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17C80" w14:textId="77777777" w:rsidR="00E6326E" w:rsidRDefault="004A209D" w:rsidP="00EC7D18">
      <w:pPr>
        <w:bidi/>
        <w:spacing w:after="0" w:line="240" w:lineRule="auto"/>
        <w:jc w:val="center"/>
        <w:rPr>
          <w:rFonts w:ascii="Simplified Arabic" w:hAnsi="Simplified Arabic" w:cs="Simplified Arabic"/>
          <w:sz w:val="28"/>
          <w:szCs w:val="28"/>
          <w:rtl/>
        </w:rPr>
      </w:pPr>
      <w:r>
        <w:rPr>
          <w:noProof/>
        </w:rPr>
        <w:drawing>
          <wp:inline distT="0" distB="0" distL="0" distR="0" wp14:anchorId="1BBB57C7" wp14:editId="7D233226">
            <wp:extent cx="2295525" cy="904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295525" cy="904875"/>
                    </a:xfrm>
                    <a:prstGeom prst="rect">
                      <a:avLst/>
                    </a:prstGeom>
                  </pic:spPr>
                </pic:pic>
              </a:graphicData>
            </a:graphic>
          </wp:inline>
        </w:drawing>
      </w:r>
    </w:p>
    <w:p w14:paraId="336228A5" w14:textId="77777777" w:rsidR="004A209D" w:rsidRPr="004A209D" w:rsidRDefault="004A209D" w:rsidP="00EC7D18">
      <w:pPr>
        <w:bidi/>
        <w:spacing w:after="0" w:line="240" w:lineRule="auto"/>
        <w:jc w:val="center"/>
        <w:rPr>
          <w:rFonts w:ascii="Traditional Arabic" w:hAnsi="Traditional Arabic" w:cs="Traditional Arabic"/>
          <w:b/>
          <w:bCs/>
          <w:sz w:val="28"/>
          <w:szCs w:val="28"/>
          <w:rtl/>
        </w:rPr>
      </w:pPr>
      <w:r w:rsidRPr="004A209D">
        <w:rPr>
          <w:rFonts w:ascii="Traditional Arabic" w:hAnsi="Traditional Arabic" w:cs="Traditional Arabic"/>
          <w:b/>
          <w:bCs/>
          <w:sz w:val="28"/>
          <w:szCs w:val="28"/>
          <w:rtl/>
        </w:rPr>
        <w:t>جامعة ميد أوشن</w:t>
      </w:r>
    </w:p>
    <w:p w14:paraId="57BE1C3B" w14:textId="77777777" w:rsidR="004A209D" w:rsidRDefault="004A209D" w:rsidP="00EC7D18">
      <w:pPr>
        <w:bidi/>
        <w:spacing w:after="0" w:line="240" w:lineRule="auto"/>
        <w:jc w:val="center"/>
        <w:rPr>
          <w:rFonts w:ascii="Traditional Arabic" w:hAnsi="Traditional Arabic" w:cs="Traditional Arabic"/>
          <w:b/>
          <w:bCs/>
          <w:sz w:val="24"/>
          <w:szCs w:val="24"/>
          <w:rtl/>
        </w:rPr>
      </w:pPr>
      <w:r w:rsidRPr="004A209D">
        <w:rPr>
          <w:rFonts w:ascii="Traditional Arabic" w:hAnsi="Traditional Arabic" w:cs="Traditional Arabic"/>
          <w:b/>
          <w:bCs/>
          <w:sz w:val="24"/>
          <w:szCs w:val="24"/>
          <w:rtl/>
        </w:rPr>
        <w:t xml:space="preserve">كلية </w:t>
      </w:r>
      <w:proofErr w:type="spellStart"/>
      <w:r w:rsidRPr="004A209D">
        <w:rPr>
          <w:rFonts w:ascii="Traditional Arabic" w:hAnsi="Traditional Arabic" w:cs="Traditional Arabic"/>
          <w:b/>
          <w:bCs/>
          <w:sz w:val="24"/>
          <w:szCs w:val="24"/>
          <w:rtl/>
        </w:rPr>
        <w:t>الإدراة</w:t>
      </w:r>
      <w:proofErr w:type="spellEnd"/>
    </w:p>
    <w:p w14:paraId="334DD88E" w14:textId="77777777" w:rsidR="004A209D" w:rsidRDefault="004A209D" w:rsidP="00EC7D18">
      <w:pPr>
        <w:bidi/>
        <w:spacing w:after="0" w:line="240" w:lineRule="auto"/>
        <w:jc w:val="center"/>
        <w:rPr>
          <w:rFonts w:ascii="Traditional Arabic" w:hAnsi="Traditional Arabic" w:cs="Traditional Arabic"/>
          <w:b/>
          <w:bCs/>
          <w:sz w:val="24"/>
          <w:szCs w:val="24"/>
          <w:rtl/>
        </w:rPr>
      </w:pPr>
    </w:p>
    <w:p w14:paraId="4C798040" w14:textId="77777777" w:rsidR="00C21F11" w:rsidRDefault="00C21F11" w:rsidP="00EC7D18">
      <w:pPr>
        <w:bidi/>
        <w:spacing w:after="0" w:line="240" w:lineRule="auto"/>
        <w:jc w:val="center"/>
        <w:rPr>
          <w:rFonts w:ascii="Traditional Arabic" w:hAnsi="Traditional Arabic" w:cs="Traditional Arabic"/>
          <w:b/>
          <w:bCs/>
          <w:sz w:val="24"/>
          <w:szCs w:val="24"/>
          <w:rtl/>
        </w:rPr>
      </w:pPr>
    </w:p>
    <w:p w14:paraId="6C39E7B8" w14:textId="77777777" w:rsidR="00C21F11" w:rsidRDefault="00C21F11" w:rsidP="00EC7D18">
      <w:pPr>
        <w:bidi/>
        <w:spacing w:line="360" w:lineRule="auto"/>
        <w:jc w:val="center"/>
        <w:rPr>
          <w:rFonts w:ascii="Traditional Arabic" w:hAnsi="Traditional Arabic" w:cs="Traditional Arabic"/>
          <w:b/>
          <w:bCs/>
          <w:sz w:val="36"/>
          <w:szCs w:val="36"/>
          <w:rtl/>
        </w:rPr>
      </w:pPr>
      <w:r w:rsidRPr="00C21F11">
        <w:rPr>
          <w:rFonts w:ascii="Traditional Arabic" w:hAnsi="Traditional Arabic" w:cs="Traditional Arabic"/>
          <w:b/>
          <w:bCs/>
          <w:sz w:val="36"/>
          <w:szCs w:val="36"/>
          <w:rtl/>
        </w:rPr>
        <w:t>"أثر القيادة الرقمية على السلوك الابتكاري للعاملين: دراسة ميدانية على شركة سابك"</w:t>
      </w:r>
    </w:p>
    <w:p w14:paraId="047B8132" w14:textId="77777777" w:rsidR="00C21F11" w:rsidRDefault="00C21F11" w:rsidP="00EC7D18">
      <w:pPr>
        <w:bidi/>
        <w:spacing w:line="360" w:lineRule="auto"/>
        <w:jc w:val="center"/>
        <w:rPr>
          <w:rFonts w:ascii="Traditional Arabic" w:hAnsi="Traditional Arabic" w:cs="Traditional Arabic"/>
          <w:b/>
          <w:bCs/>
          <w:sz w:val="36"/>
          <w:szCs w:val="36"/>
          <w:rtl/>
        </w:rPr>
      </w:pPr>
    </w:p>
    <w:p w14:paraId="11181EAD" w14:textId="77777777" w:rsidR="00C21F11" w:rsidRPr="00C21F11" w:rsidRDefault="00C21F11" w:rsidP="00EC7D18">
      <w:pPr>
        <w:bidi/>
        <w:spacing w:line="360" w:lineRule="auto"/>
        <w:jc w:val="center"/>
        <w:rPr>
          <w:rFonts w:ascii="Traditional Arabic" w:hAnsi="Traditional Arabic" w:cs="Traditional Arabic"/>
          <w:b/>
          <w:bCs/>
          <w:sz w:val="28"/>
          <w:szCs w:val="28"/>
          <w:rtl/>
        </w:rPr>
      </w:pPr>
      <w:r w:rsidRPr="00C21F11">
        <w:rPr>
          <w:rFonts w:ascii="Traditional Arabic" w:hAnsi="Traditional Arabic" w:cs="Traditional Arabic" w:hint="cs"/>
          <w:b/>
          <w:bCs/>
          <w:sz w:val="28"/>
          <w:szCs w:val="28"/>
          <w:rtl/>
        </w:rPr>
        <w:t>إعداد/</w:t>
      </w:r>
    </w:p>
    <w:p w14:paraId="655D9F93" w14:textId="7E613517" w:rsidR="004A209D" w:rsidRDefault="00C21F11" w:rsidP="00EC7D18">
      <w:pPr>
        <w:bidi/>
        <w:spacing w:line="360" w:lineRule="auto"/>
        <w:jc w:val="center"/>
        <w:rPr>
          <w:rFonts w:ascii="Traditional Arabic" w:hAnsi="Traditional Arabic" w:cs="Traditional Arabic"/>
          <w:b/>
          <w:bCs/>
          <w:sz w:val="28"/>
          <w:szCs w:val="28"/>
          <w:rtl/>
        </w:rPr>
      </w:pPr>
      <w:r w:rsidRPr="00C21F11">
        <w:rPr>
          <w:rFonts w:ascii="Traditional Arabic" w:hAnsi="Traditional Arabic" w:cs="Traditional Arabic"/>
          <w:b/>
          <w:bCs/>
          <w:sz w:val="28"/>
          <w:szCs w:val="28"/>
          <w:rtl/>
        </w:rPr>
        <w:t xml:space="preserve">خالد </w:t>
      </w:r>
      <w:r w:rsidR="00A44A8B" w:rsidRPr="00C21F11">
        <w:rPr>
          <w:rFonts w:ascii="Traditional Arabic" w:hAnsi="Traditional Arabic" w:cs="Traditional Arabic" w:hint="cs"/>
          <w:b/>
          <w:bCs/>
          <w:sz w:val="28"/>
          <w:szCs w:val="28"/>
          <w:rtl/>
        </w:rPr>
        <w:t>عبد الل</w:t>
      </w:r>
      <w:r w:rsidR="00A44A8B" w:rsidRPr="00C21F11">
        <w:rPr>
          <w:rFonts w:ascii="Traditional Arabic" w:hAnsi="Traditional Arabic" w:cs="Traditional Arabic" w:hint="eastAsia"/>
          <w:b/>
          <w:bCs/>
          <w:sz w:val="28"/>
          <w:szCs w:val="28"/>
          <w:rtl/>
        </w:rPr>
        <w:t>ه</w:t>
      </w:r>
      <w:r w:rsidRPr="00C21F11">
        <w:rPr>
          <w:rFonts w:ascii="Traditional Arabic" w:hAnsi="Traditional Arabic" w:cs="Traditional Arabic"/>
          <w:b/>
          <w:bCs/>
          <w:sz w:val="28"/>
          <w:szCs w:val="28"/>
          <w:rtl/>
        </w:rPr>
        <w:t xml:space="preserve"> صالح الخميس</w:t>
      </w:r>
    </w:p>
    <w:p w14:paraId="53BFA43E" w14:textId="77777777" w:rsidR="00C21F11" w:rsidRPr="00C21F11" w:rsidRDefault="00C21F11" w:rsidP="00EC7D18">
      <w:pPr>
        <w:bidi/>
        <w:spacing w:line="360" w:lineRule="auto"/>
        <w:jc w:val="center"/>
        <w:rPr>
          <w:rFonts w:ascii="Traditional Arabic" w:hAnsi="Traditional Arabic" w:cs="Traditional Arabic"/>
          <w:b/>
          <w:bCs/>
          <w:sz w:val="24"/>
          <w:szCs w:val="24"/>
          <w:rtl/>
        </w:rPr>
      </w:pPr>
      <w:r w:rsidRPr="00C21F11">
        <w:rPr>
          <w:rFonts w:ascii="Traditional Arabic" w:hAnsi="Traditional Arabic" w:cs="Traditional Arabic"/>
          <w:b/>
          <w:bCs/>
          <w:sz w:val="24"/>
          <w:szCs w:val="24"/>
          <w:rtl/>
        </w:rPr>
        <w:t xml:space="preserve">رسالة مقدمة الجامعة </w:t>
      </w:r>
      <w:proofErr w:type="spellStart"/>
      <w:r w:rsidRPr="00C21F11">
        <w:rPr>
          <w:rFonts w:ascii="Traditional Arabic" w:hAnsi="Traditional Arabic" w:cs="Traditional Arabic"/>
          <w:b/>
          <w:bCs/>
          <w:sz w:val="24"/>
          <w:szCs w:val="24"/>
          <w:rtl/>
        </w:rPr>
        <w:t>ميدأوشن</w:t>
      </w:r>
      <w:proofErr w:type="spellEnd"/>
      <w:r w:rsidRPr="00C21F11">
        <w:rPr>
          <w:rFonts w:ascii="Traditional Arabic" w:hAnsi="Traditional Arabic" w:cs="Traditional Arabic"/>
          <w:b/>
          <w:bCs/>
          <w:sz w:val="24"/>
          <w:szCs w:val="24"/>
          <w:rtl/>
        </w:rPr>
        <w:t xml:space="preserve"> </w:t>
      </w:r>
      <w:proofErr w:type="spellStart"/>
      <w:r w:rsidRPr="00C21F11">
        <w:rPr>
          <w:rFonts w:ascii="Traditional Arabic" w:hAnsi="Traditional Arabic" w:cs="Traditional Arabic"/>
          <w:b/>
          <w:bCs/>
          <w:sz w:val="24"/>
          <w:szCs w:val="24"/>
          <w:rtl/>
        </w:rPr>
        <w:t>لإستكمال</w:t>
      </w:r>
      <w:proofErr w:type="spellEnd"/>
      <w:r w:rsidRPr="00C21F11">
        <w:rPr>
          <w:rFonts w:ascii="Traditional Arabic" w:hAnsi="Traditional Arabic" w:cs="Traditional Arabic"/>
          <w:b/>
          <w:bCs/>
          <w:sz w:val="24"/>
          <w:szCs w:val="24"/>
          <w:rtl/>
        </w:rPr>
        <w:t xml:space="preserve"> متطلبات نيل درجة</w:t>
      </w:r>
      <w:r w:rsidRPr="00C21F11">
        <w:rPr>
          <w:rFonts w:ascii="Traditional Arabic" w:hAnsi="Traditional Arabic" w:cs="Traditional Arabic" w:hint="cs"/>
          <w:b/>
          <w:bCs/>
          <w:sz w:val="24"/>
          <w:szCs w:val="24"/>
          <w:rtl/>
        </w:rPr>
        <w:t xml:space="preserve"> الدكتوراة</w:t>
      </w:r>
    </w:p>
    <w:p w14:paraId="7A0CB031" w14:textId="77777777" w:rsidR="00C21F11" w:rsidRPr="00C21F11" w:rsidRDefault="00C21F11" w:rsidP="00EC7D18">
      <w:pPr>
        <w:bidi/>
        <w:spacing w:line="360" w:lineRule="auto"/>
        <w:jc w:val="center"/>
        <w:rPr>
          <w:rFonts w:ascii="Traditional Arabic" w:hAnsi="Traditional Arabic" w:cs="Traditional Arabic"/>
          <w:b/>
          <w:bCs/>
          <w:sz w:val="24"/>
          <w:szCs w:val="24"/>
          <w:rtl/>
        </w:rPr>
      </w:pPr>
      <w:r w:rsidRPr="00C21F11">
        <w:rPr>
          <w:rFonts w:ascii="Traditional Arabic" w:hAnsi="Traditional Arabic" w:cs="Traditional Arabic" w:hint="cs"/>
          <w:b/>
          <w:bCs/>
          <w:sz w:val="24"/>
          <w:szCs w:val="24"/>
          <w:rtl/>
        </w:rPr>
        <w:t>في</w:t>
      </w:r>
    </w:p>
    <w:p w14:paraId="53D0478D" w14:textId="77777777" w:rsidR="00C21F11" w:rsidRDefault="00C21F11" w:rsidP="00EC7D18">
      <w:pPr>
        <w:bidi/>
        <w:spacing w:line="360" w:lineRule="auto"/>
        <w:jc w:val="center"/>
        <w:rPr>
          <w:rFonts w:ascii="Traditional Arabic" w:hAnsi="Traditional Arabic" w:cs="Traditional Arabic"/>
          <w:b/>
          <w:bCs/>
          <w:sz w:val="24"/>
          <w:szCs w:val="24"/>
          <w:rtl/>
        </w:rPr>
      </w:pPr>
      <w:r w:rsidRPr="00C21F11">
        <w:rPr>
          <w:rFonts w:ascii="Traditional Arabic" w:hAnsi="Traditional Arabic" w:cs="Traditional Arabic" w:hint="cs"/>
          <w:b/>
          <w:bCs/>
          <w:sz w:val="24"/>
          <w:szCs w:val="24"/>
          <w:rtl/>
        </w:rPr>
        <w:t>الإدارة</w:t>
      </w:r>
    </w:p>
    <w:p w14:paraId="7855E0E2" w14:textId="77777777" w:rsidR="00F676C8" w:rsidRPr="00C21F11" w:rsidRDefault="00F676C8" w:rsidP="00EC7D18">
      <w:pPr>
        <w:bidi/>
        <w:spacing w:line="360" w:lineRule="auto"/>
        <w:jc w:val="center"/>
        <w:rPr>
          <w:rFonts w:ascii="Traditional Arabic" w:hAnsi="Traditional Arabic" w:cs="Traditional Arabic"/>
          <w:b/>
          <w:bCs/>
          <w:sz w:val="24"/>
          <w:szCs w:val="24"/>
          <w:rtl/>
        </w:rPr>
      </w:pPr>
    </w:p>
    <w:p w14:paraId="11A13730" w14:textId="77777777" w:rsidR="00C21F11" w:rsidRDefault="00C21F11" w:rsidP="00EC7D18">
      <w:pPr>
        <w:bidi/>
        <w:spacing w:line="360" w:lineRule="auto"/>
        <w:jc w:val="center"/>
        <w:rPr>
          <w:rFonts w:ascii="Traditional Arabic" w:hAnsi="Traditional Arabic" w:cs="Traditional Arabic"/>
          <w:b/>
          <w:bCs/>
          <w:sz w:val="16"/>
          <w:szCs w:val="16"/>
          <w:rtl/>
        </w:rPr>
      </w:pPr>
      <w:r w:rsidRPr="00C21F11">
        <w:rPr>
          <w:rFonts w:ascii="Traditional Arabic" w:hAnsi="Traditional Arabic" w:cs="Traditional Arabic" w:hint="cs"/>
          <w:b/>
          <w:bCs/>
          <w:sz w:val="16"/>
          <w:szCs w:val="16"/>
          <w:rtl/>
        </w:rPr>
        <w:t>2025</w:t>
      </w:r>
    </w:p>
    <w:p w14:paraId="70CEF44B" w14:textId="77777777" w:rsidR="00F676C8" w:rsidRDefault="00F676C8" w:rsidP="00EC7D18">
      <w:pPr>
        <w:bidi/>
        <w:spacing w:line="360" w:lineRule="auto"/>
        <w:jc w:val="center"/>
        <w:rPr>
          <w:rFonts w:ascii="Traditional Arabic" w:hAnsi="Traditional Arabic" w:cs="Traditional Arabic"/>
          <w:b/>
          <w:bCs/>
          <w:sz w:val="16"/>
          <w:szCs w:val="16"/>
          <w:rtl/>
        </w:rPr>
      </w:pPr>
    </w:p>
    <w:p w14:paraId="4E7EC281" w14:textId="0310D840" w:rsidR="00C21F11" w:rsidRDefault="00C21F11" w:rsidP="00EC7D18">
      <w:pPr>
        <w:bidi/>
        <w:spacing w:line="360" w:lineRule="auto"/>
        <w:jc w:val="center"/>
        <w:rPr>
          <w:rFonts w:ascii="Traditional Arabic" w:hAnsi="Traditional Arabic" w:cs="Traditional Arabic"/>
          <w:b/>
          <w:bCs/>
          <w:sz w:val="16"/>
          <w:szCs w:val="16"/>
          <w:rtl/>
        </w:rPr>
      </w:pPr>
      <w:r w:rsidRPr="00C21F11">
        <w:rPr>
          <w:rFonts w:ascii="Traditional Arabic" w:hAnsi="Traditional Arabic" w:cs="Traditional Arabic"/>
          <w:b/>
          <w:bCs/>
          <w:sz w:val="16"/>
          <w:szCs w:val="16"/>
          <w:rtl/>
        </w:rPr>
        <w:t xml:space="preserve">خالد </w:t>
      </w:r>
      <w:r w:rsidR="00A44A8B" w:rsidRPr="00C21F11">
        <w:rPr>
          <w:rFonts w:ascii="Traditional Arabic" w:hAnsi="Traditional Arabic" w:cs="Traditional Arabic" w:hint="cs"/>
          <w:b/>
          <w:bCs/>
          <w:sz w:val="16"/>
          <w:szCs w:val="16"/>
          <w:rtl/>
        </w:rPr>
        <w:t>عبد الل</w:t>
      </w:r>
      <w:r w:rsidR="00A44A8B" w:rsidRPr="00C21F11">
        <w:rPr>
          <w:rFonts w:ascii="Traditional Arabic" w:hAnsi="Traditional Arabic" w:cs="Traditional Arabic" w:hint="eastAsia"/>
          <w:b/>
          <w:bCs/>
          <w:sz w:val="16"/>
          <w:szCs w:val="16"/>
          <w:rtl/>
        </w:rPr>
        <w:t>ه</w:t>
      </w:r>
      <w:r w:rsidRPr="00C21F11">
        <w:rPr>
          <w:rFonts w:ascii="Traditional Arabic" w:hAnsi="Traditional Arabic" w:cs="Traditional Arabic"/>
          <w:b/>
          <w:bCs/>
          <w:sz w:val="16"/>
          <w:szCs w:val="16"/>
          <w:rtl/>
        </w:rPr>
        <w:t xml:space="preserve"> صالح الخميس</w:t>
      </w:r>
      <w:r>
        <w:rPr>
          <w:rFonts w:ascii="Traditional Arabic" w:hAnsi="Traditional Arabic" w:cs="Traditional Arabic" w:hint="cs"/>
          <w:b/>
          <w:bCs/>
          <w:sz w:val="16"/>
          <w:szCs w:val="16"/>
          <w:rtl/>
        </w:rPr>
        <w:t xml:space="preserve"> 2025</w:t>
      </w:r>
    </w:p>
    <w:p w14:paraId="6FF8A002" w14:textId="77777777" w:rsidR="00C21F11" w:rsidRDefault="00C21F11" w:rsidP="00EC7D18">
      <w:pPr>
        <w:bidi/>
        <w:spacing w:line="360" w:lineRule="auto"/>
        <w:jc w:val="center"/>
        <w:rPr>
          <w:rFonts w:ascii="Traditional Arabic" w:hAnsi="Traditional Arabic" w:cs="Traditional Arabic"/>
          <w:b/>
          <w:bCs/>
          <w:sz w:val="16"/>
          <w:szCs w:val="16"/>
          <w:rtl/>
        </w:rPr>
      </w:pPr>
    </w:p>
    <w:p w14:paraId="301F6211" w14:textId="77777777" w:rsidR="000C0D87" w:rsidRDefault="000C0D87" w:rsidP="00EC7D18">
      <w:pPr>
        <w:bidi/>
        <w:spacing w:line="360" w:lineRule="auto"/>
        <w:jc w:val="center"/>
        <w:rPr>
          <w:rFonts w:ascii="Traditional Arabic" w:hAnsi="Traditional Arabic" w:cs="Traditional Arabic"/>
          <w:b/>
          <w:bCs/>
          <w:sz w:val="16"/>
          <w:szCs w:val="16"/>
          <w:rtl/>
        </w:rPr>
      </w:pPr>
    </w:p>
    <w:p w14:paraId="3F01EB09" w14:textId="77777777" w:rsidR="000C0D87" w:rsidRDefault="000C0D87" w:rsidP="00EC7D18">
      <w:pPr>
        <w:bidi/>
        <w:spacing w:line="360" w:lineRule="auto"/>
        <w:jc w:val="center"/>
        <w:rPr>
          <w:rFonts w:ascii="Traditional Arabic" w:hAnsi="Traditional Arabic" w:cs="Traditional Arabic"/>
          <w:b/>
          <w:bCs/>
          <w:sz w:val="16"/>
          <w:szCs w:val="16"/>
          <w:rtl/>
        </w:rPr>
      </w:pPr>
    </w:p>
    <w:p w14:paraId="47A28F56" w14:textId="77777777" w:rsidR="000C0D87" w:rsidRDefault="000C0D87" w:rsidP="00EC7D18">
      <w:pPr>
        <w:spacing w:after="0" w:line="240" w:lineRule="auto"/>
        <w:jc w:val="center"/>
        <w:rPr>
          <w:rFonts w:asciiTheme="majorBidi" w:hAnsiTheme="majorBidi" w:cstheme="majorBidi"/>
          <w:b/>
          <w:bCs/>
          <w:sz w:val="16"/>
          <w:szCs w:val="16"/>
          <w:rtl/>
        </w:rPr>
      </w:pPr>
      <w:r>
        <w:rPr>
          <w:noProof/>
        </w:rPr>
        <w:lastRenderedPageBreak/>
        <w:drawing>
          <wp:inline distT="0" distB="0" distL="0" distR="0" wp14:anchorId="4A47D93C" wp14:editId="4165AF55">
            <wp:extent cx="2295525" cy="9048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295525" cy="904875"/>
                    </a:xfrm>
                    <a:prstGeom prst="rect">
                      <a:avLst/>
                    </a:prstGeom>
                  </pic:spPr>
                </pic:pic>
              </a:graphicData>
            </a:graphic>
          </wp:inline>
        </w:drawing>
      </w:r>
    </w:p>
    <w:p w14:paraId="4261B2A1" w14:textId="77777777" w:rsidR="000C0D87" w:rsidRPr="000C0D87" w:rsidRDefault="000C0D87" w:rsidP="00EC7D18">
      <w:pPr>
        <w:spacing w:after="0" w:line="240" w:lineRule="auto"/>
        <w:jc w:val="center"/>
        <w:rPr>
          <w:rFonts w:asciiTheme="majorBidi" w:hAnsiTheme="majorBidi" w:cstheme="majorBidi"/>
          <w:b/>
          <w:bCs/>
          <w:sz w:val="28"/>
          <w:szCs w:val="28"/>
          <w:rtl/>
        </w:rPr>
      </w:pPr>
      <w:r w:rsidRPr="000C0D87">
        <w:rPr>
          <w:rFonts w:asciiTheme="majorBidi" w:hAnsiTheme="majorBidi" w:cstheme="majorBidi"/>
          <w:b/>
          <w:bCs/>
          <w:sz w:val="28"/>
          <w:szCs w:val="28"/>
        </w:rPr>
        <w:t>Mid Ocean University</w:t>
      </w:r>
    </w:p>
    <w:p w14:paraId="390EA2E8" w14:textId="77777777" w:rsidR="000C0D87" w:rsidRPr="000C0D87" w:rsidRDefault="000C0D87" w:rsidP="00EC7D18">
      <w:pPr>
        <w:spacing w:after="0" w:line="240" w:lineRule="auto"/>
        <w:jc w:val="center"/>
        <w:rPr>
          <w:rFonts w:asciiTheme="majorBidi" w:hAnsiTheme="majorBidi" w:cstheme="majorBidi"/>
          <w:b/>
          <w:bCs/>
          <w:sz w:val="24"/>
          <w:szCs w:val="24"/>
        </w:rPr>
      </w:pPr>
      <w:r w:rsidRPr="000C0D87">
        <w:rPr>
          <w:rFonts w:asciiTheme="majorBidi" w:hAnsiTheme="majorBidi" w:cstheme="majorBidi"/>
          <w:b/>
          <w:bCs/>
          <w:sz w:val="24"/>
          <w:szCs w:val="24"/>
        </w:rPr>
        <w:t>College of Management</w:t>
      </w:r>
    </w:p>
    <w:p w14:paraId="018C5EA6" w14:textId="77777777" w:rsidR="000C0D87" w:rsidRDefault="000C0D87" w:rsidP="00EC7D18">
      <w:pPr>
        <w:spacing w:line="360" w:lineRule="auto"/>
        <w:jc w:val="center"/>
        <w:rPr>
          <w:rFonts w:asciiTheme="majorBidi" w:hAnsiTheme="majorBidi" w:cstheme="majorBidi"/>
          <w:b/>
          <w:bCs/>
          <w:sz w:val="16"/>
          <w:szCs w:val="16"/>
          <w:rtl/>
        </w:rPr>
      </w:pPr>
    </w:p>
    <w:p w14:paraId="0117BAE9" w14:textId="77777777" w:rsidR="000C0D87" w:rsidRDefault="000C0D87" w:rsidP="00EC7D18">
      <w:pPr>
        <w:bidi/>
        <w:spacing w:line="360" w:lineRule="auto"/>
        <w:jc w:val="center"/>
        <w:rPr>
          <w:rFonts w:asciiTheme="majorBidi" w:hAnsiTheme="majorBidi" w:cstheme="majorBidi"/>
          <w:b/>
          <w:bCs/>
          <w:sz w:val="16"/>
          <w:szCs w:val="16"/>
          <w:rtl/>
        </w:rPr>
      </w:pPr>
    </w:p>
    <w:p w14:paraId="066A1D65" w14:textId="77777777" w:rsidR="000C0D87" w:rsidRDefault="000C0D87" w:rsidP="00EC7D18">
      <w:pPr>
        <w:spacing w:line="360" w:lineRule="auto"/>
        <w:jc w:val="center"/>
        <w:rPr>
          <w:rFonts w:asciiTheme="majorBidi" w:hAnsiTheme="majorBidi" w:cstheme="majorBidi"/>
          <w:b/>
          <w:bCs/>
          <w:sz w:val="32"/>
          <w:szCs w:val="32"/>
          <w:rtl/>
        </w:rPr>
      </w:pPr>
      <w:r w:rsidRPr="000C0D87">
        <w:rPr>
          <w:rFonts w:asciiTheme="majorBidi" w:hAnsiTheme="majorBidi" w:cstheme="majorBidi"/>
          <w:b/>
          <w:bCs/>
          <w:sz w:val="32"/>
          <w:szCs w:val="32"/>
        </w:rPr>
        <w:t>The Impact of Digital Leadership on Employees' Innovative Behavior: A Field Study on SABIC Company</w:t>
      </w:r>
    </w:p>
    <w:p w14:paraId="2FF652C4" w14:textId="77777777" w:rsidR="000C0D87" w:rsidRDefault="000C0D87" w:rsidP="00EC7D18">
      <w:pPr>
        <w:spacing w:line="360" w:lineRule="auto"/>
        <w:jc w:val="center"/>
        <w:rPr>
          <w:rFonts w:asciiTheme="majorBidi" w:hAnsiTheme="majorBidi" w:cstheme="majorBidi"/>
          <w:b/>
          <w:bCs/>
          <w:sz w:val="32"/>
          <w:szCs w:val="32"/>
          <w:rtl/>
        </w:rPr>
      </w:pPr>
    </w:p>
    <w:p w14:paraId="17D1F4B5" w14:textId="77777777" w:rsidR="000C0D87" w:rsidRDefault="000C0D87" w:rsidP="00EC7D18">
      <w:pPr>
        <w:spacing w:line="360" w:lineRule="auto"/>
        <w:jc w:val="center"/>
        <w:rPr>
          <w:rFonts w:asciiTheme="majorBidi" w:hAnsiTheme="majorBidi" w:cstheme="majorBidi"/>
          <w:b/>
          <w:bCs/>
          <w:sz w:val="28"/>
          <w:szCs w:val="28"/>
        </w:rPr>
      </w:pPr>
      <w:r w:rsidRPr="000C0D87">
        <w:rPr>
          <w:rFonts w:asciiTheme="majorBidi" w:hAnsiTheme="majorBidi" w:cstheme="majorBidi"/>
          <w:b/>
          <w:bCs/>
          <w:sz w:val="28"/>
          <w:szCs w:val="28"/>
        </w:rPr>
        <w:t>By/</w:t>
      </w:r>
    </w:p>
    <w:p w14:paraId="6CA57368" w14:textId="77777777" w:rsidR="000C0D87" w:rsidRPr="000C0D87" w:rsidRDefault="000C0D87" w:rsidP="00EC7D18">
      <w:pPr>
        <w:spacing w:line="360" w:lineRule="auto"/>
        <w:jc w:val="center"/>
        <w:rPr>
          <w:rFonts w:asciiTheme="majorBidi" w:hAnsiTheme="majorBidi" w:cstheme="majorBidi"/>
          <w:b/>
          <w:bCs/>
          <w:sz w:val="28"/>
          <w:szCs w:val="28"/>
        </w:rPr>
      </w:pPr>
      <w:r w:rsidRPr="000C0D87">
        <w:rPr>
          <w:rFonts w:asciiTheme="majorBidi" w:hAnsiTheme="majorBidi" w:cstheme="majorBidi"/>
          <w:b/>
          <w:bCs/>
          <w:sz w:val="28"/>
          <w:szCs w:val="28"/>
        </w:rPr>
        <w:t>Khalid Abdullah Saleh Al-Khamis</w:t>
      </w:r>
    </w:p>
    <w:p w14:paraId="22494AB4" w14:textId="77777777" w:rsidR="000C0D87" w:rsidRPr="000C0D87" w:rsidRDefault="000C0D87" w:rsidP="00EC7D18">
      <w:pPr>
        <w:spacing w:line="360" w:lineRule="auto"/>
        <w:jc w:val="center"/>
        <w:rPr>
          <w:rFonts w:asciiTheme="majorBidi" w:hAnsiTheme="majorBidi" w:cstheme="majorBidi"/>
          <w:b/>
          <w:bCs/>
          <w:sz w:val="24"/>
          <w:szCs w:val="24"/>
        </w:rPr>
      </w:pPr>
      <w:r w:rsidRPr="000C0D87">
        <w:rPr>
          <w:rFonts w:asciiTheme="majorBidi" w:hAnsiTheme="majorBidi" w:cstheme="majorBidi"/>
          <w:b/>
          <w:bCs/>
          <w:sz w:val="24"/>
          <w:szCs w:val="24"/>
        </w:rPr>
        <w:t>Submitted to Midocean University in partial fulfillment of the requirements for</w:t>
      </w:r>
    </w:p>
    <w:p w14:paraId="70C3A0D9" w14:textId="77777777" w:rsidR="000C0D87" w:rsidRDefault="000C0D87" w:rsidP="00EC7D18">
      <w:pPr>
        <w:spacing w:line="360" w:lineRule="auto"/>
        <w:jc w:val="center"/>
        <w:rPr>
          <w:rFonts w:asciiTheme="majorBidi" w:hAnsiTheme="majorBidi" w:cstheme="majorBidi"/>
          <w:b/>
          <w:bCs/>
          <w:sz w:val="24"/>
          <w:szCs w:val="24"/>
          <w:rtl/>
        </w:rPr>
      </w:pPr>
      <w:r w:rsidRPr="000C0D87">
        <w:rPr>
          <w:rFonts w:asciiTheme="majorBidi" w:hAnsiTheme="majorBidi" w:cstheme="majorBidi"/>
          <w:b/>
          <w:bCs/>
          <w:sz w:val="24"/>
          <w:szCs w:val="24"/>
        </w:rPr>
        <w:t>the degree of Doctor of Philosophy</w:t>
      </w:r>
    </w:p>
    <w:p w14:paraId="1BFE8D49" w14:textId="1270A712" w:rsidR="000C0D87" w:rsidRDefault="000C0D87" w:rsidP="00EC7D18">
      <w:pPr>
        <w:spacing w:line="360" w:lineRule="auto"/>
        <w:jc w:val="center"/>
        <w:rPr>
          <w:rFonts w:asciiTheme="majorBidi" w:hAnsiTheme="majorBidi" w:cstheme="majorBidi"/>
          <w:b/>
          <w:bCs/>
          <w:sz w:val="24"/>
          <w:szCs w:val="24"/>
          <w:rtl/>
        </w:rPr>
      </w:pPr>
      <w:r w:rsidRPr="000C0D87">
        <w:rPr>
          <w:rFonts w:asciiTheme="majorBidi" w:hAnsiTheme="majorBidi" w:cstheme="majorBidi"/>
          <w:b/>
          <w:bCs/>
          <w:sz w:val="24"/>
          <w:szCs w:val="24"/>
        </w:rPr>
        <w:t>in</w:t>
      </w:r>
    </w:p>
    <w:p w14:paraId="0F7EE517" w14:textId="06C6185D" w:rsidR="000C0D87" w:rsidRDefault="000C0D87" w:rsidP="00EC7D18">
      <w:pPr>
        <w:spacing w:line="360" w:lineRule="auto"/>
        <w:jc w:val="center"/>
        <w:rPr>
          <w:rFonts w:asciiTheme="majorBidi" w:hAnsiTheme="majorBidi" w:cstheme="majorBidi"/>
          <w:b/>
          <w:bCs/>
          <w:sz w:val="24"/>
          <w:szCs w:val="24"/>
          <w:rtl/>
        </w:rPr>
      </w:pPr>
      <w:r w:rsidRPr="000C0D87">
        <w:rPr>
          <w:rFonts w:asciiTheme="majorBidi" w:hAnsiTheme="majorBidi" w:cstheme="majorBidi"/>
          <w:b/>
          <w:bCs/>
          <w:sz w:val="24"/>
          <w:szCs w:val="24"/>
        </w:rPr>
        <w:t>Management</w:t>
      </w:r>
    </w:p>
    <w:p w14:paraId="12276658" w14:textId="77777777" w:rsidR="000C0D87" w:rsidRPr="000C0D87" w:rsidRDefault="000C0D87" w:rsidP="00EC7D18">
      <w:pPr>
        <w:spacing w:line="360" w:lineRule="auto"/>
        <w:jc w:val="center"/>
        <w:rPr>
          <w:rFonts w:asciiTheme="majorBidi" w:hAnsiTheme="majorBidi" w:cstheme="majorBidi"/>
          <w:b/>
          <w:bCs/>
          <w:sz w:val="28"/>
          <w:szCs w:val="28"/>
        </w:rPr>
      </w:pPr>
    </w:p>
    <w:p w14:paraId="0C8E0049" w14:textId="77777777" w:rsidR="000C0D87" w:rsidRDefault="000C0D87" w:rsidP="00EC7D18">
      <w:pPr>
        <w:spacing w:line="360" w:lineRule="auto"/>
        <w:jc w:val="center"/>
        <w:rPr>
          <w:rFonts w:asciiTheme="majorBidi" w:hAnsiTheme="majorBidi" w:cstheme="majorBidi"/>
          <w:b/>
          <w:bCs/>
          <w:sz w:val="16"/>
          <w:szCs w:val="16"/>
          <w:rtl/>
        </w:rPr>
      </w:pPr>
      <w:r w:rsidRPr="000C0D87">
        <w:rPr>
          <w:rFonts w:asciiTheme="majorBidi" w:hAnsiTheme="majorBidi" w:cstheme="majorBidi" w:hint="cs"/>
          <w:b/>
          <w:bCs/>
          <w:sz w:val="16"/>
          <w:szCs w:val="16"/>
          <w:rtl/>
        </w:rPr>
        <w:t>2025</w:t>
      </w:r>
    </w:p>
    <w:p w14:paraId="3EAD9A7B" w14:textId="77777777" w:rsidR="000C0D87" w:rsidRDefault="000C0D87" w:rsidP="00EC7D18">
      <w:pPr>
        <w:spacing w:line="360" w:lineRule="auto"/>
        <w:jc w:val="center"/>
        <w:rPr>
          <w:rFonts w:asciiTheme="majorBidi" w:hAnsiTheme="majorBidi" w:cstheme="majorBidi"/>
          <w:b/>
          <w:bCs/>
          <w:sz w:val="16"/>
          <w:szCs w:val="16"/>
          <w:rtl/>
        </w:rPr>
      </w:pPr>
    </w:p>
    <w:p w14:paraId="250C2FBC" w14:textId="77777777" w:rsidR="000C0D87" w:rsidRPr="000C0D87" w:rsidRDefault="000C0D87" w:rsidP="00EC7D18">
      <w:pPr>
        <w:spacing w:line="360" w:lineRule="auto"/>
        <w:jc w:val="center"/>
        <w:rPr>
          <w:rFonts w:asciiTheme="majorBidi" w:hAnsiTheme="majorBidi" w:cstheme="majorBidi"/>
          <w:b/>
          <w:bCs/>
          <w:sz w:val="16"/>
          <w:szCs w:val="16"/>
        </w:rPr>
      </w:pPr>
      <w:r w:rsidRPr="000C0D87">
        <w:rPr>
          <w:rFonts w:asciiTheme="majorBidi" w:hAnsiTheme="majorBidi" w:cstheme="majorBidi"/>
          <w:b/>
          <w:bCs/>
          <w:sz w:val="16"/>
          <w:szCs w:val="16"/>
        </w:rPr>
        <w:t>Khalid Abdullah Saleh Al-Khamis</w:t>
      </w:r>
      <w:r w:rsidR="00F676C8">
        <w:rPr>
          <w:rFonts w:asciiTheme="majorBidi" w:hAnsiTheme="majorBidi" w:cstheme="majorBidi" w:hint="cs"/>
          <w:b/>
          <w:bCs/>
          <w:sz w:val="16"/>
          <w:szCs w:val="16"/>
          <w:rtl/>
        </w:rPr>
        <w:t xml:space="preserve"> 2025</w:t>
      </w:r>
    </w:p>
    <w:p w14:paraId="5F900AF9" w14:textId="77777777" w:rsidR="000C0D87" w:rsidRDefault="000C0D87" w:rsidP="00EC7D18">
      <w:pPr>
        <w:spacing w:line="360" w:lineRule="auto"/>
        <w:jc w:val="center"/>
        <w:rPr>
          <w:rFonts w:asciiTheme="majorBidi" w:hAnsiTheme="majorBidi" w:cstheme="majorBidi"/>
          <w:b/>
          <w:bCs/>
          <w:sz w:val="16"/>
          <w:szCs w:val="16"/>
          <w:rtl/>
        </w:rPr>
      </w:pPr>
    </w:p>
    <w:p w14:paraId="3401DDD5" w14:textId="77777777" w:rsidR="00F676C8" w:rsidRDefault="00F676C8" w:rsidP="00EC7D18">
      <w:pPr>
        <w:spacing w:line="360" w:lineRule="auto"/>
        <w:jc w:val="center"/>
        <w:rPr>
          <w:rFonts w:asciiTheme="majorBidi" w:hAnsiTheme="majorBidi" w:cstheme="majorBidi"/>
          <w:b/>
          <w:bCs/>
          <w:sz w:val="16"/>
          <w:szCs w:val="16"/>
          <w:rtl/>
        </w:rPr>
      </w:pPr>
    </w:p>
    <w:p w14:paraId="46A7F305" w14:textId="77777777" w:rsidR="00F676C8" w:rsidRDefault="00F676C8" w:rsidP="00EC7D18">
      <w:pPr>
        <w:spacing w:line="360" w:lineRule="auto"/>
        <w:jc w:val="mediumKashida"/>
        <w:rPr>
          <w:rFonts w:asciiTheme="majorBidi" w:hAnsiTheme="majorBidi" w:cstheme="majorBidi"/>
          <w:b/>
          <w:bCs/>
          <w:sz w:val="16"/>
          <w:szCs w:val="16"/>
          <w:rtl/>
        </w:rPr>
      </w:pPr>
    </w:p>
    <w:p w14:paraId="3422DAF6" w14:textId="77777777" w:rsidR="00F676C8" w:rsidRPr="000C0D87" w:rsidRDefault="00F676C8" w:rsidP="00EC7D18">
      <w:pPr>
        <w:bidi/>
        <w:spacing w:line="360" w:lineRule="auto"/>
        <w:jc w:val="mediumKashida"/>
        <w:rPr>
          <w:rFonts w:asciiTheme="majorBidi" w:hAnsiTheme="majorBidi" w:cstheme="majorBidi"/>
          <w:b/>
          <w:bCs/>
          <w:sz w:val="16"/>
          <w:szCs w:val="16"/>
        </w:rPr>
      </w:pPr>
    </w:p>
    <w:p w14:paraId="3836E888" w14:textId="77777777" w:rsidR="00936243" w:rsidRPr="00DA53B5" w:rsidRDefault="00DA53B5" w:rsidP="00EC7D18">
      <w:pPr>
        <w:bidi/>
        <w:spacing w:line="360" w:lineRule="auto"/>
        <w:jc w:val="mediumKashida"/>
        <w:rPr>
          <w:rFonts w:ascii="Traditional Arabic" w:hAnsi="Traditional Arabic" w:cs="Traditional Arabic"/>
          <w:b/>
          <w:bCs/>
          <w:sz w:val="36"/>
          <w:szCs w:val="36"/>
          <w:rtl/>
          <w:lang w:bidi="ar-JO"/>
        </w:rPr>
      </w:pPr>
      <w:r w:rsidRPr="00DA53B5">
        <w:rPr>
          <w:rFonts w:ascii="Traditional Arabic" w:hAnsi="Traditional Arabic" w:cs="Traditional Arabic" w:hint="cs"/>
          <w:b/>
          <w:bCs/>
          <w:sz w:val="36"/>
          <w:szCs w:val="36"/>
          <w:rtl/>
          <w:lang w:bidi="ar-JO"/>
        </w:rPr>
        <w:lastRenderedPageBreak/>
        <w:t>الإقرار</w:t>
      </w:r>
    </w:p>
    <w:p w14:paraId="2D838917" w14:textId="77777777" w:rsidR="00936243" w:rsidRDefault="00936243" w:rsidP="00EC7D18">
      <w:pPr>
        <w:jc w:val="mediumKashida"/>
        <w:rPr>
          <w:rFonts w:ascii="Traditional Arabic" w:hAnsi="Traditional Arabic" w:cs="Traditional Arabic"/>
          <w:b/>
          <w:bCs/>
          <w:sz w:val="32"/>
          <w:szCs w:val="32"/>
          <w:rtl/>
          <w:lang w:bidi="ar-JO"/>
        </w:rPr>
      </w:pPr>
      <w:r>
        <w:rPr>
          <w:rFonts w:ascii="Traditional Arabic" w:hAnsi="Traditional Arabic" w:cs="Traditional Arabic"/>
          <w:b/>
          <w:bCs/>
          <w:sz w:val="32"/>
          <w:szCs w:val="32"/>
          <w:rtl/>
          <w:lang w:bidi="ar-JO"/>
        </w:rPr>
        <w:br w:type="page"/>
      </w:r>
    </w:p>
    <w:p w14:paraId="2A2F0F79" w14:textId="77777777" w:rsidR="00F962BA" w:rsidRDefault="00F962BA" w:rsidP="00EC7D18">
      <w:pPr>
        <w:bidi/>
        <w:spacing w:line="360" w:lineRule="auto"/>
        <w:jc w:val="mediumKashida"/>
        <w:rPr>
          <w:rFonts w:ascii="Traditional Arabic" w:hAnsi="Traditional Arabic" w:cs="Traditional Arabic"/>
          <w:b/>
          <w:bCs/>
          <w:sz w:val="32"/>
          <w:szCs w:val="32"/>
          <w:rtl/>
          <w:lang w:bidi="ar-JO"/>
        </w:rPr>
      </w:pPr>
    </w:p>
    <w:p w14:paraId="6A715FCF" w14:textId="77777777" w:rsidR="00F962BA" w:rsidRDefault="00F962BA" w:rsidP="00EC7D18">
      <w:pPr>
        <w:bidi/>
        <w:spacing w:line="360" w:lineRule="auto"/>
        <w:jc w:val="mediumKashida"/>
        <w:rPr>
          <w:rFonts w:ascii="Traditional Arabic" w:hAnsi="Traditional Arabic" w:cs="Traditional Arabic"/>
          <w:b/>
          <w:bCs/>
          <w:sz w:val="32"/>
          <w:szCs w:val="32"/>
          <w:rtl/>
          <w:lang w:bidi="ar-JO"/>
        </w:rPr>
      </w:pPr>
    </w:p>
    <w:p w14:paraId="1A7573A6" w14:textId="77777777" w:rsidR="00F962BA" w:rsidRDefault="00F962BA" w:rsidP="00EC7D18">
      <w:pPr>
        <w:bidi/>
        <w:spacing w:line="360" w:lineRule="auto"/>
        <w:jc w:val="mediumKashida"/>
        <w:rPr>
          <w:rFonts w:ascii="Traditional Arabic" w:hAnsi="Traditional Arabic" w:cs="Traditional Arabic"/>
          <w:b/>
          <w:bCs/>
          <w:sz w:val="32"/>
          <w:szCs w:val="32"/>
          <w:rtl/>
          <w:lang w:bidi="ar-JO"/>
        </w:rPr>
      </w:pPr>
    </w:p>
    <w:p w14:paraId="26E26CEA" w14:textId="77777777" w:rsidR="00F962BA" w:rsidRDefault="00F962BA" w:rsidP="00EC7D18">
      <w:pPr>
        <w:bidi/>
        <w:spacing w:line="360" w:lineRule="auto"/>
        <w:jc w:val="mediumKashida"/>
        <w:rPr>
          <w:rFonts w:ascii="Traditional Arabic" w:hAnsi="Traditional Arabic" w:cs="Traditional Arabic"/>
          <w:b/>
          <w:bCs/>
          <w:sz w:val="32"/>
          <w:szCs w:val="32"/>
          <w:rtl/>
          <w:lang w:bidi="ar-JO"/>
        </w:rPr>
      </w:pPr>
      <w:r>
        <w:rPr>
          <w:rFonts w:ascii="Traditional Arabic" w:hAnsi="Traditional Arabic" w:cs="Traditional Arabic" w:hint="cs"/>
          <w:b/>
          <w:bCs/>
          <w:sz w:val="32"/>
          <w:szCs w:val="32"/>
          <w:rtl/>
          <w:lang w:bidi="ar-JO"/>
        </w:rPr>
        <w:t>أعضاء لجنة الإشراف</w:t>
      </w:r>
    </w:p>
    <w:p w14:paraId="57791D08" w14:textId="0584567D" w:rsidR="00F962BA" w:rsidRPr="00F962BA" w:rsidRDefault="00F962BA" w:rsidP="00EC7D18">
      <w:pPr>
        <w:bidi/>
        <w:spacing w:line="360" w:lineRule="auto"/>
        <w:jc w:val="mediumKashida"/>
        <w:rPr>
          <w:rFonts w:ascii="Traditional Arabic" w:hAnsi="Traditional Arabic" w:cs="Traditional Arabic"/>
          <w:sz w:val="32"/>
          <w:szCs w:val="32"/>
          <w:rtl/>
          <w:lang w:bidi="ar-JO"/>
        </w:rPr>
      </w:pPr>
      <w:r w:rsidRPr="00F962BA">
        <w:rPr>
          <w:rFonts w:ascii="Traditional Arabic" w:hAnsi="Traditional Arabic" w:cs="Traditional Arabic"/>
          <w:b/>
          <w:bCs/>
          <w:sz w:val="32"/>
          <w:szCs w:val="32"/>
          <w:rtl/>
          <w:lang w:bidi="ar-JO"/>
        </w:rPr>
        <w:t>الدكتور .....................</w:t>
      </w:r>
      <w:r w:rsidRPr="00F962BA">
        <w:rPr>
          <w:rFonts w:ascii="Traditional Arabic" w:hAnsi="Traditional Arabic" w:cs="Traditional Arabic"/>
          <w:sz w:val="32"/>
          <w:szCs w:val="32"/>
          <w:rtl/>
          <w:lang w:bidi="ar-JO"/>
        </w:rPr>
        <w:t>.</w:t>
      </w:r>
      <w:r>
        <w:rPr>
          <w:rFonts w:ascii="Traditional Arabic" w:hAnsi="Traditional Arabic" w:cs="Traditional Arabic"/>
          <w:sz w:val="32"/>
          <w:szCs w:val="32"/>
          <w:rtl/>
          <w:lang w:bidi="ar-JO"/>
        </w:rPr>
        <w:t xml:space="preserve">.......     (المشرف / </w:t>
      </w:r>
      <w:r w:rsidR="00A44A8B">
        <w:rPr>
          <w:rFonts w:ascii="Traditional Arabic" w:hAnsi="Traditional Arabic" w:cs="Traditional Arabic" w:hint="cs"/>
          <w:sz w:val="32"/>
          <w:szCs w:val="32"/>
          <w:rtl/>
          <w:lang w:bidi="ar-JO"/>
        </w:rPr>
        <w:t>رئيساً) أستاذ</w:t>
      </w:r>
      <w:r w:rsidRPr="00F962BA">
        <w:rPr>
          <w:rFonts w:ascii="Traditional Arabic" w:hAnsi="Traditional Arabic" w:cs="Traditional Arabic"/>
          <w:sz w:val="32"/>
          <w:szCs w:val="32"/>
          <w:rtl/>
          <w:lang w:bidi="ar-JO"/>
        </w:rPr>
        <w:t xml:space="preserve"> إدارة الموارد البشرية</w:t>
      </w:r>
    </w:p>
    <w:p w14:paraId="5C5B9572" w14:textId="77777777" w:rsidR="00F962BA" w:rsidRPr="00F962BA" w:rsidRDefault="00F962BA" w:rsidP="00EC7D18">
      <w:pPr>
        <w:bidi/>
        <w:spacing w:line="360" w:lineRule="auto"/>
        <w:jc w:val="mediumKashida"/>
        <w:rPr>
          <w:rFonts w:ascii="Traditional Arabic" w:hAnsi="Traditional Arabic" w:cs="Traditional Arabic"/>
          <w:sz w:val="32"/>
          <w:szCs w:val="32"/>
          <w:rtl/>
          <w:lang w:bidi="ar-JO"/>
        </w:rPr>
      </w:pPr>
      <w:r w:rsidRPr="00F962BA">
        <w:rPr>
          <w:rFonts w:ascii="Traditional Arabic" w:hAnsi="Traditional Arabic" w:cs="Traditional Arabic"/>
          <w:b/>
          <w:bCs/>
          <w:sz w:val="32"/>
          <w:szCs w:val="32"/>
          <w:rtl/>
          <w:lang w:bidi="ar-JO"/>
        </w:rPr>
        <w:t>الدكتور</w:t>
      </w:r>
      <w:r w:rsidRPr="00F962BA">
        <w:rPr>
          <w:rFonts w:ascii="Traditional Arabic" w:hAnsi="Traditional Arabic" w:cs="Traditional Arabic"/>
          <w:sz w:val="32"/>
          <w:szCs w:val="32"/>
          <w:rtl/>
          <w:lang w:bidi="ar-JO"/>
        </w:rPr>
        <w:t xml:space="preserve"> .............................      (المشرف المشارك (إنْ وُجد)</w:t>
      </w:r>
    </w:p>
    <w:p w14:paraId="40811293" w14:textId="77777777" w:rsidR="000C0D87" w:rsidRDefault="000C0D87" w:rsidP="00EC7D18">
      <w:pPr>
        <w:bidi/>
        <w:spacing w:line="360" w:lineRule="auto"/>
        <w:jc w:val="mediumKashida"/>
        <w:rPr>
          <w:rFonts w:ascii="Traditional Arabic" w:hAnsi="Traditional Arabic" w:cs="Traditional Arabic"/>
          <w:sz w:val="32"/>
          <w:szCs w:val="32"/>
          <w:rtl/>
          <w:lang w:bidi="ar-JO"/>
        </w:rPr>
      </w:pPr>
    </w:p>
    <w:p w14:paraId="32B27B47"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04301F86"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45360B28"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4556CF34"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2E57D748"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7AEAB361"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18F0825B"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5DC5A91C"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02F57F07" w14:textId="77777777" w:rsidR="00586A72" w:rsidRDefault="00586A72" w:rsidP="00EC7D18">
      <w:pPr>
        <w:bidi/>
        <w:spacing w:line="360" w:lineRule="auto"/>
        <w:jc w:val="mediumKashida"/>
        <w:rPr>
          <w:rFonts w:ascii="Traditional Arabic" w:hAnsi="Traditional Arabic" w:cs="Traditional Arabic"/>
          <w:b/>
          <w:bCs/>
          <w:sz w:val="32"/>
          <w:szCs w:val="32"/>
          <w:rtl/>
        </w:rPr>
      </w:pPr>
    </w:p>
    <w:p w14:paraId="1F16D995" w14:textId="77777777" w:rsidR="00586A72" w:rsidRDefault="00586A72" w:rsidP="00EC7D18">
      <w:pPr>
        <w:bidi/>
        <w:spacing w:line="360" w:lineRule="auto"/>
        <w:jc w:val="mediumKashida"/>
        <w:rPr>
          <w:rFonts w:ascii="Traditional Arabic" w:hAnsi="Traditional Arabic" w:cs="Traditional Arabic"/>
          <w:b/>
          <w:bCs/>
          <w:sz w:val="32"/>
          <w:szCs w:val="32"/>
          <w:rtl/>
        </w:rPr>
      </w:pPr>
    </w:p>
    <w:p w14:paraId="4AA5D8C9" w14:textId="77777777" w:rsidR="00586A72" w:rsidRDefault="00586A72" w:rsidP="00EC7D18">
      <w:pPr>
        <w:bidi/>
        <w:spacing w:line="360" w:lineRule="auto"/>
        <w:jc w:val="center"/>
        <w:rPr>
          <w:rFonts w:ascii="Traditional Arabic" w:hAnsi="Traditional Arabic" w:cs="Traditional Arabic"/>
          <w:sz w:val="32"/>
          <w:szCs w:val="32"/>
          <w:rtl/>
          <w:lang w:bidi="ar-JO"/>
        </w:rPr>
      </w:pPr>
      <w:r w:rsidRPr="00586A72">
        <w:rPr>
          <w:rFonts w:ascii="Traditional Arabic" w:hAnsi="Traditional Arabic" w:cs="Traditional Arabic"/>
          <w:b/>
          <w:bCs/>
          <w:sz w:val="32"/>
          <w:szCs w:val="32"/>
          <w:rtl/>
        </w:rPr>
        <w:t>بِسْمِ اللهِ الرَّحْمنِ الرَّحِيمِ</w:t>
      </w:r>
    </w:p>
    <w:p w14:paraId="577A7594" w14:textId="77777777" w:rsidR="00586A72" w:rsidRPr="00586A72" w:rsidRDefault="00D627A9" w:rsidP="00EC7D18">
      <w:pPr>
        <w:bidi/>
        <w:spacing w:line="360" w:lineRule="auto"/>
        <w:jc w:val="center"/>
        <w:rPr>
          <w:rFonts w:ascii="Traditional Arabic" w:hAnsi="Traditional Arabic" w:cs="Traditional Arabic"/>
          <w:b/>
          <w:bCs/>
          <w:sz w:val="40"/>
          <w:szCs w:val="40"/>
          <w:rtl/>
          <w:lang w:bidi="ar-JO"/>
        </w:rPr>
      </w:pPr>
      <w:r>
        <w:rPr>
          <w:rFonts w:ascii="Traditional Arabic" w:hAnsi="Traditional Arabic" w:cs="Traditional Arabic" w:hint="cs"/>
          <w:b/>
          <w:bCs/>
          <w:sz w:val="40"/>
          <w:szCs w:val="40"/>
          <w:rtl/>
          <w:lang w:bidi="ar-JO"/>
        </w:rPr>
        <w:t>"</w:t>
      </w:r>
      <w:r w:rsidR="00586A72" w:rsidRPr="00586A72">
        <w:rPr>
          <w:rFonts w:ascii="Traditional Arabic" w:hAnsi="Traditional Arabic" w:cs="Traditional Arabic"/>
          <w:b/>
          <w:bCs/>
          <w:sz w:val="40"/>
          <w:szCs w:val="40"/>
          <w:rtl/>
          <w:lang w:bidi="ar-JO"/>
        </w:rPr>
        <w:t>يَرْفَعِ اللَّهُ الَّذِينَ آمَنُوا مِنكُمْ وَالَّذِينَ أُوتُوا الْعِلْمَ دَرَجَاتٍ</w:t>
      </w:r>
      <w:r>
        <w:rPr>
          <w:rFonts w:ascii="Traditional Arabic" w:hAnsi="Traditional Arabic" w:cs="Traditional Arabic" w:hint="cs"/>
          <w:b/>
          <w:bCs/>
          <w:sz w:val="40"/>
          <w:szCs w:val="40"/>
          <w:rtl/>
          <w:lang w:bidi="ar-JO"/>
        </w:rPr>
        <w:t>"</w:t>
      </w:r>
    </w:p>
    <w:p w14:paraId="0FFD9173" w14:textId="77777777" w:rsidR="00593935" w:rsidRDefault="00586A72" w:rsidP="00EC7D18">
      <w:pPr>
        <w:bidi/>
        <w:spacing w:line="360" w:lineRule="auto"/>
        <w:jc w:val="center"/>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صدق الله العظيم</w:t>
      </w:r>
    </w:p>
    <w:p w14:paraId="0DC1A4B9" w14:textId="77777777" w:rsidR="00586A72" w:rsidRDefault="00586A72" w:rsidP="00EC7D18">
      <w:pPr>
        <w:bidi/>
        <w:spacing w:line="360" w:lineRule="auto"/>
        <w:jc w:val="center"/>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(سورة المجادلة، آية 11)</w:t>
      </w:r>
    </w:p>
    <w:p w14:paraId="58D90CAC"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19C7F68E"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274A77C9"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6EE21775"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72AAE19B"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209DEC20"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657841FE"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51889A38" w14:textId="77777777" w:rsidR="00586A72" w:rsidRDefault="00586A72" w:rsidP="00EC7D18">
      <w:pPr>
        <w:bidi/>
        <w:spacing w:line="360" w:lineRule="auto"/>
        <w:jc w:val="mediumKashida"/>
        <w:rPr>
          <w:rFonts w:ascii="Traditional Arabic" w:hAnsi="Traditional Arabic" w:cs="Traditional Arabic"/>
          <w:b/>
          <w:bCs/>
          <w:sz w:val="36"/>
          <w:szCs w:val="36"/>
          <w:rtl/>
        </w:rPr>
      </w:pPr>
    </w:p>
    <w:p w14:paraId="0091343C" w14:textId="77777777" w:rsidR="00586A72" w:rsidRPr="00DA53B5" w:rsidRDefault="00586A72" w:rsidP="00EC7D18">
      <w:pPr>
        <w:pStyle w:val="Heading1"/>
        <w:bidi/>
        <w:spacing w:line="360" w:lineRule="auto"/>
        <w:jc w:val="mediumKashida"/>
        <w:rPr>
          <w:rFonts w:ascii="Traditional Arabic" w:hAnsi="Traditional Arabic" w:cs="Traditional Arabic"/>
          <w:color w:val="auto"/>
          <w:sz w:val="36"/>
          <w:szCs w:val="36"/>
          <w:rtl/>
        </w:rPr>
      </w:pPr>
      <w:bookmarkStart w:id="0" w:name="_Toc200792064"/>
      <w:bookmarkStart w:id="1" w:name="_Toc222236342"/>
      <w:r w:rsidRPr="00DA53B5">
        <w:rPr>
          <w:rFonts w:ascii="Traditional Arabic" w:hAnsi="Traditional Arabic" w:cs="Traditional Arabic"/>
          <w:color w:val="auto"/>
          <w:sz w:val="36"/>
          <w:szCs w:val="36"/>
          <w:rtl/>
        </w:rPr>
        <w:t>إهداء</w:t>
      </w:r>
      <w:bookmarkEnd w:id="0"/>
      <w:bookmarkEnd w:id="1"/>
    </w:p>
    <w:p w14:paraId="5D8D85C3" w14:textId="77777777" w:rsidR="00586A72" w:rsidRPr="00586A72" w:rsidRDefault="00586A72" w:rsidP="00EC7D18">
      <w:pPr>
        <w:bidi/>
        <w:spacing w:line="360" w:lineRule="auto"/>
        <w:jc w:val="mediumKashida"/>
        <w:rPr>
          <w:rFonts w:ascii="Traditional Arabic" w:hAnsi="Traditional Arabic" w:cs="Traditional Arabic"/>
          <w:sz w:val="36"/>
          <w:szCs w:val="36"/>
          <w:lang w:bidi="ar-JO"/>
        </w:rPr>
      </w:pPr>
    </w:p>
    <w:p w14:paraId="19516AE0" w14:textId="77777777" w:rsidR="00586A72" w:rsidRPr="00B80B36" w:rsidRDefault="00586A72" w:rsidP="00EC7D18">
      <w:pPr>
        <w:bidi/>
        <w:spacing w:line="360" w:lineRule="auto"/>
        <w:jc w:val="mediumKashida"/>
        <w:rPr>
          <w:rFonts w:ascii="Traditional Arabic" w:hAnsi="Traditional Arabic" w:cs="Traditional Arabic"/>
          <w:sz w:val="32"/>
          <w:szCs w:val="32"/>
          <w:rtl/>
          <w:lang w:bidi="ar-JO"/>
        </w:rPr>
      </w:pPr>
    </w:p>
    <w:p w14:paraId="637DDAEE"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6E44C835"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5FC17ABC"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1C8E6447"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1DA9B370"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125599A5"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78F40D21"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45A8A20D"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715D9853"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2EA98C8F" w14:textId="77777777" w:rsidR="00586A72" w:rsidRPr="00DA53B5" w:rsidRDefault="00B80B36" w:rsidP="00EC7D18">
      <w:pPr>
        <w:pStyle w:val="Heading1"/>
        <w:bidi/>
        <w:spacing w:line="360" w:lineRule="auto"/>
        <w:jc w:val="mediumKashida"/>
        <w:rPr>
          <w:rFonts w:ascii="Traditional Arabic" w:hAnsi="Traditional Arabic" w:cs="Traditional Arabic"/>
          <w:color w:val="auto"/>
          <w:sz w:val="32"/>
          <w:szCs w:val="32"/>
          <w:rtl/>
          <w:lang w:bidi="ar-JO"/>
        </w:rPr>
      </w:pPr>
      <w:bookmarkStart w:id="2" w:name="_Toc200792065"/>
      <w:bookmarkStart w:id="3" w:name="_Toc222236343"/>
      <w:r w:rsidRPr="00DA53B5">
        <w:rPr>
          <w:rFonts w:ascii="Traditional Arabic" w:hAnsi="Traditional Arabic" w:cs="Traditional Arabic"/>
          <w:color w:val="auto"/>
          <w:sz w:val="32"/>
          <w:szCs w:val="32"/>
          <w:rtl/>
          <w:lang w:bidi="ar-JO"/>
        </w:rPr>
        <w:lastRenderedPageBreak/>
        <w:t>الشكر والتقدير</w:t>
      </w:r>
      <w:bookmarkEnd w:id="2"/>
      <w:bookmarkEnd w:id="3"/>
    </w:p>
    <w:p w14:paraId="39820CB6" w14:textId="77777777" w:rsidR="00B80B36" w:rsidRDefault="00B80B36" w:rsidP="00EC7D18">
      <w:pPr>
        <w:bidi/>
        <w:spacing w:line="360" w:lineRule="auto"/>
        <w:jc w:val="mediumKashida"/>
        <w:rPr>
          <w:rFonts w:ascii="Traditional Arabic" w:hAnsi="Traditional Arabic" w:cs="Traditional Arabic"/>
          <w:sz w:val="32"/>
          <w:szCs w:val="32"/>
          <w:rtl/>
          <w:lang w:bidi="ar-JO"/>
        </w:rPr>
      </w:pPr>
    </w:p>
    <w:p w14:paraId="4D2E75E3" w14:textId="77777777" w:rsidR="00B80B36" w:rsidRDefault="00B80B36" w:rsidP="00EC7D18">
      <w:pPr>
        <w:bidi/>
        <w:spacing w:line="360" w:lineRule="auto"/>
        <w:jc w:val="mediumKashida"/>
        <w:rPr>
          <w:rFonts w:ascii="Traditional Arabic" w:hAnsi="Traditional Arabic" w:cs="Traditional Arabic"/>
          <w:sz w:val="32"/>
          <w:szCs w:val="32"/>
          <w:rtl/>
        </w:rPr>
      </w:pPr>
    </w:p>
    <w:p w14:paraId="0A6D6228" w14:textId="77777777" w:rsidR="00665A73" w:rsidRDefault="00665A73" w:rsidP="00EC7D18">
      <w:pPr>
        <w:bidi/>
        <w:spacing w:line="360" w:lineRule="auto"/>
        <w:jc w:val="mediumKashida"/>
        <w:rPr>
          <w:rFonts w:ascii="Traditional Arabic" w:hAnsi="Traditional Arabic" w:cs="Traditional Arabic"/>
          <w:sz w:val="32"/>
          <w:szCs w:val="32"/>
          <w:rtl/>
        </w:rPr>
      </w:pPr>
    </w:p>
    <w:p w14:paraId="215B4018" w14:textId="77777777" w:rsidR="00665A73" w:rsidRDefault="00665A73" w:rsidP="00EC7D18">
      <w:pPr>
        <w:bidi/>
        <w:spacing w:line="360" w:lineRule="auto"/>
        <w:jc w:val="mediumKashida"/>
        <w:rPr>
          <w:rFonts w:ascii="Traditional Arabic" w:hAnsi="Traditional Arabic" w:cs="Traditional Arabic"/>
          <w:sz w:val="32"/>
          <w:szCs w:val="32"/>
          <w:rtl/>
        </w:rPr>
      </w:pPr>
    </w:p>
    <w:p w14:paraId="44B6AEF6" w14:textId="77777777" w:rsidR="00665A73" w:rsidRDefault="00665A73" w:rsidP="00EC7D18">
      <w:pPr>
        <w:bidi/>
        <w:spacing w:line="360" w:lineRule="auto"/>
        <w:jc w:val="mediumKashida"/>
        <w:rPr>
          <w:rFonts w:ascii="Traditional Arabic" w:hAnsi="Traditional Arabic" w:cs="Traditional Arabic"/>
          <w:sz w:val="32"/>
          <w:szCs w:val="32"/>
          <w:rtl/>
        </w:rPr>
      </w:pPr>
    </w:p>
    <w:p w14:paraId="2F62EFD4" w14:textId="77777777" w:rsidR="00665A73" w:rsidRDefault="00665A73" w:rsidP="00EC7D18">
      <w:pPr>
        <w:bidi/>
        <w:spacing w:line="360" w:lineRule="auto"/>
        <w:jc w:val="mediumKashida"/>
        <w:rPr>
          <w:rFonts w:ascii="Traditional Arabic" w:hAnsi="Traditional Arabic" w:cs="Traditional Arabic"/>
          <w:sz w:val="32"/>
          <w:szCs w:val="32"/>
          <w:rtl/>
        </w:rPr>
      </w:pPr>
    </w:p>
    <w:p w14:paraId="01977767" w14:textId="77777777" w:rsidR="00665A73" w:rsidRDefault="00665A73" w:rsidP="00EC7D18">
      <w:pPr>
        <w:bidi/>
        <w:spacing w:line="360" w:lineRule="auto"/>
        <w:jc w:val="mediumKashida"/>
        <w:rPr>
          <w:rFonts w:ascii="Traditional Arabic" w:hAnsi="Traditional Arabic" w:cs="Traditional Arabic"/>
          <w:sz w:val="32"/>
          <w:szCs w:val="32"/>
          <w:rtl/>
        </w:rPr>
      </w:pPr>
    </w:p>
    <w:p w14:paraId="2ACC66A9" w14:textId="77777777" w:rsidR="00665A73" w:rsidRDefault="00665A73" w:rsidP="00EC7D18">
      <w:pPr>
        <w:bidi/>
        <w:spacing w:line="360" w:lineRule="auto"/>
        <w:jc w:val="mediumKashida"/>
        <w:rPr>
          <w:rFonts w:ascii="Traditional Arabic" w:hAnsi="Traditional Arabic" w:cs="Traditional Arabic"/>
          <w:sz w:val="32"/>
          <w:szCs w:val="32"/>
          <w:rtl/>
        </w:rPr>
      </w:pPr>
    </w:p>
    <w:p w14:paraId="7E8B3CBB" w14:textId="77777777" w:rsidR="00665A73" w:rsidRDefault="00665A73" w:rsidP="00EC7D18">
      <w:pPr>
        <w:bidi/>
        <w:spacing w:line="360" w:lineRule="auto"/>
        <w:jc w:val="mediumKashida"/>
        <w:rPr>
          <w:rFonts w:ascii="Traditional Arabic" w:hAnsi="Traditional Arabic" w:cs="Traditional Arabic"/>
          <w:sz w:val="32"/>
          <w:szCs w:val="32"/>
          <w:rtl/>
        </w:rPr>
      </w:pPr>
    </w:p>
    <w:p w14:paraId="3EA5C762"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78DEDCFB" w14:textId="77777777" w:rsidR="00486D5B" w:rsidRDefault="00486D5B" w:rsidP="00EC7D18">
      <w:pPr>
        <w:bidi/>
        <w:spacing w:line="360" w:lineRule="auto"/>
        <w:jc w:val="mediumKashida"/>
        <w:rPr>
          <w:rFonts w:ascii="Traditional Arabic" w:hAnsi="Traditional Arabic" w:cs="Traditional Arabic"/>
          <w:sz w:val="32"/>
          <w:szCs w:val="32"/>
          <w:rtl/>
          <w:lang w:bidi="ar-JO"/>
        </w:rPr>
      </w:pPr>
    </w:p>
    <w:p w14:paraId="18D075FB" w14:textId="77777777" w:rsidR="00486D5B" w:rsidRDefault="00486D5B" w:rsidP="00EC7D18">
      <w:pPr>
        <w:bidi/>
        <w:spacing w:line="360" w:lineRule="auto"/>
        <w:jc w:val="mediumKashida"/>
        <w:rPr>
          <w:rFonts w:ascii="Traditional Arabic" w:hAnsi="Traditional Arabic" w:cs="Traditional Arabic"/>
          <w:sz w:val="32"/>
          <w:szCs w:val="32"/>
          <w:rtl/>
          <w:lang w:bidi="ar-JO"/>
        </w:rPr>
      </w:pPr>
    </w:p>
    <w:p w14:paraId="104AEE23" w14:textId="77777777" w:rsidR="00486D5B" w:rsidRPr="00116E29" w:rsidRDefault="00A011C6" w:rsidP="00EC7D18">
      <w:pPr>
        <w:pStyle w:val="Heading1"/>
        <w:bidi/>
        <w:spacing w:line="360" w:lineRule="auto"/>
        <w:jc w:val="mediumKashida"/>
        <w:rPr>
          <w:rFonts w:ascii="Traditional Arabic" w:hAnsi="Traditional Arabic" w:cs="Traditional Arabic"/>
          <w:color w:val="auto"/>
          <w:sz w:val="32"/>
          <w:szCs w:val="32"/>
          <w:rtl/>
          <w:lang w:bidi="ar-JO"/>
        </w:rPr>
      </w:pPr>
      <w:bookmarkStart w:id="4" w:name="_Toc200792066"/>
      <w:bookmarkStart w:id="5" w:name="_Toc222236344"/>
      <w:r w:rsidRPr="00116E29">
        <w:rPr>
          <w:rFonts w:ascii="Traditional Arabic" w:hAnsi="Traditional Arabic" w:cs="Traditional Arabic"/>
          <w:color w:val="auto"/>
          <w:sz w:val="32"/>
          <w:szCs w:val="32"/>
          <w:rtl/>
          <w:lang w:bidi="ar-JO"/>
        </w:rPr>
        <w:lastRenderedPageBreak/>
        <w:t>المستخلص</w:t>
      </w:r>
      <w:bookmarkEnd w:id="4"/>
      <w:bookmarkEnd w:id="5"/>
    </w:p>
    <w:p w14:paraId="259E60ED"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47F91E04"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3B0168F4"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402428E4"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46417AE9"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59150C71"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178B360D"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52A552E2"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2B6990DA"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0BE6D27E"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3125D057"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12B665A9"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7A66C5E1"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53C23F80" w14:textId="77777777" w:rsidR="00A011C6" w:rsidRDefault="00A011C6" w:rsidP="00EC7D18">
      <w:pPr>
        <w:bidi/>
        <w:spacing w:line="360" w:lineRule="auto"/>
        <w:jc w:val="mediumKashida"/>
        <w:rPr>
          <w:rFonts w:asciiTheme="majorBidi" w:hAnsiTheme="majorBidi" w:cstheme="majorBidi"/>
          <w:sz w:val="28"/>
          <w:szCs w:val="28"/>
          <w:lang w:bidi="ar-JO"/>
        </w:rPr>
      </w:pPr>
      <w:r w:rsidRPr="00A011C6">
        <w:rPr>
          <w:rFonts w:asciiTheme="majorBidi" w:hAnsiTheme="majorBidi" w:cstheme="majorBidi"/>
          <w:b/>
          <w:bCs/>
          <w:sz w:val="28"/>
          <w:szCs w:val="28"/>
          <w:lang w:bidi="ar-JO"/>
        </w:rPr>
        <w:lastRenderedPageBreak/>
        <w:t xml:space="preserve">Abstract </w:t>
      </w:r>
    </w:p>
    <w:p w14:paraId="5E0AE797" w14:textId="77777777" w:rsidR="00A011C6" w:rsidRDefault="00A011C6" w:rsidP="00EC7D18">
      <w:pPr>
        <w:bidi/>
        <w:spacing w:line="360" w:lineRule="auto"/>
        <w:jc w:val="mediumKashida"/>
        <w:rPr>
          <w:rFonts w:asciiTheme="majorBidi" w:hAnsiTheme="majorBidi" w:cstheme="majorBidi"/>
          <w:sz w:val="28"/>
          <w:szCs w:val="28"/>
          <w:lang w:bidi="ar-JO"/>
        </w:rPr>
      </w:pPr>
    </w:p>
    <w:p w14:paraId="636380BE" w14:textId="77777777" w:rsidR="001F5CF8" w:rsidRDefault="001F5CF8" w:rsidP="00EC7D18">
      <w:pPr>
        <w:bidi/>
        <w:spacing w:line="360" w:lineRule="auto"/>
        <w:jc w:val="mediumKashida"/>
        <w:rPr>
          <w:rFonts w:asciiTheme="majorBidi" w:hAnsiTheme="majorBidi" w:cstheme="majorBidi"/>
          <w:sz w:val="28"/>
          <w:szCs w:val="28"/>
          <w:lang w:bidi="ar-JO"/>
        </w:rPr>
      </w:pPr>
    </w:p>
    <w:p w14:paraId="7B4EE0A5" w14:textId="77777777" w:rsidR="001F5CF8" w:rsidRDefault="001F5CF8" w:rsidP="00EC7D18">
      <w:pPr>
        <w:bidi/>
        <w:spacing w:line="360" w:lineRule="auto"/>
        <w:jc w:val="mediumKashida"/>
        <w:rPr>
          <w:rFonts w:asciiTheme="majorBidi" w:hAnsiTheme="majorBidi" w:cstheme="majorBidi"/>
          <w:sz w:val="28"/>
          <w:szCs w:val="28"/>
          <w:lang w:bidi="ar-JO"/>
        </w:rPr>
      </w:pPr>
    </w:p>
    <w:p w14:paraId="1C0D222A" w14:textId="77777777" w:rsidR="001F5CF8" w:rsidRDefault="001F5CF8" w:rsidP="00EC7D18">
      <w:pPr>
        <w:bidi/>
        <w:spacing w:line="360" w:lineRule="auto"/>
        <w:jc w:val="mediumKashida"/>
        <w:rPr>
          <w:rFonts w:asciiTheme="majorBidi" w:hAnsiTheme="majorBidi" w:cstheme="majorBidi"/>
          <w:sz w:val="28"/>
          <w:szCs w:val="28"/>
          <w:lang w:bidi="ar-JO"/>
        </w:rPr>
      </w:pPr>
    </w:p>
    <w:p w14:paraId="3EE4616D" w14:textId="77777777" w:rsidR="001F5CF8" w:rsidRDefault="001F5CF8" w:rsidP="00EC7D18">
      <w:pPr>
        <w:bidi/>
        <w:spacing w:line="360" w:lineRule="auto"/>
        <w:jc w:val="mediumKashida"/>
        <w:rPr>
          <w:rFonts w:asciiTheme="majorBidi" w:hAnsiTheme="majorBidi" w:cstheme="majorBidi"/>
          <w:sz w:val="28"/>
          <w:szCs w:val="28"/>
          <w:lang w:bidi="ar-JO"/>
        </w:rPr>
      </w:pPr>
    </w:p>
    <w:p w14:paraId="5A7A66F7" w14:textId="77777777" w:rsidR="001F5CF8" w:rsidRDefault="001F5CF8" w:rsidP="00EC7D18">
      <w:pPr>
        <w:bidi/>
        <w:spacing w:line="360" w:lineRule="auto"/>
        <w:jc w:val="mediumKashida"/>
        <w:rPr>
          <w:rFonts w:asciiTheme="majorBidi" w:hAnsiTheme="majorBidi" w:cstheme="majorBidi"/>
          <w:sz w:val="28"/>
          <w:szCs w:val="28"/>
          <w:lang w:bidi="ar-JO"/>
        </w:rPr>
      </w:pPr>
    </w:p>
    <w:p w14:paraId="24CCFFCD" w14:textId="77777777" w:rsidR="001F5CF8" w:rsidRDefault="001F5CF8" w:rsidP="00EC7D18">
      <w:pPr>
        <w:bidi/>
        <w:spacing w:line="360" w:lineRule="auto"/>
        <w:jc w:val="mediumKashida"/>
        <w:rPr>
          <w:rFonts w:asciiTheme="majorBidi" w:hAnsiTheme="majorBidi" w:cstheme="majorBidi"/>
          <w:sz w:val="28"/>
          <w:szCs w:val="28"/>
          <w:lang w:bidi="ar-JO"/>
        </w:rPr>
      </w:pPr>
    </w:p>
    <w:p w14:paraId="677E2ECA" w14:textId="77777777" w:rsidR="001F5CF8" w:rsidRDefault="001F5CF8" w:rsidP="00EC7D18">
      <w:pPr>
        <w:bidi/>
        <w:spacing w:line="360" w:lineRule="auto"/>
        <w:jc w:val="mediumKashida"/>
        <w:rPr>
          <w:rFonts w:asciiTheme="majorBidi" w:hAnsiTheme="majorBidi" w:cstheme="majorBidi"/>
          <w:sz w:val="28"/>
          <w:szCs w:val="28"/>
          <w:lang w:bidi="ar-JO"/>
        </w:rPr>
      </w:pPr>
    </w:p>
    <w:p w14:paraId="6ED5FAFC" w14:textId="77777777" w:rsidR="001F5CF8" w:rsidRDefault="001F5CF8" w:rsidP="00EC7D18">
      <w:pPr>
        <w:bidi/>
        <w:spacing w:line="360" w:lineRule="auto"/>
        <w:jc w:val="mediumKashida"/>
        <w:rPr>
          <w:rFonts w:asciiTheme="majorBidi" w:hAnsiTheme="majorBidi" w:cstheme="majorBidi"/>
          <w:sz w:val="28"/>
          <w:szCs w:val="28"/>
          <w:lang w:bidi="ar-JO"/>
        </w:rPr>
      </w:pPr>
    </w:p>
    <w:p w14:paraId="220A7C33" w14:textId="77777777" w:rsidR="001F5CF8" w:rsidRDefault="001F5CF8" w:rsidP="00EC7D18">
      <w:pPr>
        <w:bidi/>
        <w:spacing w:line="360" w:lineRule="auto"/>
        <w:jc w:val="mediumKashida"/>
        <w:rPr>
          <w:rFonts w:asciiTheme="majorBidi" w:hAnsiTheme="majorBidi" w:cstheme="majorBidi"/>
          <w:sz w:val="28"/>
          <w:szCs w:val="28"/>
          <w:lang w:bidi="ar-JO"/>
        </w:rPr>
      </w:pPr>
    </w:p>
    <w:p w14:paraId="074B84AD" w14:textId="77777777" w:rsidR="001F5CF8" w:rsidRDefault="001F5CF8" w:rsidP="00EC7D18">
      <w:pPr>
        <w:bidi/>
        <w:spacing w:line="360" w:lineRule="auto"/>
        <w:jc w:val="mediumKashida"/>
        <w:rPr>
          <w:rFonts w:asciiTheme="majorBidi" w:hAnsiTheme="majorBidi" w:cstheme="majorBidi"/>
          <w:sz w:val="28"/>
          <w:szCs w:val="28"/>
          <w:lang w:bidi="ar-JO"/>
        </w:rPr>
      </w:pPr>
    </w:p>
    <w:p w14:paraId="772D93A5" w14:textId="77777777" w:rsidR="001F5CF8" w:rsidRDefault="001F5CF8" w:rsidP="00EC7D18">
      <w:pPr>
        <w:bidi/>
        <w:spacing w:line="360" w:lineRule="auto"/>
        <w:jc w:val="mediumKashida"/>
        <w:rPr>
          <w:rFonts w:asciiTheme="majorBidi" w:hAnsiTheme="majorBidi" w:cstheme="majorBidi"/>
          <w:sz w:val="28"/>
          <w:szCs w:val="28"/>
          <w:lang w:bidi="ar-JO"/>
        </w:rPr>
      </w:pPr>
    </w:p>
    <w:p w14:paraId="2A8626FD" w14:textId="77777777" w:rsidR="001F5CF8" w:rsidRDefault="001F5CF8" w:rsidP="00EC7D18">
      <w:pPr>
        <w:bidi/>
        <w:spacing w:line="360" w:lineRule="auto"/>
        <w:jc w:val="mediumKashida"/>
        <w:rPr>
          <w:rFonts w:asciiTheme="majorBidi" w:hAnsiTheme="majorBidi" w:cstheme="majorBidi"/>
          <w:sz w:val="28"/>
          <w:szCs w:val="28"/>
          <w:lang w:bidi="ar-JO"/>
        </w:rPr>
      </w:pPr>
    </w:p>
    <w:p w14:paraId="77929019" w14:textId="77777777" w:rsidR="001F5CF8" w:rsidRDefault="001F5CF8" w:rsidP="00EC7D18">
      <w:pPr>
        <w:bidi/>
        <w:spacing w:line="360" w:lineRule="auto"/>
        <w:jc w:val="mediumKashida"/>
        <w:rPr>
          <w:rFonts w:asciiTheme="majorBidi" w:hAnsiTheme="majorBidi" w:cstheme="majorBidi"/>
          <w:sz w:val="28"/>
          <w:szCs w:val="28"/>
          <w:lang w:bidi="ar-JO"/>
        </w:rPr>
      </w:pPr>
    </w:p>
    <w:p w14:paraId="4CAF0744" w14:textId="77777777" w:rsidR="001F5CF8" w:rsidRDefault="001F5CF8" w:rsidP="00EC7D18">
      <w:pPr>
        <w:bidi/>
        <w:spacing w:line="360" w:lineRule="auto"/>
        <w:jc w:val="mediumKashida"/>
        <w:rPr>
          <w:rFonts w:asciiTheme="majorBidi" w:hAnsiTheme="majorBidi" w:cstheme="majorBidi"/>
          <w:sz w:val="28"/>
          <w:szCs w:val="28"/>
          <w:lang w:bidi="ar-JO"/>
        </w:rPr>
      </w:pPr>
    </w:p>
    <w:p w14:paraId="71B6A307" w14:textId="77777777" w:rsidR="001F5CF8" w:rsidRDefault="001F5CF8" w:rsidP="00EC7D18">
      <w:pPr>
        <w:bidi/>
        <w:spacing w:line="360" w:lineRule="auto"/>
        <w:jc w:val="mediumKashida"/>
        <w:rPr>
          <w:rFonts w:asciiTheme="majorBidi" w:hAnsiTheme="majorBidi" w:cstheme="majorBidi"/>
          <w:sz w:val="28"/>
          <w:szCs w:val="28"/>
          <w:lang w:bidi="ar-JO"/>
        </w:rPr>
      </w:pPr>
    </w:p>
    <w:p w14:paraId="06992FE5" w14:textId="77777777" w:rsidR="001F5CF8" w:rsidRDefault="001F5CF8" w:rsidP="00EC7D18">
      <w:pPr>
        <w:bidi/>
        <w:spacing w:line="360" w:lineRule="auto"/>
        <w:jc w:val="mediumKashida"/>
        <w:rPr>
          <w:rFonts w:asciiTheme="majorBidi" w:hAnsiTheme="majorBidi" w:cstheme="majorBidi"/>
          <w:sz w:val="28"/>
          <w:szCs w:val="28"/>
          <w:lang w:bidi="ar-JO"/>
        </w:rPr>
      </w:pPr>
    </w:p>
    <w:p w14:paraId="3DCF0A7B" w14:textId="77777777" w:rsidR="00DA53B5" w:rsidRDefault="00DA53B5" w:rsidP="00EC7D18">
      <w:pPr>
        <w:bidi/>
        <w:spacing w:line="360" w:lineRule="auto"/>
        <w:jc w:val="mediumKashida"/>
        <w:rPr>
          <w:rFonts w:asciiTheme="majorBidi" w:hAnsiTheme="majorBidi" w:cstheme="majorBidi"/>
          <w:sz w:val="28"/>
          <w:szCs w:val="28"/>
          <w:rtl/>
          <w:lang w:bidi="ar-JO"/>
        </w:rPr>
      </w:pPr>
    </w:p>
    <w:p w14:paraId="4AD1E38E" w14:textId="77777777" w:rsidR="00116E29" w:rsidRPr="008B68F8" w:rsidRDefault="00116E29" w:rsidP="00EC7D18">
      <w:pPr>
        <w:bidi/>
        <w:jc w:val="mediumKashida"/>
        <w:rPr>
          <w:rFonts w:ascii="Traditional Arabic" w:hAnsi="Traditional Arabic" w:cs="Traditional Arabic"/>
          <w:b/>
          <w:bCs/>
          <w:sz w:val="32"/>
          <w:szCs w:val="32"/>
          <w:rtl/>
          <w:lang w:bidi="ar-JO"/>
        </w:rPr>
      </w:pPr>
      <w:r w:rsidRPr="008B68F8">
        <w:rPr>
          <w:rFonts w:ascii="Traditional Arabic" w:hAnsi="Traditional Arabic" w:cs="Traditional Arabic"/>
          <w:b/>
          <w:bCs/>
          <w:sz w:val="32"/>
          <w:szCs w:val="32"/>
          <w:rtl/>
          <w:lang w:bidi="ar-JO"/>
        </w:rPr>
        <w:lastRenderedPageBreak/>
        <w:t>قائمة المحتويات</w:t>
      </w:r>
    </w:p>
    <w:bookmarkStart w:id="6" w:name="_Toc200792067" w:displacedByCustomXml="next"/>
    <w:sdt>
      <w:sdtPr>
        <w:rPr>
          <w:rFonts w:ascii="Traditional Arabic" w:eastAsiaTheme="minorHAnsi" w:hAnsi="Traditional Arabic" w:cs="Traditional Arabic"/>
          <w:color w:val="auto"/>
          <w:sz w:val="28"/>
          <w:szCs w:val="28"/>
          <w:rtl/>
        </w:rPr>
        <w:id w:val="-1789272700"/>
        <w:docPartObj>
          <w:docPartGallery w:val="Table of Contents"/>
          <w:docPartUnique/>
        </w:docPartObj>
      </w:sdtPr>
      <w:sdtEndPr>
        <w:rPr>
          <w:b/>
          <w:bCs/>
          <w:noProof/>
        </w:rPr>
      </w:sdtEndPr>
      <w:sdtContent>
        <w:p w14:paraId="71139460" w14:textId="77777777" w:rsidR="002374FA" w:rsidRPr="002374FA" w:rsidRDefault="002374FA" w:rsidP="00EC7D18">
          <w:pPr>
            <w:pStyle w:val="TOCHeading"/>
            <w:bidi/>
            <w:jc w:val="mediumKashida"/>
            <w:rPr>
              <w:rFonts w:ascii="Traditional Arabic" w:hAnsi="Traditional Arabic" w:cs="Traditional Arabic"/>
              <w:sz w:val="28"/>
              <w:szCs w:val="28"/>
            </w:rPr>
          </w:pPr>
        </w:p>
        <w:p w14:paraId="5D2C31F7" w14:textId="79080990" w:rsidR="00FF5707" w:rsidRDefault="002374FA" w:rsidP="00FF5707">
          <w:pPr>
            <w:pStyle w:val="TOC1"/>
            <w:rPr>
              <w:rFonts w:asciiTheme="minorHAnsi" w:eastAsiaTheme="minorEastAsia" w:hAnsiTheme="minorHAnsi" w:cstheme="minorBidi"/>
              <w:kern w:val="2"/>
              <w:sz w:val="24"/>
              <w:szCs w:val="24"/>
              <w:lang w:bidi="ar-SA"/>
              <w14:ligatures w14:val="standardContextual"/>
            </w:rPr>
          </w:pPr>
          <w:r w:rsidRPr="002374FA">
            <w:fldChar w:fldCharType="begin"/>
          </w:r>
          <w:r w:rsidRPr="002374FA">
            <w:instrText xml:space="preserve"> TOC \o "1-3" \h \z \u </w:instrText>
          </w:r>
          <w:r w:rsidRPr="002374FA">
            <w:fldChar w:fldCharType="separate"/>
          </w:r>
          <w:hyperlink w:anchor="_Toc222236342" w:history="1">
            <w:r w:rsidR="00FF5707" w:rsidRPr="00F62D09">
              <w:rPr>
                <w:rStyle w:val="Hyperlink"/>
                <w:rtl/>
              </w:rPr>
              <w:t>إهداء</w:t>
            </w:r>
            <w:r w:rsidR="00FF5707">
              <w:rPr>
                <w:webHidden/>
              </w:rPr>
              <w:tab/>
            </w:r>
            <w:r w:rsidR="00FF5707">
              <w:rPr>
                <w:webHidden/>
              </w:rPr>
              <w:fldChar w:fldCharType="begin"/>
            </w:r>
            <w:r w:rsidR="00FF5707">
              <w:rPr>
                <w:webHidden/>
              </w:rPr>
              <w:instrText xml:space="preserve"> PAGEREF _Toc222236342 \h </w:instrText>
            </w:r>
            <w:r w:rsidR="00FF5707">
              <w:rPr>
                <w:webHidden/>
              </w:rPr>
            </w:r>
            <w:r w:rsidR="00FF5707">
              <w:rPr>
                <w:webHidden/>
              </w:rPr>
              <w:fldChar w:fldCharType="separate"/>
            </w:r>
            <w:r w:rsidR="0007402D">
              <w:rPr>
                <w:rFonts w:hint="eastAsia"/>
                <w:webHidden/>
                <w:rtl/>
                <w:lang w:bidi="ar-SA"/>
              </w:rPr>
              <w:t>ح‌</w:t>
            </w:r>
            <w:r w:rsidR="00FF5707">
              <w:rPr>
                <w:webHidden/>
              </w:rPr>
              <w:fldChar w:fldCharType="end"/>
            </w:r>
          </w:hyperlink>
        </w:p>
        <w:p w14:paraId="0385B391" w14:textId="1479A78A"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43" w:history="1">
            <w:r w:rsidRPr="00F62D09">
              <w:rPr>
                <w:rStyle w:val="Hyperlink"/>
                <w:rtl/>
                <w:lang w:bidi="ar-JO"/>
              </w:rPr>
              <w:t>الشكر والتقدير</w:t>
            </w:r>
            <w:r>
              <w:rPr>
                <w:webHidden/>
              </w:rPr>
              <w:tab/>
            </w:r>
            <w:r>
              <w:rPr>
                <w:webHidden/>
              </w:rPr>
              <w:fldChar w:fldCharType="begin"/>
            </w:r>
            <w:r>
              <w:rPr>
                <w:webHidden/>
              </w:rPr>
              <w:instrText xml:space="preserve"> PAGEREF _Toc222236343 \h </w:instrText>
            </w:r>
            <w:r>
              <w:rPr>
                <w:webHidden/>
              </w:rPr>
            </w:r>
            <w:r>
              <w:rPr>
                <w:webHidden/>
              </w:rPr>
              <w:fldChar w:fldCharType="separate"/>
            </w:r>
            <w:r w:rsidR="0007402D">
              <w:rPr>
                <w:rFonts w:hint="eastAsia"/>
                <w:webHidden/>
                <w:rtl/>
                <w:lang w:bidi="ar-SA"/>
              </w:rPr>
              <w:t>خ‌</w:t>
            </w:r>
            <w:r>
              <w:rPr>
                <w:webHidden/>
              </w:rPr>
              <w:fldChar w:fldCharType="end"/>
            </w:r>
          </w:hyperlink>
        </w:p>
        <w:p w14:paraId="3B466531" w14:textId="69C3F3F6"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44" w:history="1">
            <w:r w:rsidRPr="00F62D09">
              <w:rPr>
                <w:rStyle w:val="Hyperlink"/>
                <w:rtl/>
                <w:lang w:bidi="ar-JO"/>
              </w:rPr>
              <w:t>المستخلص</w:t>
            </w:r>
            <w:r>
              <w:rPr>
                <w:webHidden/>
              </w:rPr>
              <w:tab/>
            </w:r>
            <w:r>
              <w:rPr>
                <w:webHidden/>
              </w:rPr>
              <w:fldChar w:fldCharType="begin"/>
            </w:r>
            <w:r>
              <w:rPr>
                <w:webHidden/>
              </w:rPr>
              <w:instrText xml:space="preserve"> PAGEREF _Toc222236344 \h </w:instrText>
            </w:r>
            <w:r>
              <w:rPr>
                <w:webHidden/>
              </w:rPr>
            </w:r>
            <w:r>
              <w:rPr>
                <w:webHidden/>
              </w:rPr>
              <w:fldChar w:fldCharType="separate"/>
            </w:r>
            <w:r w:rsidR="0007402D">
              <w:rPr>
                <w:rFonts w:hint="eastAsia"/>
                <w:webHidden/>
                <w:rtl/>
                <w:lang w:bidi="ar-SA"/>
              </w:rPr>
              <w:t>د‌</w:t>
            </w:r>
            <w:r>
              <w:rPr>
                <w:webHidden/>
              </w:rPr>
              <w:fldChar w:fldCharType="end"/>
            </w:r>
          </w:hyperlink>
        </w:p>
        <w:p w14:paraId="16A4E664" w14:textId="5FFC4402"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45" w:history="1">
            <w:r w:rsidRPr="00F62D09">
              <w:rPr>
                <w:rStyle w:val="Hyperlink"/>
                <w:rtl/>
                <w:lang w:bidi="ar-JO"/>
              </w:rPr>
              <w:t>قائمة الجداول</w:t>
            </w:r>
            <w:r>
              <w:rPr>
                <w:webHidden/>
              </w:rPr>
              <w:tab/>
            </w:r>
            <w:r>
              <w:rPr>
                <w:webHidden/>
              </w:rPr>
              <w:fldChar w:fldCharType="begin"/>
            </w:r>
            <w:r>
              <w:rPr>
                <w:webHidden/>
              </w:rPr>
              <w:instrText xml:space="preserve"> PAGEREF _Toc222236345 \h </w:instrText>
            </w:r>
            <w:r>
              <w:rPr>
                <w:webHidden/>
              </w:rPr>
            </w:r>
            <w:r>
              <w:rPr>
                <w:webHidden/>
              </w:rPr>
              <w:fldChar w:fldCharType="separate"/>
            </w:r>
            <w:r w:rsidR="0007402D">
              <w:rPr>
                <w:rFonts w:hint="eastAsia"/>
                <w:webHidden/>
                <w:rtl/>
                <w:lang w:bidi="ar-SA"/>
              </w:rPr>
              <w:t>ش‌</w:t>
            </w:r>
            <w:r>
              <w:rPr>
                <w:webHidden/>
              </w:rPr>
              <w:fldChar w:fldCharType="end"/>
            </w:r>
          </w:hyperlink>
        </w:p>
        <w:p w14:paraId="4F2738C8" w14:textId="3F088257"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46" w:history="1">
            <w:r w:rsidRPr="00F62D09">
              <w:rPr>
                <w:rStyle w:val="Hyperlink"/>
                <w:rtl/>
                <w:lang w:bidi="ar-JO"/>
              </w:rPr>
              <w:t>قائمة الأشكال</w:t>
            </w:r>
            <w:r>
              <w:rPr>
                <w:webHidden/>
              </w:rPr>
              <w:tab/>
            </w:r>
            <w:r>
              <w:rPr>
                <w:webHidden/>
              </w:rPr>
              <w:fldChar w:fldCharType="begin"/>
            </w:r>
            <w:r>
              <w:rPr>
                <w:webHidden/>
              </w:rPr>
              <w:instrText xml:space="preserve"> PAGEREF _Toc222236346 \h </w:instrText>
            </w:r>
            <w:r>
              <w:rPr>
                <w:webHidden/>
              </w:rPr>
            </w:r>
            <w:r>
              <w:rPr>
                <w:webHidden/>
              </w:rPr>
              <w:fldChar w:fldCharType="separate"/>
            </w:r>
            <w:r w:rsidR="0007402D">
              <w:rPr>
                <w:rFonts w:hint="eastAsia"/>
                <w:webHidden/>
                <w:rtl/>
                <w:lang w:bidi="ar-SA"/>
              </w:rPr>
              <w:t>ص‌</w:t>
            </w:r>
            <w:r>
              <w:rPr>
                <w:webHidden/>
              </w:rPr>
              <w:fldChar w:fldCharType="end"/>
            </w:r>
          </w:hyperlink>
        </w:p>
        <w:p w14:paraId="2EBA422D" w14:textId="0FB9E643"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47" w:history="1">
            <w:r w:rsidRPr="00F62D09">
              <w:rPr>
                <w:rStyle w:val="Hyperlink"/>
                <w:rFonts w:ascii="Simplified Arabic" w:hAnsi="Simplified Arabic" w:cs="Simplified Arabic"/>
                <w:rtl/>
              </w:rPr>
              <w:t>الفصل الأول</w:t>
            </w:r>
            <w:r>
              <w:rPr>
                <w:webHidden/>
              </w:rPr>
              <w:tab/>
            </w:r>
            <w:r>
              <w:rPr>
                <w:webHidden/>
              </w:rPr>
              <w:fldChar w:fldCharType="begin"/>
            </w:r>
            <w:r>
              <w:rPr>
                <w:webHidden/>
              </w:rPr>
              <w:instrText xml:space="preserve"> PAGEREF _Toc222236347 \h </w:instrText>
            </w:r>
            <w:r>
              <w:rPr>
                <w:webHidden/>
              </w:rPr>
            </w:r>
            <w:r>
              <w:rPr>
                <w:webHidden/>
              </w:rPr>
              <w:fldChar w:fldCharType="separate"/>
            </w:r>
            <w:r w:rsidR="0007402D">
              <w:rPr>
                <w:webHidden/>
                <w:rtl/>
                <w:lang w:bidi="ar-SA"/>
              </w:rPr>
              <w:t>1</w:t>
            </w:r>
            <w:r>
              <w:rPr>
                <w:webHidden/>
              </w:rPr>
              <w:fldChar w:fldCharType="end"/>
            </w:r>
          </w:hyperlink>
        </w:p>
        <w:p w14:paraId="3A8972F1" w14:textId="033DAE3E"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48" w:history="1">
            <w:r w:rsidRPr="00F62D09">
              <w:rPr>
                <w:rStyle w:val="Hyperlink"/>
                <w:rFonts w:ascii="Simplified Arabic" w:hAnsi="Simplified Arabic" w:cs="Simplified Arabic"/>
                <w:rtl/>
              </w:rPr>
              <w:t>الإطار العام للدراسة</w:t>
            </w:r>
            <w:r>
              <w:rPr>
                <w:webHidden/>
              </w:rPr>
              <w:tab/>
            </w:r>
            <w:r>
              <w:rPr>
                <w:webHidden/>
              </w:rPr>
              <w:fldChar w:fldCharType="begin"/>
            </w:r>
            <w:r>
              <w:rPr>
                <w:webHidden/>
              </w:rPr>
              <w:instrText xml:space="preserve"> PAGEREF _Toc222236348 \h </w:instrText>
            </w:r>
            <w:r>
              <w:rPr>
                <w:webHidden/>
              </w:rPr>
            </w:r>
            <w:r>
              <w:rPr>
                <w:webHidden/>
              </w:rPr>
              <w:fldChar w:fldCharType="separate"/>
            </w:r>
            <w:r w:rsidR="0007402D">
              <w:rPr>
                <w:webHidden/>
                <w:rtl/>
                <w:lang w:bidi="ar-SA"/>
              </w:rPr>
              <w:t>1</w:t>
            </w:r>
            <w:r>
              <w:rPr>
                <w:webHidden/>
              </w:rPr>
              <w:fldChar w:fldCharType="end"/>
            </w:r>
          </w:hyperlink>
        </w:p>
        <w:p w14:paraId="460B630A" w14:textId="1AA7CC70"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49" w:history="1">
            <w:r w:rsidRPr="00F62D09">
              <w:rPr>
                <w:rStyle w:val="Hyperlink"/>
                <w:rFonts w:ascii="Simplified Arabic" w:hAnsi="Simplified Arabic" w:cs="Simplified Arabic"/>
                <w:rtl/>
              </w:rPr>
              <w:t>1.</w:t>
            </w:r>
            <w:r>
              <w:rPr>
                <w:rFonts w:asciiTheme="minorHAnsi" w:eastAsiaTheme="minorEastAsia" w:hAnsiTheme="minorHAnsi" w:cstheme="minorBidi"/>
                <w:kern w:val="2"/>
                <w:sz w:val="24"/>
                <w:szCs w:val="24"/>
                <w:lang w:bidi="ar-SA"/>
                <w14:ligatures w14:val="standardContextual"/>
              </w:rPr>
              <w:tab/>
            </w:r>
            <w:r w:rsidRPr="00F62D09">
              <w:rPr>
                <w:rStyle w:val="Hyperlink"/>
                <w:rFonts w:ascii="Simplified Arabic" w:hAnsi="Simplified Arabic" w:cs="Simplified Arabic"/>
                <w:rtl/>
              </w:rPr>
              <w:t>المقدمة:</w:t>
            </w:r>
            <w:r>
              <w:rPr>
                <w:webHidden/>
              </w:rPr>
              <w:tab/>
            </w:r>
            <w:r>
              <w:rPr>
                <w:webHidden/>
              </w:rPr>
              <w:fldChar w:fldCharType="begin"/>
            </w:r>
            <w:r>
              <w:rPr>
                <w:webHidden/>
              </w:rPr>
              <w:instrText xml:space="preserve"> PAGEREF _Toc222236349 \h </w:instrText>
            </w:r>
            <w:r>
              <w:rPr>
                <w:webHidden/>
              </w:rPr>
            </w:r>
            <w:r>
              <w:rPr>
                <w:webHidden/>
              </w:rPr>
              <w:fldChar w:fldCharType="separate"/>
            </w:r>
            <w:r w:rsidR="0007402D">
              <w:rPr>
                <w:webHidden/>
                <w:rtl/>
                <w:lang w:bidi="ar-SA"/>
              </w:rPr>
              <w:t>1</w:t>
            </w:r>
            <w:r>
              <w:rPr>
                <w:webHidden/>
              </w:rPr>
              <w:fldChar w:fldCharType="end"/>
            </w:r>
          </w:hyperlink>
        </w:p>
        <w:p w14:paraId="3DE34828" w14:textId="5B667414"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50" w:history="1">
            <w:r w:rsidRPr="00F62D09">
              <w:rPr>
                <w:rStyle w:val="Hyperlink"/>
                <w:rFonts w:ascii="Simplified Arabic" w:eastAsia="Calibri" w:hAnsi="Simplified Arabic" w:cs="Simplified Arabic"/>
                <w:rtl/>
              </w:rPr>
              <w:t>1.1 مشكلة الدراسة وأسئلتها:</w:t>
            </w:r>
            <w:r>
              <w:rPr>
                <w:webHidden/>
              </w:rPr>
              <w:tab/>
            </w:r>
            <w:r>
              <w:rPr>
                <w:webHidden/>
              </w:rPr>
              <w:fldChar w:fldCharType="begin"/>
            </w:r>
            <w:r>
              <w:rPr>
                <w:webHidden/>
              </w:rPr>
              <w:instrText xml:space="preserve"> PAGEREF _Toc222236350 \h </w:instrText>
            </w:r>
            <w:r>
              <w:rPr>
                <w:webHidden/>
              </w:rPr>
            </w:r>
            <w:r>
              <w:rPr>
                <w:webHidden/>
              </w:rPr>
              <w:fldChar w:fldCharType="separate"/>
            </w:r>
            <w:r w:rsidR="0007402D">
              <w:rPr>
                <w:webHidden/>
                <w:rtl/>
                <w:lang w:bidi="ar-SA"/>
              </w:rPr>
              <w:t>5</w:t>
            </w:r>
            <w:r>
              <w:rPr>
                <w:webHidden/>
              </w:rPr>
              <w:fldChar w:fldCharType="end"/>
            </w:r>
          </w:hyperlink>
        </w:p>
        <w:p w14:paraId="5353F1FC" w14:textId="412897EC"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51" w:history="1">
            <w:r w:rsidRPr="00F62D09">
              <w:rPr>
                <w:rStyle w:val="Hyperlink"/>
                <w:rFonts w:ascii="Simplified Arabic" w:hAnsi="Simplified Arabic" w:cs="Simplified Arabic"/>
              </w:rPr>
              <w:t>3.1</w:t>
            </w:r>
            <w:r>
              <w:rPr>
                <w:rFonts w:asciiTheme="minorHAnsi" w:eastAsiaTheme="minorEastAsia" w:hAnsiTheme="minorHAnsi" w:cstheme="minorBidi"/>
                <w:kern w:val="2"/>
                <w:sz w:val="24"/>
                <w:szCs w:val="24"/>
                <w:lang w:bidi="ar-SA"/>
                <w14:ligatures w14:val="standardContextual"/>
              </w:rPr>
              <w:tab/>
            </w:r>
            <w:r w:rsidRPr="00F62D09">
              <w:rPr>
                <w:rStyle w:val="Hyperlink"/>
                <w:rFonts w:ascii="Simplified Arabic" w:hAnsi="Simplified Arabic" w:cs="Simplified Arabic"/>
                <w:rtl/>
              </w:rPr>
              <w:t>أهداف الدراسة</w:t>
            </w:r>
            <w:r>
              <w:rPr>
                <w:webHidden/>
              </w:rPr>
              <w:tab/>
            </w:r>
            <w:r>
              <w:rPr>
                <w:webHidden/>
              </w:rPr>
              <w:fldChar w:fldCharType="begin"/>
            </w:r>
            <w:r>
              <w:rPr>
                <w:webHidden/>
              </w:rPr>
              <w:instrText xml:space="preserve"> PAGEREF _Toc222236351 \h </w:instrText>
            </w:r>
            <w:r>
              <w:rPr>
                <w:webHidden/>
              </w:rPr>
            </w:r>
            <w:r>
              <w:rPr>
                <w:webHidden/>
              </w:rPr>
              <w:fldChar w:fldCharType="separate"/>
            </w:r>
            <w:r w:rsidR="0007402D">
              <w:rPr>
                <w:webHidden/>
                <w:rtl/>
                <w:lang w:bidi="ar-SA"/>
              </w:rPr>
              <w:t>8</w:t>
            </w:r>
            <w:r>
              <w:rPr>
                <w:webHidden/>
              </w:rPr>
              <w:fldChar w:fldCharType="end"/>
            </w:r>
          </w:hyperlink>
        </w:p>
        <w:p w14:paraId="56772703" w14:textId="6EFC0E1F"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52" w:history="1">
            <w:r w:rsidRPr="00F62D09">
              <w:rPr>
                <w:rStyle w:val="Hyperlink"/>
                <w:rFonts w:ascii="Simplified Arabic" w:eastAsia="Calibri" w:hAnsi="Simplified Arabic" w:cs="Simplified Arabic"/>
                <w:rtl/>
              </w:rPr>
              <w:t>4.1 فرضيات الدراسة:</w:t>
            </w:r>
            <w:r>
              <w:rPr>
                <w:webHidden/>
              </w:rPr>
              <w:tab/>
            </w:r>
            <w:r>
              <w:rPr>
                <w:webHidden/>
              </w:rPr>
              <w:fldChar w:fldCharType="begin"/>
            </w:r>
            <w:r>
              <w:rPr>
                <w:webHidden/>
              </w:rPr>
              <w:instrText xml:space="preserve"> PAGEREF _Toc222236352 \h </w:instrText>
            </w:r>
            <w:r>
              <w:rPr>
                <w:webHidden/>
              </w:rPr>
            </w:r>
            <w:r>
              <w:rPr>
                <w:webHidden/>
              </w:rPr>
              <w:fldChar w:fldCharType="separate"/>
            </w:r>
            <w:r w:rsidR="0007402D">
              <w:rPr>
                <w:webHidden/>
                <w:rtl/>
                <w:lang w:bidi="ar-SA"/>
              </w:rPr>
              <w:t>9</w:t>
            </w:r>
            <w:r>
              <w:rPr>
                <w:webHidden/>
              </w:rPr>
              <w:fldChar w:fldCharType="end"/>
            </w:r>
          </w:hyperlink>
        </w:p>
        <w:p w14:paraId="34208F75" w14:textId="38E13165"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53" w:history="1">
            <w:r w:rsidRPr="00F62D09">
              <w:rPr>
                <w:rStyle w:val="Hyperlink"/>
                <w:rFonts w:ascii="Simplified Arabic" w:eastAsia="Calibri" w:hAnsi="Simplified Arabic" w:cs="Simplified Arabic"/>
                <w:rtl/>
              </w:rPr>
              <w:t>5.1 حدود الدراسة: (المكانية، الزمانية، البشرية):</w:t>
            </w:r>
            <w:r>
              <w:rPr>
                <w:webHidden/>
              </w:rPr>
              <w:tab/>
            </w:r>
            <w:r>
              <w:rPr>
                <w:webHidden/>
              </w:rPr>
              <w:fldChar w:fldCharType="begin"/>
            </w:r>
            <w:r>
              <w:rPr>
                <w:webHidden/>
              </w:rPr>
              <w:instrText xml:space="preserve"> PAGEREF _Toc222236353 \h </w:instrText>
            </w:r>
            <w:r>
              <w:rPr>
                <w:webHidden/>
              </w:rPr>
            </w:r>
            <w:r>
              <w:rPr>
                <w:webHidden/>
              </w:rPr>
              <w:fldChar w:fldCharType="separate"/>
            </w:r>
            <w:r w:rsidR="0007402D">
              <w:rPr>
                <w:webHidden/>
                <w:rtl/>
                <w:lang w:bidi="ar-SA"/>
              </w:rPr>
              <w:t>9</w:t>
            </w:r>
            <w:r>
              <w:rPr>
                <w:webHidden/>
              </w:rPr>
              <w:fldChar w:fldCharType="end"/>
            </w:r>
          </w:hyperlink>
        </w:p>
        <w:p w14:paraId="602C4E86" w14:textId="145CDBD5"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54" w:history="1">
            <w:r w:rsidRPr="00F62D09">
              <w:rPr>
                <w:rStyle w:val="Hyperlink"/>
                <w:rFonts w:ascii="Simplified Arabic" w:eastAsia="Calibri" w:hAnsi="Simplified Arabic" w:cs="Simplified Arabic"/>
                <w:rtl/>
              </w:rPr>
              <w:t>6.1 إجراءات الدراسة:</w:t>
            </w:r>
            <w:r>
              <w:rPr>
                <w:webHidden/>
              </w:rPr>
              <w:tab/>
            </w:r>
            <w:r>
              <w:rPr>
                <w:webHidden/>
              </w:rPr>
              <w:fldChar w:fldCharType="begin"/>
            </w:r>
            <w:r>
              <w:rPr>
                <w:webHidden/>
              </w:rPr>
              <w:instrText xml:space="preserve"> PAGEREF _Toc222236354 \h </w:instrText>
            </w:r>
            <w:r>
              <w:rPr>
                <w:webHidden/>
              </w:rPr>
            </w:r>
            <w:r>
              <w:rPr>
                <w:webHidden/>
              </w:rPr>
              <w:fldChar w:fldCharType="separate"/>
            </w:r>
            <w:r w:rsidR="0007402D">
              <w:rPr>
                <w:webHidden/>
                <w:rtl/>
                <w:lang w:bidi="ar-SA"/>
              </w:rPr>
              <w:t>10</w:t>
            </w:r>
            <w:r>
              <w:rPr>
                <w:webHidden/>
              </w:rPr>
              <w:fldChar w:fldCharType="end"/>
            </w:r>
          </w:hyperlink>
        </w:p>
        <w:p w14:paraId="1ECD4E69" w14:textId="0A065561"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55" w:history="1">
            <w:r w:rsidRPr="00F62D09">
              <w:rPr>
                <w:rStyle w:val="Hyperlink"/>
                <w:rFonts w:ascii="Simplified Arabic" w:hAnsi="Simplified Arabic" w:cs="Simplified Arabic"/>
                <w:rtl/>
              </w:rPr>
              <w:t>7.1 نموذج الدراسة:</w:t>
            </w:r>
            <w:r>
              <w:rPr>
                <w:webHidden/>
              </w:rPr>
              <w:tab/>
            </w:r>
            <w:r>
              <w:rPr>
                <w:webHidden/>
              </w:rPr>
              <w:fldChar w:fldCharType="begin"/>
            </w:r>
            <w:r>
              <w:rPr>
                <w:webHidden/>
              </w:rPr>
              <w:instrText xml:space="preserve"> PAGEREF _Toc222236355 \h </w:instrText>
            </w:r>
            <w:r>
              <w:rPr>
                <w:webHidden/>
              </w:rPr>
            </w:r>
            <w:r>
              <w:rPr>
                <w:webHidden/>
              </w:rPr>
              <w:fldChar w:fldCharType="separate"/>
            </w:r>
            <w:r w:rsidR="0007402D">
              <w:rPr>
                <w:webHidden/>
                <w:rtl/>
                <w:lang w:bidi="ar-SA"/>
              </w:rPr>
              <w:t>13</w:t>
            </w:r>
            <w:r>
              <w:rPr>
                <w:webHidden/>
              </w:rPr>
              <w:fldChar w:fldCharType="end"/>
            </w:r>
          </w:hyperlink>
        </w:p>
        <w:p w14:paraId="4545E2EB" w14:textId="7760D39F"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56" w:history="1">
            <w:r w:rsidRPr="00F62D09">
              <w:rPr>
                <w:rStyle w:val="Hyperlink"/>
                <w:rFonts w:ascii="Simplified Arabic" w:hAnsi="Simplified Arabic" w:cs="Simplified Arabic"/>
                <w:rtl/>
              </w:rPr>
              <w:t>8.1 مصطلحات الدراسة وتعريفاتها الإجرائية:</w:t>
            </w:r>
            <w:r>
              <w:rPr>
                <w:webHidden/>
              </w:rPr>
              <w:tab/>
            </w:r>
            <w:r>
              <w:rPr>
                <w:webHidden/>
              </w:rPr>
              <w:fldChar w:fldCharType="begin"/>
            </w:r>
            <w:r>
              <w:rPr>
                <w:webHidden/>
              </w:rPr>
              <w:instrText xml:space="preserve"> PAGEREF _Toc222236356 \h </w:instrText>
            </w:r>
            <w:r>
              <w:rPr>
                <w:webHidden/>
              </w:rPr>
            </w:r>
            <w:r>
              <w:rPr>
                <w:webHidden/>
              </w:rPr>
              <w:fldChar w:fldCharType="separate"/>
            </w:r>
            <w:r w:rsidR="0007402D">
              <w:rPr>
                <w:webHidden/>
                <w:rtl/>
                <w:lang w:bidi="ar-SA"/>
              </w:rPr>
              <w:t>14</w:t>
            </w:r>
            <w:r>
              <w:rPr>
                <w:webHidden/>
              </w:rPr>
              <w:fldChar w:fldCharType="end"/>
            </w:r>
          </w:hyperlink>
        </w:p>
        <w:p w14:paraId="251F23DE" w14:textId="115B16CC"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57" w:history="1">
            <w:r w:rsidRPr="00F62D09">
              <w:rPr>
                <w:rStyle w:val="Hyperlink"/>
                <w:rFonts w:ascii="Simplified Arabic" w:hAnsi="Simplified Arabic" w:cs="Simplified Arabic"/>
                <w:rtl/>
              </w:rPr>
              <w:t>الفصل الثاني</w:t>
            </w:r>
            <w:r>
              <w:rPr>
                <w:webHidden/>
              </w:rPr>
              <w:tab/>
            </w:r>
            <w:r>
              <w:rPr>
                <w:webHidden/>
              </w:rPr>
              <w:fldChar w:fldCharType="begin"/>
            </w:r>
            <w:r>
              <w:rPr>
                <w:webHidden/>
              </w:rPr>
              <w:instrText xml:space="preserve"> PAGEREF _Toc222236357 \h </w:instrText>
            </w:r>
            <w:r>
              <w:rPr>
                <w:webHidden/>
              </w:rPr>
            </w:r>
            <w:r>
              <w:rPr>
                <w:webHidden/>
              </w:rPr>
              <w:fldChar w:fldCharType="separate"/>
            </w:r>
            <w:r w:rsidR="0007402D">
              <w:rPr>
                <w:webHidden/>
                <w:rtl/>
                <w:lang w:bidi="ar-SA"/>
              </w:rPr>
              <w:t>15</w:t>
            </w:r>
            <w:r>
              <w:rPr>
                <w:webHidden/>
              </w:rPr>
              <w:fldChar w:fldCharType="end"/>
            </w:r>
          </w:hyperlink>
        </w:p>
        <w:p w14:paraId="36AFD4F7" w14:textId="2E8B524C"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58" w:history="1">
            <w:r w:rsidRPr="00F62D09">
              <w:rPr>
                <w:rStyle w:val="Hyperlink"/>
                <w:rFonts w:ascii="Simplified Arabic" w:hAnsi="Simplified Arabic" w:cs="Simplified Arabic"/>
                <w:rtl/>
              </w:rPr>
              <w:t>الإطار النظري للدراسة</w:t>
            </w:r>
            <w:r>
              <w:rPr>
                <w:webHidden/>
              </w:rPr>
              <w:tab/>
            </w:r>
            <w:r>
              <w:rPr>
                <w:webHidden/>
              </w:rPr>
              <w:fldChar w:fldCharType="begin"/>
            </w:r>
            <w:r>
              <w:rPr>
                <w:webHidden/>
              </w:rPr>
              <w:instrText xml:space="preserve"> PAGEREF _Toc222236358 \h </w:instrText>
            </w:r>
            <w:r>
              <w:rPr>
                <w:webHidden/>
              </w:rPr>
            </w:r>
            <w:r>
              <w:rPr>
                <w:webHidden/>
              </w:rPr>
              <w:fldChar w:fldCharType="separate"/>
            </w:r>
            <w:r w:rsidR="0007402D">
              <w:rPr>
                <w:webHidden/>
                <w:rtl/>
                <w:lang w:bidi="ar-SA"/>
              </w:rPr>
              <w:t>15</w:t>
            </w:r>
            <w:r>
              <w:rPr>
                <w:webHidden/>
              </w:rPr>
              <w:fldChar w:fldCharType="end"/>
            </w:r>
          </w:hyperlink>
        </w:p>
        <w:p w14:paraId="1289CEFE" w14:textId="1E5DF5AE"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59" w:history="1">
            <w:r w:rsidRPr="00F62D09">
              <w:rPr>
                <w:rStyle w:val="Hyperlink"/>
                <w:rtl/>
              </w:rPr>
              <w:t>1.2 القيادة الرقمية:</w:t>
            </w:r>
            <w:r>
              <w:rPr>
                <w:webHidden/>
              </w:rPr>
              <w:tab/>
            </w:r>
            <w:r>
              <w:rPr>
                <w:webHidden/>
              </w:rPr>
              <w:fldChar w:fldCharType="begin"/>
            </w:r>
            <w:r>
              <w:rPr>
                <w:webHidden/>
              </w:rPr>
              <w:instrText xml:space="preserve"> PAGEREF _Toc222236359 \h </w:instrText>
            </w:r>
            <w:r>
              <w:rPr>
                <w:webHidden/>
              </w:rPr>
            </w:r>
            <w:r>
              <w:rPr>
                <w:webHidden/>
              </w:rPr>
              <w:fldChar w:fldCharType="separate"/>
            </w:r>
            <w:r w:rsidR="0007402D">
              <w:rPr>
                <w:webHidden/>
                <w:rtl/>
                <w:lang w:bidi="ar-SA"/>
              </w:rPr>
              <w:t>15</w:t>
            </w:r>
            <w:r>
              <w:rPr>
                <w:webHidden/>
              </w:rPr>
              <w:fldChar w:fldCharType="end"/>
            </w:r>
          </w:hyperlink>
        </w:p>
        <w:p w14:paraId="4BD68FC9" w14:textId="3BCE6B06"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60" w:history="1">
            <w:r w:rsidRPr="00F62D09">
              <w:rPr>
                <w:rStyle w:val="Hyperlink"/>
                <w:rFonts w:ascii="Simplified Arabic" w:hAnsi="Simplified Arabic" w:cs="Simplified Arabic"/>
                <w:rtl/>
              </w:rPr>
              <w:t>2.1.2 خصائص القيادة الرقمية:</w:t>
            </w:r>
            <w:r>
              <w:rPr>
                <w:webHidden/>
              </w:rPr>
              <w:tab/>
            </w:r>
            <w:r>
              <w:rPr>
                <w:webHidden/>
              </w:rPr>
              <w:fldChar w:fldCharType="begin"/>
            </w:r>
            <w:r>
              <w:rPr>
                <w:webHidden/>
              </w:rPr>
              <w:instrText xml:space="preserve"> PAGEREF _Toc222236360 \h </w:instrText>
            </w:r>
            <w:r>
              <w:rPr>
                <w:webHidden/>
              </w:rPr>
            </w:r>
            <w:r>
              <w:rPr>
                <w:webHidden/>
              </w:rPr>
              <w:fldChar w:fldCharType="separate"/>
            </w:r>
            <w:r w:rsidR="0007402D">
              <w:rPr>
                <w:webHidden/>
                <w:rtl/>
                <w:lang w:bidi="ar-SA"/>
              </w:rPr>
              <w:t>18</w:t>
            </w:r>
            <w:r>
              <w:rPr>
                <w:webHidden/>
              </w:rPr>
              <w:fldChar w:fldCharType="end"/>
            </w:r>
          </w:hyperlink>
        </w:p>
        <w:p w14:paraId="0156DDA0" w14:textId="250B3D9E"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61" w:history="1">
            <w:r w:rsidRPr="00F62D09">
              <w:rPr>
                <w:rStyle w:val="Hyperlink"/>
                <w:rFonts w:ascii="Simplified Arabic" w:hAnsi="Simplified Arabic" w:cs="Simplified Arabic"/>
                <w:rtl/>
              </w:rPr>
              <w:t>3.1.2 متطلبات القيادة الرقمية:</w:t>
            </w:r>
            <w:r>
              <w:rPr>
                <w:webHidden/>
              </w:rPr>
              <w:tab/>
            </w:r>
            <w:r>
              <w:rPr>
                <w:webHidden/>
              </w:rPr>
              <w:fldChar w:fldCharType="begin"/>
            </w:r>
            <w:r>
              <w:rPr>
                <w:webHidden/>
              </w:rPr>
              <w:instrText xml:space="preserve"> PAGEREF _Toc222236361 \h </w:instrText>
            </w:r>
            <w:r>
              <w:rPr>
                <w:webHidden/>
              </w:rPr>
            </w:r>
            <w:r>
              <w:rPr>
                <w:webHidden/>
              </w:rPr>
              <w:fldChar w:fldCharType="separate"/>
            </w:r>
            <w:r w:rsidR="0007402D">
              <w:rPr>
                <w:webHidden/>
                <w:rtl/>
                <w:lang w:bidi="ar-SA"/>
              </w:rPr>
              <w:t>20</w:t>
            </w:r>
            <w:r>
              <w:rPr>
                <w:webHidden/>
              </w:rPr>
              <w:fldChar w:fldCharType="end"/>
            </w:r>
          </w:hyperlink>
        </w:p>
        <w:p w14:paraId="7C81012A" w14:textId="435B9E38"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62" w:history="1">
            <w:r w:rsidRPr="00F62D09">
              <w:rPr>
                <w:rStyle w:val="Hyperlink"/>
                <w:rFonts w:ascii="Simplified Arabic" w:hAnsi="Simplified Arabic" w:cs="Simplified Arabic"/>
                <w:rtl/>
              </w:rPr>
              <w:t>4.1.2 أهمية القيادة الرقمية:</w:t>
            </w:r>
            <w:r>
              <w:rPr>
                <w:webHidden/>
              </w:rPr>
              <w:tab/>
            </w:r>
            <w:r>
              <w:rPr>
                <w:webHidden/>
              </w:rPr>
              <w:fldChar w:fldCharType="begin"/>
            </w:r>
            <w:r>
              <w:rPr>
                <w:webHidden/>
              </w:rPr>
              <w:instrText xml:space="preserve"> PAGEREF _Toc222236362 \h </w:instrText>
            </w:r>
            <w:r>
              <w:rPr>
                <w:webHidden/>
              </w:rPr>
            </w:r>
            <w:r>
              <w:rPr>
                <w:webHidden/>
              </w:rPr>
              <w:fldChar w:fldCharType="separate"/>
            </w:r>
            <w:r w:rsidR="0007402D">
              <w:rPr>
                <w:webHidden/>
                <w:rtl/>
                <w:lang w:bidi="ar-SA"/>
              </w:rPr>
              <w:t>21</w:t>
            </w:r>
            <w:r>
              <w:rPr>
                <w:webHidden/>
              </w:rPr>
              <w:fldChar w:fldCharType="end"/>
            </w:r>
          </w:hyperlink>
        </w:p>
        <w:p w14:paraId="7C169161" w14:textId="0091BC64"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63" w:history="1">
            <w:r w:rsidRPr="00F62D09">
              <w:rPr>
                <w:rStyle w:val="Hyperlink"/>
                <w:rFonts w:ascii="Simplified Arabic" w:hAnsi="Simplified Arabic" w:cs="Simplified Arabic"/>
                <w:rtl/>
              </w:rPr>
              <w:t>5.1.2 وظائف القيادة الرقمية:</w:t>
            </w:r>
            <w:r>
              <w:rPr>
                <w:webHidden/>
              </w:rPr>
              <w:tab/>
            </w:r>
            <w:r>
              <w:rPr>
                <w:webHidden/>
              </w:rPr>
              <w:fldChar w:fldCharType="begin"/>
            </w:r>
            <w:r>
              <w:rPr>
                <w:webHidden/>
              </w:rPr>
              <w:instrText xml:space="preserve"> PAGEREF _Toc222236363 \h </w:instrText>
            </w:r>
            <w:r>
              <w:rPr>
                <w:webHidden/>
              </w:rPr>
            </w:r>
            <w:r>
              <w:rPr>
                <w:webHidden/>
              </w:rPr>
              <w:fldChar w:fldCharType="separate"/>
            </w:r>
            <w:r w:rsidR="0007402D">
              <w:rPr>
                <w:webHidden/>
                <w:rtl/>
                <w:lang w:bidi="ar-SA"/>
              </w:rPr>
              <w:t>22</w:t>
            </w:r>
            <w:r>
              <w:rPr>
                <w:webHidden/>
              </w:rPr>
              <w:fldChar w:fldCharType="end"/>
            </w:r>
          </w:hyperlink>
        </w:p>
        <w:p w14:paraId="08D43BFD" w14:textId="5C72F645"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64" w:history="1">
            <w:r w:rsidRPr="00F62D09">
              <w:rPr>
                <w:rStyle w:val="Hyperlink"/>
                <w:rFonts w:ascii="Simplified Arabic" w:hAnsi="Simplified Arabic" w:cs="Simplified Arabic"/>
                <w:rtl/>
              </w:rPr>
              <w:t>6.1.2 أبعاد القيادة الرقمية:</w:t>
            </w:r>
            <w:r>
              <w:rPr>
                <w:webHidden/>
              </w:rPr>
              <w:tab/>
            </w:r>
            <w:r>
              <w:rPr>
                <w:webHidden/>
              </w:rPr>
              <w:fldChar w:fldCharType="begin"/>
            </w:r>
            <w:r>
              <w:rPr>
                <w:webHidden/>
              </w:rPr>
              <w:instrText xml:space="preserve"> PAGEREF _Toc222236364 \h </w:instrText>
            </w:r>
            <w:r>
              <w:rPr>
                <w:webHidden/>
              </w:rPr>
            </w:r>
            <w:r>
              <w:rPr>
                <w:webHidden/>
              </w:rPr>
              <w:fldChar w:fldCharType="separate"/>
            </w:r>
            <w:r w:rsidR="0007402D">
              <w:rPr>
                <w:webHidden/>
                <w:rtl/>
                <w:lang w:bidi="ar-SA"/>
              </w:rPr>
              <w:t>24</w:t>
            </w:r>
            <w:r>
              <w:rPr>
                <w:webHidden/>
              </w:rPr>
              <w:fldChar w:fldCharType="end"/>
            </w:r>
          </w:hyperlink>
        </w:p>
        <w:p w14:paraId="510E153A" w14:textId="64BC9F05" w:rsidR="00FF5707" w:rsidRDefault="00FF5707" w:rsidP="00FF5707">
          <w:pPr>
            <w:pStyle w:val="TOC2"/>
            <w:rPr>
              <w:rFonts w:asciiTheme="minorHAnsi" w:eastAsiaTheme="minorEastAsia" w:hAnsiTheme="minorHAnsi" w:cstheme="minorBidi"/>
              <w:kern w:val="2"/>
              <w:sz w:val="24"/>
              <w:szCs w:val="24"/>
              <w14:ligatures w14:val="standardContextual"/>
            </w:rPr>
          </w:pPr>
          <w:hyperlink w:anchor="_Toc222236365" w:history="1">
            <w:r w:rsidRPr="00F62D09">
              <w:rPr>
                <w:rStyle w:val="Hyperlink"/>
                <w:rFonts w:ascii="Simplified Arabic" w:hAnsi="Simplified Arabic" w:cs="Simplified Arabic"/>
                <w:rtl/>
              </w:rPr>
              <w:t>شكل رقم (2-1) أبعاد القيادة الرقمية</w:t>
            </w:r>
            <w:r>
              <w:rPr>
                <w:webHidden/>
              </w:rPr>
              <w:tab/>
            </w:r>
            <w:r>
              <w:rPr>
                <w:webHidden/>
              </w:rPr>
              <w:fldChar w:fldCharType="begin"/>
            </w:r>
            <w:r>
              <w:rPr>
                <w:webHidden/>
              </w:rPr>
              <w:instrText xml:space="preserve"> PAGEREF _Toc222236365 \h </w:instrText>
            </w:r>
            <w:r>
              <w:rPr>
                <w:webHidden/>
              </w:rPr>
            </w:r>
            <w:r>
              <w:rPr>
                <w:webHidden/>
              </w:rPr>
              <w:fldChar w:fldCharType="separate"/>
            </w:r>
            <w:r w:rsidR="0007402D">
              <w:rPr>
                <w:webHidden/>
                <w:rtl/>
              </w:rPr>
              <w:t>25</w:t>
            </w:r>
            <w:r>
              <w:rPr>
                <w:webHidden/>
              </w:rPr>
              <w:fldChar w:fldCharType="end"/>
            </w:r>
          </w:hyperlink>
        </w:p>
        <w:p w14:paraId="24513461" w14:textId="6FB29A68"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66" w:history="1">
            <w:r w:rsidRPr="00F62D09">
              <w:rPr>
                <w:rStyle w:val="Hyperlink"/>
                <w:rFonts w:ascii="Simplified Arabic" w:hAnsi="Simplified Arabic" w:cs="Simplified Arabic"/>
                <w:rtl/>
              </w:rPr>
              <w:t>7.1.2 مستويات القيادة الرقمية:</w:t>
            </w:r>
            <w:r>
              <w:rPr>
                <w:webHidden/>
              </w:rPr>
              <w:tab/>
            </w:r>
            <w:r>
              <w:rPr>
                <w:webHidden/>
              </w:rPr>
              <w:fldChar w:fldCharType="begin"/>
            </w:r>
            <w:r>
              <w:rPr>
                <w:webHidden/>
              </w:rPr>
              <w:instrText xml:space="preserve"> PAGEREF _Toc222236366 \h </w:instrText>
            </w:r>
            <w:r>
              <w:rPr>
                <w:webHidden/>
              </w:rPr>
            </w:r>
            <w:r>
              <w:rPr>
                <w:webHidden/>
              </w:rPr>
              <w:fldChar w:fldCharType="separate"/>
            </w:r>
            <w:r w:rsidR="0007402D">
              <w:rPr>
                <w:webHidden/>
                <w:rtl/>
                <w:lang w:bidi="ar-SA"/>
              </w:rPr>
              <w:t>31</w:t>
            </w:r>
            <w:r>
              <w:rPr>
                <w:webHidden/>
              </w:rPr>
              <w:fldChar w:fldCharType="end"/>
            </w:r>
          </w:hyperlink>
        </w:p>
        <w:p w14:paraId="5A532CB4" w14:textId="247AC482"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67" w:history="1">
            <w:r w:rsidRPr="00F62D09">
              <w:rPr>
                <w:rStyle w:val="Hyperlink"/>
                <w:rFonts w:ascii="Simplified Arabic" w:hAnsi="Simplified Arabic" w:cs="Simplified Arabic"/>
                <w:rtl/>
              </w:rPr>
              <w:t>8.1.2 العوامل المؤثرة في القيادة الرقمية:</w:t>
            </w:r>
            <w:r>
              <w:rPr>
                <w:webHidden/>
              </w:rPr>
              <w:tab/>
            </w:r>
            <w:r>
              <w:rPr>
                <w:webHidden/>
              </w:rPr>
              <w:fldChar w:fldCharType="begin"/>
            </w:r>
            <w:r>
              <w:rPr>
                <w:webHidden/>
              </w:rPr>
              <w:instrText xml:space="preserve"> PAGEREF _Toc222236367 \h </w:instrText>
            </w:r>
            <w:r>
              <w:rPr>
                <w:webHidden/>
              </w:rPr>
            </w:r>
            <w:r>
              <w:rPr>
                <w:webHidden/>
              </w:rPr>
              <w:fldChar w:fldCharType="separate"/>
            </w:r>
            <w:r w:rsidR="0007402D">
              <w:rPr>
                <w:webHidden/>
                <w:rtl/>
                <w:lang w:bidi="ar-SA"/>
              </w:rPr>
              <w:t>32</w:t>
            </w:r>
            <w:r>
              <w:rPr>
                <w:webHidden/>
              </w:rPr>
              <w:fldChar w:fldCharType="end"/>
            </w:r>
          </w:hyperlink>
        </w:p>
        <w:p w14:paraId="43E6C976" w14:textId="413174A3"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68" w:history="1">
            <w:r w:rsidRPr="00F62D09">
              <w:rPr>
                <w:rStyle w:val="Hyperlink"/>
                <w:rFonts w:ascii="Simplified Arabic" w:hAnsi="Simplified Arabic" w:cs="Simplified Arabic"/>
                <w:rtl/>
              </w:rPr>
              <w:t>9.1.2 النظريات المفسرة لمفهوم القيادة الرقمية:</w:t>
            </w:r>
            <w:r>
              <w:rPr>
                <w:webHidden/>
              </w:rPr>
              <w:tab/>
            </w:r>
            <w:r>
              <w:rPr>
                <w:webHidden/>
              </w:rPr>
              <w:fldChar w:fldCharType="begin"/>
            </w:r>
            <w:r>
              <w:rPr>
                <w:webHidden/>
              </w:rPr>
              <w:instrText xml:space="preserve"> PAGEREF _Toc222236368 \h </w:instrText>
            </w:r>
            <w:r>
              <w:rPr>
                <w:webHidden/>
              </w:rPr>
            </w:r>
            <w:r>
              <w:rPr>
                <w:webHidden/>
              </w:rPr>
              <w:fldChar w:fldCharType="separate"/>
            </w:r>
            <w:r w:rsidR="0007402D">
              <w:rPr>
                <w:webHidden/>
                <w:rtl/>
                <w:lang w:bidi="ar-SA"/>
              </w:rPr>
              <w:t>34</w:t>
            </w:r>
            <w:r>
              <w:rPr>
                <w:webHidden/>
              </w:rPr>
              <w:fldChar w:fldCharType="end"/>
            </w:r>
          </w:hyperlink>
        </w:p>
        <w:p w14:paraId="07CB8611" w14:textId="409892DE"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69" w:history="1">
            <w:r w:rsidRPr="00F62D09">
              <w:rPr>
                <w:rStyle w:val="Hyperlink"/>
                <w:rFonts w:ascii="Simplified Arabic" w:hAnsi="Simplified Arabic" w:cs="Simplified Arabic"/>
                <w:rtl/>
              </w:rPr>
              <w:t>2.2 السلوك الابتكاري للعاملين:</w:t>
            </w:r>
            <w:r>
              <w:rPr>
                <w:webHidden/>
              </w:rPr>
              <w:tab/>
            </w:r>
            <w:r>
              <w:rPr>
                <w:webHidden/>
              </w:rPr>
              <w:fldChar w:fldCharType="begin"/>
            </w:r>
            <w:r>
              <w:rPr>
                <w:webHidden/>
              </w:rPr>
              <w:instrText xml:space="preserve"> PAGEREF _Toc222236369 \h </w:instrText>
            </w:r>
            <w:r>
              <w:rPr>
                <w:webHidden/>
              </w:rPr>
            </w:r>
            <w:r>
              <w:rPr>
                <w:webHidden/>
              </w:rPr>
              <w:fldChar w:fldCharType="separate"/>
            </w:r>
            <w:r w:rsidR="0007402D">
              <w:rPr>
                <w:webHidden/>
                <w:rtl/>
                <w:lang w:bidi="ar-SA"/>
              </w:rPr>
              <w:t>38</w:t>
            </w:r>
            <w:r>
              <w:rPr>
                <w:webHidden/>
              </w:rPr>
              <w:fldChar w:fldCharType="end"/>
            </w:r>
          </w:hyperlink>
        </w:p>
        <w:p w14:paraId="25E2F79E" w14:textId="1CC3B6C4"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70" w:history="1">
            <w:r w:rsidRPr="00F62D09">
              <w:rPr>
                <w:rStyle w:val="Hyperlink"/>
                <w:rFonts w:ascii="Simplified Arabic" w:hAnsi="Simplified Arabic" w:cs="Simplified Arabic"/>
                <w:rtl/>
              </w:rPr>
              <w:t>1.2.2 مفهوم السلوك الابتكاري:</w:t>
            </w:r>
            <w:r>
              <w:rPr>
                <w:webHidden/>
              </w:rPr>
              <w:tab/>
            </w:r>
            <w:r>
              <w:rPr>
                <w:webHidden/>
              </w:rPr>
              <w:fldChar w:fldCharType="begin"/>
            </w:r>
            <w:r>
              <w:rPr>
                <w:webHidden/>
              </w:rPr>
              <w:instrText xml:space="preserve"> PAGEREF _Toc222236370 \h </w:instrText>
            </w:r>
            <w:r>
              <w:rPr>
                <w:webHidden/>
              </w:rPr>
            </w:r>
            <w:r>
              <w:rPr>
                <w:webHidden/>
              </w:rPr>
              <w:fldChar w:fldCharType="separate"/>
            </w:r>
            <w:r w:rsidR="0007402D">
              <w:rPr>
                <w:webHidden/>
                <w:rtl/>
                <w:lang w:bidi="ar-SA"/>
              </w:rPr>
              <w:t>39</w:t>
            </w:r>
            <w:r>
              <w:rPr>
                <w:webHidden/>
              </w:rPr>
              <w:fldChar w:fldCharType="end"/>
            </w:r>
          </w:hyperlink>
        </w:p>
        <w:p w14:paraId="0F424025" w14:textId="17599B69"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71" w:history="1">
            <w:r w:rsidRPr="00F62D09">
              <w:rPr>
                <w:rStyle w:val="Hyperlink"/>
                <w:rFonts w:ascii="Simplified Arabic" w:hAnsi="Simplified Arabic" w:cs="Simplified Arabic"/>
                <w:rtl/>
              </w:rPr>
              <w:t>2.2.2 أبعاد السلوك الابتكاري:</w:t>
            </w:r>
            <w:r>
              <w:rPr>
                <w:webHidden/>
              </w:rPr>
              <w:tab/>
            </w:r>
            <w:r>
              <w:rPr>
                <w:webHidden/>
              </w:rPr>
              <w:fldChar w:fldCharType="begin"/>
            </w:r>
            <w:r>
              <w:rPr>
                <w:webHidden/>
              </w:rPr>
              <w:instrText xml:space="preserve"> PAGEREF _Toc222236371 \h </w:instrText>
            </w:r>
            <w:r>
              <w:rPr>
                <w:webHidden/>
              </w:rPr>
            </w:r>
            <w:r>
              <w:rPr>
                <w:webHidden/>
              </w:rPr>
              <w:fldChar w:fldCharType="separate"/>
            </w:r>
            <w:r w:rsidR="0007402D">
              <w:rPr>
                <w:webHidden/>
                <w:rtl/>
                <w:lang w:bidi="ar-SA"/>
              </w:rPr>
              <w:t>41</w:t>
            </w:r>
            <w:r>
              <w:rPr>
                <w:webHidden/>
              </w:rPr>
              <w:fldChar w:fldCharType="end"/>
            </w:r>
          </w:hyperlink>
        </w:p>
        <w:p w14:paraId="7BA37373" w14:textId="4DBCD6F1"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72" w:history="1">
            <w:r w:rsidRPr="00F62D09">
              <w:rPr>
                <w:rStyle w:val="Hyperlink"/>
                <w:rFonts w:ascii="Simplified Arabic" w:hAnsi="Simplified Arabic" w:cs="Simplified Arabic"/>
                <w:rtl/>
              </w:rPr>
              <w:t>3.2.2 أهمية السلوك الابتكاري:</w:t>
            </w:r>
            <w:r>
              <w:rPr>
                <w:webHidden/>
              </w:rPr>
              <w:tab/>
            </w:r>
            <w:r>
              <w:rPr>
                <w:webHidden/>
              </w:rPr>
              <w:fldChar w:fldCharType="begin"/>
            </w:r>
            <w:r>
              <w:rPr>
                <w:webHidden/>
              </w:rPr>
              <w:instrText xml:space="preserve"> PAGEREF _Toc222236372 \h </w:instrText>
            </w:r>
            <w:r>
              <w:rPr>
                <w:webHidden/>
              </w:rPr>
            </w:r>
            <w:r>
              <w:rPr>
                <w:webHidden/>
              </w:rPr>
              <w:fldChar w:fldCharType="separate"/>
            </w:r>
            <w:r w:rsidR="0007402D">
              <w:rPr>
                <w:webHidden/>
                <w:rtl/>
                <w:lang w:bidi="ar-SA"/>
              </w:rPr>
              <w:t>43</w:t>
            </w:r>
            <w:r>
              <w:rPr>
                <w:webHidden/>
              </w:rPr>
              <w:fldChar w:fldCharType="end"/>
            </w:r>
          </w:hyperlink>
        </w:p>
        <w:p w14:paraId="489102D4" w14:textId="60F94AA8"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73" w:history="1">
            <w:r w:rsidRPr="00F62D09">
              <w:rPr>
                <w:rStyle w:val="Hyperlink"/>
                <w:rFonts w:ascii="Simplified Arabic" w:hAnsi="Simplified Arabic" w:cs="Simplified Arabic"/>
                <w:rtl/>
              </w:rPr>
              <w:t>4.2.2 مراحل السلوك الابتكاري:</w:t>
            </w:r>
            <w:r>
              <w:rPr>
                <w:webHidden/>
              </w:rPr>
              <w:tab/>
            </w:r>
            <w:r>
              <w:rPr>
                <w:webHidden/>
              </w:rPr>
              <w:fldChar w:fldCharType="begin"/>
            </w:r>
            <w:r>
              <w:rPr>
                <w:webHidden/>
              </w:rPr>
              <w:instrText xml:space="preserve"> PAGEREF _Toc222236373 \h </w:instrText>
            </w:r>
            <w:r>
              <w:rPr>
                <w:webHidden/>
              </w:rPr>
            </w:r>
            <w:r>
              <w:rPr>
                <w:webHidden/>
              </w:rPr>
              <w:fldChar w:fldCharType="separate"/>
            </w:r>
            <w:r w:rsidR="0007402D">
              <w:rPr>
                <w:webHidden/>
                <w:rtl/>
                <w:lang w:bidi="ar-SA"/>
              </w:rPr>
              <w:t>45</w:t>
            </w:r>
            <w:r>
              <w:rPr>
                <w:webHidden/>
              </w:rPr>
              <w:fldChar w:fldCharType="end"/>
            </w:r>
          </w:hyperlink>
        </w:p>
        <w:p w14:paraId="7E26692F" w14:textId="06DCEF89"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74" w:history="1">
            <w:r w:rsidRPr="00F62D09">
              <w:rPr>
                <w:rStyle w:val="Hyperlink"/>
                <w:rFonts w:ascii="Simplified Arabic" w:hAnsi="Simplified Arabic" w:cs="Simplified Arabic"/>
                <w:rtl/>
              </w:rPr>
              <w:t>5.2.2 العوامل المؤثرة في نشاط السلوك الابتكاري:</w:t>
            </w:r>
            <w:r>
              <w:rPr>
                <w:webHidden/>
              </w:rPr>
              <w:tab/>
            </w:r>
            <w:r>
              <w:rPr>
                <w:webHidden/>
              </w:rPr>
              <w:fldChar w:fldCharType="begin"/>
            </w:r>
            <w:r>
              <w:rPr>
                <w:webHidden/>
              </w:rPr>
              <w:instrText xml:space="preserve"> PAGEREF _Toc222236374 \h </w:instrText>
            </w:r>
            <w:r>
              <w:rPr>
                <w:webHidden/>
              </w:rPr>
            </w:r>
            <w:r>
              <w:rPr>
                <w:webHidden/>
              </w:rPr>
              <w:fldChar w:fldCharType="separate"/>
            </w:r>
            <w:r w:rsidR="0007402D">
              <w:rPr>
                <w:webHidden/>
                <w:rtl/>
                <w:lang w:bidi="ar-SA"/>
              </w:rPr>
              <w:t>47</w:t>
            </w:r>
            <w:r>
              <w:rPr>
                <w:webHidden/>
              </w:rPr>
              <w:fldChar w:fldCharType="end"/>
            </w:r>
          </w:hyperlink>
        </w:p>
        <w:p w14:paraId="229E3F0A" w14:textId="34E6C34B"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75" w:history="1">
            <w:r w:rsidRPr="00F62D09">
              <w:rPr>
                <w:rStyle w:val="Hyperlink"/>
                <w:rFonts w:ascii="Simplified Arabic" w:hAnsi="Simplified Arabic" w:cs="Simplified Arabic"/>
                <w:rtl/>
              </w:rPr>
              <w:t>6.2.2 معوقات السلوك الابتكاري:</w:t>
            </w:r>
            <w:r>
              <w:rPr>
                <w:webHidden/>
              </w:rPr>
              <w:tab/>
            </w:r>
            <w:r>
              <w:rPr>
                <w:webHidden/>
              </w:rPr>
              <w:fldChar w:fldCharType="begin"/>
            </w:r>
            <w:r>
              <w:rPr>
                <w:webHidden/>
              </w:rPr>
              <w:instrText xml:space="preserve"> PAGEREF _Toc222236375 \h </w:instrText>
            </w:r>
            <w:r>
              <w:rPr>
                <w:webHidden/>
              </w:rPr>
            </w:r>
            <w:r>
              <w:rPr>
                <w:webHidden/>
              </w:rPr>
              <w:fldChar w:fldCharType="separate"/>
            </w:r>
            <w:r w:rsidR="0007402D">
              <w:rPr>
                <w:webHidden/>
                <w:rtl/>
                <w:lang w:bidi="ar-SA"/>
              </w:rPr>
              <w:t>49</w:t>
            </w:r>
            <w:r>
              <w:rPr>
                <w:webHidden/>
              </w:rPr>
              <w:fldChar w:fldCharType="end"/>
            </w:r>
          </w:hyperlink>
        </w:p>
        <w:p w14:paraId="2BE52BFD" w14:textId="69D3BA00"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76" w:history="1">
            <w:r w:rsidRPr="00F62D09">
              <w:rPr>
                <w:rStyle w:val="Hyperlink"/>
                <w:rFonts w:ascii="Simplified Arabic" w:hAnsi="Simplified Arabic" w:cs="Simplified Arabic"/>
                <w:rtl/>
              </w:rPr>
              <w:t>الفصل الثالث</w:t>
            </w:r>
            <w:r>
              <w:rPr>
                <w:webHidden/>
              </w:rPr>
              <w:tab/>
            </w:r>
            <w:r>
              <w:rPr>
                <w:webHidden/>
              </w:rPr>
              <w:fldChar w:fldCharType="begin"/>
            </w:r>
            <w:r>
              <w:rPr>
                <w:webHidden/>
              </w:rPr>
              <w:instrText xml:space="preserve"> PAGEREF _Toc222236376 \h </w:instrText>
            </w:r>
            <w:r>
              <w:rPr>
                <w:webHidden/>
              </w:rPr>
            </w:r>
            <w:r>
              <w:rPr>
                <w:webHidden/>
              </w:rPr>
              <w:fldChar w:fldCharType="separate"/>
            </w:r>
            <w:r w:rsidR="0007402D">
              <w:rPr>
                <w:webHidden/>
                <w:rtl/>
                <w:lang w:bidi="ar-SA"/>
              </w:rPr>
              <w:t>52</w:t>
            </w:r>
            <w:r>
              <w:rPr>
                <w:webHidden/>
              </w:rPr>
              <w:fldChar w:fldCharType="end"/>
            </w:r>
          </w:hyperlink>
        </w:p>
        <w:p w14:paraId="11D55C15" w14:textId="060FB819"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77" w:history="1">
            <w:r w:rsidRPr="00F62D09">
              <w:rPr>
                <w:rStyle w:val="Hyperlink"/>
                <w:rFonts w:ascii="Simplified Arabic" w:hAnsi="Simplified Arabic" w:cs="Simplified Arabic"/>
                <w:rtl/>
              </w:rPr>
              <w:t>الأدبيات والدراسات السابقة</w:t>
            </w:r>
            <w:r>
              <w:rPr>
                <w:webHidden/>
              </w:rPr>
              <w:tab/>
            </w:r>
            <w:r>
              <w:rPr>
                <w:webHidden/>
              </w:rPr>
              <w:fldChar w:fldCharType="begin"/>
            </w:r>
            <w:r>
              <w:rPr>
                <w:webHidden/>
              </w:rPr>
              <w:instrText xml:space="preserve"> PAGEREF _Toc222236377 \h </w:instrText>
            </w:r>
            <w:r>
              <w:rPr>
                <w:webHidden/>
              </w:rPr>
            </w:r>
            <w:r>
              <w:rPr>
                <w:webHidden/>
              </w:rPr>
              <w:fldChar w:fldCharType="separate"/>
            </w:r>
            <w:r w:rsidR="0007402D">
              <w:rPr>
                <w:webHidden/>
                <w:rtl/>
                <w:lang w:bidi="ar-SA"/>
              </w:rPr>
              <w:t>52</w:t>
            </w:r>
            <w:r>
              <w:rPr>
                <w:webHidden/>
              </w:rPr>
              <w:fldChar w:fldCharType="end"/>
            </w:r>
          </w:hyperlink>
        </w:p>
        <w:p w14:paraId="413A5CEF" w14:textId="06FA98D5"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78" w:history="1">
            <w:r w:rsidRPr="00F62D09">
              <w:rPr>
                <w:rStyle w:val="Hyperlink"/>
                <w:rFonts w:ascii="Simplified Arabic" w:eastAsia="Calibri" w:hAnsi="Simplified Arabic" w:cs="Simplified Arabic"/>
                <w:rtl/>
              </w:rPr>
              <w:t>أولاً دراسات تتعلق بالقيادة الرقمية:</w:t>
            </w:r>
            <w:r>
              <w:rPr>
                <w:webHidden/>
              </w:rPr>
              <w:tab/>
            </w:r>
            <w:r>
              <w:rPr>
                <w:webHidden/>
              </w:rPr>
              <w:fldChar w:fldCharType="begin"/>
            </w:r>
            <w:r>
              <w:rPr>
                <w:webHidden/>
              </w:rPr>
              <w:instrText xml:space="preserve"> PAGEREF _Toc222236378 \h </w:instrText>
            </w:r>
            <w:r>
              <w:rPr>
                <w:webHidden/>
              </w:rPr>
            </w:r>
            <w:r>
              <w:rPr>
                <w:webHidden/>
              </w:rPr>
              <w:fldChar w:fldCharType="separate"/>
            </w:r>
            <w:r w:rsidR="0007402D">
              <w:rPr>
                <w:webHidden/>
                <w:rtl/>
                <w:lang w:bidi="ar-SA"/>
              </w:rPr>
              <w:t>52</w:t>
            </w:r>
            <w:r>
              <w:rPr>
                <w:webHidden/>
              </w:rPr>
              <w:fldChar w:fldCharType="end"/>
            </w:r>
          </w:hyperlink>
        </w:p>
        <w:p w14:paraId="770C055A" w14:textId="7CFEB62E"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79" w:history="1">
            <w:r w:rsidRPr="00F62D09">
              <w:rPr>
                <w:rStyle w:val="Hyperlink"/>
                <w:rFonts w:ascii="Simplified Arabic" w:eastAsia="Calibri" w:hAnsi="Simplified Arabic" w:cs="Simplified Arabic"/>
                <w:rtl/>
              </w:rPr>
              <w:t>ثانياً دراسات تتعلق بالسلوك الابتكاري للعاملين:</w:t>
            </w:r>
            <w:r>
              <w:rPr>
                <w:webHidden/>
              </w:rPr>
              <w:tab/>
            </w:r>
            <w:r>
              <w:rPr>
                <w:webHidden/>
              </w:rPr>
              <w:fldChar w:fldCharType="begin"/>
            </w:r>
            <w:r>
              <w:rPr>
                <w:webHidden/>
              </w:rPr>
              <w:instrText xml:space="preserve"> PAGEREF _Toc222236379 \h </w:instrText>
            </w:r>
            <w:r>
              <w:rPr>
                <w:webHidden/>
              </w:rPr>
            </w:r>
            <w:r>
              <w:rPr>
                <w:webHidden/>
              </w:rPr>
              <w:fldChar w:fldCharType="separate"/>
            </w:r>
            <w:r w:rsidR="0007402D">
              <w:rPr>
                <w:webHidden/>
                <w:rtl/>
                <w:lang w:bidi="ar-SA"/>
              </w:rPr>
              <w:t>57</w:t>
            </w:r>
            <w:r>
              <w:rPr>
                <w:webHidden/>
              </w:rPr>
              <w:fldChar w:fldCharType="end"/>
            </w:r>
          </w:hyperlink>
        </w:p>
        <w:p w14:paraId="2336474E" w14:textId="5C1BC51A"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80" w:history="1">
            <w:r w:rsidRPr="00F62D09">
              <w:rPr>
                <w:rStyle w:val="Hyperlink"/>
                <w:rFonts w:ascii="Simplified Arabic" w:eastAsia="Calibri" w:hAnsi="Simplified Arabic" w:cs="Simplified Arabic"/>
                <w:rtl/>
              </w:rPr>
              <w:t>ثالثاً دراسات تتناول العلاقة بين القيادة الرقمية والسلوك الابتكاري:</w:t>
            </w:r>
            <w:r>
              <w:rPr>
                <w:webHidden/>
              </w:rPr>
              <w:tab/>
            </w:r>
            <w:r>
              <w:rPr>
                <w:webHidden/>
              </w:rPr>
              <w:fldChar w:fldCharType="begin"/>
            </w:r>
            <w:r>
              <w:rPr>
                <w:webHidden/>
              </w:rPr>
              <w:instrText xml:space="preserve"> PAGEREF _Toc222236380 \h </w:instrText>
            </w:r>
            <w:r>
              <w:rPr>
                <w:webHidden/>
              </w:rPr>
            </w:r>
            <w:r>
              <w:rPr>
                <w:webHidden/>
              </w:rPr>
              <w:fldChar w:fldCharType="separate"/>
            </w:r>
            <w:r w:rsidR="0007402D">
              <w:rPr>
                <w:webHidden/>
                <w:rtl/>
                <w:lang w:bidi="ar-SA"/>
              </w:rPr>
              <w:t>64</w:t>
            </w:r>
            <w:r>
              <w:rPr>
                <w:webHidden/>
              </w:rPr>
              <w:fldChar w:fldCharType="end"/>
            </w:r>
          </w:hyperlink>
        </w:p>
        <w:p w14:paraId="745A4DAE" w14:textId="3DB6C4CC"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81" w:history="1">
            <w:r w:rsidRPr="00F62D09">
              <w:rPr>
                <w:rStyle w:val="Hyperlink"/>
                <w:rFonts w:eastAsia="Calibri"/>
                <w:rtl/>
              </w:rPr>
              <w:t>التعقيب على الدراسات السابقة:</w:t>
            </w:r>
            <w:r>
              <w:rPr>
                <w:webHidden/>
              </w:rPr>
              <w:tab/>
            </w:r>
            <w:r>
              <w:rPr>
                <w:webHidden/>
              </w:rPr>
              <w:fldChar w:fldCharType="begin"/>
            </w:r>
            <w:r>
              <w:rPr>
                <w:webHidden/>
              </w:rPr>
              <w:instrText xml:space="preserve"> PAGEREF _Toc222236381 \h </w:instrText>
            </w:r>
            <w:r>
              <w:rPr>
                <w:webHidden/>
              </w:rPr>
            </w:r>
            <w:r>
              <w:rPr>
                <w:webHidden/>
              </w:rPr>
              <w:fldChar w:fldCharType="separate"/>
            </w:r>
            <w:r w:rsidR="0007402D">
              <w:rPr>
                <w:webHidden/>
                <w:rtl/>
                <w:lang w:bidi="ar-SA"/>
              </w:rPr>
              <w:t>67</w:t>
            </w:r>
            <w:r>
              <w:rPr>
                <w:webHidden/>
              </w:rPr>
              <w:fldChar w:fldCharType="end"/>
            </w:r>
          </w:hyperlink>
        </w:p>
        <w:p w14:paraId="4762FDF4" w14:textId="0CADCC33"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82" w:history="1">
            <w:r w:rsidRPr="00F62D09">
              <w:rPr>
                <w:rStyle w:val="Hyperlink"/>
                <w:rtl/>
              </w:rPr>
              <w:t>الفصل الرابع</w:t>
            </w:r>
            <w:r>
              <w:rPr>
                <w:webHidden/>
              </w:rPr>
              <w:tab/>
            </w:r>
            <w:r>
              <w:rPr>
                <w:webHidden/>
              </w:rPr>
              <w:fldChar w:fldCharType="begin"/>
            </w:r>
            <w:r>
              <w:rPr>
                <w:webHidden/>
              </w:rPr>
              <w:instrText xml:space="preserve"> PAGEREF _Toc222236382 \h </w:instrText>
            </w:r>
            <w:r>
              <w:rPr>
                <w:webHidden/>
              </w:rPr>
            </w:r>
            <w:r>
              <w:rPr>
                <w:webHidden/>
              </w:rPr>
              <w:fldChar w:fldCharType="separate"/>
            </w:r>
            <w:r w:rsidR="0007402D">
              <w:rPr>
                <w:webHidden/>
                <w:rtl/>
                <w:lang w:bidi="ar-SA"/>
              </w:rPr>
              <w:t>72</w:t>
            </w:r>
            <w:r>
              <w:rPr>
                <w:webHidden/>
              </w:rPr>
              <w:fldChar w:fldCharType="end"/>
            </w:r>
          </w:hyperlink>
        </w:p>
        <w:p w14:paraId="3BB5494A" w14:textId="70F0A0BF"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83" w:history="1">
            <w:r w:rsidRPr="00F62D09">
              <w:rPr>
                <w:rStyle w:val="Hyperlink"/>
                <w:rtl/>
              </w:rPr>
              <w:t>منهجية الدراسة وإجراءاتها</w:t>
            </w:r>
            <w:r>
              <w:rPr>
                <w:webHidden/>
              </w:rPr>
              <w:tab/>
            </w:r>
            <w:r>
              <w:rPr>
                <w:webHidden/>
              </w:rPr>
              <w:fldChar w:fldCharType="begin"/>
            </w:r>
            <w:r>
              <w:rPr>
                <w:webHidden/>
              </w:rPr>
              <w:instrText xml:space="preserve"> PAGEREF _Toc222236383 \h </w:instrText>
            </w:r>
            <w:r>
              <w:rPr>
                <w:webHidden/>
              </w:rPr>
            </w:r>
            <w:r>
              <w:rPr>
                <w:webHidden/>
              </w:rPr>
              <w:fldChar w:fldCharType="separate"/>
            </w:r>
            <w:r w:rsidR="0007402D">
              <w:rPr>
                <w:webHidden/>
                <w:rtl/>
                <w:lang w:bidi="ar-SA"/>
              </w:rPr>
              <w:t>72</w:t>
            </w:r>
            <w:r>
              <w:rPr>
                <w:webHidden/>
              </w:rPr>
              <w:fldChar w:fldCharType="end"/>
            </w:r>
          </w:hyperlink>
        </w:p>
        <w:p w14:paraId="34C978F2" w14:textId="5604797B"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84" w:history="1">
            <w:r w:rsidRPr="00F62D09">
              <w:rPr>
                <w:rStyle w:val="Hyperlink"/>
                <w:rtl/>
              </w:rPr>
              <w:t>منهج الدراسة:</w:t>
            </w:r>
            <w:r>
              <w:rPr>
                <w:webHidden/>
              </w:rPr>
              <w:tab/>
            </w:r>
            <w:r>
              <w:rPr>
                <w:webHidden/>
              </w:rPr>
              <w:fldChar w:fldCharType="begin"/>
            </w:r>
            <w:r>
              <w:rPr>
                <w:webHidden/>
              </w:rPr>
              <w:instrText xml:space="preserve"> PAGEREF _Toc222236384 \h </w:instrText>
            </w:r>
            <w:r>
              <w:rPr>
                <w:webHidden/>
              </w:rPr>
            </w:r>
            <w:r>
              <w:rPr>
                <w:webHidden/>
              </w:rPr>
              <w:fldChar w:fldCharType="separate"/>
            </w:r>
            <w:r w:rsidR="0007402D">
              <w:rPr>
                <w:webHidden/>
                <w:rtl/>
                <w:lang w:bidi="ar-SA"/>
              </w:rPr>
              <w:t>72</w:t>
            </w:r>
            <w:r>
              <w:rPr>
                <w:webHidden/>
              </w:rPr>
              <w:fldChar w:fldCharType="end"/>
            </w:r>
          </w:hyperlink>
        </w:p>
        <w:p w14:paraId="3031A652" w14:textId="3939A184"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85" w:history="1">
            <w:r w:rsidRPr="00F62D09">
              <w:rPr>
                <w:rStyle w:val="Hyperlink"/>
                <w:rFonts w:eastAsia="Calibri"/>
                <w:rtl/>
              </w:rPr>
              <w:t>مجتمع وعينة الدراسة:</w:t>
            </w:r>
            <w:r>
              <w:rPr>
                <w:webHidden/>
              </w:rPr>
              <w:tab/>
            </w:r>
            <w:r>
              <w:rPr>
                <w:webHidden/>
              </w:rPr>
              <w:fldChar w:fldCharType="begin"/>
            </w:r>
            <w:r>
              <w:rPr>
                <w:webHidden/>
              </w:rPr>
              <w:instrText xml:space="preserve"> PAGEREF _Toc222236385 \h </w:instrText>
            </w:r>
            <w:r>
              <w:rPr>
                <w:webHidden/>
              </w:rPr>
            </w:r>
            <w:r>
              <w:rPr>
                <w:webHidden/>
              </w:rPr>
              <w:fldChar w:fldCharType="separate"/>
            </w:r>
            <w:r w:rsidR="0007402D">
              <w:rPr>
                <w:webHidden/>
                <w:rtl/>
                <w:lang w:bidi="ar-SA"/>
              </w:rPr>
              <w:t>72</w:t>
            </w:r>
            <w:r>
              <w:rPr>
                <w:webHidden/>
              </w:rPr>
              <w:fldChar w:fldCharType="end"/>
            </w:r>
          </w:hyperlink>
        </w:p>
        <w:p w14:paraId="7BC6596C" w14:textId="641FA4E9"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86" w:history="1">
            <w:r w:rsidRPr="00F62D09">
              <w:rPr>
                <w:rStyle w:val="Hyperlink"/>
                <w:rFonts w:eastAsia="Calibri"/>
                <w:rtl/>
              </w:rPr>
              <w:t>وسائل جمع بيانات الدراسة:</w:t>
            </w:r>
            <w:r>
              <w:rPr>
                <w:webHidden/>
              </w:rPr>
              <w:tab/>
            </w:r>
            <w:r>
              <w:rPr>
                <w:webHidden/>
              </w:rPr>
              <w:fldChar w:fldCharType="begin"/>
            </w:r>
            <w:r>
              <w:rPr>
                <w:webHidden/>
              </w:rPr>
              <w:instrText xml:space="preserve"> PAGEREF _Toc222236386 \h </w:instrText>
            </w:r>
            <w:r>
              <w:rPr>
                <w:webHidden/>
              </w:rPr>
            </w:r>
            <w:r>
              <w:rPr>
                <w:webHidden/>
              </w:rPr>
              <w:fldChar w:fldCharType="separate"/>
            </w:r>
            <w:r w:rsidR="0007402D">
              <w:rPr>
                <w:webHidden/>
                <w:rtl/>
                <w:lang w:bidi="ar-SA"/>
              </w:rPr>
              <w:t>74</w:t>
            </w:r>
            <w:r>
              <w:rPr>
                <w:webHidden/>
              </w:rPr>
              <w:fldChar w:fldCharType="end"/>
            </w:r>
          </w:hyperlink>
        </w:p>
        <w:p w14:paraId="036188F0" w14:textId="6C2928EB"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87" w:history="1">
            <w:r w:rsidRPr="00F62D09">
              <w:rPr>
                <w:rStyle w:val="Hyperlink"/>
                <w:rFonts w:eastAsia="Calibri"/>
                <w:rtl/>
              </w:rPr>
              <w:t>المعالجات الإحصائية المقترحة:</w:t>
            </w:r>
            <w:r>
              <w:rPr>
                <w:webHidden/>
              </w:rPr>
              <w:tab/>
            </w:r>
            <w:r>
              <w:rPr>
                <w:webHidden/>
              </w:rPr>
              <w:fldChar w:fldCharType="begin"/>
            </w:r>
            <w:r>
              <w:rPr>
                <w:webHidden/>
              </w:rPr>
              <w:instrText xml:space="preserve"> PAGEREF _Toc222236387 \h </w:instrText>
            </w:r>
            <w:r>
              <w:rPr>
                <w:webHidden/>
              </w:rPr>
            </w:r>
            <w:r>
              <w:rPr>
                <w:webHidden/>
              </w:rPr>
              <w:fldChar w:fldCharType="separate"/>
            </w:r>
            <w:r w:rsidR="0007402D">
              <w:rPr>
                <w:webHidden/>
                <w:rtl/>
                <w:lang w:bidi="ar-SA"/>
              </w:rPr>
              <w:t>76</w:t>
            </w:r>
            <w:r>
              <w:rPr>
                <w:webHidden/>
              </w:rPr>
              <w:fldChar w:fldCharType="end"/>
            </w:r>
          </w:hyperlink>
        </w:p>
        <w:p w14:paraId="4FCF06AD" w14:textId="46A42A73"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88" w:history="1">
            <w:r w:rsidRPr="00F62D09">
              <w:rPr>
                <w:rStyle w:val="Hyperlink"/>
                <w:rtl/>
              </w:rPr>
              <w:t>الفصل الخامس</w:t>
            </w:r>
            <w:r>
              <w:rPr>
                <w:webHidden/>
              </w:rPr>
              <w:tab/>
            </w:r>
            <w:r>
              <w:rPr>
                <w:webHidden/>
              </w:rPr>
              <w:fldChar w:fldCharType="begin"/>
            </w:r>
            <w:r>
              <w:rPr>
                <w:webHidden/>
              </w:rPr>
              <w:instrText xml:space="preserve"> PAGEREF _Toc222236388 \h </w:instrText>
            </w:r>
            <w:r>
              <w:rPr>
                <w:webHidden/>
              </w:rPr>
            </w:r>
            <w:r>
              <w:rPr>
                <w:webHidden/>
              </w:rPr>
              <w:fldChar w:fldCharType="separate"/>
            </w:r>
            <w:r w:rsidR="0007402D">
              <w:rPr>
                <w:webHidden/>
                <w:rtl/>
                <w:lang w:bidi="ar-SA"/>
              </w:rPr>
              <w:t>79</w:t>
            </w:r>
            <w:r>
              <w:rPr>
                <w:webHidden/>
              </w:rPr>
              <w:fldChar w:fldCharType="end"/>
            </w:r>
          </w:hyperlink>
        </w:p>
        <w:p w14:paraId="543FEA1F" w14:textId="69F229C6"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89" w:history="1">
            <w:r w:rsidRPr="00F62D09">
              <w:rPr>
                <w:rStyle w:val="Hyperlink"/>
                <w:rtl/>
              </w:rPr>
              <w:t>تحليل البيانات</w:t>
            </w:r>
            <w:r>
              <w:rPr>
                <w:webHidden/>
              </w:rPr>
              <w:tab/>
            </w:r>
            <w:r>
              <w:rPr>
                <w:webHidden/>
              </w:rPr>
              <w:fldChar w:fldCharType="begin"/>
            </w:r>
            <w:r>
              <w:rPr>
                <w:webHidden/>
              </w:rPr>
              <w:instrText xml:space="preserve"> PAGEREF _Toc222236389 \h </w:instrText>
            </w:r>
            <w:r>
              <w:rPr>
                <w:webHidden/>
              </w:rPr>
            </w:r>
            <w:r>
              <w:rPr>
                <w:webHidden/>
              </w:rPr>
              <w:fldChar w:fldCharType="separate"/>
            </w:r>
            <w:r w:rsidR="0007402D">
              <w:rPr>
                <w:webHidden/>
                <w:rtl/>
                <w:lang w:bidi="ar-SA"/>
              </w:rPr>
              <w:t>79</w:t>
            </w:r>
            <w:r>
              <w:rPr>
                <w:webHidden/>
              </w:rPr>
              <w:fldChar w:fldCharType="end"/>
            </w:r>
          </w:hyperlink>
        </w:p>
        <w:p w14:paraId="330587D8" w14:textId="594E8764"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90" w:history="1">
            <w:r w:rsidRPr="00F62D09">
              <w:rPr>
                <w:rStyle w:val="Hyperlink"/>
                <w:rtl/>
              </w:rPr>
              <w:t>أولا: البيانات الديموغرافية</w:t>
            </w:r>
            <w:r>
              <w:rPr>
                <w:webHidden/>
              </w:rPr>
              <w:tab/>
            </w:r>
            <w:r>
              <w:rPr>
                <w:webHidden/>
              </w:rPr>
              <w:fldChar w:fldCharType="begin"/>
            </w:r>
            <w:r>
              <w:rPr>
                <w:webHidden/>
              </w:rPr>
              <w:instrText xml:space="preserve"> PAGEREF _Toc222236390 \h </w:instrText>
            </w:r>
            <w:r>
              <w:rPr>
                <w:webHidden/>
              </w:rPr>
            </w:r>
            <w:r>
              <w:rPr>
                <w:webHidden/>
              </w:rPr>
              <w:fldChar w:fldCharType="separate"/>
            </w:r>
            <w:r w:rsidR="0007402D">
              <w:rPr>
                <w:webHidden/>
                <w:rtl/>
                <w:lang w:bidi="ar-SA"/>
              </w:rPr>
              <w:t>79</w:t>
            </w:r>
            <w:r>
              <w:rPr>
                <w:webHidden/>
              </w:rPr>
              <w:fldChar w:fldCharType="end"/>
            </w:r>
          </w:hyperlink>
        </w:p>
        <w:p w14:paraId="7639487A" w14:textId="6838756D"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91" w:history="1">
            <w:r w:rsidRPr="00F62D09">
              <w:rPr>
                <w:rStyle w:val="Hyperlink"/>
                <w:rtl/>
              </w:rPr>
              <w:t>ثانيا: متغيرات الدراسة</w:t>
            </w:r>
            <w:r>
              <w:rPr>
                <w:webHidden/>
              </w:rPr>
              <w:tab/>
            </w:r>
            <w:r>
              <w:rPr>
                <w:webHidden/>
              </w:rPr>
              <w:fldChar w:fldCharType="begin"/>
            </w:r>
            <w:r>
              <w:rPr>
                <w:webHidden/>
              </w:rPr>
              <w:instrText xml:space="preserve"> PAGEREF _Toc222236391 \h </w:instrText>
            </w:r>
            <w:r>
              <w:rPr>
                <w:webHidden/>
              </w:rPr>
            </w:r>
            <w:r>
              <w:rPr>
                <w:webHidden/>
              </w:rPr>
              <w:fldChar w:fldCharType="separate"/>
            </w:r>
            <w:r w:rsidR="0007402D">
              <w:rPr>
                <w:webHidden/>
                <w:rtl/>
                <w:lang w:bidi="ar-SA"/>
              </w:rPr>
              <w:t>82</w:t>
            </w:r>
            <w:r>
              <w:rPr>
                <w:webHidden/>
              </w:rPr>
              <w:fldChar w:fldCharType="end"/>
            </w:r>
          </w:hyperlink>
        </w:p>
        <w:p w14:paraId="0E9E5673" w14:textId="1CF28A7A"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92" w:history="1">
            <w:r w:rsidRPr="00F62D09">
              <w:rPr>
                <w:rStyle w:val="Hyperlink"/>
                <w:rtl/>
              </w:rPr>
              <w:t>المحور الثاني: السلوك الابتكاري</w:t>
            </w:r>
            <w:r>
              <w:rPr>
                <w:webHidden/>
              </w:rPr>
              <w:tab/>
            </w:r>
            <w:r>
              <w:rPr>
                <w:webHidden/>
              </w:rPr>
              <w:fldChar w:fldCharType="begin"/>
            </w:r>
            <w:r>
              <w:rPr>
                <w:webHidden/>
              </w:rPr>
              <w:instrText xml:space="preserve"> PAGEREF _Toc222236392 \h </w:instrText>
            </w:r>
            <w:r>
              <w:rPr>
                <w:webHidden/>
              </w:rPr>
            </w:r>
            <w:r>
              <w:rPr>
                <w:webHidden/>
              </w:rPr>
              <w:fldChar w:fldCharType="separate"/>
            </w:r>
            <w:r w:rsidR="0007402D">
              <w:rPr>
                <w:webHidden/>
                <w:rtl/>
                <w:lang w:bidi="ar-SA"/>
              </w:rPr>
              <w:t>90</w:t>
            </w:r>
            <w:r>
              <w:rPr>
                <w:webHidden/>
              </w:rPr>
              <w:fldChar w:fldCharType="end"/>
            </w:r>
          </w:hyperlink>
        </w:p>
        <w:p w14:paraId="6B67436E" w14:textId="4E8BF1F4"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93" w:history="1">
            <w:r w:rsidRPr="00F62D09">
              <w:rPr>
                <w:rStyle w:val="Hyperlink"/>
                <w:rtl/>
              </w:rPr>
              <w:t>ثالثا: اختبار الفرضيات</w:t>
            </w:r>
            <w:r>
              <w:rPr>
                <w:webHidden/>
              </w:rPr>
              <w:tab/>
            </w:r>
            <w:r>
              <w:rPr>
                <w:webHidden/>
              </w:rPr>
              <w:fldChar w:fldCharType="begin"/>
            </w:r>
            <w:r>
              <w:rPr>
                <w:webHidden/>
              </w:rPr>
              <w:instrText xml:space="preserve"> PAGEREF _Toc222236393 \h </w:instrText>
            </w:r>
            <w:r>
              <w:rPr>
                <w:webHidden/>
              </w:rPr>
            </w:r>
            <w:r>
              <w:rPr>
                <w:webHidden/>
              </w:rPr>
              <w:fldChar w:fldCharType="separate"/>
            </w:r>
            <w:r w:rsidR="0007402D">
              <w:rPr>
                <w:webHidden/>
                <w:rtl/>
                <w:lang w:bidi="ar-SA"/>
              </w:rPr>
              <w:t>94</w:t>
            </w:r>
            <w:r>
              <w:rPr>
                <w:webHidden/>
              </w:rPr>
              <w:fldChar w:fldCharType="end"/>
            </w:r>
          </w:hyperlink>
        </w:p>
        <w:p w14:paraId="7392C200" w14:textId="1F3FA87A"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94" w:history="1">
            <w:r w:rsidRPr="00F62D09">
              <w:rPr>
                <w:rStyle w:val="Hyperlink"/>
                <w:rtl/>
              </w:rPr>
              <w:t>الفصل السادس</w:t>
            </w:r>
            <w:r>
              <w:rPr>
                <w:webHidden/>
              </w:rPr>
              <w:tab/>
            </w:r>
            <w:r>
              <w:rPr>
                <w:webHidden/>
              </w:rPr>
              <w:fldChar w:fldCharType="begin"/>
            </w:r>
            <w:r>
              <w:rPr>
                <w:webHidden/>
              </w:rPr>
              <w:instrText xml:space="preserve"> PAGEREF _Toc222236394 \h </w:instrText>
            </w:r>
            <w:r>
              <w:rPr>
                <w:webHidden/>
              </w:rPr>
            </w:r>
            <w:r>
              <w:rPr>
                <w:webHidden/>
              </w:rPr>
              <w:fldChar w:fldCharType="separate"/>
            </w:r>
            <w:r w:rsidR="0007402D">
              <w:rPr>
                <w:webHidden/>
                <w:rtl/>
                <w:lang w:bidi="ar-SA"/>
              </w:rPr>
              <w:t>102</w:t>
            </w:r>
            <w:r>
              <w:rPr>
                <w:webHidden/>
              </w:rPr>
              <w:fldChar w:fldCharType="end"/>
            </w:r>
          </w:hyperlink>
        </w:p>
        <w:p w14:paraId="602981B2" w14:textId="7071E69B"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95" w:history="1">
            <w:r w:rsidRPr="00F62D09">
              <w:rPr>
                <w:rStyle w:val="Hyperlink"/>
                <w:rtl/>
              </w:rPr>
              <w:t>النتائج العامة والتوصيات</w:t>
            </w:r>
            <w:r>
              <w:rPr>
                <w:webHidden/>
              </w:rPr>
              <w:tab/>
            </w:r>
            <w:r>
              <w:rPr>
                <w:webHidden/>
              </w:rPr>
              <w:fldChar w:fldCharType="begin"/>
            </w:r>
            <w:r>
              <w:rPr>
                <w:webHidden/>
              </w:rPr>
              <w:instrText xml:space="preserve"> PAGEREF _Toc222236395 \h </w:instrText>
            </w:r>
            <w:r>
              <w:rPr>
                <w:webHidden/>
              </w:rPr>
            </w:r>
            <w:r>
              <w:rPr>
                <w:webHidden/>
              </w:rPr>
              <w:fldChar w:fldCharType="separate"/>
            </w:r>
            <w:r w:rsidR="0007402D">
              <w:rPr>
                <w:webHidden/>
                <w:rtl/>
                <w:lang w:bidi="ar-SA"/>
              </w:rPr>
              <w:t>102</w:t>
            </w:r>
            <w:r>
              <w:rPr>
                <w:webHidden/>
              </w:rPr>
              <w:fldChar w:fldCharType="end"/>
            </w:r>
          </w:hyperlink>
        </w:p>
        <w:p w14:paraId="336161B5" w14:textId="4DB48E4A"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96" w:history="1">
            <w:r w:rsidRPr="00F62D09">
              <w:rPr>
                <w:rStyle w:val="Hyperlink"/>
                <w:rtl/>
              </w:rPr>
              <w:t>أولا: النتائج العامة</w:t>
            </w:r>
            <w:r>
              <w:rPr>
                <w:webHidden/>
              </w:rPr>
              <w:tab/>
            </w:r>
            <w:r>
              <w:rPr>
                <w:webHidden/>
              </w:rPr>
              <w:fldChar w:fldCharType="begin"/>
            </w:r>
            <w:r>
              <w:rPr>
                <w:webHidden/>
              </w:rPr>
              <w:instrText xml:space="preserve"> PAGEREF _Toc222236396 \h </w:instrText>
            </w:r>
            <w:r>
              <w:rPr>
                <w:webHidden/>
              </w:rPr>
            </w:r>
            <w:r>
              <w:rPr>
                <w:webHidden/>
              </w:rPr>
              <w:fldChar w:fldCharType="separate"/>
            </w:r>
            <w:r w:rsidR="0007402D">
              <w:rPr>
                <w:webHidden/>
                <w:rtl/>
                <w:lang w:bidi="ar-SA"/>
              </w:rPr>
              <w:t>102</w:t>
            </w:r>
            <w:r>
              <w:rPr>
                <w:webHidden/>
              </w:rPr>
              <w:fldChar w:fldCharType="end"/>
            </w:r>
          </w:hyperlink>
        </w:p>
        <w:p w14:paraId="39EE20A4" w14:textId="44EB7829"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97" w:history="1">
            <w:r w:rsidRPr="00F62D09">
              <w:rPr>
                <w:rStyle w:val="Hyperlink"/>
                <w:rtl/>
              </w:rPr>
              <w:t>ثانيا: التوصيات</w:t>
            </w:r>
            <w:r>
              <w:rPr>
                <w:webHidden/>
              </w:rPr>
              <w:tab/>
            </w:r>
            <w:r>
              <w:rPr>
                <w:webHidden/>
              </w:rPr>
              <w:fldChar w:fldCharType="begin"/>
            </w:r>
            <w:r>
              <w:rPr>
                <w:webHidden/>
              </w:rPr>
              <w:instrText xml:space="preserve"> PAGEREF _Toc222236397 \h </w:instrText>
            </w:r>
            <w:r>
              <w:rPr>
                <w:webHidden/>
              </w:rPr>
            </w:r>
            <w:r>
              <w:rPr>
                <w:webHidden/>
              </w:rPr>
              <w:fldChar w:fldCharType="separate"/>
            </w:r>
            <w:r w:rsidR="0007402D">
              <w:rPr>
                <w:webHidden/>
                <w:rtl/>
                <w:lang w:bidi="ar-SA"/>
              </w:rPr>
              <w:t>103</w:t>
            </w:r>
            <w:r>
              <w:rPr>
                <w:webHidden/>
              </w:rPr>
              <w:fldChar w:fldCharType="end"/>
            </w:r>
          </w:hyperlink>
        </w:p>
        <w:p w14:paraId="7F66FCC8" w14:textId="3E25A884"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98" w:history="1">
            <w:r w:rsidRPr="00F62D09">
              <w:rPr>
                <w:rStyle w:val="Hyperlink"/>
                <w:rFonts w:ascii="Simplified Arabic" w:hAnsi="Simplified Arabic" w:cs="Simplified Arabic"/>
                <w:rtl/>
              </w:rPr>
              <w:t>قائمة المراجع:</w:t>
            </w:r>
            <w:r>
              <w:rPr>
                <w:webHidden/>
              </w:rPr>
              <w:tab/>
            </w:r>
            <w:r>
              <w:rPr>
                <w:webHidden/>
              </w:rPr>
              <w:fldChar w:fldCharType="begin"/>
            </w:r>
            <w:r>
              <w:rPr>
                <w:webHidden/>
              </w:rPr>
              <w:instrText xml:space="preserve"> PAGEREF _Toc222236398 \h </w:instrText>
            </w:r>
            <w:r>
              <w:rPr>
                <w:webHidden/>
              </w:rPr>
            </w:r>
            <w:r>
              <w:rPr>
                <w:webHidden/>
              </w:rPr>
              <w:fldChar w:fldCharType="separate"/>
            </w:r>
            <w:r w:rsidR="0007402D">
              <w:rPr>
                <w:webHidden/>
                <w:rtl/>
                <w:lang w:bidi="ar-SA"/>
              </w:rPr>
              <w:t>104</w:t>
            </w:r>
            <w:r>
              <w:rPr>
                <w:webHidden/>
              </w:rPr>
              <w:fldChar w:fldCharType="end"/>
            </w:r>
          </w:hyperlink>
        </w:p>
        <w:p w14:paraId="2CFC7041" w14:textId="3B1DA99B"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99" w:history="1">
            <w:r w:rsidRPr="00F62D09">
              <w:rPr>
                <w:rStyle w:val="Hyperlink"/>
                <w:rFonts w:ascii="Simplified Arabic" w:hAnsi="Simplified Arabic" w:cs="Simplified Arabic"/>
                <w:rtl/>
              </w:rPr>
              <w:t>أولاً المراجع العربية:</w:t>
            </w:r>
            <w:r>
              <w:rPr>
                <w:webHidden/>
              </w:rPr>
              <w:tab/>
            </w:r>
            <w:r>
              <w:rPr>
                <w:webHidden/>
              </w:rPr>
              <w:fldChar w:fldCharType="begin"/>
            </w:r>
            <w:r>
              <w:rPr>
                <w:webHidden/>
              </w:rPr>
              <w:instrText xml:space="preserve"> PAGEREF _Toc222236399 \h </w:instrText>
            </w:r>
            <w:r>
              <w:rPr>
                <w:webHidden/>
              </w:rPr>
            </w:r>
            <w:r>
              <w:rPr>
                <w:webHidden/>
              </w:rPr>
              <w:fldChar w:fldCharType="separate"/>
            </w:r>
            <w:r w:rsidR="0007402D">
              <w:rPr>
                <w:webHidden/>
                <w:rtl/>
                <w:lang w:bidi="ar-SA"/>
              </w:rPr>
              <w:t>104</w:t>
            </w:r>
            <w:r>
              <w:rPr>
                <w:webHidden/>
              </w:rPr>
              <w:fldChar w:fldCharType="end"/>
            </w:r>
          </w:hyperlink>
        </w:p>
        <w:p w14:paraId="6B6B4128" w14:textId="368B3721"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400" w:history="1">
            <w:r w:rsidRPr="00F62D09">
              <w:rPr>
                <w:rStyle w:val="Hyperlink"/>
                <w:rFonts w:ascii="Simplified Arabic" w:hAnsi="Simplified Arabic" w:cs="Simplified Arabic"/>
                <w:rtl/>
              </w:rPr>
              <w:t>ثانياً المراجع الأجنبية:</w:t>
            </w:r>
            <w:r>
              <w:rPr>
                <w:webHidden/>
              </w:rPr>
              <w:tab/>
            </w:r>
            <w:r>
              <w:rPr>
                <w:webHidden/>
              </w:rPr>
              <w:fldChar w:fldCharType="begin"/>
            </w:r>
            <w:r>
              <w:rPr>
                <w:webHidden/>
              </w:rPr>
              <w:instrText xml:space="preserve"> PAGEREF _Toc222236400 \h </w:instrText>
            </w:r>
            <w:r>
              <w:rPr>
                <w:webHidden/>
              </w:rPr>
            </w:r>
            <w:r>
              <w:rPr>
                <w:webHidden/>
              </w:rPr>
              <w:fldChar w:fldCharType="separate"/>
            </w:r>
            <w:r w:rsidR="0007402D">
              <w:rPr>
                <w:webHidden/>
                <w:rtl/>
                <w:lang w:bidi="ar-SA"/>
              </w:rPr>
              <w:t>109</w:t>
            </w:r>
            <w:r>
              <w:rPr>
                <w:webHidden/>
              </w:rPr>
              <w:fldChar w:fldCharType="end"/>
            </w:r>
          </w:hyperlink>
        </w:p>
        <w:p w14:paraId="02FAD39A" w14:textId="0CAF89AE" w:rsidR="002374FA" w:rsidRPr="002374FA" w:rsidRDefault="002374FA" w:rsidP="00EC7D18">
          <w:pPr>
            <w:bidi/>
            <w:jc w:val="mediumKashida"/>
            <w:rPr>
              <w:rFonts w:ascii="Traditional Arabic" w:hAnsi="Traditional Arabic" w:cs="Traditional Arabic"/>
              <w:sz w:val="28"/>
              <w:szCs w:val="28"/>
            </w:rPr>
          </w:pPr>
          <w:r w:rsidRPr="002374FA">
            <w:rPr>
              <w:rFonts w:ascii="Traditional Arabic" w:hAnsi="Traditional Arabic" w:cs="Traditional Arabic"/>
              <w:b/>
              <w:bCs/>
              <w:noProof/>
              <w:sz w:val="28"/>
              <w:szCs w:val="28"/>
            </w:rPr>
            <w:fldChar w:fldCharType="end"/>
          </w:r>
        </w:p>
      </w:sdtContent>
    </w:sdt>
    <w:p w14:paraId="6B946008" w14:textId="77777777" w:rsidR="002374FA" w:rsidRPr="002374FA" w:rsidRDefault="002374FA" w:rsidP="00EC7D18">
      <w:pPr>
        <w:bidi/>
        <w:jc w:val="mediumKashida"/>
        <w:rPr>
          <w:rFonts w:ascii="Traditional Arabic" w:hAnsi="Traditional Arabic" w:cs="Traditional Arabic"/>
          <w:sz w:val="28"/>
          <w:szCs w:val="28"/>
          <w:rtl/>
          <w:lang w:bidi="ar-JO"/>
        </w:rPr>
      </w:pPr>
    </w:p>
    <w:p w14:paraId="36350FBD" w14:textId="77777777" w:rsidR="00FF5CCC" w:rsidRDefault="00FF5CCC" w:rsidP="00EC7D18">
      <w:pPr>
        <w:pStyle w:val="Heading1"/>
        <w:bidi/>
        <w:spacing w:line="360" w:lineRule="auto"/>
        <w:jc w:val="mediumKashida"/>
        <w:rPr>
          <w:rFonts w:ascii="Traditional Arabic" w:hAnsi="Traditional Arabic" w:cs="Traditional Arabic"/>
          <w:color w:val="auto"/>
          <w:sz w:val="32"/>
          <w:szCs w:val="32"/>
          <w:rtl/>
          <w:lang w:bidi="ar-JO"/>
        </w:rPr>
      </w:pPr>
      <w:bookmarkStart w:id="7" w:name="_Toc222236345"/>
      <w:r w:rsidRPr="00FF5CCC">
        <w:rPr>
          <w:rFonts w:ascii="Traditional Arabic" w:hAnsi="Traditional Arabic" w:cs="Traditional Arabic"/>
          <w:color w:val="auto"/>
          <w:sz w:val="32"/>
          <w:szCs w:val="32"/>
          <w:rtl/>
          <w:lang w:bidi="ar-JO"/>
        </w:rPr>
        <w:lastRenderedPageBreak/>
        <w:t>قائمة الجداول</w:t>
      </w:r>
      <w:bookmarkEnd w:id="6"/>
      <w:bookmarkEnd w:id="7"/>
    </w:p>
    <w:p w14:paraId="2CA9A7BE" w14:textId="77777777" w:rsidR="00FF5CCC" w:rsidRDefault="00FF5CCC" w:rsidP="00EC7D18">
      <w:pPr>
        <w:pStyle w:val="Heading1"/>
        <w:bidi/>
        <w:spacing w:line="360" w:lineRule="auto"/>
        <w:jc w:val="mediumKashida"/>
        <w:rPr>
          <w:rFonts w:ascii="Traditional Arabic" w:hAnsi="Traditional Arabic" w:cs="Traditional Arabic"/>
          <w:rtl/>
          <w:lang w:bidi="ar-JO"/>
        </w:rPr>
      </w:pPr>
    </w:p>
    <w:p w14:paraId="0394F4F3" w14:textId="77777777" w:rsidR="00FF5CCC" w:rsidRDefault="00FF5CCC" w:rsidP="00EC7D18">
      <w:pPr>
        <w:jc w:val="mediumKashida"/>
        <w:rPr>
          <w:rFonts w:ascii="Traditional Arabic" w:eastAsiaTheme="majorEastAsia" w:hAnsi="Traditional Arabic" w:cs="Traditional Arabic"/>
          <w:b/>
          <w:bCs/>
          <w:color w:val="365F91" w:themeColor="accent1" w:themeShade="BF"/>
          <w:sz w:val="28"/>
          <w:szCs w:val="28"/>
          <w:rtl/>
          <w:lang w:bidi="ar-JO"/>
        </w:rPr>
      </w:pPr>
      <w:r>
        <w:rPr>
          <w:rFonts w:ascii="Traditional Arabic" w:hAnsi="Traditional Arabic" w:cs="Traditional Arabic"/>
          <w:rtl/>
          <w:lang w:bidi="ar-JO"/>
        </w:rPr>
        <w:br w:type="page"/>
      </w:r>
    </w:p>
    <w:p w14:paraId="0485C85A" w14:textId="77777777" w:rsidR="00232FF3" w:rsidRDefault="00201068" w:rsidP="00EC7D18">
      <w:pPr>
        <w:pStyle w:val="Heading1"/>
        <w:bidi/>
        <w:spacing w:line="360" w:lineRule="auto"/>
        <w:jc w:val="mediumKashida"/>
        <w:rPr>
          <w:rFonts w:ascii="Traditional Arabic" w:hAnsi="Traditional Arabic" w:cs="Traditional Arabic"/>
          <w:color w:val="auto"/>
          <w:sz w:val="32"/>
          <w:szCs w:val="32"/>
          <w:rtl/>
          <w:lang w:bidi="ar-JO"/>
        </w:rPr>
      </w:pPr>
      <w:bookmarkStart w:id="8" w:name="_Toc200792068"/>
      <w:bookmarkStart w:id="9" w:name="_Toc222236346"/>
      <w:r w:rsidRPr="00201068">
        <w:rPr>
          <w:rFonts w:ascii="Traditional Arabic" w:hAnsi="Traditional Arabic" w:cs="Traditional Arabic" w:hint="cs"/>
          <w:color w:val="auto"/>
          <w:sz w:val="32"/>
          <w:szCs w:val="32"/>
          <w:rtl/>
          <w:lang w:bidi="ar-JO"/>
        </w:rPr>
        <w:lastRenderedPageBreak/>
        <w:t>قائمة الأشكال</w:t>
      </w:r>
      <w:bookmarkEnd w:id="8"/>
      <w:bookmarkEnd w:id="9"/>
    </w:p>
    <w:p w14:paraId="1B63CF68" w14:textId="1046B63F" w:rsidR="00232FF3" w:rsidRPr="005942E1" w:rsidRDefault="00232FF3" w:rsidP="00EC7D18">
      <w:pPr>
        <w:pStyle w:val="TOC2"/>
        <w:jc w:val="mediumKashida"/>
      </w:pPr>
      <w:hyperlink w:anchor="_Toc200792085" w:history="1">
        <w:r w:rsidRPr="005942E1">
          <w:rPr>
            <w:rStyle w:val="Hyperlink"/>
            <w:color w:val="auto"/>
            <w:u w:val="none"/>
            <w:rtl/>
          </w:rPr>
          <w:t>شكل رقم (</w:t>
        </w:r>
        <w:r w:rsidR="00454585" w:rsidRPr="005942E1">
          <w:rPr>
            <w:rStyle w:val="Hyperlink"/>
            <w:color w:val="auto"/>
            <w:u w:val="none"/>
            <w:rtl/>
          </w:rPr>
          <w:t>2-1</w:t>
        </w:r>
        <w:r w:rsidRPr="005942E1">
          <w:rPr>
            <w:rStyle w:val="Hyperlink"/>
            <w:color w:val="auto"/>
            <w:u w:val="none"/>
            <w:rtl/>
          </w:rPr>
          <w:t>) أبعاد القيادة الرقمية</w:t>
        </w:r>
        <w:r w:rsidRPr="005942E1">
          <w:rPr>
            <w:webHidden/>
          </w:rPr>
          <w:tab/>
        </w:r>
        <w:r w:rsidRPr="005942E1">
          <w:rPr>
            <w:webHidden/>
          </w:rPr>
          <w:fldChar w:fldCharType="begin"/>
        </w:r>
        <w:r w:rsidRPr="005942E1">
          <w:rPr>
            <w:webHidden/>
          </w:rPr>
          <w:instrText xml:space="preserve"> PAGEREF _Toc200792085 \h </w:instrText>
        </w:r>
        <w:r w:rsidRPr="005942E1">
          <w:rPr>
            <w:webHidden/>
          </w:rPr>
        </w:r>
        <w:r w:rsidRPr="005942E1">
          <w:rPr>
            <w:webHidden/>
          </w:rPr>
          <w:fldChar w:fldCharType="separate"/>
        </w:r>
        <w:r w:rsidR="0007402D">
          <w:rPr>
            <w:webHidden/>
            <w:rtl/>
          </w:rPr>
          <w:t>25</w:t>
        </w:r>
        <w:r w:rsidRPr="005942E1">
          <w:rPr>
            <w:webHidden/>
          </w:rPr>
          <w:fldChar w:fldCharType="end"/>
        </w:r>
      </w:hyperlink>
    </w:p>
    <w:p w14:paraId="5F1890C9" w14:textId="77777777" w:rsidR="00AD0FFF" w:rsidRDefault="00AD0FFF" w:rsidP="00EC7D18">
      <w:pPr>
        <w:bidi/>
        <w:jc w:val="mediumKashida"/>
        <w:rPr>
          <w:rtl/>
          <w:lang w:bidi="ar-JO"/>
        </w:rPr>
      </w:pPr>
    </w:p>
    <w:p w14:paraId="4C775E36" w14:textId="77777777" w:rsidR="00AD0FFF" w:rsidRDefault="00AD0FFF" w:rsidP="00EC7D18">
      <w:pPr>
        <w:bidi/>
        <w:jc w:val="mediumKashida"/>
        <w:rPr>
          <w:rtl/>
          <w:lang w:bidi="ar-JO"/>
        </w:rPr>
      </w:pPr>
    </w:p>
    <w:p w14:paraId="1A662CBD" w14:textId="77777777" w:rsidR="00AD0FFF" w:rsidRDefault="00AD0FFF" w:rsidP="00EC7D18">
      <w:pPr>
        <w:bidi/>
        <w:jc w:val="mediumKashida"/>
        <w:rPr>
          <w:rtl/>
          <w:lang w:bidi="ar-JO"/>
        </w:rPr>
      </w:pPr>
    </w:p>
    <w:p w14:paraId="5CCF1072" w14:textId="77777777" w:rsidR="00AD0FFF" w:rsidRDefault="00AD0FFF" w:rsidP="00EC7D18">
      <w:pPr>
        <w:bidi/>
        <w:jc w:val="mediumKashida"/>
        <w:rPr>
          <w:rtl/>
          <w:lang w:bidi="ar-JO"/>
        </w:rPr>
      </w:pPr>
    </w:p>
    <w:p w14:paraId="0EB6D1B0" w14:textId="77777777" w:rsidR="00AD0FFF" w:rsidRDefault="00AD0FFF" w:rsidP="00EC7D18">
      <w:pPr>
        <w:bidi/>
        <w:jc w:val="mediumKashida"/>
        <w:rPr>
          <w:rtl/>
          <w:lang w:bidi="ar-JO"/>
        </w:rPr>
      </w:pPr>
    </w:p>
    <w:p w14:paraId="16971279" w14:textId="77777777" w:rsidR="00AD0FFF" w:rsidRDefault="00AD0FFF" w:rsidP="00EC7D18">
      <w:pPr>
        <w:bidi/>
        <w:jc w:val="mediumKashida"/>
        <w:rPr>
          <w:rtl/>
          <w:lang w:bidi="ar-JO"/>
        </w:rPr>
      </w:pPr>
    </w:p>
    <w:p w14:paraId="3CAC7503" w14:textId="77777777" w:rsidR="00AD0FFF" w:rsidRDefault="00AD0FFF" w:rsidP="00EC7D18">
      <w:pPr>
        <w:bidi/>
        <w:jc w:val="mediumKashida"/>
        <w:rPr>
          <w:rtl/>
          <w:lang w:bidi="ar-JO"/>
        </w:rPr>
      </w:pPr>
    </w:p>
    <w:p w14:paraId="3F11D1C0" w14:textId="77777777" w:rsidR="00AD0FFF" w:rsidRDefault="00AD0FFF" w:rsidP="00EC7D18">
      <w:pPr>
        <w:bidi/>
        <w:jc w:val="mediumKashida"/>
        <w:rPr>
          <w:rtl/>
          <w:lang w:bidi="ar-JO"/>
        </w:rPr>
      </w:pPr>
    </w:p>
    <w:p w14:paraId="29A88E8A" w14:textId="77777777" w:rsidR="00AD0FFF" w:rsidRDefault="00AD0FFF" w:rsidP="00EC7D18">
      <w:pPr>
        <w:bidi/>
        <w:jc w:val="mediumKashida"/>
        <w:rPr>
          <w:rtl/>
          <w:lang w:bidi="ar-JO"/>
        </w:rPr>
      </w:pPr>
    </w:p>
    <w:p w14:paraId="42710B2A" w14:textId="77777777" w:rsidR="00AD0FFF" w:rsidRDefault="00AD0FFF" w:rsidP="00EC7D18">
      <w:pPr>
        <w:bidi/>
        <w:jc w:val="mediumKashida"/>
        <w:rPr>
          <w:rtl/>
          <w:lang w:bidi="ar-JO"/>
        </w:rPr>
      </w:pPr>
    </w:p>
    <w:p w14:paraId="05C62B98" w14:textId="77777777" w:rsidR="00AD0FFF" w:rsidRDefault="00AD0FFF" w:rsidP="00EC7D18">
      <w:pPr>
        <w:bidi/>
        <w:jc w:val="mediumKashida"/>
        <w:rPr>
          <w:rtl/>
          <w:lang w:bidi="ar-JO"/>
        </w:rPr>
      </w:pPr>
    </w:p>
    <w:p w14:paraId="1E8317D3" w14:textId="77777777" w:rsidR="00AD0FFF" w:rsidRDefault="00AD0FFF" w:rsidP="00EC7D18">
      <w:pPr>
        <w:bidi/>
        <w:jc w:val="mediumKashida"/>
        <w:rPr>
          <w:rtl/>
          <w:lang w:bidi="ar-JO"/>
        </w:rPr>
      </w:pPr>
    </w:p>
    <w:p w14:paraId="2635B692" w14:textId="77777777" w:rsidR="00AD0FFF" w:rsidRDefault="00AD0FFF" w:rsidP="00EC7D18">
      <w:pPr>
        <w:bidi/>
        <w:jc w:val="mediumKashida"/>
        <w:rPr>
          <w:rtl/>
          <w:lang w:bidi="ar-JO"/>
        </w:rPr>
      </w:pPr>
    </w:p>
    <w:p w14:paraId="75A9CC5D" w14:textId="77777777" w:rsidR="00AD0FFF" w:rsidRDefault="00AD0FFF" w:rsidP="00EC7D18">
      <w:pPr>
        <w:bidi/>
        <w:jc w:val="mediumKashida"/>
        <w:rPr>
          <w:rtl/>
          <w:lang w:bidi="ar-JO"/>
        </w:rPr>
      </w:pPr>
    </w:p>
    <w:p w14:paraId="0E11F703" w14:textId="77777777" w:rsidR="00AD0FFF" w:rsidRDefault="00AD0FFF" w:rsidP="00EC7D18">
      <w:pPr>
        <w:bidi/>
        <w:jc w:val="mediumKashida"/>
        <w:rPr>
          <w:rtl/>
          <w:lang w:bidi="ar-JO"/>
        </w:rPr>
      </w:pPr>
    </w:p>
    <w:p w14:paraId="623DDEDE" w14:textId="77777777" w:rsidR="00AD0FFF" w:rsidRDefault="00AD0FFF" w:rsidP="00EC7D18">
      <w:pPr>
        <w:bidi/>
        <w:jc w:val="mediumKashida"/>
        <w:rPr>
          <w:rtl/>
          <w:lang w:bidi="ar-JO"/>
        </w:rPr>
      </w:pPr>
    </w:p>
    <w:p w14:paraId="7A9BCE00" w14:textId="77777777" w:rsidR="00AD0FFF" w:rsidRDefault="00AD0FFF" w:rsidP="00EC7D18">
      <w:pPr>
        <w:bidi/>
        <w:jc w:val="mediumKashida"/>
        <w:rPr>
          <w:rtl/>
          <w:lang w:bidi="ar-JO"/>
        </w:rPr>
      </w:pPr>
    </w:p>
    <w:p w14:paraId="463AD0A8" w14:textId="77777777" w:rsidR="00AD0FFF" w:rsidRDefault="00AD0FFF" w:rsidP="00EC7D18">
      <w:pPr>
        <w:bidi/>
        <w:jc w:val="mediumKashida"/>
        <w:rPr>
          <w:rtl/>
          <w:lang w:bidi="ar-JO"/>
        </w:rPr>
      </w:pPr>
    </w:p>
    <w:p w14:paraId="5963A435" w14:textId="77777777" w:rsidR="00AD0FFF" w:rsidRDefault="00AD0FFF" w:rsidP="00EC7D18">
      <w:pPr>
        <w:bidi/>
        <w:jc w:val="mediumKashida"/>
        <w:rPr>
          <w:rtl/>
          <w:lang w:bidi="ar-JO"/>
        </w:rPr>
      </w:pPr>
    </w:p>
    <w:p w14:paraId="5E9F63A9" w14:textId="77777777" w:rsidR="00AD0FFF" w:rsidRDefault="00AD0FFF" w:rsidP="00EC7D18">
      <w:pPr>
        <w:bidi/>
        <w:jc w:val="mediumKashida"/>
        <w:rPr>
          <w:rtl/>
          <w:lang w:bidi="ar-JO"/>
        </w:rPr>
      </w:pPr>
    </w:p>
    <w:p w14:paraId="23BF4581" w14:textId="77777777" w:rsidR="00AD0FFF" w:rsidRDefault="00AD0FFF" w:rsidP="00EC7D18">
      <w:pPr>
        <w:bidi/>
        <w:jc w:val="mediumKashida"/>
        <w:rPr>
          <w:rtl/>
          <w:lang w:bidi="ar-JO"/>
        </w:rPr>
      </w:pPr>
    </w:p>
    <w:p w14:paraId="7BDA2A0B" w14:textId="77777777" w:rsidR="00AD0FFF" w:rsidRDefault="00AD0FFF" w:rsidP="00EC7D18">
      <w:pPr>
        <w:bidi/>
        <w:jc w:val="mediumKashida"/>
        <w:rPr>
          <w:rtl/>
          <w:lang w:bidi="ar-JO"/>
        </w:rPr>
      </w:pPr>
    </w:p>
    <w:p w14:paraId="7B8BF36F" w14:textId="77777777" w:rsidR="00AD0FFF" w:rsidRDefault="00AD0FFF" w:rsidP="00EC7D18">
      <w:pPr>
        <w:bidi/>
        <w:jc w:val="mediumKashida"/>
        <w:rPr>
          <w:rtl/>
          <w:lang w:bidi="ar-JO"/>
        </w:rPr>
      </w:pPr>
    </w:p>
    <w:p w14:paraId="4306EAE0" w14:textId="77777777" w:rsidR="00AD0FFF" w:rsidRDefault="00AD0FFF" w:rsidP="00EC7D18">
      <w:pPr>
        <w:bidi/>
        <w:jc w:val="mediumKashida"/>
        <w:rPr>
          <w:rtl/>
          <w:lang w:bidi="ar-JO"/>
        </w:rPr>
        <w:sectPr w:rsidR="00AD0FFF" w:rsidSect="000D4E6E">
          <w:footerReference w:type="default" r:id="rId9"/>
          <w:pgSz w:w="12240" w:h="15840"/>
          <w:pgMar w:top="1418" w:right="1701" w:bottom="1418" w:left="1418" w:header="720" w:footer="720" w:gutter="0"/>
          <w:pgNumType w:fmt="arabicAlpha" w:start="1"/>
          <w:cols w:space="720"/>
          <w:titlePg/>
          <w:docGrid w:linePitch="360"/>
        </w:sectPr>
      </w:pPr>
    </w:p>
    <w:p w14:paraId="7B6D6F75" w14:textId="77777777" w:rsidR="001F5CF8" w:rsidRPr="00DE1A29" w:rsidRDefault="006B0A89" w:rsidP="007658A5">
      <w:pPr>
        <w:pStyle w:val="Heading1"/>
        <w:bidi/>
        <w:spacing w:before="0" w:line="360" w:lineRule="auto"/>
        <w:jc w:val="center"/>
        <w:rPr>
          <w:rFonts w:ascii="Simplified Arabic" w:hAnsi="Simplified Arabic" w:cs="Simplified Arabic"/>
          <w:color w:val="auto"/>
          <w:rtl/>
          <w:lang w:bidi="ar-EG"/>
        </w:rPr>
      </w:pPr>
      <w:bookmarkStart w:id="10" w:name="_Toc200792069"/>
      <w:bookmarkStart w:id="11" w:name="_Toc222236347"/>
      <w:r w:rsidRPr="00DE1A29">
        <w:rPr>
          <w:rFonts w:ascii="Simplified Arabic" w:hAnsi="Simplified Arabic" w:cs="Simplified Arabic"/>
          <w:color w:val="auto"/>
          <w:rtl/>
          <w:lang w:bidi="ar-EG"/>
        </w:rPr>
        <w:lastRenderedPageBreak/>
        <w:t>الفصل الأول</w:t>
      </w:r>
      <w:bookmarkEnd w:id="10"/>
      <w:bookmarkEnd w:id="11"/>
    </w:p>
    <w:p w14:paraId="3059E4C6" w14:textId="77777777" w:rsidR="006B0A89" w:rsidRPr="00DE1A29" w:rsidRDefault="00EF216A" w:rsidP="007658A5">
      <w:pPr>
        <w:pStyle w:val="Heading1"/>
        <w:bidi/>
        <w:spacing w:before="0" w:line="360" w:lineRule="auto"/>
        <w:jc w:val="center"/>
        <w:rPr>
          <w:rFonts w:ascii="Simplified Arabic" w:hAnsi="Simplified Arabic" w:cs="Simplified Arabic"/>
          <w:color w:val="auto"/>
          <w:rtl/>
          <w:lang w:bidi="ar-EG"/>
        </w:rPr>
      </w:pPr>
      <w:bookmarkStart w:id="12" w:name="_Toc211084620"/>
      <w:bookmarkStart w:id="13" w:name="_Toc222236348"/>
      <w:r>
        <w:rPr>
          <w:rFonts w:ascii="Simplified Arabic" w:hAnsi="Simplified Arabic" w:cs="Simplified Arabic" w:hint="cs"/>
          <w:color w:val="auto"/>
          <w:rtl/>
          <w:lang w:bidi="ar-EG"/>
        </w:rPr>
        <w:t>الإطار العام للدراسة</w:t>
      </w:r>
      <w:bookmarkEnd w:id="12"/>
      <w:bookmarkEnd w:id="13"/>
    </w:p>
    <w:p w14:paraId="03AA50C8" w14:textId="77777777" w:rsidR="001A48EF" w:rsidRPr="001A48EF" w:rsidRDefault="001A48EF" w:rsidP="00EC7D18">
      <w:pPr>
        <w:pStyle w:val="Heading1"/>
        <w:numPr>
          <w:ilvl w:val="0"/>
          <w:numId w:val="4"/>
        </w:numPr>
        <w:bidi/>
        <w:spacing w:line="360" w:lineRule="auto"/>
        <w:jc w:val="mediumKashida"/>
        <w:rPr>
          <w:rFonts w:ascii="Simplified Arabic" w:hAnsi="Simplified Arabic" w:cs="Simplified Arabic"/>
          <w:color w:val="auto"/>
          <w:rtl/>
          <w:lang w:bidi="ar-EG"/>
        </w:rPr>
      </w:pPr>
      <w:bookmarkStart w:id="14" w:name="_Toc200792071"/>
      <w:bookmarkStart w:id="15" w:name="_Toc222236349"/>
      <w:r w:rsidRPr="001A48EF">
        <w:rPr>
          <w:rFonts w:ascii="Simplified Arabic" w:hAnsi="Simplified Arabic" w:cs="Simplified Arabic"/>
          <w:color w:val="auto"/>
          <w:rtl/>
          <w:lang w:bidi="ar-EG"/>
        </w:rPr>
        <w:t>المقدمة:</w:t>
      </w:r>
      <w:bookmarkEnd w:id="14"/>
      <w:bookmarkEnd w:id="15"/>
    </w:p>
    <w:p w14:paraId="37E9BBC2" w14:textId="77777777" w:rsidR="001A48EF" w:rsidRPr="001A48EF"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يسعى الإنسان بطبيعته إلى التطور المستمر وتحقيق التقدم في مختلف مجالات الحياة، إذ لم تتوقف البشرية عبر العصور عن البحث عن أساليب مبتكرة لتحسين جودة الحياة وتلبية الاحتياجات المتجددة. فالمجتمعات الطموحة التي تسعى للنمو والازدهار غالبًا ما تعتمد على استراتيجيات وأساليب متطورة لإدارة مؤسساتها وتنظيم مواردها بكفاءة عالية، وتعد المؤسسات التعليمية واحدة من أهم الكيانات التي تتأثر بالتغيرات الحاصلة في بيئة العمل والتطورات التكنولوجية المتسارعة. وفي هذا السياق، برزت القيادة الرقمية كأحد الأنماط القيادية الحديثة التي أفرزتها الثورة التكنولوجية والتحولات الرقمية التي باتت تميز هذا العصر، حيث أصبحت التقنيات الرقمية جزءًا أساسيًا من عمليات اتخاذ القرار، وإدارة الموارد، وتحقيق الأهداف الاستراتيجية للمؤسسات.</w:t>
      </w:r>
      <w:r>
        <w:rPr>
          <w:rFonts w:ascii="Simplified Arabic" w:hAnsi="Simplified Arabic" w:cs="Simplified Arabic" w:hint="cs"/>
          <w:sz w:val="28"/>
          <w:szCs w:val="28"/>
          <w:rtl/>
          <w:lang w:bidi="ar-EG"/>
        </w:rPr>
        <w:t xml:space="preserve"> </w:t>
      </w:r>
      <w:r w:rsidRPr="001A48EF">
        <w:rPr>
          <w:rFonts w:ascii="Simplified Arabic" w:hAnsi="Simplified Arabic" w:cs="Simplified Arabic"/>
          <w:sz w:val="28"/>
          <w:szCs w:val="28"/>
          <w:rtl/>
          <w:lang w:bidi="ar-EG"/>
        </w:rPr>
        <w:t>(أماني، 2022</w:t>
      </w:r>
      <w:r>
        <w:rPr>
          <w:rFonts w:ascii="Simplified Arabic" w:hAnsi="Simplified Arabic" w:cs="Simplified Arabic" w:hint="cs"/>
          <w:sz w:val="28"/>
          <w:szCs w:val="28"/>
          <w:rtl/>
          <w:lang w:bidi="ar-EG"/>
        </w:rPr>
        <w:t>)</w:t>
      </w:r>
    </w:p>
    <w:p w14:paraId="1CD4D6AC" w14:textId="77777777" w:rsidR="001A48EF" w:rsidRPr="001A48EF"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مع دخول القرن الحادي والعشرين، شهد العالم طفرة غير مسبوقة في التكن</w:t>
      </w:r>
      <w:r>
        <w:rPr>
          <w:rFonts w:ascii="Simplified Arabic" w:hAnsi="Simplified Arabic" w:cs="Simplified Arabic"/>
          <w:sz w:val="28"/>
          <w:szCs w:val="28"/>
          <w:rtl/>
          <w:lang w:bidi="ar-EG"/>
        </w:rPr>
        <w:t>ولوجيا، جعلت الحياة أكثر تعقيد وترابط</w:t>
      </w:r>
      <w:r w:rsidRPr="001A48EF">
        <w:rPr>
          <w:rFonts w:ascii="Simplified Arabic" w:hAnsi="Simplified Arabic" w:cs="Simplified Arabic"/>
          <w:sz w:val="28"/>
          <w:szCs w:val="28"/>
          <w:rtl/>
          <w:lang w:bidi="ar-EG"/>
        </w:rPr>
        <w:t xml:space="preserve"> مقارنة بأي وقت مضى. فقد أثرت التكنولوجيا الحديثة بشكل جوهري على مختلف القطاعات، بدءًا من الاقتصاد والصناعة، مرورًا بالتعليم والصحة، ووصولًا إلى الإدارة والخدمات. وقد أدى هذا التطور السريع إلى تغييرات جذرية في آليات العمل وأنماط الإدارة، مما فرض على المؤسسات، وخاصة المؤسسات التعليمية، تبني التحول الرقمي كضرورة حتمية لمواكبة التغيرات المتلاحقة وضمان قدرتها على المنافسة والتكيف مع المستقبل. لم يعد التحول </w:t>
      </w:r>
      <w:r w:rsidRPr="001A48EF">
        <w:rPr>
          <w:rFonts w:ascii="Simplified Arabic" w:hAnsi="Simplified Arabic" w:cs="Simplified Arabic"/>
          <w:sz w:val="28"/>
          <w:szCs w:val="28"/>
          <w:rtl/>
          <w:lang w:bidi="ar-EG"/>
        </w:rPr>
        <w:lastRenderedPageBreak/>
        <w:t>الرقمي مجرد خيار، بل أصبح عاملًا أساسيًا في تحسين الأداء المؤسسي وتعزيز الإبداع والابتكار بين العاملين، حيث يتيح تطبيق التقنيات الرقمية فرصًا واسعة لتطوير العمليات وتحقيق كفاءة أكبر في إدارة الموارد البشرية والمادية.</w:t>
      </w:r>
      <w:r>
        <w:rPr>
          <w:rFonts w:ascii="Simplified Arabic" w:hAnsi="Simplified Arabic" w:cs="Simplified Arabic" w:hint="cs"/>
          <w:sz w:val="28"/>
          <w:szCs w:val="28"/>
          <w:rtl/>
          <w:lang w:bidi="ar-EG"/>
        </w:rPr>
        <w:t xml:space="preserve"> </w:t>
      </w:r>
      <w:r w:rsidRPr="001A48EF">
        <w:rPr>
          <w:rFonts w:ascii="Simplified Arabic" w:hAnsi="Simplified Arabic" w:cs="Simplified Arabic"/>
          <w:sz w:val="28"/>
          <w:szCs w:val="28"/>
          <w:rtl/>
          <w:lang w:bidi="ar-EG"/>
        </w:rPr>
        <w:t>(الذهلي وآخرون، 2021</w:t>
      </w:r>
      <w:r>
        <w:rPr>
          <w:rFonts w:ascii="Simplified Arabic" w:hAnsi="Simplified Arabic" w:cs="Simplified Arabic" w:hint="cs"/>
          <w:sz w:val="28"/>
          <w:szCs w:val="28"/>
          <w:rtl/>
          <w:lang w:bidi="ar-EG"/>
        </w:rPr>
        <w:t>)</w:t>
      </w:r>
    </w:p>
    <w:p w14:paraId="2C3C4C1E" w14:textId="77777777" w:rsidR="001A48EF" w:rsidRPr="001A48EF"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ويشير التحول الرقمي إلى عملية تطبيق التكنولوجيا الرقمية في جميع جوانب العمل المؤسسي، بدءًا من تبني الأنظمة الذكية لإدارة البيانات واتخاذ القرارات، مرورًا بتطوير أدوات التواصل التفاعلي، وصولًا إلى تعزيز ثقافة الابتكار والإبداع داخل المؤسسات وفي ظل هذه التحولات، أصبحت المؤسسات مطالبة بإعادة هيكلة استراتيجياتها بما يتناسب مع متطلبات العصر الرقمي، حيث يعتمد نجاحها على مدى قدرتها على تسخير التكنولوجيا في تحقيق الأهداف وتحسين جودة الخدمات المقدمة لذا، فإن القيادة الرقمية لم تعد ترفًا إداريًا، بل أصبحت ضرورة تفرضها طبيعة العصر الحديث الذي يعتمد على الذكاء الاصطناعي، وتحليل البيانات الضخمة، وتقنيات الحوسبة السحابية، وغيرها من الابتكارات التي غيرت شكل العمل المؤسسي، لا سيما في قطاع التعليم الذي يعتمد بشكل متزايد على التكنولوجيا في تقديم المحتوى التعليمي، وتقييم الأداء، وتطوير المهارات اللازمة لمواكبة المستقبل</w:t>
      </w:r>
      <w:r>
        <w:rPr>
          <w:rFonts w:ascii="Simplified Arabic" w:hAnsi="Simplified Arabic" w:cs="Simplified Arabic" w:hint="cs"/>
          <w:sz w:val="28"/>
          <w:szCs w:val="28"/>
          <w:rtl/>
          <w:lang w:bidi="ar-EG"/>
        </w:rPr>
        <w:t>.</w:t>
      </w:r>
      <w:r w:rsidRPr="001A48EF">
        <w:rPr>
          <w:rFonts w:ascii="Simplified Arabic" w:hAnsi="Simplified Arabic" w:cs="Simplified Arabic"/>
          <w:sz w:val="28"/>
          <w:szCs w:val="28"/>
          <w:rtl/>
          <w:lang w:bidi="ar-EG"/>
        </w:rPr>
        <w:t xml:space="preserve"> (الذهلي وآخرون، 2021</w:t>
      </w:r>
      <w:r>
        <w:rPr>
          <w:rFonts w:ascii="Simplified Arabic" w:hAnsi="Simplified Arabic" w:cs="Simplified Arabic" w:hint="cs"/>
          <w:sz w:val="28"/>
          <w:szCs w:val="28"/>
          <w:rtl/>
          <w:lang w:bidi="ar-EG"/>
        </w:rPr>
        <w:t>)</w:t>
      </w:r>
    </w:p>
    <w:p w14:paraId="2040E741" w14:textId="77777777" w:rsidR="001A48EF" w:rsidRPr="001A48EF"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 xml:space="preserve">وتعد القيادة الرقمية منهجا حديثا يسهم في تطوير إدارة المؤسسات وتعزيز كفاءتها من خلال استبدال الأساليب التقليدية بحلول رقمية مبتكرة تتسم بالسرعة والفاعلية. فهي لا تقتصر على الجانب التقني المتمثل في استخدام التكنولوجيا الرقمية، بل تمتد لتشمل التحولات الإدارية التي تسهم في تحسين العمليات والوظائف المختلفة داخل المؤسسة. ومن خلال اعتمادها على أدوات متطورة، تساهم القيادة الرقمية في تعزيز المرونة الإدارية عبر تحسين عمليات التخطيط، </w:t>
      </w:r>
      <w:r w:rsidRPr="001A48EF">
        <w:rPr>
          <w:rFonts w:ascii="Simplified Arabic" w:hAnsi="Simplified Arabic" w:cs="Simplified Arabic"/>
          <w:sz w:val="28"/>
          <w:szCs w:val="28"/>
          <w:rtl/>
          <w:lang w:bidi="ar-EG"/>
        </w:rPr>
        <w:lastRenderedPageBreak/>
        <w:t>والتنظيم، والتنسيق، والرقابة، والتوجيه، إضافةً إلى دعم التمكين الإداري، مما ينعكس إيجابًا على مستوى الأداء المؤسسي، كما تلعب القيادة الرقمية دورًا محوريًا في اتخاذ قرارات أكثر دقة من خلال الاعتماد على البيانات الرقمية وتحليلها بطرق فعالة، مما يسهم في تحسين جودة القرارات الإدارية. بالإضافة إلى ذلك، تعزز القيادة الرقمية قنوات التواصل الداخلي بين أفراد المؤسسة، كما تسهم في تسهيل التفاعل الخارجي مع الطلاب، وأولياء الأمور، والمجتمع المحلي، مما يعزز مستوى التكامل المؤسسي. وإلى جانب ذلك، توفر هذه القيادة حلولًا متطورة لإدارة البيانات المالية والبشرية بكفاءة، مما يساعد في متابعة الأداء الإداري والأكاديمي بشكل أكثر دقة، ويؤدي إلى تبسيط الإجراءات الإدارية، وبالتالي تحسين سير العمليات داخل المؤسسات المختلفة.</w:t>
      </w:r>
      <w:r>
        <w:rPr>
          <w:rFonts w:ascii="Simplified Arabic" w:hAnsi="Simplified Arabic" w:cs="Simplified Arabic" w:hint="cs"/>
          <w:sz w:val="28"/>
          <w:szCs w:val="28"/>
          <w:rtl/>
          <w:lang w:bidi="ar-EG"/>
        </w:rPr>
        <w:t xml:space="preserve"> </w:t>
      </w:r>
      <w:r w:rsidRPr="001A48EF">
        <w:rPr>
          <w:rFonts w:ascii="Simplified Arabic" w:hAnsi="Simplified Arabic" w:cs="Simplified Arabic"/>
          <w:sz w:val="28"/>
          <w:szCs w:val="28"/>
          <w:rtl/>
          <w:lang w:bidi="ar-EG"/>
        </w:rPr>
        <w:t>(وحيد، 2024</w:t>
      </w:r>
      <w:r>
        <w:rPr>
          <w:rFonts w:ascii="Simplified Arabic" w:hAnsi="Simplified Arabic" w:cs="Simplified Arabic" w:hint="cs"/>
          <w:sz w:val="28"/>
          <w:szCs w:val="28"/>
          <w:rtl/>
          <w:lang w:bidi="ar-EG"/>
        </w:rPr>
        <w:t>)</w:t>
      </w:r>
    </w:p>
    <w:p w14:paraId="74F45F9C" w14:textId="77777777" w:rsidR="001A48EF" w:rsidRPr="001A48EF"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 xml:space="preserve">يُعد السلوك الابتكاري أحد الركائز الأساسية التي تعتمد عليها المؤسسات لضمان استمراريتها وتحقيق التميز في بيئة عمل تنافسية تشهد تطورات متسارعة فهو ليس مجرد مفهوم تنظيمي، بل يمثل استراتيجية حيوية تعكس رؤية المؤسسة وقدرتها على التكيف مع المتغيرات واستغلال الفرص الجديدة بطرق مبتكرة. ويكمن جوهر الابتكار في قدرة المؤسسة على تجاوز الأساليب التقليدية وتبني ممارسات جديدة تسهم في تحسين الأداء ورفع الكفاءة التشغيلية، مما يضمن لها التميز عن غيرها ويمنحها ميزة تنافسية قوية في سوق مليء بالتحديات. فالاعتماد على الابتكار في رسم السياسات والاستراتيجيات يمكن المؤسسة من الاستفادة من مواردها بطرق أكثر فاعلية، حيث يصبح الابتكار موردًا متجددًا يعزز قدرتها على تحقيق أهدافها التنظيمية والاستجابة بمرونة لاحتياجات المجتمع، وفي ظل التنافس الشديد بين المؤسسات، لم يعد الابتكار خيارًا بل </w:t>
      </w:r>
      <w:r w:rsidRPr="001A48EF">
        <w:rPr>
          <w:rFonts w:ascii="Simplified Arabic" w:hAnsi="Simplified Arabic" w:cs="Simplified Arabic"/>
          <w:sz w:val="28"/>
          <w:szCs w:val="28"/>
          <w:rtl/>
          <w:lang w:bidi="ar-EG"/>
        </w:rPr>
        <w:lastRenderedPageBreak/>
        <w:t>ضرورة تفرضها الحاجة إلى كسب المواهب، وجذب المتعاملين، وتعزيز ثقة الشركاء والمساهمين. ولتحقيق ذلك، تولي المؤسسات الناجحة اهتمامًا كبيرًا بتوفير مناخ تنظيمي صحي يدعم حرية التفكير والإبداع، ويشجع على تطوير الحلول المبتكرة التي تساهم في تحسين جودة الخدمات والمنتجات. كما أن توفير بيئة عمل مرنة تمنح الموظفين مساحة للتجربة والتطوير يسهم في رفع معدلات الإنتاجية وتعزيز الشعور بالانتماء الوظيفي، مما ينعكس إيجابًا على أداء المؤسسة ككل (الراعي، 2024</w:t>
      </w:r>
      <w:r>
        <w:rPr>
          <w:rFonts w:ascii="Simplified Arabic" w:hAnsi="Simplified Arabic" w:cs="Simplified Arabic" w:hint="cs"/>
          <w:sz w:val="28"/>
          <w:szCs w:val="28"/>
          <w:rtl/>
          <w:lang w:bidi="ar-EG"/>
        </w:rPr>
        <w:t>)</w:t>
      </w:r>
    </w:p>
    <w:p w14:paraId="5E04C9F3" w14:textId="77777777" w:rsidR="00FA69E7"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ومن هنا يجد الباحث أن القيادة الرقمية أصبحت من المفاهيم الحيوية التي تؤثر بشكل مباشر على أداء المؤسسات وفعاليتها، خاصة في ظل التحولات الرقمية السريعة التي يشهدها العالم اليوم. فمع تزايد الاعتماد على التكنولوجيا في بيئات العمل، بات من الضروري تبني نمط قيادي حديث قادر على توظيف الأدوات الرقمية بفاعلية لتعزيز الابتكار وتحسين الإنتاجية. ويُعد السلوك الابتكاري للعاملين أحد العوامل الرئيسة التي تساهم في تحقيق التفوق المؤسسي، حيث يمكّن المؤسسات من مواجهة التحديات والاستجابة بمرونة للتغيرات المتسارعة في الأسواق وفي هذا السياق، تحظى شركة سابك بمكانة ريادية في القطاع الصناعي، مما يجعلها نموذجًا مناسبًا لدراسة تأثير القيادة الرقمية على سلوك العاملين الابتكاري. فمن خلال الاستفادة من التقنيات الرقمية الحديثة، تسعى الشركة إلى تعزيز بيئة عمل محفزة تدعم التفكير الإبداعي وتساهم في تطوير حلول مبتكرة تُعزز من تنافسيتها في السوق وعليه يهدف هذا البحث إلى تحليل العلاقة بين القيادة الرقمية والسلوك الابتكاري للعاملين داخل شركة سابك.</w:t>
      </w:r>
    </w:p>
    <w:p w14:paraId="78C446DE" w14:textId="77777777" w:rsidR="00165B65" w:rsidRPr="00165B65" w:rsidRDefault="00165B65" w:rsidP="00EC7D18">
      <w:pPr>
        <w:pStyle w:val="Heading1"/>
        <w:bidi/>
        <w:spacing w:before="0" w:line="360" w:lineRule="auto"/>
        <w:jc w:val="mediumKashida"/>
        <w:rPr>
          <w:rFonts w:ascii="Simplified Arabic" w:eastAsia="Calibri" w:hAnsi="Simplified Arabic" w:cs="Simplified Arabic"/>
          <w:color w:val="auto"/>
          <w:rtl/>
        </w:rPr>
      </w:pPr>
      <w:bookmarkStart w:id="16" w:name="_Toc200792072"/>
      <w:bookmarkStart w:id="17" w:name="_Toc222236350"/>
      <w:r>
        <w:rPr>
          <w:rFonts w:ascii="Simplified Arabic" w:eastAsia="Calibri" w:hAnsi="Simplified Arabic" w:cs="Simplified Arabic" w:hint="cs"/>
          <w:color w:val="auto"/>
          <w:rtl/>
        </w:rPr>
        <w:lastRenderedPageBreak/>
        <w:t xml:space="preserve">1.1 </w:t>
      </w:r>
      <w:r w:rsidRPr="00165B65">
        <w:rPr>
          <w:rFonts w:ascii="Simplified Arabic" w:eastAsia="Calibri" w:hAnsi="Simplified Arabic" w:cs="Simplified Arabic"/>
          <w:color w:val="auto"/>
          <w:rtl/>
        </w:rPr>
        <w:t>مشكلة الدراسة وأسئلتها:</w:t>
      </w:r>
      <w:bookmarkEnd w:id="16"/>
      <w:bookmarkEnd w:id="17"/>
      <w:r w:rsidRPr="00165B65">
        <w:rPr>
          <w:rFonts w:ascii="Simplified Arabic" w:eastAsia="Calibri" w:hAnsi="Simplified Arabic" w:cs="Simplified Arabic"/>
          <w:color w:val="auto"/>
          <w:rtl/>
        </w:rPr>
        <w:t xml:space="preserve">   </w:t>
      </w:r>
    </w:p>
    <w:p w14:paraId="1CDF9974" w14:textId="77777777" w:rsidR="00165B65" w:rsidRPr="00165B65" w:rsidRDefault="00165B65" w:rsidP="00EC7D18">
      <w:pPr>
        <w:bidi/>
        <w:spacing w:after="160" w:line="360" w:lineRule="auto"/>
        <w:jc w:val="mediumKashida"/>
        <w:rPr>
          <w:rFonts w:ascii="Simplified Arabic" w:eastAsia="Calibri" w:hAnsi="Simplified Arabic" w:cs="Simplified Arabic"/>
          <w:sz w:val="28"/>
          <w:szCs w:val="28"/>
        </w:rPr>
      </w:pPr>
      <w:r w:rsidRPr="00165B65">
        <w:rPr>
          <w:rFonts w:ascii="Simplified Arabic" w:eastAsia="Calibri" w:hAnsi="Simplified Arabic" w:cs="Simplified Arabic"/>
          <w:sz w:val="28"/>
          <w:szCs w:val="28"/>
          <w:rtl/>
        </w:rPr>
        <w:t>في ظل التحولات الرقمية المتسارعة والتطورات التكنولوجية المستمرة التي يشهدها العالم اليوم، أصبح من الواضح أن المؤسسات تواجه مجموعة من التحديات المعقدة والمتزايدة. فكل يوم تظهر تقنيات وأدوات جديدة تغير من طبيعة العمل وتؤثر بشكل كبير في أساليب الإدارة والتخطيط. وقد أدى هذا الواقع إلى تحول جذري في طريقة تفكير المؤسسات حول كيفية إدارة العمليات وتنظيم الفرق وتوجيه الأهداف. لم يعد بإمكان المؤسسات الاعتماد على الأساليب التقليدية في الإدارة، بل باتت الحاجة ملحة لتبني أنماط قيادية حديثة، قادرة على التعامل مع التغيرات السريعة بمرونة، وتعزيز كفاءة الأداء والقدرة التنافسية</w:t>
      </w:r>
      <w:r w:rsidRPr="00165B65">
        <w:rPr>
          <w:rFonts w:ascii="Simplified Arabic" w:eastAsia="Calibri" w:hAnsi="Simplified Arabic" w:cs="Simplified Arabic"/>
          <w:sz w:val="28"/>
          <w:szCs w:val="28"/>
        </w:rPr>
        <w:t xml:space="preserve">. </w:t>
      </w:r>
      <w:r w:rsidRPr="00165B65">
        <w:rPr>
          <w:rFonts w:ascii="Simplified Arabic" w:eastAsia="Calibri" w:hAnsi="Simplified Arabic" w:cs="Simplified Arabic"/>
          <w:sz w:val="28"/>
          <w:szCs w:val="28"/>
          <w:rtl/>
        </w:rPr>
        <w:t xml:space="preserve">القيادة الرقمية، التي تمثل التجسيد الأمثل لهذه الأنماط القيادية، أصبحت ضرورة لا غنى عنها لضمان استمرارية النجاح في بيئة العمل المعاصرة. فالقيادة الرقمية ليست مجرد استخدام للتقنيات الحديثة لإنجاز المهام والعمليات، بل تمتد لتشمل إحداث تحول جذري في بيئة العمل نفسها. من خلال تعزيز المرونة الإدارية، ودعم ثقافة الابتكار المستمر، وتحفيز العاملين على تبني أساليب عمل جديدة تتماشى مع التغيرات العالمية، تسهم القيادة الرقمية في تحقيق أداء مؤسسي متميز، مما يعزز قدرة المؤسسات على الاستجابة السريعة للتحديات الخارجية وتحقيق الأهداف التنظيمية بكفاءة </w:t>
      </w:r>
      <w:proofErr w:type="gramStart"/>
      <w:r w:rsidRPr="00165B65">
        <w:rPr>
          <w:rFonts w:ascii="Simplified Arabic" w:eastAsia="Calibri" w:hAnsi="Simplified Arabic" w:cs="Simplified Arabic"/>
          <w:sz w:val="28"/>
          <w:szCs w:val="28"/>
          <w:rtl/>
        </w:rPr>
        <w:t>أعلى</w:t>
      </w:r>
      <w:r w:rsidRPr="00165B65">
        <w:rPr>
          <w:rFonts w:ascii="Simplified Arabic" w:eastAsia="Calibri" w:hAnsi="Simplified Arabic" w:cs="Simplified Arabic"/>
          <w:sz w:val="28"/>
          <w:szCs w:val="28"/>
        </w:rPr>
        <w:t>.</w:t>
      </w:r>
      <w:r w:rsidRPr="00165B65">
        <w:rPr>
          <w:rFonts w:ascii="Simplified Arabic" w:eastAsia="Calibri" w:hAnsi="Simplified Arabic" w:cs="Simplified Arabic"/>
          <w:sz w:val="28"/>
          <w:szCs w:val="28"/>
          <w:rtl/>
        </w:rPr>
        <w:t>(</w:t>
      </w:r>
      <w:proofErr w:type="gramEnd"/>
      <w:r w:rsidRPr="00165B65">
        <w:rPr>
          <w:rFonts w:ascii="Simplified Arabic" w:eastAsia="Calibri" w:hAnsi="Simplified Arabic" w:cs="Simplified Arabic"/>
          <w:sz w:val="28"/>
          <w:szCs w:val="28"/>
          <w:rtl/>
        </w:rPr>
        <w:t>أماني، 2022)</w:t>
      </w:r>
    </w:p>
    <w:p w14:paraId="490EB2B5" w14:textId="4E7F1F0D" w:rsidR="00165B65" w:rsidRPr="00165B65" w:rsidRDefault="00165B65" w:rsidP="00EC7D18">
      <w:pPr>
        <w:bidi/>
        <w:spacing w:after="160" w:line="360" w:lineRule="auto"/>
        <w:jc w:val="mediumKashida"/>
        <w:rPr>
          <w:rFonts w:ascii="Simplified Arabic" w:eastAsia="Calibri" w:hAnsi="Simplified Arabic" w:cs="Simplified Arabic"/>
          <w:sz w:val="28"/>
          <w:szCs w:val="28"/>
        </w:rPr>
      </w:pPr>
      <w:r w:rsidRPr="00165B65">
        <w:rPr>
          <w:rFonts w:ascii="Simplified Arabic" w:eastAsia="Calibri" w:hAnsi="Simplified Arabic" w:cs="Simplified Arabic"/>
          <w:sz w:val="28"/>
          <w:szCs w:val="28"/>
          <w:rtl/>
        </w:rPr>
        <w:t xml:space="preserve">وفي هذا السياق، يُعد السلوك الابتكاري للعاملين أحد العوامل الجوهرية التي تساهم في تعزيز الأداء المؤسسي المستدام. فعندما يتمكن الأفراد في المؤسسة من التفكير بطريقة مبتكرة وتقديم حلول جديدة ومبدعة، يكون ذلك بمثابة ركيزة أساسية لتحقيق التطور والنمو في بيئات العمل </w:t>
      </w:r>
      <w:r w:rsidRPr="00165B65">
        <w:rPr>
          <w:rFonts w:ascii="Simplified Arabic" w:eastAsia="Calibri" w:hAnsi="Simplified Arabic" w:cs="Simplified Arabic"/>
          <w:sz w:val="28"/>
          <w:szCs w:val="28"/>
          <w:rtl/>
        </w:rPr>
        <w:lastRenderedPageBreak/>
        <w:t xml:space="preserve">التي تتمتع بمستوى عالٍ من التنافسية. تسعى المؤسسات التي ترغب في التفوق في أسواقها إلى تحقيق ميزة تنافسية مستدامة، وهو ما يتطلب منها أن تركز بشكل كبير على تحفيز العاملين على التفكير الإبداعي والابتكار. فالعاملون الذين يتمتعون بقدرة على طرح أفكار جديدة والابتكار في حل المشكلات والتحديات اليومية، يسهمون بشكل مباشر في تحسين الأداء العام للمؤسسة. من هنا، فإن توفير بيئة عمل تدعم التجريب والمبادرة وتحفز على تحدي الأساليب التقليدية يعد أمرًا ضروريًا. ومع ذلك، فإن العلاقة بين القيادة الرقمية والسلوك الابتكاري للعاملين لا تزال بحاجة إلى مزيد من الفحص والتحليل. وفي حين أن العديد من المؤسسات تدرك أهمية القيادة الرقمية، إلا أن تأثير هذه القيادة على تعزيز السلوك الابتكاري داخل المؤسسات الصناعية الكبرى، التي تعتمد بشكل كبير على الكفاءات البشرية جنبًا إلى جنب مع التطورات التقنية، لم يتم دراسته بشكل كافٍ. وتظل هذه المسألة بحاجة إلى مزيد من البحث لفهم العلاقة المتبادلة بين القيادة الرقمية والابتكار بشكل أكثر </w:t>
      </w:r>
      <w:r w:rsidR="00B44F7B" w:rsidRPr="00165B65">
        <w:rPr>
          <w:rFonts w:ascii="Simplified Arabic" w:eastAsia="Calibri" w:hAnsi="Simplified Arabic" w:cs="Simplified Arabic" w:hint="cs"/>
          <w:sz w:val="28"/>
          <w:szCs w:val="28"/>
          <w:rtl/>
        </w:rPr>
        <w:t>دقة</w:t>
      </w:r>
      <w:r w:rsidR="00B44F7B" w:rsidRPr="00165B65">
        <w:rPr>
          <w:rFonts w:ascii="Simplified Arabic" w:eastAsia="Calibri" w:hAnsi="Simplified Arabic" w:cs="Simplified Arabic"/>
          <w:sz w:val="28"/>
          <w:szCs w:val="28"/>
        </w:rPr>
        <w:t>.</w:t>
      </w:r>
      <w:r w:rsidR="00B44F7B" w:rsidRPr="00165B65">
        <w:rPr>
          <w:rFonts w:ascii="Simplified Arabic" w:eastAsia="Calibri" w:hAnsi="Simplified Arabic" w:cs="Simplified Arabic" w:hint="cs"/>
          <w:sz w:val="28"/>
          <w:szCs w:val="28"/>
          <w:rtl/>
        </w:rPr>
        <w:t xml:space="preserve"> </w:t>
      </w:r>
      <w:r w:rsidR="00B44F7B" w:rsidRPr="00165B65">
        <w:rPr>
          <w:rFonts w:ascii="Simplified Arabic" w:eastAsia="Calibri" w:hAnsi="Simplified Arabic" w:cs="Simplified Arabic"/>
          <w:sz w:val="28"/>
          <w:szCs w:val="28"/>
          <w:rtl/>
        </w:rPr>
        <w:t>(</w:t>
      </w:r>
      <w:r w:rsidRPr="00165B65">
        <w:rPr>
          <w:rFonts w:ascii="Simplified Arabic" w:eastAsia="Calibri" w:hAnsi="Simplified Arabic" w:cs="Simplified Arabic"/>
          <w:sz w:val="28"/>
          <w:szCs w:val="28"/>
          <w:rtl/>
        </w:rPr>
        <w:t>وحيد، 2024)</w:t>
      </w:r>
    </w:p>
    <w:p w14:paraId="53EAB31A" w14:textId="77777777" w:rsidR="00165B65" w:rsidRDefault="00165B65" w:rsidP="00EC7D18">
      <w:pPr>
        <w:bidi/>
        <w:spacing w:after="160" w:line="360" w:lineRule="auto"/>
        <w:jc w:val="mediumKashida"/>
        <w:rPr>
          <w:rFonts w:ascii="Simplified Arabic" w:eastAsia="Calibri" w:hAnsi="Simplified Arabic" w:cs="Simplified Arabic"/>
          <w:sz w:val="28"/>
          <w:szCs w:val="28"/>
          <w:rtl/>
        </w:rPr>
      </w:pPr>
      <w:r w:rsidRPr="00165B65">
        <w:rPr>
          <w:rFonts w:ascii="Simplified Arabic" w:eastAsia="Calibri" w:hAnsi="Simplified Arabic" w:cs="Simplified Arabic"/>
          <w:sz w:val="28"/>
          <w:szCs w:val="28"/>
          <w:rtl/>
        </w:rPr>
        <w:t>بناءً على هذه المعطيات، تبرز الحاجة الملحة لإجراء دراسة عميقة تسلط الضوء عل</w:t>
      </w:r>
      <w:r w:rsidR="00E06788">
        <w:rPr>
          <w:rFonts w:ascii="Simplified Arabic" w:eastAsia="Calibri" w:hAnsi="Simplified Arabic" w:cs="Simplified Arabic"/>
          <w:sz w:val="28"/>
          <w:szCs w:val="28"/>
          <w:rtl/>
        </w:rPr>
        <w:t>ى العلاقة بين القيادة الرقمية و</w:t>
      </w:r>
      <w:r w:rsidRPr="00165B65">
        <w:rPr>
          <w:rFonts w:ascii="Simplified Arabic" w:eastAsia="Calibri" w:hAnsi="Simplified Arabic" w:cs="Simplified Arabic"/>
          <w:sz w:val="28"/>
          <w:szCs w:val="28"/>
          <w:rtl/>
        </w:rPr>
        <w:t xml:space="preserve">السلوك الابتكاري للعاملين في المؤسسات الكبرى مثل شركة سابك، وهي واحدة من الشركات الرائدة في القطاع الصناعي في المملكة العربية السعودية. تسعى سابك بشكل مستمر للحفاظ على مكانتها التنافسية وتعزيز قدرتها الابتكارية في سوق صناعي يشهد تحديات ضخمة ومتغيرات سريعة. وتتمثل مشكلة الدراسة في تحليل مدى تأثير القيادة الرقمية على تحفيز وتعزيز السلوك الابتكاري لدى العاملين في شركة سابك. من خلال هذا التحليل، سيتم استكشاف الأساليب القيادية الرقمية المتبعة داخل شركة سابك، حيث سيتم التركيز على </w:t>
      </w:r>
      <w:r w:rsidRPr="00165B65">
        <w:rPr>
          <w:rFonts w:ascii="Simplified Arabic" w:eastAsia="Calibri" w:hAnsi="Simplified Arabic" w:cs="Simplified Arabic"/>
          <w:sz w:val="28"/>
          <w:szCs w:val="28"/>
          <w:rtl/>
        </w:rPr>
        <w:lastRenderedPageBreak/>
        <w:t>استراتيجيات القيادة التي تعتمد على استخدام التكنولوجيا الحديثة والابتكار في تحسين العمليات الإدارية وتطوير بيئة العمل، سيشمل البحث دراسة طرق القيادة التي تشجع على اعتماد الحل</w:t>
      </w:r>
      <w:r w:rsidR="00E06788">
        <w:rPr>
          <w:rFonts w:ascii="Simplified Arabic" w:eastAsia="Calibri" w:hAnsi="Simplified Arabic" w:cs="Simplified Arabic"/>
          <w:sz w:val="28"/>
          <w:szCs w:val="28"/>
          <w:rtl/>
        </w:rPr>
        <w:t>ول الرقمية، تعزيز ثقافة الابتكا</w:t>
      </w:r>
      <w:r w:rsidR="00E06788">
        <w:rPr>
          <w:rFonts w:ascii="Simplified Arabic" w:eastAsia="Calibri" w:hAnsi="Simplified Arabic" w:cs="Simplified Arabic" w:hint="cs"/>
          <w:sz w:val="28"/>
          <w:szCs w:val="28"/>
          <w:rtl/>
        </w:rPr>
        <w:t>ر</w:t>
      </w:r>
      <w:r w:rsidRPr="00165B65">
        <w:rPr>
          <w:rFonts w:ascii="Simplified Arabic" w:eastAsia="Calibri" w:hAnsi="Simplified Arabic" w:cs="Simplified Arabic"/>
          <w:sz w:val="28"/>
          <w:szCs w:val="28"/>
          <w:rtl/>
        </w:rPr>
        <w:t>، وتنفيذ أساليب جديدة لإدارة الفرق بشكل أكثر فاعلية وكفاءة وسيتم أيضًا فحص كيفية تأثير هذه الأساليب على التفاعل بين القادة والعاملين، ومدى قدرة القيادة الرقمية على تحفيز الموظفين على تقديم أفكار مبتكرة تتماشى مع التحولات التكنولوجية السريعة في القطاع الصناعي</w:t>
      </w:r>
      <w:r w:rsidRPr="00165B65">
        <w:rPr>
          <w:rFonts w:ascii="Simplified Arabic" w:eastAsia="Calibri" w:hAnsi="Simplified Arabic" w:cs="Simplified Arabic"/>
          <w:sz w:val="28"/>
          <w:szCs w:val="28"/>
        </w:rPr>
        <w:t>.</w:t>
      </w:r>
      <w:r w:rsidRPr="00165B65">
        <w:rPr>
          <w:rFonts w:ascii="Simplified Arabic" w:eastAsia="Calibri" w:hAnsi="Simplified Arabic" w:cs="Simplified Arabic"/>
          <w:sz w:val="28"/>
          <w:szCs w:val="28"/>
          <w:rtl/>
        </w:rPr>
        <w:t>ووفقًا لهذه الدراسة، يسعى البحث للإجابة على التساؤل الرئيس التالي</w:t>
      </w:r>
      <w:r>
        <w:rPr>
          <w:rFonts w:ascii="Simplified Arabic" w:eastAsia="Calibri" w:hAnsi="Simplified Arabic" w:cs="Simplified Arabic" w:hint="cs"/>
          <w:sz w:val="28"/>
          <w:szCs w:val="28"/>
          <w:rtl/>
        </w:rPr>
        <w:t>:</w:t>
      </w:r>
      <w:r w:rsidRPr="00165B65">
        <w:rPr>
          <w:rFonts w:ascii="Simplified Arabic" w:eastAsia="Calibri" w:hAnsi="Simplified Arabic" w:cs="Simplified Arabic"/>
          <w:sz w:val="28"/>
          <w:szCs w:val="28"/>
        </w:rPr>
        <w:t xml:space="preserve"> </w:t>
      </w:r>
    </w:p>
    <w:p w14:paraId="65C42B2C" w14:textId="46F3D339" w:rsidR="00885BBF" w:rsidRPr="00165B65" w:rsidRDefault="00165B65" w:rsidP="007658A5">
      <w:pPr>
        <w:bidi/>
        <w:spacing w:after="160" w:line="360" w:lineRule="auto"/>
        <w:jc w:val="mediumKashida"/>
        <w:rPr>
          <w:rFonts w:ascii="Simplified Arabic" w:eastAsia="Calibri" w:hAnsi="Simplified Arabic" w:cs="Simplified Arabic"/>
          <w:b/>
          <w:bCs/>
          <w:sz w:val="28"/>
          <w:szCs w:val="28"/>
        </w:rPr>
      </w:pPr>
      <w:r w:rsidRPr="00165B65">
        <w:rPr>
          <w:rFonts w:ascii="Simplified Arabic" w:eastAsia="Calibri" w:hAnsi="Simplified Arabic" w:cs="Simplified Arabic"/>
          <w:b/>
          <w:bCs/>
          <w:sz w:val="28"/>
          <w:szCs w:val="28"/>
          <w:rtl/>
        </w:rPr>
        <w:t>ما مدى تأثير ممارسات القيادة الرقمية على تحفيز وتعزيز السلوك الابتكاري لدى العاملين في شركة سابك؟</w:t>
      </w:r>
    </w:p>
    <w:p w14:paraId="31B9225C" w14:textId="77777777" w:rsidR="00165B65" w:rsidRPr="00165B65" w:rsidRDefault="00165B65"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2.1 </w:t>
      </w:r>
      <w:r w:rsidRPr="00120B79">
        <w:rPr>
          <w:rStyle w:val="Heading1Char"/>
          <w:rFonts w:ascii="Simplified Arabic" w:hAnsi="Simplified Arabic" w:cs="Simplified Arabic"/>
          <w:color w:val="auto"/>
          <w:rtl/>
          <w:lang w:bidi="ar-EG"/>
        </w:rPr>
        <w:t>أهمية الدراسة</w:t>
      </w:r>
      <w:r w:rsidRPr="00120B79">
        <w:rPr>
          <w:rStyle w:val="Heading1Char"/>
          <w:rFonts w:ascii="Simplified Arabic" w:hAnsi="Simplified Arabic" w:cs="Simplified Arabic"/>
          <w:color w:val="auto"/>
          <w:rtl/>
        </w:rPr>
        <w:t>:</w:t>
      </w:r>
    </w:p>
    <w:p w14:paraId="2667E210" w14:textId="77777777" w:rsidR="00165B65" w:rsidRPr="00165B65" w:rsidRDefault="00165B65" w:rsidP="00EC7D18">
      <w:pPr>
        <w:bidi/>
        <w:spacing w:line="360" w:lineRule="auto"/>
        <w:jc w:val="mediumKashida"/>
        <w:rPr>
          <w:rFonts w:ascii="Simplified Arabic" w:hAnsi="Simplified Arabic" w:cs="Simplified Arabic"/>
          <w:b/>
          <w:bCs/>
          <w:sz w:val="28"/>
          <w:szCs w:val="28"/>
          <w:u w:val="single"/>
          <w:rtl/>
          <w:lang w:bidi="ar-EG"/>
        </w:rPr>
      </w:pPr>
      <w:r w:rsidRPr="00165B65">
        <w:rPr>
          <w:rFonts w:ascii="Simplified Arabic" w:hAnsi="Simplified Arabic" w:cs="Simplified Arabic" w:hint="cs"/>
          <w:b/>
          <w:bCs/>
          <w:sz w:val="28"/>
          <w:szCs w:val="28"/>
          <w:u w:val="single"/>
          <w:rtl/>
          <w:lang w:bidi="ar-EG"/>
        </w:rPr>
        <w:t xml:space="preserve">أولاً </w:t>
      </w:r>
      <w:r w:rsidRPr="00165B65">
        <w:rPr>
          <w:rFonts w:ascii="Simplified Arabic" w:hAnsi="Simplified Arabic" w:cs="Simplified Arabic"/>
          <w:b/>
          <w:bCs/>
          <w:sz w:val="28"/>
          <w:szCs w:val="28"/>
          <w:u w:val="single"/>
          <w:rtl/>
          <w:lang w:bidi="ar-EG"/>
        </w:rPr>
        <w:t>الأهمية النظرية</w:t>
      </w:r>
      <w:r w:rsidRPr="00165B65">
        <w:rPr>
          <w:rFonts w:ascii="Simplified Arabic" w:hAnsi="Simplified Arabic" w:cs="Simplified Arabic" w:hint="cs"/>
          <w:b/>
          <w:bCs/>
          <w:sz w:val="28"/>
          <w:szCs w:val="28"/>
          <w:u w:val="single"/>
          <w:rtl/>
          <w:lang w:bidi="ar-EG"/>
        </w:rPr>
        <w:t>:</w:t>
      </w:r>
    </w:p>
    <w:p w14:paraId="7A5853F4" w14:textId="77777777" w:rsidR="00165B65" w:rsidRPr="00165B65" w:rsidRDefault="00165B65" w:rsidP="00EC7D18">
      <w:pPr>
        <w:bidi/>
        <w:spacing w:line="360" w:lineRule="auto"/>
        <w:jc w:val="mediumKashida"/>
        <w:rPr>
          <w:rFonts w:ascii="Simplified Arabic" w:hAnsi="Simplified Arabic" w:cs="Simplified Arabic"/>
          <w:sz w:val="28"/>
          <w:szCs w:val="28"/>
          <w:rtl/>
          <w:lang w:bidi="ar-EG"/>
        </w:rPr>
      </w:pPr>
      <w:r w:rsidRPr="00165B65">
        <w:rPr>
          <w:rFonts w:ascii="Simplified Arabic" w:hAnsi="Simplified Arabic" w:cs="Simplified Arabic"/>
          <w:sz w:val="28"/>
          <w:szCs w:val="28"/>
          <w:rtl/>
          <w:lang w:bidi="ar-EG"/>
        </w:rPr>
        <w:t xml:space="preserve">تكتسب هذه الدراسة أهمية علمية من كونها تسلط الضوء على مفهوم القيادة الرقمية، الذي أصبح من المواضيع الحيوية في مجالات الإدارة الحديثة، خاصة في ظل التحول الرقمي المتسارع الذي يشهده العالم. فمع ازدياد الحاجة إلى استراتيجيات قيادية جديدة تستوعب التطورات التكنولوجية وتستفيد منها في تحسين الأداء المؤسسي، تسعي هذه الدراسة الى التعرف على العلاقة بين القيادة الرقمية والسلوك الابتكاري للعاملين، مما يساهم في سد الفجوة المعرفية حول تأثير هذه المتغيرات على بيئة العمل. كما تهدف الدراسة إلى إثراء الأدبيات العلمية في </w:t>
      </w:r>
      <w:r w:rsidRPr="00165B65">
        <w:rPr>
          <w:rFonts w:ascii="Simplified Arabic" w:hAnsi="Simplified Arabic" w:cs="Simplified Arabic"/>
          <w:sz w:val="28"/>
          <w:szCs w:val="28"/>
          <w:rtl/>
          <w:lang w:bidi="ar-EG"/>
        </w:rPr>
        <w:lastRenderedPageBreak/>
        <w:t>مجال القيادة والإبداع المؤسسي، من خلال تقديم نموذج بحثي يمكن أن يُبنى عليه في دراسات مستقبلية تتناول تأثير القيادة الرقمية في سياقات مختلفة</w:t>
      </w:r>
      <w:r w:rsidRPr="00165B65">
        <w:rPr>
          <w:rFonts w:ascii="Simplified Arabic" w:hAnsi="Simplified Arabic" w:cs="Simplified Arabic"/>
          <w:sz w:val="28"/>
          <w:szCs w:val="28"/>
          <w:lang w:bidi="ar-EG"/>
        </w:rPr>
        <w:t>.</w:t>
      </w:r>
    </w:p>
    <w:p w14:paraId="2999B72C" w14:textId="77777777" w:rsidR="00165B65" w:rsidRPr="00165B65" w:rsidRDefault="00165B65" w:rsidP="00EC7D18">
      <w:pPr>
        <w:bidi/>
        <w:spacing w:line="360" w:lineRule="auto"/>
        <w:jc w:val="mediumKashida"/>
        <w:rPr>
          <w:rFonts w:ascii="Simplified Arabic" w:hAnsi="Simplified Arabic" w:cs="Simplified Arabic"/>
          <w:sz w:val="28"/>
          <w:szCs w:val="28"/>
          <w:rtl/>
          <w:lang w:bidi="ar-EG"/>
        </w:rPr>
      </w:pPr>
      <w:r w:rsidRPr="00165B65">
        <w:rPr>
          <w:rFonts w:ascii="Simplified Arabic" w:hAnsi="Simplified Arabic" w:cs="Simplified Arabic"/>
          <w:sz w:val="28"/>
          <w:szCs w:val="28"/>
          <w:rtl/>
          <w:lang w:bidi="ar-EG"/>
        </w:rPr>
        <w:t>تعزيز التفكير الإبداعي إلى السلوك الابتكاري للعاملين، مما يفتح المجال أمام الباحثين والأكاديميين لاستكشاف آليات جديدة تدعم بيئات العمل الابتكارية. كما تسعى إلى تقديم رؤى نظرية مدعومة بأدلة ميدانية، مما يجعلها مرجعًا علميًا يمكن الاستفادة منه في الدراسات المتعلقة بالإدارة الحديثة والابتكار المؤسسي</w:t>
      </w:r>
      <w:r w:rsidRPr="00165B65">
        <w:rPr>
          <w:rFonts w:ascii="Simplified Arabic" w:hAnsi="Simplified Arabic" w:cs="Simplified Arabic"/>
          <w:sz w:val="28"/>
          <w:szCs w:val="28"/>
          <w:lang w:bidi="ar-EG"/>
        </w:rPr>
        <w:t>.</w:t>
      </w:r>
    </w:p>
    <w:p w14:paraId="0914CC75" w14:textId="77777777" w:rsidR="00165B65" w:rsidRPr="008C1AB0" w:rsidRDefault="008C1AB0" w:rsidP="00EC7D18">
      <w:pPr>
        <w:bidi/>
        <w:spacing w:line="360" w:lineRule="auto"/>
        <w:jc w:val="mediumKashida"/>
        <w:rPr>
          <w:rFonts w:ascii="Simplified Arabic" w:hAnsi="Simplified Arabic" w:cs="Simplified Arabic"/>
          <w:b/>
          <w:bCs/>
          <w:sz w:val="28"/>
          <w:szCs w:val="28"/>
          <w:u w:val="single"/>
          <w:rtl/>
          <w:lang w:bidi="ar-EG"/>
        </w:rPr>
      </w:pPr>
      <w:r w:rsidRPr="008C1AB0">
        <w:rPr>
          <w:rFonts w:ascii="Simplified Arabic" w:hAnsi="Simplified Arabic" w:cs="Simplified Arabic" w:hint="cs"/>
          <w:b/>
          <w:bCs/>
          <w:sz w:val="28"/>
          <w:szCs w:val="28"/>
          <w:u w:val="single"/>
          <w:rtl/>
          <w:lang w:bidi="ar-EG"/>
        </w:rPr>
        <w:t xml:space="preserve">ثانياً </w:t>
      </w:r>
      <w:r w:rsidR="00165B65" w:rsidRPr="008C1AB0">
        <w:rPr>
          <w:rFonts w:ascii="Simplified Arabic" w:hAnsi="Simplified Arabic" w:cs="Simplified Arabic"/>
          <w:b/>
          <w:bCs/>
          <w:sz w:val="28"/>
          <w:szCs w:val="28"/>
          <w:u w:val="single"/>
          <w:rtl/>
          <w:lang w:bidi="ar-EG"/>
        </w:rPr>
        <w:t>الأهمية التطبيقية</w:t>
      </w:r>
      <w:r w:rsidRPr="008C1AB0">
        <w:rPr>
          <w:rFonts w:ascii="Simplified Arabic" w:hAnsi="Simplified Arabic" w:cs="Simplified Arabic" w:hint="cs"/>
          <w:b/>
          <w:bCs/>
          <w:sz w:val="28"/>
          <w:szCs w:val="28"/>
          <w:u w:val="single"/>
          <w:rtl/>
          <w:lang w:bidi="ar-EG"/>
        </w:rPr>
        <w:t>:</w:t>
      </w:r>
    </w:p>
    <w:p w14:paraId="7DF46431" w14:textId="77777777" w:rsidR="001A48EF" w:rsidRDefault="00165B65" w:rsidP="00EC7D18">
      <w:pPr>
        <w:bidi/>
        <w:spacing w:line="360" w:lineRule="auto"/>
        <w:jc w:val="mediumKashida"/>
        <w:rPr>
          <w:rFonts w:ascii="Simplified Arabic" w:hAnsi="Simplified Arabic" w:cs="Simplified Arabic"/>
          <w:sz w:val="28"/>
          <w:szCs w:val="28"/>
          <w:rtl/>
          <w:lang w:bidi="ar-EG"/>
        </w:rPr>
      </w:pPr>
      <w:r w:rsidRPr="00165B65">
        <w:rPr>
          <w:rFonts w:ascii="Simplified Arabic" w:hAnsi="Simplified Arabic" w:cs="Simplified Arabic"/>
          <w:sz w:val="28"/>
          <w:szCs w:val="28"/>
          <w:rtl/>
          <w:lang w:bidi="ar-EG"/>
        </w:rPr>
        <w:t>تتمثل الأهمية العملية للدراسة في تقديم نتائج وتوصيات يمكن أن تُسهم في تطوير الممارسات القيادية داخل المؤسسات الصناعية الكبرى، مثل شركة سابك، من خلال فهم كيفية توظيف القيادة الرقمية لتعزيز السلوك الابتكاري لدى العاملين. فمع تزايد الحاجة إلى تبني أساليب إدارية حديثة تواكب التطورات الرقمية، يمكن أن تساعد هذه الدراسة صُنّاع القرار في المؤسسات على تطوير استراتيجيات قيادية أكثر كفاءة وفعالية، مما يسهم في تحسين بيئة العمل وتحفيز العاملين على الابتكار والإبداع.</w:t>
      </w:r>
    </w:p>
    <w:p w14:paraId="23B494C7" w14:textId="77777777" w:rsidR="00F55593" w:rsidRPr="0075642C" w:rsidRDefault="00F55593" w:rsidP="00EC7D18">
      <w:pPr>
        <w:pStyle w:val="ListParagraph"/>
        <w:numPr>
          <w:ilvl w:val="1"/>
          <w:numId w:val="6"/>
        </w:numPr>
        <w:bidi/>
        <w:spacing w:line="360" w:lineRule="auto"/>
        <w:jc w:val="mediumKashida"/>
        <w:rPr>
          <w:rFonts w:ascii="Simplified Arabic" w:hAnsi="Simplified Arabic" w:cs="Simplified Arabic"/>
          <w:b/>
          <w:bCs/>
          <w:sz w:val="28"/>
          <w:szCs w:val="28"/>
          <w:u w:val="single"/>
          <w:lang w:bidi="ar-EG"/>
        </w:rPr>
      </w:pPr>
      <w:bookmarkStart w:id="18" w:name="_Toc200792073"/>
      <w:bookmarkStart w:id="19" w:name="_Toc222236351"/>
      <w:r w:rsidRPr="00120B79">
        <w:rPr>
          <w:rStyle w:val="Heading1Char"/>
          <w:rFonts w:ascii="Simplified Arabic" w:hAnsi="Simplified Arabic" w:cs="Simplified Arabic"/>
          <w:color w:val="auto"/>
          <w:rtl/>
        </w:rPr>
        <w:t>أهداف الدراسة</w:t>
      </w:r>
      <w:bookmarkEnd w:id="18"/>
      <w:bookmarkEnd w:id="19"/>
      <w:r w:rsidRPr="00120B79">
        <w:rPr>
          <w:rFonts w:ascii="Simplified Arabic" w:hAnsi="Simplified Arabic" w:cs="Simplified Arabic"/>
          <w:sz w:val="28"/>
          <w:szCs w:val="28"/>
          <w:rtl/>
        </w:rPr>
        <w:t>:</w:t>
      </w:r>
    </w:p>
    <w:p w14:paraId="61BC5C33" w14:textId="4DFE18E6" w:rsidR="00F55593" w:rsidRPr="0075642C" w:rsidRDefault="00F55593"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75642C">
        <w:rPr>
          <w:rFonts w:ascii="Simplified Arabic" w:hAnsi="Simplified Arabic" w:cs="Simplified Arabic"/>
          <w:sz w:val="28"/>
          <w:szCs w:val="28"/>
          <w:rtl/>
        </w:rPr>
        <w:t xml:space="preserve">التعرف على </w:t>
      </w:r>
      <w:r w:rsidR="00B44F7B" w:rsidRPr="0075642C">
        <w:rPr>
          <w:rFonts w:ascii="Simplified Arabic" w:hAnsi="Simplified Arabic" w:cs="Simplified Arabic" w:hint="cs"/>
          <w:sz w:val="28"/>
          <w:szCs w:val="28"/>
          <w:rtl/>
        </w:rPr>
        <w:t>أثر</w:t>
      </w:r>
      <w:r w:rsidRPr="0075642C">
        <w:rPr>
          <w:rFonts w:ascii="Simplified Arabic" w:hAnsi="Simplified Arabic" w:cs="Simplified Arabic"/>
          <w:sz w:val="28"/>
          <w:szCs w:val="28"/>
          <w:rtl/>
        </w:rPr>
        <w:t xml:space="preserve"> القيادة الرقمية على السلوك الابتكاري للعاملين</w:t>
      </w:r>
      <w:r w:rsidR="0075642C" w:rsidRPr="0075642C">
        <w:rPr>
          <w:rFonts w:ascii="Simplified Arabic" w:hAnsi="Simplified Arabic" w:cs="Simplified Arabic" w:hint="cs"/>
          <w:sz w:val="28"/>
          <w:szCs w:val="28"/>
          <w:rtl/>
        </w:rPr>
        <w:t>.</w:t>
      </w:r>
    </w:p>
    <w:p w14:paraId="1229FC6D" w14:textId="77777777" w:rsidR="00F55593" w:rsidRPr="0075642C" w:rsidRDefault="00F55593"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75642C">
        <w:rPr>
          <w:rFonts w:ascii="Simplified Arabic" w:hAnsi="Simplified Arabic" w:cs="Simplified Arabic"/>
          <w:sz w:val="28"/>
          <w:szCs w:val="28"/>
          <w:rtl/>
        </w:rPr>
        <w:t>التعرف على اتجاهات العاملين ف</w:t>
      </w:r>
      <w:r w:rsidR="0075642C" w:rsidRPr="0075642C">
        <w:rPr>
          <w:rFonts w:ascii="Simplified Arabic" w:hAnsi="Simplified Arabic" w:cs="Simplified Arabic"/>
          <w:sz w:val="28"/>
          <w:szCs w:val="28"/>
          <w:rtl/>
        </w:rPr>
        <w:t>ي شركة سابق نحو القيادة الرقمية</w:t>
      </w:r>
      <w:r w:rsidR="0075642C" w:rsidRPr="0075642C">
        <w:rPr>
          <w:rFonts w:ascii="Simplified Arabic" w:hAnsi="Simplified Arabic" w:cs="Simplified Arabic" w:hint="cs"/>
          <w:sz w:val="28"/>
          <w:szCs w:val="28"/>
          <w:rtl/>
        </w:rPr>
        <w:t>.</w:t>
      </w:r>
    </w:p>
    <w:p w14:paraId="6FC5AAA6" w14:textId="7F7F12A0" w:rsidR="00F55593" w:rsidRPr="0075642C" w:rsidRDefault="00F55593"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75642C">
        <w:rPr>
          <w:rFonts w:ascii="Simplified Arabic" w:hAnsi="Simplified Arabic" w:cs="Simplified Arabic"/>
          <w:sz w:val="28"/>
          <w:szCs w:val="28"/>
          <w:rtl/>
        </w:rPr>
        <w:lastRenderedPageBreak/>
        <w:t xml:space="preserve">التعرف على ما </w:t>
      </w:r>
      <w:r w:rsidR="00B44F7B" w:rsidRPr="0075642C">
        <w:rPr>
          <w:rFonts w:ascii="Simplified Arabic" w:hAnsi="Simplified Arabic" w:cs="Simplified Arabic" w:hint="cs"/>
          <w:sz w:val="28"/>
          <w:szCs w:val="28"/>
          <w:rtl/>
        </w:rPr>
        <w:t>إذا</w:t>
      </w:r>
      <w:r w:rsidRPr="0075642C">
        <w:rPr>
          <w:rFonts w:ascii="Simplified Arabic" w:hAnsi="Simplified Arabic" w:cs="Simplified Arabic"/>
          <w:sz w:val="28"/>
          <w:szCs w:val="28"/>
          <w:rtl/>
        </w:rPr>
        <w:t xml:space="preserve"> كان أداء الأفراد لسلوكيات العمل الابتكاري يتأثر بخصائصهم الشخصية والمهنية (ممثلة في:</w:t>
      </w:r>
      <w:r w:rsidR="0075642C" w:rsidRPr="0075642C">
        <w:rPr>
          <w:rFonts w:ascii="Simplified Arabic" w:hAnsi="Simplified Arabic" w:cs="Simplified Arabic"/>
          <w:sz w:val="28"/>
          <w:szCs w:val="28"/>
          <w:rtl/>
        </w:rPr>
        <w:t xml:space="preserve"> النوع والعمر وعدد سنوات الخبرة</w:t>
      </w:r>
      <w:r w:rsidR="0075642C" w:rsidRPr="0075642C">
        <w:rPr>
          <w:rFonts w:ascii="Simplified Arabic" w:hAnsi="Simplified Arabic" w:cs="Simplified Arabic" w:hint="cs"/>
          <w:sz w:val="28"/>
          <w:szCs w:val="28"/>
          <w:rtl/>
        </w:rPr>
        <w:t>).</w:t>
      </w:r>
    </w:p>
    <w:p w14:paraId="0D30A655" w14:textId="443A5313" w:rsidR="00F55593" w:rsidRPr="0075642C" w:rsidRDefault="00F55593"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75642C">
        <w:rPr>
          <w:rFonts w:ascii="Simplified Arabic" w:hAnsi="Simplified Arabic" w:cs="Simplified Arabic"/>
          <w:sz w:val="28"/>
          <w:szCs w:val="28"/>
          <w:rtl/>
        </w:rPr>
        <w:t xml:space="preserve">التعرف على ما </w:t>
      </w:r>
      <w:r w:rsidR="00B44F7B" w:rsidRPr="0075642C">
        <w:rPr>
          <w:rFonts w:ascii="Simplified Arabic" w:hAnsi="Simplified Arabic" w:cs="Simplified Arabic" w:hint="cs"/>
          <w:sz w:val="28"/>
          <w:szCs w:val="28"/>
          <w:rtl/>
        </w:rPr>
        <w:t>إذا</w:t>
      </w:r>
      <w:r w:rsidRPr="0075642C">
        <w:rPr>
          <w:rFonts w:ascii="Simplified Arabic" w:hAnsi="Simplified Arabic" w:cs="Simplified Arabic"/>
          <w:sz w:val="28"/>
          <w:szCs w:val="28"/>
          <w:rtl/>
        </w:rPr>
        <w:t xml:space="preserve"> كانت مدركات العاملين للقيادة الرقمية تختلف باختلاف خصائصهم الشخصية </w:t>
      </w:r>
      <w:r w:rsidR="00B44F7B" w:rsidRPr="0075642C">
        <w:rPr>
          <w:rFonts w:ascii="Simplified Arabic" w:hAnsi="Simplified Arabic" w:cs="Simplified Arabic" w:hint="cs"/>
          <w:sz w:val="28"/>
          <w:szCs w:val="28"/>
          <w:rtl/>
        </w:rPr>
        <w:t xml:space="preserve">والمهنية </w:t>
      </w:r>
      <w:r w:rsidR="00B44F7B" w:rsidRPr="0075642C">
        <w:rPr>
          <w:rFonts w:ascii="Simplified Arabic" w:hAnsi="Simplified Arabic" w:cs="Simplified Arabic"/>
          <w:sz w:val="28"/>
          <w:szCs w:val="28"/>
          <w:rtl/>
        </w:rPr>
        <w:t>(</w:t>
      </w:r>
      <w:r w:rsidRPr="0075642C">
        <w:rPr>
          <w:rFonts w:ascii="Simplified Arabic" w:hAnsi="Simplified Arabic" w:cs="Simplified Arabic"/>
          <w:sz w:val="28"/>
          <w:szCs w:val="28"/>
          <w:rtl/>
        </w:rPr>
        <w:t>ممثلة في: النوع والعمر وعدد سنوات الخبرة</w:t>
      </w:r>
      <w:r w:rsidR="0075642C" w:rsidRPr="0075642C">
        <w:rPr>
          <w:rFonts w:ascii="Simplified Arabic" w:hAnsi="Simplified Arabic" w:cs="Simplified Arabic" w:hint="cs"/>
          <w:sz w:val="28"/>
          <w:szCs w:val="28"/>
          <w:rtl/>
          <w:lang w:bidi="ar-EG"/>
        </w:rPr>
        <w:t>).</w:t>
      </w:r>
    </w:p>
    <w:p w14:paraId="1E69C074" w14:textId="77777777" w:rsidR="0090330E" w:rsidRPr="0090330E" w:rsidRDefault="00120B79" w:rsidP="00EC7D18">
      <w:pPr>
        <w:pStyle w:val="Heading1"/>
        <w:bidi/>
        <w:spacing w:line="360" w:lineRule="auto"/>
        <w:jc w:val="mediumKashida"/>
        <w:rPr>
          <w:rFonts w:ascii="Simplified Arabic" w:eastAsia="Times New Roman" w:hAnsi="Simplified Arabic" w:cs="Simplified Arabic"/>
          <w:color w:val="auto"/>
          <w:rtl/>
        </w:rPr>
      </w:pPr>
      <w:bookmarkStart w:id="20" w:name="_Toc200792074"/>
      <w:bookmarkStart w:id="21" w:name="_Toc222236352"/>
      <w:r>
        <w:rPr>
          <w:rFonts w:ascii="Simplified Arabic" w:eastAsia="Calibri" w:hAnsi="Simplified Arabic" w:cs="Simplified Arabic" w:hint="cs"/>
          <w:color w:val="auto"/>
          <w:rtl/>
        </w:rPr>
        <w:t xml:space="preserve">4.1 </w:t>
      </w:r>
      <w:r w:rsidR="0090330E" w:rsidRPr="0090330E">
        <w:rPr>
          <w:rFonts w:ascii="Simplified Arabic" w:eastAsia="Calibri" w:hAnsi="Simplified Arabic" w:cs="Simplified Arabic"/>
          <w:color w:val="auto"/>
          <w:rtl/>
        </w:rPr>
        <w:t>فرضيات الدراسة:</w:t>
      </w:r>
      <w:bookmarkEnd w:id="20"/>
      <w:bookmarkEnd w:id="21"/>
    </w:p>
    <w:p w14:paraId="5A08F71C" w14:textId="77777777" w:rsidR="00E06788" w:rsidRPr="00E06788" w:rsidRDefault="00E06788" w:rsidP="00EC7D18">
      <w:pPr>
        <w:pStyle w:val="ListParagraph"/>
        <w:numPr>
          <w:ilvl w:val="0"/>
          <w:numId w:val="18"/>
        </w:numPr>
        <w:bidi/>
        <w:spacing w:after="160" w:line="360" w:lineRule="auto"/>
        <w:jc w:val="mediumKashida"/>
        <w:rPr>
          <w:rFonts w:ascii="Simplified Arabic" w:eastAsia="Calibri" w:hAnsi="Simplified Arabic" w:cs="Simplified Arabic"/>
          <w:sz w:val="28"/>
          <w:szCs w:val="28"/>
          <w:rtl/>
        </w:rPr>
      </w:pPr>
      <w:r w:rsidRPr="00E06788">
        <w:rPr>
          <w:rFonts w:ascii="Simplified Arabic" w:eastAsia="Calibri" w:hAnsi="Simplified Arabic" w:cs="Simplified Arabic" w:hint="cs"/>
          <w:sz w:val="28"/>
          <w:szCs w:val="28"/>
          <w:rtl/>
        </w:rPr>
        <w:t>هناك</w:t>
      </w:r>
      <w:r w:rsidR="0090330E" w:rsidRPr="00E06788">
        <w:rPr>
          <w:rFonts w:ascii="Simplified Arabic" w:eastAsia="Calibri" w:hAnsi="Simplified Arabic" w:cs="Simplified Arabic"/>
          <w:sz w:val="28"/>
          <w:szCs w:val="28"/>
          <w:rtl/>
        </w:rPr>
        <w:t xml:space="preserve"> </w:t>
      </w:r>
      <w:r w:rsidRPr="00E06788">
        <w:rPr>
          <w:rFonts w:ascii="Simplified Arabic" w:eastAsia="Calibri" w:hAnsi="Simplified Arabic" w:cs="Simplified Arabic"/>
          <w:sz w:val="28"/>
          <w:szCs w:val="28"/>
          <w:rtl/>
        </w:rPr>
        <w:t>أثر</w:t>
      </w:r>
      <w:r w:rsidRPr="00E06788">
        <w:rPr>
          <w:rFonts w:ascii="Simplified Arabic" w:eastAsia="Calibri" w:hAnsi="Simplified Arabic" w:cs="Simplified Arabic" w:hint="cs"/>
          <w:sz w:val="28"/>
          <w:szCs w:val="28"/>
          <w:rtl/>
        </w:rPr>
        <w:t xml:space="preserve"> ذو دلالة إحصائية</w:t>
      </w:r>
      <w:r w:rsidRPr="00E06788">
        <w:rPr>
          <w:rFonts w:ascii="Simplified Arabic" w:eastAsia="Calibri" w:hAnsi="Simplified Arabic" w:cs="Simplified Arabic"/>
          <w:sz w:val="28"/>
          <w:szCs w:val="28"/>
          <w:rtl/>
        </w:rPr>
        <w:t xml:space="preserve"> </w:t>
      </w:r>
      <w:r w:rsidRPr="00E06788">
        <w:rPr>
          <w:rFonts w:ascii="Simplified Arabic" w:eastAsia="Calibri" w:hAnsi="Simplified Arabic" w:cs="Simplified Arabic" w:hint="cs"/>
          <w:sz w:val="28"/>
          <w:szCs w:val="28"/>
          <w:rtl/>
        </w:rPr>
        <w:t>ل</w:t>
      </w:r>
      <w:r w:rsidRPr="00E06788">
        <w:rPr>
          <w:rFonts w:ascii="Simplified Arabic" w:eastAsia="Calibri" w:hAnsi="Simplified Arabic" w:cs="Simplified Arabic"/>
          <w:sz w:val="28"/>
          <w:szCs w:val="28"/>
          <w:rtl/>
        </w:rPr>
        <w:t>لقيادة الرقمية على السلوك الابتكاري للعاملين</w:t>
      </w:r>
      <w:r w:rsidRPr="00E06788">
        <w:rPr>
          <w:rFonts w:ascii="Simplified Arabic" w:eastAsia="Calibri" w:hAnsi="Simplified Arabic" w:cs="Simplified Arabic" w:hint="cs"/>
          <w:sz w:val="28"/>
          <w:szCs w:val="28"/>
          <w:rtl/>
        </w:rPr>
        <w:t>.</w:t>
      </w:r>
    </w:p>
    <w:p w14:paraId="24FCC643" w14:textId="77777777" w:rsidR="00E06788" w:rsidRDefault="00E06788" w:rsidP="00EC7D18">
      <w:pPr>
        <w:pStyle w:val="ListParagraph"/>
        <w:numPr>
          <w:ilvl w:val="0"/>
          <w:numId w:val="7"/>
        </w:numPr>
        <w:bidi/>
        <w:spacing w:after="160" w:line="360" w:lineRule="auto"/>
        <w:jc w:val="mediumKashida"/>
        <w:rPr>
          <w:rFonts w:ascii="Simplified Arabic" w:eastAsia="Calibri" w:hAnsi="Simplified Arabic" w:cs="Simplified Arabic"/>
          <w:sz w:val="28"/>
          <w:szCs w:val="28"/>
        </w:rPr>
      </w:pPr>
      <w:r w:rsidRPr="00E06788">
        <w:rPr>
          <w:rFonts w:ascii="Simplified Arabic" w:eastAsia="Calibri" w:hAnsi="Simplified Arabic" w:cs="Simplified Arabic"/>
          <w:sz w:val="28"/>
          <w:szCs w:val="28"/>
          <w:rtl/>
        </w:rPr>
        <w:t xml:space="preserve">هناك علاقة ذات دلالة إحصائية بين اتجاهات العاملين نحو القيادة الرقمية ومستوى ممارستهم للسلوك الابتكاري. </w:t>
      </w:r>
    </w:p>
    <w:p w14:paraId="104ED10F" w14:textId="77777777" w:rsidR="0090330E" w:rsidRDefault="0090330E" w:rsidP="00EC7D18">
      <w:pPr>
        <w:pStyle w:val="ListParagraph"/>
        <w:numPr>
          <w:ilvl w:val="0"/>
          <w:numId w:val="7"/>
        </w:numPr>
        <w:bidi/>
        <w:spacing w:after="160" w:line="360" w:lineRule="auto"/>
        <w:jc w:val="mediumKashida"/>
        <w:rPr>
          <w:rFonts w:ascii="Simplified Arabic" w:eastAsia="Calibri" w:hAnsi="Simplified Arabic" w:cs="Simplified Arabic"/>
          <w:sz w:val="28"/>
          <w:szCs w:val="28"/>
        </w:rPr>
      </w:pPr>
      <w:r w:rsidRPr="0090330E">
        <w:rPr>
          <w:rFonts w:ascii="Simplified Arabic" w:eastAsia="Calibri" w:hAnsi="Simplified Arabic" w:cs="Simplified Arabic"/>
          <w:sz w:val="28"/>
          <w:szCs w:val="28"/>
          <w:rtl/>
        </w:rPr>
        <w:t>توجد فروق معنوية في أداء مفردات العينة للسلوك الابتكاري باختلاف خصائصهم الشخصية والمهنية</w:t>
      </w:r>
      <w:r w:rsidR="00E06788">
        <w:rPr>
          <w:rFonts w:ascii="Simplified Arabic" w:eastAsia="Calibri" w:hAnsi="Simplified Arabic" w:cs="Simplified Arabic" w:hint="cs"/>
          <w:sz w:val="28"/>
          <w:szCs w:val="28"/>
          <w:rtl/>
        </w:rPr>
        <w:t xml:space="preserve"> </w:t>
      </w:r>
      <w:r w:rsidRPr="0090330E">
        <w:rPr>
          <w:rFonts w:ascii="Simplified Arabic" w:eastAsia="Calibri" w:hAnsi="Simplified Arabic" w:cs="Simplified Arabic"/>
          <w:sz w:val="28"/>
          <w:szCs w:val="28"/>
          <w:rtl/>
        </w:rPr>
        <w:t>(ممثلة في:</w:t>
      </w:r>
      <w:r>
        <w:rPr>
          <w:rFonts w:ascii="Simplified Arabic" w:eastAsia="Calibri" w:hAnsi="Simplified Arabic" w:cs="Simplified Arabic"/>
          <w:sz w:val="28"/>
          <w:szCs w:val="28"/>
          <w:rtl/>
        </w:rPr>
        <w:t xml:space="preserve"> النوع والعمر وعدد سنوات الخبرة</w:t>
      </w:r>
      <w:r>
        <w:rPr>
          <w:rFonts w:ascii="Simplified Arabic" w:eastAsia="Calibri" w:hAnsi="Simplified Arabic" w:cs="Simplified Arabic" w:hint="cs"/>
          <w:sz w:val="28"/>
          <w:szCs w:val="28"/>
          <w:rtl/>
        </w:rPr>
        <w:t>).</w:t>
      </w:r>
    </w:p>
    <w:p w14:paraId="3AB6E253" w14:textId="77777777" w:rsidR="003C7152" w:rsidRPr="00860162" w:rsidRDefault="00E06788" w:rsidP="00EC7D18">
      <w:pPr>
        <w:pStyle w:val="ListParagraph"/>
        <w:numPr>
          <w:ilvl w:val="0"/>
          <w:numId w:val="7"/>
        </w:numPr>
        <w:bidi/>
        <w:spacing w:after="160" w:line="360" w:lineRule="auto"/>
        <w:jc w:val="mediumKashida"/>
        <w:rPr>
          <w:rFonts w:ascii="Simplified Arabic" w:eastAsia="Calibri" w:hAnsi="Simplified Arabic" w:cs="Simplified Arabic"/>
          <w:sz w:val="28"/>
          <w:szCs w:val="28"/>
          <w:rtl/>
        </w:rPr>
      </w:pPr>
      <w:r w:rsidRPr="00E06788">
        <w:rPr>
          <w:rFonts w:ascii="Simplified Arabic" w:eastAsia="Calibri" w:hAnsi="Simplified Arabic" w:cs="Simplified Arabic"/>
          <w:sz w:val="28"/>
          <w:szCs w:val="28"/>
          <w:rtl/>
        </w:rPr>
        <w:t>هناك فروق ذات دلالة إحصائية في مد</w:t>
      </w:r>
      <w:r w:rsidR="00601752">
        <w:rPr>
          <w:rFonts w:ascii="Simplified Arabic" w:eastAsia="Calibri" w:hAnsi="Simplified Arabic" w:cs="Simplified Arabic"/>
          <w:sz w:val="28"/>
          <w:szCs w:val="28"/>
          <w:rtl/>
        </w:rPr>
        <w:t xml:space="preserve">ركات العاملين للقيادة الرقمية </w:t>
      </w:r>
      <w:r w:rsidR="00601752">
        <w:rPr>
          <w:rFonts w:ascii="Simplified Arabic" w:eastAsia="Calibri" w:hAnsi="Simplified Arabic" w:cs="Simplified Arabic" w:hint="cs"/>
          <w:sz w:val="28"/>
          <w:szCs w:val="28"/>
          <w:rtl/>
        </w:rPr>
        <w:t>تختلف باختلاف</w:t>
      </w:r>
      <w:r w:rsidRPr="00E06788">
        <w:rPr>
          <w:rFonts w:ascii="Simplified Arabic" w:eastAsia="Calibri" w:hAnsi="Simplified Arabic" w:cs="Simplified Arabic"/>
          <w:sz w:val="28"/>
          <w:szCs w:val="28"/>
          <w:rtl/>
        </w:rPr>
        <w:t xml:space="preserve"> خصائصهم الشخصية والمهنية (النوع، العمر، عدد سنوات الخبرة).</w:t>
      </w:r>
    </w:p>
    <w:p w14:paraId="151554A2" w14:textId="77777777" w:rsidR="003C7152" w:rsidRPr="003C7152" w:rsidRDefault="002D65DA" w:rsidP="00EC7D18">
      <w:pPr>
        <w:pStyle w:val="Heading1"/>
        <w:bidi/>
        <w:spacing w:line="360" w:lineRule="auto"/>
        <w:jc w:val="mediumKashida"/>
        <w:rPr>
          <w:rFonts w:ascii="Simplified Arabic" w:eastAsia="Calibri" w:hAnsi="Simplified Arabic" w:cs="Simplified Arabic"/>
          <w:color w:val="auto"/>
          <w:rtl/>
        </w:rPr>
      </w:pPr>
      <w:bookmarkStart w:id="22" w:name="_Toc200792075"/>
      <w:bookmarkStart w:id="23" w:name="_Toc222236353"/>
      <w:r>
        <w:rPr>
          <w:rFonts w:ascii="Simplified Arabic" w:eastAsia="Calibri" w:hAnsi="Simplified Arabic" w:cs="Simplified Arabic" w:hint="cs"/>
          <w:color w:val="auto"/>
          <w:rtl/>
        </w:rPr>
        <w:t xml:space="preserve">5.1 </w:t>
      </w:r>
      <w:r w:rsidR="003C7152" w:rsidRPr="003C7152">
        <w:rPr>
          <w:rFonts w:ascii="Simplified Arabic" w:eastAsia="Calibri" w:hAnsi="Simplified Arabic" w:cs="Simplified Arabic"/>
          <w:color w:val="auto"/>
          <w:rtl/>
        </w:rPr>
        <w:t>حدود الدراسة:</w:t>
      </w:r>
      <w:r>
        <w:rPr>
          <w:rFonts w:ascii="Simplified Arabic" w:eastAsia="Calibri" w:hAnsi="Simplified Arabic" w:cs="Simplified Arabic"/>
          <w:color w:val="auto"/>
          <w:rtl/>
        </w:rPr>
        <w:t xml:space="preserve"> (المكانية، الزمانية</w:t>
      </w:r>
      <w:r w:rsidR="003C7152" w:rsidRPr="003C7152">
        <w:rPr>
          <w:rFonts w:ascii="Simplified Arabic" w:eastAsia="Calibri" w:hAnsi="Simplified Arabic" w:cs="Simplified Arabic"/>
          <w:color w:val="auto"/>
          <w:rtl/>
        </w:rPr>
        <w:t>، البشرية)</w:t>
      </w:r>
      <w:r>
        <w:rPr>
          <w:rFonts w:ascii="Simplified Arabic" w:eastAsia="Calibri" w:hAnsi="Simplified Arabic" w:cs="Simplified Arabic" w:hint="cs"/>
          <w:color w:val="auto"/>
          <w:rtl/>
        </w:rPr>
        <w:t>:</w:t>
      </w:r>
      <w:bookmarkEnd w:id="22"/>
      <w:bookmarkEnd w:id="23"/>
    </w:p>
    <w:p w14:paraId="6E5C9374" w14:textId="77777777" w:rsidR="003C7152" w:rsidRPr="003C7152" w:rsidRDefault="003C7152" w:rsidP="00EC7D18">
      <w:pPr>
        <w:numPr>
          <w:ilvl w:val="0"/>
          <w:numId w:val="11"/>
        </w:numPr>
        <w:bidi/>
        <w:spacing w:after="160" w:line="360" w:lineRule="auto"/>
        <w:jc w:val="mediumKashida"/>
        <w:rPr>
          <w:rFonts w:ascii="Simplified Arabic" w:eastAsia="Calibri" w:hAnsi="Simplified Arabic" w:cs="Simplified Arabic"/>
          <w:sz w:val="28"/>
          <w:szCs w:val="28"/>
        </w:rPr>
      </w:pPr>
      <w:r w:rsidRPr="002D65DA">
        <w:rPr>
          <w:rFonts w:ascii="Simplified Arabic" w:eastAsia="Calibri" w:hAnsi="Simplified Arabic" w:cs="Simplified Arabic"/>
          <w:b/>
          <w:bCs/>
          <w:sz w:val="28"/>
          <w:szCs w:val="28"/>
          <w:rtl/>
        </w:rPr>
        <w:t>الحدود المكانية</w:t>
      </w:r>
      <w:r w:rsidRPr="002D65DA">
        <w:rPr>
          <w:rFonts w:ascii="Simplified Arabic" w:eastAsia="Calibri" w:hAnsi="Simplified Arabic" w:cs="Simplified Arabic"/>
          <w:b/>
          <w:bCs/>
          <w:sz w:val="28"/>
          <w:szCs w:val="28"/>
        </w:rPr>
        <w:t>:</w:t>
      </w:r>
      <w:r w:rsidR="002D65DA">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tl/>
        </w:rPr>
        <w:t>سيتم تنفيذ الدراسة في المقرات الرئيسية لشركة سابك داخل المملكة العربية السعودية</w:t>
      </w:r>
      <w:r w:rsidRPr="003C7152">
        <w:rPr>
          <w:rFonts w:ascii="Simplified Arabic" w:eastAsia="Calibri" w:hAnsi="Simplified Arabic" w:cs="Simplified Arabic"/>
          <w:sz w:val="28"/>
          <w:szCs w:val="28"/>
        </w:rPr>
        <w:t>.</w:t>
      </w:r>
    </w:p>
    <w:p w14:paraId="7091C9B7" w14:textId="77777777" w:rsidR="003C7152" w:rsidRPr="003C7152" w:rsidRDefault="003C7152" w:rsidP="00EC7D18">
      <w:pPr>
        <w:numPr>
          <w:ilvl w:val="0"/>
          <w:numId w:val="11"/>
        </w:numPr>
        <w:bidi/>
        <w:spacing w:after="160" w:line="360" w:lineRule="auto"/>
        <w:jc w:val="mediumKashida"/>
        <w:rPr>
          <w:rFonts w:ascii="Simplified Arabic" w:eastAsia="Calibri" w:hAnsi="Simplified Arabic" w:cs="Simplified Arabic"/>
          <w:sz w:val="28"/>
          <w:szCs w:val="28"/>
        </w:rPr>
      </w:pPr>
      <w:r w:rsidRPr="002D65DA">
        <w:rPr>
          <w:rFonts w:ascii="Simplified Arabic" w:eastAsia="Calibri" w:hAnsi="Simplified Arabic" w:cs="Simplified Arabic"/>
          <w:b/>
          <w:bCs/>
          <w:sz w:val="28"/>
          <w:szCs w:val="28"/>
          <w:rtl/>
        </w:rPr>
        <w:t>الحدود الزمنية</w:t>
      </w:r>
      <w:r w:rsidRPr="002D65DA">
        <w:rPr>
          <w:rFonts w:ascii="Simplified Arabic" w:eastAsia="Calibri" w:hAnsi="Simplified Arabic" w:cs="Simplified Arabic"/>
          <w:b/>
          <w:bCs/>
          <w:sz w:val="28"/>
          <w:szCs w:val="28"/>
        </w:rPr>
        <w:t>:</w:t>
      </w:r>
      <w:r w:rsidR="002D65DA">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tl/>
        </w:rPr>
        <w:t xml:space="preserve">تمتد فترة تنفيذ الدراسة لمدة 6 أشهر، تبدأ من تاريخ جمع </w:t>
      </w:r>
      <w:r w:rsidRPr="003C7152">
        <w:rPr>
          <w:rFonts w:ascii="Simplified Arabic" w:eastAsia="Calibri" w:hAnsi="Simplified Arabic" w:cs="Simplified Arabic" w:hint="cs"/>
          <w:sz w:val="28"/>
          <w:szCs w:val="28"/>
          <w:rtl/>
        </w:rPr>
        <w:t>البيانات</w:t>
      </w:r>
      <w:r w:rsidRPr="003C7152">
        <w:rPr>
          <w:rFonts w:ascii="Simplified Arabic" w:eastAsia="Calibri" w:hAnsi="Simplified Arabic" w:cs="Simplified Arabic"/>
          <w:sz w:val="28"/>
          <w:szCs w:val="28"/>
          <w:rtl/>
        </w:rPr>
        <w:t xml:space="preserve"> وتستمر حتى نهاية تحليل النتائج</w:t>
      </w:r>
      <w:r w:rsidRPr="003C7152">
        <w:rPr>
          <w:rFonts w:ascii="Simplified Arabic" w:eastAsia="Calibri" w:hAnsi="Simplified Arabic" w:cs="Simplified Arabic"/>
          <w:sz w:val="28"/>
          <w:szCs w:val="28"/>
        </w:rPr>
        <w:t>.</w:t>
      </w:r>
    </w:p>
    <w:p w14:paraId="23F465FF" w14:textId="77777777" w:rsidR="003C7152" w:rsidRPr="003C7152" w:rsidRDefault="003C7152" w:rsidP="00EC7D18">
      <w:pPr>
        <w:numPr>
          <w:ilvl w:val="0"/>
          <w:numId w:val="11"/>
        </w:numPr>
        <w:bidi/>
        <w:spacing w:after="160" w:line="360" w:lineRule="auto"/>
        <w:jc w:val="mediumKashida"/>
        <w:rPr>
          <w:rFonts w:ascii="Simplified Arabic" w:eastAsia="Calibri" w:hAnsi="Simplified Arabic" w:cs="Simplified Arabic"/>
          <w:sz w:val="28"/>
          <w:szCs w:val="28"/>
        </w:rPr>
      </w:pPr>
      <w:r w:rsidRPr="002D65DA">
        <w:rPr>
          <w:rFonts w:ascii="Simplified Arabic" w:eastAsia="Calibri" w:hAnsi="Simplified Arabic" w:cs="Simplified Arabic"/>
          <w:b/>
          <w:bCs/>
          <w:sz w:val="28"/>
          <w:szCs w:val="28"/>
          <w:rtl/>
        </w:rPr>
        <w:lastRenderedPageBreak/>
        <w:t>الحدود البشرية</w:t>
      </w:r>
      <w:r w:rsidRPr="002D65DA">
        <w:rPr>
          <w:rFonts w:ascii="Simplified Arabic" w:eastAsia="Calibri" w:hAnsi="Simplified Arabic" w:cs="Simplified Arabic"/>
          <w:b/>
          <w:bCs/>
          <w:sz w:val="28"/>
          <w:szCs w:val="28"/>
        </w:rPr>
        <w:t>:</w:t>
      </w:r>
      <w:r w:rsidRPr="003C7152">
        <w:rPr>
          <w:rFonts w:ascii="Simplified Arabic" w:eastAsia="Calibri" w:hAnsi="Simplified Arabic" w:cs="Simplified Arabic"/>
          <w:sz w:val="28"/>
          <w:szCs w:val="28"/>
          <w:rtl/>
        </w:rPr>
        <w:t xml:space="preserve"> تقتصر الدراسة على العاملين في شركة سابك على اختلاف تخصصاتهم ومستوياتهم الإدارية</w:t>
      </w:r>
    </w:p>
    <w:p w14:paraId="71F9AC7E" w14:textId="77777777" w:rsidR="003C7152" w:rsidRPr="002C1660" w:rsidRDefault="002C1660" w:rsidP="00EC7D18">
      <w:pPr>
        <w:pStyle w:val="Heading1"/>
        <w:bidi/>
        <w:spacing w:line="360" w:lineRule="auto"/>
        <w:jc w:val="mediumKashida"/>
        <w:rPr>
          <w:rFonts w:ascii="Simplified Arabic" w:eastAsia="Calibri" w:hAnsi="Simplified Arabic" w:cs="Simplified Arabic"/>
          <w:color w:val="auto"/>
          <w:rtl/>
        </w:rPr>
      </w:pPr>
      <w:bookmarkStart w:id="24" w:name="_Toc200792076"/>
      <w:bookmarkStart w:id="25" w:name="_Toc222236354"/>
      <w:r>
        <w:rPr>
          <w:rFonts w:ascii="Simplified Arabic" w:eastAsia="Calibri" w:hAnsi="Simplified Arabic" w:cs="Simplified Arabic" w:hint="cs"/>
          <w:color w:val="auto"/>
          <w:rtl/>
        </w:rPr>
        <w:t xml:space="preserve">6.1 </w:t>
      </w:r>
      <w:r w:rsidR="003C7152" w:rsidRPr="002C1660">
        <w:rPr>
          <w:rFonts w:ascii="Simplified Arabic" w:eastAsia="Calibri" w:hAnsi="Simplified Arabic" w:cs="Simplified Arabic"/>
          <w:color w:val="auto"/>
          <w:rtl/>
        </w:rPr>
        <w:t>إجراءات الدراسة:</w:t>
      </w:r>
      <w:bookmarkEnd w:id="24"/>
      <w:bookmarkEnd w:id="25"/>
      <w:r w:rsidR="003C7152" w:rsidRPr="002C1660">
        <w:rPr>
          <w:rFonts w:ascii="Simplified Arabic" w:eastAsia="Calibri" w:hAnsi="Simplified Arabic" w:cs="Simplified Arabic"/>
          <w:color w:val="auto"/>
          <w:rtl/>
        </w:rPr>
        <w:t xml:space="preserve">  </w:t>
      </w:r>
    </w:p>
    <w:p w14:paraId="125B5B35" w14:textId="77777777" w:rsidR="003C7152" w:rsidRPr="003C7152" w:rsidRDefault="003C7152" w:rsidP="00EC7D18">
      <w:pPr>
        <w:bidi/>
        <w:spacing w:after="0" w:line="360" w:lineRule="auto"/>
        <w:jc w:val="mediumKashida"/>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t>منهج الدراسة:</w:t>
      </w:r>
    </w:p>
    <w:p w14:paraId="55C6B66D" w14:textId="77777777" w:rsidR="003C7152" w:rsidRPr="003C7152" w:rsidRDefault="003C7152" w:rsidP="00EC7D18">
      <w:pPr>
        <w:bidi/>
        <w:spacing w:after="160" w:line="360" w:lineRule="auto"/>
        <w:jc w:val="mediumKashida"/>
        <w:rPr>
          <w:rFonts w:ascii="Simplified Arabic" w:eastAsia="Calibri" w:hAnsi="Simplified Arabic" w:cs="Simplified Arabic"/>
          <w:sz w:val="28"/>
          <w:szCs w:val="28"/>
        </w:rPr>
      </w:pPr>
      <w:r w:rsidRPr="003C7152">
        <w:rPr>
          <w:rFonts w:ascii="Simplified Arabic" w:eastAsia="Calibri" w:hAnsi="Simplified Arabic" w:cs="Simplified Arabic"/>
          <w:sz w:val="28"/>
          <w:szCs w:val="28"/>
          <w:rtl/>
        </w:rPr>
        <w:t>تعتمد هذه الدراسة على المنهج الوصفي التحليلي، حيث يتم استخدام هذا المنهج لوصف وتحليل العلاقة بين القيادة الرقمية والسلوك الابتكاري للعاملين في شركة سابك ويتم جمع البيانات من خلال الاستبانات والمقابلات الشخصية، ثم تحليلها باستخدام الأساليب الإحصائية المناسبة لاستخلاص النتائج</w:t>
      </w:r>
      <w:r w:rsidRPr="003C7152">
        <w:rPr>
          <w:rFonts w:ascii="Simplified Arabic" w:eastAsia="Calibri" w:hAnsi="Simplified Arabic" w:cs="Simplified Arabic"/>
          <w:sz w:val="28"/>
          <w:szCs w:val="28"/>
        </w:rPr>
        <w:t>.</w:t>
      </w:r>
    </w:p>
    <w:p w14:paraId="435159F3" w14:textId="77777777" w:rsidR="003C7152" w:rsidRPr="003C7152" w:rsidRDefault="003C7152" w:rsidP="00EC7D18">
      <w:pPr>
        <w:bidi/>
        <w:spacing w:line="360" w:lineRule="auto"/>
        <w:jc w:val="mediumKashida"/>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t>مجتمع وعينة الدراسة:</w:t>
      </w:r>
    </w:p>
    <w:p w14:paraId="22F49DC4" w14:textId="77777777" w:rsidR="003C7152" w:rsidRPr="003C7152" w:rsidRDefault="003C7152" w:rsidP="00EC7D18">
      <w:pPr>
        <w:numPr>
          <w:ilvl w:val="0"/>
          <w:numId w:val="12"/>
        </w:numPr>
        <w:bidi/>
        <w:spacing w:after="160" w:line="360" w:lineRule="auto"/>
        <w:contextualSpacing/>
        <w:jc w:val="mediumKashida"/>
        <w:rPr>
          <w:rFonts w:ascii="Simplified Arabic" w:eastAsia="Calibri" w:hAnsi="Simplified Arabic" w:cs="Simplified Arabic"/>
          <w:b/>
          <w:bCs/>
          <w:color w:val="000000"/>
          <w:sz w:val="28"/>
          <w:szCs w:val="28"/>
          <w:rtl/>
        </w:rPr>
      </w:pPr>
      <w:r w:rsidRPr="003C7152">
        <w:rPr>
          <w:rFonts w:ascii="Simplified Arabic" w:eastAsia="Calibri" w:hAnsi="Simplified Arabic" w:cs="Simplified Arabic"/>
          <w:b/>
          <w:bCs/>
          <w:color w:val="000000"/>
          <w:sz w:val="28"/>
          <w:szCs w:val="28"/>
          <w:rtl/>
        </w:rPr>
        <w:t>مجتمع الدراسة:</w:t>
      </w:r>
    </w:p>
    <w:p w14:paraId="1D551D8E" w14:textId="77777777" w:rsidR="003C7152" w:rsidRPr="003C7152" w:rsidRDefault="003C7152" w:rsidP="00EC7D18">
      <w:pPr>
        <w:bidi/>
        <w:spacing w:after="160" w:line="360" w:lineRule="auto"/>
        <w:jc w:val="mediumKashida"/>
        <w:rPr>
          <w:rFonts w:ascii="Simplified Arabic" w:eastAsia="Calibri" w:hAnsi="Simplified Arabic" w:cs="Simplified Arabic"/>
          <w:sz w:val="28"/>
          <w:szCs w:val="28"/>
          <w:rtl/>
        </w:rPr>
      </w:pPr>
      <w:r w:rsidRPr="003C7152">
        <w:rPr>
          <w:rFonts w:ascii="Simplified Arabic" w:eastAsia="Calibri" w:hAnsi="Simplified Arabic" w:cs="Simplified Arabic"/>
          <w:sz w:val="28"/>
          <w:szCs w:val="28"/>
          <w:rtl/>
        </w:rPr>
        <w:t xml:space="preserve">يتكون مجتمع الدراسة من جميع العاملين في شركة سابك، </w:t>
      </w:r>
      <w:r w:rsidR="00FC54E1">
        <w:rPr>
          <w:rFonts w:ascii="Simplified Arabic" w:eastAsia="Calibri" w:hAnsi="Simplified Arabic" w:cs="Simplified Arabic" w:hint="cs"/>
          <w:sz w:val="28"/>
          <w:szCs w:val="28"/>
          <w:rtl/>
        </w:rPr>
        <w:t>و</w:t>
      </w:r>
      <w:r w:rsidR="00FC54E1">
        <w:rPr>
          <w:rFonts w:ascii="Simplified Arabic" w:eastAsia="Calibri" w:hAnsi="Simplified Arabic" w:cs="Simplified Arabic"/>
          <w:sz w:val="28"/>
          <w:szCs w:val="28"/>
          <w:rtl/>
        </w:rPr>
        <w:t>ت</w:t>
      </w:r>
      <w:r w:rsidR="00FC54E1" w:rsidRPr="00FC54E1">
        <w:rPr>
          <w:rFonts w:ascii="Simplified Arabic" w:eastAsia="Calibri" w:hAnsi="Simplified Arabic" w:cs="Simplified Arabic"/>
          <w:sz w:val="28"/>
          <w:szCs w:val="28"/>
          <w:rtl/>
        </w:rPr>
        <w:t>عد شركة سابك (الشركة السعودية للصناعات الأساسية) واحدة من أبرز الشركات العالمية في مجال البتروكيماويات، وقد تأسست عام 1976 بموجب م</w:t>
      </w:r>
      <w:r w:rsidR="00EF216A">
        <w:rPr>
          <w:rFonts w:ascii="Simplified Arabic" w:eastAsia="Calibri" w:hAnsi="Simplified Arabic" w:cs="Simplified Arabic"/>
          <w:sz w:val="28"/>
          <w:szCs w:val="28"/>
          <w:rtl/>
        </w:rPr>
        <w:t>رسوم ملكي، وتتخذ من الرياض مقر رئيسي لها</w:t>
      </w:r>
      <w:r w:rsidR="00EF216A">
        <w:rPr>
          <w:rFonts w:ascii="Simplified Arabic" w:eastAsia="Calibri" w:hAnsi="Simplified Arabic" w:cs="Simplified Arabic" w:hint="cs"/>
          <w:sz w:val="28"/>
          <w:szCs w:val="28"/>
          <w:rtl/>
        </w:rPr>
        <w:t>، حيث</w:t>
      </w:r>
      <w:r w:rsidR="00FC54E1" w:rsidRPr="00FC54E1">
        <w:rPr>
          <w:rFonts w:ascii="Simplified Arabic" w:eastAsia="Calibri" w:hAnsi="Simplified Arabic" w:cs="Simplified Arabic"/>
          <w:sz w:val="28"/>
          <w:szCs w:val="28"/>
          <w:rtl/>
        </w:rPr>
        <w:t xml:space="preserve"> اكتسبت سابك مكانتها المرموقة بفضل توسعها المستمر واعتمادها على </w:t>
      </w:r>
      <w:r w:rsidR="00EF216A">
        <w:rPr>
          <w:rFonts w:ascii="Simplified Arabic" w:eastAsia="Calibri" w:hAnsi="Simplified Arabic" w:cs="Simplified Arabic"/>
          <w:sz w:val="28"/>
          <w:szCs w:val="28"/>
          <w:rtl/>
        </w:rPr>
        <w:t>الابتكار والتقنية</w:t>
      </w:r>
      <w:r w:rsidR="00FC54E1" w:rsidRPr="00FC54E1">
        <w:rPr>
          <w:rFonts w:ascii="Simplified Arabic" w:eastAsia="Calibri" w:hAnsi="Simplified Arabic" w:cs="Simplified Arabic"/>
          <w:sz w:val="28"/>
          <w:szCs w:val="28"/>
          <w:rtl/>
        </w:rPr>
        <w:t xml:space="preserve"> مما جعلها ركيزة أساسية في الاقتصاد السعودي وأحد أبرز النماذج ف</w:t>
      </w:r>
      <w:r w:rsidR="00EF216A">
        <w:rPr>
          <w:rFonts w:ascii="Simplified Arabic" w:eastAsia="Calibri" w:hAnsi="Simplified Arabic" w:cs="Simplified Arabic"/>
          <w:sz w:val="28"/>
          <w:szCs w:val="28"/>
          <w:rtl/>
        </w:rPr>
        <w:t>ي تحقيق أهداف رؤية المملكة 2030</w:t>
      </w:r>
      <w:r w:rsidR="00EF216A">
        <w:rPr>
          <w:rFonts w:ascii="Simplified Arabic" w:eastAsia="Calibri" w:hAnsi="Simplified Arabic" w:cs="Simplified Arabic" w:hint="cs"/>
          <w:sz w:val="28"/>
          <w:szCs w:val="28"/>
          <w:rtl/>
        </w:rPr>
        <w:t>، كما</w:t>
      </w:r>
      <w:r w:rsidR="00EF216A">
        <w:rPr>
          <w:rFonts w:ascii="Simplified Arabic" w:eastAsia="Calibri" w:hAnsi="Simplified Arabic" w:cs="Simplified Arabic"/>
          <w:sz w:val="28"/>
          <w:szCs w:val="28"/>
          <w:rtl/>
        </w:rPr>
        <w:t xml:space="preserve"> تلعب سابك دور مهم</w:t>
      </w:r>
      <w:r w:rsidR="00FC54E1" w:rsidRPr="00FC54E1">
        <w:rPr>
          <w:rFonts w:ascii="Simplified Arabic" w:eastAsia="Calibri" w:hAnsi="Simplified Arabic" w:cs="Simplified Arabic"/>
          <w:sz w:val="28"/>
          <w:szCs w:val="28"/>
          <w:rtl/>
        </w:rPr>
        <w:t xml:space="preserve"> في توفير المواد الأولية ال</w:t>
      </w:r>
      <w:r w:rsidR="00EF216A">
        <w:rPr>
          <w:rFonts w:ascii="Simplified Arabic" w:eastAsia="Calibri" w:hAnsi="Simplified Arabic" w:cs="Simplified Arabic"/>
          <w:sz w:val="28"/>
          <w:szCs w:val="28"/>
          <w:rtl/>
        </w:rPr>
        <w:t>تي تدخل في عدد كبير من الصناعات</w:t>
      </w:r>
      <w:r w:rsidR="00FC54E1" w:rsidRPr="00FC54E1">
        <w:rPr>
          <w:rFonts w:ascii="Simplified Arabic" w:eastAsia="Calibri" w:hAnsi="Simplified Arabic" w:cs="Simplified Arabic"/>
          <w:sz w:val="28"/>
          <w:szCs w:val="28"/>
          <w:rtl/>
        </w:rPr>
        <w:t xml:space="preserve"> من البلاستيك إلى المعادن، وتسهم بفعالية في دعم قطاع التوظيف و</w:t>
      </w:r>
      <w:r w:rsidR="00EF216A">
        <w:rPr>
          <w:rFonts w:ascii="Simplified Arabic" w:eastAsia="Calibri" w:hAnsi="Simplified Arabic" w:cs="Simplified Arabic"/>
          <w:sz w:val="28"/>
          <w:szCs w:val="28"/>
          <w:rtl/>
        </w:rPr>
        <w:t>تطوير الكفاءات المحلية</w:t>
      </w:r>
      <w:r w:rsidR="00FC54E1" w:rsidRPr="00FC54E1">
        <w:rPr>
          <w:rFonts w:ascii="Simplified Arabic" w:eastAsia="Calibri" w:hAnsi="Simplified Arabic" w:cs="Simplified Arabic"/>
          <w:sz w:val="28"/>
          <w:szCs w:val="28"/>
          <w:rtl/>
        </w:rPr>
        <w:t xml:space="preserve"> مما </w:t>
      </w:r>
      <w:r w:rsidR="00FC54E1" w:rsidRPr="00FC54E1">
        <w:rPr>
          <w:rFonts w:ascii="Simplified Arabic" w:eastAsia="Calibri" w:hAnsi="Simplified Arabic" w:cs="Simplified Arabic"/>
          <w:sz w:val="28"/>
          <w:szCs w:val="28"/>
          <w:rtl/>
        </w:rPr>
        <w:lastRenderedPageBreak/>
        <w:t xml:space="preserve">يعكس التزامها بالتنمية </w:t>
      </w:r>
      <w:r w:rsidR="00FC54E1">
        <w:rPr>
          <w:rFonts w:ascii="Simplified Arabic" w:eastAsia="Calibri" w:hAnsi="Simplified Arabic" w:cs="Simplified Arabic"/>
          <w:sz w:val="28"/>
          <w:szCs w:val="28"/>
          <w:rtl/>
        </w:rPr>
        <w:t>المستدامة والمسؤولية الاجتماعية</w:t>
      </w:r>
      <w:r w:rsidR="00FC54E1">
        <w:rPr>
          <w:rFonts w:ascii="Simplified Arabic" w:eastAsia="Calibri" w:hAnsi="Simplified Arabic" w:cs="Simplified Arabic" w:hint="cs"/>
          <w:sz w:val="28"/>
          <w:szCs w:val="28"/>
          <w:rtl/>
        </w:rPr>
        <w:t>،</w:t>
      </w:r>
      <w:r w:rsidRPr="003C7152">
        <w:rPr>
          <w:rFonts w:ascii="Simplified Arabic" w:eastAsia="Calibri" w:hAnsi="Simplified Arabic" w:cs="Simplified Arabic"/>
          <w:sz w:val="28"/>
          <w:szCs w:val="28"/>
          <w:rtl/>
        </w:rPr>
        <w:t xml:space="preserve"> </w:t>
      </w:r>
      <w:r w:rsidR="00FC54E1">
        <w:rPr>
          <w:rFonts w:ascii="Simplified Arabic" w:eastAsia="Calibri" w:hAnsi="Simplified Arabic" w:cs="Simplified Arabic" w:hint="cs"/>
          <w:sz w:val="28"/>
          <w:szCs w:val="28"/>
          <w:rtl/>
        </w:rPr>
        <w:t>و</w:t>
      </w:r>
      <w:r w:rsidRPr="003C7152">
        <w:rPr>
          <w:rFonts w:ascii="Simplified Arabic" w:eastAsia="Calibri" w:hAnsi="Simplified Arabic" w:cs="Simplified Arabic"/>
          <w:sz w:val="28"/>
          <w:szCs w:val="28"/>
          <w:rtl/>
        </w:rPr>
        <w:t xml:space="preserve">يتضمن هذا </w:t>
      </w:r>
      <w:r w:rsidR="00EF216A">
        <w:rPr>
          <w:rFonts w:ascii="Simplified Arabic" w:eastAsia="Calibri" w:hAnsi="Simplified Arabic" w:cs="Simplified Arabic"/>
          <w:sz w:val="28"/>
          <w:szCs w:val="28"/>
          <w:rtl/>
        </w:rPr>
        <w:t>المجتمع جميع المستويات الإدارية</w:t>
      </w:r>
      <w:r w:rsidRPr="003C7152">
        <w:rPr>
          <w:rFonts w:ascii="Simplified Arabic" w:eastAsia="Calibri" w:hAnsi="Simplified Arabic" w:cs="Simplified Arabic"/>
          <w:sz w:val="28"/>
          <w:szCs w:val="28"/>
          <w:rtl/>
        </w:rPr>
        <w:t xml:space="preserve"> من الموظفين العاديين إلى المديرين التنفيذيين، وذلك بهدف تحليل كيفية تأثير القيادة الرقمية على السلوك الابتكاري في مختلف المستويات الوظيفية.</w:t>
      </w:r>
    </w:p>
    <w:p w14:paraId="655B90A6" w14:textId="77777777" w:rsidR="003C7152" w:rsidRPr="002C1660" w:rsidRDefault="003C7152" w:rsidP="00EC7D18">
      <w:pPr>
        <w:pStyle w:val="ListParagraph"/>
        <w:numPr>
          <w:ilvl w:val="0"/>
          <w:numId w:val="13"/>
        </w:numPr>
        <w:bidi/>
        <w:spacing w:after="160" w:line="360" w:lineRule="auto"/>
        <w:jc w:val="mediumKashida"/>
        <w:rPr>
          <w:rFonts w:ascii="Simplified Arabic" w:eastAsia="Calibri" w:hAnsi="Simplified Arabic" w:cs="Simplified Arabic"/>
          <w:sz w:val="28"/>
          <w:szCs w:val="28"/>
          <w:rtl/>
        </w:rPr>
      </w:pPr>
      <w:r w:rsidRPr="002C1660">
        <w:rPr>
          <w:rFonts w:ascii="Simplified Arabic" w:eastAsia="Calibri" w:hAnsi="Simplified Arabic" w:cs="Simplified Arabic"/>
          <w:b/>
          <w:bCs/>
          <w:color w:val="000000"/>
          <w:sz w:val="28"/>
          <w:szCs w:val="28"/>
          <w:rtl/>
        </w:rPr>
        <w:t>عينة الدراسة:</w:t>
      </w:r>
    </w:p>
    <w:p w14:paraId="04C915C3" w14:textId="77777777" w:rsidR="003C7152" w:rsidRPr="003C7152" w:rsidRDefault="003C7152" w:rsidP="00EC7D18">
      <w:pPr>
        <w:bidi/>
        <w:spacing w:after="160" w:line="360" w:lineRule="auto"/>
        <w:jc w:val="mediumKashida"/>
        <w:rPr>
          <w:rFonts w:ascii="Simplified Arabic" w:eastAsia="Calibri" w:hAnsi="Simplified Arabic" w:cs="Simplified Arabic"/>
          <w:sz w:val="28"/>
          <w:szCs w:val="28"/>
          <w:rtl/>
        </w:rPr>
      </w:pPr>
      <w:r w:rsidRPr="003C7152">
        <w:rPr>
          <w:rFonts w:ascii="Simplified Arabic" w:eastAsia="Calibri" w:hAnsi="Simplified Arabic" w:cs="Simplified Arabic"/>
          <w:sz w:val="28"/>
          <w:szCs w:val="28"/>
          <w:rtl/>
        </w:rPr>
        <w:t>سيتم اختيار عينة عشوائية من العاملين في شركة سابك، بحيث تشمل مختلف الفئات الوظيفية (العاملين في الإدارات التنفيذية، الإدارية والفنية) لضمان تمثيل شامل لمجتمع الدراسة. من المتوقع أن تتراوح العينة بين 100-150 فردًا</w:t>
      </w:r>
      <w:r w:rsidRPr="003C7152">
        <w:rPr>
          <w:rFonts w:ascii="Simplified Arabic" w:eastAsia="Calibri" w:hAnsi="Simplified Arabic" w:cs="Simplified Arabic"/>
          <w:sz w:val="28"/>
          <w:szCs w:val="28"/>
        </w:rPr>
        <w:t>.</w:t>
      </w:r>
    </w:p>
    <w:p w14:paraId="31548B12" w14:textId="77777777" w:rsidR="003C7152" w:rsidRPr="003C7152" w:rsidRDefault="003C7152" w:rsidP="00EC7D18">
      <w:pPr>
        <w:bidi/>
        <w:spacing w:after="160" w:line="360" w:lineRule="auto"/>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rtl/>
          <w:lang w:bidi="ar-EG"/>
        </w:rPr>
        <w:t xml:space="preserve">وتم استخدام معادلة ريتشارد </w:t>
      </w:r>
      <w:proofErr w:type="spellStart"/>
      <w:r w:rsidRPr="003C7152">
        <w:rPr>
          <w:rFonts w:ascii="Simplified Arabic" w:eastAsia="Calibri" w:hAnsi="Simplified Arabic" w:cs="Simplified Arabic"/>
          <w:color w:val="000000"/>
          <w:sz w:val="28"/>
          <w:szCs w:val="28"/>
          <w:rtl/>
          <w:lang w:bidi="ar-EG"/>
        </w:rPr>
        <w:t>جيجر</w:t>
      </w:r>
      <w:proofErr w:type="spellEnd"/>
      <w:r w:rsidRPr="003C7152">
        <w:rPr>
          <w:rFonts w:ascii="Simplified Arabic" w:eastAsia="Calibri" w:hAnsi="Simplified Arabic" w:cs="Simplified Arabic"/>
          <w:color w:val="000000"/>
          <w:sz w:val="28"/>
          <w:szCs w:val="28"/>
          <w:rtl/>
          <w:lang w:bidi="ar-EG"/>
        </w:rPr>
        <w:t xml:space="preserve"> لحساب حجم العينة</w:t>
      </w:r>
      <w:r w:rsidRPr="003C7152">
        <w:rPr>
          <w:rFonts w:ascii="Simplified Arabic" w:eastAsia="Calibri" w:hAnsi="Simplified Arabic" w:cs="Simplified Arabic"/>
          <w:color w:val="000000"/>
          <w:sz w:val="28"/>
          <w:szCs w:val="28"/>
          <w:lang w:bidi="ar-EG"/>
        </w:rPr>
        <w:t>:</w:t>
      </w:r>
    </w:p>
    <w:p w14:paraId="1367F1FB"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rPr>
      </w:pPr>
      <w:r w:rsidRPr="003C7152">
        <w:rPr>
          <w:rFonts w:ascii="Simplified Arabic" w:eastAsia="Calibri" w:hAnsi="Simplified Arabic" w:cs="Simplified Arabic"/>
          <w:color w:val="000000"/>
          <w:sz w:val="28"/>
          <w:szCs w:val="28"/>
        </w:rPr>
        <w:t>(z/d)</w:t>
      </w:r>
      <w:r w:rsidRPr="003C7152">
        <w:rPr>
          <w:rFonts w:ascii="Simplified Arabic" w:eastAsia="Calibri" w:hAnsi="Simplified Arabic" w:cs="Simplified Arabic"/>
          <w:color w:val="000000"/>
          <w:sz w:val="28"/>
          <w:szCs w:val="28"/>
          <w:vertAlign w:val="superscript"/>
        </w:rPr>
        <w:t xml:space="preserve">2 </w:t>
      </w:r>
      <w:r w:rsidRPr="003C7152">
        <w:rPr>
          <w:rFonts w:ascii="Simplified Arabic" w:eastAsia="Calibri" w:hAnsi="Simplified Arabic" w:cs="Simplified Arabic"/>
          <w:color w:val="000000"/>
          <w:sz w:val="28"/>
          <w:szCs w:val="28"/>
        </w:rPr>
        <w:t>x (p)</w:t>
      </w:r>
      <w:r w:rsidRPr="003C7152">
        <w:rPr>
          <w:rFonts w:ascii="Simplified Arabic" w:eastAsia="Calibri" w:hAnsi="Simplified Arabic" w:cs="Simplified Arabic"/>
          <w:color w:val="000000"/>
          <w:sz w:val="28"/>
          <w:szCs w:val="28"/>
          <w:vertAlign w:val="superscript"/>
        </w:rPr>
        <w:t>2</w:t>
      </w:r>
      <w:r w:rsidRPr="003C7152">
        <w:rPr>
          <w:rFonts w:ascii="Simplified Arabic" w:eastAsia="Calibri" w:hAnsi="Simplified Arabic" w:cs="Simplified Arabic"/>
          <w:color w:val="000000"/>
          <w:sz w:val="28"/>
          <w:szCs w:val="28"/>
        </w:rPr>
        <w:t xml:space="preserve"> / 1+ </w:t>
      </w:r>
      <m:oMath>
        <m:f>
          <m:fPr>
            <m:ctrlPr>
              <w:rPr>
                <w:rFonts w:ascii="Cambria Math" w:eastAsia="Calibri" w:hAnsi="Cambria Math" w:cs="Simplified Arabic"/>
                <w:i/>
                <w:color w:val="000000"/>
                <w:sz w:val="28"/>
                <w:szCs w:val="28"/>
              </w:rPr>
            </m:ctrlPr>
          </m:fPr>
          <m:num>
            <m:r>
              <w:rPr>
                <w:rFonts w:ascii="Cambria Math" w:eastAsia="Calibri" w:hAnsi="Cambria Math" w:cs="Simplified Arabic"/>
                <w:color w:val="000000"/>
                <w:sz w:val="28"/>
                <w:szCs w:val="28"/>
              </w:rPr>
              <m:t>1</m:t>
            </m:r>
          </m:num>
          <m:den>
            <m:r>
              <w:rPr>
                <w:rFonts w:ascii="Cambria Math" w:eastAsia="Calibri" w:hAnsi="Cambria Math" w:cs="Simplified Arabic"/>
                <w:color w:val="000000"/>
                <w:sz w:val="28"/>
                <w:szCs w:val="28"/>
              </w:rPr>
              <m:t>N</m:t>
            </m:r>
          </m:den>
        </m:f>
      </m:oMath>
      <w:r w:rsidRPr="003C7152">
        <w:rPr>
          <w:rFonts w:ascii="Simplified Arabic" w:eastAsia="Calibri" w:hAnsi="Simplified Arabic" w:cs="Simplified Arabic"/>
          <w:color w:val="000000"/>
          <w:sz w:val="28"/>
          <w:szCs w:val="28"/>
        </w:rPr>
        <w:t xml:space="preserve"> </w:t>
      </w:r>
      <w:r w:rsidRPr="003C7152">
        <w:rPr>
          <w:rFonts w:ascii="Simplified Arabic" w:eastAsia="Calibri" w:hAnsi="Simplified Arabic" w:cs="Simplified Arabic"/>
          <w:color w:val="000000"/>
          <w:sz w:val="28"/>
          <w:szCs w:val="28"/>
          <w:lang w:bidi="ar-EG"/>
        </w:rPr>
        <w:t>[</w:t>
      </w:r>
      <w:r w:rsidRPr="003C7152">
        <w:rPr>
          <w:rFonts w:ascii="Simplified Arabic" w:eastAsia="Calibri" w:hAnsi="Simplified Arabic" w:cs="Simplified Arabic"/>
          <w:color w:val="000000"/>
          <w:sz w:val="28"/>
          <w:szCs w:val="28"/>
        </w:rPr>
        <w:t>(z/d)</w:t>
      </w:r>
      <w:r w:rsidRPr="003C7152">
        <w:rPr>
          <w:rFonts w:ascii="Simplified Arabic" w:eastAsia="Calibri" w:hAnsi="Simplified Arabic" w:cs="Simplified Arabic"/>
          <w:color w:val="000000"/>
          <w:sz w:val="28"/>
          <w:szCs w:val="28"/>
          <w:vertAlign w:val="superscript"/>
        </w:rPr>
        <w:t xml:space="preserve">2 </w:t>
      </w:r>
      <w:r w:rsidRPr="003C7152">
        <w:rPr>
          <w:rFonts w:ascii="Simplified Arabic" w:eastAsia="Calibri" w:hAnsi="Simplified Arabic" w:cs="Simplified Arabic"/>
          <w:color w:val="000000"/>
          <w:sz w:val="28"/>
          <w:szCs w:val="28"/>
        </w:rPr>
        <w:t>x (p)</w:t>
      </w:r>
      <w:r w:rsidRPr="003C7152">
        <w:rPr>
          <w:rFonts w:ascii="Simplified Arabic" w:eastAsia="Calibri" w:hAnsi="Simplified Arabic" w:cs="Simplified Arabic"/>
          <w:color w:val="000000"/>
          <w:sz w:val="28"/>
          <w:szCs w:val="28"/>
          <w:vertAlign w:val="superscript"/>
        </w:rPr>
        <w:t>2</w:t>
      </w:r>
      <w:r w:rsidRPr="003C7152">
        <w:rPr>
          <w:rFonts w:ascii="Simplified Arabic" w:eastAsia="Calibri" w:hAnsi="Simplified Arabic" w:cs="Simplified Arabic"/>
          <w:color w:val="000000"/>
          <w:sz w:val="28"/>
          <w:szCs w:val="28"/>
        </w:rPr>
        <w:t>-1)</w:t>
      </w:r>
    </w:p>
    <w:p w14:paraId="15BAE5C1" w14:textId="77777777" w:rsidR="003C7152" w:rsidRPr="003C7152" w:rsidRDefault="003C7152" w:rsidP="00EC7D18">
      <w:pPr>
        <w:bidi/>
        <w:spacing w:after="160" w:line="360" w:lineRule="auto"/>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rtl/>
          <w:lang w:bidi="ar-EG"/>
        </w:rPr>
        <w:t xml:space="preserve">حيث أن: </w:t>
      </w:r>
    </w:p>
    <w:p w14:paraId="3E0CE01A"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lang w:bidi="ar-EG"/>
        </w:rPr>
        <w:t>N</w:t>
      </w:r>
      <w:r w:rsidRPr="003C7152">
        <w:rPr>
          <w:rFonts w:ascii="Simplified Arabic" w:eastAsia="Calibri" w:hAnsi="Simplified Arabic" w:cs="Simplified Arabic"/>
          <w:color w:val="000000"/>
          <w:sz w:val="28"/>
          <w:szCs w:val="28"/>
          <w:rtl/>
          <w:lang w:bidi="ar-EG"/>
        </w:rPr>
        <w:t xml:space="preserve">: هي حجم المجتمع </w:t>
      </w:r>
    </w:p>
    <w:p w14:paraId="0EFE07C3"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proofErr w:type="gramStart"/>
      <w:r w:rsidRPr="003C7152">
        <w:rPr>
          <w:rFonts w:ascii="Simplified Arabic" w:eastAsia="Calibri" w:hAnsi="Simplified Arabic" w:cs="Simplified Arabic"/>
          <w:color w:val="000000"/>
          <w:sz w:val="28"/>
          <w:szCs w:val="28"/>
          <w:lang w:bidi="ar-EG"/>
        </w:rPr>
        <w:t xml:space="preserve">n </w:t>
      </w:r>
      <w:r w:rsidRPr="003C7152">
        <w:rPr>
          <w:rFonts w:ascii="Simplified Arabic" w:eastAsia="Calibri" w:hAnsi="Simplified Arabic" w:cs="Simplified Arabic"/>
          <w:color w:val="000000"/>
          <w:sz w:val="28"/>
          <w:szCs w:val="28"/>
          <w:rtl/>
          <w:lang w:bidi="ar-EG"/>
        </w:rPr>
        <w:t>:</w:t>
      </w:r>
      <w:proofErr w:type="gramEnd"/>
      <w:r w:rsidRPr="003C7152">
        <w:rPr>
          <w:rFonts w:ascii="Simplified Arabic" w:eastAsia="Calibri" w:hAnsi="Simplified Arabic" w:cs="Simplified Arabic"/>
          <w:color w:val="000000"/>
          <w:sz w:val="28"/>
          <w:szCs w:val="28"/>
          <w:rtl/>
          <w:lang w:bidi="ar-EG"/>
        </w:rPr>
        <w:t xml:space="preserve"> هي حجم العينة = 95% </w:t>
      </w:r>
    </w:p>
    <w:p w14:paraId="427C6DCD"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proofErr w:type="gramStart"/>
      <w:r w:rsidRPr="003C7152">
        <w:rPr>
          <w:rFonts w:ascii="Simplified Arabic" w:eastAsia="Calibri" w:hAnsi="Simplified Arabic" w:cs="Simplified Arabic"/>
          <w:color w:val="000000"/>
          <w:sz w:val="28"/>
          <w:szCs w:val="28"/>
          <w:lang w:bidi="ar-EG"/>
        </w:rPr>
        <w:t>Z</w:t>
      </w:r>
      <w:r w:rsidRPr="003C7152">
        <w:rPr>
          <w:rFonts w:ascii="Simplified Arabic" w:eastAsia="Calibri" w:hAnsi="Simplified Arabic" w:cs="Simplified Arabic"/>
          <w:color w:val="000000"/>
          <w:sz w:val="28"/>
          <w:szCs w:val="28"/>
          <w:rtl/>
          <w:lang w:bidi="ar-EG"/>
        </w:rPr>
        <w:t xml:space="preserve"> :</w:t>
      </w:r>
      <w:proofErr w:type="gramEnd"/>
      <w:r w:rsidRPr="003C7152">
        <w:rPr>
          <w:rFonts w:ascii="Simplified Arabic" w:eastAsia="Calibri" w:hAnsi="Simplified Arabic" w:cs="Simplified Arabic"/>
          <w:color w:val="000000"/>
          <w:sz w:val="28"/>
          <w:szCs w:val="28"/>
          <w:rtl/>
          <w:lang w:bidi="ar-EG"/>
        </w:rPr>
        <w:t xml:space="preserve"> الدرجة </w:t>
      </w:r>
      <w:proofErr w:type="spellStart"/>
      <w:r w:rsidRPr="003C7152">
        <w:rPr>
          <w:rFonts w:ascii="Simplified Arabic" w:eastAsia="Calibri" w:hAnsi="Simplified Arabic" w:cs="Simplified Arabic"/>
          <w:color w:val="000000"/>
          <w:sz w:val="28"/>
          <w:szCs w:val="28"/>
          <w:rtl/>
          <w:lang w:bidi="ar-EG"/>
        </w:rPr>
        <w:t>المعيايرية</w:t>
      </w:r>
      <w:proofErr w:type="spellEnd"/>
      <w:r w:rsidRPr="003C7152">
        <w:rPr>
          <w:rFonts w:ascii="Simplified Arabic" w:eastAsia="Calibri" w:hAnsi="Simplified Arabic" w:cs="Simplified Arabic"/>
          <w:color w:val="000000"/>
          <w:sz w:val="28"/>
          <w:szCs w:val="28"/>
          <w:rtl/>
          <w:lang w:bidi="ar-EG"/>
        </w:rPr>
        <w:t xml:space="preserve"> المقابلة لمستوى الثقة</w:t>
      </w:r>
    </w:p>
    <w:p w14:paraId="3A8D2086"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proofErr w:type="gramStart"/>
      <w:r w:rsidRPr="003C7152">
        <w:rPr>
          <w:rFonts w:ascii="Simplified Arabic" w:eastAsia="Calibri" w:hAnsi="Simplified Arabic" w:cs="Simplified Arabic"/>
          <w:color w:val="000000"/>
          <w:sz w:val="28"/>
          <w:szCs w:val="28"/>
          <w:lang w:bidi="ar-EG"/>
        </w:rPr>
        <w:t xml:space="preserve">d </w:t>
      </w:r>
      <w:r w:rsidRPr="003C7152">
        <w:rPr>
          <w:rFonts w:ascii="Simplified Arabic" w:eastAsia="Calibri" w:hAnsi="Simplified Arabic" w:cs="Simplified Arabic"/>
          <w:color w:val="000000"/>
          <w:sz w:val="28"/>
          <w:szCs w:val="28"/>
          <w:rtl/>
          <w:lang w:bidi="ar-EG"/>
        </w:rPr>
        <w:t xml:space="preserve"> :</w:t>
      </w:r>
      <w:proofErr w:type="gramEnd"/>
      <w:r w:rsidRPr="003C7152">
        <w:rPr>
          <w:rFonts w:ascii="Simplified Arabic" w:eastAsia="Calibri" w:hAnsi="Simplified Arabic" w:cs="Simplified Arabic"/>
          <w:color w:val="000000"/>
          <w:sz w:val="28"/>
          <w:szCs w:val="28"/>
          <w:rtl/>
          <w:lang w:bidi="ar-EG"/>
        </w:rPr>
        <w:t>مستوى الخطأ المقبول = 0.05</w:t>
      </w:r>
    </w:p>
    <w:p w14:paraId="5325805B"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lang w:bidi="ar-EG"/>
        </w:rPr>
      </w:pPr>
      <w:proofErr w:type="gramStart"/>
      <w:r w:rsidRPr="003C7152">
        <w:rPr>
          <w:rFonts w:ascii="Simplified Arabic" w:eastAsia="Calibri" w:hAnsi="Simplified Arabic" w:cs="Simplified Arabic"/>
          <w:color w:val="000000"/>
          <w:sz w:val="28"/>
          <w:szCs w:val="28"/>
          <w:lang w:bidi="ar-EG"/>
        </w:rPr>
        <w:t>P</w:t>
      </w:r>
      <w:r w:rsidRPr="003C7152">
        <w:rPr>
          <w:rFonts w:ascii="Simplified Arabic" w:eastAsia="Calibri" w:hAnsi="Simplified Arabic" w:cs="Simplified Arabic"/>
          <w:color w:val="000000"/>
          <w:sz w:val="28"/>
          <w:szCs w:val="28"/>
          <w:rtl/>
          <w:lang w:bidi="ar-EG"/>
        </w:rPr>
        <w:t xml:space="preserve"> :معامل</w:t>
      </w:r>
      <w:proofErr w:type="gramEnd"/>
      <w:r w:rsidRPr="003C7152">
        <w:rPr>
          <w:rFonts w:ascii="Simplified Arabic" w:eastAsia="Calibri" w:hAnsi="Simplified Arabic" w:cs="Simplified Arabic"/>
          <w:color w:val="000000"/>
          <w:sz w:val="28"/>
          <w:szCs w:val="28"/>
          <w:rtl/>
          <w:lang w:bidi="ar-EG"/>
        </w:rPr>
        <w:t xml:space="preserve"> الاختلاف بين مفردات المجتمع = 0.5</w:t>
      </w:r>
    </w:p>
    <w:p w14:paraId="5727E97F" w14:textId="77777777" w:rsidR="00C36F5D" w:rsidRDefault="00C36F5D" w:rsidP="00EC7D18">
      <w:pPr>
        <w:bidi/>
        <w:spacing w:line="360" w:lineRule="auto"/>
        <w:jc w:val="mediumKashida"/>
        <w:rPr>
          <w:rFonts w:ascii="Simplified Arabic" w:eastAsia="Calibri" w:hAnsi="Simplified Arabic" w:cs="Simplified Arabic"/>
          <w:b/>
          <w:bCs/>
          <w:sz w:val="28"/>
          <w:szCs w:val="28"/>
          <w:u w:val="single"/>
          <w:rtl/>
        </w:rPr>
      </w:pPr>
    </w:p>
    <w:p w14:paraId="60BA0E6E" w14:textId="5801C679" w:rsidR="003C7152" w:rsidRPr="003C7152" w:rsidRDefault="003C7152" w:rsidP="00C36F5D">
      <w:pPr>
        <w:bidi/>
        <w:spacing w:line="360" w:lineRule="auto"/>
        <w:jc w:val="mediumKashida"/>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lastRenderedPageBreak/>
        <w:t>وسائل جمع بيانات الدراسة:</w:t>
      </w:r>
    </w:p>
    <w:p w14:paraId="5CC876F6" w14:textId="42AC7E7A" w:rsidR="003C7152" w:rsidRPr="003C7152" w:rsidRDefault="003C7152" w:rsidP="00EC7D18">
      <w:pPr>
        <w:bidi/>
        <w:spacing w:after="160" w:line="360" w:lineRule="auto"/>
        <w:jc w:val="mediumKashida"/>
        <w:rPr>
          <w:rFonts w:ascii="Simplified Arabic" w:eastAsia="Calibri" w:hAnsi="Simplified Arabic" w:cs="Simplified Arabic"/>
          <w:sz w:val="28"/>
          <w:szCs w:val="28"/>
        </w:rPr>
      </w:pPr>
      <w:r w:rsidRPr="003C7152">
        <w:rPr>
          <w:rFonts w:ascii="Simplified Arabic" w:eastAsia="Calibri" w:hAnsi="Simplified Arabic" w:cs="Simplified Arabic"/>
          <w:sz w:val="28"/>
          <w:szCs w:val="28"/>
          <w:rtl/>
        </w:rPr>
        <w:t>المصادر الأولية</w:t>
      </w:r>
      <w:r w:rsidRPr="003C7152">
        <w:rPr>
          <w:rFonts w:ascii="Simplified Arabic" w:eastAsia="Calibri" w:hAnsi="Simplified Arabic" w:cs="Simplified Arabic"/>
          <w:sz w:val="28"/>
          <w:szCs w:val="28"/>
        </w:rPr>
        <w:t>:</w:t>
      </w:r>
      <w:r w:rsidRPr="003C7152">
        <w:rPr>
          <w:rFonts w:ascii="Simplified Arabic" w:eastAsia="Calibri" w:hAnsi="Simplified Arabic" w:cs="Simplified Arabic"/>
          <w:sz w:val="28"/>
          <w:szCs w:val="28"/>
          <w:rtl/>
        </w:rPr>
        <w:t xml:space="preserve"> تحقيقًا لأهداف الدراسة، سيتم جمع البيانات من خلال توزيع استبانة على عينة من مجتمع الدراسة. تهدف الاستبانة إلى قياس العلاقة بين القيادة الرقمية والسلوك الابتكاري لدى العاملين في شركة سابك. ستتضمن الاستبانة مجموعة من الأسئلة التي تستهدف قياس الممارسات القيادية الرقمية داخل الشركة، وكيفية تأثيرها على المراحل المختلفة للسلوك الابتكاري، مثل توليد الفكرة، </w:t>
      </w:r>
      <w:r w:rsidR="005D06E1" w:rsidRPr="003C7152">
        <w:rPr>
          <w:rFonts w:ascii="Simplified Arabic" w:eastAsia="Calibri" w:hAnsi="Simplified Arabic" w:cs="Simplified Arabic" w:hint="cs"/>
          <w:sz w:val="28"/>
          <w:szCs w:val="28"/>
          <w:rtl/>
        </w:rPr>
        <w:t>وترويج</w:t>
      </w:r>
      <w:r w:rsidRPr="003C7152">
        <w:rPr>
          <w:rFonts w:ascii="Simplified Arabic" w:eastAsia="Calibri" w:hAnsi="Simplified Arabic" w:cs="Simplified Arabic"/>
          <w:sz w:val="28"/>
          <w:szCs w:val="28"/>
          <w:rtl/>
        </w:rPr>
        <w:t xml:space="preserve"> الفكرة، </w:t>
      </w:r>
      <w:r w:rsidR="005D06E1" w:rsidRPr="003C7152">
        <w:rPr>
          <w:rFonts w:ascii="Simplified Arabic" w:eastAsia="Calibri" w:hAnsi="Simplified Arabic" w:cs="Simplified Arabic" w:hint="cs"/>
          <w:sz w:val="28"/>
          <w:szCs w:val="28"/>
          <w:rtl/>
        </w:rPr>
        <w:t>وتنفيذ</w:t>
      </w:r>
      <w:r w:rsidRPr="003C7152">
        <w:rPr>
          <w:rFonts w:ascii="Simplified Arabic" w:eastAsia="Calibri" w:hAnsi="Simplified Arabic" w:cs="Simplified Arabic"/>
          <w:sz w:val="28"/>
          <w:szCs w:val="28"/>
          <w:rtl/>
        </w:rPr>
        <w:t xml:space="preserve"> الفكرة</w:t>
      </w:r>
      <w:r w:rsidRPr="003C7152">
        <w:rPr>
          <w:rFonts w:ascii="Simplified Arabic" w:eastAsia="Calibri" w:hAnsi="Simplified Arabic" w:cs="Simplified Arabic"/>
          <w:sz w:val="28"/>
          <w:szCs w:val="28"/>
        </w:rPr>
        <w:t>.</w:t>
      </w:r>
      <w:r w:rsidR="003013E4">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tl/>
        </w:rPr>
        <w:t>تم تصميم الاستبانة لتكون أداة جمع بيانات كمية قابلة للتحليل باستخدام برنامج</w:t>
      </w:r>
      <w:r w:rsidR="003013E4">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Pr>
        <w:t>SPSS</w:t>
      </w:r>
      <w:r w:rsidRPr="003C7152">
        <w:rPr>
          <w:rFonts w:ascii="Simplified Arabic" w:eastAsia="Calibri" w:hAnsi="Simplified Arabic" w:cs="Simplified Arabic"/>
          <w:sz w:val="28"/>
          <w:szCs w:val="28"/>
          <w:rtl/>
        </w:rPr>
        <w:t>، الذي سيسهم في الحصول على نتائج دقيقة ودراسات إحصائية قابلة للاستخدام في تحديد العلاقة بين متغيرات الدراسة</w:t>
      </w:r>
      <w:r w:rsidRPr="003C7152">
        <w:rPr>
          <w:rFonts w:ascii="Simplified Arabic" w:eastAsia="Calibri" w:hAnsi="Simplified Arabic" w:cs="Simplified Arabic"/>
          <w:sz w:val="28"/>
          <w:szCs w:val="28"/>
        </w:rPr>
        <w:t>.</w:t>
      </w:r>
    </w:p>
    <w:p w14:paraId="1188B5E1" w14:textId="77777777" w:rsidR="003C7152" w:rsidRDefault="003C7152" w:rsidP="00EC7D18">
      <w:pPr>
        <w:bidi/>
        <w:spacing w:after="160" w:line="360" w:lineRule="auto"/>
        <w:jc w:val="mediumKashida"/>
        <w:rPr>
          <w:rFonts w:ascii="Simplified Arabic" w:eastAsia="Calibri" w:hAnsi="Simplified Arabic" w:cs="Simplified Arabic"/>
          <w:sz w:val="28"/>
          <w:szCs w:val="28"/>
          <w:rtl/>
        </w:rPr>
      </w:pPr>
      <w:r w:rsidRPr="003C7152">
        <w:rPr>
          <w:rFonts w:ascii="Simplified Arabic" w:eastAsia="Calibri" w:hAnsi="Simplified Arabic" w:cs="Simplified Arabic"/>
          <w:sz w:val="28"/>
          <w:szCs w:val="28"/>
          <w:rtl/>
        </w:rPr>
        <w:t>المصادر الثانوية</w:t>
      </w:r>
      <w:r w:rsidRPr="003C7152">
        <w:rPr>
          <w:rFonts w:ascii="Simplified Arabic" w:eastAsia="Calibri" w:hAnsi="Simplified Arabic" w:cs="Simplified Arabic"/>
          <w:sz w:val="28"/>
          <w:szCs w:val="28"/>
        </w:rPr>
        <w:t>:</w:t>
      </w:r>
      <w:r w:rsidRPr="003C7152">
        <w:rPr>
          <w:rFonts w:ascii="Simplified Arabic" w:eastAsia="Calibri" w:hAnsi="Simplified Arabic" w:cs="Simplified Arabic"/>
          <w:sz w:val="28"/>
          <w:szCs w:val="28"/>
          <w:rtl/>
        </w:rPr>
        <w:t xml:space="preserve"> بالإضافة إلى المصادر الأولية، سيعتمد الباحث على المصادر الثانوية التي تشمل مجموعة واسعة من المواد البحثية والدراسات السابقة. سيتم الرجوع إلى الكتب الأكاديمية التي تتعلق بإدارة القيادة الرقمية والابتكار المؤسسي، وكذلك البحوث العلمية التي تناولت تأثير القيادة الرقمية على الأداء المؤسسي والسلوك الابتكاري في الشركات الكبرى. علاوة على ذلك، سيتم الاستعانة بـ الدوريات العلمية المتخصصة في مجال القيادة الرقمية والابتكار، بالإضافة إلى الدراسات السابقة التي تركز على هذه العلاقة في مؤسسات مشابهة، مع التركيز على القطاع الصناعي في السعودية. كما ستتضمن المصادر الثانوية التقارير والنشرات التي أصدرتها شركة سابك نفسها حول استراتيجياتها في القيادة والابتكار، وذلك للحصول على بيانات واقعية تدعم إطار الدراسة النظري</w:t>
      </w:r>
      <w:r w:rsidRPr="003C7152">
        <w:rPr>
          <w:rFonts w:ascii="Simplified Arabic" w:eastAsia="Calibri" w:hAnsi="Simplified Arabic" w:cs="Simplified Arabic"/>
          <w:sz w:val="28"/>
          <w:szCs w:val="28"/>
        </w:rPr>
        <w:t>.</w:t>
      </w:r>
    </w:p>
    <w:p w14:paraId="334AA704" w14:textId="77777777" w:rsidR="00303D5D" w:rsidRPr="003C7152" w:rsidRDefault="00303D5D" w:rsidP="00303D5D">
      <w:pPr>
        <w:bidi/>
        <w:spacing w:after="160" w:line="360" w:lineRule="auto"/>
        <w:jc w:val="mediumKashida"/>
        <w:rPr>
          <w:rFonts w:ascii="Simplified Arabic" w:eastAsia="Calibri" w:hAnsi="Simplified Arabic" w:cs="Simplified Arabic"/>
          <w:sz w:val="28"/>
          <w:szCs w:val="28"/>
        </w:rPr>
      </w:pPr>
    </w:p>
    <w:p w14:paraId="44B62B8A" w14:textId="1FF76D6E" w:rsidR="003C7152" w:rsidRPr="003C7152" w:rsidRDefault="003C7152" w:rsidP="00EC7D18">
      <w:pPr>
        <w:bidi/>
        <w:spacing w:line="360" w:lineRule="auto"/>
        <w:jc w:val="mediumKashida"/>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lastRenderedPageBreak/>
        <w:t xml:space="preserve">المعالجات </w:t>
      </w:r>
      <w:r w:rsidR="005D06E1" w:rsidRPr="003C7152">
        <w:rPr>
          <w:rFonts w:ascii="Simplified Arabic" w:eastAsia="Calibri" w:hAnsi="Simplified Arabic" w:cs="Simplified Arabic" w:hint="cs"/>
          <w:b/>
          <w:bCs/>
          <w:sz w:val="28"/>
          <w:szCs w:val="28"/>
          <w:u w:val="single"/>
          <w:rtl/>
        </w:rPr>
        <w:t>الإحصائية المقترحة</w:t>
      </w:r>
      <w:r w:rsidRPr="003C7152">
        <w:rPr>
          <w:rFonts w:ascii="Simplified Arabic" w:eastAsia="Calibri" w:hAnsi="Simplified Arabic" w:cs="Simplified Arabic"/>
          <w:b/>
          <w:bCs/>
          <w:sz w:val="28"/>
          <w:szCs w:val="28"/>
          <w:u w:val="single"/>
          <w:rtl/>
        </w:rPr>
        <w:t>:</w:t>
      </w:r>
    </w:p>
    <w:p w14:paraId="1BB12CD2" w14:textId="77777777" w:rsidR="003C7152" w:rsidRPr="003C7152"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الإحصاءات الوصفية</w:t>
      </w:r>
      <w:r w:rsidR="002C1660">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باستخدام المتوسطات والانحرافات المعيارية للوقوف على اتجاهات مفردات العينة نحو متغيرات الدراسة باستخدام برنامج</w:t>
      </w:r>
      <w:r w:rsidRPr="003C7152">
        <w:rPr>
          <w:rFonts w:ascii="Simplified Arabic" w:eastAsia="Times New Roman" w:hAnsi="Simplified Arabic" w:cs="Simplified Arabic"/>
          <w:sz w:val="28"/>
          <w:szCs w:val="28"/>
        </w:rPr>
        <w:t xml:space="preserve"> SPSS</w:t>
      </w:r>
    </w:p>
    <w:p w14:paraId="7711260A" w14:textId="77777777" w:rsidR="003C7152" w:rsidRPr="003C7152"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3C7152">
        <w:rPr>
          <w:rFonts w:ascii="Simplified Arabic" w:eastAsia="Times New Roman" w:hAnsi="Simplified Arabic" w:cs="Simplified Arabic"/>
          <w:sz w:val="28"/>
          <w:szCs w:val="28"/>
        </w:rPr>
        <w:t xml:space="preserve"> </w:t>
      </w:r>
      <w:r w:rsidRPr="002C1660">
        <w:rPr>
          <w:rFonts w:ascii="Simplified Arabic" w:eastAsia="Times New Roman" w:hAnsi="Simplified Arabic" w:cs="Simplified Arabic"/>
          <w:b/>
          <w:bCs/>
          <w:sz w:val="28"/>
          <w:szCs w:val="28"/>
          <w:rtl/>
        </w:rPr>
        <w:t>تحليل الانحدار البسيط</w:t>
      </w:r>
      <w:r w:rsidR="002C1660">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لاختبار العلاقة بين المتغيرات المستقلة (القيادة الرقمية) والمتغيرات التابعة (السلوك الابتكاري) باستخدام برنامج</w:t>
      </w:r>
      <w:r w:rsidRPr="003C7152">
        <w:rPr>
          <w:rFonts w:ascii="Simplified Arabic" w:eastAsia="Times New Roman" w:hAnsi="Simplified Arabic" w:cs="Simplified Arabic"/>
          <w:sz w:val="28"/>
          <w:szCs w:val="28"/>
        </w:rPr>
        <w:t xml:space="preserve"> SPSS.</w:t>
      </w:r>
    </w:p>
    <w:p w14:paraId="67ED3ED9" w14:textId="77777777" w:rsidR="003C7152" w:rsidRPr="003C7152"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 xml:space="preserve">اختبار ألفا </w:t>
      </w:r>
      <w:proofErr w:type="spellStart"/>
      <w:r w:rsidRPr="002C1660">
        <w:rPr>
          <w:rFonts w:ascii="Simplified Arabic" w:eastAsia="Times New Roman" w:hAnsi="Simplified Arabic" w:cs="Simplified Arabic"/>
          <w:b/>
          <w:bCs/>
          <w:sz w:val="28"/>
          <w:szCs w:val="28"/>
          <w:rtl/>
        </w:rPr>
        <w:t>كرونباخ</w:t>
      </w:r>
      <w:proofErr w:type="spellEnd"/>
      <w:r w:rsidR="002C1660">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وذلك للوقوف على ثبات قائمة الاستقصاء</w:t>
      </w:r>
      <w:r w:rsidRPr="003C7152">
        <w:rPr>
          <w:rFonts w:ascii="Simplified Arabic" w:eastAsia="Times New Roman" w:hAnsi="Simplified Arabic" w:cs="Simplified Arabic"/>
          <w:sz w:val="28"/>
          <w:szCs w:val="28"/>
        </w:rPr>
        <w:t>.</w:t>
      </w:r>
    </w:p>
    <w:p w14:paraId="1390F65B" w14:textId="3B224BEA" w:rsidR="003C7152" w:rsidRPr="003C7152"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اختبار</w:t>
      </w:r>
      <w:r w:rsidR="002C1660">
        <w:rPr>
          <w:rFonts w:ascii="Simplified Arabic" w:eastAsia="Times New Roman" w:hAnsi="Simplified Arabic" w:cs="Simplified Arabic" w:hint="cs"/>
          <w:b/>
          <w:bCs/>
          <w:sz w:val="28"/>
          <w:szCs w:val="28"/>
          <w:rtl/>
        </w:rPr>
        <w:t xml:space="preserve"> </w:t>
      </w:r>
      <w:r w:rsidRPr="002C1660">
        <w:rPr>
          <w:rFonts w:ascii="Simplified Arabic" w:eastAsia="Times New Roman" w:hAnsi="Simplified Arabic" w:cs="Simplified Arabic"/>
          <w:b/>
          <w:bCs/>
          <w:sz w:val="28"/>
          <w:szCs w:val="28"/>
        </w:rPr>
        <w:t>T-</w:t>
      </w:r>
      <w:r w:rsidR="005D06E1" w:rsidRPr="002C1660">
        <w:rPr>
          <w:rFonts w:ascii="Simplified Arabic" w:eastAsia="Times New Roman" w:hAnsi="Simplified Arabic" w:cs="Simplified Arabic"/>
          <w:b/>
          <w:bCs/>
          <w:sz w:val="28"/>
          <w:szCs w:val="28"/>
        </w:rPr>
        <w:t>Test</w:t>
      </w:r>
      <w:r w:rsidR="005D06E1">
        <w:rPr>
          <w:rFonts w:ascii="Simplified Arabic" w:eastAsia="Times New Roman" w:hAnsi="Simplified Arabic" w:cs="Simplified Arabic" w:hint="cs"/>
          <w:sz w:val="28"/>
          <w:szCs w:val="28"/>
          <w:rtl/>
        </w:rPr>
        <w:t>:</w:t>
      </w:r>
      <w:r w:rsidR="005D06E1" w:rsidRPr="003C7152">
        <w:rPr>
          <w:rFonts w:ascii="Simplified Arabic" w:eastAsia="Times New Roman" w:hAnsi="Simplified Arabic" w:cs="Simplified Arabic" w:hint="cs"/>
          <w:sz w:val="28"/>
          <w:szCs w:val="28"/>
          <w:rtl/>
        </w:rPr>
        <w:t xml:space="preserve"> للتعر</w:t>
      </w:r>
      <w:r w:rsidR="005D06E1" w:rsidRPr="003C7152">
        <w:rPr>
          <w:rFonts w:ascii="Simplified Arabic" w:eastAsia="Times New Roman" w:hAnsi="Simplified Arabic" w:cs="Simplified Arabic" w:hint="eastAsia"/>
          <w:sz w:val="28"/>
          <w:szCs w:val="28"/>
          <w:rtl/>
        </w:rPr>
        <w:t>ف</w:t>
      </w:r>
      <w:r w:rsidRPr="003C7152">
        <w:rPr>
          <w:rFonts w:ascii="Simplified Arabic" w:eastAsia="Times New Roman" w:hAnsi="Simplified Arabic" w:cs="Simplified Arabic"/>
          <w:sz w:val="28"/>
          <w:szCs w:val="28"/>
          <w:rtl/>
        </w:rPr>
        <w:t xml:space="preserve"> على اختلاف اتجاهات مفردات العينة نحو متغيرات الدراسة باختلاف متغير النوع باستخدام</w:t>
      </w:r>
      <w:r w:rsidRPr="003C7152">
        <w:rPr>
          <w:rFonts w:ascii="Simplified Arabic" w:eastAsia="Times New Roman" w:hAnsi="Simplified Arabic" w:cs="Simplified Arabic"/>
          <w:sz w:val="28"/>
          <w:szCs w:val="28"/>
        </w:rPr>
        <w:t xml:space="preserve"> SPSS.</w:t>
      </w:r>
    </w:p>
    <w:p w14:paraId="3B47CDA3" w14:textId="1A617715" w:rsidR="003C7152" w:rsidRPr="003C7152"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tl/>
        </w:rPr>
      </w:pPr>
      <w:r w:rsidRPr="002C1660">
        <w:rPr>
          <w:rFonts w:ascii="Simplified Arabic" w:eastAsia="Times New Roman" w:hAnsi="Simplified Arabic" w:cs="Simplified Arabic"/>
          <w:b/>
          <w:bCs/>
          <w:sz w:val="28"/>
          <w:szCs w:val="28"/>
          <w:rtl/>
        </w:rPr>
        <w:t>تحليل التباين أحادي الاتجاه</w:t>
      </w:r>
      <w:r w:rsidR="00303D5D">
        <w:rPr>
          <w:rFonts w:ascii="Simplified Arabic" w:eastAsia="Times New Roman" w:hAnsi="Simplified Arabic" w:cs="Simplified Arabic" w:hint="cs"/>
          <w:b/>
          <w:bCs/>
          <w:sz w:val="28"/>
          <w:szCs w:val="28"/>
          <w:rtl/>
        </w:rPr>
        <w:t xml:space="preserve"> </w:t>
      </w:r>
      <w:r w:rsidRPr="002C1660">
        <w:rPr>
          <w:rFonts w:ascii="Simplified Arabic" w:eastAsia="Times New Roman" w:hAnsi="Simplified Arabic" w:cs="Simplified Arabic"/>
          <w:b/>
          <w:bCs/>
          <w:sz w:val="28"/>
          <w:szCs w:val="28"/>
        </w:rPr>
        <w:t>(ANOVA)</w:t>
      </w:r>
      <w:r w:rsidR="002C1660">
        <w:rPr>
          <w:rFonts w:ascii="Simplified Arabic" w:eastAsia="Times New Roman" w:hAnsi="Simplified Arabic" w:cs="Simplified Arabic" w:hint="cs"/>
          <w:sz w:val="28"/>
          <w:szCs w:val="28"/>
          <w:rtl/>
        </w:rPr>
        <w:t>:</w:t>
      </w:r>
      <w:r w:rsidR="00303D5D">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للتعرف على مدى اختلاف اتجاهات مفردات العينة نحو متغيرات الدراسة باختلاف المستوى الإداري، عدد سنوات الخبرة، والعمر باستخدام</w:t>
      </w:r>
      <w:r w:rsidRPr="003C7152">
        <w:rPr>
          <w:rFonts w:ascii="Simplified Arabic" w:eastAsia="Times New Roman" w:hAnsi="Simplified Arabic" w:cs="Simplified Arabic"/>
          <w:sz w:val="28"/>
          <w:szCs w:val="28"/>
        </w:rPr>
        <w:t xml:space="preserve"> SPSS.</w:t>
      </w:r>
    </w:p>
    <w:p w14:paraId="4CA8B21E" w14:textId="77777777" w:rsidR="003A653B" w:rsidRPr="003A653B" w:rsidRDefault="002C1660" w:rsidP="00EC7D18">
      <w:pPr>
        <w:pStyle w:val="Heading1"/>
        <w:bidi/>
        <w:jc w:val="mediumKashida"/>
        <w:rPr>
          <w:rFonts w:ascii="Simplified Arabic" w:hAnsi="Simplified Arabic" w:cs="Simplified Arabic"/>
          <w:color w:val="auto"/>
          <w:rtl/>
        </w:rPr>
      </w:pPr>
      <w:bookmarkStart w:id="26" w:name="_Toc200792077"/>
      <w:bookmarkStart w:id="27" w:name="_Toc222236355"/>
      <w:r>
        <w:rPr>
          <w:rFonts w:ascii="Simplified Arabic" w:hAnsi="Simplified Arabic" w:cs="Simplified Arabic" w:hint="cs"/>
          <w:color w:val="auto"/>
          <w:rtl/>
        </w:rPr>
        <w:t>7</w:t>
      </w:r>
      <w:r w:rsidR="006131F8">
        <w:rPr>
          <w:rFonts w:ascii="Simplified Arabic" w:hAnsi="Simplified Arabic" w:cs="Simplified Arabic" w:hint="cs"/>
          <w:color w:val="auto"/>
          <w:rtl/>
        </w:rPr>
        <w:t xml:space="preserve">.1 </w:t>
      </w:r>
      <w:r w:rsidR="003A653B" w:rsidRPr="003A653B">
        <w:rPr>
          <w:rFonts w:ascii="Simplified Arabic" w:hAnsi="Simplified Arabic" w:cs="Simplified Arabic"/>
          <w:color w:val="auto"/>
          <w:rtl/>
        </w:rPr>
        <w:t>نموذج الدراسة</w:t>
      </w:r>
      <w:r w:rsidR="003A653B" w:rsidRPr="003A653B">
        <w:rPr>
          <w:rFonts w:ascii="Simplified Arabic" w:hAnsi="Simplified Arabic" w:cs="Simplified Arabic" w:hint="cs"/>
          <w:color w:val="auto"/>
          <w:rtl/>
        </w:rPr>
        <w:t>:</w:t>
      </w:r>
      <w:bookmarkEnd w:id="26"/>
      <w:bookmarkEnd w:id="27"/>
    </w:p>
    <w:p w14:paraId="7EC602CF" w14:textId="77777777" w:rsidR="003A653B" w:rsidRPr="003A653B" w:rsidRDefault="003A653B" w:rsidP="00EC7D18">
      <w:pPr>
        <w:bidi/>
        <w:jc w:val="mediumKashida"/>
        <w:rPr>
          <w:rFonts w:ascii="Sakkal Majalla" w:hAnsi="Sakkal Majalla" w:cs="Sakkal Majalla"/>
          <w:b/>
          <w:bCs/>
          <w:color w:val="000000" w:themeColor="text1"/>
          <w:sz w:val="32"/>
          <w:szCs w:val="32"/>
          <w:u w:val="single"/>
          <w:rtl/>
        </w:rPr>
      </w:pPr>
      <w:r>
        <w:rPr>
          <w:noProof/>
          <w:rtl/>
        </w:rPr>
        <mc:AlternateContent>
          <mc:Choice Requires="wps">
            <w:drawing>
              <wp:anchor distT="0" distB="0" distL="114300" distR="114300" simplePos="0" relativeHeight="251658240" behindDoc="0" locked="0" layoutInCell="1" allowOverlap="1" wp14:anchorId="7504363A" wp14:editId="3DA153EB">
                <wp:simplePos x="0" y="0"/>
                <wp:positionH relativeFrom="column">
                  <wp:posOffset>318770</wp:posOffset>
                </wp:positionH>
                <wp:positionV relativeFrom="paragraph">
                  <wp:posOffset>45720</wp:posOffset>
                </wp:positionV>
                <wp:extent cx="1895475" cy="1676400"/>
                <wp:effectExtent l="57150" t="38100" r="66675" b="76200"/>
                <wp:wrapNone/>
                <wp:docPr id="4" name="Rounded Rectangle 4"/>
                <wp:cNvGraphicFramePr/>
                <a:graphic xmlns:a="http://schemas.openxmlformats.org/drawingml/2006/main">
                  <a:graphicData uri="http://schemas.microsoft.com/office/word/2010/wordprocessingShape">
                    <wps:wsp>
                      <wps:cNvSpPr/>
                      <wps:spPr>
                        <a:xfrm>
                          <a:off x="0" y="0"/>
                          <a:ext cx="1895475" cy="1676400"/>
                        </a:xfrm>
                        <a:prstGeom prst="roundRect">
                          <a:avLst/>
                        </a:prstGeom>
                        <a:ln>
                          <a:noFill/>
                        </a:ln>
                      </wps:spPr>
                      <wps:style>
                        <a:lnRef idx="1">
                          <a:schemeClr val="accent1"/>
                        </a:lnRef>
                        <a:fillRef idx="2">
                          <a:schemeClr val="accent1"/>
                        </a:fillRef>
                        <a:effectRef idx="1">
                          <a:schemeClr val="accent1"/>
                        </a:effectRef>
                        <a:fontRef idx="minor">
                          <a:schemeClr val="dk1"/>
                        </a:fontRef>
                      </wps:style>
                      <wps:txbx>
                        <w:txbxContent>
                          <w:p w14:paraId="51029136" w14:textId="77777777" w:rsidR="00677C64" w:rsidRPr="003A653B" w:rsidRDefault="00677C64" w:rsidP="003A653B">
                            <w:pPr>
                              <w:jc w:val="center"/>
                              <w:rPr>
                                <w:rFonts w:ascii="Simplified Arabic" w:eastAsia="Times New Roman" w:hAnsi="Simplified Arabic" w:cs="Simplified Arabic"/>
                                <w:b/>
                                <w:bCs/>
                                <w:sz w:val="28"/>
                                <w:szCs w:val="28"/>
                                <w:rtl/>
                              </w:rPr>
                            </w:pPr>
                            <w:r w:rsidRPr="003A653B">
                              <w:rPr>
                                <w:rFonts w:ascii="Simplified Arabic" w:eastAsia="Times New Roman" w:hAnsi="Simplified Arabic" w:cs="Simplified Arabic"/>
                                <w:b/>
                                <w:bCs/>
                                <w:sz w:val="28"/>
                                <w:szCs w:val="28"/>
                                <w:rtl/>
                              </w:rPr>
                              <w:t>السلوك الابتكاري للعاملين</w:t>
                            </w:r>
                          </w:p>
                          <w:p w14:paraId="6A8996E3" w14:textId="77777777" w:rsidR="00677C64" w:rsidRPr="003A653B" w:rsidRDefault="00677C64"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توليد الفكرة </w:t>
                            </w:r>
                          </w:p>
                          <w:p w14:paraId="3B6E6D3D" w14:textId="77777777" w:rsidR="00677C64" w:rsidRPr="003A653B" w:rsidRDefault="00677C64"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ترويج الفكرة</w:t>
                            </w:r>
                          </w:p>
                          <w:p w14:paraId="166190C8" w14:textId="77777777" w:rsidR="00677C64" w:rsidRPr="003A653B" w:rsidRDefault="00677C64"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تنفيذ الفكرة </w:t>
                            </w:r>
                          </w:p>
                          <w:p w14:paraId="37FC1768" w14:textId="77777777" w:rsidR="00677C64" w:rsidRPr="006741C5" w:rsidRDefault="00677C64" w:rsidP="003A653B">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04363A" id="Rounded Rectangle 4" o:spid="_x0000_s1026" style="position:absolute;left:0;text-align:left;margin-left:25.1pt;margin-top:3.6pt;width:149.25pt;height:1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" fillcolor="#a7bfde [1620]" stroked="f">
                <v:fill color2="#e4ecf5 [500]" rotate="t" angle="180" colors="0 #a3c4ff;22938f #bfd5ff;1 #e5eeff" focus="100%" type="gradient"/>
                <v:shadow on="t" color="black" opacity="24903f" origin=",.5" offset="0,.55556mm"/>
                <v:textbox>
                  <w:txbxContent>
                    <w:p w14:paraId="51029136" w14:textId="77777777" w:rsidR="00677C64" w:rsidRPr="003A653B" w:rsidRDefault="00677C64" w:rsidP="003A653B">
                      <w:pPr>
                        <w:jc w:val="center"/>
                        <w:rPr>
                          <w:rFonts w:ascii="Simplified Arabic" w:eastAsia="Times New Roman" w:hAnsi="Simplified Arabic" w:cs="Simplified Arabic"/>
                          <w:b/>
                          <w:bCs/>
                          <w:sz w:val="28"/>
                          <w:szCs w:val="28"/>
                          <w:rtl/>
                        </w:rPr>
                      </w:pPr>
                      <w:r w:rsidRPr="003A653B">
                        <w:rPr>
                          <w:rFonts w:ascii="Simplified Arabic" w:eastAsia="Times New Roman" w:hAnsi="Simplified Arabic" w:cs="Simplified Arabic"/>
                          <w:b/>
                          <w:bCs/>
                          <w:sz w:val="28"/>
                          <w:szCs w:val="28"/>
                          <w:rtl/>
                        </w:rPr>
                        <w:t>السلوك الابتكاري للعاملين</w:t>
                      </w:r>
                    </w:p>
                    <w:p w14:paraId="6A8996E3" w14:textId="77777777" w:rsidR="00677C64" w:rsidRPr="003A653B" w:rsidRDefault="00677C64"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توليد الفكرة </w:t>
                      </w:r>
                    </w:p>
                    <w:p w14:paraId="3B6E6D3D" w14:textId="77777777" w:rsidR="00677C64" w:rsidRPr="003A653B" w:rsidRDefault="00677C64"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ترويج الفكرة</w:t>
                      </w:r>
                    </w:p>
                    <w:p w14:paraId="166190C8" w14:textId="77777777" w:rsidR="00677C64" w:rsidRPr="003A653B" w:rsidRDefault="00677C64"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تنفيذ الفكرة </w:t>
                      </w:r>
                    </w:p>
                    <w:p w14:paraId="37FC1768" w14:textId="77777777" w:rsidR="00677C64" w:rsidRPr="006741C5" w:rsidRDefault="00677C64" w:rsidP="003A653B">
                      <w:pPr>
                        <w:jc w:val="center"/>
                        <w:rPr>
                          <w:lang w:bidi="ar-EG"/>
                        </w:rPr>
                      </w:pPr>
                    </w:p>
                  </w:txbxContent>
                </v:textbox>
              </v:roundrect>
            </w:pict>
          </mc:Fallback>
        </mc:AlternateContent>
      </w:r>
      <w:r>
        <w:rPr>
          <w:noProof/>
          <w:rtl/>
        </w:rPr>
        <mc:AlternateContent>
          <mc:Choice Requires="wps">
            <w:drawing>
              <wp:anchor distT="0" distB="0" distL="114300" distR="114300" simplePos="0" relativeHeight="251656192" behindDoc="0" locked="0" layoutInCell="1" allowOverlap="1" wp14:anchorId="711D3A28" wp14:editId="094CFDEE">
                <wp:simplePos x="0" y="0"/>
                <wp:positionH relativeFrom="column">
                  <wp:posOffset>3695700</wp:posOffset>
                </wp:positionH>
                <wp:positionV relativeFrom="paragraph">
                  <wp:posOffset>144780</wp:posOffset>
                </wp:positionV>
                <wp:extent cx="1485900" cy="1304925"/>
                <wp:effectExtent l="57150" t="38100" r="57150" b="85725"/>
                <wp:wrapNone/>
                <wp:docPr id="3" name="Rounded Rectangle 3"/>
                <wp:cNvGraphicFramePr/>
                <a:graphic xmlns:a="http://schemas.openxmlformats.org/drawingml/2006/main">
                  <a:graphicData uri="http://schemas.microsoft.com/office/word/2010/wordprocessingShape">
                    <wps:wsp>
                      <wps:cNvSpPr/>
                      <wps:spPr>
                        <a:xfrm>
                          <a:off x="0" y="0"/>
                          <a:ext cx="1485900" cy="1304925"/>
                        </a:xfrm>
                        <a:prstGeom prst="roundRect">
                          <a:avLst/>
                        </a:prstGeom>
                        <a:ln>
                          <a:noFill/>
                        </a:ln>
                      </wps:spPr>
                      <wps:style>
                        <a:lnRef idx="1">
                          <a:schemeClr val="accent1"/>
                        </a:lnRef>
                        <a:fillRef idx="2">
                          <a:schemeClr val="accent1"/>
                        </a:fillRef>
                        <a:effectRef idx="1">
                          <a:schemeClr val="accent1"/>
                        </a:effectRef>
                        <a:fontRef idx="minor">
                          <a:schemeClr val="dk1"/>
                        </a:fontRef>
                      </wps:style>
                      <wps:txbx>
                        <w:txbxContent>
                          <w:p w14:paraId="674F2DC5" w14:textId="77777777" w:rsidR="00677C64" w:rsidRPr="003A653B" w:rsidRDefault="00677C64" w:rsidP="003A653B">
                            <w:pPr>
                              <w:jc w:val="center"/>
                              <w:rPr>
                                <w:rFonts w:ascii="Simplified Arabic" w:eastAsia="Times New Roman" w:hAnsi="Simplified Arabic" w:cs="Simplified Arabic"/>
                                <w:b/>
                                <w:bCs/>
                                <w:sz w:val="32"/>
                                <w:szCs w:val="32"/>
                              </w:rPr>
                            </w:pPr>
                            <w:r w:rsidRPr="003A653B">
                              <w:rPr>
                                <w:rFonts w:ascii="Simplified Arabic" w:eastAsia="Times New Roman" w:hAnsi="Simplified Arabic" w:cs="Simplified Arabic"/>
                                <w:b/>
                                <w:bCs/>
                                <w:sz w:val="32"/>
                                <w:szCs w:val="32"/>
                                <w:rtl/>
                              </w:rPr>
                              <w:t>القيادة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11D3A28" id="Rounded Rectangle 3" o:spid="_x0000_s1027" style="position:absolute;left:0;text-align:left;margin-left:291pt;margin-top:11.4pt;width:117pt;height:102.75pt;z-index:2516561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" fillcolor="#a7bfde [1620]" stroked="f">
                <v:fill color2="#e4ecf5 [500]" rotate="t" angle="180" colors="0 #a3c4ff;22938f #bfd5ff;1 #e5eeff" focus="100%" type="gradient"/>
                <v:shadow on="t" color="black" opacity="24903f" origin=",.5" offset="0,.55556mm"/>
                <v:textbox>
                  <w:txbxContent>
                    <w:p w14:paraId="674F2DC5" w14:textId="77777777" w:rsidR="00677C64" w:rsidRPr="003A653B" w:rsidRDefault="00677C64" w:rsidP="003A653B">
                      <w:pPr>
                        <w:jc w:val="center"/>
                        <w:rPr>
                          <w:rFonts w:ascii="Simplified Arabic" w:eastAsia="Times New Roman" w:hAnsi="Simplified Arabic" w:cs="Simplified Arabic"/>
                          <w:b/>
                          <w:bCs/>
                          <w:sz w:val="32"/>
                          <w:szCs w:val="32"/>
                        </w:rPr>
                      </w:pPr>
                      <w:r w:rsidRPr="003A653B">
                        <w:rPr>
                          <w:rFonts w:ascii="Simplified Arabic" w:eastAsia="Times New Roman" w:hAnsi="Simplified Arabic" w:cs="Simplified Arabic"/>
                          <w:b/>
                          <w:bCs/>
                          <w:sz w:val="32"/>
                          <w:szCs w:val="32"/>
                          <w:rtl/>
                        </w:rPr>
                        <w:t>القيادة الرقمية</w:t>
                      </w:r>
                    </w:p>
                  </w:txbxContent>
                </v:textbox>
              </v:roundrect>
            </w:pict>
          </mc:Fallback>
        </mc:AlternateContent>
      </w:r>
    </w:p>
    <w:p w14:paraId="0D66BE35" w14:textId="77777777" w:rsidR="003A653B" w:rsidRPr="003A653B" w:rsidRDefault="003A653B" w:rsidP="00EC7D18">
      <w:pPr>
        <w:bidi/>
        <w:jc w:val="mediumKashida"/>
        <w:rPr>
          <w:rFonts w:ascii="Sakkal Majalla" w:hAnsi="Sakkal Majalla" w:cs="Sakkal Majalla"/>
          <w:b/>
          <w:bCs/>
          <w:color w:val="000000" w:themeColor="text1"/>
          <w:sz w:val="32"/>
          <w:szCs w:val="32"/>
          <w:u w:val="single"/>
          <w:rtl/>
        </w:rPr>
      </w:pPr>
      <w:r>
        <w:rPr>
          <w:noProof/>
          <w:rtl/>
        </w:rPr>
        <mc:AlternateContent>
          <mc:Choice Requires="wps">
            <w:drawing>
              <wp:anchor distT="0" distB="0" distL="114300" distR="114300" simplePos="0" relativeHeight="251660288" behindDoc="0" locked="0" layoutInCell="1" allowOverlap="1" wp14:anchorId="69B64E6D" wp14:editId="11EBA9EE">
                <wp:simplePos x="0" y="0"/>
                <wp:positionH relativeFrom="column">
                  <wp:posOffset>2266950</wp:posOffset>
                </wp:positionH>
                <wp:positionV relativeFrom="paragraph">
                  <wp:posOffset>300990</wp:posOffset>
                </wp:positionV>
                <wp:extent cx="1352550" cy="9525"/>
                <wp:effectExtent l="57150" t="95250" r="0" b="142875"/>
                <wp:wrapNone/>
                <wp:docPr id="5" name="Straight Arrow Connector 5"/>
                <wp:cNvGraphicFramePr/>
                <a:graphic xmlns:a="http://schemas.openxmlformats.org/drawingml/2006/main">
                  <a:graphicData uri="http://schemas.microsoft.com/office/word/2010/wordprocessingShape">
                    <wps:wsp>
                      <wps:cNvCnPr/>
                      <wps:spPr>
                        <a:xfrm flipH="1">
                          <a:off x="0" y="0"/>
                          <a:ext cx="1352550" cy="95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60F0FBB4" id="_x0000_t32" coordsize="21600,21600" o:spt="32" o:oned="t" path="m,l21600,21600e" filled="f">
                <v:path arrowok="t" fillok="f" o:connecttype="none"/>
                <o:lock v:ext="edit" shapetype="t"/>
              </v:shapetype>
              <v:shape id="Straight Arrow Connector 5" o:spid="_x0000_s1026" type="#_x0000_t32" style="position:absolute;margin-left:178.5pt;margin-top:23.7pt;width:106.5pt;height:.7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" strokecolor="black [3200]" strokeweight="3pt">
                <v:stroke endarrow="block"/>
                <v:shadow on="t" color="black" opacity="22937f" origin=",.5" offset="0,.63889mm"/>
              </v:shape>
            </w:pict>
          </mc:Fallback>
        </mc:AlternateContent>
      </w:r>
    </w:p>
    <w:p w14:paraId="399BA63C" w14:textId="77777777" w:rsidR="003A653B" w:rsidRPr="003A653B" w:rsidRDefault="003A653B" w:rsidP="00EC7D18">
      <w:pPr>
        <w:bidi/>
        <w:jc w:val="mediumKashida"/>
        <w:rPr>
          <w:rFonts w:ascii="Sakkal Majalla" w:hAnsi="Sakkal Majalla" w:cs="Sakkal Majalla"/>
          <w:b/>
          <w:bCs/>
          <w:color w:val="000000" w:themeColor="text1"/>
          <w:sz w:val="32"/>
          <w:szCs w:val="32"/>
          <w:u w:val="single"/>
          <w:rtl/>
        </w:rPr>
      </w:pPr>
    </w:p>
    <w:p w14:paraId="2345215E" w14:textId="77777777" w:rsidR="003A653B" w:rsidRDefault="003A653B" w:rsidP="00EC7D18">
      <w:pPr>
        <w:bidi/>
        <w:jc w:val="mediumKashida"/>
        <w:rPr>
          <w:rFonts w:ascii="Sakkal Majalla" w:hAnsi="Sakkal Majalla" w:cs="Sakkal Majalla"/>
          <w:b/>
          <w:bCs/>
          <w:color w:val="00B0F0"/>
          <w:sz w:val="32"/>
          <w:szCs w:val="32"/>
          <w:u w:val="single"/>
          <w:rtl/>
        </w:rPr>
      </w:pPr>
    </w:p>
    <w:p w14:paraId="2E1DD742" w14:textId="77777777" w:rsidR="006131F8" w:rsidRPr="006131F8" w:rsidRDefault="002C1660" w:rsidP="00EC7D18">
      <w:pPr>
        <w:pStyle w:val="Heading1"/>
        <w:bidi/>
        <w:spacing w:line="360" w:lineRule="auto"/>
        <w:jc w:val="mediumKashida"/>
        <w:rPr>
          <w:rFonts w:ascii="Simplified Arabic" w:hAnsi="Simplified Arabic" w:cs="Simplified Arabic"/>
          <w:color w:val="auto"/>
          <w:rtl/>
        </w:rPr>
      </w:pPr>
      <w:bookmarkStart w:id="28" w:name="_Toc200792078"/>
      <w:bookmarkStart w:id="29" w:name="_Toc222236356"/>
      <w:r>
        <w:rPr>
          <w:rFonts w:ascii="Simplified Arabic" w:hAnsi="Simplified Arabic" w:cs="Simplified Arabic" w:hint="cs"/>
          <w:color w:val="auto"/>
          <w:rtl/>
        </w:rPr>
        <w:lastRenderedPageBreak/>
        <w:t>8</w:t>
      </w:r>
      <w:r w:rsidR="006131F8">
        <w:rPr>
          <w:rFonts w:ascii="Simplified Arabic" w:hAnsi="Simplified Arabic" w:cs="Simplified Arabic" w:hint="cs"/>
          <w:color w:val="auto"/>
          <w:rtl/>
        </w:rPr>
        <w:t xml:space="preserve">.1 </w:t>
      </w:r>
      <w:r w:rsidR="006131F8" w:rsidRPr="006131F8">
        <w:rPr>
          <w:rFonts w:ascii="Simplified Arabic" w:hAnsi="Simplified Arabic" w:cs="Simplified Arabic"/>
          <w:color w:val="auto"/>
          <w:rtl/>
        </w:rPr>
        <w:t>مصطلحات الدراسة وتعريفاتها الإجرائية</w:t>
      </w:r>
      <w:r w:rsidR="006131F8">
        <w:rPr>
          <w:rFonts w:ascii="Simplified Arabic" w:hAnsi="Simplified Arabic" w:cs="Simplified Arabic" w:hint="cs"/>
          <w:color w:val="auto"/>
          <w:rtl/>
        </w:rPr>
        <w:t>:</w:t>
      </w:r>
      <w:bookmarkEnd w:id="28"/>
      <w:bookmarkEnd w:id="29"/>
    </w:p>
    <w:p w14:paraId="49D7DD16" w14:textId="77777777" w:rsidR="006131F8" w:rsidRPr="006131F8" w:rsidRDefault="006131F8" w:rsidP="00EC7D18">
      <w:pPr>
        <w:numPr>
          <w:ilvl w:val="0"/>
          <w:numId w:val="11"/>
        </w:numPr>
        <w:bidi/>
        <w:spacing w:line="360" w:lineRule="auto"/>
        <w:jc w:val="mediumKashida"/>
        <w:rPr>
          <w:rFonts w:ascii="Simplified Arabic" w:hAnsi="Simplified Arabic" w:cs="Simplified Arabic"/>
          <w:sz w:val="28"/>
          <w:szCs w:val="28"/>
          <w:rtl/>
        </w:rPr>
      </w:pPr>
      <w:r w:rsidRPr="006131F8">
        <w:rPr>
          <w:rFonts w:ascii="Simplified Arabic" w:hAnsi="Simplified Arabic" w:cs="Simplified Arabic"/>
          <w:sz w:val="28"/>
          <w:szCs w:val="28"/>
          <w:rtl/>
        </w:rPr>
        <w:t>القيادة الرقمية</w:t>
      </w:r>
    </w:p>
    <w:p w14:paraId="79497439" w14:textId="77777777" w:rsidR="006131F8" w:rsidRPr="006131F8" w:rsidRDefault="006131F8" w:rsidP="00EC7D18">
      <w:pPr>
        <w:bidi/>
        <w:spacing w:line="360" w:lineRule="auto"/>
        <w:jc w:val="mediumKashida"/>
        <w:rPr>
          <w:rFonts w:ascii="Simplified Arabic" w:hAnsi="Simplified Arabic" w:cs="Simplified Arabic"/>
          <w:sz w:val="28"/>
          <w:szCs w:val="28"/>
          <w:rtl/>
        </w:rPr>
      </w:pPr>
      <w:r w:rsidRPr="006131F8">
        <w:rPr>
          <w:rFonts w:ascii="Simplified Arabic" w:hAnsi="Simplified Arabic" w:cs="Simplified Arabic" w:hint="cs"/>
          <w:sz w:val="28"/>
          <w:szCs w:val="28"/>
          <w:rtl/>
        </w:rPr>
        <w:t>ويعرفها (</w:t>
      </w:r>
      <w:r w:rsidRPr="006131F8">
        <w:rPr>
          <w:rFonts w:ascii="Simplified Arabic" w:hAnsi="Simplified Arabic" w:cs="Simplified Arabic"/>
          <w:sz w:val="28"/>
          <w:szCs w:val="28"/>
          <w:rtl/>
        </w:rPr>
        <w:t xml:space="preserve">جبارة وآخرين، </w:t>
      </w:r>
      <w:r w:rsidRPr="006131F8">
        <w:rPr>
          <w:rFonts w:ascii="Simplified Arabic" w:hAnsi="Simplified Arabic" w:cs="Simplified Arabic" w:hint="cs"/>
          <w:sz w:val="28"/>
          <w:szCs w:val="28"/>
          <w:rtl/>
          <w:lang w:bidi="fa-IR"/>
        </w:rPr>
        <w:t>2022)</w:t>
      </w:r>
      <w:r w:rsidRPr="006131F8">
        <w:rPr>
          <w:rFonts w:ascii="Simplified Arabic" w:hAnsi="Simplified Arabic" w:cs="Simplified Arabic"/>
          <w:sz w:val="28"/>
          <w:szCs w:val="28"/>
          <w:rtl/>
        </w:rPr>
        <w:t xml:space="preserve"> </w:t>
      </w:r>
      <w:r w:rsidRPr="006131F8">
        <w:rPr>
          <w:rFonts w:ascii="Simplified Arabic" w:hAnsi="Simplified Arabic" w:cs="Simplified Arabic" w:hint="cs"/>
          <w:sz w:val="28"/>
          <w:szCs w:val="28"/>
          <w:rtl/>
        </w:rPr>
        <w:t>بأنها</w:t>
      </w:r>
      <w:r w:rsidRPr="006131F8">
        <w:rPr>
          <w:rFonts w:ascii="Simplified Arabic" w:hAnsi="Simplified Arabic" w:cs="Simplified Arabic"/>
          <w:sz w:val="28"/>
          <w:szCs w:val="28"/>
          <w:rtl/>
        </w:rPr>
        <w:t xml:space="preserve"> </w:t>
      </w:r>
      <w:r w:rsidRPr="006131F8">
        <w:rPr>
          <w:rFonts w:ascii="Simplified Arabic" w:hAnsi="Simplified Arabic" w:cs="Simplified Arabic" w:hint="cs"/>
          <w:sz w:val="28"/>
          <w:szCs w:val="28"/>
          <w:rtl/>
        </w:rPr>
        <w:t>"</w:t>
      </w:r>
      <w:r w:rsidRPr="006131F8">
        <w:rPr>
          <w:rFonts w:ascii="Simplified Arabic" w:hAnsi="Simplified Arabic" w:cs="Simplified Arabic"/>
          <w:sz w:val="28"/>
          <w:szCs w:val="28"/>
          <w:rtl/>
        </w:rPr>
        <w:t>عملية إدارية متميزة تقوم على تعبئة للموارد القيادية، وتعتمد على إقناع أفراد المجتمع من أجل الوصول لتكنولوجيا المعلومات والاتصالات الجديدة، والموارد التي يمكن أن تساعد في تحقيق أهداف المؤسسات التربوية، كما تقدم الدعم التقني، بما يترتب عليه آثار إيجابية في إدارة هذه المؤسسات التربوية</w:t>
      </w:r>
      <w:r w:rsidRPr="006131F8">
        <w:rPr>
          <w:rFonts w:ascii="Simplified Arabic" w:hAnsi="Simplified Arabic" w:cs="Simplified Arabic" w:hint="cs"/>
          <w:sz w:val="28"/>
          <w:szCs w:val="28"/>
          <w:rtl/>
        </w:rPr>
        <w:t>"</w:t>
      </w:r>
    </w:p>
    <w:p w14:paraId="11FCA9BE" w14:textId="77777777" w:rsidR="006131F8" w:rsidRDefault="006131F8" w:rsidP="00EC7D18">
      <w:pPr>
        <w:bidi/>
        <w:spacing w:line="360" w:lineRule="auto"/>
        <w:jc w:val="mediumKashida"/>
        <w:rPr>
          <w:rFonts w:ascii="Simplified Arabic" w:hAnsi="Simplified Arabic" w:cs="Simplified Arabic"/>
          <w:sz w:val="28"/>
          <w:szCs w:val="28"/>
          <w:rtl/>
          <w:lang w:bidi="ar-EG"/>
        </w:rPr>
      </w:pPr>
      <w:r w:rsidRPr="006131F8">
        <w:rPr>
          <w:rFonts w:ascii="Simplified Arabic" w:hAnsi="Simplified Arabic" w:cs="Simplified Arabic" w:hint="cs"/>
          <w:sz w:val="28"/>
          <w:szCs w:val="28"/>
          <w:rtl/>
        </w:rPr>
        <w:t>ي</w:t>
      </w:r>
      <w:r w:rsidRPr="006131F8">
        <w:rPr>
          <w:rFonts w:ascii="Simplified Arabic" w:hAnsi="Simplified Arabic" w:cs="Simplified Arabic"/>
          <w:sz w:val="28"/>
          <w:szCs w:val="28"/>
          <w:rtl/>
        </w:rPr>
        <w:t>عرفها الباحث إجرائيًا بأنها مجموعة من المهارات والاستراتيجيات التي يستخدمها القادة في استخدام التقنيات الرقمية لتحقيق أهداف المؤسسة، من خلال تمكين الموظفين، تعزيز التواصل، وتحفيز الابتكار في بيئة العمل الرقمية</w:t>
      </w:r>
      <w:r w:rsidRPr="006131F8">
        <w:rPr>
          <w:rFonts w:ascii="Simplified Arabic" w:hAnsi="Simplified Arabic" w:cs="Simplified Arabic"/>
          <w:sz w:val="28"/>
          <w:szCs w:val="28"/>
          <w:lang w:bidi="ar-EG"/>
        </w:rPr>
        <w:t>.</w:t>
      </w:r>
    </w:p>
    <w:p w14:paraId="25089B64" w14:textId="77777777" w:rsidR="006131F8" w:rsidRPr="006131F8" w:rsidRDefault="006131F8" w:rsidP="00EC7D18">
      <w:pPr>
        <w:numPr>
          <w:ilvl w:val="0"/>
          <w:numId w:val="11"/>
        </w:numPr>
        <w:bidi/>
        <w:spacing w:line="360" w:lineRule="auto"/>
        <w:jc w:val="mediumKashida"/>
        <w:rPr>
          <w:rFonts w:ascii="Simplified Arabic" w:hAnsi="Simplified Arabic" w:cs="Simplified Arabic"/>
          <w:sz w:val="28"/>
          <w:szCs w:val="28"/>
          <w:rtl/>
        </w:rPr>
      </w:pPr>
      <w:r w:rsidRPr="006131F8">
        <w:rPr>
          <w:rFonts w:ascii="Simplified Arabic" w:hAnsi="Simplified Arabic" w:cs="Simplified Arabic"/>
          <w:sz w:val="28"/>
          <w:szCs w:val="28"/>
          <w:rtl/>
        </w:rPr>
        <w:t>السلوك الابتكاري للعاملين</w:t>
      </w:r>
    </w:p>
    <w:p w14:paraId="563E1C1A" w14:textId="77777777" w:rsidR="006131F8" w:rsidRPr="006131F8" w:rsidRDefault="006131F8" w:rsidP="00EC7D18">
      <w:pPr>
        <w:bidi/>
        <w:spacing w:line="360" w:lineRule="auto"/>
        <w:jc w:val="mediumKashida"/>
        <w:rPr>
          <w:rFonts w:ascii="Simplified Arabic" w:hAnsi="Simplified Arabic" w:cs="Simplified Arabic"/>
          <w:sz w:val="28"/>
          <w:szCs w:val="28"/>
          <w:rtl/>
        </w:rPr>
      </w:pPr>
      <w:r w:rsidRPr="006131F8">
        <w:rPr>
          <w:rFonts w:ascii="Simplified Arabic" w:hAnsi="Simplified Arabic" w:cs="Simplified Arabic" w:hint="cs"/>
          <w:sz w:val="28"/>
          <w:szCs w:val="28"/>
          <w:rtl/>
        </w:rPr>
        <w:t>يعرف (الراعي، 2024)</w:t>
      </w:r>
      <w:r w:rsidRPr="006131F8">
        <w:rPr>
          <w:rFonts w:ascii="Simplified Arabic" w:hAnsi="Simplified Arabic" w:cs="Simplified Arabic"/>
          <w:sz w:val="28"/>
          <w:szCs w:val="28"/>
          <w:rtl/>
        </w:rPr>
        <w:t xml:space="preserve"> السلوك الابتكاري للعاملين </w:t>
      </w:r>
      <w:r w:rsidRPr="006131F8">
        <w:rPr>
          <w:rFonts w:ascii="Simplified Arabic" w:hAnsi="Simplified Arabic" w:cs="Simplified Arabic" w:hint="cs"/>
          <w:sz w:val="28"/>
          <w:szCs w:val="28"/>
          <w:rtl/>
        </w:rPr>
        <w:t>بأنه "</w:t>
      </w:r>
      <w:r w:rsidRPr="006131F8">
        <w:rPr>
          <w:rFonts w:ascii="Simplified Arabic" w:hAnsi="Simplified Arabic" w:cs="Simplified Arabic"/>
          <w:sz w:val="28"/>
          <w:szCs w:val="28"/>
          <w:rtl/>
        </w:rPr>
        <w:t>عبارة عن تقديم مبادرات تتمثل في رؤى أو أفكار أصيلة وجديدة يترتب عليها تحقيق منافع للمنظمة التي ينتمون إليها في شكل زيادة في الأرباح أو تخفيض في التكاليف.</w:t>
      </w:r>
      <w:r w:rsidRPr="006131F8">
        <w:rPr>
          <w:rFonts w:ascii="Simplified Arabic" w:hAnsi="Simplified Arabic" w:cs="Simplified Arabic" w:hint="cs"/>
          <w:sz w:val="28"/>
          <w:szCs w:val="28"/>
          <w:rtl/>
        </w:rPr>
        <w:t>"</w:t>
      </w:r>
    </w:p>
    <w:p w14:paraId="27C8E3F1" w14:textId="77777777" w:rsidR="006131F8" w:rsidRDefault="006131F8" w:rsidP="00EC7D18">
      <w:pPr>
        <w:bidi/>
        <w:spacing w:line="360" w:lineRule="auto"/>
        <w:jc w:val="mediumKashida"/>
        <w:rPr>
          <w:rFonts w:ascii="Simplified Arabic" w:hAnsi="Simplified Arabic" w:cs="Simplified Arabic"/>
          <w:sz w:val="28"/>
          <w:szCs w:val="28"/>
          <w:rtl/>
          <w:lang w:bidi="ar-EG"/>
        </w:rPr>
      </w:pPr>
      <w:r w:rsidRPr="006131F8">
        <w:rPr>
          <w:rFonts w:ascii="Simplified Arabic" w:hAnsi="Simplified Arabic" w:cs="Simplified Arabic"/>
          <w:sz w:val="28"/>
          <w:szCs w:val="28"/>
          <w:lang w:bidi="ar-EG"/>
        </w:rPr>
        <w:t xml:space="preserve"> </w:t>
      </w:r>
      <w:r w:rsidRPr="006131F8">
        <w:rPr>
          <w:rFonts w:ascii="Simplified Arabic" w:hAnsi="Simplified Arabic" w:cs="Simplified Arabic" w:hint="cs"/>
          <w:sz w:val="28"/>
          <w:szCs w:val="28"/>
          <w:rtl/>
        </w:rPr>
        <w:t>و</w:t>
      </w:r>
      <w:r w:rsidRPr="006131F8">
        <w:rPr>
          <w:rFonts w:ascii="Simplified Arabic" w:hAnsi="Simplified Arabic" w:cs="Simplified Arabic"/>
          <w:sz w:val="28"/>
          <w:szCs w:val="28"/>
          <w:rtl/>
        </w:rPr>
        <w:t>يعرفه الباحث إجرائيًا بأنه مجموعة التصرفات والأنماط التي يتبناها الموظفون في مكان العمل والتي تهدف إلى تطوير أفكار جديدة أو تحسين العمليات الحالية باستخدام أساليب إبداعية ومبنية على التفكير النقدي والتحليلي</w:t>
      </w:r>
      <w:r w:rsidRPr="006131F8">
        <w:rPr>
          <w:rFonts w:ascii="Simplified Arabic" w:hAnsi="Simplified Arabic" w:cs="Simplified Arabic"/>
          <w:sz w:val="28"/>
          <w:szCs w:val="28"/>
          <w:lang w:bidi="ar-EG"/>
        </w:rPr>
        <w:t>."</w:t>
      </w:r>
    </w:p>
    <w:p w14:paraId="60DD6DDD" w14:textId="77777777" w:rsidR="00885BBF" w:rsidRDefault="00885BBF" w:rsidP="00EC7D18">
      <w:pPr>
        <w:bidi/>
        <w:spacing w:line="360" w:lineRule="auto"/>
        <w:jc w:val="mediumKashida"/>
        <w:rPr>
          <w:rFonts w:ascii="Simplified Arabic" w:hAnsi="Simplified Arabic" w:cs="Simplified Arabic"/>
          <w:sz w:val="28"/>
          <w:szCs w:val="28"/>
          <w:rtl/>
          <w:lang w:bidi="ar-EG"/>
        </w:rPr>
      </w:pPr>
    </w:p>
    <w:p w14:paraId="29CCA4E8" w14:textId="77777777" w:rsidR="00885BBF" w:rsidRPr="007725EC" w:rsidRDefault="00885BBF" w:rsidP="00906C8D">
      <w:pPr>
        <w:pStyle w:val="Heading1"/>
        <w:bidi/>
        <w:spacing w:before="0" w:line="360" w:lineRule="auto"/>
        <w:jc w:val="center"/>
        <w:rPr>
          <w:rFonts w:ascii="Simplified Arabic" w:hAnsi="Simplified Arabic" w:cs="Simplified Arabic"/>
          <w:color w:val="auto"/>
          <w:rtl/>
          <w:lang w:bidi="ar-EG"/>
        </w:rPr>
      </w:pPr>
      <w:bookmarkStart w:id="30" w:name="_Toc222236357"/>
      <w:r w:rsidRPr="007725EC">
        <w:rPr>
          <w:rFonts w:ascii="Simplified Arabic" w:hAnsi="Simplified Arabic" w:cs="Simplified Arabic"/>
          <w:color w:val="auto"/>
          <w:rtl/>
          <w:lang w:bidi="ar-EG"/>
        </w:rPr>
        <w:lastRenderedPageBreak/>
        <w:t>الفصل الثاني</w:t>
      </w:r>
      <w:bookmarkEnd w:id="30"/>
    </w:p>
    <w:p w14:paraId="2ADF2828" w14:textId="77777777" w:rsidR="0075642C" w:rsidRPr="007A3AF7" w:rsidRDefault="00D821F5" w:rsidP="00906C8D">
      <w:pPr>
        <w:pStyle w:val="Heading1"/>
        <w:bidi/>
        <w:spacing w:before="0" w:line="360" w:lineRule="auto"/>
        <w:jc w:val="center"/>
        <w:rPr>
          <w:rFonts w:ascii="Simplified Arabic" w:hAnsi="Simplified Arabic" w:cs="Simplified Arabic"/>
          <w:color w:val="auto"/>
        </w:rPr>
      </w:pPr>
      <w:bookmarkStart w:id="31" w:name="_Toc200792079"/>
      <w:bookmarkStart w:id="32" w:name="_Toc211084630"/>
      <w:bookmarkStart w:id="33" w:name="_Toc222236358"/>
      <w:r w:rsidRPr="007A3AF7">
        <w:rPr>
          <w:rFonts w:ascii="Simplified Arabic" w:hAnsi="Simplified Arabic" w:cs="Simplified Arabic"/>
          <w:color w:val="auto"/>
          <w:rtl/>
        </w:rPr>
        <w:t>الإطار النظري للدراسة</w:t>
      </w:r>
      <w:bookmarkEnd w:id="31"/>
      <w:bookmarkEnd w:id="32"/>
      <w:bookmarkEnd w:id="33"/>
    </w:p>
    <w:p w14:paraId="4E145222" w14:textId="77777777" w:rsidR="00B84C2F" w:rsidRPr="00B84C2F" w:rsidRDefault="00B84C2F" w:rsidP="00EC7D18">
      <w:pPr>
        <w:bidi/>
        <w:spacing w:line="360" w:lineRule="auto"/>
        <w:jc w:val="mediumKashida"/>
        <w:rPr>
          <w:rFonts w:ascii="Simplified Arabic" w:hAnsi="Simplified Arabic" w:cs="Simplified Arabic"/>
          <w:sz w:val="28"/>
          <w:szCs w:val="28"/>
        </w:rPr>
      </w:pPr>
      <w:r w:rsidRPr="00B84C2F">
        <w:rPr>
          <w:rFonts w:ascii="Simplified Arabic" w:hAnsi="Simplified Arabic" w:cs="Simplified Arabic"/>
          <w:sz w:val="28"/>
          <w:szCs w:val="28"/>
          <w:rtl/>
        </w:rPr>
        <w:t>في ظل التطورات التقنية الم</w:t>
      </w:r>
      <w:r>
        <w:rPr>
          <w:rFonts w:ascii="Simplified Arabic" w:hAnsi="Simplified Arabic" w:cs="Simplified Arabic"/>
          <w:sz w:val="28"/>
          <w:szCs w:val="28"/>
          <w:rtl/>
        </w:rPr>
        <w:t>تسارعة التي يشهدها العالم اليوم</w:t>
      </w:r>
      <w:r w:rsidRPr="00B84C2F">
        <w:rPr>
          <w:rFonts w:ascii="Simplified Arabic" w:hAnsi="Simplified Arabic" w:cs="Simplified Arabic"/>
          <w:sz w:val="28"/>
          <w:szCs w:val="28"/>
          <w:rtl/>
        </w:rPr>
        <w:t xml:space="preserve"> لم تقتصر التغييرات على النظم الإدا</w:t>
      </w:r>
      <w:r>
        <w:rPr>
          <w:rFonts w:ascii="Simplified Arabic" w:hAnsi="Simplified Arabic" w:cs="Simplified Arabic"/>
          <w:sz w:val="28"/>
          <w:szCs w:val="28"/>
          <w:rtl/>
        </w:rPr>
        <w:t>رية أو الاقتصادية أو الاجتماعية</w:t>
      </w:r>
      <w:r w:rsidRPr="00B84C2F">
        <w:rPr>
          <w:rFonts w:ascii="Simplified Arabic" w:hAnsi="Simplified Arabic" w:cs="Simplified Arabic"/>
          <w:sz w:val="28"/>
          <w:szCs w:val="28"/>
          <w:rtl/>
        </w:rPr>
        <w:t xml:space="preserve"> ب</w:t>
      </w:r>
      <w:r>
        <w:rPr>
          <w:rFonts w:ascii="Simplified Arabic" w:hAnsi="Simplified Arabic" w:cs="Simplified Arabic"/>
          <w:sz w:val="28"/>
          <w:szCs w:val="28"/>
          <w:rtl/>
        </w:rPr>
        <w:t>ل امتدت لتشمل كافة مناحي الحياة</w:t>
      </w:r>
      <w:r w:rsidRPr="00B84C2F">
        <w:rPr>
          <w:rFonts w:ascii="Simplified Arabic" w:hAnsi="Simplified Arabic" w:cs="Simplified Arabic"/>
          <w:sz w:val="28"/>
          <w:szCs w:val="28"/>
          <w:rtl/>
        </w:rPr>
        <w:t xml:space="preserve"> بما في ذل</w:t>
      </w:r>
      <w:r>
        <w:rPr>
          <w:rFonts w:ascii="Simplified Arabic" w:hAnsi="Simplified Arabic" w:cs="Simplified Arabic"/>
          <w:sz w:val="28"/>
          <w:szCs w:val="28"/>
          <w:rtl/>
        </w:rPr>
        <w:t>ك تفاصيل الحياة اليومية للأفراد</w:t>
      </w:r>
      <w:r>
        <w:rPr>
          <w:rFonts w:ascii="Simplified Arabic" w:hAnsi="Simplified Arabic" w:cs="Simplified Arabic" w:hint="cs"/>
          <w:sz w:val="28"/>
          <w:szCs w:val="28"/>
          <w:rtl/>
        </w:rPr>
        <w:t>،</w:t>
      </w:r>
      <w:r w:rsidRPr="00B84C2F">
        <w:rPr>
          <w:rFonts w:ascii="Simplified Arabic" w:hAnsi="Simplified Arabic" w:cs="Simplified Arabic"/>
          <w:sz w:val="28"/>
          <w:szCs w:val="28"/>
          <w:rtl/>
        </w:rPr>
        <w:t xml:space="preserve"> ومع التحول إلى عصر رقمي تتسارع فيه وتيرة التجارة والصناع</w:t>
      </w:r>
      <w:r>
        <w:rPr>
          <w:rFonts w:ascii="Simplified Arabic" w:hAnsi="Simplified Arabic" w:cs="Simplified Arabic"/>
          <w:sz w:val="28"/>
          <w:szCs w:val="28"/>
          <w:rtl/>
        </w:rPr>
        <w:t>ة والاتصالات</w:t>
      </w:r>
      <w:r w:rsidRPr="00B84C2F">
        <w:rPr>
          <w:rFonts w:ascii="Simplified Arabic" w:hAnsi="Simplified Arabic" w:cs="Simplified Arabic"/>
          <w:sz w:val="28"/>
          <w:szCs w:val="28"/>
          <w:rtl/>
        </w:rPr>
        <w:t xml:space="preserve"> أصبح من ا</w:t>
      </w:r>
      <w:r>
        <w:rPr>
          <w:rFonts w:ascii="Simplified Arabic" w:hAnsi="Simplified Arabic" w:cs="Simplified Arabic"/>
          <w:sz w:val="28"/>
          <w:szCs w:val="28"/>
          <w:rtl/>
        </w:rPr>
        <w:t>لضروري وجود نمط جديد من القيادة</w:t>
      </w:r>
      <w:r w:rsidRPr="00B84C2F">
        <w:rPr>
          <w:rFonts w:ascii="Simplified Arabic" w:hAnsi="Simplified Arabic" w:cs="Simplified Arabic"/>
          <w:sz w:val="28"/>
          <w:szCs w:val="28"/>
          <w:rtl/>
        </w:rPr>
        <w:t xml:space="preserve"> قيادة تمتلك</w:t>
      </w:r>
      <w:r>
        <w:rPr>
          <w:rFonts w:ascii="Simplified Arabic" w:hAnsi="Simplified Arabic" w:cs="Simplified Arabic"/>
          <w:sz w:val="28"/>
          <w:szCs w:val="28"/>
          <w:rtl/>
        </w:rPr>
        <w:t xml:space="preserve"> رؤية علمية واضحة، وتتبنى منهج مرن ومتجدد قادر</w:t>
      </w:r>
      <w:r w:rsidRPr="00B84C2F">
        <w:rPr>
          <w:rFonts w:ascii="Simplified Arabic" w:hAnsi="Simplified Arabic" w:cs="Simplified Arabic"/>
          <w:sz w:val="28"/>
          <w:szCs w:val="28"/>
          <w:rtl/>
        </w:rPr>
        <w:t xml:space="preserve"> على مواكبة هذه الطفرات التقنية</w:t>
      </w:r>
      <w:r w:rsidRPr="00B84C2F">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0B0628">
        <w:rPr>
          <w:rFonts w:ascii="Simplified Arabic" w:hAnsi="Simplified Arabic" w:cs="Simplified Arabic" w:hint="cs"/>
          <w:sz w:val="28"/>
          <w:szCs w:val="28"/>
          <w:rtl/>
        </w:rPr>
        <w:t>(</w:t>
      </w:r>
      <w:r w:rsidR="000B0628" w:rsidRPr="00B84C2F">
        <w:rPr>
          <w:rFonts w:ascii="Simplified Arabic" w:hAnsi="Simplified Arabic" w:cs="Simplified Arabic"/>
          <w:sz w:val="28"/>
          <w:szCs w:val="28"/>
          <w:rtl/>
        </w:rPr>
        <w:t xml:space="preserve">الطائي </w:t>
      </w:r>
      <w:r w:rsidR="000B0628">
        <w:rPr>
          <w:rFonts w:ascii="Simplified Arabic" w:hAnsi="Simplified Arabic" w:cs="Simplified Arabic" w:hint="cs"/>
          <w:sz w:val="28"/>
          <w:szCs w:val="28"/>
          <w:rtl/>
        </w:rPr>
        <w:t>وآخرون</w:t>
      </w:r>
      <w:r w:rsidR="000B0628" w:rsidRPr="00B84C2F">
        <w:rPr>
          <w:rFonts w:ascii="Simplified Arabic" w:hAnsi="Simplified Arabic" w:cs="Simplified Arabic"/>
          <w:sz w:val="28"/>
          <w:szCs w:val="28"/>
          <w:rtl/>
        </w:rPr>
        <w:t>، 2019</w:t>
      </w:r>
      <w:r w:rsidR="000B0628">
        <w:rPr>
          <w:rFonts w:ascii="Simplified Arabic" w:hAnsi="Simplified Arabic" w:cs="Simplified Arabic" w:hint="cs"/>
          <w:sz w:val="28"/>
          <w:szCs w:val="28"/>
          <w:rtl/>
        </w:rPr>
        <w:t>)</w:t>
      </w:r>
    </w:p>
    <w:p w14:paraId="7C9FC6C1" w14:textId="77777777" w:rsidR="00B84C2F" w:rsidRDefault="00E92809"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وعليه</w:t>
      </w:r>
      <w:r w:rsidR="00B84C2F" w:rsidRPr="00B84C2F">
        <w:rPr>
          <w:rFonts w:ascii="Simplified Arabic" w:hAnsi="Simplified Arabic" w:cs="Simplified Arabic"/>
          <w:sz w:val="28"/>
          <w:szCs w:val="28"/>
          <w:rtl/>
        </w:rPr>
        <w:t xml:space="preserve"> </w:t>
      </w:r>
      <w:r>
        <w:rPr>
          <w:rFonts w:ascii="Simplified Arabic" w:hAnsi="Simplified Arabic" w:cs="Simplified Arabic" w:hint="cs"/>
          <w:sz w:val="28"/>
          <w:szCs w:val="28"/>
          <w:rtl/>
        </w:rPr>
        <w:t>فقد أصبح</w:t>
      </w:r>
      <w:r w:rsidR="00B84C2F" w:rsidRPr="00B84C2F">
        <w:rPr>
          <w:rFonts w:ascii="Simplified Arabic" w:hAnsi="Simplified Arabic" w:cs="Simplified Arabic"/>
          <w:sz w:val="28"/>
          <w:szCs w:val="28"/>
          <w:rtl/>
        </w:rPr>
        <w:t xml:space="preserve"> من الواضح أن امتلاك القادة</w:t>
      </w:r>
      <w:r>
        <w:rPr>
          <w:rFonts w:ascii="Simplified Arabic" w:hAnsi="Simplified Arabic" w:cs="Simplified Arabic"/>
          <w:sz w:val="28"/>
          <w:szCs w:val="28"/>
          <w:rtl/>
        </w:rPr>
        <w:t xml:space="preserve"> للمهارات الرقمية لم يعد خيار بل ضرورة ملحة تمك</w:t>
      </w:r>
      <w:r w:rsidR="00B84C2F" w:rsidRPr="00B84C2F">
        <w:rPr>
          <w:rFonts w:ascii="Simplified Arabic" w:hAnsi="Simplified Arabic" w:cs="Simplified Arabic"/>
          <w:sz w:val="28"/>
          <w:szCs w:val="28"/>
          <w:rtl/>
        </w:rPr>
        <w:t xml:space="preserve">نهم من التعامل بكفاءة مع التحولات الجذرية </w:t>
      </w:r>
      <w:r>
        <w:rPr>
          <w:rFonts w:ascii="Simplified Arabic" w:hAnsi="Simplified Arabic" w:cs="Simplified Arabic"/>
          <w:sz w:val="28"/>
          <w:szCs w:val="28"/>
          <w:rtl/>
        </w:rPr>
        <w:t>التي تفرضها التكنولوجيا الحديثة</w:t>
      </w:r>
      <w:r>
        <w:rPr>
          <w:rFonts w:ascii="Simplified Arabic" w:hAnsi="Simplified Arabic" w:cs="Simplified Arabic" w:hint="cs"/>
          <w:sz w:val="28"/>
          <w:szCs w:val="28"/>
          <w:rtl/>
        </w:rPr>
        <w:t>،</w:t>
      </w:r>
      <w:r w:rsidR="00B84C2F" w:rsidRPr="00B84C2F">
        <w:rPr>
          <w:rFonts w:ascii="Simplified Arabic" w:hAnsi="Simplified Arabic" w:cs="Simplified Arabic"/>
          <w:sz w:val="28"/>
          <w:szCs w:val="28"/>
          <w:rtl/>
        </w:rPr>
        <w:t xml:space="preserve"> فالقائد الرقمي ل</w:t>
      </w:r>
      <w:r>
        <w:rPr>
          <w:rFonts w:ascii="Simplified Arabic" w:hAnsi="Simplified Arabic" w:cs="Simplified Arabic"/>
          <w:sz w:val="28"/>
          <w:szCs w:val="28"/>
          <w:rtl/>
        </w:rPr>
        <w:t>ا يقتصر دوره على إدارة العمليات بل يتعداها إلى دعم الفريق وتحسين جودة الأداء</w:t>
      </w:r>
      <w:r w:rsidR="00B84C2F" w:rsidRPr="00B84C2F">
        <w:rPr>
          <w:rFonts w:ascii="Simplified Arabic" w:hAnsi="Simplified Arabic" w:cs="Simplified Arabic"/>
          <w:sz w:val="28"/>
          <w:szCs w:val="28"/>
          <w:rtl/>
        </w:rPr>
        <w:t xml:space="preserve"> واتخا</w:t>
      </w:r>
      <w:r>
        <w:rPr>
          <w:rFonts w:ascii="Simplified Arabic" w:hAnsi="Simplified Arabic" w:cs="Simplified Arabic"/>
          <w:sz w:val="28"/>
          <w:szCs w:val="28"/>
          <w:rtl/>
        </w:rPr>
        <w:t>ذ قرارات مبنية على بيانات دقيقة فضل</w:t>
      </w:r>
      <w:r>
        <w:rPr>
          <w:rFonts w:ascii="Simplified Arabic" w:hAnsi="Simplified Arabic" w:cs="Simplified Arabic" w:hint="cs"/>
          <w:sz w:val="28"/>
          <w:szCs w:val="28"/>
          <w:rtl/>
        </w:rPr>
        <w:t>اً</w:t>
      </w:r>
      <w:r w:rsidR="00B84C2F" w:rsidRPr="00B84C2F">
        <w:rPr>
          <w:rFonts w:ascii="Simplified Arabic" w:hAnsi="Simplified Arabic" w:cs="Simplified Arabic"/>
          <w:sz w:val="28"/>
          <w:szCs w:val="28"/>
          <w:rtl/>
        </w:rPr>
        <w:t xml:space="preserve"> عن التخطيط الفعال الذي يراعي المعايير التقنية الحديثة، ويضمن تقديم خدمات عالية الجودة</w:t>
      </w:r>
      <w:r w:rsidR="00B84C2F">
        <w:rPr>
          <w:rFonts w:ascii="Simplified Arabic" w:hAnsi="Simplified Arabic" w:cs="Simplified Arabic"/>
          <w:sz w:val="28"/>
          <w:szCs w:val="28"/>
          <w:rtl/>
        </w:rPr>
        <w:t xml:space="preserve"> تتماشى مع متطلبات العصر الرقمي</w:t>
      </w:r>
      <w:r w:rsidR="00B84C2F">
        <w:rPr>
          <w:rFonts w:ascii="Simplified Arabic" w:hAnsi="Simplified Arabic" w:cs="Simplified Arabic" w:hint="cs"/>
          <w:sz w:val="28"/>
          <w:szCs w:val="28"/>
          <w:rtl/>
        </w:rPr>
        <w:t>.</w:t>
      </w:r>
      <w:r w:rsidR="00B84C2F" w:rsidRPr="00B84C2F">
        <w:rPr>
          <w:rFonts w:ascii="Simplified Arabic" w:hAnsi="Simplified Arabic" w:cs="Simplified Arabic"/>
          <w:sz w:val="28"/>
          <w:szCs w:val="28"/>
          <w:rtl/>
        </w:rPr>
        <w:t xml:space="preserve"> </w:t>
      </w:r>
      <w:r w:rsidR="00B84C2F">
        <w:rPr>
          <w:rFonts w:ascii="Simplified Arabic" w:hAnsi="Simplified Arabic" w:cs="Simplified Arabic" w:hint="cs"/>
          <w:sz w:val="28"/>
          <w:szCs w:val="28"/>
          <w:rtl/>
        </w:rPr>
        <w:t>(</w:t>
      </w:r>
      <w:proofErr w:type="spellStart"/>
      <w:r w:rsidR="000B0628">
        <w:rPr>
          <w:rFonts w:ascii="Simplified Arabic" w:hAnsi="Simplified Arabic" w:cs="Simplified Arabic" w:hint="cs"/>
          <w:sz w:val="28"/>
          <w:szCs w:val="28"/>
          <w:rtl/>
        </w:rPr>
        <w:t>البقاوي</w:t>
      </w:r>
      <w:proofErr w:type="spellEnd"/>
      <w:r w:rsidR="00B84C2F" w:rsidRPr="00B84C2F">
        <w:rPr>
          <w:rFonts w:ascii="Simplified Arabic" w:hAnsi="Simplified Arabic" w:cs="Simplified Arabic"/>
          <w:sz w:val="28"/>
          <w:szCs w:val="28"/>
          <w:rtl/>
        </w:rPr>
        <w:t>، 2019</w:t>
      </w:r>
      <w:r w:rsidR="00B84C2F">
        <w:rPr>
          <w:rFonts w:ascii="Simplified Arabic" w:hAnsi="Simplified Arabic" w:cs="Simplified Arabic" w:hint="cs"/>
          <w:sz w:val="28"/>
          <w:szCs w:val="28"/>
          <w:rtl/>
        </w:rPr>
        <w:t>)</w:t>
      </w:r>
    </w:p>
    <w:p w14:paraId="1898C33E" w14:textId="77777777" w:rsidR="0072118D" w:rsidRPr="002374FA" w:rsidRDefault="00F441DA" w:rsidP="00EC7D18">
      <w:pPr>
        <w:pStyle w:val="Heading1"/>
        <w:bidi/>
        <w:spacing w:after="240" w:line="360" w:lineRule="auto"/>
        <w:jc w:val="mediumKashida"/>
        <w:rPr>
          <w:color w:val="auto"/>
          <w:rtl/>
        </w:rPr>
      </w:pPr>
      <w:bookmarkStart w:id="34" w:name="_Toc222236359"/>
      <w:r w:rsidRPr="002374FA">
        <w:rPr>
          <w:rFonts w:hint="cs"/>
          <w:color w:val="auto"/>
          <w:rtl/>
        </w:rPr>
        <w:t xml:space="preserve">1.2 </w:t>
      </w:r>
      <w:r w:rsidR="0072118D" w:rsidRPr="002374FA">
        <w:rPr>
          <w:rFonts w:hint="cs"/>
          <w:color w:val="auto"/>
          <w:rtl/>
        </w:rPr>
        <w:t>القيادة الرقمية:</w:t>
      </w:r>
      <w:bookmarkEnd w:id="34"/>
    </w:p>
    <w:p w14:paraId="3786CF01" w14:textId="77777777" w:rsidR="00E92809" w:rsidRPr="00F441DA" w:rsidRDefault="0072118D" w:rsidP="00EC7D18">
      <w:pPr>
        <w:bidi/>
        <w:spacing w:line="360" w:lineRule="auto"/>
        <w:jc w:val="medium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1.1.2 </w:t>
      </w:r>
      <w:r w:rsidR="00F441DA" w:rsidRPr="00F441DA">
        <w:rPr>
          <w:rFonts w:ascii="Simplified Arabic" w:hAnsi="Simplified Arabic" w:cs="Simplified Arabic" w:hint="cs"/>
          <w:b/>
          <w:bCs/>
          <w:sz w:val="28"/>
          <w:szCs w:val="28"/>
          <w:rtl/>
        </w:rPr>
        <w:t>مفهوم القيادة الرقمية:</w:t>
      </w:r>
    </w:p>
    <w:p w14:paraId="49C03D05" w14:textId="77777777" w:rsidR="0067799B" w:rsidRPr="0067799B" w:rsidRDefault="0067799B" w:rsidP="00EC7D18">
      <w:pPr>
        <w:bidi/>
        <w:spacing w:line="360" w:lineRule="auto"/>
        <w:jc w:val="mediumKashida"/>
        <w:rPr>
          <w:rFonts w:ascii="Simplified Arabic" w:hAnsi="Simplified Arabic" w:cs="Simplified Arabic"/>
          <w:sz w:val="28"/>
          <w:szCs w:val="28"/>
          <w:rtl/>
        </w:rPr>
      </w:pPr>
      <w:r w:rsidRPr="0067799B">
        <w:rPr>
          <w:rFonts w:ascii="Simplified Arabic" w:hAnsi="Simplified Arabic" w:cs="Simplified Arabic"/>
          <w:sz w:val="28"/>
          <w:szCs w:val="28"/>
          <w:rtl/>
        </w:rPr>
        <w:t>تُعد القيادة الرقمية من المفاهيم الحديثة التي ساهمت في توضيح أدوار القيادة في ظل التحول الرقمي المتسارع، وهو ما يستدعي التمي</w:t>
      </w:r>
      <w:r w:rsidR="00AE3F4F">
        <w:rPr>
          <w:rFonts w:ascii="Simplified Arabic" w:hAnsi="Simplified Arabic" w:cs="Simplified Arabic"/>
          <w:sz w:val="28"/>
          <w:szCs w:val="28"/>
          <w:rtl/>
        </w:rPr>
        <w:t>يز بين مفهومين متقاربين ظاهري</w:t>
      </w:r>
      <w:r w:rsidR="00AE3F4F">
        <w:rPr>
          <w:rFonts w:ascii="Simplified Arabic" w:hAnsi="Simplified Arabic" w:cs="Simplified Arabic" w:hint="cs"/>
          <w:sz w:val="28"/>
          <w:szCs w:val="28"/>
          <w:rtl/>
        </w:rPr>
        <w:t>اً</w:t>
      </w:r>
      <w:r w:rsidR="00AE3F4F">
        <w:rPr>
          <w:rFonts w:ascii="Simplified Arabic" w:hAnsi="Simplified Arabic" w:cs="Simplified Arabic"/>
          <w:sz w:val="28"/>
          <w:szCs w:val="28"/>
          <w:rtl/>
        </w:rPr>
        <w:t xml:space="preserve"> لكنهما يختلفان من </w:t>
      </w:r>
      <w:r w:rsidR="00AE3F4F">
        <w:rPr>
          <w:rFonts w:ascii="Simplified Arabic" w:hAnsi="Simplified Arabic" w:cs="Simplified Arabic"/>
          <w:sz w:val="28"/>
          <w:szCs w:val="28"/>
          <w:rtl/>
        </w:rPr>
        <w:lastRenderedPageBreak/>
        <w:t>حيث الجوهر</w:t>
      </w:r>
      <w:r w:rsidR="00AE3F4F">
        <w:rPr>
          <w:rFonts w:ascii="Simplified Arabic" w:hAnsi="Simplified Arabic" w:cs="Simplified Arabic" w:hint="cs"/>
          <w:sz w:val="28"/>
          <w:szCs w:val="28"/>
          <w:rtl/>
        </w:rPr>
        <w:t>.</w:t>
      </w:r>
      <w:r w:rsidRPr="0067799B">
        <w:rPr>
          <w:rFonts w:ascii="Simplified Arabic" w:hAnsi="Simplified Arabic" w:cs="Simplified Arabic"/>
          <w:sz w:val="28"/>
          <w:szCs w:val="28"/>
          <w:rtl/>
        </w:rPr>
        <w:t xml:space="preserve"> الم</w:t>
      </w:r>
      <w:r w:rsidR="00AE3F4F">
        <w:rPr>
          <w:rFonts w:ascii="Simplified Arabic" w:hAnsi="Simplified Arabic" w:cs="Simplified Arabic"/>
          <w:sz w:val="28"/>
          <w:szCs w:val="28"/>
          <w:rtl/>
        </w:rPr>
        <w:t>فهوم الأول هو "القيادة الرقمية"</w:t>
      </w:r>
      <w:r w:rsidRPr="0067799B">
        <w:rPr>
          <w:rFonts w:ascii="Simplified Arabic" w:hAnsi="Simplified Arabic" w:cs="Simplified Arabic"/>
          <w:sz w:val="28"/>
          <w:szCs w:val="28"/>
          <w:rtl/>
        </w:rPr>
        <w:t xml:space="preserve"> والتي تشير إلى الاستخدام الاستراتيجي للأدوات الرقمية في تحقيق أهداف العمل، وقد ظهرت العديد من التطبيقات العملية لهذا النوع من القيادة في قطاعات</w:t>
      </w:r>
      <w:r w:rsidR="00AE3F4F">
        <w:rPr>
          <w:rFonts w:ascii="Simplified Arabic" w:hAnsi="Simplified Arabic" w:cs="Simplified Arabic"/>
          <w:sz w:val="28"/>
          <w:szCs w:val="28"/>
          <w:rtl/>
        </w:rPr>
        <w:t xml:space="preserve"> تكنولوجيا المعلومات والاتصالات</w:t>
      </w:r>
      <w:r w:rsidRPr="0067799B">
        <w:rPr>
          <w:rFonts w:ascii="Simplified Arabic" w:hAnsi="Simplified Arabic" w:cs="Simplified Arabic"/>
          <w:sz w:val="28"/>
          <w:szCs w:val="28"/>
          <w:rtl/>
        </w:rPr>
        <w:t xml:space="preserve"> مثل</w:t>
      </w:r>
      <w:r w:rsidR="00AE3F4F">
        <w:rPr>
          <w:rFonts w:ascii="Simplified Arabic" w:hAnsi="Simplified Arabic" w:cs="Simplified Arabic" w:hint="cs"/>
          <w:sz w:val="28"/>
          <w:szCs w:val="28"/>
          <w:rtl/>
        </w:rPr>
        <w:t>؛</w:t>
      </w:r>
      <w:r w:rsidRPr="0067799B">
        <w:rPr>
          <w:rFonts w:ascii="Simplified Arabic" w:hAnsi="Simplified Arabic" w:cs="Simplified Arabic"/>
          <w:sz w:val="28"/>
          <w:szCs w:val="28"/>
          <w:rtl/>
        </w:rPr>
        <w:t xml:space="preserve"> استخدام بوابات الإنترنت لتيسي</w:t>
      </w:r>
      <w:r w:rsidR="00593E3A">
        <w:rPr>
          <w:rFonts w:ascii="Simplified Arabic" w:hAnsi="Simplified Arabic" w:cs="Simplified Arabic"/>
          <w:sz w:val="28"/>
          <w:szCs w:val="28"/>
          <w:rtl/>
        </w:rPr>
        <w:t>ر الاتصال والتواصل بين الموظفين</w:t>
      </w:r>
      <w:r w:rsidR="00593E3A">
        <w:rPr>
          <w:rFonts w:ascii="Simplified Arabic" w:hAnsi="Simplified Arabic" w:cs="Simplified Arabic" w:hint="cs"/>
          <w:sz w:val="28"/>
          <w:szCs w:val="28"/>
          <w:rtl/>
        </w:rPr>
        <w:t>،</w:t>
      </w:r>
      <w:r w:rsidR="00593E3A">
        <w:rPr>
          <w:rFonts w:ascii="Simplified Arabic" w:hAnsi="Simplified Arabic" w:cs="Simplified Arabic"/>
          <w:sz w:val="28"/>
          <w:szCs w:val="28"/>
          <w:rtl/>
        </w:rPr>
        <w:t xml:space="preserve"> أما المفهوم الثاني</w:t>
      </w:r>
      <w:r w:rsidRPr="0067799B">
        <w:rPr>
          <w:rFonts w:ascii="Simplified Arabic" w:hAnsi="Simplified Arabic" w:cs="Simplified Arabic"/>
          <w:sz w:val="28"/>
          <w:szCs w:val="28"/>
          <w:rtl/>
        </w:rPr>
        <w:t xml:space="preserve"> فهو "القيادة في العصر الرقم</w:t>
      </w:r>
      <w:r w:rsidR="00593E3A">
        <w:rPr>
          <w:rFonts w:ascii="Simplified Arabic" w:hAnsi="Simplified Arabic" w:cs="Simplified Arabic"/>
          <w:sz w:val="28"/>
          <w:szCs w:val="28"/>
          <w:rtl/>
        </w:rPr>
        <w:t>ي"</w:t>
      </w:r>
      <w:r w:rsidRPr="0067799B">
        <w:rPr>
          <w:rFonts w:ascii="Simplified Arabic" w:hAnsi="Simplified Arabic" w:cs="Simplified Arabic"/>
          <w:sz w:val="28"/>
          <w:szCs w:val="28"/>
          <w:rtl/>
        </w:rPr>
        <w:t xml:space="preserve"> والذي يعكس أن</w:t>
      </w:r>
      <w:r w:rsidR="00593E3A">
        <w:rPr>
          <w:rFonts w:ascii="Simplified Arabic" w:hAnsi="Simplified Arabic" w:cs="Simplified Arabic"/>
          <w:sz w:val="28"/>
          <w:szCs w:val="28"/>
          <w:rtl/>
        </w:rPr>
        <w:t xml:space="preserve"> القيادة في أي مؤسسة أصبحت جزء</w:t>
      </w:r>
      <w:r w:rsidRPr="0067799B">
        <w:rPr>
          <w:rFonts w:ascii="Simplified Arabic" w:hAnsi="Simplified Arabic" w:cs="Simplified Arabic"/>
          <w:sz w:val="28"/>
          <w:szCs w:val="28"/>
          <w:rtl/>
        </w:rPr>
        <w:t xml:space="preserve"> من تحول أوسع نحو مجتمع معرفي متطور، حيث يسعى القادة في مختلف القطاعات إلى استثمار إمكانات تكنولوجيا المعلومات والاتصالات لدعم الأداء المؤسسي</w:t>
      </w:r>
      <w:r w:rsidR="00593E3A">
        <w:rPr>
          <w:rFonts w:ascii="Simplified Arabic" w:hAnsi="Simplified Arabic" w:cs="Simplified Arabic" w:hint="cs"/>
          <w:sz w:val="28"/>
          <w:szCs w:val="28"/>
          <w:rtl/>
        </w:rPr>
        <w:t xml:space="preserve">. </w:t>
      </w:r>
      <w:r w:rsidR="006C30B1">
        <w:rPr>
          <w:rFonts w:ascii="Simplified Arabic" w:hAnsi="Simplified Arabic" w:cs="Simplified Arabic" w:hint="cs"/>
          <w:sz w:val="28"/>
          <w:szCs w:val="28"/>
          <w:rtl/>
        </w:rPr>
        <w:t>(</w:t>
      </w:r>
      <w:r w:rsidR="006C30B1" w:rsidRPr="006C30B1">
        <w:rPr>
          <w:rFonts w:ascii="Simplified Arabic" w:hAnsi="Simplified Arabic" w:cs="Simplified Arabic"/>
          <w:sz w:val="28"/>
          <w:szCs w:val="28"/>
          <w:rtl/>
        </w:rPr>
        <w:t>الجريان</w:t>
      </w:r>
      <w:r w:rsidR="006C30B1">
        <w:rPr>
          <w:rFonts w:ascii="Simplified Arabic" w:hAnsi="Simplified Arabic" w:cs="Simplified Arabic" w:hint="cs"/>
          <w:sz w:val="28"/>
          <w:szCs w:val="28"/>
          <w:rtl/>
        </w:rPr>
        <w:t>، 2024)</w:t>
      </w:r>
    </w:p>
    <w:p w14:paraId="6EF1B29E" w14:textId="77777777" w:rsidR="006E5946" w:rsidRDefault="00BE2366"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w:t>
      </w:r>
      <w:r w:rsidR="0067799B" w:rsidRPr="0067799B">
        <w:rPr>
          <w:rFonts w:ascii="Simplified Arabic" w:hAnsi="Simplified Arabic" w:cs="Simplified Arabic"/>
          <w:sz w:val="28"/>
          <w:szCs w:val="28"/>
          <w:rtl/>
        </w:rPr>
        <w:t xml:space="preserve">يرى </w:t>
      </w:r>
      <w:r w:rsidR="0067799B" w:rsidRPr="0067799B">
        <w:rPr>
          <w:rFonts w:ascii="Simplified Arabic" w:hAnsi="Simplified Arabic" w:cs="Simplified Arabic"/>
          <w:sz w:val="28"/>
          <w:szCs w:val="28"/>
        </w:rPr>
        <w:t>(</w:t>
      </w:r>
      <w:proofErr w:type="spellStart"/>
      <w:r w:rsidR="0067799B" w:rsidRPr="0067799B">
        <w:rPr>
          <w:rFonts w:ascii="Simplified Arabic" w:hAnsi="Simplified Arabic" w:cs="Simplified Arabic"/>
          <w:sz w:val="28"/>
          <w:szCs w:val="28"/>
        </w:rPr>
        <w:t>Bounfour</w:t>
      </w:r>
      <w:proofErr w:type="spellEnd"/>
      <w:r w:rsidR="0067799B" w:rsidRPr="0067799B">
        <w:rPr>
          <w:rFonts w:ascii="Simplified Arabic" w:hAnsi="Simplified Arabic" w:cs="Simplified Arabic"/>
          <w:sz w:val="28"/>
          <w:szCs w:val="28"/>
        </w:rPr>
        <w:t>, 2016)</w:t>
      </w:r>
      <w:r w:rsidR="006E5946">
        <w:rPr>
          <w:rFonts w:ascii="Simplified Arabic" w:hAnsi="Simplified Arabic" w:cs="Simplified Arabic" w:hint="cs"/>
          <w:sz w:val="28"/>
          <w:szCs w:val="28"/>
          <w:rtl/>
        </w:rPr>
        <w:t xml:space="preserve"> </w:t>
      </w:r>
      <w:r w:rsidR="0067799B" w:rsidRPr="0067799B">
        <w:rPr>
          <w:rFonts w:ascii="Simplified Arabic" w:hAnsi="Simplified Arabic" w:cs="Simplified Arabic"/>
          <w:sz w:val="28"/>
          <w:szCs w:val="28"/>
          <w:rtl/>
        </w:rPr>
        <w:t xml:space="preserve">أن القيادة الرقمية </w:t>
      </w:r>
      <w:r w:rsidR="006E5946">
        <w:rPr>
          <w:rFonts w:ascii="Simplified Arabic" w:hAnsi="Simplified Arabic" w:cs="Simplified Arabic" w:hint="cs"/>
          <w:sz w:val="28"/>
          <w:szCs w:val="28"/>
          <w:rtl/>
        </w:rPr>
        <w:t>هي</w:t>
      </w:r>
      <w:r w:rsidR="00C830B5">
        <w:rPr>
          <w:rFonts w:ascii="Simplified Arabic" w:hAnsi="Simplified Arabic" w:cs="Simplified Arabic" w:hint="cs"/>
          <w:sz w:val="28"/>
          <w:szCs w:val="28"/>
          <w:rtl/>
        </w:rPr>
        <w:t>:</w:t>
      </w:r>
      <w:r w:rsidR="006E5946">
        <w:rPr>
          <w:rFonts w:ascii="Simplified Arabic" w:hAnsi="Simplified Arabic" w:cs="Simplified Arabic" w:hint="cs"/>
          <w:sz w:val="28"/>
          <w:szCs w:val="28"/>
          <w:rtl/>
        </w:rPr>
        <w:t xml:space="preserve"> "</w:t>
      </w:r>
      <w:r w:rsidR="0067799B" w:rsidRPr="0067799B">
        <w:rPr>
          <w:rFonts w:ascii="Simplified Arabic" w:hAnsi="Simplified Arabic" w:cs="Simplified Arabic"/>
          <w:sz w:val="28"/>
          <w:szCs w:val="28"/>
          <w:rtl/>
        </w:rPr>
        <w:t>عملية توظيف الموارد القيادية والتنظيمية لإقناع أفراد المجتمع بأهمية تبني التكنولوجيا الحديثة واستغلال ا</w:t>
      </w:r>
      <w:r w:rsidR="006E5946">
        <w:rPr>
          <w:rFonts w:ascii="Simplified Arabic" w:hAnsi="Simplified Arabic" w:cs="Simplified Arabic"/>
          <w:sz w:val="28"/>
          <w:szCs w:val="28"/>
          <w:rtl/>
        </w:rPr>
        <w:t>لإمكانات المتاحة لتحقيق الأهداف</w:t>
      </w:r>
      <w:r w:rsidR="006E5946">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w:t>
      </w:r>
    </w:p>
    <w:p w14:paraId="495E5461" w14:textId="77777777" w:rsidR="0067799B" w:rsidRPr="0067799B" w:rsidRDefault="0067799B" w:rsidP="00EC7D18">
      <w:pPr>
        <w:bidi/>
        <w:spacing w:line="360" w:lineRule="auto"/>
        <w:jc w:val="mediumKashida"/>
        <w:rPr>
          <w:rFonts w:ascii="Simplified Arabic" w:hAnsi="Simplified Arabic" w:cs="Simplified Arabic"/>
          <w:sz w:val="28"/>
          <w:szCs w:val="28"/>
          <w:rtl/>
        </w:rPr>
      </w:pPr>
      <w:r w:rsidRPr="0067799B">
        <w:rPr>
          <w:rFonts w:ascii="Simplified Arabic" w:hAnsi="Simplified Arabic" w:cs="Simplified Arabic"/>
          <w:sz w:val="28"/>
          <w:szCs w:val="28"/>
          <w:rtl/>
        </w:rPr>
        <w:t>بينما يُعرف</w:t>
      </w:r>
      <w:r w:rsidR="00C830B5">
        <w:rPr>
          <w:rFonts w:ascii="Simplified Arabic" w:hAnsi="Simplified Arabic" w:cs="Simplified Arabic" w:hint="cs"/>
          <w:sz w:val="28"/>
          <w:szCs w:val="28"/>
          <w:rtl/>
        </w:rPr>
        <w:t>ها</w:t>
      </w:r>
      <w:r w:rsidRPr="0067799B">
        <w:rPr>
          <w:rFonts w:ascii="Simplified Arabic" w:hAnsi="Simplified Arabic" w:cs="Simplified Arabic"/>
          <w:sz w:val="28"/>
          <w:szCs w:val="28"/>
          <w:rtl/>
        </w:rPr>
        <w:t xml:space="preserve"> </w:t>
      </w:r>
      <w:r w:rsidRPr="0067799B">
        <w:rPr>
          <w:rFonts w:ascii="Simplified Arabic" w:hAnsi="Simplified Arabic" w:cs="Simplified Arabic"/>
          <w:sz w:val="28"/>
          <w:szCs w:val="28"/>
        </w:rPr>
        <w:t>(Peng, 2021)</w:t>
      </w:r>
      <w:r w:rsidR="00C830B5">
        <w:rPr>
          <w:rFonts w:ascii="Simplified Arabic" w:hAnsi="Simplified Arabic" w:cs="Simplified Arabic" w:hint="cs"/>
          <w:sz w:val="28"/>
          <w:szCs w:val="28"/>
          <w:rtl/>
        </w:rPr>
        <w:t xml:space="preserve"> </w:t>
      </w:r>
      <w:r w:rsidRPr="0067799B">
        <w:rPr>
          <w:rFonts w:ascii="Simplified Arabic" w:hAnsi="Simplified Arabic" w:cs="Simplified Arabic"/>
          <w:sz w:val="28"/>
          <w:szCs w:val="28"/>
          <w:rtl/>
        </w:rPr>
        <w:t>بأنها</w:t>
      </w:r>
      <w:r w:rsidR="00C830B5">
        <w:rPr>
          <w:rFonts w:ascii="Simplified Arabic" w:hAnsi="Simplified Arabic" w:cs="Simplified Arabic" w:hint="cs"/>
          <w:sz w:val="28"/>
          <w:szCs w:val="28"/>
          <w:rtl/>
        </w:rPr>
        <w:t>:</w:t>
      </w:r>
      <w:r w:rsidRPr="0067799B">
        <w:rPr>
          <w:rFonts w:ascii="Simplified Arabic" w:hAnsi="Simplified Arabic" w:cs="Simplified Arabic"/>
          <w:sz w:val="28"/>
          <w:szCs w:val="28"/>
          <w:rtl/>
        </w:rPr>
        <w:t xml:space="preserve"> </w:t>
      </w:r>
      <w:r w:rsidR="00C830B5">
        <w:rPr>
          <w:rFonts w:ascii="Simplified Arabic" w:hAnsi="Simplified Arabic" w:cs="Simplified Arabic" w:hint="cs"/>
          <w:sz w:val="28"/>
          <w:szCs w:val="28"/>
          <w:rtl/>
        </w:rPr>
        <w:t>"</w:t>
      </w:r>
      <w:r w:rsidRPr="0067799B">
        <w:rPr>
          <w:rFonts w:ascii="Simplified Arabic" w:hAnsi="Simplified Arabic" w:cs="Simplified Arabic"/>
          <w:sz w:val="28"/>
          <w:szCs w:val="28"/>
          <w:rtl/>
        </w:rPr>
        <w:t>قدرة الأفراد والمؤسسات على توجيه الفرق نحو الاستخدام الف</w:t>
      </w:r>
      <w:r w:rsidR="00C830B5">
        <w:rPr>
          <w:rFonts w:ascii="Simplified Arabic" w:hAnsi="Simplified Arabic" w:cs="Simplified Arabic"/>
          <w:sz w:val="28"/>
          <w:szCs w:val="28"/>
          <w:rtl/>
        </w:rPr>
        <w:t>ع</w:t>
      </w:r>
      <w:r w:rsidRPr="0067799B">
        <w:rPr>
          <w:rFonts w:ascii="Simplified Arabic" w:hAnsi="Simplified Arabic" w:cs="Simplified Arabic"/>
          <w:sz w:val="28"/>
          <w:szCs w:val="28"/>
          <w:rtl/>
        </w:rPr>
        <w:t>ال للأدوات الرقمية، وتطوير أساليب القيادة بما يضمن رفاه الموظفين وتحقيق النتائج المستهدفة</w:t>
      </w:r>
      <w:r w:rsidR="00C830B5">
        <w:rPr>
          <w:rFonts w:ascii="Simplified Arabic" w:hAnsi="Simplified Arabic" w:cs="Simplified Arabic" w:hint="cs"/>
          <w:sz w:val="28"/>
          <w:szCs w:val="28"/>
          <w:rtl/>
        </w:rPr>
        <w:t>".</w:t>
      </w:r>
    </w:p>
    <w:p w14:paraId="42D7E62E" w14:textId="77777777" w:rsidR="00C830B5" w:rsidRDefault="00C830B5"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w:t>
      </w:r>
      <w:r w:rsidR="0067799B" w:rsidRPr="0067799B">
        <w:rPr>
          <w:rFonts w:ascii="Simplified Arabic" w:hAnsi="Simplified Arabic" w:cs="Simplified Arabic"/>
          <w:sz w:val="28"/>
          <w:szCs w:val="28"/>
          <w:rtl/>
        </w:rPr>
        <w:t>يوضح</w:t>
      </w:r>
      <w:r w:rsidR="0067799B" w:rsidRPr="0067799B">
        <w:rPr>
          <w:rFonts w:ascii="Simplified Arabic" w:hAnsi="Simplified Arabic" w:cs="Simplified Arabic"/>
          <w:sz w:val="28"/>
          <w:szCs w:val="28"/>
        </w:rPr>
        <w:t xml:space="preserve"> </w:t>
      </w:r>
      <w:r>
        <w:rPr>
          <w:rFonts w:ascii="Simplified Arabic" w:hAnsi="Simplified Arabic" w:cs="Simplified Arabic" w:hint="cs"/>
          <w:sz w:val="28"/>
          <w:szCs w:val="28"/>
          <w:rtl/>
        </w:rPr>
        <w:t>(</w:t>
      </w:r>
      <w:proofErr w:type="spellStart"/>
      <w:r w:rsidRPr="00C830B5">
        <w:rPr>
          <w:rFonts w:ascii="Simplified Arabic" w:hAnsi="Simplified Arabic" w:cs="Simplified Arabic"/>
          <w:sz w:val="28"/>
          <w:szCs w:val="28"/>
        </w:rPr>
        <w:t>Schiuma</w:t>
      </w:r>
      <w:proofErr w:type="spellEnd"/>
      <w:r>
        <w:rPr>
          <w:rFonts w:ascii="Simplified Arabic" w:hAnsi="Simplified Arabic" w:cs="Simplified Arabic"/>
          <w:sz w:val="28"/>
          <w:szCs w:val="28"/>
        </w:rPr>
        <w:t xml:space="preserve"> et al, 2021</w:t>
      </w:r>
      <w:r>
        <w:rPr>
          <w:rFonts w:ascii="Simplified Arabic" w:hAnsi="Simplified Arabic" w:cs="Simplified Arabic" w:hint="cs"/>
          <w:sz w:val="28"/>
          <w:szCs w:val="28"/>
          <w:rtl/>
          <w:lang w:bidi="ar-EG"/>
        </w:rPr>
        <w:t>)</w:t>
      </w:r>
      <w:r w:rsidR="0067799B" w:rsidRPr="0067799B">
        <w:rPr>
          <w:rFonts w:ascii="Simplified Arabic" w:hAnsi="Simplified Arabic" w:cs="Simplified Arabic"/>
          <w:sz w:val="28"/>
          <w:szCs w:val="28"/>
          <w:rtl/>
        </w:rPr>
        <w:t xml:space="preserve"> أن القيادة الرقمية تتمثل في </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مجموعة الكفايات الأساسية التي ينبغي على القادة ت</w:t>
      </w:r>
      <w:r>
        <w:rPr>
          <w:rFonts w:ascii="Simplified Arabic" w:hAnsi="Simplified Arabic" w:cs="Simplified Arabic"/>
          <w:sz w:val="28"/>
          <w:szCs w:val="28"/>
          <w:rtl/>
        </w:rPr>
        <w:t>نميتها لمواكبة التحديات الرقمية</w:t>
      </w:r>
      <w:r>
        <w:rPr>
          <w:rFonts w:ascii="Simplified Arabic" w:hAnsi="Simplified Arabic" w:cs="Simplified Arabic" w:hint="cs"/>
          <w:sz w:val="28"/>
          <w:szCs w:val="28"/>
          <w:rtl/>
        </w:rPr>
        <w:t>".</w:t>
      </w:r>
    </w:p>
    <w:p w14:paraId="6FA63D7D" w14:textId="77777777" w:rsidR="0067799B" w:rsidRPr="0067799B" w:rsidRDefault="00C830B5"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كما يعرف</w:t>
      </w:r>
      <w:r>
        <w:rPr>
          <w:rFonts w:ascii="Simplified Arabic" w:hAnsi="Simplified Arabic" w:cs="Simplified Arabic" w:hint="cs"/>
          <w:sz w:val="28"/>
          <w:szCs w:val="28"/>
          <w:rtl/>
        </w:rPr>
        <w:t>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Pr>
          <w:rFonts w:ascii="Simplified Arabic" w:hAnsi="Simplified Arabic" w:cs="Simplified Arabic"/>
          <w:sz w:val="28"/>
          <w:szCs w:val="28"/>
          <w:rtl/>
        </w:rPr>
        <w:t>أبو حي</w:t>
      </w:r>
      <w:r w:rsidR="0067799B" w:rsidRPr="0067799B">
        <w:rPr>
          <w:rFonts w:ascii="Simplified Arabic" w:hAnsi="Simplified Arabic" w:cs="Simplified Arabic"/>
          <w:sz w:val="28"/>
          <w:szCs w:val="28"/>
          <w:rtl/>
        </w:rPr>
        <w:t>ة</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2021) بأنها</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تكامل التقنيات الرقمية مثل الأجهزة المحمولة وتطبيقات الويب و</w:t>
      </w:r>
      <w:r>
        <w:rPr>
          <w:rFonts w:ascii="Simplified Arabic" w:hAnsi="Simplified Arabic" w:cs="Simplified Arabic"/>
          <w:sz w:val="28"/>
          <w:szCs w:val="28"/>
          <w:rtl/>
        </w:rPr>
        <w:t>الاتصال في إطار ممارسات القيادة مشير</w:t>
      </w:r>
      <w:r>
        <w:rPr>
          <w:rFonts w:ascii="Simplified Arabic" w:hAnsi="Simplified Arabic" w:cs="Simplified Arabic" w:hint="cs"/>
          <w:sz w:val="28"/>
          <w:szCs w:val="28"/>
          <w:rtl/>
        </w:rPr>
        <w:t>اً</w:t>
      </w:r>
      <w:r w:rsidR="0067799B" w:rsidRPr="0067799B">
        <w:rPr>
          <w:rFonts w:ascii="Simplified Arabic" w:hAnsi="Simplified Arabic" w:cs="Simplified Arabic"/>
          <w:sz w:val="28"/>
          <w:szCs w:val="28"/>
          <w:rtl/>
        </w:rPr>
        <w:t xml:space="preserve"> إلى أنها مزيج من القائد والتكنولوجيا</w:t>
      </w:r>
      <w:r>
        <w:rPr>
          <w:rFonts w:ascii="Simplified Arabic" w:hAnsi="Simplified Arabic" w:cs="Simplified Arabic" w:hint="cs"/>
          <w:sz w:val="28"/>
          <w:szCs w:val="28"/>
          <w:rtl/>
        </w:rPr>
        <w:t>".</w:t>
      </w:r>
    </w:p>
    <w:p w14:paraId="5791C8E3" w14:textId="77777777" w:rsidR="0067799B" w:rsidRPr="0067799B" w:rsidRDefault="00081AB7"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ومما سبق ي</w:t>
      </w:r>
      <w:r>
        <w:rPr>
          <w:rFonts w:ascii="Simplified Arabic" w:hAnsi="Simplified Arabic" w:cs="Simplified Arabic"/>
          <w:sz w:val="28"/>
          <w:szCs w:val="28"/>
          <w:rtl/>
        </w:rPr>
        <w:t>رى الباحث أن القيادة الرقمية تمثل نمط متطور من أساليب القيادة</w:t>
      </w:r>
      <w:r w:rsidR="0067799B" w:rsidRPr="0067799B">
        <w:rPr>
          <w:rFonts w:ascii="Simplified Arabic" w:hAnsi="Simplified Arabic" w:cs="Simplified Arabic"/>
          <w:sz w:val="28"/>
          <w:szCs w:val="28"/>
          <w:rtl/>
        </w:rPr>
        <w:t xml:space="preserve"> يعتمد على </w:t>
      </w:r>
      <w:r>
        <w:rPr>
          <w:rFonts w:ascii="Simplified Arabic" w:hAnsi="Simplified Arabic" w:cs="Simplified Arabic"/>
          <w:sz w:val="28"/>
          <w:szCs w:val="28"/>
          <w:rtl/>
        </w:rPr>
        <w:t>استثمار الموارد البشرية بشكل فع</w:t>
      </w:r>
      <w:r w:rsidR="0067799B" w:rsidRPr="0067799B">
        <w:rPr>
          <w:rFonts w:ascii="Simplified Arabic" w:hAnsi="Simplified Arabic" w:cs="Simplified Arabic"/>
          <w:sz w:val="28"/>
          <w:szCs w:val="28"/>
          <w:rtl/>
        </w:rPr>
        <w:t>ال، وتوظيف تقنيات المعلومات والاتصالات ضمن رؤية متكاملة تسعى لإحداث تحول مستدام في بيئة العمل، وذلك من خلال الدمج بين تطبيقات الاتصال والأجهزة الذكية وممارسات القيادة الحديثة</w:t>
      </w:r>
      <w:r w:rsidR="0067799B" w:rsidRPr="0067799B">
        <w:rPr>
          <w:rFonts w:ascii="Simplified Arabic" w:hAnsi="Simplified Arabic" w:cs="Simplified Arabic"/>
          <w:sz w:val="28"/>
          <w:szCs w:val="28"/>
        </w:rPr>
        <w:t>.</w:t>
      </w:r>
    </w:p>
    <w:p w14:paraId="0ED49CA3" w14:textId="77777777" w:rsidR="0067799B" w:rsidRPr="0067799B" w:rsidRDefault="00081AB7"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وتجدر</w:t>
      </w:r>
      <w:r>
        <w:rPr>
          <w:rFonts w:ascii="Simplified Arabic" w:hAnsi="Simplified Arabic" w:cs="Simplified Arabic"/>
          <w:sz w:val="28"/>
          <w:szCs w:val="28"/>
          <w:rtl/>
        </w:rPr>
        <w:t xml:space="preserve"> الإشارة إلى أن هناك </w:t>
      </w:r>
      <w:proofErr w:type="spellStart"/>
      <w:r>
        <w:rPr>
          <w:rFonts w:ascii="Simplified Arabic" w:hAnsi="Simplified Arabic" w:cs="Simplified Arabic"/>
          <w:sz w:val="28"/>
          <w:szCs w:val="28"/>
          <w:rtl/>
        </w:rPr>
        <w:t>خلط</w:t>
      </w:r>
      <w:r>
        <w:rPr>
          <w:rFonts w:ascii="Simplified Arabic" w:hAnsi="Simplified Arabic" w:cs="Simplified Arabic" w:hint="cs"/>
          <w:sz w:val="28"/>
          <w:szCs w:val="28"/>
          <w:rtl/>
        </w:rPr>
        <w:t>أ</w:t>
      </w:r>
      <w:proofErr w:type="spellEnd"/>
      <w:r>
        <w:rPr>
          <w:rFonts w:ascii="Simplified Arabic" w:hAnsi="Simplified Arabic" w:cs="Simplified Arabic"/>
          <w:sz w:val="28"/>
          <w:szCs w:val="28"/>
          <w:rtl/>
        </w:rPr>
        <w:t xml:space="preserve"> شائع</w:t>
      </w:r>
      <w:r w:rsidR="0067799B" w:rsidRPr="0067799B">
        <w:rPr>
          <w:rFonts w:ascii="Simplified Arabic" w:hAnsi="Simplified Arabic" w:cs="Simplified Arabic"/>
          <w:sz w:val="28"/>
          <w:szCs w:val="28"/>
          <w:rtl/>
        </w:rPr>
        <w:t xml:space="preserve"> بين مصطلحي "القيادة الرقمية" و"القيادة التكنولوجية"، رغم وجود اختلافات واضحة بينهما</w:t>
      </w:r>
      <w:r w:rsidR="0067799B" w:rsidRPr="0067799B">
        <w:rPr>
          <w:rFonts w:ascii="Simplified Arabic" w:hAnsi="Simplified Arabic" w:cs="Simplified Arabic"/>
          <w:sz w:val="28"/>
          <w:szCs w:val="28"/>
        </w:rPr>
        <w:t>.</w:t>
      </w:r>
    </w:p>
    <w:p w14:paraId="0D89C979" w14:textId="77777777" w:rsidR="0067799B" w:rsidRPr="0095750D" w:rsidRDefault="00081AB7" w:rsidP="00EC7D18">
      <w:pPr>
        <w:pStyle w:val="ListParagraph"/>
        <w:numPr>
          <w:ilvl w:val="0"/>
          <w:numId w:val="14"/>
        </w:numPr>
        <w:bidi/>
        <w:spacing w:line="360" w:lineRule="auto"/>
        <w:jc w:val="mediumKashida"/>
        <w:rPr>
          <w:rFonts w:ascii="Simplified Arabic" w:hAnsi="Simplified Arabic" w:cs="Simplified Arabic"/>
          <w:sz w:val="28"/>
          <w:szCs w:val="28"/>
          <w:rtl/>
        </w:rPr>
      </w:pPr>
      <w:r w:rsidRPr="0095750D">
        <w:rPr>
          <w:rFonts w:ascii="Simplified Arabic" w:hAnsi="Simplified Arabic" w:cs="Simplified Arabic" w:hint="cs"/>
          <w:sz w:val="28"/>
          <w:szCs w:val="28"/>
          <w:rtl/>
        </w:rPr>
        <w:t>ف</w:t>
      </w:r>
      <w:r w:rsidRPr="0095750D">
        <w:rPr>
          <w:rFonts w:ascii="Simplified Arabic" w:hAnsi="Simplified Arabic" w:cs="Simplified Arabic"/>
          <w:sz w:val="28"/>
          <w:szCs w:val="28"/>
          <w:rtl/>
        </w:rPr>
        <w:t>القيادة الرقمية تمثل نمط</w:t>
      </w:r>
      <w:r w:rsidR="0067799B" w:rsidRPr="0095750D">
        <w:rPr>
          <w:rFonts w:ascii="Simplified Arabic" w:hAnsi="Simplified Arabic" w:cs="Simplified Arabic"/>
          <w:sz w:val="28"/>
          <w:szCs w:val="28"/>
          <w:rtl/>
        </w:rPr>
        <w:t xml:space="preserve"> يتلاءم مع التطور التكنولوجي العالمي، وتلبي حاجة الم</w:t>
      </w:r>
      <w:r w:rsidRPr="0095750D">
        <w:rPr>
          <w:rFonts w:ascii="Simplified Arabic" w:hAnsi="Simplified Arabic" w:cs="Simplified Arabic"/>
          <w:sz w:val="28"/>
          <w:szCs w:val="28"/>
          <w:rtl/>
        </w:rPr>
        <w:t>ؤسسات، ومنها المؤسسات التعليمية</w:t>
      </w:r>
      <w:r w:rsidR="0067799B" w:rsidRPr="0095750D">
        <w:rPr>
          <w:rFonts w:ascii="Simplified Arabic" w:hAnsi="Simplified Arabic" w:cs="Simplified Arabic"/>
          <w:sz w:val="28"/>
          <w:szCs w:val="28"/>
          <w:rtl/>
        </w:rPr>
        <w:t xml:space="preserve"> لإن</w:t>
      </w:r>
      <w:r w:rsidRPr="0095750D">
        <w:rPr>
          <w:rFonts w:ascii="Simplified Arabic" w:hAnsi="Simplified Arabic" w:cs="Simplified Arabic"/>
          <w:sz w:val="28"/>
          <w:szCs w:val="28"/>
          <w:rtl/>
        </w:rPr>
        <w:t>جاز المهام بفعالية وكفاءة عالية</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 xml:space="preserve"> فهي تتيح للقادة أداء مهامهم مثل التنظيم والتخطيط والرق</w:t>
      </w:r>
      <w:r w:rsidRPr="0095750D">
        <w:rPr>
          <w:rFonts w:ascii="Simplified Arabic" w:hAnsi="Simplified Arabic" w:cs="Simplified Arabic"/>
          <w:sz w:val="28"/>
          <w:szCs w:val="28"/>
          <w:rtl/>
        </w:rPr>
        <w:t>ابة باستخدام أدوات رقمية متقدمة</w:t>
      </w:r>
      <w:r w:rsidRPr="0095750D">
        <w:rPr>
          <w:rFonts w:ascii="Simplified Arabic" w:hAnsi="Simplified Arabic" w:cs="Simplified Arabic" w:hint="cs"/>
          <w:sz w:val="28"/>
          <w:szCs w:val="28"/>
          <w:rtl/>
        </w:rPr>
        <w:t xml:space="preserve"> </w:t>
      </w:r>
      <w:r w:rsidRPr="0095750D">
        <w:rPr>
          <w:rFonts w:ascii="Simplified Arabic" w:hAnsi="Simplified Arabic" w:cs="Simplified Arabic"/>
          <w:sz w:val="28"/>
          <w:szCs w:val="28"/>
          <w:rtl/>
        </w:rPr>
        <w:t>(اليوسف، 2021</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 xml:space="preserve"> وتشمل هذه الأدوات تطب</w:t>
      </w:r>
      <w:r w:rsidRPr="0095750D">
        <w:rPr>
          <w:rFonts w:ascii="Simplified Arabic" w:hAnsi="Simplified Arabic" w:cs="Simplified Arabic"/>
          <w:sz w:val="28"/>
          <w:szCs w:val="28"/>
          <w:rtl/>
        </w:rPr>
        <w:t>يقات الويب</w:t>
      </w:r>
      <w:r w:rsidR="0067799B" w:rsidRPr="0095750D">
        <w:rPr>
          <w:rFonts w:ascii="Simplified Arabic" w:hAnsi="Simplified Arabic" w:cs="Simplified Arabic"/>
          <w:sz w:val="28"/>
          <w:szCs w:val="28"/>
          <w:rtl/>
        </w:rPr>
        <w:t xml:space="preserve"> </w:t>
      </w:r>
      <w:r w:rsidRPr="0095750D">
        <w:rPr>
          <w:rFonts w:ascii="Simplified Arabic" w:hAnsi="Simplified Arabic" w:cs="Simplified Arabic" w:hint="cs"/>
          <w:sz w:val="28"/>
          <w:szCs w:val="28"/>
          <w:rtl/>
        </w:rPr>
        <w:t>و</w:t>
      </w:r>
      <w:r w:rsidRPr="0095750D">
        <w:rPr>
          <w:rFonts w:ascii="Simplified Arabic" w:hAnsi="Simplified Arabic" w:cs="Simplified Arabic"/>
          <w:sz w:val="28"/>
          <w:szCs w:val="28"/>
          <w:rtl/>
        </w:rPr>
        <w:t>الذكاء الاصطناعي</w:t>
      </w:r>
      <w:r w:rsidR="0067799B" w:rsidRPr="0095750D">
        <w:rPr>
          <w:rFonts w:ascii="Simplified Arabic" w:hAnsi="Simplified Arabic" w:cs="Simplified Arabic"/>
          <w:sz w:val="28"/>
          <w:szCs w:val="28"/>
          <w:rtl/>
        </w:rPr>
        <w:t xml:space="preserve"> </w:t>
      </w:r>
      <w:r w:rsidRPr="0095750D">
        <w:rPr>
          <w:rFonts w:ascii="Simplified Arabic" w:hAnsi="Simplified Arabic" w:cs="Simplified Arabic" w:hint="cs"/>
          <w:sz w:val="28"/>
          <w:szCs w:val="28"/>
          <w:rtl/>
        </w:rPr>
        <w:t>و</w:t>
      </w:r>
      <w:r w:rsidRPr="0095750D">
        <w:rPr>
          <w:rFonts w:ascii="Simplified Arabic" w:hAnsi="Simplified Arabic" w:cs="Simplified Arabic"/>
          <w:sz w:val="28"/>
          <w:szCs w:val="28"/>
          <w:rtl/>
        </w:rPr>
        <w:t>البيانات الضخمة والمنصات الإلكترونية</w:t>
      </w:r>
      <w:r w:rsidR="0067799B" w:rsidRPr="0095750D">
        <w:rPr>
          <w:rFonts w:ascii="Simplified Arabic" w:hAnsi="Simplified Arabic" w:cs="Simplified Arabic"/>
          <w:sz w:val="28"/>
          <w:szCs w:val="28"/>
          <w:rtl/>
        </w:rPr>
        <w:t xml:space="preserve"> مما يساهم في تغيير الثقافة التنظيمية وتطوير الأهداف والعمليات الإدارية</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 xml:space="preserve"> </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محمود، 2022</w:t>
      </w:r>
      <w:r w:rsidRPr="0095750D">
        <w:rPr>
          <w:rFonts w:ascii="Simplified Arabic" w:hAnsi="Simplified Arabic" w:cs="Simplified Arabic" w:hint="cs"/>
          <w:sz w:val="28"/>
          <w:szCs w:val="28"/>
          <w:rtl/>
        </w:rPr>
        <w:t>)</w:t>
      </w:r>
    </w:p>
    <w:p w14:paraId="7A02D988" w14:textId="77777777" w:rsidR="0067799B" w:rsidRPr="0095750D" w:rsidRDefault="0095750D" w:rsidP="00EC7D18">
      <w:pPr>
        <w:pStyle w:val="ListParagraph"/>
        <w:numPr>
          <w:ilvl w:val="0"/>
          <w:numId w:val="14"/>
        </w:numPr>
        <w:bidi/>
        <w:spacing w:line="360" w:lineRule="auto"/>
        <w:jc w:val="mediumKashida"/>
        <w:rPr>
          <w:rFonts w:ascii="Simplified Arabic" w:hAnsi="Simplified Arabic" w:cs="Simplified Arabic"/>
          <w:sz w:val="28"/>
          <w:szCs w:val="28"/>
          <w:rtl/>
        </w:rPr>
      </w:pPr>
      <w:r w:rsidRPr="0095750D">
        <w:rPr>
          <w:rFonts w:ascii="Simplified Arabic" w:hAnsi="Simplified Arabic" w:cs="Simplified Arabic"/>
          <w:sz w:val="28"/>
          <w:szCs w:val="28"/>
          <w:rtl/>
        </w:rPr>
        <w:t>أما القيادة التكنولوجية</w:t>
      </w:r>
      <w:r>
        <w:rPr>
          <w:rFonts w:ascii="Simplified Arabic" w:hAnsi="Simplified Arabic" w:cs="Simplified Arabic" w:hint="cs"/>
          <w:sz w:val="28"/>
          <w:szCs w:val="28"/>
          <w:rtl/>
        </w:rPr>
        <w:t xml:space="preserve"> </w:t>
      </w:r>
      <w:r w:rsidR="0067799B" w:rsidRPr="0095750D">
        <w:rPr>
          <w:rFonts w:ascii="Simplified Arabic" w:hAnsi="Simplified Arabic" w:cs="Simplified Arabic"/>
          <w:sz w:val="28"/>
          <w:szCs w:val="28"/>
          <w:rtl/>
        </w:rPr>
        <w:t>فهي ترتبط باستخدام التكنولوجيا في إدارة وتنفيذ المهام داخل ال</w:t>
      </w:r>
      <w:r>
        <w:rPr>
          <w:rFonts w:ascii="Simplified Arabic" w:hAnsi="Simplified Arabic" w:cs="Simplified Arabic"/>
          <w:sz w:val="28"/>
          <w:szCs w:val="28"/>
          <w:rtl/>
        </w:rPr>
        <w:t>مؤسسة</w:t>
      </w:r>
      <w:r w:rsidR="0067799B" w:rsidRPr="0095750D">
        <w:rPr>
          <w:rFonts w:ascii="Simplified Arabic" w:hAnsi="Simplified Arabic" w:cs="Simplified Arabic"/>
          <w:sz w:val="28"/>
          <w:szCs w:val="28"/>
          <w:rtl/>
        </w:rPr>
        <w:t xml:space="preserve"> من خلال مجموعة من الاستراتيجيات التي يعتمدها المدير لتوظيف التقنية والتنبؤ بتغيراتها بما يخدم بيئة العمل</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sidR="00232B06">
        <w:rPr>
          <w:rFonts w:ascii="Simplified Arabic" w:hAnsi="Simplified Arabic" w:cs="Simplified Arabic" w:hint="cs"/>
          <w:sz w:val="28"/>
          <w:szCs w:val="28"/>
          <w:rtl/>
        </w:rPr>
        <w:t>(</w:t>
      </w:r>
      <w:r w:rsidR="00232B06" w:rsidRPr="00232B06">
        <w:rPr>
          <w:rFonts w:ascii="Simplified Arabic" w:hAnsi="Simplified Arabic" w:cs="Simplified Arabic"/>
          <w:sz w:val="28"/>
          <w:szCs w:val="28"/>
        </w:rPr>
        <w:t>Turan</w:t>
      </w:r>
      <w:r w:rsidR="00232B06">
        <w:rPr>
          <w:rFonts w:ascii="Simplified Arabic" w:hAnsi="Simplified Arabic" w:cs="Simplified Arabic"/>
          <w:sz w:val="28"/>
          <w:szCs w:val="28"/>
        </w:rPr>
        <w:t xml:space="preserve"> et al, 2022</w:t>
      </w:r>
      <w:r w:rsidR="00232B06">
        <w:rPr>
          <w:rFonts w:ascii="Simplified Arabic" w:hAnsi="Simplified Arabic" w:cs="Simplified Arabic" w:hint="cs"/>
          <w:sz w:val="28"/>
          <w:szCs w:val="28"/>
          <w:rtl/>
          <w:lang w:bidi="ar-EG"/>
        </w:rPr>
        <w:t>)</w:t>
      </w:r>
    </w:p>
    <w:p w14:paraId="5A60278C" w14:textId="77777777" w:rsidR="00F618A4" w:rsidRDefault="0095750D"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وبناء على ما تقدم</w:t>
      </w:r>
      <w:r w:rsidR="0067799B" w:rsidRPr="0067799B">
        <w:rPr>
          <w:rFonts w:ascii="Simplified Arabic" w:hAnsi="Simplified Arabic" w:cs="Simplified Arabic"/>
          <w:sz w:val="28"/>
          <w:szCs w:val="28"/>
          <w:rtl/>
        </w:rPr>
        <w:t xml:space="preserve"> يمكن القول إن القيادة الرقمية تنطوي على تكامل بين البرمجيات والأجهزة والعملي</w:t>
      </w:r>
      <w:r>
        <w:rPr>
          <w:rFonts w:ascii="Simplified Arabic" w:hAnsi="Simplified Arabic" w:cs="Simplified Arabic"/>
          <w:sz w:val="28"/>
          <w:szCs w:val="28"/>
          <w:rtl/>
        </w:rPr>
        <w:t>ات القيادية</w:t>
      </w:r>
      <w:r w:rsidR="0067799B" w:rsidRPr="0067799B">
        <w:rPr>
          <w:rFonts w:ascii="Simplified Arabic" w:hAnsi="Simplified Arabic" w:cs="Simplified Arabic"/>
          <w:sz w:val="28"/>
          <w:szCs w:val="28"/>
          <w:rtl/>
        </w:rPr>
        <w:t xml:space="preserve"> بحيث تعمل جميعها ضمن منظومة واحدة لدفع الأفراد</w:t>
      </w:r>
      <w:r>
        <w:rPr>
          <w:rFonts w:ascii="Simplified Arabic" w:hAnsi="Simplified Arabic" w:cs="Simplified Arabic"/>
          <w:sz w:val="28"/>
          <w:szCs w:val="28"/>
          <w:rtl/>
        </w:rPr>
        <w:t xml:space="preserve"> نحو المعرفة والابتكار </w:t>
      </w:r>
      <w:r>
        <w:rPr>
          <w:rFonts w:ascii="Simplified Arabic" w:hAnsi="Simplified Arabic" w:cs="Simplified Arabic"/>
          <w:sz w:val="28"/>
          <w:szCs w:val="28"/>
          <w:rtl/>
        </w:rPr>
        <w:lastRenderedPageBreak/>
        <w:t>بلا قيود</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في حين أن القيادة التكنولوجية تركز على الاستخدام العملي للأدوات التقنية لتنفيذ</w:t>
      </w:r>
      <w:r>
        <w:rPr>
          <w:rFonts w:ascii="Simplified Arabic" w:hAnsi="Simplified Arabic" w:cs="Simplified Arabic"/>
          <w:sz w:val="28"/>
          <w:szCs w:val="28"/>
          <w:rtl/>
        </w:rPr>
        <w:t xml:space="preserve"> المهام الإدارية اليومية بكفاءة</w:t>
      </w:r>
      <w:r w:rsidR="0067799B" w:rsidRPr="0067799B">
        <w:rPr>
          <w:rFonts w:ascii="Simplified Arabic" w:hAnsi="Simplified Arabic" w:cs="Simplified Arabic"/>
          <w:sz w:val="28"/>
          <w:szCs w:val="28"/>
          <w:rtl/>
        </w:rPr>
        <w:t xml:space="preserve"> مع بقاء الطابع التنفيذي هو الأبرز في هذا النمط من القيادة.</w:t>
      </w:r>
    </w:p>
    <w:p w14:paraId="35DA0A7D" w14:textId="77777777" w:rsidR="00293AE1" w:rsidRPr="00F306FD" w:rsidRDefault="009C5B8A" w:rsidP="00EC7D18">
      <w:pPr>
        <w:pStyle w:val="Heading1"/>
        <w:bidi/>
        <w:spacing w:before="0" w:line="360" w:lineRule="auto"/>
        <w:jc w:val="mediumKashida"/>
        <w:rPr>
          <w:rFonts w:ascii="Simplified Arabic" w:hAnsi="Simplified Arabic" w:cs="Simplified Arabic"/>
          <w:color w:val="auto"/>
          <w:rtl/>
        </w:rPr>
      </w:pPr>
      <w:bookmarkStart w:id="35" w:name="_Toc200792080"/>
      <w:bookmarkStart w:id="36" w:name="_Toc222236360"/>
      <w:r>
        <w:rPr>
          <w:rFonts w:ascii="Simplified Arabic" w:hAnsi="Simplified Arabic" w:cs="Simplified Arabic" w:hint="cs"/>
          <w:color w:val="auto"/>
          <w:rtl/>
        </w:rPr>
        <w:t>2.1.2</w:t>
      </w:r>
      <w:r w:rsidR="00F306FD">
        <w:rPr>
          <w:rFonts w:ascii="Simplified Arabic" w:hAnsi="Simplified Arabic" w:cs="Simplified Arabic" w:hint="cs"/>
          <w:color w:val="auto"/>
          <w:rtl/>
        </w:rPr>
        <w:t xml:space="preserve"> </w:t>
      </w:r>
      <w:r w:rsidR="00F306FD" w:rsidRPr="00F306FD">
        <w:rPr>
          <w:rFonts w:ascii="Simplified Arabic" w:hAnsi="Simplified Arabic" w:cs="Simplified Arabic"/>
          <w:color w:val="auto"/>
          <w:rtl/>
        </w:rPr>
        <w:t>خصائص القيادة الرقمية:</w:t>
      </w:r>
      <w:bookmarkEnd w:id="35"/>
      <w:bookmarkEnd w:id="36"/>
    </w:p>
    <w:p w14:paraId="08D13514" w14:textId="77777777" w:rsidR="00E37845" w:rsidRDefault="00A72B44" w:rsidP="00EC7D18">
      <w:pPr>
        <w:bidi/>
        <w:spacing w:line="360" w:lineRule="auto"/>
        <w:jc w:val="mediumKashida"/>
        <w:rPr>
          <w:rFonts w:ascii="Simplified Arabic" w:hAnsi="Simplified Arabic" w:cs="Simplified Arabic"/>
          <w:sz w:val="28"/>
          <w:szCs w:val="28"/>
          <w:rtl/>
        </w:rPr>
      </w:pPr>
      <w:r w:rsidRPr="00A72B44">
        <w:rPr>
          <w:rFonts w:ascii="Simplified Arabic" w:hAnsi="Simplified Arabic" w:cs="Simplified Arabic"/>
          <w:sz w:val="28"/>
          <w:szCs w:val="28"/>
          <w:rtl/>
        </w:rPr>
        <w:t>يتصف القائد الرقمي داخل المؤسسة بمجموعة من الخصائص التي تؤه</w:t>
      </w:r>
      <w:r w:rsidR="00E37845">
        <w:rPr>
          <w:rFonts w:ascii="Simplified Arabic" w:hAnsi="Simplified Arabic" w:cs="Simplified Arabic"/>
          <w:sz w:val="28"/>
          <w:szCs w:val="28"/>
          <w:rtl/>
        </w:rPr>
        <w:t>له لقيادة التحول الرقمي بفعالية</w:t>
      </w:r>
      <w:r w:rsidR="00E37845">
        <w:rPr>
          <w:rFonts w:ascii="Simplified Arabic" w:hAnsi="Simplified Arabic" w:cs="Simplified Arabic" w:hint="cs"/>
          <w:sz w:val="28"/>
          <w:szCs w:val="28"/>
          <w:rtl/>
        </w:rPr>
        <w:t>،</w:t>
      </w:r>
      <w:r w:rsidRPr="00A72B44">
        <w:rPr>
          <w:rFonts w:ascii="Simplified Arabic" w:hAnsi="Simplified Arabic" w:cs="Simplified Arabic"/>
          <w:sz w:val="28"/>
          <w:szCs w:val="28"/>
          <w:rtl/>
        </w:rPr>
        <w:t xml:space="preserve"> </w:t>
      </w:r>
      <w:r w:rsidR="00E37845">
        <w:rPr>
          <w:rFonts w:ascii="Simplified Arabic" w:hAnsi="Simplified Arabic" w:cs="Simplified Arabic" w:hint="cs"/>
          <w:sz w:val="28"/>
          <w:szCs w:val="28"/>
          <w:rtl/>
        </w:rPr>
        <w:t>و</w:t>
      </w:r>
      <w:r w:rsidRPr="00A72B44">
        <w:rPr>
          <w:rFonts w:ascii="Simplified Arabic" w:hAnsi="Simplified Arabic" w:cs="Simplified Arabic"/>
          <w:sz w:val="28"/>
          <w:szCs w:val="28"/>
          <w:rtl/>
        </w:rPr>
        <w:t xml:space="preserve">من </w:t>
      </w:r>
      <w:r w:rsidR="00E37845">
        <w:rPr>
          <w:rFonts w:ascii="Simplified Arabic" w:hAnsi="Simplified Arabic" w:cs="Simplified Arabic" w:hint="cs"/>
          <w:sz w:val="28"/>
          <w:szCs w:val="28"/>
          <w:rtl/>
        </w:rPr>
        <w:t>أهم</w:t>
      </w:r>
      <w:r w:rsidRPr="00A72B44">
        <w:rPr>
          <w:rFonts w:ascii="Simplified Arabic" w:hAnsi="Simplified Arabic" w:cs="Simplified Arabic"/>
          <w:sz w:val="28"/>
          <w:szCs w:val="28"/>
          <w:rtl/>
        </w:rPr>
        <w:t xml:space="preserve"> هذه </w:t>
      </w:r>
      <w:r w:rsidR="00E37845">
        <w:rPr>
          <w:rFonts w:ascii="Simplified Arabic" w:hAnsi="Simplified Arabic" w:cs="Simplified Arabic" w:hint="cs"/>
          <w:sz w:val="28"/>
          <w:szCs w:val="28"/>
          <w:rtl/>
        </w:rPr>
        <w:t>الخصائص:</w:t>
      </w:r>
      <w:r w:rsidRPr="00A72B44">
        <w:rPr>
          <w:rFonts w:ascii="Simplified Arabic" w:hAnsi="Simplified Arabic" w:cs="Simplified Arabic"/>
          <w:sz w:val="28"/>
          <w:szCs w:val="28"/>
          <w:rtl/>
        </w:rPr>
        <w:t xml:space="preserve"> </w:t>
      </w:r>
      <w:r w:rsidR="00216725">
        <w:rPr>
          <w:rFonts w:ascii="Simplified Arabic" w:hAnsi="Simplified Arabic" w:cs="Simplified Arabic" w:hint="cs"/>
          <w:sz w:val="28"/>
          <w:szCs w:val="28"/>
          <w:rtl/>
        </w:rPr>
        <w:t>(</w:t>
      </w:r>
      <w:r w:rsidR="00A9490D" w:rsidRPr="00A9490D">
        <w:rPr>
          <w:rFonts w:ascii="Simplified Arabic" w:hAnsi="Simplified Arabic" w:cs="Simplified Arabic"/>
          <w:sz w:val="28"/>
          <w:szCs w:val="28"/>
          <w:rtl/>
        </w:rPr>
        <w:t>صالح</w:t>
      </w:r>
      <w:r w:rsidR="00A9490D">
        <w:rPr>
          <w:rFonts w:ascii="Simplified Arabic" w:hAnsi="Simplified Arabic" w:cs="Simplified Arabic" w:hint="cs"/>
          <w:sz w:val="28"/>
          <w:szCs w:val="28"/>
          <w:rtl/>
        </w:rPr>
        <w:t>، 2024)</w:t>
      </w:r>
    </w:p>
    <w:p w14:paraId="5CEE07AC" w14:textId="77777777" w:rsidR="002A7D8D" w:rsidRPr="00BB4E00" w:rsidRDefault="00E37845"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قائد مفكر</w:t>
      </w:r>
      <w:r w:rsidR="00A72B44" w:rsidRPr="00BB4E00">
        <w:rPr>
          <w:rFonts w:ascii="Simplified Arabic" w:hAnsi="Simplified Arabic" w:cs="Simplified Arabic"/>
          <w:sz w:val="28"/>
          <w:szCs w:val="28"/>
          <w:rtl/>
        </w:rPr>
        <w:t xml:space="preserve"> يمتلك قدرة عالية على التعامل مع المنافسة المتزايدة في الأسواق وتحليل التحديات المحيطة. </w:t>
      </w:r>
    </w:p>
    <w:p w14:paraId="32A92F4C" w14:textId="77777777" w:rsidR="00A72B44" w:rsidRPr="00BB4E00"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قائد مبدع</w:t>
      </w:r>
      <w:r w:rsidR="00A72B44" w:rsidRPr="00BB4E00">
        <w:rPr>
          <w:rFonts w:ascii="Simplified Arabic" w:hAnsi="Simplified Arabic" w:cs="Simplified Arabic"/>
          <w:sz w:val="28"/>
          <w:szCs w:val="28"/>
          <w:rtl/>
        </w:rPr>
        <w:t xml:space="preserve"> </w:t>
      </w:r>
      <w:r w:rsidRPr="00BB4E00">
        <w:rPr>
          <w:rFonts w:ascii="Simplified Arabic" w:hAnsi="Simplified Arabic" w:cs="Simplified Arabic"/>
          <w:sz w:val="28"/>
          <w:szCs w:val="28"/>
          <w:rtl/>
        </w:rPr>
        <w:t>قادر</w:t>
      </w:r>
      <w:r w:rsidR="00A72B44" w:rsidRPr="00BB4E00">
        <w:rPr>
          <w:rFonts w:ascii="Simplified Arabic" w:hAnsi="Simplified Arabic" w:cs="Simplified Arabic"/>
          <w:sz w:val="28"/>
          <w:szCs w:val="28"/>
          <w:rtl/>
        </w:rPr>
        <w:t xml:space="preserve"> على بلورة وتنفيذ أفكار مستقبلية تواكب التغيرات التكنولوجية المتسارعة</w:t>
      </w:r>
      <w:r w:rsidR="00A72B44" w:rsidRPr="00BB4E00">
        <w:rPr>
          <w:rFonts w:ascii="Simplified Arabic" w:hAnsi="Simplified Arabic" w:cs="Simplified Arabic"/>
          <w:sz w:val="28"/>
          <w:szCs w:val="28"/>
        </w:rPr>
        <w:t>.</w:t>
      </w:r>
    </w:p>
    <w:p w14:paraId="1F8839F9" w14:textId="77777777" w:rsidR="002A7D8D" w:rsidRPr="00BB4E00"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hint="cs"/>
          <w:sz w:val="28"/>
          <w:szCs w:val="28"/>
          <w:rtl/>
        </w:rPr>
        <w:t>و</w:t>
      </w:r>
      <w:r w:rsidRPr="00BB4E00">
        <w:rPr>
          <w:rFonts w:ascii="Simplified Arabic" w:hAnsi="Simplified Arabic" w:cs="Simplified Arabic"/>
          <w:sz w:val="28"/>
          <w:szCs w:val="28"/>
          <w:rtl/>
        </w:rPr>
        <w:t>يتمتع القائد أيض</w:t>
      </w:r>
      <w:r w:rsidRPr="00BB4E00">
        <w:rPr>
          <w:rFonts w:ascii="Simplified Arabic" w:hAnsi="Simplified Arabic" w:cs="Simplified Arabic" w:hint="cs"/>
          <w:sz w:val="28"/>
          <w:szCs w:val="28"/>
          <w:rtl/>
        </w:rPr>
        <w:t>اً</w:t>
      </w:r>
      <w:r w:rsidR="00A72B44" w:rsidRPr="00BB4E00">
        <w:rPr>
          <w:rFonts w:ascii="Simplified Arabic" w:hAnsi="Simplified Arabic" w:cs="Simplified Arabic"/>
          <w:sz w:val="28"/>
          <w:szCs w:val="28"/>
          <w:rtl/>
        </w:rPr>
        <w:t xml:space="preserve"> بـ رؤية عالمية تؤهله ليكون موجّهًا رئيسيًا لجهود التحول الرقمي في المؤسسة، حيث يقود التغيير ويحدد المسار الذي ينبغي أن تسلكه المنظمة. </w:t>
      </w:r>
    </w:p>
    <w:p w14:paraId="4824C43F" w14:textId="77777777" w:rsidR="00A72B44" w:rsidRPr="00BB4E00"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hint="cs"/>
          <w:sz w:val="28"/>
          <w:szCs w:val="28"/>
          <w:rtl/>
        </w:rPr>
        <w:t>و</w:t>
      </w:r>
      <w:r w:rsidR="00A72B44" w:rsidRPr="00BB4E00">
        <w:rPr>
          <w:rFonts w:ascii="Simplified Arabic" w:hAnsi="Simplified Arabic" w:cs="Simplified Arabic"/>
          <w:sz w:val="28"/>
          <w:szCs w:val="28"/>
          <w:rtl/>
        </w:rPr>
        <w:t xml:space="preserve">من المهم أن يكون القائد </w:t>
      </w:r>
      <w:r w:rsidRPr="00BB4E00">
        <w:rPr>
          <w:rFonts w:ascii="Simplified Arabic" w:hAnsi="Simplified Arabic" w:cs="Simplified Arabic"/>
          <w:sz w:val="28"/>
          <w:szCs w:val="28"/>
          <w:rtl/>
        </w:rPr>
        <w:t>مستفسر</w:t>
      </w:r>
      <w:r w:rsidR="00A72B44" w:rsidRPr="00BB4E00">
        <w:rPr>
          <w:rFonts w:ascii="Simplified Arabic" w:hAnsi="Simplified Arabic" w:cs="Simplified Arabic"/>
          <w:sz w:val="28"/>
          <w:szCs w:val="28"/>
          <w:rtl/>
        </w:rPr>
        <w:t xml:space="preserve"> أي يتمتع بقدرة تحليلي</w:t>
      </w:r>
      <w:r w:rsidRPr="00BB4E00">
        <w:rPr>
          <w:rFonts w:ascii="Simplified Arabic" w:hAnsi="Simplified Arabic" w:cs="Simplified Arabic"/>
          <w:sz w:val="28"/>
          <w:szCs w:val="28"/>
          <w:rtl/>
        </w:rPr>
        <w:t>ة لفهم التعقيدات البيئية التي ت</w:t>
      </w:r>
      <w:r w:rsidRPr="00BB4E00">
        <w:rPr>
          <w:rFonts w:ascii="Simplified Arabic" w:hAnsi="Simplified Arabic" w:cs="Simplified Arabic" w:hint="cs"/>
          <w:sz w:val="28"/>
          <w:szCs w:val="28"/>
          <w:rtl/>
        </w:rPr>
        <w:t>ُ</w:t>
      </w:r>
      <w:r w:rsidR="00A72B44" w:rsidRPr="00BB4E00">
        <w:rPr>
          <w:rFonts w:ascii="Simplified Arabic" w:hAnsi="Simplified Arabic" w:cs="Simplified Arabic"/>
          <w:sz w:val="28"/>
          <w:szCs w:val="28"/>
          <w:rtl/>
        </w:rPr>
        <w:t xml:space="preserve">عرف </w:t>
      </w:r>
      <w:r w:rsidRPr="00BB4E00">
        <w:rPr>
          <w:rFonts w:ascii="Simplified Arabic" w:hAnsi="Simplified Arabic" w:cs="Simplified Arabic" w:hint="cs"/>
          <w:sz w:val="28"/>
          <w:szCs w:val="28"/>
          <w:rtl/>
        </w:rPr>
        <w:t xml:space="preserve">بمصطلح </w:t>
      </w:r>
      <w:r w:rsidRPr="00BB4E00">
        <w:rPr>
          <w:rFonts w:ascii="Simplified Arabic" w:hAnsi="Simplified Arabic" w:cs="Simplified Arabic"/>
          <w:sz w:val="28"/>
          <w:szCs w:val="28"/>
        </w:rPr>
        <w:t>VUCA</w:t>
      </w:r>
      <w:r w:rsidRPr="00BB4E00">
        <w:rPr>
          <w:rFonts w:ascii="Simplified Arabic" w:hAnsi="Simplified Arabic" w:cs="Simplified Arabic" w:hint="cs"/>
          <w:sz w:val="28"/>
          <w:szCs w:val="28"/>
          <w:rtl/>
        </w:rPr>
        <w:t xml:space="preserve"> (</w:t>
      </w:r>
      <w:r w:rsidR="00A72B44" w:rsidRPr="00BB4E00">
        <w:rPr>
          <w:rFonts w:ascii="Simplified Arabic" w:hAnsi="Simplified Arabic" w:cs="Simplified Arabic"/>
          <w:sz w:val="28"/>
          <w:szCs w:val="28"/>
          <w:rtl/>
        </w:rPr>
        <w:t>عدم اليقين، الغموض،</w:t>
      </w:r>
      <w:r w:rsidRPr="00BB4E00">
        <w:rPr>
          <w:rFonts w:ascii="Simplified Arabic" w:hAnsi="Simplified Arabic" w:cs="Simplified Arabic"/>
          <w:sz w:val="28"/>
          <w:szCs w:val="28"/>
          <w:rtl/>
        </w:rPr>
        <w:t xml:space="preserve"> التعقيد، والتقلب)</w:t>
      </w:r>
      <w:r w:rsidR="00A72B44" w:rsidRPr="00BB4E00">
        <w:rPr>
          <w:rFonts w:ascii="Simplified Arabic" w:hAnsi="Simplified Arabic" w:cs="Simplified Arabic"/>
          <w:sz w:val="28"/>
          <w:szCs w:val="28"/>
          <w:rtl/>
        </w:rPr>
        <w:t xml:space="preserve"> بما في ذلك ما يتعلق </w:t>
      </w:r>
      <w:proofErr w:type="spellStart"/>
      <w:r w:rsidR="00A72B44" w:rsidRPr="00BB4E00">
        <w:rPr>
          <w:rFonts w:ascii="Simplified Arabic" w:hAnsi="Simplified Arabic" w:cs="Simplified Arabic"/>
          <w:sz w:val="28"/>
          <w:szCs w:val="28"/>
          <w:rtl/>
        </w:rPr>
        <w:t>برقمنة</w:t>
      </w:r>
      <w:proofErr w:type="spellEnd"/>
      <w:r w:rsidR="00A72B44" w:rsidRPr="00BB4E00">
        <w:rPr>
          <w:rFonts w:ascii="Simplified Arabic" w:hAnsi="Simplified Arabic" w:cs="Simplified Arabic"/>
          <w:sz w:val="28"/>
          <w:szCs w:val="28"/>
          <w:rtl/>
        </w:rPr>
        <w:t xml:space="preserve"> الأعمال</w:t>
      </w:r>
      <w:r w:rsidR="00A72B44" w:rsidRPr="00BB4E00">
        <w:rPr>
          <w:rFonts w:ascii="Simplified Arabic" w:hAnsi="Simplified Arabic" w:cs="Simplified Arabic"/>
          <w:sz w:val="28"/>
          <w:szCs w:val="28"/>
        </w:rPr>
        <w:t>.</w:t>
      </w:r>
    </w:p>
    <w:p w14:paraId="458986F8" w14:textId="77777777" w:rsidR="00A72B44" w:rsidRPr="00BB4E00"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 xml:space="preserve">كما أن صفة العمق المعرفي </w:t>
      </w:r>
      <w:r w:rsidR="002A7D8D" w:rsidRPr="00BB4E00">
        <w:rPr>
          <w:rFonts w:ascii="Simplified Arabic" w:hAnsi="Simplified Arabic" w:cs="Simplified Arabic"/>
          <w:sz w:val="28"/>
          <w:szCs w:val="28"/>
          <w:rtl/>
        </w:rPr>
        <w:t>ضرورية في القائد الرقمي</w:t>
      </w:r>
      <w:r w:rsidRPr="00BB4E00">
        <w:rPr>
          <w:rFonts w:ascii="Simplified Arabic" w:hAnsi="Simplified Arabic" w:cs="Simplified Arabic"/>
          <w:sz w:val="28"/>
          <w:szCs w:val="28"/>
          <w:rtl/>
        </w:rPr>
        <w:t xml:space="preserve"> بحيث يكون لديه فهم شامل لسياسات الإنترنت، والبنية الرقمية، وإدارة المعلومات، وكل ما يرتبط ببيئة العمل الرقمية الحديثة</w:t>
      </w:r>
      <w:r w:rsidR="002A7D8D" w:rsidRPr="00BB4E00">
        <w:rPr>
          <w:rFonts w:ascii="Simplified Arabic" w:hAnsi="Simplified Arabic" w:cs="Simplified Arabic" w:hint="cs"/>
          <w:sz w:val="28"/>
          <w:szCs w:val="28"/>
          <w:rtl/>
        </w:rPr>
        <w:t>.</w:t>
      </w:r>
    </w:p>
    <w:p w14:paraId="480BA904" w14:textId="77777777" w:rsidR="00A72B44" w:rsidRPr="00BB4E00"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hint="cs"/>
          <w:sz w:val="28"/>
          <w:szCs w:val="28"/>
          <w:rtl/>
        </w:rPr>
        <w:t>كما</w:t>
      </w:r>
      <w:r w:rsidR="00A72B44" w:rsidRPr="00BB4E00">
        <w:rPr>
          <w:rFonts w:ascii="Simplified Arabic" w:hAnsi="Simplified Arabic" w:cs="Simplified Arabic"/>
          <w:sz w:val="28"/>
          <w:szCs w:val="28"/>
          <w:rtl/>
        </w:rPr>
        <w:t xml:space="preserve"> يمتلك القائد رؤية رقمية واضحة تعكس قدرته على تصور مستق</w:t>
      </w:r>
      <w:r w:rsidRPr="00BB4E00">
        <w:rPr>
          <w:rFonts w:ascii="Simplified Arabic" w:hAnsi="Simplified Arabic" w:cs="Simplified Arabic"/>
          <w:sz w:val="28"/>
          <w:szCs w:val="28"/>
          <w:rtl/>
        </w:rPr>
        <w:t>بل المؤسسة في بيئة رقمية متغيرة</w:t>
      </w:r>
      <w:r w:rsidR="00A72B44" w:rsidRPr="00BB4E00">
        <w:rPr>
          <w:rFonts w:ascii="Simplified Arabic" w:hAnsi="Simplified Arabic" w:cs="Simplified Arabic"/>
          <w:sz w:val="28"/>
          <w:szCs w:val="28"/>
          <w:rtl/>
        </w:rPr>
        <w:t xml:space="preserve"> وا</w:t>
      </w:r>
      <w:r w:rsidRPr="00BB4E00">
        <w:rPr>
          <w:rFonts w:ascii="Simplified Arabic" w:hAnsi="Simplified Arabic" w:cs="Simplified Arabic"/>
          <w:sz w:val="28"/>
          <w:szCs w:val="28"/>
          <w:rtl/>
        </w:rPr>
        <w:t>لربط بين هذه الرؤية وواقع العمل</w:t>
      </w:r>
      <w:r w:rsidRPr="00BB4E00">
        <w:rPr>
          <w:rFonts w:ascii="Simplified Arabic" w:hAnsi="Simplified Arabic" w:cs="Simplified Arabic" w:hint="cs"/>
          <w:sz w:val="28"/>
          <w:szCs w:val="28"/>
          <w:rtl/>
        </w:rPr>
        <w:t>،</w:t>
      </w:r>
      <w:r w:rsidR="00A72B44" w:rsidRPr="00BB4E00">
        <w:rPr>
          <w:rFonts w:ascii="Simplified Arabic" w:hAnsi="Simplified Arabic" w:cs="Simplified Arabic"/>
          <w:sz w:val="28"/>
          <w:szCs w:val="28"/>
          <w:rtl/>
        </w:rPr>
        <w:t xml:space="preserve"> كما يجب أن يتحلى بـ معرفة رقمية </w:t>
      </w:r>
      <w:r w:rsidR="00A72B44" w:rsidRPr="00BB4E00">
        <w:rPr>
          <w:rFonts w:ascii="Simplified Arabic" w:hAnsi="Simplified Arabic" w:cs="Simplified Arabic"/>
          <w:sz w:val="28"/>
          <w:szCs w:val="28"/>
          <w:rtl/>
        </w:rPr>
        <w:lastRenderedPageBreak/>
        <w:t>عميقة تشمل الإلمام بالأدوات الرقمية وتأثيراتها على سير العمل، والقدرة</w:t>
      </w:r>
      <w:r w:rsidRPr="00BB4E00">
        <w:rPr>
          <w:rFonts w:ascii="Simplified Arabic" w:hAnsi="Simplified Arabic" w:cs="Simplified Arabic"/>
          <w:sz w:val="28"/>
          <w:szCs w:val="28"/>
          <w:rtl/>
        </w:rPr>
        <w:t xml:space="preserve"> على التعلم السريع من الإخفاقات</w:t>
      </w:r>
      <w:r w:rsidR="00A72B44" w:rsidRPr="00BB4E00">
        <w:rPr>
          <w:rFonts w:ascii="Simplified Arabic" w:hAnsi="Simplified Arabic" w:cs="Simplified Arabic"/>
          <w:sz w:val="28"/>
          <w:szCs w:val="28"/>
          <w:rtl/>
        </w:rPr>
        <w:t xml:space="preserve"> بما يتيح إعادة تخصيص الموارد بكفاءة لتفادي تكرار الأخطاء</w:t>
      </w:r>
      <w:r w:rsidRPr="00BB4E00">
        <w:rPr>
          <w:rFonts w:ascii="Simplified Arabic" w:hAnsi="Simplified Arabic" w:cs="Simplified Arabic" w:hint="cs"/>
          <w:sz w:val="28"/>
          <w:szCs w:val="28"/>
          <w:rtl/>
        </w:rPr>
        <w:t>.</w:t>
      </w:r>
    </w:p>
    <w:p w14:paraId="025FDEE4" w14:textId="77777777" w:rsidR="00BB4E00" w:rsidRPr="00BB4E00" w:rsidRDefault="00BB4E00" w:rsidP="00EC7D18">
      <w:pPr>
        <w:bidi/>
        <w:spacing w:line="360" w:lineRule="auto"/>
        <w:jc w:val="mediumKashida"/>
        <w:rPr>
          <w:rFonts w:ascii="Simplified Arabic" w:hAnsi="Simplified Arabic" w:cs="Simplified Arabic"/>
          <w:sz w:val="28"/>
          <w:szCs w:val="28"/>
          <w:rtl/>
        </w:rPr>
      </w:pPr>
      <w:r w:rsidRPr="00BB4E00">
        <w:rPr>
          <w:rFonts w:ascii="Simplified Arabic" w:hAnsi="Simplified Arabic" w:cs="Simplified Arabic" w:hint="cs"/>
          <w:sz w:val="28"/>
          <w:szCs w:val="28"/>
          <w:rtl/>
        </w:rPr>
        <w:t>وبالإضافة إلى ما سبق</w:t>
      </w:r>
      <w:r w:rsidR="00A72B44" w:rsidRPr="00BB4E00">
        <w:rPr>
          <w:rFonts w:ascii="Simplified Arabic" w:hAnsi="Simplified Arabic" w:cs="Simplified Arabic"/>
          <w:sz w:val="28"/>
          <w:szCs w:val="28"/>
          <w:rtl/>
        </w:rPr>
        <w:t xml:space="preserve"> يجب أن يُظهر القائد الرقمي مهارات واضحة في </w:t>
      </w:r>
      <w:r w:rsidRPr="00BB4E00">
        <w:rPr>
          <w:rFonts w:ascii="Simplified Arabic" w:hAnsi="Simplified Arabic" w:cs="Simplified Arabic"/>
          <w:sz w:val="28"/>
          <w:szCs w:val="28"/>
          <w:rtl/>
        </w:rPr>
        <w:t>التواصل الرقمي الفع</w:t>
      </w:r>
      <w:r w:rsidR="00A72B44" w:rsidRPr="00BB4E00">
        <w:rPr>
          <w:rFonts w:ascii="Simplified Arabic" w:hAnsi="Simplified Arabic" w:cs="Simplified Arabic"/>
          <w:sz w:val="28"/>
          <w:szCs w:val="28"/>
          <w:rtl/>
        </w:rPr>
        <w:t xml:space="preserve">ال إلى جانب القدرة على التحفيز الرقمي، وقيادة فرق العمل الرقمية، وإدارة التغيير بطريقة </w:t>
      </w:r>
      <w:r w:rsidRPr="00BB4E00">
        <w:rPr>
          <w:rFonts w:ascii="Simplified Arabic" w:hAnsi="Simplified Arabic" w:cs="Simplified Arabic"/>
          <w:sz w:val="28"/>
          <w:szCs w:val="28"/>
          <w:rtl/>
        </w:rPr>
        <w:t>تدعم التحول الرقمي داخل المؤسسة</w:t>
      </w:r>
      <w:r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وتشمل هذه الأدوار أيض</w:t>
      </w:r>
      <w:r w:rsidRPr="00BB4E00">
        <w:rPr>
          <w:rFonts w:ascii="Simplified Arabic" w:hAnsi="Simplified Arabic" w:cs="Simplified Arabic" w:hint="cs"/>
          <w:sz w:val="28"/>
          <w:szCs w:val="28"/>
          <w:rtl/>
        </w:rPr>
        <w:t>اً</w:t>
      </w:r>
      <w:r w:rsidR="00A72B44" w:rsidRPr="00BB4E00">
        <w:rPr>
          <w:rFonts w:ascii="Simplified Arabic" w:hAnsi="Simplified Arabic" w:cs="Simplified Arabic"/>
          <w:sz w:val="28"/>
          <w:szCs w:val="28"/>
          <w:rtl/>
        </w:rPr>
        <w:t xml:space="preserve"> تحديد الاحتياجات الرقمية، وتعزيز الثقة الرقمية بما يساهم في خلق بيئة عمل رقمية متماسكة تتماشى مع أهداف واستراتيجية المؤسسة</w:t>
      </w:r>
      <w:r w:rsidRPr="00BB4E00">
        <w:rPr>
          <w:rFonts w:ascii="Simplified Arabic" w:hAnsi="Simplified Arabic" w:cs="Simplified Arabic" w:hint="cs"/>
          <w:sz w:val="28"/>
          <w:szCs w:val="28"/>
          <w:rtl/>
        </w:rPr>
        <w:t xml:space="preserve"> </w:t>
      </w:r>
      <w:proofErr w:type="gramStart"/>
      <w:r w:rsidRPr="00BB4E00">
        <w:rPr>
          <w:rFonts w:ascii="Simplified Arabic" w:hAnsi="Simplified Arabic" w:cs="Simplified Arabic" w:hint="cs"/>
          <w:sz w:val="28"/>
          <w:szCs w:val="28"/>
          <w:rtl/>
        </w:rPr>
        <w:t>(</w:t>
      </w:r>
      <w:r w:rsidR="00A72B44" w:rsidRPr="00BB4E00">
        <w:rPr>
          <w:rFonts w:ascii="Simplified Arabic" w:hAnsi="Simplified Arabic" w:cs="Simplified Arabic"/>
          <w:sz w:val="28"/>
          <w:szCs w:val="28"/>
        </w:rPr>
        <w:t xml:space="preserve"> (</w:t>
      </w:r>
      <w:proofErr w:type="gramEnd"/>
      <w:r w:rsidR="00A72B44" w:rsidRPr="00BB4E00">
        <w:rPr>
          <w:rFonts w:ascii="Simplified Arabic" w:hAnsi="Simplified Arabic" w:cs="Simplified Arabic"/>
          <w:sz w:val="28"/>
          <w:szCs w:val="28"/>
        </w:rPr>
        <w:t>Yao et al, 2024</w:t>
      </w:r>
      <w:r w:rsidR="00A72B44" w:rsidRPr="00BB4E00">
        <w:rPr>
          <w:rFonts w:ascii="Simplified Arabic" w:hAnsi="Simplified Arabic" w:cs="Simplified Arabic"/>
          <w:sz w:val="28"/>
          <w:szCs w:val="28"/>
          <w:rtl/>
        </w:rPr>
        <w:t xml:space="preserve">وإلى </w:t>
      </w:r>
      <w:r w:rsidRPr="00BB4E00">
        <w:rPr>
          <w:rFonts w:ascii="Simplified Arabic" w:hAnsi="Simplified Arabic" w:cs="Simplified Arabic"/>
          <w:sz w:val="28"/>
          <w:szCs w:val="28"/>
          <w:rtl/>
        </w:rPr>
        <w:t>جانب تلك المهارات</w:t>
      </w:r>
      <w:r w:rsidR="00A72B44" w:rsidRPr="00BB4E00">
        <w:rPr>
          <w:rFonts w:ascii="Simplified Arabic" w:hAnsi="Simplified Arabic" w:cs="Simplified Arabic"/>
          <w:sz w:val="28"/>
          <w:szCs w:val="28"/>
          <w:rtl/>
        </w:rPr>
        <w:t xml:space="preserve"> فإن القيادة الرقمية تتطلب خصائص قيادية إضافية مثل: </w:t>
      </w:r>
    </w:p>
    <w:p w14:paraId="32F67B8A" w14:textId="77777777" w:rsidR="00BB4E00" w:rsidRPr="00BB4E00"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التمتع برؤية استراتيجية متجددة ومستدامة</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14:paraId="34EE2524" w14:textId="77777777" w:rsidR="00BB4E00" w:rsidRPr="00BB4E00"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القدرة على أن يكون القائد قدوة في استخدام التقنية</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14:paraId="2F13B5EA" w14:textId="77777777" w:rsidR="00BB4E00" w:rsidRPr="00BB4E00"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امتلاك مستوى عالٍ من النضج الرقمي</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14:paraId="223691B3" w14:textId="77777777" w:rsidR="00BB4E00" w:rsidRPr="00BB4E00"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القدرة على ابتكار حلول غير تقليدية تتماشى مع طب</w:t>
      </w:r>
      <w:r w:rsidR="00BB4E00" w:rsidRPr="00BB4E00">
        <w:rPr>
          <w:rFonts w:ascii="Simplified Arabic" w:hAnsi="Simplified Arabic" w:cs="Simplified Arabic"/>
          <w:sz w:val="28"/>
          <w:szCs w:val="28"/>
          <w:rtl/>
        </w:rPr>
        <w:t>يعة العمل الرقمي والتواصل الرقمي الفعال</w:t>
      </w:r>
      <w:r w:rsidRPr="00BB4E00">
        <w:rPr>
          <w:rFonts w:ascii="Simplified Arabic" w:hAnsi="Simplified Arabic" w:cs="Simplified Arabic"/>
          <w:sz w:val="28"/>
          <w:szCs w:val="28"/>
          <w:rtl/>
        </w:rPr>
        <w:t xml:space="preserve"> ودعم مختلف العمليات داخل المؤسسة</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14:paraId="228042A4" w14:textId="77777777" w:rsidR="00A72B44" w:rsidRPr="00BB4E00"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الالتزام بالممارسات الأخلاقية في البيئة الرقمية</w:t>
      </w:r>
      <w:r w:rsidRPr="00BB4E00">
        <w:rPr>
          <w:rFonts w:ascii="Simplified Arabic" w:hAnsi="Simplified Arabic" w:cs="Simplified Arabic"/>
          <w:sz w:val="28"/>
          <w:szCs w:val="28"/>
        </w:rPr>
        <w:t>.</w:t>
      </w:r>
    </w:p>
    <w:p w14:paraId="2D89536A" w14:textId="77777777" w:rsidR="00A72B44" w:rsidRPr="00BB4E00" w:rsidRDefault="00BB4E00"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hint="cs"/>
          <w:sz w:val="28"/>
          <w:szCs w:val="28"/>
          <w:rtl/>
        </w:rPr>
        <w:t>السعي نحو</w:t>
      </w:r>
      <w:r w:rsidR="00A72B44" w:rsidRPr="00BB4E00">
        <w:rPr>
          <w:rFonts w:ascii="Simplified Arabic" w:hAnsi="Simplified Arabic" w:cs="Simplified Arabic"/>
          <w:sz w:val="28"/>
          <w:szCs w:val="28"/>
          <w:rtl/>
        </w:rPr>
        <w:t xml:space="preserve"> بناء شراكات رقمية مبتكرة تسهم في تحسين جودة الخدمات الرقمية المقدمة، وتعزز من موقع المؤسسة في بيئتها الرقمية التنافسية</w:t>
      </w:r>
      <w:r w:rsidR="00A72B44" w:rsidRPr="00BB4E00">
        <w:rPr>
          <w:rFonts w:ascii="Simplified Arabic" w:hAnsi="Simplified Arabic" w:cs="Simplified Arabic"/>
          <w:sz w:val="28"/>
          <w:szCs w:val="28"/>
        </w:rPr>
        <w:t>.</w:t>
      </w:r>
    </w:p>
    <w:p w14:paraId="0851C814" w14:textId="77777777" w:rsidR="00F306FD" w:rsidRPr="00A9490D" w:rsidRDefault="009C5B8A" w:rsidP="00EC7D18">
      <w:pPr>
        <w:pStyle w:val="Heading1"/>
        <w:bidi/>
        <w:spacing w:before="0" w:line="360" w:lineRule="auto"/>
        <w:jc w:val="mediumKashida"/>
        <w:rPr>
          <w:rFonts w:ascii="Simplified Arabic" w:hAnsi="Simplified Arabic" w:cs="Simplified Arabic"/>
          <w:color w:val="auto"/>
          <w:rtl/>
        </w:rPr>
      </w:pPr>
      <w:bookmarkStart w:id="37" w:name="_Toc200792081"/>
      <w:bookmarkStart w:id="38" w:name="_Toc222236361"/>
      <w:r>
        <w:rPr>
          <w:rFonts w:ascii="Simplified Arabic" w:hAnsi="Simplified Arabic" w:cs="Simplified Arabic" w:hint="cs"/>
          <w:color w:val="auto"/>
          <w:rtl/>
        </w:rPr>
        <w:lastRenderedPageBreak/>
        <w:t>3.1.2</w:t>
      </w:r>
      <w:r w:rsidR="00602308">
        <w:rPr>
          <w:rFonts w:ascii="Simplified Arabic" w:hAnsi="Simplified Arabic" w:cs="Simplified Arabic" w:hint="cs"/>
          <w:color w:val="auto"/>
          <w:rtl/>
        </w:rPr>
        <w:t xml:space="preserve"> </w:t>
      </w:r>
      <w:r w:rsidR="00A9490D" w:rsidRPr="00A9490D">
        <w:rPr>
          <w:rFonts w:ascii="Simplified Arabic" w:hAnsi="Simplified Arabic" w:cs="Simplified Arabic"/>
          <w:color w:val="auto"/>
          <w:rtl/>
        </w:rPr>
        <w:t>متطلبات القيادة الرقمية:</w:t>
      </w:r>
      <w:bookmarkEnd w:id="37"/>
      <w:bookmarkEnd w:id="38"/>
    </w:p>
    <w:p w14:paraId="44754E14" w14:textId="77777777" w:rsidR="00AF55A8" w:rsidRPr="00AF55A8" w:rsidRDefault="00AF55A8" w:rsidP="00EC7D18">
      <w:pPr>
        <w:bidi/>
        <w:spacing w:line="360" w:lineRule="auto"/>
        <w:jc w:val="mediumKashida"/>
        <w:rPr>
          <w:rFonts w:ascii="Simplified Arabic" w:hAnsi="Simplified Arabic" w:cs="Simplified Arabic"/>
          <w:sz w:val="28"/>
          <w:szCs w:val="28"/>
          <w:rtl/>
        </w:rPr>
      </w:pPr>
      <w:r w:rsidRPr="00AF55A8">
        <w:rPr>
          <w:rFonts w:ascii="Simplified Arabic" w:hAnsi="Simplified Arabic" w:cs="Simplified Arabic"/>
          <w:sz w:val="28"/>
          <w:szCs w:val="28"/>
          <w:rtl/>
        </w:rPr>
        <w:t>يتطلب تطبيق القيادة الرقمية مجموعة من المقومات الأساسية التي تشكل القاعدة الصلبة لنجاح هذا</w:t>
      </w:r>
      <w:r>
        <w:rPr>
          <w:rFonts w:ascii="Simplified Arabic" w:hAnsi="Simplified Arabic" w:cs="Simplified Arabic"/>
          <w:sz w:val="28"/>
          <w:szCs w:val="28"/>
          <w:rtl/>
        </w:rPr>
        <w:t xml:space="preserve"> النوع من القيادة داخل المؤسسات</w:t>
      </w:r>
      <w:r>
        <w:rPr>
          <w:rFonts w:ascii="Simplified Arabic" w:hAnsi="Simplified Arabic" w:cs="Simplified Arabic" w:hint="cs"/>
          <w:sz w:val="28"/>
          <w:szCs w:val="28"/>
          <w:rtl/>
        </w:rPr>
        <w:t>،</w:t>
      </w:r>
      <w:r w:rsidRPr="00AF55A8">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AF55A8">
        <w:rPr>
          <w:rFonts w:ascii="Simplified Arabic" w:hAnsi="Simplified Arabic" w:cs="Simplified Arabic"/>
          <w:sz w:val="28"/>
          <w:szCs w:val="28"/>
          <w:rtl/>
        </w:rPr>
        <w:t>هذه المتطلبات تتوزع على عدة جوانب رئيسية</w:t>
      </w:r>
      <w:r>
        <w:rPr>
          <w:rFonts w:ascii="Simplified Arabic" w:hAnsi="Simplified Arabic" w:cs="Simplified Arabic" w:hint="cs"/>
          <w:sz w:val="28"/>
          <w:szCs w:val="28"/>
          <w:rtl/>
        </w:rPr>
        <w:t xml:space="preserve"> هي: (</w:t>
      </w:r>
      <w:r w:rsidRPr="00AF55A8">
        <w:rPr>
          <w:rFonts w:ascii="Simplified Arabic" w:hAnsi="Simplified Arabic" w:cs="Simplified Arabic"/>
          <w:sz w:val="28"/>
          <w:szCs w:val="28"/>
          <w:rtl/>
        </w:rPr>
        <w:t>بصيلي</w:t>
      </w:r>
      <w:r>
        <w:rPr>
          <w:rFonts w:ascii="Simplified Arabic" w:hAnsi="Simplified Arabic" w:cs="Simplified Arabic" w:hint="cs"/>
          <w:sz w:val="28"/>
          <w:szCs w:val="28"/>
          <w:rtl/>
        </w:rPr>
        <w:t>، 2022)</w:t>
      </w:r>
    </w:p>
    <w:p w14:paraId="6341328D" w14:textId="77777777" w:rsidR="00AF55A8" w:rsidRPr="00AF55A8"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AF55A8">
        <w:rPr>
          <w:rFonts w:ascii="Simplified Arabic" w:hAnsi="Simplified Arabic" w:cs="Simplified Arabic"/>
          <w:sz w:val="28"/>
          <w:szCs w:val="28"/>
          <w:rtl/>
        </w:rPr>
        <w:t>البنية التحتية الرقمية تعد</w:t>
      </w:r>
      <w:r>
        <w:rPr>
          <w:rFonts w:ascii="Simplified Arabic" w:hAnsi="Simplified Arabic" w:cs="Simplified Arabic"/>
          <w:sz w:val="28"/>
          <w:szCs w:val="28"/>
          <w:rtl/>
        </w:rPr>
        <w:t xml:space="preserve"> من أبرز الأسس التي لا غنى عنها</w:t>
      </w:r>
      <w:r w:rsidRPr="00AF55A8">
        <w:rPr>
          <w:rFonts w:ascii="Simplified Arabic" w:hAnsi="Simplified Arabic" w:cs="Simplified Arabic"/>
          <w:sz w:val="28"/>
          <w:szCs w:val="28"/>
          <w:rtl/>
        </w:rPr>
        <w:t xml:space="preserve"> وتشمل وجود شبكة اتصالات قوية، وقواعد بيانات محدثة، واتصال دائم بشبكة الإنترنت، إلى جانب أجهزة الحاسوب والأدوات</w:t>
      </w:r>
      <w:r>
        <w:rPr>
          <w:rFonts w:ascii="Simplified Arabic" w:hAnsi="Simplified Arabic" w:cs="Simplified Arabic"/>
          <w:sz w:val="28"/>
          <w:szCs w:val="28"/>
          <w:rtl/>
        </w:rPr>
        <w:t xml:space="preserve"> التقنية التي تضمن التواصل الفع</w:t>
      </w:r>
      <w:r w:rsidRPr="00AF55A8">
        <w:rPr>
          <w:rFonts w:ascii="Simplified Arabic" w:hAnsi="Simplified Arabic" w:cs="Simplified Arabic"/>
          <w:sz w:val="28"/>
          <w:szCs w:val="28"/>
          <w:rtl/>
        </w:rPr>
        <w:t>ال مع الشبكة العالمية</w:t>
      </w:r>
      <w:r w:rsidRPr="00AF55A8">
        <w:rPr>
          <w:rFonts w:ascii="Simplified Arabic" w:hAnsi="Simplified Arabic" w:cs="Simplified Arabic"/>
          <w:sz w:val="28"/>
          <w:szCs w:val="28"/>
        </w:rPr>
        <w:t>.</w:t>
      </w:r>
    </w:p>
    <w:p w14:paraId="573D2A88" w14:textId="77777777" w:rsidR="00AF55A8" w:rsidRPr="00AF55A8"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خدمات الإنترنت المناسبة</w:t>
      </w:r>
      <w:r w:rsidRPr="00AF55A8">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Pr="00AF55A8">
        <w:rPr>
          <w:rFonts w:ascii="Simplified Arabic" w:hAnsi="Simplified Arabic" w:cs="Simplified Arabic"/>
          <w:sz w:val="28"/>
          <w:szCs w:val="28"/>
          <w:rtl/>
        </w:rPr>
        <w:t>من الضروري توفير خدمات الإنترنت بأسعار معقولة وبكفاءة عالية لضمان الاس</w:t>
      </w:r>
      <w:r>
        <w:rPr>
          <w:rFonts w:ascii="Simplified Arabic" w:hAnsi="Simplified Arabic" w:cs="Simplified Arabic"/>
          <w:sz w:val="28"/>
          <w:szCs w:val="28"/>
          <w:rtl/>
        </w:rPr>
        <w:t>تمرارية وسرعة الأداء</w:t>
      </w:r>
      <w:r w:rsidRPr="00AF55A8">
        <w:rPr>
          <w:rFonts w:ascii="Simplified Arabic" w:hAnsi="Simplified Arabic" w:cs="Simplified Arabic"/>
          <w:sz w:val="28"/>
          <w:szCs w:val="28"/>
          <w:rtl/>
        </w:rPr>
        <w:t xml:space="preserve"> خاصة في ظل الاعتماد المتزايد على الحلول الرقمية في الإدارة والتواصل</w:t>
      </w:r>
      <w:r w:rsidRPr="00AF55A8">
        <w:rPr>
          <w:rFonts w:ascii="Simplified Arabic" w:hAnsi="Simplified Arabic" w:cs="Simplified Arabic"/>
          <w:sz w:val="28"/>
          <w:szCs w:val="28"/>
        </w:rPr>
        <w:t>.</w:t>
      </w:r>
    </w:p>
    <w:p w14:paraId="60957F0B" w14:textId="77777777" w:rsidR="00AF55A8" w:rsidRPr="00AF55A8"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AF55A8">
        <w:rPr>
          <w:rFonts w:ascii="Simplified Arabic" w:hAnsi="Simplified Arabic" w:cs="Simplified Arabic"/>
          <w:sz w:val="28"/>
          <w:szCs w:val="28"/>
          <w:rtl/>
        </w:rPr>
        <w:t>يمثل الاستثمار في العنصر البشري حجر الزاوية في نجاح القيادة الرقمية، إذ يجب توف</w:t>
      </w:r>
      <w:r>
        <w:rPr>
          <w:rFonts w:ascii="Simplified Arabic" w:hAnsi="Simplified Arabic" w:cs="Simplified Arabic"/>
          <w:sz w:val="28"/>
          <w:szCs w:val="28"/>
          <w:rtl/>
        </w:rPr>
        <w:t>ير برامج تدريبية لجميع الموظفين</w:t>
      </w:r>
      <w:r w:rsidRPr="00AF55A8">
        <w:rPr>
          <w:rFonts w:ascii="Simplified Arabic" w:hAnsi="Simplified Arabic" w:cs="Simplified Arabic"/>
          <w:sz w:val="28"/>
          <w:szCs w:val="28"/>
          <w:rtl/>
        </w:rPr>
        <w:t xml:space="preserve"> تتناول مهارات استخدام الحاسوب، وإدارة قواعد البيانات وا</w:t>
      </w:r>
      <w:r>
        <w:rPr>
          <w:rFonts w:ascii="Simplified Arabic" w:hAnsi="Simplified Arabic" w:cs="Simplified Arabic"/>
          <w:sz w:val="28"/>
          <w:szCs w:val="28"/>
          <w:rtl/>
        </w:rPr>
        <w:t>لشبكات، وفهم آليات العمل الرقمي</w:t>
      </w:r>
      <w:r w:rsidRPr="00AF55A8">
        <w:rPr>
          <w:rFonts w:ascii="Simplified Arabic" w:hAnsi="Simplified Arabic" w:cs="Simplified Arabic"/>
          <w:sz w:val="28"/>
          <w:szCs w:val="28"/>
          <w:rtl/>
        </w:rPr>
        <w:t xml:space="preserve"> بما يضمن حسن توجيه العمليات الإدارية الإلكترونية</w:t>
      </w:r>
      <w:r w:rsidRPr="00AF55A8">
        <w:rPr>
          <w:rFonts w:ascii="Simplified Arabic" w:hAnsi="Simplified Arabic" w:cs="Simplified Arabic"/>
          <w:sz w:val="28"/>
          <w:szCs w:val="28"/>
        </w:rPr>
        <w:t>.</w:t>
      </w:r>
    </w:p>
    <w:p w14:paraId="6237A874" w14:textId="77777777" w:rsidR="00AF55A8" w:rsidRPr="00AF55A8"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AF55A8">
        <w:rPr>
          <w:rFonts w:ascii="Simplified Arabic" w:hAnsi="Simplified Arabic" w:cs="Simplified Arabic"/>
          <w:sz w:val="28"/>
          <w:szCs w:val="28"/>
          <w:rtl/>
        </w:rPr>
        <w:t>تحتاج المؤسسات إلى تأمين ميزانية مناسب</w:t>
      </w:r>
      <w:r>
        <w:rPr>
          <w:rFonts w:ascii="Simplified Arabic" w:hAnsi="Simplified Arabic" w:cs="Simplified Arabic"/>
          <w:sz w:val="28"/>
          <w:szCs w:val="28"/>
          <w:rtl/>
        </w:rPr>
        <w:t>ة لتغطية تكاليف الصيانة التقنية وتجديد الأجهزة عند الحاجة</w:t>
      </w:r>
      <w:r w:rsidRPr="00AF55A8">
        <w:rPr>
          <w:rFonts w:ascii="Simplified Arabic" w:hAnsi="Simplified Arabic" w:cs="Simplified Arabic"/>
          <w:sz w:val="28"/>
          <w:szCs w:val="28"/>
          <w:rtl/>
        </w:rPr>
        <w:t xml:space="preserve"> إلى جانب دعم البرامج التدريبية المستمرة التي تواكب المستجدات الرقمية</w:t>
      </w:r>
      <w:r w:rsidRPr="00AF55A8">
        <w:rPr>
          <w:rFonts w:ascii="Simplified Arabic" w:hAnsi="Simplified Arabic" w:cs="Simplified Arabic"/>
          <w:sz w:val="28"/>
          <w:szCs w:val="28"/>
        </w:rPr>
        <w:t>.</w:t>
      </w:r>
    </w:p>
    <w:p w14:paraId="0C4653B8" w14:textId="77777777" w:rsidR="00AF55A8" w:rsidRPr="00AF55A8"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lastRenderedPageBreak/>
        <w:t>من المهم أن ت</w:t>
      </w:r>
      <w:r w:rsidRPr="00AF55A8">
        <w:rPr>
          <w:rFonts w:ascii="Simplified Arabic" w:hAnsi="Simplified Arabic" w:cs="Simplified Arabic"/>
          <w:sz w:val="28"/>
          <w:szCs w:val="28"/>
          <w:rtl/>
        </w:rPr>
        <w:t>سند مسؤولية تطبيق القيادة الر</w:t>
      </w:r>
      <w:r>
        <w:rPr>
          <w:rFonts w:ascii="Simplified Arabic" w:hAnsi="Simplified Arabic" w:cs="Simplified Arabic"/>
          <w:sz w:val="28"/>
          <w:szCs w:val="28"/>
          <w:rtl/>
        </w:rPr>
        <w:t>قمية إلى جهة محددة داخل المؤسسة</w:t>
      </w:r>
      <w:r w:rsidRPr="00AF55A8">
        <w:rPr>
          <w:rFonts w:ascii="Simplified Arabic" w:hAnsi="Simplified Arabic" w:cs="Simplified Arabic"/>
          <w:sz w:val="28"/>
          <w:szCs w:val="28"/>
          <w:rtl/>
        </w:rPr>
        <w:t xml:space="preserve"> تتولى الإشراف على جميع مراحل التنفيذ، وتضمن تهيئة بيئة مناسبة، وتقوم بعمليات المتابعة والتقييم لضمان الجودة والتحسين المستمر</w:t>
      </w:r>
      <w:r w:rsidRPr="00AF55A8">
        <w:rPr>
          <w:rFonts w:ascii="Simplified Arabic" w:hAnsi="Simplified Arabic" w:cs="Simplified Arabic"/>
          <w:sz w:val="28"/>
          <w:szCs w:val="28"/>
        </w:rPr>
        <w:t>.</w:t>
      </w:r>
    </w:p>
    <w:p w14:paraId="01066AB3" w14:textId="77777777" w:rsidR="00AF55A8" w:rsidRPr="00AF55A8"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AF55A8">
        <w:rPr>
          <w:rFonts w:ascii="Simplified Arabic" w:hAnsi="Simplified Arabic" w:cs="Simplified Arabic"/>
          <w:sz w:val="28"/>
          <w:szCs w:val="28"/>
          <w:rtl/>
        </w:rPr>
        <w:t>في ظل التوسع في استخدام التق</w:t>
      </w:r>
      <w:r>
        <w:rPr>
          <w:rFonts w:ascii="Simplified Arabic" w:hAnsi="Simplified Arabic" w:cs="Simplified Arabic"/>
          <w:sz w:val="28"/>
          <w:szCs w:val="28"/>
          <w:rtl/>
        </w:rPr>
        <w:t>نيات الرقمية، تبرز الحاجة الملح</w:t>
      </w:r>
      <w:r w:rsidRPr="00AF55A8">
        <w:rPr>
          <w:rFonts w:ascii="Simplified Arabic" w:hAnsi="Simplified Arabic" w:cs="Simplified Arabic"/>
          <w:sz w:val="28"/>
          <w:szCs w:val="28"/>
          <w:rtl/>
        </w:rPr>
        <w:t xml:space="preserve">ة لتوفير </w:t>
      </w:r>
      <w:r>
        <w:rPr>
          <w:rFonts w:ascii="Simplified Arabic" w:hAnsi="Simplified Arabic" w:cs="Simplified Arabic"/>
          <w:sz w:val="28"/>
          <w:szCs w:val="28"/>
          <w:rtl/>
        </w:rPr>
        <w:t>منظومة متكاملة للأمن الإلكتروني</w:t>
      </w:r>
      <w:r w:rsidRPr="00AF55A8">
        <w:rPr>
          <w:rFonts w:ascii="Simplified Arabic" w:hAnsi="Simplified Arabic" w:cs="Simplified Arabic"/>
          <w:sz w:val="28"/>
          <w:szCs w:val="28"/>
          <w:rtl/>
        </w:rPr>
        <w:t xml:space="preserve"> تحمي خصوصية الأفراد وسرية البيانات، وتضمن سلامة المعلومات المتبادلة ضمن بيئة العمل الرقمية</w:t>
      </w:r>
      <w:r w:rsidRPr="00AF55A8">
        <w:rPr>
          <w:rFonts w:ascii="Simplified Arabic" w:hAnsi="Simplified Arabic" w:cs="Simplified Arabic"/>
          <w:sz w:val="28"/>
          <w:szCs w:val="28"/>
        </w:rPr>
        <w:t>.</w:t>
      </w:r>
    </w:p>
    <w:p w14:paraId="6E3818FC" w14:textId="77777777" w:rsidR="00A9490D" w:rsidRPr="00296231" w:rsidRDefault="00296231" w:rsidP="00EC7D18">
      <w:pPr>
        <w:pStyle w:val="Heading1"/>
        <w:bidi/>
        <w:spacing w:before="0" w:line="360" w:lineRule="auto"/>
        <w:jc w:val="mediumKashida"/>
        <w:rPr>
          <w:rFonts w:ascii="Simplified Arabic" w:hAnsi="Simplified Arabic" w:cs="Simplified Arabic"/>
          <w:color w:val="auto"/>
          <w:rtl/>
        </w:rPr>
      </w:pPr>
      <w:bookmarkStart w:id="39" w:name="_Toc200792082"/>
      <w:bookmarkStart w:id="40" w:name="_Toc222236362"/>
      <w:r w:rsidRPr="00296231">
        <w:rPr>
          <w:rFonts w:ascii="Simplified Arabic" w:hAnsi="Simplified Arabic" w:cs="Simplified Arabic" w:hint="cs"/>
          <w:color w:val="auto"/>
          <w:rtl/>
        </w:rPr>
        <w:t>4.1.2</w:t>
      </w:r>
      <w:r>
        <w:rPr>
          <w:rFonts w:ascii="Simplified Arabic" w:hAnsi="Simplified Arabic" w:cs="Simplified Arabic" w:hint="cs"/>
          <w:color w:val="auto"/>
          <w:rtl/>
        </w:rPr>
        <w:t xml:space="preserve"> </w:t>
      </w:r>
      <w:r w:rsidR="00221B9E" w:rsidRPr="00296231">
        <w:rPr>
          <w:rFonts w:ascii="Simplified Arabic" w:hAnsi="Simplified Arabic" w:cs="Simplified Arabic"/>
          <w:color w:val="auto"/>
          <w:rtl/>
        </w:rPr>
        <w:t>أهمية القيادة الرقمية:</w:t>
      </w:r>
      <w:bookmarkEnd w:id="39"/>
      <w:bookmarkEnd w:id="40"/>
    </w:p>
    <w:p w14:paraId="79237215" w14:textId="77777777" w:rsidR="00A06FD2" w:rsidRPr="00A06FD2" w:rsidRDefault="00A06FD2"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تتضح</w:t>
      </w:r>
      <w:r w:rsidRPr="00A06FD2">
        <w:rPr>
          <w:rFonts w:ascii="Simplified Arabic" w:hAnsi="Simplified Arabic" w:cs="Simplified Arabic"/>
          <w:sz w:val="28"/>
          <w:szCs w:val="28"/>
          <w:rtl/>
        </w:rPr>
        <w:t xml:space="preserve"> أهمية القيادة الرقمية في بعدها الاستر</w:t>
      </w:r>
      <w:r>
        <w:rPr>
          <w:rFonts w:ascii="Simplified Arabic" w:hAnsi="Simplified Arabic" w:cs="Simplified Arabic"/>
          <w:sz w:val="28"/>
          <w:szCs w:val="28"/>
          <w:rtl/>
        </w:rPr>
        <w:t>اتيجي الذي يمك</w:t>
      </w:r>
      <w:r w:rsidRPr="00A06FD2">
        <w:rPr>
          <w:rFonts w:ascii="Simplified Arabic" w:hAnsi="Simplified Arabic" w:cs="Simplified Arabic"/>
          <w:sz w:val="28"/>
          <w:szCs w:val="28"/>
          <w:rtl/>
        </w:rPr>
        <w:t xml:space="preserve">ن المؤسسات من </w:t>
      </w:r>
      <w:r w:rsidR="00B56FA8">
        <w:rPr>
          <w:rFonts w:ascii="Simplified Arabic" w:hAnsi="Simplified Arabic" w:cs="Simplified Arabic"/>
          <w:sz w:val="28"/>
          <w:szCs w:val="28"/>
          <w:rtl/>
        </w:rPr>
        <w:t>تعزيز قدراتها في مختلف المجالات</w:t>
      </w:r>
      <w:r w:rsidRPr="00A06FD2">
        <w:rPr>
          <w:rFonts w:ascii="Simplified Arabic" w:hAnsi="Simplified Arabic" w:cs="Simplified Arabic"/>
          <w:sz w:val="28"/>
          <w:szCs w:val="28"/>
          <w:rtl/>
        </w:rPr>
        <w:t xml:space="preserve"> م</w:t>
      </w:r>
      <w:r w:rsidR="00B56FA8">
        <w:rPr>
          <w:rFonts w:ascii="Simplified Arabic" w:hAnsi="Simplified Arabic" w:cs="Simplified Arabic"/>
          <w:sz w:val="28"/>
          <w:szCs w:val="28"/>
          <w:rtl/>
        </w:rPr>
        <w:t>ن خلال تبسيط الإجراءات الإدارية</w:t>
      </w:r>
      <w:r w:rsidRPr="00A06FD2">
        <w:rPr>
          <w:rFonts w:ascii="Simplified Arabic" w:hAnsi="Simplified Arabic" w:cs="Simplified Arabic"/>
          <w:sz w:val="28"/>
          <w:szCs w:val="28"/>
          <w:rtl/>
        </w:rPr>
        <w:t xml:space="preserve"> وتيسير اتخاذ</w:t>
      </w:r>
      <w:r w:rsidR="00B56FA8">
        <w:rPr>
          <w:rFonts w:ascii="Simplified Arabic" w:hAnsi="Simplified Arabic" w:cs="Simplified Arabic"/>
          <w:sz w:val="28"/>
          <w:szCs w:val="28"/>
          <w:rtl/>
        </w:rPr>
        <w:t xml:space="preserve"> القرار بشكل أكثر مرونة وفعالية</w:t>
      </w:r>
      <w:r w:rsidR="00B56FA8">
        <w:rPr>
          <w:rFonts w:ascii="Simplified Arabic" w:hAnsi="Simplified Arabic" w:cs="Simplified Arabic" w:hint="cs"/>
          <w:sz w:val="28"/>
          <w:szCs w:val="28"/>
          <w:rtl/>
        </w:rPr>
        <w:t>،</w:t>
      </w:r>
      <w:r w:rsidR="00B56FA8">
        <w:rPr>
          <w:rFonts w:ascii="Simplified Arabic" w:hAnsi="Simplified Arabic" w:cs="Simplified Arabic"/>
          <w:sz w:val="28"/>
          <w:szCs w:val="28"/>
          <w:rtl/>
        </w:rPr>
        <w:t xml:space="preserve"> وتوفر هذه القيادة إطار عملي</w:t>
      </w:r>
      <w:r w:rsidRPr="00A06FD2">
        <w:rPr>
          <w:rFonts w:ascii="Simplified Arabic" w:hAnsi="Simplified Arabic" w:cs="Simplified Arabic"/>
          <w:sz w:val="28"/>
          <w:szCs w:val="28"/>
          <w:rtl/>
        </w:rPr>
        <w:t xml:space="preserve"> يمكن من خلاله تطوير آليات التخطيط والتنفيذ على نحو يتماشى مع متطلبات العصر الرقمي، ويضمن تقديم الخدمات أو المنتجات بجودة عالية تعتمد على معايير تقنية وفنية متقدمة</w:t>
      </w:r>
      <w:r w:rsidRPr="00A06FD2">
        <w:rPr>
          <w:rFonts w:ascii="Simplified Arabic" w:hAnsi="Simplified Arabic" w:cs="Simplified Arabic"/>
          <w:sz w:val="28"/>
          <w:szCs w:val="28"/>
        </w:rPr>
        <w:t>.</w:t>
      </w:r>
    </w:p>
    <w:p w14:paraId="5FDC82A4" w14:textId="77777777" w:rsidR="00A06FD2" w:rsidRPr="00A06FD2" w:rsidRDefault="00A06FD2" w:rsidP="00EC7D18">
      <w:pPr>
        <w:bidi/>
        <w:spacing w:line="360" w:lineRule="auto"/>
        <w:jc w:val="mediumKashida"/>
        <w:rPr>
          <w:rFonts w:ascii="Simplified Arabic" w:hAnsi="Simplified Arabic" w:cs="Simplified Arabic"/>
          <w:sz w:val="28"/>
          <w:szCs w:val="28"/>
        </w:rPr>
      </w:pPr>
      <w:r w:rsidRPr="00A06FD2">
        <w:rPr>
          <w:rFonts w:ascii="Simplified Arabic" w:hAnsi="Simplified Arabic" w:cs="Simplified Arabic"/>
          <w:sz w:val="28"/>
          <w:szCs w:val="28"/>
          <w:rtl/>
        </w:rPr>
        <w:t xml:space="preserve">ومن </w:t>
      </w:r>
      <w:r w:rsidR="00B56FA8">
        <w:rPr>
          <w:rFonts w:ascii="Simplified Arabic" w:hAnsi="Simplified Arabic" w:cs="Simplified Arabic" w:hint="cs"/>
          <w:sz w:val="28"/>
          <w:szCs w:val="28"/>
          <w:rtl/>
        </w:rPr>
        <w:t>أهم</w:t>
      </w:r>
      <w:r w:rsidRPr="00A06FD2">
        <w:rPr>
          <w:rFonts w:ascii="Simplified Arabic" w:hAnsi="Simplified Arabic" w:cs="Simplified Arabic"/>
          <w:sz w:val="28"/>
          <w:szCs w:val="28"/>
          <w:rtl/>
        </w:rPr>
        <w:t xml:space="preserve"> إسهامات القيادة الرقمية أنها </w:t>
      </w:r>
      <w:r w:rsidR="00B56FA8">
        <w:rPr>
          <w:rFonts w:ascii="Simplified Arabic" w:hAnsi="Simplified Arabic" w:cs="Simplified Arabic" w:hint="cs"/>
          <w:sz w:val="28"/>
          <w:szCs w:val="28"/>
          <w:rtl/>
        </w:rPr>
        <w:t>تساعد</w:t>
      </w:r>
      <w:r w:rsidRPr="00A06FD2">
        <w:rPr>
          <w:rFonts w:ascii="Simplified Arabic" w:hAnsi="Simplified Arabic" w:cs="Simplified Arabic"/>
          <w:sz w:val="28"/>
          <w:szCs w:val="28"/>
          <w:rtl/>
        </w:rPr>
        <w:t xml:space="preserve"> في إدارة المعلو</w:t>
      </w:r>
      <w:r w:rsidR="00B56FA8">
        <w:rPr>
          <w:rFonts w:ascii="Simplified Arabic" w:hAnsi="Simplified Arabic" w:cs="Simplified Arabic"/>
          <w:sz w:val="28"/>
          <w:szCs w:val="28"/>
          <w:rtl/>
        </w:rPr>
        <w:t>مات المتنوعة بطريقة منظمة وسهلة</w:t>
      </w:r>
      <w:r w:rsidRPr="00A06FD2">
        <w:rPr>
          <w:rFonts w:ascii="Simplified Arabic" w:hAnsi="Simplified Arabic" w:cs="Simplified Arabic"/>
          <w:sz w:val="28"/>
          <w:szCs w:val="28"/>
          <w:rtl/>
        </w:rPr>
        <w:t xml:space="preserve"> مما ينعكس على سرعة انتقال البيان</w:t>
      </w:r>
      <w:r w:rsidR="00B56FA8">
        <w:rPr>
          <w:rFonts w:ascii="Simplified Arabic" w:hAnsi="Simplified Arabic" w:cs="Simplified Arabic"/>
          <w:sz w:val="28"/>
          <w:szCs w:val="28"/>
          <w:rtl/>
        </w:rPr>
        <w:t>ات بين مستويات الإدارة المختلفة وي</w:t>
      </w:r>
      <w:r w:rsidRPr="00A06FD2">
        <w:rPr>
          <w:rFonts w:ascii="Simplified Arabic" w:hAnsi="Simplified Arabic" w:cs="Simplified Arabic"/>
          <w:sz w:val="28"/>
          <w:szCs w:val="28"/>
          <w:rtl/>
        </w:rPr>
        <w:t>عزز من كفاءة الاتصال</w:t>
      </w:r>
      <w:r w:rsidR="00B56FA8">
        <w:rPr>
          <w:rFonts w:ascii="Simplified Arabic" w:hAnsi="Simplified Arabic" w:cs="Simplified Arabic"/>
          <w:sz w:val="28"/>
          <w:szCs w:val="28"/>
          <w:rtl/>
        </w:rPr>
        <w:t xml:space="preserve"> بين المؤسسات وبعضها البعض</w:t>
      </w:r>
      <w:r w:rsidR="00B56FA8">
        <w:rPr>
          <w:rFonts w:ascii="Simplified Arabic" w:hAnsi="Simplified Arabic" w:cs="Simplified Arabic" w:hint="cs"/>
          <w:sz w:val="28"/>
          <w:szCs w:val="28"/>
          <w:rtl/>
        </w:rPr>
        <w:t>،</w:t>
      </w:r>
      <w:r w:rsidR="00B56FA8">
        <w:rPr>
          <w:rFonts w:ascii="Simplified Arabic" w:hAnsi="Simplified Arabic" w:cs="Simplified Arabic"/>
          <w:sz w:val="28"/>
          <w:szCs w:val="28"/>
          <w:rtl/>
        </w:rPr>
        <w:t xml:space="preserve"> كما تمثل القيادة الرقمية عامل محوري</w:t>
      </w:r>
      <w:r w:rsidRPr="00A06FD2">
        <w:rPr>
          <w:rFonts w:ascii="Simplified Arabic" w:hAnsi="Simplified Arabic" w:cs="Simplified Arabic"/>
          <w:sz w:val="28"/>
          <w:szCs w:val="28"/>
          <w:rtl/>
        </w:rPr>
        <w:t xml:space="preserve"> في </w:t>
      </w:r>
      <w:r w:rsidR="00B56FA8">
        <w:rPr>
          <w:rFonts w:ascii="Simplified Arabic" w:hAnsi="Simplified Arabic" w:cs="Simplified Arabic"/>
          <w:sz w:val="28"/>
          <w:szCs w:val="28"/>
          <w:rtl/>
        </w:rPr>
        <w:t>دعم التحول نحو مجتمع أكثر تطور</w:t>
      </w:r>
      <w:r w:rsidRPr="00A06FD2">
        <w:rPr>
          <w:rFonts w:ascii="Simplified Arabic" w:hAnsi="Simplified Arabic" w:cs="Simplified Arabic"/>
          <w:sz w:val="28"/>
          <w:szCs w:val="28"/>
          <w:rtl/>
        </w:rPr>
        <w:t xml:space="preserve"> يعتمد على المعرفة والابتكار في</w:t>
      </w:r>
      <w:r w:rsidR="00B56FA8">
        <w:rPr>
          <w:rFonts w:ascii="Simplified Arabic" w:hAnsi="Simplified Arabic" w:cs="Simplified Arabic"/>
          <w:sz w:val="28"/>
          <w:szCs w:val="28"/>
          <w:rtl/>
        </w:rPr>
        <w:t xml:space="preserve"> إدارة الموارد البشرية والتقنية</w:t>
      </w:r>
      <w:r w:rsidRPr="00A06FD2">
        <w:rPr>
          <w:rFonts w:ascii="Simplified Arabic" w:hAnsi="Simplified Arabic" w:cs="Simplified Arabic"/>
          <w:sz w:val="28"/>
          <w:szCs w:val="28"/>
          <w:rtl/>
        </w:rPr>
        <w:t xml:space="preserve"> وعلى صياغة هياكل قيادية مرنة قادرة على التكيف مع متغيرات البيئة الرقمية</w:t>
      </w:r>
      <w:r w:rsidR="00B56FA8">
        <w:rPr>
          <w:rFonts w:ascii="Simplified Arabic" w:hAnsi="Simplified Arabic" w:cs="Simplified Arabic" w:hint="cs"/>
          <w:sz w:val="28"/>
          <w:szCs w:val="28"/>
          <w:rtl/>
        </w:rPr>
        <w:t xml:space="preserve">. </w:t>
      </w:r>
      <w:r w:rsidRPr="00A06FD2">
        <w:rPr>
          <w:rFonts w:ascii="Simplified Arabic" w:hAnsi="Simplified Arabic" w:cs="Simplified Arabic"/>
          <w:sz w:val="28"/>
          <w:szCs w:val="28"/>
        </w:rPr>
        <w:t>(</w:t>
      </w:r>
      <w:proofErr w:type="spellStart"/>
      <w:r w:rsidRPr="00A06FD2">
        <w:rPr>
          <w:rFonts w:ascii="Simplified Arabic" w:hAnsi="Simplified Arabic" w:cs="Simplified Arabic"/>
          <w:sz w:val="28"/>
          <w:szCs w:val="28"/>
        </w:rPr>
        <w:t>Bounfour</w:t>
      </w:r>
      <w:proofErr w:type="spellEnd"/>
      <w:r w:rsidRPr="00A06FD2">
        <w:rPr>
          <w:rFonts w:ascii="Simplified Arabic" w:hAnsi="Simplified Arabic" w:cs="Simplified Arabic"/>
          <w:sz w:val="28"/>
          <w:szCs w:val="28"/>
        </w:rPr>
        <w:t>, 2016)</w:t>
      </w:r>
    </w:p>
    <w:p w14:paraId="298CC6E4" w14:textId="77777777" w:rsidR="00A06FD2" w:rsidRPr="00A06FD2" w:rsidRDefault="00A06FD2" w:rsidP="00EC7D18">
      <w:pPr>
        <w:bidi/>
        <w:spacing w:line="360" w:lineRule="auto"/>
        <w:jc w:val="mediumKashida"/>
        <w:rPr>
          <w:rFonts w:ascii="Simplified Arabic" w:hAnsi="Simplified Arabic" w:cs="Simplified Arabic"/>
          <w:sz w:val="28"/>
          <w:szCs w:val="28"/>
        </w:rPr>
      </w:pPr>
      <w:r w:rsidRPr="00A06FD2">
        <w:rPr>
          <w:rFonts w:ascii="Simplified Arabic" w:hAnsi="Simplified Arabic" w:cs="Simplified Arabic"/>
          <w:sz w:val="28"/>
          <w:szCs w:val="28"/>
          <w:rtl/>
        </w:rPr>
        <w:lastRenderedPageBreak/>
        <w:t>و</w:t>
      </w:r>
      <w:r w:rsidR="00094D7D">
        <w:rPr>
          <w:rFonts w:ascii="Simplified Arabic" w:hAnsi="Simplified Arabic" w:cs="Simplified Arabic"/>
          <w:sz w:val="28"/>
          <w:szCs w:val="28"/>
          <w:rtl/>
        </w:rPr>
        <w:t>على صعيد تنمية رأس المال البشري</w:t>
      </w:r>
      <w:r w:rsidRPr="00A06FD2">
        <w:rPr>
          <w:rFonts w:ascii="Simplified Arabic" w:hAnsi="Simplified Arabic" w:cs="Simplified Arabic"/>
          <w:sz w:val="28"/>
          <w:szCs w:val="28"/>
          <w:rtl/>
        </w:rPr>
        <w:t xml:space="preserve"> تساهم القيادة الرقمية في تعزي</w:t>
      </w:r>
      <w:r w:rsidR="00094D7D">
        <w:rPr>
          <w:rFonts w:ascii="Simplified Arabic" w:hAnsi="Simplified Arabic" w:cs="Simplified Arabic"/>
          <w:sz w:val="28"/>
          <w:szCs w:val="28"/>
          <w:rtl/>
        </w:rPr>
        <w:t>ز المهارات الرقمية لدى العاملين باعتبارها جزء أساسي</w:t>
      </w:r>
      <w:r w:rsidRPr="00A06FD2">
        <w:rPr>
          <w:rFonts w:ascii="Simplified Arabic" w:hAnsi="Simplified Arabic" w:cs="Simplified Arabic"/>
          <w:sz w:val="28"/>
          <w:szCs w:val="28"/>
          <w:rtl/>
        </w:rPr>
        <w:t xml:space="preserve"> من كفاءاتهم</w:t>
      </w:r>
      <w:r w:rsidR="00094D7D">
        <w:rPr>
          <w:rFonts w:ascii="Simplified Arabic" w:hAnsi="Simplified Arabic" w:cs="Simplified Arabic"/>
          <w:sz w:val="28"/>
          <w:szCs w:val="28"/>
          <w:rtl/>
        </w:rPr>
        <w:t xml:space="preserve"> المطلوبة في بيئة العمل الحديثة</w:t>
      </w:r>
      <w:r w:rsidR="00094D7D">
        <w:rPr>
          <w:rFonts w:ascii="Simplified Arabic" w:hAnsi="Simplified Arabic" w:cs="Simplified Arabic" w:hint="cs"/>
          <w:sz w:val="28"/>
          <w:szCs w:val="28"/>
          <w:rtl/>
        </w:rPr>
        <w:t>،</w:t>
      </w:r>
      <w:r w:rsidR="00094D7D">
        <w:rPr>
          <w:rFonts w:ascii="Simplified Arabic" w:hAnsi="Simplified Arabic" w:cs="Simplified Arabic"/>
          <w:sz w:val="28"/>
          <w:szCs w:val="28"/>
          <w:rtl/>
        </w:rPr>
        <w:t xml:space="preserve"> فلم تعد هذه المهارات ترف أو خيار</w:t>
      </w:r>
      <w:r w:rsidRPr="00A06FD2">
        <w:rPr>
          <w:rFonts w:ascii="Simplified Arabic" w:hAnsi="Simplified Arabic" w:cs="Simplified Arabic"/>
          <w:sz w:val="28"/>
          <w:szCs w:val="28"/>
          <w:rtl/>
        </w:rPr>
        <w:t xml:space="preserve"> بل أصبحت ضرورة تفرضها طبيعة التحول الرقمي الم</w:t>
      </w:r>
      <w:r w:rsidR="00094D7D">
        <w:rPr>
          <w:rFonts w:ascii="Simplified Arabic" w:hAnsi="Simplified Arabic" w:cs="Simplified Arabic"/>
          <w:sz w:val="28"/>
          <w:szCs w:val="28"/>
          <w:rtl/>
        </w:rPr>
        <w:t>تسارع</w:t>
      </w:r>
      <w:r w:rsidR="00094D7D">
        <w:rPr>
          <w:rFonts w:ascii="Simplified Arabic" w:hAnsi="Simplified Arabic" w:cs="Simplified Arabic" w:hint="cs"/>
          <w:sz w:val="28"/>
          <w:szCs w:val="28"/>
          <w:rtl/>
        </w:rPr>
        <w:t>،</w:t>
      </w:r>
      <w:r w:rsidRPr="00A06FD2">
        <w:rPr>
          <w:rFonts w:ascii="Simplified Arabic" w:hAnsi="Simplified Arabic" w:cs="Simplified Arabic"/>
          <w:sz w:val="28"/>
          <w:szCs w:val="28"/>
          <w:rtl/>
        </w:rPr>
        <w:t xml:space="preserve"> وتتيح القيادة الرقمية للموظفين فرص التعلم المستمر، وتوفر لهم أدوات تقنية حديثة تسهم في تحسين أدائهم وتعزيز قدراتهم التنافسية</w:t>
      </w:r>
      <w:r w:rsidR="00094D7D">
        <w:rPr>
          <w:rFonts w:ascii="Simplified Arabic" w:hAnsi="Simplified Arabic" w:cs="Simplified Arabic" w:hint="cs"/>
          <w:sz w:val="28"/>
          <w:szCs w:val="28"/>
          <w:rtl/>
        </w:rPr>
        <w:t xml:space="preserve">، كما </w:t>
      </w:r>
      <w:r w:rsidRPr="00A06FD2">
        <w:rPr>
          <w:rFonts w:ascii="Simplified Arabic" w:hAnsi="Simplified Arabic" w:cs="Simplified Arabic"/>
          <w:sz w:val="28"/>
          <w:szCs w:val="28"/>
          <w:rtl/>
        </w:rPr>
        <w:t>تتيح نما</w:t>
      </w:r>
      <w:r w:rsidR="00094D7D">
        <w:rPr>
          <w:rFonts w:ascii="Simplified Arabic" w:hAnsi="Simplified Arabic" w:cs="Simplified Arabic"/>
          <w:sz w:val="28"/>
          <w:szCs w:val="28"/>
          <w:rtl/>
        </w:rPr>
        <w:t>ذج تعليم وتطوير مهني أكثر مرونة</w:t>
      </w:r>
      <w:r w:rsidRPr="00A06FD2">
        <w:rPr>
          <w:rFonts w:ascii="Simplified Arabic" w:hAnsi="Simplified Arabic" w:cs="Simplified Arabic"/>
          <w:sz w:val="28"/>
          <w:szCs w:val="28"/>
          <w:rtl/>
        </w:rPr>
        <w:t xml:space="preserve"> مثل</w:t>
      </w:r>
      <w:r w:rsidR="00094D7D">
        <w:rPr>
          <w:rFonts w:ascii="Simplified Arabic" w:hAnsi="Simplified Arabic" w:cs="Simplified Arabic" w:hint="cs"/>
          <w:sz w:val="28"/>
          <w:szCs w:val="28"/>
          <w:rtl/>
        </w:rPr>
        <w:t>؛</w:t>
      </w:r>
      <w:r w:rsidR="00094D7D">
        <w:rPr>
          <w:rFonts w:ascii="Simplified Arabic" w:hAnsi="Simplified Arabic" w:cs="Simplified Arabic"/>
          <w:sz w:val="28"/>
          <w:szCs w:val="28"/>
          <w:rtl/>
        </w:rPr>
        <w:t xml:space="preserve"> الدورات الإلكترونية المفتوحة</w:t>
      </w:r>
      <w:r w:rsidRPr="00A06FD2">
        <w:rPr>
          <w:rFonts w:ascii="Simplified Arabic" w:hAnsi="Simplified Arabic" w:cs="Simplified Arabic"/>
          <w:sz w:val="28"/>
          <w:szCs w:val="28"/>
          <w:rtl/>
        </w:rPr>
        <w:t xml:space="preserve"> مما يحفز دافعية ا</w:t>
      </w:r>
      <w:r w:rsidR="00094D7D">
        <w:rPr>
          <w:rFonts w:ascii="Simplified Arabic" w:hAnsi="Simplified Arabic" w:cs="Simplified Arabic"/>
          <w:sz w:val="28"/>
          <w:szCs w:val="28"/>
          <w:rtl/>
        </w:rPr>
        <w:t>لأفراد للتعلم الذاتي وي</w:t>
      </w:r>
      <w:r w:rsidRPr="00A06FD2">
        <w:rPr>
          <w:rFonts w:ascii="Simplified Arabic" w:hAnsi="Simplified Arabic" w:cs="Simplified Arabic"/>
          <w:sz w:val="28"/>
          <w:szCs w:val="28"/>
          <w:rtl/>
        </w:rPr>
        <w:t>سهم في تحقيق نتائج ملموسة تتجاوز النماذ</w:t>
      </w:r>
      <w:r w:rsidR="00094D7D">
        <w:rPr>
          <w:rFonts w:ascii="Simplified Arabic" w:hAnsi="Simplified Arabic" w:cs="Simplified Arabic"/>
          <w:sz w:val="28"/>
          <w:szCs w:val="28"/>
          <w:rtl/>
        </w:rPr>
        <w:t>ج التقليدية المقيدة بزمان ومكان</w:t>
      </w:r>
      <w:r w:rsidR="00094D7D">
        <w:rPr>
          <w:rFonts w:ascii="Simplified Arabic" w:hAnsi="Simplified Arabic" w:cs="Simplified Arabic" w:hint="cs"/>
          <w:sz w:val="28"/>
          <w:szCs w:val="28"/>
          <w:rtl/>
        </w:rPr>
        <w:t>،</w:t>
      </w:r>
      <w:r w:rsidRPr="00A06FD2">
        <w:rPr>
          <w:rFonts w:ascii="Simplified Arabic" w:hAnsi="Simplified Arabic" w:cs="Simplified Arabic"/>
          <w:sz w:val="28"/>
          <w:szCs w:val="28"/>
          <w:rtl/>
        </w:rPr>
        <w:t xml:space="preserve"> وهذا بدوره</w:t>
      </w:r>
      <w:r w:rsidR="00094D7D">
        <w:rPr>
          <w:rFonts w:ascii="Simplified Arabic" w:hAnsi="Simplified Arabic" w:cs="Simplified Arabic" w:hint="cs"/>
          <w:sz w:val="28"/>
          <w:szCs w:val="28"/>
          <w:rtl/>
        </w:rPr>
        <w:t xml:space="preserve"> يساعد</w:t>
      </w:r>
      <w:r w:rsidR="00094D7D">
        <w:rPr>
          <w:rFonts w:ascii="Simplified Arabic" w:hAnsi="Simplified Arabic" w:cs="Simplified Arabic"/>
          <w:sz w:val="28"/>
          <w:szCs w:val="28"/>
          <w:rtl/>
        </w:rPr>
        <w:t xml:space="preserve"> في خلق بيئة معرفية منفتحة</w:t>
      </w:r>
      <w:r w:rsidRPr="00A06FD2">
        <w:rPr>
          <w:rFonts w:ascii="Simplified Arabic" w:hAnsi="Simplified Arabic" w:cs="Simplified Arabic"/>
          <w:sz w:val="28"/>
          <w:szCs w:val="28"/>
          <w:rtl/>
        </w:rPr>
        <w:t xml:space="preserve"> تجمع</w:t>
      </w:r>
      <w:r w:rsidR="00094D7D">
        <w:rPr>
          <w:rFonts w:ascii="Simplified Arabic" w:hAnsi="Simplified Arabic" w:cs="Simplified Arabic"/>
          <w:sz w:val="28"/>
          <w:szCs w:val="28"/>
          <w:rtl/>
        </w:rPr>
        <w:t xml:space="preserve"> بين النظم الرسمية وغير الرسمية</w:t>
      </w:r>
      <w:r w:rsidRPr="00A06FD2">
        <w:rPr>
          <w:rFonts w:ascii="Simplified Arabic" w:hAnsi="Simplified Arabic" w:cs="Simplified Arabic"/>
          <w:sz w:val="28"/>
          <w:szCs w:val="28"/>
          <w:rtl/>
        </w:rPr>
        <w:t xml:space="preserve"> وتتكامل فيها أدوات التكنولوجيا مع استراتيجيات التطوير المؤسسي</w:t>
      </w:r>
      <w:r w:rsidR="00094D7D">
        <w:rPr>
          <w:rFonts w:ascii="Simplified Arabic" w:hAnsi="Simplified Arabic" w:cs="Simplified Arabic" w:hint="cs"/>
          <w:sz w:val="28"/>
          <w:szCs w:val="28"/>
          <w:rtl/>
        </w:rPr>
        <w:t>. (كمال وآخرون، 2022)</w:t>
      </w:r>
    </w:p>
    <w:p w14:paraId="18B6CF3B" w14:textId="77777777" w:rsidR="00A06FD2" w:rsidRPr="00A06FD2" w:rsidRDefault="00094D7D"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وعليه</w:t>
      </w:r>
      <w:r w:rsidR="00A06FD2" w:rsidRPr="00A06FD2">
        <w:rPr>
          <w:rFonts w:ascii="Simplified Arabic" w:hAnsi="Simplified Arabic" w:cs="Simplified Arabic"/>
          <w:sz w:val="28"/>
          <w:szCs w:val="28"/>
          <w:rtl/>
        </w:rPr>
        <w:t xml:space="preserve"> فإن القياد</w:t>
      </w:r>
      <w:r>
        <w:rPr>
          <w:rFonts w:ascii="Simplified Arabic" w:hAnsi="Simplified Arabic" w:cs="Simplified Arabic"/>
          <w:sz w:val="28"/>
          <w:szCs w:val="28"/>
          <w:rtl/>
        </w:rPr>
        <w:t>ة الرقمية لم تعد مجرد توجه عصري</w:t>
      </w:r>
      <w:r w:rsidR="00A06FD2" w:rsidRPr="00A06FD2">
        <w:rPr>
          <w:rFonts w:ascii="Simplified Arabic" w:hAnsi="Simplified Arabic" w:cs="Simplified Arabic"/>
          <w:sz w:val="28"/>
          <w:szCs w:val="28"/>
          <w:rtl/>
        </w:rPr>
        <w:t xml:space="preserve"> بل أ</w:t>
      </w:r>
      <w:r>
        <w:rPr>
          <w:rFonts w:ascii="Simplified Arabic" w:hAnsi="Simplified Arabic" w:cs="Simplified Arabic"/>
          <w:sz w:val="28"/>
          <w:szCs w:val="28"/>
          <w:rtl/>
        </w:rPr>
        <w:t>صبحت أداة جوهرية لتحقيق الكفاءة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ودفع عجلة التحول الرقمي</w:t>
      </w:r>
      <w:r>
        <w:rPr>
          <w:rFonts w:ascii="Simplified Arabic" w:hAnsi="Simplified Arabic" w:cs="Simplified Arabic" w:hint="cs"/>
          <w:sz w:val="28"/>
          <w:szCs w:val="28"/>
          <w:rtl/>
        </w:rPr>
        <w:t>،</w:t>
      </w:r>
      <w:r w:rsidR="00A06FD2" w:rsidRPr="00A06FD2">
        <w:rPr>
          <w:rFonts w:ascii="Simplified Arabic" w:hAnsi="Simplified Arabic" w:cs="Simplified Arabic"/>
          <w:sz w:val="28"/>
          <w:szCs w:val="28"/>
          <w:rtl/>
        </w:rPr>
        <w:t xml:space="preserve"> وتحسين مس</w:t>
      </w:r>
      <w:r>
        <w:rPr>
          <w:rFonts w:ascii="Simplified Arabic" w:hAnsi="Simplified Arabic" w:cs="Simplified Arabic"/>
          <w:sz w:val="28"/>
          <w:szCs w:val="28"/>
          <w:rtl/>
        </w:rPr>
        <w:t>توى الأداء في المؤسسات المختلفة سواء في القطاع العام أو الخاص</w:t>
      </w:r>
      <w:r w:rsidR="00A06FD2" w:rsidRPr="00A06FD2">
        <w:rPr>
          <w:rFonts w:ascii="Simplified Arabic" w:hAnsi="Simplified Arabic" w:cs="Simplified Arabic"/>
          <w:sz w:val="28"/>
          <w:szCs w:val="28"/>
          <w:rtl/>
        </w:rPr>
        <w:t xml:space="preserve"> من خلال توظيف أدوات التكنولوجيا الحديثة بشكل استراتيجي يخدم الأهداف الكبرى ويحقق التميز المؤسسي</w:t>
      </w:r>
      <w:r w:rsidR="00A06FD2" w:rsidRPr="00A06FD2">
        <w:rPr>
          <w:rFonts w:ascii="Simplified Arabic" w:hAnsi="Simplified Arabic" w:cs="Simplified Arabic"/>
          <w:sz w:val="28"/>
          <w:szCs w:val="28"/>
        </w:rPr>
        <w:t>.</w:t>
      </w:r>
    </w:p>
    <w:p w14:paraId="3838B8F7" w14:textId="77777777" w:rsidR="00221B9E" w:rsidRPr="00296231" w:rsidRDefault="00296231" w:rsidP="00EC7D18">
      <w:pPr>
        <w:pStyle w:val="Heading1"/>
        <w:bidi/>
        <w:spacing w:before="0" w:line="360" w:lineRule="auto"/>
        <w:jc w:val="mediumKashida"/>
        <w:rPr>
          <w:rFonts w:ascii="Simplified Arabic" w:hAnsi="Simplified Arabic" w:cs="Simplified Arabic"/>
          <w:color w:val="auto"/>
          <w:rtl/>
        </w:rPr>
      </w:pPr>
      <w:bookmarkStart w:id="41" w:name="_Toc200792083"/>
      <w:bookmarkStart w:id="42" w:name="_Toc222236363"/>
      <w:r w:rsidRPr="00296231">
        <w:rPr>
          <w:rFonts w:ascii="Simplified Arabic" w:hAnsi="Simplified Arabic" w:cs="Simplified Arabic" w:hint="cs"/>
          <w:color w:val="auto"/>
          <w:rtl/>
        </w:rPr>
        <w:t>5.1.2</w:t>
      </w:r>
      <w:r>
        <w:rPr>
          <w:rFonts w:ascii="Simplified Arabic" w:hAnsi="Simplified Arabic" w:cs="Simplified Arabic" w:hint="cs"/>
          <w:color w:val="auto"/>
          <w:rtl/>
        </w:rPr>
        <w:t xml:space="preserve"> </w:t>
      </w:r>
      <w:r w:rsidRPr="00296231">
        <w:rPr>
          <w:rFonts w:ascii="Simplified Arabic" w:hAnsi="Simplified Arabic" w:cs="Simplified Arabic"/>
          <w:color w:val="auto"/>
          <w:rtl/>
        </w:rPr>
        <w:t>وظائف القيادة الرقمية:</w:t>
      </w:r>
      <w:bookmarkEnd w:id="41"/>
      <w:bookmarkEnd w:id="42"/>
    </w:p>
    <w:p w14:paraId="731CADD9" w14:textId="77777777" w:rsidR="004377C3" w:rsidRPr="004377C3" w:rsidRDefault="004377C3"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تمثل</w:t>
      </w:r>
      <w:r w:rsidRPr="004377C3">
        <w:rPr>
          <w:rFonts w:ascii="Simplified Arabic" w:hAnsi="Simplified Arabic" w:cs="Simplified Arabic"/>
          <w:sz w:val="28"/>
          <w:szCs w:val="28"/>
          <w:rtl/>
        </w:rPr>
        <w:t xml:space="preserve"> القيادة الرقمية أحد أنماط القيادة الحديثة التي ظهرت نتيجة للتغيرات المتسارعة في بيئة العمل، وقد أسهمت في إحداث تحولات جوهرية في ط</w:t>
      </w:r>
      <w:r>
        <w:rPr>
          <w:rFonts w:ascii="Simplified Arabic" w:hAnsi="Simplified Arabic" w:cs="Simplified Arabic"/>
          <w:sz w:val="28"/>
          <w:szCs w:val="28"/>
          <w:rtl/>
        </w:rPr>
        <w:t>بيعة الوظائف القيادية التقليدية</w:t>
      </w:r>
      <w:r>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فلم تعد هذه القيادة ترتكز فقط على التطورات الت</w:t>
      </w:r>
      <w:r>
        <w:rPr>
          <w:rFonts w:ascii="Simplified Arabic" w:hAnsi="Simplified Arabic" w:cs="Simplified Arabic"/>
          <w:sz w:val="28"/>
          <w:szCs w:val="28"/>
          <w:rtl/>
        </w:rPr>
        <w:t>كنولوجية</w:t>
      </w:r>
      <w:r w:rsidRPr="004377C3">
        <w:rPr>
          <w:rFonts w:ascii="Simplified Arabic" w:hAnsi="Simplified Arabic" w:cs="Simplified Arabic"/>
          <w:sz w:val="28"/>
          <w:szCs w:val="28"/>
          <w:rtl/>
        </w:rPr>
        <w:t xml:space="preserve"> بل امتد تأثير</w:t>
      </w:r>
      <w:r>
        <w:rPr>
          <w:rFonts w:ascii="Simplified Arabic" w:hAnsi="Simplified Arabic" w:cs="Simplified Arabic"/>
          <w:sz w:val="28"/>
          <w:szCs w:val="28"/>
          <w:rtl/>
        </w:rPr>
        <w:t>ها ليشمل الجوانب الإدارية أيضاً</w:t>
      </w:r>
      <w:r w:rsidRPr="004377C3">
        <w:rPr>
          <w:rFonts w:ascii="Simplified Arabic" w:hAnsi="Simplified Arabic" w:cs="Simplified Arabic"/>
          <w:sz w:val="28"/>
          <w:szCs w:val="28"/>
          <w:rtl/>
        </w:rPr>
        <w:t xml:space="preserve"> مستفيدة من تراكمات المفاهيم الإدارية ا</w:t>
      </w:r>
      <w:r>
        <w:rPr>
          <w:rFonts w:ascii="Simplified Arabic" w:hAnsi="Simplified Arabic" w:cs="Simplified Arabic"/>
          <w:sz w:val="28"/>
          <w:szCs w:val="28"/>
          <w:rtl/>
        </w:rPr>
        <w:t>لحديثة التي تطورت على مدار عقود</w:t>
      </w:r>
      <w:r w:rsidRPr="004377C3">
        <w:rPr>
          <w:rFonts w:ascii="Simplified Arabic" w:hAnsi="Simplified Arabic" w:cs="Simplified Arabic"/>
          <w:sz w:val="28"/>
          <w:szCs w:val="28"/>
          <w:rtl/>
        </w:rPr>
        <w:t xml:space="preserve"> لتدفع باتجاه مزيد </w:t>
      </w:r>
      <w:r w:rsidRPr="004377C3">
        <w:rPr>
          <w:rFonts w:ascii="Simplified Arabic" w:hAnsi="Simplified Arabic" w:cs="Simplified Arabic"/>
          <w:sz w:val="28"/>
          <w:szCs w:val="28"/>
          <w:rtl/>
        </w:rPr>
        <w:lastRenderedPageBreak/>
        <w:t>من المر</w:t>
      </w:r>
      <w:r>
        <w:rPr>
          <w:rFonts w:ascii="Simplified Arabic" w:hAnsi="Simplified Arabic" w:cs="Simplified Arabic"/>
          <w:sz w:val="28"/>
          <w:szCs w:val="28"/>
          <w:rtl/>
        </w:rPr>
        <w:t>ونة في الإدارة، وتمكين العاملين وتعزيز مفهوم التفويض</w:t>
      </w:r>
      <w:r w:rsidRPr="004377C3">
        <w:rPr>
          <w:rFonts w:ascii="Simplified Arabic" w:hAnsi="Simplified Arabic" w:cs="Simplified Arabic"/>
          <w:sz w:val="28"/>
          <w:szCs w:val="28"/>
          <w:rtl/>
        </w:rPr>
        <w:t xml:space="preserve"> وتغيير نماذج وأساليب التنظيم والعمل</w:t>
      </w:r>
      <w:r w:rsidRPr="004377C3">
        <w:rPr>
          <w:rFonts w:ascii="Simplified Arabic" w:hAnsi="Simplified Arabic" w:cs="Simplified Arabic"/>
          <w:sz w:val="28"/>
          <w:szCs w:val="28"/>
        </w:rPr>
        <w:t>.</w:t>
      </w:r>
    </w:p>
    <w:p w14:paraId="2E466108" w14:textId="77777777" w:rsidR="004377C3" w:rsidRPr="004377C3" w:rsidRDefault="004377C3" w:rsidP="00EC7D18">
      <w:pPr>
        <w:bidi/>
        <w:spacing w:line="360" w:lineRule="auto"/>
        <w:jc w:val="mediumKashida"/>
        <w:rPr>
          <w:rFonts w:ascii="Simplified Arabic" w:hAnsi="Simplified Arabic" w:cs="Simplified Arabic"/>
          <w:sz w:val="28"/>
          <w:szCs w:val="28"/>
        </w:rPr>
      </w:pPr>
      <w:r w:rsidRPr="004377C3">
        <w:rPr>
          <w:rFonts w:ascii="Simplified Arabic" w:hAnsi="Simplified Arabic" w:cs="Simplified Arabic"/>
          <w:sz w:val="28"/>
          <w:szCs w:val="28"/>
          <w:rtl/>
        </w:rPr>
        <w:t xml:space="preserve">وقد أشار </w:t>
      </w:r>
      <w:r>
        <w:rPr>
          <w:rFonts w:ascii="Simplified Arabic" w:hAnsi="Simplified Arabic" w:cs="Simplified Arabic" w:hint="cs"/>
          <w:sz w:val="28"/>
          <w:szCs w:val="28"/>
          <w:rtl/>
        </w:rPr>
        <w:t>(</w:t>
      </w:r>
      <w:r w:rsidRPr="004377C3">
        <w:rPr>
          <w:rFonts w:ascii="Simplified Arabic" w:hAnsi="Simplified Arabic" w:cs="Simplified Arabic"/>
          <w:sz w:val="28"/>
          <w:szCs w:val="28"/>
          <w:rtl/>
        </w:rPr>
        <w:t>العماري</w:t>
      </w:r>
      <w:r>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2018) إلى مجموعة من التحولات البارزة التي طرأت على أدوار القيادة بفعل الثورة الرقمية، والتي </w:t>
      </w:r>
      <w:r w:rsidR="00C463B0">
        <w:rPr>
          <w:rFonts w:ascii="Simplified Arabic" w:hAnsi="Simplified Arabic" w:cs="Simplified Arabic" w:hint="cs"/>
          <w:sz w:val="28"/>
          <w:szCs w:val="28"/>
          <w:rtl/>
        </w:rPr>
        <w:t>تتمثل فيما يلي</w:t>
      </w:r>
      <w:r w:rsidRPr="004377C3">
        <w:rPr>
          <w:rFonts w:ascii="Simplified Arabic" w:hAnsi="Simplified Arabic" w:cs="Simplified Arabic"/>
          <w:sz w:val="28"/>
          <w:szCs w:val="28"/>
        </w:rPr>
        <w:t>:</w:t>
      </w:r>
    </w:p>
    <w:p w14:paraId="5D054BD8"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التحول من قيادة النشاطات المادية التقليدية إلى قيادة الأنشطة الافتراضية</w:t>
      </w:r>
      <w:r w:rsidRPr="00496E1A">
        <w:rPr>
          <w:rFonts w:ascii="Simplified Arabic" w:hAnsi="Simplified Arabic" w:cs="Simplified Arabic"/>
          <w:sz w:val="28"/>
          <w:szCs w:val="28"/>
        </w:rPr>
        <w:t>.</w:t>
      </w:r>
    </w:p>
    <w:p w14:paraId="2F3B7270"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الانتقال من القيادة المباشرة إلى ممارسة القيادة عن بُعد</w:t>
      </w:r>
      <w:r w:rsidRPr="00496E1A">
        <w:rPr>
          <w:rFonts w:ascii="Simplified Arabic" w:hAnsi="Simplified Arabic" w:cs="Simplified Arabic"/>
          <w:sz w:val="28"/>
          <w:szCs w:val="28"/>
        </w:rPr>
        <w:t>.</w:t>
      </w:r>
    </w:p>
    <w:p w14:paraId="16A20BC8"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التحول من التنظيم الهرمي المبني على الأوامر إلى التنظيم الشبكي التعاوني</w:t>
      </w:r>
      <w:r w:rsidRPr="00496E1A">
        <w:rPr>
          <w:rFonts w:ascii="Simplified Arabic" w:hAnsi="Simplified Arabic" w:cs="Simplified Arabic"/>
          <w:sz w:val="28"/>
          <w:szCs w:val="28"/>
        </w:rPr>
        <w:t>.</w:t>
      </w:r>
    </w:p>
    <w:p w14:paraId="61AAAA02"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الانتقال من قيادة تركز على المهام والعاملين إلى قيادة تعتمد على الأدوات والتقنيات الرقمية</w:t>
      </w:r>
      <w:r w:rsidRPr="00496E1A">
        <w:rPr>
          <w:rFonts w:ascii="Simplified Arabic" w:hAnsi="Simplified Arabic" w:cs="Simplified Arabic"/>
          <w:sz w:val="28"/>
          <w:szCs w:val="28"/>
        </w:rPr>
        <w:t>.</w:t>
      </w:r>
    </w:p>
    <w:p w14:paraId="6B48EAF6"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الانتقال من الإطار الزمني الإداري التقليدي إلى سرعة العمل وفق زمن الإنترنت</w:t>
      </w:r>
      <w:r w:rsidRPr="00496E1A">
        <w:rPr>
          <w:rFonts w:ascii="Simplified Arabic" w:hAnsi="Simplified Arabic" w:cs="Simplified Arabic"/>
          <w:sz w:val="28"/>
          <w:szCs w:val="28"/>
        </w:rPr>
        <w:t>.</w:t>
      </w:r>
    </w:p>
    <w:p w14:paraId="676AD035"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التحول من أساليب الرقابة التقليدية إلى استخدام نظم رقابة آلية فورية</w:t>
      </w:r>
      <w:r w:rsidRPr="00496E1A">
        <w:rPr>
          <w:rFonts w:ascii="Simplified Arabic" w:hAnsi="Simplified Arabic" w:cs="Simplified Arabic"/>
          <w:sz w:val="28"/>
          <w:szCs w:val="28"/>
        </w:rPr>
        <w:t>.</w:t>
      </w:r>
    </w:p>
    <w:p w14:paraId="07C27060"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التغير من قيادة الآخرين إلى تعزيز مفهوم القيادة الذاتية</w:t>
      </w:r>
      <w:r w:rsidRPr="00496E1A">
        <w:rPr>
          <w:rFonts w:ascii="Simplified Arabic" w:hAnsi="Simplified Arabic" w:cs="Simplified Arabic"/>
          <w:sz w:val="28"/>
          <w:szCs w:val="28"/>
        </w:rPr>
        <w:t>.</w:t>
      </w:r>
    </w:p>
    <w:p w14:paraId="495DD4A9" w14:textId="77777777" w:rsidR="004377C3" w:rsidRPr="004377C3" w:rsidRDefault="00496E1A"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وبناء على هذه التحولات</w:t>
      </w:r>
      <w:r w:rsidR="004377C3" w:rsidRPr="004377C3">
        <w:rPr>
          <w:rFonts w:ascii="Simplified Arabic" w:hAnsi="Simplified Arabic" w:cs="Simplified Arabic"/>
          <w:sz w:val="28"/>
          <w:szCs w:val="28"/>
          <w:rtl/>
        </w:rPr>
        <w:t xml:space="preserve"> ظهر اتجاهان رئيسيان في تقييم آثار التحول الرقمي على وظائف القيادة، كما أوضح </w:t>
      </w:r>
      <w:r>
        <w:rPr>
          <w:rFonts w:ascii="Simplified Arabic" w:hAnsi="Simplified Arabic" w:cs="Simplified Arabic" w:hint="cs"/>
          <w:sz w:val="28"/>
          <w:szCs w:val="28"/>
          <w:rtl/>
        </w:rPr>
        <w:t>(</w:t>
      </w:r>
      <w:r w:rsidR="004377C3" w:rsidRPr="004377C3">
        <w:rPr>
          <w:rFonts w:ascii="Simplified Arabic" w:hAnsi="Simplified Arabic" w:cs="Simplified Arabic"/>
          <w:sz w:val="28"/>
          <w:szCs w:val="28"/>
          <w:rtl/>
        </w:rPr>
        <w:t>نبشي</w:t>
      </w:r>
      <w:r>
        <w:rPr>
          <w:rFonts w:ascii="Simplified Arabic" w:hAnsi="Simplified Arabic" w:cs="Simplified Arabic" w:hint="cs"/>
          <w:sz w:val="28"/>
          <w:szCs w:val="28"/>
          <w:rtl/>
        </w:rPr>
        <w:t>،</w:t>
      </w:r>
      <w:r w:rsidR="004377C3" w:rsidRPr="004377C3">
        <w:rPr>
          <w:rFonts w:ascii="Simplified Arabic" w:hAnsi="Simplified Arabic" w:cs="Simplified Arabic"/>
          <w:sz w:val="28"/>
          <w:szCs w:val="28"/>
          <w:rtl/>
        </w:rPr>
        <w:t xml:space="preserve"> 2014</w:t>
      </w:r>
      <w:r>
        <w:rPr>
          <w:rFonts w:ascii="Simplified Arabic" w:hAnsi="Simplified Arabic" w:cs="Simplified Arabic" w:hint="cs"/>
          <w:sz w:val="28"/>
          <w:szCs w:val="28"/>
          <w:rtl/>
        </w:rPr>
        <w:t>):</w:t>
      </w:r>
    </w:p>
    <w:p w14:paraId="2FB443AB" w14:textId="77777777" w:rsidR="004377C3" w:rsidRPr="004377C3" w:rsidRDefault="004377C3" w:rsidP="00EC7D18">
      <w:pPr>
        <w:bidi/>
        <w:spacing w:line="360" w:lineRule="auto"/>
        <w:jc w:val="mediumKashida"/>
        <w:rPr>
          <w:rFonts w:ascii="Simplified Arabic" w:hAnsi="Simplified Arabic" w:cs="Simplified Arabic"/>
          <w:sz w:val="28"/>
          <w:szCs w:val="28"/>
        </w:rPr>
      </w:pPr>
      <w:r w:rsidRPr="004377C3">
        <w:rPr>
          <w:rFonts w:ascii="Simplified Arabic" w:hAnsi="Simplified Arabic" w:cs="Simplified Arabic"/>
          <w:b/>
          <w:bCs/>
          <w:sz w:val="28"/>
          <w:szCs w:val="28"/>
          <w:rtl/>
        </w:rPr>
        <w:t>الاتجاه الأول</w:t>
      </w:r>
      <w:r w:rsidR="00E1714D">
        <w:rPr>
          <w:rFonts w:ascii="Simplified Arabic" w:hAnsi="Simplified Arabic" w:cs="Simplified Arabic" w:hint="cs"/>
          <w:b/>
          <w:bCs/>
          <w:sz w:val="28"/>
          <w:szCs w:val="28"/>
          <w:rtl/>
        </w:rPr>
        <w:t>:</w:t>
      </w:r>
      <w:r w:rsidRPr="004377C3">
        <w:rPr>
          <w:rFonts w:ascii="Simplified Arabic" w:hAnsi="Simplified Arabic" w:cs="Simplified Arabic"/>
          <w:sz w:val="28"/>
          <w:szCs w:val="28"/>
          <w:rtl/>
        </w:rPr>
        <w:t xml:space="preserve"> يرى أن الأساليب التقليدية في التخطيط كان</w:t>
      </w:r>
      <w:r w:rsidR="00E1714D">
        <w:rPr>
          <w:rFonts w:ascii="Simplified Arabic" w:hAnsi="Simplified Arabic" w:cs="Simplified Arabic"/>
          <w:sz w:val="28"/>
          <w:szCs w:val="28"/>
          <w:rtl/>
        </w:rPr>
        <w:t>ت ملائمة لبيئة مستقرة في الماضي</w:t>
      </w:r>
      <w:r w:rsidR="00E1714D">
        <w:rPr>
          <w:rFonts w:ascii="Simplified Arabic" w:hAnsi="Simplified Arabic" w:cs="Simplified Arabic" w:hint="cs"/>
          <w:sz w:val="28"/>
          <w:szCs w:val="28"/>
          <w:rtl/>
        </w:rPr>
        <w:t>،</w:t>
      </w:r>
      <w:r w:rsidR="00E1714D">
        <w:rPr>
          <w:rFonts w:ascii="Simplified Arabic" w:hAnsi="Simplified Arabic" w:cs="Simplified Arabic"/>
          <w:sz w:val="28"/>
          <w:szCs w:val="28"/>
          <w:rtl/>
        </w:rPr>
        <w:t xml:space="preserve"> أما اليوم ومع بروز الإنترنت </w:t>
      </w:r>
      <w:proofErr w:type="spellStart"/>
      <w:r w:rsidR="00E1714D">
        <w:rPr>
          <w:rFonts w:ascii="Simplified Arabic" w:hAnsi="Simplified Arabic" w:cs="Simplified Arabic"/>
          <w:sz w:val="28"/>
          <w:szCs w:val="28"/>
          <w:rtl/>
        </w:rPr>
        <w:t>والرقمنة</w:t>
      </w:r>
      <w:proofErr w:type="spellEnd"/>
      <w:r w:rsidRPr="004377C3">
        <w:rPr>
          <w:rFonts w:ascii="Simplified Arabic" w:hAnsi="Simplified Arabic" w:cs="Simplified Arabic"/>
          <w:sz w:val="28"/>
          <w:szCs w:val="28"/>
          <w:rtl/>
        </w:rPr>
        <w:t xml:space="preserve"> أصب</w:t>
      </w:r>
      <w:r w:rsidR="00E1714D">
        <w:rPr>
          <w:rFonts w:ascii="Simplified Arabic" w:hAnsi="Simplified Arabic" w:cs="Simplified Arabic"/>
          <w:sz w:val="28"/>
          <w:szCs w:val="28"/>
          <w:rtl/>
        </w:rPr>
        <w:t>حت هذه الأساليب محدودة الفاعلية</w:t>
      </w:r>
      <w:r w:rsidR="00E1714D">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إذ أدى الانفجار </w:t>
      </w:r>
      <w:r w:rsidRPr="004377C3">
        <w:rPr>
          <w:rFonts w:ascii="Simplified Arabic" w:hAnsi="Simplified Arabic" w:cs="Simplified Arabic"/>
          <w:sz w:val="28"/>
          <w:szCs w:val="28"/>
          <w:rtl/>
        </w:rPr>
        <w:lastRenderedPageBreak/>
        <w:t>التكنولوجي إلى</w:t>
      </w:r>
      <w:r w:rsidR="00E1714D">
        <w:rPr>
          <w:rFonts w:ascii="Simplified Arabic" w:hAnsi="Simplified Arabic" w:cs="Simplified Arabic"/>
          <w:sz w:val="28"/>
          <w:szCs w:val="28"/>
          <w:rtl/>
        </w:rPr>
        <w:t xml:space="preserve"> زعزعة النماذج الإدارية القديمة</w:t>
      </w:r>
      <w:r w:rsidRPr="004377C3">
        <w:rPr>
          <w:rFonts w:ascii="Simplified Arabic" w:hAnsi="Simplified Arabic" w:cs="Simplified Arabic"/>
          <w:sz w:val="28"/>
          <w:szCs w:val="28"/>
          <w:rtl/>
        </w:rPr>
        <w:t xml:space="preserve"> مما استدعى البحث عن نم</w:t>
      </w:r>
      <w:r w:rsidR="00E1714D">
        <w:rPr>
          <w:rFonts w:ascii="Simplified Arabic" w:hAnsi="Simplified Arabic" w:cs="Simplified Arabic"/>
          <w:sz w:val="28"/>
          <w:szCs w:val="28"/>
          <w:rtl/>
        </w:rPr>
        <w:t>ط جديد قادر على مواكبة التغيرات وهو ما مث</w:t>
      </w:r>
      <w:r w:rsidRPr="004377C3">
        <w:rPr>
          <w:rFonts w:ascii="Simplified Arabic" w:hAnsi="Simplified Arabic" w:cs="Simplified Arabic"/>
          <w:sz w:val="28"/>
          <w:szCs w:val="28"/>
          <w:rtl/>
        </w:rPr>
        <w:t>لته القيادة الرقمية</w:t>
      </w:r>
      <w:r w:rsidRPr="004377C3">
        <w:rPr>
          <w:rFonts w:ascii="Simplified Arabic" w:hAnsi="Simplified Arabic" w:cs="Simplified Arabic"/>
          <w:sz w:val="28"/>
          <w:szCs w:val="28"/>
        </w:rPr>
        <w:t>.</w:t>
      </w:r>
    </w:p>
    <w:p w14:paraId="3194BCA8" w14:textId="77777777" w:rsidR="004377C3" w:rsidRDefault="004377C3" w:rsidP="00EC7D18">
      <w:pPr>
        <w:bidi/>
        <w:spacing w:line="360" w:lineRule="auto"/>
        <w:jc w:val="mediumKashida"/>
        <w:rPr>
          <w:rFonts w:ascii="Simplified Arabic" w:hAnsi="Simplified Arabic" w:cs="Simplified Arabic"/>
          <w:sz w:val="28"/>
          <w:szCs w:val="28"/>
          <w:rtl/>
        </w:rPr>
      </w:pPr>
      <w:r w:rsidRPr="004377C3">
        <w:rPr>
          <w:rFonts w:ascii="Simplified Arabic" w:hAnsi="Simplified Arabic" w:cs="Simplified Arabic"/>
          <w:b/>
          <w:bCs/>
          <w:sz w:val="28"/>
          <w:szCs w:val="28"/>
          <w:rtl/>
        </w:rPr>
        <w:t>الاتجاه الثاني</w:t>
      </w:r>
      <w:r w:rsidR="00E1714D">
        <w:rPr>
          <w:rFonts w:ascii="Simplified Arabic" w:hAnsi="Simplified Arabic" w:cs="Simplified Arabic" w:hint="cs"/>
          <w:sz w:val="28"/>
          <w:szCs w:val="28"/>
          <w:rtl/>
        </w:rPr>
        <w:t>:</w:t>
      </w:r>
      <w:r w:rsidR="00E1714D">
        <w:rPr>
          <w:rFonts w:ascii="Simplified Arabic" w:hAnsi="Simplified Arabic" w:cs="Simplified Arabic"/>
          <w:sz w:val="28"/>
          <w:szCs w:val="28"/>
          <w:rtl/>
        </w:rPr>
        <w:t xml:space="preserve"> فيعتقد أن القيادة الرقمية لا تحدث ثورة شاملة في الإدارة لكنها ت</w:t>
      </w:r>
      <w:r w:rsidRPr="004377C3">
        <w:rPr>
          <w:rFonts w:ascii="Simplified Arabic" w:hAnsi="Simplified Arabic" w:cs="Simplified Arabic"/>
          <w:sz w:val="28"/>
          <w:szCs w:val="28"/>
          <w:rtl/>
        </w:rPr>
        <w:t>سهم في تطوير وت</w:t>
      </w:r>
      <w:r w:rsidR="00E1714D">
        <w:rPr>
          <w:rFonts w:ascii="Simplified Arabic" w:hAnsi="Simplified Arabic" w:cs="Simplified Arabic"/>
          <w:sz w:val="28"/>
          <w:szCs w:val="28"/>
          <w:rtl/>
        </w:rPr>
        <w:t>حسين الوظائف الإدارية التقليدية</w:t>
      </w:r>
      <w:r w:rsidR="00E1714D">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إذ </w:t>
      </w:r>
      <w:r w:rsidR="00E1714D">
        <w:rPr>
          <w:rFonts w:ascii="Simplified Arabic" w:hAnsi="Simplified Arabic" w:cs="Simplified Arabic"/>
          <w:sz w:val="28"/>
          <w:szCs w:val="28"/>
          <w:rtl/>
        </w:rPr>
        <w:t>تظل وظائف مثل التخطيط، والتنظيم والتوجيه والرقابة قائمة لكنها تمارس بأساليب أكثر حداثة وفاعلية</w:t>
      </w:r>
      <w:r w:rsidRPr="004377C3">
        <w:rPr>
          <w:rFonts w:ascii="Simplified Arabic" w:hAnsi="Simplified Arabic" w:cs="Simplified Arabic"/>
          <w:sz w:val="28"/>
          <w:szCs w:val="28"/>
          <w:rtl/>
        </w:rPr>
        <w:t xml:space="preserve"> مما يجعل القيادة الرقمية قلبًا نابضًا لأي مؤسسة تسعى إلى مواكبة التقدم والتحول الرقمي</w:t>
      </w:r>
      <w:r w:rsidRPr="004377C3">
        <w:rPr>
          <w:rFonts w:ascii="Simplified Arabic" w:hAnsi="Simplified Arabic" w:cs="Simplified Arabic"/>
          <w:sz w:val="28"/>
          <w:szCs w:val="28"/>
        </w:rPr>
        <w:t>.</w:t>
      </w:r>
    </w:p>
    <w:p w14:paraId="32164216" w14:textId="77777777" w:rsidR="00647A47" w:rsidRPr="00647A47" w:rsidRDefault="00647A47" w:rsidP="00EC7D18">
      <w:pPr>
        <w:pStyle w:val="Heading1"/>
        <w:bidi/>
        <w:spacing w:line="360" w:lineRule="auto"/>
        <w:jc w:val="mediumKashida"/>
        <w:rPr>
          <w:rFonts w:ascii="Simplified Arabic" w:hAnsi="Simplified Arabic" w:cs="Simplified Arabic"/>
          <w:color w:val="auto"/>
          <w:rtl/>
        </w:rPr>
      </w:pPr>
      <w:bookmarkStart w:id="43" w:name="_Toc200792084"/>
      <w:bookmarkStart w:id="44" w:name="_Toc222236364"/>
      <w:r w:rsidRPr="00647A47">
        <w:rPr>
          <w:rFonts w:ascii="Simplified Arabic" w:hAnsi="Simplified Arabic" w:cs="Simplified Arabic" w:hint="cs"/>
          <w:color w:val="auto"/>
          <w:rtl/>
        </w:rPr>
        <w:t>6.1.2</w:t>
      </w:r>
      <w:r>
        <w:rPr>
          <w:rFonts w:ascii="Simplified Arabic" w:hAnsi="Simplified Arabic" w:cs="Simplified Arabic" w:hint="cs"/>
          <w:color w:val="auto"/>
          <w:rtl/>
        </w:rPr>
        <w:t xml:space="preserve"> </w:t>
      </w:r>
      <w:r w:rsidRPr="00647A47">
        <w:rPr>
          <w:rFonts w:ascii="Simplified Arabic" w:hAnsi="Simplified Arabic" w:cs="Simplified Arabic"/>
          <w:color w:val="auto"/>
          <w:rtl/>
        </w:rPr>
        <w:t>أبعاد القيادة الرقمية:</w:t>
      </w:r>
      <w:bookmarkEnd w:id="43"/>
      <w:bookmarkEnd w:id="44"/>
    </w:p>
    <w:p w14:paraId="1AF223A8" w14:textId="77777777" w:rsidR="00B0758A" w:rsidRPr="00B0758A" w:rsidRDefault="00B0758A" w:rsidP="00EC7D18">
      <w:pPr>
        <w:bidi/>
        <w:spacing w:line="360" w:lineRule="auto"/>
        <w:jc w:val="mediumKashida"/>
        <w:rPr>
          <w:rFonts w:ascii="Simplified Arabic" w:hAnsi="Simplified Arabic" w:cs="Simplified Arabic"/>
          <w:sz w:val="28"/>
          <w:szCs w:val="28"/>
        </w:rPr>
      </w:pPr>
      <w:r w:rsidRPr="00B0758A">
        <w:rPr>
          <w:rFonts w:ascii="Simplified Arabic" w:hAnsi="Simplified Arabic" w:cs="Simplified Arabic"/>
          <w:sz w:val="28"/>
          <w:szCs w:val="28"/>
          <w:rtl/>
        </w:rPr>
        <w:t xml:space="preserve">سعى عدد من الباحثين إلى تقديم تصور شامل لمفهوم القيادة الرقمية من خلال تحديد مجموعة من الأبعاد التي تم استخلاصها بعد دراسة متأنية لمختلف الجوانب المتعلقة </w:t>
      </w:r>
      <w:r w:rsidR="008F58ED">
        <w:rPr>
          <w:rFonts w:ascii="Simplified Arabic" w:hAnsi="Simplified Arabic" w:cs="Simplified Arabic"/>
          <w:sz w:val="28"/>
          <w:szCs w:val="28"/>
          <w:rtl/>
        </w:rPr>
        <w:t>بها، وتحليل مضمونها بناء</w:t>
      </w:r>
      <w:r w:rsidRPr="00B0758A">
        <w:rPr>
          <w:rFonts w:ascii="Simplified Arabic" w:hAnsi="Simplified Arabic" w:cs="Simplified Arabic"/>
          <w:sz w:val="28"/>
          <w:szCs w:val="28"/>
          <w:rtl/>
        </w:rPr>
        <w:t xml:space="preserve"> على رؤى علمية </w:t>
      </w:r>
      <w:r w:rsidR="008F58ED">
        <w:rPr>
          <w:rFonts w:ascii="Simplified Arabic" w:hAnsi="Simplified Arabic" w:cs="Simplified Arabic"/>
          <w:sz w:val="28"/>
          <w:szCs w:val="28"/>
          <w:rtl/>
        </w:rPr>
        <w:t>تهدف إلى إبراز ملامحها الأساسية</w:t>
      </w:r>
      <w:r w:rsidR="008F58ED">
        <w:rPr>
          <w:rFonts w:ascii="Simplified Arabic" w:hAnsi="Simplified Arabic" w:cs="Simplified Arabic" w:hint="cs"/>
          <w:sz w:val="28"/>
          <w:szCs w:val="28"/>
          <w:rtl/>
        </w:rPr>
        <w:t>،</w:t>
      </w:r>
      <w:r w:rsidR="00AB6924">
        <w:rPr>
          <w:rFonts w:ascii="Simplified Arabic" w:hAnsi="Simplified Arabic" w:cs="Simplified Arabic"/>
          <w:sz w:val="28"/>
          <w:szCs w:val="28"/>
          <w:rtl/>
        </w:rPr>
        <w:t xml:space="preserve"> فعلى سبيل المثال</w:t>
      </w:r>
      <w:r w:rsidRPr="00B0758A">
        <w:rPr>
          <w:rFonts w:ascii="Simplified Arabic" w:hAnsi="Simplified Arabic" w:cs="Simplified Arabic"/>
          <w:sz w:val="28"/>
          <w:szCs w:val="28"/>
          <w:rtl/>
        </w:rPr>
        <w:t xml:space="preserve"> تناول</w:t>
      </w:r>
      <w:r w:rsidR="008F58ED" w:rsidRPr="008F58ED">
        <w:rPr>
          <w:rFonts w:ascii="Simplified Arabic" w:hAnsi="Simplified Arabic" w:cs="Simplified Arabic"/>
          <w:sz w:val="28"/>
          <w:szCs w:val="28"/>
          <w:rtl/>
        </w:rPr>
        <w:t xml:space="preserve"> </w:t>
      </w:r>
      <w:r w:rsidR="008F58ED">
        <w:rPr>
          <w:rFonts w:ascii="Simplified Arabic" w:hAnsi="Simplified Arabic" w:cs="Simplified Arabic"/>
          <w:sz w:val="28"/>
          <w:szCs w:val="28"/>
        </w:rPr>
        <w:t>)</w:t>
      </w:r>
      <w:r w:rsidR="008F58ED" w:rsidRPr="008F58ED">
        <w:rPr>
          <w:rFonts w:ascii="Simplified Arabic" w:hAnsi="Simplified Arabic" w:cs="Simplified Arabic"/>
          <w:sz w:val="28"/>
          <w:szCs w:val="28"/>
          <w:rtl/>
        </w:rPr>
        <w:t xml:space="preserve">2017 </w:t>
      </w:r>
      <w:r w:rsidR="008F58ED" w:rsidRPr="008F58ED">
        <w:rPr>
          <w:rFonts w:ascii="Simplified Arabic" w:hAnsi="Simplified Arabic" w:cs="Simplified Arabic"/>
          <w:sz w:val="28"/>
          <w:szCs w:val="28"/>
        </w:rPr>
        <w:t xml:space="preserve">Neubauer </w:t>
      </w:r>
      <w:r w:rsidR="008F58ED">
        <w:rPr>
          <w:rFonts w:ascii="Simplified Arabic" w:hAnsi="Simplified Arabic" w:cs="Simplified Arabic"/>
          <w:sz w:val="28"/>
          <w:szCs w:val="28"/>
        </w:rPr>
        <w:t>e</w:t>
      </w:r>
      <w:r w:rsidR="008F58ED" w:rsidRPr="008F58ED">
        <w:rPr>
          <w:rFonts w:ascii="Simplified Arabic" w:hAnsi="Simplified Arabic" w:cs="Simplified Arabic"/>
          <w:sz w:val="28"/>
          <w:szCs w:val="28"/>
        </w:rPr>
        <w:t xml:space="preserve">t </w:t>
      </w:r>
      <w:r w:rsidR="008F58ED">
        <w:rPr>
          <w:rFonts w:ascii="Simplified Arabic" w:hAnsi="Simplified Arabic" w:cs="Simplified Arabic"/>
          <w:sz w:val="28"/>
          <w:szCs w:val="28"/>
        </w:rPr>
        <w:t>al,</w:t>
      </w:r>
      <w:r w:rsidR="008F58ED" w:rsidRPr="008F58ED">
        <w:rPr>
          <w:rFonts w:ascii="Simplified Arabic" w:hAnsi="Simplified Arabic" w:cs="Simplified Arabic"/>
          <w:sz w:val="28"/>
          <w:szCs w:val="28"/>
          <w:rtl/>
        </w:rPr>
        <w:t>)</w:t>
      </w:r>
      <w:r w:rsidR="008F58ED">
        <w:rPr>
          <w:rFonts w:ascii="Simplified Arabic" w:hAnsi="Simplified Arabic" w:cs="Simplified Arabic"/>
          <w:sz w:val="28"/>
          <w:szCs w:val="28"/>
          <w:rtl/>
        </w:rPr>
        <w:t xml:space="preserve"> أربعة أبعاد رئيسية تمثلت في</w:t>
      </w:r>
      <w:r w:rsidR="008F58ED">
        <w:rPr>
          <w:rFonts w:ascii="Simplified Arabic" w:hAnsi="Simplified Arabic" w:cs="Simplified Arabic" w:hint="cs"/>
          <w:sz w:val="28"/>
          <w:szCs w:val="28"/>
          <w:rtl/>
          <w:lang w:bidi="ar-EG"/>
        </w:rPr>
        <w:t>؛</w:t>
      </w:r>
      <w:r w:rsidRPr="00B0758A">
        <w:rPr>
          <w:rFonts w:ascii="Simplified Arabic" w:hAnsi="Simplified Arabic" w:cs="Simplified Arabic"/>
          <w:sz w:val="28"/>
          <w:szCs w:val="28"/>
          <w:rtl/>
        </w:rPr>
        <w:t xml:space="preserve"> التواضع، وقابلية التكيف، والمشاركة، والرؤية، معتبرين إياها محاور جوهرية لفهم القيادة الرقمية</w:t>
      </w:r>
      <w:r w:rsidR="008F58ED">
        <w:rPr>
          <w:rFonts w:ascii="Simplified Arabic" w:hAnsi="Simplified Arabic" w:cs="Simplified Arabic" w:hint="cs"/>
          <w:sz w:val="28"/>
          <w:szCs w:val="28"/>
          <w:rtl/>
        </w:rPr>
        <w:t>، و</w:t>
      </w:r>
      <w:r w:rsidR="008F58ED">
        <w:rPr>
          <w:rFonts w:ascii="Simplified Arabic" w:hAnsi="Simplified Arabic" w:cs="Simplified Arabic"/>
          <w:sz w:val="28"/>
          <w:szCs w:val="28"/>
          <w:rtl/>
        </w:rPr>
        <w:t>من جانبه</w:t>
      </w:r>
      <w:r w:rsidRPr="00B0758A">
        <w:rPr>
          <w:rFonts w:ascii="Simplified Arabic" w:hAnsi="Simplified Arabic" w:cs="Simplified Arabic"/>
          <w:sz w:val="28"/>
          <w:szCs w:val="28"/>
          <w:rtl/>
        </w:rPr>
        <w:t xml:space="preserve"> ركز</w:t>
      </w:r>
      <w:r w:rsidRPr="00B0758A">
        <w:rPr>
          <w:rFonts w:ascii="Simplified Arabic" w:hAnsi="Simplified Arabic" w:cs="Simplified Arabic"/>
          <w:sz w:val="28"/>
          <w:szCs w:val="28"/>
        </w:rPr>
        <w:t xml:space="preserve"> </w:t>
      </w:r>
      <w:r w:rsidR="008F58ED">
        <w:rPr>
          <w:rFonts w:ascii="Simplified Arabic" w:hAnsi="Simplified Arabic" w:cs="Simplified Arabic"/>
          <w:sz w:val="28"/>
          <w:szCs w:val="28"/>
        </w:rPr>
        <w:t>(</w:t>
      </w:r>
      <w:r w:rsidRPr="00B0758A">
        <w:rPr>
          <w:rFonts w:ascii="Simplified Arabic" w:hAnsi="Simplified Arabic" w:cs="Simplified Arabic"/>
          <w:sz w:val="28"/>
          <w:szCs w:val="28"/>
        </w:rPr>
        <w:t>Zhong</w:t>
      </w:r>
      <w:r w:rsidR="008F58ED">
        <w:rPr>
          <w:rFonts w:ascii="Simplified Arabic" w:hAnsi="Simplified Arabic" w:cs="Simplified Arabic"/>
          <w:sz w:val="28"/>
          <w:szCs w:val="28"/>
        </w:rPr>
        <w:t>,</w:t>
      </w:r>
      <w:r w:rsidRPr="00B0758A">
        <w:rPr>
          <w:rFonts w:ascii="Simplified Arabic" w:hAnsi="Simplified Arabic" w:cs="Simplified Arabic"/>
          <w:sz w:val="28"/>
          <w:szCs w:val="28"/>
        </w:rPr>
        <w:t xml:space="preserve"> 2017) </w:t>
      </w:r>
      <w:r w:rsidR="008F58ED">
        <w:rPr>
          <w:rFonts w:ascii="Simplified Arabic" w:hAnsi="Simplified Arabic" w:cs="Simplified Arabic"/>
          <w:sz w:val="28"/>
          <w:szCs w:val="28"/>
          <w:rtl/>
        </w:rPr>
        <w:t>على أبعاد أخرى مثل</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 القيادة الحكيمة، وتعزيز ثقافة التعلم في العصر الرقمي، والتطوير المهني المستمر، والتحسين النظامي، والمواطنة الرقمية، كمكونات رئيسة للقيادة الرقمية المعاصرة</w:t>
      </w:r>
      <w:r w:rsidRPr="00B0758A">
        <w:rPr>
          <w:rFonts w:ascii="Simplified Arabic" w:hAnsi="Simplified Arabic" w:cs="Simplified Arabic"/>
          <w:sz w:val="28"/>
          <w:szCs w:val="28"/>
        </w:rPr>
        <w:t>.</w:t>
      </w:r>
    </w:p>
    <w:p w14:paraId="564E9974" w14:textId="77777777" w:rsidR="00B0758A" w:rsidRPr="00B0758A" w:rsidRDefault="00B0758A" w:rsidP="00EC7D18">
      <w:pPr>
        <w:bidi/>
        <w:spacing w:line="360" w:lineRule="auto"/>
        <w:jc w:val="mediumKashida"/>
        <w:rPr>
          <w:rFonts w:ascii="Simplified Arabic" w:hAnsi="Simplified Arabic" w:cs="Simplified Arabic"/>
          <w:sz w:val="28"/>
          <w:szCs w:val="28"/>
        </w:rPr>
      </w:pPr>
      <w:r w:rsidRPr="00B0758A">
        <w:rPr>
          <w:rFonts w:ascii="Simplified Arabic" w:hAnsi="Simplified Arabic" w:cs="Simplified Arabic"/>
          <w:sz w:val="28"/>
          <w:szCs w:val="28"/>
          <w:rtl/>
        </w:rPr>
        <w:t xml:space="preserve">أما </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الطائي </w:t>
      </w:r>
      <w:r w:rsidR="008F58ED">
        <w:rPr>
          <w:rFonts w:ascii="Simplified Arabic" w:hAnsi="Simplified Arabic" w:cs="Simplified Arabic" w:hint="cs"/>
          <w:sz w:val="28"/>
          <w:szCs w:val="28"/>
          <w:rtl/>
        </w:rPr>
        <w:t xml:space="preserve">وآخرون، </w:t>
      </w:r>
      <w:r w:rsidRPr="00B0758A">
        <w:rPr>
          <w:rFonts w:ascii="Simplified Arabic" w:hAnsi="Simplified Arabic" w:cs="Simplified Arabic"/>
          <w:sz w:val="28"/>
          <w:szCs w:val="28"/>
          <w:rtl/>
        </w:rPr>
        <w:t>2019) فقد حددا أبعاد القيادة الرقمية في ثلاثة عناصر رئيسية ه</w:t>
      </w:r>
      <w:r w:rsidR="008F58ED">
        <w:rPr>
          <w:rFonts w:ascii="Simplified Arabic" w:hAnsi="Simplified Arabic" w:cs="Simplified Arabic"/>
          <w:sz w:val="28"/>
          <w:szCs w:val="28"/>
          <w:rtl/>
        </w:rPr>
        <w:t>ي: الابتكار، والإقناع، والمعرفة</w:t>
      </w:r>
      <w:r w:rsidRPr="00B0758A">
        <w:rPr>
          <w:rFonts w:ascii="Simplified Arabic" w:hAnsi="Simplified Arabic" w:cs="Simplified Arabic"/>
          <w:sz w:val="28"/>
          <w:szCs w:val="28"/>
          <w:rtl/>
        </w:rPr>
        <w:t xml:space="preserve"> مؤكدين دورها في دعم التحول الرقمي داخل المؤسسات</w:t>
      </w:r>
      <w:r w:rsidR="008F58ED">
        <w:rPr>
          <w:rFonts w:ascii="Simplified Arabic" w:hAnsi="Simplified Arabic" w:cs="Simplified Arabic" w:hint="cs"/>
          <w:sz w:val="28"/>
          <w:szCs w:val="28"/>
          <w:rtl/>
        </w:rPr>
        <w:t xml:space="preserve">، كما </w:t>
      </w:r>
      <w:r w:rsidRPr="00B0758A">
        <w:rPr>
          <w:rFonts w:ascii="Simplified Arabic" w:hAnsi="Simplified Arabic" w:cs="Simplified Arabic"/>
          <w:sz w:val="28"/>
          <w:szCs w:val="28"/>
          <w:rtl/>
        </w:rPr>
        <w:t>درس</w:t>
      </w:r>
      <w:r w:rsidR="008F58ED">
        <w:rPr>
          <w:rFonts w:ascii="Simplified Arabic" w:hAnsi="Simplified Arabic" w:cs="Simplified Arabic" w:hint="cs"/>
          <w:sz w:val="28"/>
          <w:szCs w:val="28"/>
          <w:rtl/>
        </w:rPr>
        <w:t xml:space="preserve"> </w:t>
      </w:r>
      <w:r w:rsidR="008F58ED">
        <w:rPr>
          <w:rFonts w:ascii="Simplified Arabic" w:hAnsi="Simplified Arabic" w:cs="Simplified Arabic" w:hint="cs"/>
          <w:sz w:val="28"/>
          <w:szCs w:val="28"/>
          <w:rtl/>
        </w:rPr>
        <w:lastRenderedPageBreak/>
        <w:t>(</w:t>
      </w:r>
      <w:proofErr w:type="spellStart"/>
      <w:r w:rsidR="008F58ED" w:rsidRPr="008F58ED">
        <w:rPr>
          <w:rFonts w:ascii="Simplified Arabic" w:hAnsi="Simplified Arabic" w:cs="Simplified Arabic"/>
          <w:sz w:val="28"/>
          <w:szCs w:val="28"/>
        </w:rPr>
        <w:t>Mihardjo</w:t>
      </w:r>
      <w:proofErr w:type="spellEnd"/>
      <w:r w:rsidR="008F58ED">
        <w:rPr>
          <w:rFonts w:ascii="Simplified Arabic" w:hAnsi="Simplified Arabic" w:cs="Simplified Arabic"/>
          <w:sz w:val="28"/>
          <w:szCs w:val="28"/>
        </w:rPr>
        <w:t xml:space="preserve"> et al, 2019</w:t>
      </w:r>
      <w:r w:rsidR="008F58ED">
        <w:rPr>
          <w:rFonts w:ascii="Simplified Arabic" w:hAnsi="Simplified Arabic" w:cs="Simplified Arabic" w:hint="cs"/>
          <w:sz w:val="28"/>
          <w:szCs w:val="28"/>
          <w:rtl/>
          <w:lang w:bidi="ar-EG"/>
        </w:rPr>
        <w:t>)</w:t>
      </w:r>
      <w:r w:rsidRPr="00B0758A">
        <w:rPr>
          <w:rFonts w:ascii="Simplified Arabic" w:hAnsi="Simplified Arabic" w:cs="Simplified Arabic"/>
          <w:sz w:val="28"/>
          <w:szCs w:val="28"/>
        </w:rPr>
        <w:t xml:space="preserve"> </w:t>
      </w:r>
      <w:r w:rsidRPr="00B0758A">
        <w:rPr>
          <w:rFonts w:ascii="Simplified Arabic" w:hAnsi="Simplified Arabic" w:cs="Simplified Arabic"/>
          <w:sz w:val="28"/>
          <w:szCs w:val="28"/>
          <w:rtl/>
        </w:rPr>
        <w:t>القيادة الر</w:t>
      </w:r>
      <w:r w:rsidR="008F58ED">
        <w:rPr>
          <w:rFonts w:ascii="Simplified Arabic" w:hAnsi="Simplified Arabic" w:cs="Simplified Arabic"/>
          <w:sz w:val="28"/>
          <w:szCs w:val="28"/>
          <w:rtl/>
        </w:rPr>
        <w:t>قمية من خلال ستة أبعاد تمثلت في</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 المعرفة العميقة، والرؤية العالمية، والتعاون، والفضول، والتفكير الإ</w:t>
      </w:r>
      <w:r w:rsidR="008F58ED">
        <w:rPr>
          <w:rFonts w:ascii="Simplified Arabic" w:hAnsi="Simplified Arabic" w:cs="Simplified Arabic"/>
          <w:sz w:val="28"/>
          <w:szCs w:val="28"/>
          <w:rtl/>
        </w:rPr>
        <w:t>بداعي</w:t>
      </w:r>
      <w:r w:rsidRPr="00B0758A">
        <w:rPr>
          <w:rFonts w:ascii="Simplified Arabic" w:hAnsi="Simplified Arabic" w:cs="Simplified Arabic"/>
          <w:sz w:val="28"/>
          <w:szCs w:val="28"/>
          <w:rtl/>
        </w:rPr>
        <w:t xml:space="preserve"> باعتبارها مكونات تعكس البعد القيادي في البيئة الرقمية</w:t>
      </w:r>
      <w:r w:rsidR="008F58ED">
        <w:rPr>
          <w:rFonts w:ascii="Simplified Arabic" w:hAnsi="Simplified Arabic" w:cs="Simplified Arabic" w:hint="cs"/>
          <w:sz w:val="28"/>
          <w:szCs w:val="28"/>
          <w:rtl/>
        </w:rPr>
        <w:t xml:space="preserve">، </w:t>
      </w:r>
      <w:r w:rsidRPr="00B0758A">
        <w:rPr>
          <w:rFonts w:ascii="Simplified Arabic" w:hAnsi="Simplified Arabic" w:cs="Simplified Arabic"/>
          <w:sz w:val="28"/>
          <w:szCs w:val="28"/>
          <w:rtl/>
        </w:rPr>
        <w:t>بينما اعتمد</w:t>
      </w:r>
      <w:r w:rsidRPr="00B0758A">
        <w:rPr>
          <w:rFonts w:ascii="Simplified Arabic" w:hAnsi="Simplified Arabic" w:cs="Simplified Arabic"/>
          <w:sz w:val="28"/>
          <w:szCs w:val="28"/>
        </w:rPr>
        <w:t xml:space="preserve"> </w:t>
      </w:r>
      <w:r w:rsidR="008F58ED">
        <w:rPr>
          <w:rFonts w:ascii="Simplified Arabic" w:hAnsi="Simplified Arabic" w:cs="Simplified Arabic" w:hint="cs"/>
          <w:sz w:val="28"/>
          <w:szCs w:val="28"/>
          <w:rtl/>
        </w:rPr>
        <w:t>(</w:t>
      </w:r>
      <w:r w:rsidR="008F58ED" w:rsidRPr="008F58ED">
        <w:rPr>
          <w:rFonts w:ascii="Simplified Arabic" w:hAnsi="Simplified Arabic" w:cs="Simplified Arabic"/>
          <w:sz w:val="28"/>
          <w:szCs w:val="28"/>
        </w:rPr>
        <w:t>Soon</w:t>
      </w:r>
      <w:r w:rsidR="008F58ED">
        <w:rPr>
          <w:rFonts w:ascii="Simplified Arabic" w:hAnsi="Simplified Arabic" w:cs="Simplified Arabic"/>
          <w:sz w:val="28"/>
          <w:szCs w:val="28"/>
        </w:rPr>
        <w:t xml:space="preserve"> et al, </w:t>
      </w:r>
      <w:r w:rsidR="00090D8B">
        <w:rPr>
          <w:rFonts w:ascii="Simplified Arabic" w:hAnsi="Simplified Arabic" w:cs="Simplified Arabic"/>
          <w:sz w:val="28"/>
          <w:szCs w:val="28"/>
        </w:rPr>
        <w:t>2021</w:t>
      </w:r>
      <w:r w:rsidR="008F58ED">
        <w:rPr>
          <w:rFonts w:ascii="Simplified Arabic" w:hAnsi="Simplified Arabic" w:cs="Simplified Arabic" w:hint="cs"/>
          <w:sz w:val="28"/>
          <w:szCs w:val="28"/>
          <w:rtl/>
          <w:lang w:bidi="ar-EG"/>
        </w:rPr>
        <w:t xml:space="preserve">) </w:t>
      </w:r>
      <w:r w:rsidR="008F58ED">
        <w:rPr>
          <w:rFonts w:ascii="Simplified Arabic" w:hAnsi="Simplified Arabic" w:cs="Simplified Arabic"/>
          <w:sz w:val="28"/>
          <w:szCs w:val="28"/>
          <w:rtl/>
        </w:rPr>
        <w:t>على مجموعة من الأبعاد شملت</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 كفاءة الاتصال الإلكتروني، والتواصل الاجتماعي الرقمي، وإدارة التغيير الرقمي، والمعرفة بالتكنولوجيا الرقمية، بالإضافة إلى مفهوم الفريق الرقمي والمصداقية الإلكترونية</w:t>
      </w:r>
      <w:r w:rsidRPr="00B0758A">
        <w:rPr>
          <w:rFonts w:ascii="Simplified Arabic" w:hAnsi="Simplified Arabic" w:cs="Simplified Arabic"/>
          <w:sz w:val="28"/>
          <w:szCs w:val="28"/>
        </w:rPr>
        <w:t>.</w:t>
      </w:r>
    </w:p>
    <w:p w14:paraId="2061E48A" w14:textId="77777777" w:rsidR="00B0758A" w:rsidRDefault="00566F5F"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وفي</w:t>
      </w:r>
      <w:r>
        <w:rPr>
          <w:rFonts w:ascii="Simplified Arabic" w:hAnsi="Simplified Arabic" w:cs="Simplified Arabic"/>
          <w:sz w:val="28"/>
          <w:szCs w:val="28"/>
          <w:rtl/>
        </w:rPr>
        <w:t xml:space="preserve"> الدراسة الحالية</w:t>
      </w:r>
      <w:r w:rsidR="00B0758A" w:rsidRPr="00B0758A">
        <w:rPr>
          <w:rFonts w:ascii="Simplified Arabic" w:hAnsi="Simplified Arabic" w:cs="Simplified Arabic"/>
          <w:sz w:val="28"/>
          <w:szCs w:val="28"/>
          <w:rtl/>
        </w:rPr>
        <w:t xml:space="preserve"> فقد استندت إلى الأبعاد التي تناولتها دراسات</w:t>
      </w:r>
      <w:r>
        <w:rPr>
          <w:rFonts w:ascii="Simplified Arabic" w:hAnsi="Simplified Arabic" w:cs="Simplified Arabic" w:hint="cs"/>
          <w:sz w:val="28"/>
          <w:szCs w:val="28"/>
          <w:rtl/>
          <w:lang w:bidi="ar-EG"/>
        </w:rPr>
        <w:t xml:space="preserve"> (</w:t>
      </w:r>
      <w:r w:rsidRPr="00566F5F">
        <w:rPr>
          <w:rFonts w:ascii="Simplified Arabic" w:hAnsi="Simplified Arabic" w:cs="Simplified Arabic"/>
          <w:sz w:val="28"/>
          <w:szCs w:val="28"/>
          <w:lang w:bidi="ar-EG"/>
        </w:rPr>
        <w:t>Stijn</w:t>
      </w:r>
      <w:r>
        <w:rPr>
          <w:rFonts w:ascii="Simplified Arabic" w:hAnsi="Simplified Arabic" w:cs="Simplified Arabic"/>
          <w:sz w:val="28"/>
          <w:szCs w:val="28"/>
          <w:lang w:bidi="ar-EG"/>
        </w:rPr>
        <w:t>, 2018</w:t>
      </w:r>
      <w:r>
        <w:rPr>
          <w:rFonts w:ascii="Simplified Arabic" w:hAnsi="Simplified Arabic" w:cs="Simplified Arabic" w:hint="cs"/>
          <w:sz w:val="28"/>
          <w:szCs w:val="28"/>
          <w:rtl/>
          <w:lang w:bidi="ar-EG"/>
        </w:rPr>
        <w:t>)، (</w:t>
      </w:r>
      <w:r w:rsidR="00564327" w:rsidRPr="00564327">
        <w:rPr>
          <w:rFonts w:ascii="Simplified Arabic" w:hAnsi="Simplified Arabic" w:cs="Simplified Arabic"/>
          <w:sz w:val="28"/>
          <w:szCs w:val="28"/>
          <w:lang w:bidi="ar-EG"/>
        </w:rPr>
        <w:t>Kelly</w:t>
      </w:r>
      <w:r w:rsidR="00564327">
        <w:rPr>
          <w:rFonts w:ascii="Simplified Arabic" w:hAnsi="Simplified Arabic" w:cs="Simplified Arabic"/>
          <w:sz w:val="28"/>
          <w:szCs w:val="28"/>
          <w:lang w:bidi="ar-EG"/>
        </w:rPr>
        <w:t>, 2018</w:t>
      </w:r>
      <w:r w:rsidR="00564327">
        <w:rPr>
          <w:rFonts w:ascii="Simplified Arabic" w:hAnsi="Simplified Arabic" w:cs="Simplified Arabic" w:hint="cs"/>
          <w:sz w:val="28"/>
          <w:szCs w:val="28"/>
          <w:rtl/>
          <w:lang w:bidi="ar-EG"/>
        </w:rPr>
        <w:t xml:space="preserve">)، </w:t>
      </w:r>
      <w:r w:rsidR="00564327">
        <w:rPr>
          <w:rFonts w:ascii="Simplified Arabic" w:hAnsi="Simplified Arabic" w:cs="Simplified Arabic"/>
          <w:sz w:val="28"/>
          <w:szCs w:val="28"/>
          <w:rtl/>
        </w:rPr>
        <w:t>كونها تمثل مفاهيم حديثة وواضحة</w:t>
      </w:r>
      <w:r w:rsidR="00B0758A" w:rsidRPr="00B0758A">
        <w:rPr>
          <w:rFonts w:ascii="Simplified Arabic" w:hAnsi="Simplified Arabic" w:cs="Simplified Arabic"/>
          <w:sz w:val="28"/>
          <w:szCs w:val="28"/>
          <w:rtl/>
        </w:rPr>
        <w:t xml:space="preserve"> وتتميز </w:t>
      </w:r>
      <w:r w:rsidR="00564327">
        <w:rPr>
          <w:rFonts w:ascii="Simplified Arabic" w:hAnsi="Simplified Arabic" w:cs="Simplified Arabic"/>
          <w:sz w:val="28"/>
          <w:szCs w:val="28"/>
          <w:rtl/>
        </w:rPr>
        <w:t>بإمكانية قياسها وتطبيقها عملي</w:t>
      </w:r>
      <w:r w:rsidR="00564327">
        <w:rPr>
          <w:rFonts w:ascii="Simplified Arabic" w:hAnsi="Simplified Arabic" w:cs="Simplified Arabic" w:hint="cs"/>
          <w:sz w:val="28"/>
          <w:szCs w:val="28"/>
          <w:rtl/>
        </w:rPr>
        <w:t xml:space="preserve">اً، </w:t>
      </w:r>
      <w:r w:rsidR="00B0758A" w:rsidRPr="00B0758A">
        <w:rPr>
          <w:rFonts w:ascii="Simplified Arabic" w:hAnsi="Simplified Arabic" w:cs="Simplified Arabic"/>
          <w:sz w:val="28"/>
          <w:szCs w:val="28"/>
          <w:rtl/>
        </w:rPr>
        <w:t>وتشمل هذه الأبعاد: الكفاءة الرقمية، والبصيرة الرقمية، والثقافة</w:t>
      </w:r>
      <w:r w:rsidR="00564327">
        <w:rPr>
          <w:rFonts w:ascii="Simplified Arabic" w:hAnsi="Simplified Arabic" w:cs="Simplified Arabic"/>
          <w:sz w:val="28"/>
          <w:szCs w:val="28"/>
          <w:rtl/>
        </w:rPr>
        <w:t xml:space="preserve"> الرقمية، والاستراتيجية الرقمية</w:t>
      </w:r>
      <w:r w:rsidR="00B0758A" w:rsidRPr="00B0758A">
        <w:rPr>
          <w:rFonts w:ascii="Simplified Arabic" w:hAnsi="Simplified Arabic" w:cs="Simplified Arabic"/>
          <w:sz w:val="28"/>
          <w:szCs w:val="28"/>
          <w:rtl/>
        </w:rPr>
        <w:t xml:space="preserve"> كما هو موضح في الشكل </w:t>
      </w:r>
      <w:r w:rsidR="00564327">
        <w:rPr>
          <w:rFonts w:ascii="Simplified Arabic" w:hAnsi="Simplified Arabic" w:cs="Simplified Arabic" w:hint="cs"/>
          <w:sz w:val="28"/>
          <w:szCs w:val="28"/>
          <w:rtl/>
        </w:rPr>
        <w:t>رقم (1).</w:t>
      </w:r>
    </w:p>
    <w:p w14:paraId="66893D19" w14:textId="77777777" w:rsidR="00564327" w:rsidRPr="00B0758A" w:rsidRDefault="004A5A51"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noProof/>
          <w:sz w:val="28"/>
          <w:szCs w:val="28"/>
        </w:rPr>
        <w:drawing>
          <wp:inline distT="0" distB="0" distL="0" distR="0" wp14:anchorId="18E2CC61" wp14:editId="4FC77290">
            <wp:extent cx="5486400" cy="2352675"/>
            <wp:effectExtent l="0" t="0" r="0" b="952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9F9E669" w14:textId="77777777" w:rsidR="00702229" w:rsidRPr="00072BF4" w:rsidRDefault="00702229" w:rsidP="00906C8D">
      <w:pPr>
        <w:pStyle w:val="Heading2"/>
        <w:bidi/>
        <w:spacing w:before="0" w:line="240" w:lineRule="auto"/>
        <w:jc w:val="center"/>
        <w:rPr>
          <w:rFonts w:ascii="Simplified Arabic" w:hAnsi="Simplified Arabic" w:cs="Simplified Arabic"/>
          <w:color w:val="auto"/>
          <w:rtl/>
        </w:rPr>
      </w:pPr>
      <w:bookmarkStart w:id="45" w:name="_Toc200792085"/>
      <w:bookmarkStart w:id="46" w:name="_Toc211084636"/>
      <w:bookmarkStart w:id="47" w:name="_Toc222236365"/>
      <w:r w:rsidRPr="00072BF4">
        <w:rPr>
          <w:rFonts w:ascii="Simplified Arabic" w:hAnsi="Simplified Arabic" w:cs="Simplified Arabic"/>
          <w:color w:val="auto"/>
          <w:rtl/>
        </w:rPr>
        <w:t>شكل رقم (</w:t>
      </w:r>
      <w:r w:rsidR="003070F6">
        <w:rPr>
          <w:rFonts w:ascii="Simplified Arabic" w:hAnsi="Simplified Arabic" w:cs="Simplified Arabic" w:hint="cs"/>
          <w:color w:val="auto"/>
          <w:rtl/>
        </w:rPr>
        <w:t>2-1</w:t>
      </w:r>
      <w:r w:rsidRPr="00072BF4">
        <w:rPr>
          <w:rFonts w:ascii="Simplified Arabic" w:hAnsi="Simplified Arabic" w:cs="Simplified Arabic"/>
          <w:color w:val="auto"/>
          <w:rtl/>
        </w:rPr>
        <w:t>) أبعاد القيادة الرقمية</w:t>
      </w:r>
      <w:bookmarkEnd w:id="45"/>
      <w:bookmarkEnd w:id="46"/>
      <w:bookmarkEnd w:id="47"/>
    </w:p>
    <w:p w14:paraId="43092D6D" w14:textId="77777777" w:rsidR="00296231" w:rsidRDefault="004A5A51" w:rsidP="00906C8D">
      <w:pPr>
        <w:bidi/>
        <w:spacing w:line="240" w:lineRule="auto"/>
        <w:jc w:val="center"/>
        <w:rPr>
          <w:rFonts w:ascii="Simplified Arabic" w:hAnsi="Simplified Arabic" w:cs="Simplified Arabic"/>
          <w:b/>
          <w:bCs/>
          <w:sz w:val="24"/>
          <w:szCs w:val="24"/>
          <w:rtl/>
          <w:lang w:bidi="ar-EG"/>
        </w:rPr>
      </w:pPr>
      <w:r w:rsidRPr="004A5A51">
        <w:rPr>
          <w:rFonts w:ascii="Simplified Arabic" w:hAnsi="Simplified Arabic" w:cs="Simplified Arabic" w:hint="cs"/>
          <w:b/>
          <w:bCs/>
          <w:sz w:val="24"/>
          <w:szCs w:val="24"/>
          <w:rtl/>
        </w:rPr>
        <w:t>المصدر: من إعداد الباحث</w:t>
      </w:r>
    </w:p>
    <w:p w14:paraId="099FAE77" w14:textId="77777777" w:rsidR="00906C8D" w:rsidRPr="00906C8D" w:rsidRDefault="00906C8D" w:rsidP="00906C8D">
      <w:pPr>
        <w:bidi/>
        <w:spacing w:line="360" w:lineRule="auto"/>
        <w:jc w:val="mediumKashida"/>
        <w:rPr>
          <w:rFonts w:ascii="Simplified Arabic" w:hAnsi="Simplified Arabic" w:cs="Simplified Arabic"/>
          <w:b/>
          <w:bCs/>
          <w:sz w:val="28"/>
          <w:szCs w:val="28"/>
          <w:lang w:bidi="ar-EG"/>
        </w:rPr>
      </w:pPr>
    </w:p>
    <w:p w14:paraId="52207BEC" w14:textId="23E4550E" w:rsidR="00072BF4" w:rsidRPr="00380075" w:rsidRDefault="00380075" w:rsidP="00906C8D">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380075">
        <w:rPr>
          <w:rFonts w:ascii="Simplified Arabic" w:hAnsi="Simplified Arabic" w:cs="Simplified Arabic" w:hint="cs"/>
          <w:b/>
          <w:bCs/>
          <w:sz w:val="28"/>
          <w:szCs w:val="28"/>
          <w:rtl/>
          <w:lang w:bidi="ar-EG"/>
        </w:rPr>
        <w:lastRenderedPageBreak/>
        <w:t>الكفاءة الرقمية:</w:t>
      </w:r>
    </w:p>
    <w:p w14:paraId="433EF7F5" w14:textId="77777777" w:rsidR="00F36101" w:rsidRPr="00F36101" w:rsidRDefault="00F36101" w:rsidP="00EC7D18">
      <w:pPr>
        <w:bidi/>
        <w:spacing w:line="360" w:lineRule="auto"/>
        <w:jc w:val="mediumKashida"/>
        <w:rPr>
          <w:rFonts w:ascii="Simplified Arabic" w:hAnsi="Simplified Arabic" w:cs="Simplified Arabic"/>
          <w:sz w:val="28"/>
          <w:szCs w:val="28"/>
          <w:rtl/>
          <w:lang w:bidi="ar-EG"/>
        </w:rPr>
      </w:pPr>
      <w:r w:rsidRPr="00F36101">
        <w:rPr>
          <w:rFonts w:ascii="Simplified Arabic" w:hAnsi="Simplified Arabic" w:cs="Simplified Arabic"/>
          <w:sz w:val="28"/>
          <w:szCs w:val="28"/>
          <w:rtl/>
          <w:lang w:bidi="ar-EG"/>
        </w:rPr>
        <w:t xml:space="preserve">تشير الكفاءة الرقمية إلى قدرة الأفراد على استخدام الوسائط الرقمية وتكنولوجيا </w:t>
      </w:r>
      <w:r w:rsidR="00FB357D">
        <w:rPr>
          <w:rFonts w:ascii="Simplified Arabic" w:hAnsi="Simplified Arabic" w:cs="Simplified Arabic"/>
          <w:sz w:val="28"/>
          <w:szCs w:val="28"/>
          <w:rtl/>
          <w:lang w:bidi="ar-EG"/>
        </w:rPr>
        <w:t>المعلومات والاتصالات بشكل فعال</w:t>
      </w:r>
      <w:r w:rsidRPr="00F36101">
        <w:rPr>
          <w:rFonts w:ascii="Simplified Arabic" w:hAnsi="Simplified Arabic" w:cs="Simplified Arabic"/>
          <w:sz w:val="28"/>
          <w:szCs w:val="28"/>
          <w:rtl/>
          <w:lang w:bidi="ar-EG"/>
        </w:rPr>
        <w:t xml:space="preserve"> بما يتيح لهم فهم محتوى هذه الوسائط</w:t>
      </w:r>
      <w:r w:rsidR="00FB357D">
        <w:rPr>
          <w:rFonts w:ascii="Simplified Arabic" w:hAnsi="Simplified Arabic" w:cs="Simplified Arabic"/>
          <w:sz w:val="28"/>
          <w:szCs w:val="28"/>
          <w:rtl/>
          <w:lang w:bidi="ar-EG"/>
        </w:rPr>
        <w:t xml:space="preserve"> والتفاعل معها في سياقات متعددة</w:t>
      </w:r>
      <w:r w:rsidRPr="00F36101">
        <w:rPr>
          <w:rFonts w:ascii="Simplified Arabic" w:hAnsi="Simplified Arabic" w:cs="Simplified Arabic"/>
          <w:sz w:val="28"/>
          <w:szCs w:val="28"/>
          <w:rtl/>
          <w:lang w:bidi="ar-EG"/>
        </w:rPr>
        <w:t xml:space="preserve"> سواء كانت تعليمية أو اجتماعية أو مهنية</w:t>
      </w:r>
      <w:r w:rsidR="00FB357D">
        <w:rPr>
          <w:rFonts w:ascii="Simplified Arabic" w:hAnsi="Simplified Arabic" w:cs="Simplified Arabic" w:hint="cs"/>
          <w:sz w:val="28"/>
          <w:szCs w:val="28"/>
          <w:rtl/>
          <w:lang w:bidi="ar-EG"/>
        </w:rPr>
        <w:t xml:space="preserve"> </w:t>
      </w:r>
      <w:r w:rsidRPr="00F36101">
        <w:rPr>
          <w:rFonts w:ascii="Simplified Arabic" w:hAnsi="Simplified Arabic" w:cs="Simplified Arabic"/>
          <w:sz w:val="28"/>
          <w:szCs w:val="28"/>
          <w:lang w:bidi="ar-EG"/>
        </w:rPr>
        <w:t>(Ha</w:t>
      </w:r>
      <w:r w:rsidR="00090D8B">
        <w:rPr>
          <w:rFonts w:ascii="Simplified Arabic" w:hAnsi="Simplified Arabic" w:cs="Simplified Arabic"/>
          <w:sz w:val="28"/>
          <w:szCs w:val="28"/>
          <w:lang w:bidi="ar-EG"/>
        </w:rPr>
        <w:t>ssan</w:t>
      </w:r>
      <w:r w:rsidRPr="00F36101">
        <w:rPr>
          <w:rFonts w:ascii="Simplified Arabic" w:hAnsi="Simplified Arabic" w:cs="Simplified Arabic"/>
          <w:sz w:val="28"/>
          <w:szCs w:val="28"/>
          <w:lang w:bidi="ar-EG"/>
        </w:rPr>
        <w:t xml:space="preserve"> </w:t>
      </w:r>
      <w:r w:rsidR="00FB357D">
        <w:rPr>
          <w:rFonts w:ascii="Simplified Arabic" w:hAnsi="Simplified Arabic" w:cs="Simplified Arabic"/>
          <w:sz w:val="28"/>
          <w:szCs w:val="28"/>
          <w:lang w:bidi="ar-EG"/>
        </w:rPr>
        <w:t>et al</w:t>
      </w:r>
      <w:r w:rsidRPr="00F36101">
        <w:rPr>
          <w:rFonts w:ascii="Simplified Arabic" w:hAnsi="Simplified Arabic" w:cs="Simplified Arabic"/>
          <w:sz w:val="28"/>
          <w:szCs w:val="28"/>
          <w:lang w:bidi="ar-EG"/>
        </w:rPr>
        <w:t>, 2022)</w:t>
      </w:r>
      <w:r w:rsidR="00FB357D">
        <w:rPr>
          <w:rFonts w:ascii="Simplified Arabic" w:hAnsi="Simplified Arabic" w:cs="Simplified Arabic" w:hint="cs"/>
          <w:sz w:val="28"/>
          <w:szCs w:val="28"/>
          <w:rtl/>
          <w:lang w:bidi="ar-EG"/>
        </w:rPr>
        <w:t>،</w:t>
      </w:r>
      <w:r w:rsidRPr="00F36101">
        <w:rPr>
          <w:rFonts w:ascii="Simplified Arabic" w:hAnsi="Simplified Arabic" w:cs="Simplified Arabic"/>
          <w:sz w:val="28"/>
          <w:szCs w:val="28"/>
          <w:lang w:bidi="ar-EG"/>
        </w:rPr>
        <w:t xml:space="preserve"> </w:t>
      </w:r>
      <w:r w:rsidR="00FB357D">
        <w:rPr>
          <w:rFonts w:ascii="Simplified Arabic" w:hAnsi="Simplified Arabic" w:cs="Simplified Arabic"/>
          <w:sz w:val="28"/>
          <w:szCs w:val="28"/>
          <w:rtl/>
          <w:lang w:bidi="ar-EG"/>
        </w:rPr>
        <w:t>وقد بات التحول العالمي</w:t>
      </w:r>
      <w:r w:rsidRPr="00F36101">
        <w:rPr>
          <w:rFonts w:ascii="Simplified Arabic" w:hAnsi="Simplified Arabic" w:cs="Simplified Arabic"/>
          <w:sz w:val="28"/>
          <w:szCs w:val="28"/>
          <w:rtl/>
          <w:lang w:bidi="ar-EG"/>
        </w:rPr>
        <w:t xml:space="preserve"> نحو النظم الوقائية يتطلب من ا</w:t>
      </w:r>
      <w:r w:rsidR="00FB357D">
        <w:rPr>
          <w:rFonts w:ascii="Simplified Arabic" w:hAnsi="Simplified Arabic" w:cs="Simplified Arabic"/>
          <w:sz w:val="28"/>
          <w:szCs w:val="28"/>
          <w:rtl/>
          <w:lang w:bidi="ar-EG"/>
        </w:rPr>
        <w:t>لأفراد التمتع بمهارات رقمية تمك</w:t>
      </w:r>
      <w:r w:rsidRPr="00F36101">
        <w:rPr>
          <w:rFonts w:ascii="Simplified Arabic" w:hAnsi="Simplified Arabic" w:cs="Simplified Arabic"/>
          <w:sz w:val="28"/>
          <w:szCs w:val="28"/>
          <w:rtl/>
          <w:lang w:bidi="ar-EG"/>
        </w:rPr>
        <w:t>نهم من الوصول إلى المعلوم</w:t>
      </w:r>
      <w:r w:rsidR="00FB357D">
        <w:rPr>
          <w:rFonts w:ascii="Simplified Arabic" w:hAnsi="Simplified Arabic" w:cs="Simplified Arabic"/>
          <w:sz w:val="28"/>
          <w:szCs w:val="28"/>
          <w:rtl/>
          <w:lang w:bidi="ar-EG"/>
        </w:rPr>
        <w:t>ات والتفاعل عبر المنصات الرقمية</w:t>
      </w:r>
      <w:r w:rsidRPr="00F36101">
        <w:rPr>
          <w:rFonts w:ascii="Simplified Arabic" w:hAnsi="Simplified Arabic" w:cs="Simplified Arabic"/>
          <w:sz w:val="28"/>
          <w:szCs w:val="28"/>
          <w:rtl/>
          <w:lang w:bidi="ar-EG"/>
        </w:rPr>
        <w:t xml:space="preserve"> بما في ذلك التفاعل مع مقدمي الخدمات</w:t>
      </w:r>
      <w:r w:rsidRPr="00F36101">
        <w:rPr>
          <w:rFonts w:ascii="Simplified Arabic" w:hAnsi="Simplified Arabic" w:cs="Simplified Arabic"/>
          <w:sz w:val="28"/>
          <w:szCs w:val="28"/>
          <w:lang w:bidi="ar-EG"/>
        </w:rPr>
        <w:t>.</w:t>
      </w:r>
    </w:p>
    <w:p w14:paraId="61BB4912" w14:textId="77777777" w:rsidR="00F36101" w:rsidRPr="00F36101" w:rsidRDefault="00FB357D"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ويعر</w:t>
      </w:r>
      <w:r w:rsidR="00F36101" w:rsidRPr="00F36101">
        <w:rPr>
          <w:rFonts w:ascii="Simplified Arabic" w:hAnsi="Simplified Arabic" w:cs="Simplified Arabic"/>
          <w:sz w:val="28"/>
          <w:szCs w:val="28"/>
          <w:rtl/>
          <w:lang w:bidi="ar-EG"/>
        </w:rPr>
        <w:t>ف</w:t>
      </w:r>
      <w:r>
        <w:rPr>
          <w:rFonts w:ascii="Simplified Arabic" w:hAnsi="Simplified Arabic" w:cs="Simplified Arabic" w:hint="cs"/>
          <w:sz w:val="28"/>
          <w:szCs w:val="28"/>
          <w:rtl/>
          <w:lang w:bidi="ar-EG"/>
        </w:rPr>
        <w:t xml:space="preserve"> (</w:t>
      </w:r>
      <w:r w:rsidRPr="00FB357D">
        <w:rPr>
          <w:rFonts w:ascii="Simplified Arabic" w:hAnsi="Simplified Arabic" w:cs="Simplified Arabic"/>
          <w:sz w:val="28"/>
          <w:szCs w:val="28"/>
          <w:lang w:bidi="ar-EG"/>
        </w:rPr>
        <w:t>Gallardo-Echenique</w:t>
      </w:r>
      <w:r w:rsidR="009646CB">
        <w:rPr>
          <w:rFonts w:ascii="Simplified Arabic" w:hAnsi="Simplified Arabic" w:cs="Simplified Arabic"/>
          <w:sz w:val="28"/>
          <w:szCs w:val="28"/>
          <w:lang w:bidi="ar-EG"/>
        </w:rPr>
        <w:t xml:space="preserve"> et al</w:t>
      </w:r>
      <w:r>
        <w:rPr>
          <w:rFonts w:ascii="Simplified Arabic" w:hAnsi="Simplified Arabic" w:cs="Simplified Arabic"/>
          <w:sz w:val="28"/>
          <w:szCs w:val="28"/>
          <w:lang w:bidi="ar-EG"/>
        </w:rPr>
        <w:t>, 2015</w:t>
      </w:r>
      <w:r>
        <w:rPr>
          <w:rFonts w:ascii="Simplified Arabic" w:hAnsi="Simplified Arabic" w:cs="Simplified Arabic" w:hint="cs"/>
          <w:sz w:val="28"/>
          <w:szCs w:val="28"/>
          <w:rtl/>
          <w:lang w:bidi="ar-EG"/>
        </w:rPr>
        <w:t>)</w:t>
      </w:r>
      <w:r w:rsidR="00F36101" w:rsidRPr="00F36101">
        <w:rPr>
          <w:rFonts w:ascii="Simplified Arabic" w:hAnsi="Simplified Arabic" w:cs="Simplified Arabic"/>
          <w:sz w:val="28"/>
          <w:szCs w:val="28"/>
          <w:rtl/>
          <w:lang w:bidi="ar-EG"/>
        </w:rPr>
        <w:t xml:space="preserve"> الكفاءة الرقمية بأنها </w:t>
      </w:r>
      <w:r w:rsidR="002B00D9">
        <w:rPr>
          <w:rFonts w:ascii="Simplified Arabic" w:hAnsi="Simplified Arabic" w:cs="Simplified Arabic" w:hint="cs"/>
          <w:sz w:val="28"/>
          <w:szCs w:val="28"/>
          <w:rtl/>
          <w:lang w:bidi="ar-EG"/>
        </w:rPr>
        <w:t>"</w:t>
      </w:r>
      <w:r w:rsidR="00F36101" w:rsidRPr="00F36101">
        <w:rPr>
          <w:rFonts w:ascii="Simplified Arabic" w:hAnsi="Simplified Arabic" w:cs="Simplified Arabic"/>
          <w:sz w:val="28"/>
          <w:szCs w:val="28"/>
          <w:rtl/>
          <w:lang w:bidi="ar-EG"/>
        </w:rPr>
        <w:t>مزيج من الوعي، والموقف، والقدرة على استخدام الأدو</w:t>
      </w:r>
      <w:r>
        <w:rPr>
          <w:rFonts w:ascii="Simplified Arabic" w:hAnsi="Simplified Arabic" w:cs="Simplified Arabic"/>
          <w:sz w:val="28"/>
          <w:szCs w:val="28"/>
          <w:rtl/>
          <w:lang w:bidi="ar-EG"/>
        </w:rPr>
        <w:t>ات الرقمية بطريقة مناسبة وفعالة</w:t>
      </w:r>
      <w:r>
        <w:rPr>
          <w:rFonts w:ascii="Simplified Arabic" w:hAnsi="Simplified Arabic" w:cs="Simplified Arabic" w:hint="cs"/>
          <w:sz w:val="28"/>
          <w:szCs w:val="28"/>
          <w:rtl/>
          <w:lang w:bidi="ar-EG"/>
        </w:rPr>
        <w:t>،</w:t>
      </w:r>
      <w:r w:rsidR="00F36101" w:rsidRPr="00F36101">
        <w:rPr>
          <w:rFonts w:ascii="Simplified Arabic" w:hAnsi="Simplified Arabic" w:cs="Simplified Arabic"/>
          <w:sz w:val="28"/>
          <w:szCs w:val="28"/>
          <w:rtl/>
          <w:lang w:bidi="ar-EG"/>
        </w:rPr>
        <w:t xml:space="preserve"> وتشمل هذه الكفاءة القدرة على تحديد المصادر الرقمية، والوصول إليها، وإدارتها، وتحليلها، </w:t>
      </w:r>
      <w:r>
        <w:rPr>
          <w:rFonts w:ascii="Simplified Arabic" w:hAnsi="Simplified Arabic" w:cs="Simplified Arabic"/>
          <w:sz w:val="28"/>
          <w:szCs w:val="28"/>
          <w:rtl/>
          <w:lang w:bidi="ar-EG"/>
        </w:rPr>
        <w:t>ودمجها، وتقييمها، والتعبير عنها</w:t>
      </w:r>
      <w:r w:rsidR="00F36101" w:rsidRPr="00F36101">
        <w:rPr>
          <w:rFonts w:ascii="Simplified Arabic" w:hAnsi="Simplified Arabic" w:cs="Simplified Arabic"/>
          <w:sz w:val="28"/>
          <w:szCs w:val="28"/>
          <w:rtl/>
          <w:lang w:bidi="ar-EG"/>
        </w:rPr>
        <w:t xml:space="preserve"> وكذلك التوا</w:t>
      </w:r>
      <w:r w:rsidR="002B00D9">
        <w:rPr>
          <w:rFonts w:ascii="Simplified Arabic" w:hAnsi="Simplified Arabic" w:cs="Simplified Arabic"/>
          <w:sz w:val="28"/>
          <w:szCs w:val="28"/>
          <w:rtl/>
          <w:lang w:bidi="ar-EG"/>
        </w:rPr>
        <w:t>صل بها ضمن سياقات حياتية متنوعة</w:t>
      </w:r>
      <w:r w:rsidR="00F36101" w:rsidRPr="00F36101">
        <w:rPr>
          <w:rFonts w:ascii="Simplified Arabic" w:hAnsi="Simplified Arabic" w:cs="Simplified Arabic"/>
          <w:sz w:val="28"/>
          <w:szCs w:val="28"/>
          <w:rtl/>
          <w:lang w:bidi="ar-EG"/>
        </w:rPr>
        <w:t xml:space="preserve"> بما يسهم في تحقيق تفكير نقدي وبناء معرفة جديدة</w:t>
      </w:r>
      <w:r w:rsidR="002B00D9">
        <w:rPr>
          <w:rFonts w:ascii="Simplified Arabic" w:hAnsi="Simplified Arabic" w:cs="Simplified Arabic" w:hint="cs"/>
          <w:sz w:val="28"/>
          <w:szCs w:val="28"/>
          <w:rtl/>
          <w:lang w:bidi="ar-EG"/>
        </w:rPr>
        <w:t>"</w:t>
      </w:r>
      <w:r w:rsidR="009646CB">
        <w:rPr>
          <w:rFonts w:ascii="Simplified Arabic" w:hAnsi="Simplified Arabic" w:cs="Simplified Arabic" w:hint="cs"/>
          <w:sz w:val="28"/>
          <w:szCs w:val="28"/>
          <w:rtl/>
          <w:lang w:bidi="ar-EG"/>
        </w:rPr>
        <w:t xml:space="preserve">، </w:t>
      </w:r>
      <w:r w:rsidR="002B00D9">
        <w:rPr>
          <w:rFonts w:ascii="Simplified Arabic" w:hAnsi="Simplified Arabic" w:cs="Simplified Arabic" w:hint="cs"/>
          <w:sz w:val="28"/>
          <w:szCs w:val="28"/>
          <w:rtl/>
          <w:lang w:bidi="ar-EG"/>
        </w:rPr>
        <w:t>كما</w:t>
      </w:r>
      <w:r w:rsidR="00F36101" w:rsidRPr="00F36101">
        <w:rPr>
          <w:rFonts w:ascii="Simplified Arabic" w:hAnsi="Simplified Arabic" w:cs="Simplified Arabic"/>
          <w:sz w:val="28"/>
          <w:szCs w:val="28"/>
          <w:rtl/>
          <w:lang w:bidi="ar-EG"/>
        </w:rPr>
        <w:t xml:space="preserve"> يشير</w:t>
      </w:r>
      <w:r w:rsidR="009646CB">
        <w:rPr>
          <w:rFonts w:ascii="Simplified Arabic" w:hAnsi="Simplified Arabic" w:cs="Simplified Arabic" w:hint="cs"/>
          <w:sz w:val="28"/>
          <w:szCs w:val="28"/>
          <w:rtl/>
          <w:lang w:bidi="ar-EG"/>
        </w:rPr>
        <w:t xml:space="preserve"> (</w:t>
      </w:r>
      <w:proofErr w:type="spellStart"/>
      <w:r w:rsidR="009646CB">
        <w:rPr>
          <w:rFonts w:ascii="Simplified Arabic" w:hAnsi="Simplified Arabic" w:cs="Simplified Arabic"/>
          <w:sz w:val="28"/>
          <w:szCs w:val="28"/>
          <w:lang w:bidi="ar-EG"/>
        </w:rPr>
        <w:t>Alwazzan</w:t>
      </w:r>
      <w:proofErr w:type="spellEnd"/>
      <w:r w:rsidR="009646CB">
        <w:rPr>
          <w:rFonts w:ascii="Simplified Arabic" w:hAnsi="Simplified Arabic" w:cs="Simplified Arabic"/>
          <w:sz w:val="28"/>
          <w:szCs w:val="28"/>
          <w:lang w:bidi="ar-EG"/>
        </w:rPr>
        <w:t>, 2019</w:t>
      </w:r>
      <w:r w:rsidR="009646CB">
        <w:rPr>
          <w:rFonts w:ascii="Simplified Arabic" w:hAnsi="Simplified Arabic" w:cs="Simplified Arabic" w:hint="cs"/>
          <w:sz w:val="28"/>
          <w:szCs w:val="28"/>
          <w:rtl/>
          <w:lang w:bidi="ar-EG"/>
        </w:rPr>
        <w:t xml:space="preserve">) </w:t>
      </w:r>
      <w:r w:rsidR="00F36101" w:rsidRPr="00F36101">
        <w:rPr>
          <w:rFonts w:ascii="Simplified Arabic" w:hAnsi="Simplified Arabic" w:cs="Simplified Arabic"/>
          <w:sz w:val="28"/>
          <w:szCs w:val="28"/>
          <w:rtl/>
          <w:lang w:bidi="ar-EG"/>
        </w:rPr>
        <w:t>إلى أن الكفاءة الرقمية لا</w:t>
      </w:r>
      <w:r w:rsidR="009646CB">
        <w:rPr>
          <w:rFonts w:ascii="Simplified Arabic" w:hAnsi="Simplified Arabic" w:cs="Simplified Arabic"/>
          <w:sz w:val="28"/>
          <w:szCs w:val="28"/>
          <w:rtl/>
          <w:lang w:bidi="ar-EG"/>
        </w:rPr>
        <w:t xml:space="preserve"> تقتصر على المهارات التقنية فقط</w:t>
      </w:r>
      <w:r w:rsidR="00F36101" w:rsidRPr="00F36101">
        <w:rPr>
          <w:rFonts w:ascii="Simplified Arabic" w:hAnsi="Simplified Arabic" w:cs="Simplified Arabic"/>
          <w:sz w:val="28"/>
          <w:szCs w:val="28"/>
          <w:rtl/>
          <w:lang w:bidi="ar-EG"/>
        </w:rPr>
        <w:t xml:space="preserve"> بل تمتد لتشمل القدرة على التواصل الفعال باستخدام الوسائط الرقمية، وفهم الرسائل والمحتوى الرقمي، وتقييمه بوعي وموضوعية في سياقات مختلفة</w:t>
      </w:r>
      <w:r w:rsidR="00F36101" w:rsidRPr="00F36101">
        <w:rPr>
          <w:rFonts w:ascii="Simplified Arabic" w:hAnsi="Simplified Arabic" w:cs="Simplified Arabic"/>
          <w:sz w:val="28"/>
          <w:szCs w:val="28"/>
          <w:lang w:bidi="ar-EG"/>
        </w:rPr>
        <w:t>.</w:t>
      </w:r>
    </w:p>
    <w:p w14:paraId="68EF13EC" w14:textId="77777777" w:rsidR="00F36101" w:rsidRPr="00F36101" w:rsidRDefault="001D616D"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أما المفوضية الأوروبية</w:t>
      </w:r>
      <w:r w:rsidR="00F36101" w:rsidRPr="00F36101">
        <w:rPr>
          <w:rFonts w:ascii="Simplified Arabic" w:hAnsi="Simplified Arabic" w:cs="Simplified Arabic"/>
          <w:sz w:val="28"/>
          <w:szCs w:val="28"/>
          <w:rtl/>
          <w:lang w:bidi="ar-EG"/>
        </w:rPr>
        <w:t xml:space="preserve"> فقد أكدت في توصي</w:t>
      </w:r>
      <w:r>
        <w:rPr>
          <w:rFonts w:ascii="Simplified Arabic" w:hAnsi="Simplified Arabic" w:cs="Simplified Arabic"/>
          <w:sz w:val="28"/>
          <w:szCs w:val="28"/>
          <w:rtl/>
          <w:lang w:bidi="ar-EG"/>
        </w:rPr>
        <w:t>تها المتعلقة بالكفاءات الأساسية</w:t>
      </w:r>
      <w:r w:rsidR="00F36101" w:rsidRPr="00F36101">
        <w:rPr>
          <w:rFonts w:ascii="Simplified Arabic" w:hAnsi="Simplified Arabic" w:cs="Simplified Arabic"/>
          <w:sz w:val="28"/>
          <w:szCs w:val="28"/>
          <w:rtl/>
          <w:lang w:bidi="ar-EG"/>
        </w:rPr>
        <w:t xml:space="preserve"> على أن الكفاءة الرقمية تتضمن الاستخدام الآمن والفاعل لتكنولوجيا المعلومات والاتصالات في التعليم والعمل والت</w:t>
      </w:r>
      <w:r>
        <w:rPr>
          <w:rFonts w:ascii="Simplified Arabic" w:hAnsi="Simplified Arabic" w:cs="Simplified Arabic"/>
          <w:sz w:val="28"/>
          <w:szCs w:val="28"/>
          <w:rtl/>
          <w:lang w:bidi="ar-EG"/>
        </w:rPr>
        <w:t>طوير الذاتي والمشاركة المجتمعية</w:t>
      </w:r>
      <w:r w:rsidR="00F36101" w:rsidRPr="00F36101">
        <w:rPr>
          <w:rFonts w:ascii="Simplified Arabic" w:hAnsi="Simplified Arabic" w:cs="Simplified Arabic"/>
          <w:sz w:val="28"/>
          <w:szCs w:val="28"/>
          <w:rtl/>
          <w:lang w:bidi="ar-EG"/>
        </w:rPr>
        <w:t xml:space="preserve"> مؤكدة بذلك على أهمية هذه الكفاءة في إطار مجتمع المعرفة الذي يتطلب مهارات ومعارف وسلوكيات رقمية متقدمة</w:t>
      </w:r>
      <w:r w:rsidR="00815967">
        <w:rPr>
          <w:rFonts w:ascii="Simplified Arabic" w:hAnsi="Simplified Arabic" w:cs="Simplified Arabic" w:hint="cs"/>
          <w:sz w:val="28"/>
          <w:szCs w:val="28"/>
          <w:rtl/>
          <w:lang w:bidi="ar-EG"/>
        </w:rPr>
        <w:t>.</w:t>
      </w:r>
    </w:p>
    <w:p w14:paraId="36DC4384" w14:textId="77777777" w:rsidR="00380075" w:rsidRDefault="001D616D"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lastRenderedPageBreak/>
        <w:t>وبناء</w:t>
      </w:r>
      <w:r>
        <w:rPr>
          <w:rFonts w:ascii="Simplified Arabic" w:hAnsi="Simplified Arabic" w:cs="Simplified Arabic" w:hint="cs"/>
          <w:sz w:val="28"/>
          <w:szCs w:val="28"/>
          <w:rtl/>
          <w:lang w:bidi="ar-EG"/>
        </w:rPr>
        <w:t xml:space="preserve"> عليه </w:t>
      </w:r>
      <w:r w:rsidR="00F36101" w:rsidRPr="00F36101">
        <w:rPr>
          <w:rFonts w:ascii="Simplified Arabic" w:hAnsi="Simplified Arabic" w:cs="Simplified Arabic"/>
          <w:sz w:val="28"/>
          <w:szCs w:val="28"/>
          <w:rtl/>
          <w:lang w:bidi="ar-EG"/>
        </w:rPr>
        <w:t>يمكن القول إن الكفاءة الرقمية تعني قدرة الأفراد على إعادة تنظيم المعرفة وإنتاج معلومات جديدة تتيح لهم التعبير عن ذواتهم بشكل مبدع وملائم ضمن بيئة رقمية متغيرة.</w:t>
      </w:r>
    </w:p>
    <w:p w14:paraId="3B16DF51" w14:textId="77777777" w:rsidR="00BE4A93" w:rsidRPr="00BE4A93" w:rsidRDefault="00BE4A93" w:rsidP="00EC7D18">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BE4A93">
        <w:rPr>
          <w:rFonts w:ascii="Simplified Arabic" w:hAnsi="Simplified Arabic" w:cs="Simplified Arabic" w:hint="cs"/>
          <w:b/>
          <w:bCs/>
          <w:sz w:val="28"/>
          <w:szCs w:val="28"/>
          <w:rtl/>
          <w:lang w:bidi="ar-EG"/>
        </w:rPr>
        <w:t>البصيرة الرقمية:</w:t>
      </w:r>
    </w:p>
    <w:p w14:paraId="77820163" w14:textId="77777777" w:rsidR="00F371CE" w:rsidRPr="00F371CE" w:rsidRDefault="00011273" w:rsidP="00EC7D18">
      <w:p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sz w:val="28"/>
          <w:szCs w:val="28"/>
          <w:rtl/>
        </w:rPr>
        <w:t>ت</w:t>
      </w:r>
      <w:r w:rsidR="00F371CE" w:rsidRPr="00F371CE">
        <w:rPr>
          <w:rFonts w:ascii="Simplified Arabic" w:hAnsi="Simplified Arabic" w:cs="Simplified Arabic"/>
          <w:sz w:val="28"/>
          <w:szCs w:val="28"/>
          <w:rtl/>
        </w:rPr>
        <w:t>عد البصيرة الرقمية أحد العناصر المحور</w:t>
      </w:r>
      <w:r>
        <w:rPr>
          <w:rFonts w:ascii="Simplified Arabic" w:hAnsi="Simplified Arabic" w:cs="Simplified Arabic"/>
          <w:sz w:val="28"/>
          <w:szCs w:val="28"/>
          <w:rtl/>
        </w:rPr>
        <w:t>ية في بيئة العمل الحديثة، حيث ي</w:t>
      </w:r>
      <w:r w:rsidR="00F371CE" w:rsidRPr="00F371CE">
        <w:rPr>
          <w:rFonts w:ascii="Simplified Arabic" w:hAnsi="Simplified Arabic" w:cs="Simplified Arabic"/>
          <w:sz w:val="28"/>
          <w:szCs w:val="28"/>
          <w:rtl/>
        </w:rPr>
        <w:t>وصف الفرد بأن</w:t>
      </w:r>
      <w:r>
        <w:rPr>
          <w:rFonts w:ascii="Simplified Arabic" w:hAnsi="Simplified Arabic" w:cs="Simplified Arabic"/>
          <w:sz w:val="28"/>
          <w:szCs w:val="28"/>
          <w:rtl/>
        </w:rPr>
        <w:t>ه يمتلك "بصيرة" عندما يكون قادر</w:t>
      </w:r>
      <w:r w:rsidR="00F371CE" w:rsidRPr="00F371CE">
        <w:rPr>
          <w:rFonts w:ascii="Simplified Arabic" w:hAnsi="Simplified Arabic" w:cs="Simplified Arabic"/>
          <w:sz w:val="28"/>
          <w:szCs w:val="28"/>
          <w:rtl/>
        </w:rPr>
        <w:t xml:space="preserve"> على استشراف المستقبل و</w:t>
      </w:r>
      <w:r>
        <w:rPr>
          <w:rFonts w:ascii="Simplified Arabic" w:hAnsi="Simplified Arabic" w:cs="Simplified Arabic"/>
          <w:sz w:val="28"/>
          <w:szCs w:val="28"/>
          <w:rtl/>
        </w:rPr>
        <w:t>استيعاب ما وراء الظواهر الظاهرة</w:t>
      </w:r>
      <w:r w:rsidR="00F371CE" w:rsidRPr="00F371CE">
        <w:rPr>
          <w:rFonts w:ascii="Simplified Arabic" w:hAnsi="Simplified Arabic" w:cs="Simplified Arabic"/>
          <w:sz w:val="28"/>
          <w:szCs w:val="28"/>
          <w:rtl/>
        </w:rPr>
        <w:t xml:space="preserve"> من خلال ام</w:t>
      </w:r>
      <w:r>
        <w:rPr>
          <w:rFonts w:ascii="Simplified Arabic" w:hAnsi="Simplified Arabic" w:cs="Simplified Arabic"/>
          <w:sz w:val="28"/>
          <w:szCs w:val="28"/>
          <w:rtl/>
        </w:rPr>
        <w:t>تلاكه لحدس ورؤية استراتيجية تمك</w:t>
      </w:r>
      <w:r w:rsidR="00F371CE" w:rsidRPr="00F371CE">
        <w:rPr>
          <w:rFonts w:ascii="Simplified Arabic" w:hAnsi="Simplified Arabic" w:cs="Simplified Arabic"/>
          <w:sz w:val="28"/>
          <w:szCs w:val="28"/>
          <w:rtl/>
        </w:rPr>
        <w:t>نه من تحديد الاتجا</w:t>
      </w:r>
      <w:r>
        <w:rPr>
          <w:rFonts w:ascii="Simplified Arabic" w:hAnsi="Simplified Arabic" w:cs="Simplified Arabic"/>
          <w:sz w:val="28"/>
          <w:szCs w:val="28"/>
          <w:rtl/>
        </w:rPr>
        <w:t>هات قبل أن تتضح معالمها للآخرين</w:t>
      </w:r>
      <w:r>
        <w:rPr>
          <w:rFonts w:ascii="Simplified Arabic" w:hAnsi="Simplified Arabic" w:cs="Simplified Arabic" w:hint="cs"/>
          <w:sz w:val="28"/>
          <w:szCs w:val="28"/>
          <w:rtl/>
        </w:rPr>
        <w:t>،</w:t>
      </w:r>
      <w:r w:rsidR="00F371CE" w:rsidRPr="00F371CE">
        <w:rPr>
          <w:rFonts w:ascii="Simplified Arabic" w:hAnsi="Simplified Arabic" w:cs="Simplified Arabic"/>
          <w:sz w:val="28"/>
          <w:szCs w:val="28"/>
          <w:rtl/>
        </w:rPr>
        <w:t xml:space="preserve"> ويمكن تعريف البصيرة بأنها القدرة على رسم صورة مستقبلية واضحة لما ينبغي أ</w:t>
      </w:r>
      <w:r>
        <w:rPr>
          <w:rFonts w:ascii="Simplified Arabic" w:hAnsi="Simplified Arabic" w:cs="Simplified Arabic"/>
          <w:sz w:val="28"/>
          <w:szCs w:val="28"/>
          <w:rtl/>
        </w:rPr>
        <w:t>ن تكون عليه المنظمة في وقت محدد بناء</w:t>
      </w:r>
      <w:r w:rsidR="00F371CE" w:rsidRPr="00F371CE">
        <w:rPr>
          <w:rFonts w:ascii="Simplified Arabic" w:hAnsi="Simplified Arabic" w:cs="Simplified Arabic"/>
          <w:sz w:val="28"/>
          <w:szCs w:val="28"/>
          <w:rtl/>
        </w:rPr>
        <w:t xml:space="preserve"> على فهم شامل ومعمق للمعطيات الحالية والمحتملة</w:t>
      </w:r>
      <w:r w:rsidR="00F371CE" w:rsidRPr="00F371CE">
        <w:rPr>
          <w:rFonts w:ascii="Simplified Arabic" w:hAnsi="Simplified Arabic" w:cs="Simplified Arabic"/>
          <w:sz w:val="28"/>
          <w:szCs w:val="28"/>
          <w:lang w:bidi="ar-EG"/>
        </w:rPr>
        <w:t>.</w:t>
      </w:r>
    </w:p>
    <w:p w14:paraId="517C206F" w14:textId="77777777" w:rsidR="00F371CE" w:rsidRPr="00F371CE" w:rsidRDefault="00011273" w:rsidP="00EC7D18">
      <w:p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rPr>
        <w:t>و</w:t>
      </w:r>
      <w:r>
        <w:rPr>
          <w:rFonts w:ascii="Simplified Arabic" w:hAnsi="Simplified Arabic" w:cs="Simplified Arabic"/>
          <w:sz w:val="28"/>
          <w:szCs w:val="28"/>
          <w:rtl/>
        </w:rPr>
        <w:t>تلعب البصيرة الرقمية دور محوري</w:t>
      </w:r>
      <w:r w:rsidR="00F371CE" w:rsidRPr="00F371CE">
        <w:rPr>
          <w:rFonts w:ascii="Simplified Arabic" w:hAnsi="Simplified Arabic" w:cs="Simplified Arabic"/>
          <w:sz w:val="28"/>
          <w:szCs w:val="28"/>
          <w:rtl/>
        </w:rPr>
        <w:t xml:space="preserve"> في تقديم فهم شامل للبيئة الرقمية المعقدة، فهي تسهم في تفسير الأحداث والتغ</w:t>
      </w:r>
      <w:r>
        <w:rPr>
          <w:rFonts w:ascii="Simplified Arabic" w:hAnsi="Simplified Arabic" w:cs="Simplified Arabic"/>
          <w:sz w:val="28"/>
          <w:szCs w:val="28"/>
          <w:rtl/>
        </w:rPr>
        <w:t>يرات المحتملة ضمن سياقها الأشمل</w:t>
      </w:r>
      <w:r w:rsidR="00F371CE" w:rsidRPr="00F371CE">
        <w:rPr>
          <w:rFonts w:ascii="Simplified Arabic" w:hAnsi="Simplified Arabic" w:cs="Simplified Arabic"/>
          <w:sz w:val="28"/>
          <w:szCs w:val="28"/>
          <w:rtl/>
        </w:rPr>
        <w:t xml:space="preserve"> مما يساعد القاد</w:t>
      </w:r>
      <w:r>
        <w:rPr>
          <w:rFonts w:ascii="Simplified Arabic" w:hAnsi="Simplified Arabic" w:cs="Simplified Arabic"/>
          <w:sz w:val="28"/>
          <w:szCs w:val="28"/>
          <w:rtl/>
        </w:rPr>
        <w:t>ة وصناع القرار على اغتنام الفرص وتجاوز حالات عدم اليقين</w:t>
      </w:r>
      <w:r w:rsidR="00F371CE" w:rsidRPr="00F371CE">
        <w:rPr>
          <w:rFonts w:ascii="Simplified Arabic" w:hAnsi="Simplified Arabic" w:cs="Simplified Arabic"/>
          <w:sz w:val="28"/>
          <w:szCs w:val="28"/>
          <w:rtl/>
        </w:rPr>
        <w:t xml:space="preserve"> والتفاعل بذكاء مع المتغيرات المتسارعة التي تفرضها الثورة الرقمية</w:t>
      </w:r>
      <w:r w:rsidR="00F371CE" w:rsidRPr="00F371CE">
        <w:rPr>
          <w:rFonts w:ascii="Simplified Arabic" w:hAnsi="Simplified Arabic" w:cs="Simplified Arabic"/>
          <w:sz w:val="28"/>
          <w:szCs w:val="28"/>
          <w:lang w:bidi="ar-EG"/>
        </w:rPr>
        <w:t xml:space="preserve"> (Ha</w:t>
      </w:r>
      <w:r w:rsidR="00815967">
        <w:rPr>
          <w:rFonts w:ascii="Simplified Arabic" w:hAnsi="Simplified Arabic" w:cs="Simplified Arabic"/>
          <w:sz w:val="28"/>
          <w:szCs w:val="28"/>
          <w:lang w:bidi="ar-EG"/>
        </w:rPr>
        <w:t>ssan</w:t>
      </w:r>
      <w:r>
        <w:rPr>
          <w:rFonts w:ascii="Simplified Arabic" w:hAnsi="Simplified Arabic" w:cs="Simplified Arabic"/>
          <w:sz w:val="28"/>
          <w:szCs w:val="28"/>
          <w:lang w:bidi="ar-EG"/>
        </w:rPr>
        <w:t xml:space="preserve"> et al</w:t>
      </w:r>
      <w:r w:rsidR="00F371CE" w:rsidRPr="00F371CE">
        <w:rPr>
          <w:rFonts w:ascii="Simplified Arabic" w:hAnsi="Simplified Arabic" w:cs="Simplified Arabic"/>
          <w:sz w:val="28"/>
          <w:szCs w:val="28"/>
          <w:lang w:bidi="ar-EG"/>
        </w:rPr>
        <w:t>, 2022</w:t>
      </w:r>
      <w:r>
        <w:rPr>
          <w:rFonts w:ascii="Simplified Arabic" w:hAnsi="Simplified Arabic" w:cs="Simplified Arabic" w:hint="cs"/>
          <w:sz w:val="28"/>
          <w:szCs w:val="28"/>
          <w:rtl/>
          <w:lang w:bidi="ar-EG"/>
        </w:rPr>
        <w:t xml:space="preserve">)، </w:t>
      </w:r>
      <w:r w:rsidR="00F371CE" w:rsidRPr="00F371CE">
        <w:rPr>
          <w:rFonts w:ascii="Simplified Arabic" w:hAnsi="Simplified Arabic" w:cs="Simplified Arabic"/>
          <w:sz w:val="28"/>
          <w:szCs w:val="28"/>
          <w:rtl/>
        </w:rPr>
        <w:t xml:space="preserve">وقد </w:t>
      </w:r>
      <w:r w:rsidR="00815967">
        <w:rPr>
          <w:rFonts w:ascii="Simplified Arabic" w:hAnsi="Simplified Arabic" w:cs="Simplified Arabic" w:hint="cs"/>
          <w:sz w:val="28"/>
          <w:szCs w:val="28"/>
          <w:rtl/>
          <w:lang w:bidi="ar-EG"/>
        </w:rPr>
        <w:t>تمت الاشارة</w:t>
      </w:r>
      <w:r>
        <w:rPr>
          <w:rFonts w:ascii="Simplified Arabic" w:hAnsi="Simplified Arabic" w:cs="Simplified Arabic" w:hint="cs"/>
          <w:sz w:val="28"/>
          <w:szCs w:val="28"/>
          <w:rtl/>
          <w:lang w:bidi="ar-EG"/>
        </w:rPr>
        <w:t xml:space="preserve"> </w:t>
      </w:r>
      <w:r w:rsidR="00F371CE" w:rsidRPr="00F371CE">
        <w:rPr>
          <w:rFonts w:ascii="Simplified Arabic" w:hAnsi="Simplified Arabic" w:cs="Simplified Arabic"/>
          <w:sz w:val="28"/>
          <w:szCs w:val="28"/>
          <w:rtl/>
        </w:rPr>
        <w:t>إل</w:t>
      </w:r>
      <w:r>
        <w:rPr>
          <w:rFonts w:ascii="Simplified Arabic" w:hAnsi="Simplified Arabic" w:cs="Simplified Arabic"/>
          <w:sz w:val="28"/>
          <w:szCs w:val="28"/>
          <w:rtl/>
        </w:rPr>
        <w:t>ى أن البصيرة الرقمية تمثل دليل عملي للقيادة الرقمية</w:t>
      </w:r>
      <w:r w:rsidR="00F371CE" w:rsidRPr="00F371CE">
        <w:rPr>
          <w:rFonts w:ascii="Simplified Arabic" w:hAnsi="Simplified Arabic" w:cs="Simplified Arabic"/>
          <w:sz w:val="28"/>
          <w:szCs w:val="28"/>
          <w:rtl/>
        </w:rPr>
        <w:t xml:space="preserve"> من خلال تحليل معلومات دقيقة تتعلق بسلوك المستخدمين، والمنتجات، والبيانات السوقية، بما يد</w:t>
      </w:r>
      <w:r>
        <w:rPr>
          <w:rFonts w:ascii="Simplified Arabic" w:hAnsi="Simplified Arabic" w:cs="Simplified Arabic"/>
          <w:sz w:val="28"/>
          <w:szCs w:val="28"/>
          <w:rtl/>
        </w:rPr>
        <w:t>عم اتخاذ قرارات استراتيجية فعالة</w:t>
      </w:r>
      <w:r>
        <w:rPr>
          <w:rFonts w:ascii="Simplified Arabic" w:hAnsi="Simplified Arabic" w:cs="Simplified Arabic" w:hint="cs"/>
          <w:sz w:val="28"/>
          <w:szCs w:val="28"/>
          <w:rtl/>
        </w:rPr>
        <w:t>،</w:t>
      </w:r>
      <w:r w:rsidR="00F371CE" w:rsidRPr="00F371CE">
        <w:rPr>
          <w:rFonts w:ascii="Simplified Arabic" w:hAnsi="Simplified Arabic" w:cs="Simplified Arabic"/>
          <w:sz w:val="28"/>
          <w:szCs w:val="28"/>
          <w:rtl/>
        </w:rPr>
        <w:t xml:space="preserve"> كما أكد </w:t>
      </w:r>
      <w:r>
        <w:rPr>
          <w:rFonts w:ascii="Simplified Arabic" w:hAnsi="Simplified Arabic" w:cs="Simplified Arabic"/>
          <w:sz w:val="28"/>
          <w:szCs w:val="28"/>
        </w:rPr>
        <w:t>(</w:t>
      </w:r>
      <w:r w:rsidR="00F371CE" w:rsidRPr="00011273">
        <w:rPr>
          <w:rFonts w:ascii="Simplified Arabic" w:hAnsi="Simplified Arabic" w:cs="Simplified Arabic"/>
          <w:sz w:val="28"/>
          <w:szCs w:val="28"/>
          <w:lang w:bidi="ar-EG"/>
        </w:rPr>
        <w:t>Redecker</w:t>
      </w:r>
      <w:r>
        <w:rPr>
          <w:rFonts w:ascii="Simplified Arabic" w:hAnsi="Simplified Arabic" w:cs="Simplified Arabic"/>
          <w:sz w:val="28"/>
          <w:szCs w:val="28"/>
          <w:lang w:bidi="ar-EG"/>
        </w:rPr>
        <w:t>,</w:t>
      </w:r>
      <w:r w:rsidR="00F371CE" w:rsidRPr="00011273">
        <w:rPr>
          <w:rFonts w:ascii="Simplified Arabic" w:hAnsi="Simplified Arabic" w:cs="Simplified Arabic"/>
          <w:sz w:val="28"/>
          <w:szCs w:val="28"/>
          <w:lang w:bidi="ar-EG"/>
        </w:rPr>
        <w:t xml:space="preserve"> 2017)</w:t>
      </w:r>
      <w:r>
        <w:rPr>
          <w:rFonts w:ascii="Simplified Arabic" w:hAnsi="Simplified Arabic" w:cs="Simplified Arabic" w:hint="cs"/>
          <w:sz w:val="28"/>
          <w:szCs w:val="28"/>
          <w:rtl/>
          <w:lang w:bidi="ar-EG"/>
        </w:rPr>
        <w:t xml:space="preserve"> </w:t>
      </w:r>
      <w:r w:rsidR="0096710A">
        <w:rPr>
          <w:rFonts w:ascii="Simplified Arabic" w:hAnsi="Simplified Arabic" w:cs="Simplified Arabic"/>
          <w:sz w:val="28"/>
          <w:szCs w:val="28"/>
          <w:rtl/>
        </w:rPr>
        <w:t>أن البصيرة الرقمية تستهدف فهم دقيق</w:t>
      </w:r>
      <w:r w:rsidR="00F371CE" w:rsidRPr="00F371CE">
        <w:rPr>
          <w:rFonts w:ascii="Simplified Arabic" w:hAnsi="Simplified Arabic" w:cs="Simplified Arabic"/>
          <w:sz w:val="28"/>
          <w:szCs w:val="28"/>
          <w:rtl/>
        </w:rPr>
        <w:t xml:space="preserve"> لاحتياجات مجموعات معينة من المستهلكين مثل المرضى</w:t>
      </w:r>
      <w:r w:rsidR="0096710A">
        <w:rPr>
          <w:rFonts w:ascii="Simplified Arabic" w:hAnsi="Simplified Arabic" w:cs="Simplified Arabic"/>
          <w:sz w:val="28"/>
          <w:szCs w:val="28"/>
          <w:rtl/>
        </w:rPr>
        <w:t xml:space="preserve"> أو الموردين في القطاعات الصحية</w:t>
      </w:r>
      <w:r w:rsidR="00F371CE" w:rsidRPr="00F371CE">
        <w:rPr>
          <w:rFonts w:ascii="Simplified Arabic" w:hAnsi="Simplified Arabic" w:cs="Simplified Arabic"/>
          <w:sz w:val="28"/>
          <w:szCs w:val="28"/>
          <w:rtl/>
        </w:rPr>
        <w:t xml:space="preserve"> الأمر الذي ينعكس إيجاباً على جودة الخدمة وسرعة الاستجابة</w:t>
      </w:r>
      <w:r w:rsidR="00F371CE" w:rsidRPr="00F371CE">
        <w:rPr>
          <w:rFonts w:ascii="Simplified Arabic" w:hAnsi="Simplified Arabic" w:cs="Simplified Arabic"/>
          <w:sz w:val="28"/>
          <w:szCs w:val="28"/>
          <w:lang w:bidi="ar-EG"/>
        </w:rPr>
        <w:t>.</w:t>
      </w:r>
    </w:p>
    <w:p w14:paraId="21F52AB4" w14:textId="77777777" w:rsidR="00F371CE" w:rsidRPr="00F371CE" w:rsidRDefault="0096710A" w:rsidP="00EC7D18">
      <w:p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sz w:val="28"/>
          <w:szCs w:val="28"/>
          <w:rtl/>
        </w:rPr>
        <w:lastRenderedPageBreak/>
        <w:t>وفي هذا الإطار</w:t>
      </w:r>
      <w:r w:rsidR="00F371CE" w:rsidRPr="00F371CE">
        <w:rPr>
          <w:rFonts w:ascii="Simplified Arabic" w:hAnsi="Simplified Arabic" w:cs="Simplified Arabic"/>
          <w:sz w:val="28"/>
          <w:szCs w:val="28"/>
          <w:rtl/>
        </w:rPr>
        <w:t xml:space="preserve"> تشك</w:t>
      </w:r>
      <w:r w:rsidR="001229DE">
        <w:rPr>
          <w:rFonts w:ascii="Simplified Arabic" w:hAnsi="Simplified Arabic" w:cs="Simplified Arabic"/>
          <w:sz w:val="28"/>
          <w:szCs w:val="28"/>
          <w:rtl/>
        </w:rPr>
        <w:t>ل البصيرة الرقمية عامل أساسي</w:t>
      </w:r>
      <w:r w:rsidR="00F371CE" w:rsidRPr="00F371CE">
        <w:rPr>
          <w:rFonts w:ascii="Simplified Arabic" w:hAnsi="Simplified Arabic" w:cs="Simplified Arabic"/>
          <w:sz w:val="28"/>
          <w:szCs w:val="28"/>
          <w:rtl/>
        </w:rPr>
        <w:t xml:space="preserve"> في </w:t>
      </w:r>
      <w:r w:rsidR="001229DE">
        <w:rPr>
          <w:rFonts w:ascii="Simplified Arabic" w:hAnsi="Simplified Arabic" w:cs="Simplified Arabic"/>
          <w:sz w:val="28"/>
          <w:szCs w:val="28"/>
          <w:rtl/>
        </w:rPr>
        <w:t>تعزيز الميزة التنافسية للمنظمات</w:t>
      </w:r>
      <w:r w:rsidR="00F371CE" w:rsidRPr="00F371CE">
        <w:rPr>
          <w:rFonts w:ascii="Simplified Arabic" w:hAnsi="Simplified Arabic" w:cs="Simplified Arabic"/>
          <w:sz w:val="28"/>
          <w:szCs w:val="28"/>
          <w:rtl/>
        </w:rPr>
        <w:t xml:space="preserve"> خاصة في بيئة تتسم بال</w:t>
      </w:r>
      <w:r w:rsidR="001229DE">
        <w:rPr>
          <w:rFonts w:ascii="Simplified Arabic" w:hAnsi="Simplified Arabic" w:cs="Simplified Arabic"/>
          <w:sz w:val="28"/>
          <w:szCs w:val="28"/>
          <w:rtl/>
        </w:rPr>
        <w:t>غموض والتسارع في اتخاذ القرارات</w:t>
      </w:r>
      <w:r w:rsidR="00F371CE" w:rsidRPr="00F371CE">
        <w:rPr>
          <w:rFonts w:ascii="Simplified Arabic" w:hAnsi="Simplified Arabic" w:cs="Simplified Arabic"/>
          <w:sz w:val="28"/>
          <w:szCs w:val="28"/>
          <w:rtl/>
        </w:rPr>
        <w:t xml:space="preserve"> نتيجة للتطو</w:t>
      </w:r>
      <w:r w:rsidR="001229DE">
        <w:rPr>
          <w:rFonts w:ascii="Simplified Arabic" w:hAnsi="Simplified Arabic" w:cs="Simplified Arabic"/>
          <w:sz w:val="28"/>
          <w:szCs w:val="28"/>
          <w:rtl/>
        </w:rPr>
        <w:t>رات السريعة في مجال التكنولوجيا</w:t>
      </w:r>
      <w:r w:rsidR="001229DE">
        <w:rPr>
          <w:rFonts w:ascii="Simplified Arabic" w:hAnsi="Simplified Arabic" w:cs="Simplified Arabic" w:hint="cs"/>
          <w:sz w:val="28"/>
          <w:szCs w:val="28"/>
          <w:rtl/>
        </w:rPr>
        <w:t>،</w:t>
      </w:r>
      <w:r w:rsidR="001229DE">
        <w:rPr>
          <w:rFonts w:ascii="Simplified Arabic" w:hAnsi="Simplified Arabic" w:cs="Simplified Arabic"/>
          <w:sz w:val="28"/>
          <w:szCs w:val="28"/>
          <w:rtl/>
        </w:rPr>
        <w:t xml:space="preserve"> ومن هذا المنطلق</w:t>
      </w:r>
      <w:r w:rsidR="00F371CE" w:rsidRPr="00F371CE">
        <w:rPr>
          <w:rFonts w:ascii="Simplified Arabic" w:hAnsi="Simplified Arabic" w:cs="Simplified Arabic"/>
          <w:sz w:val="28"/>
          <w:szCs w:val="28"/>
          <w:rtl/>
        </w:rPr>
        <w:t xml:space="preserve"> يصبح امتلاك البصيرة الرقمية ضرورة استراتيجية لا يمكن تجاهلها في سعي المنظمات نحو التميز والابتكار</w:t>
      </w:r>
      <w:r w:rsidR="00F371CE" w:rsidRPr="00F371CE">
        <w:rPr>
          <w:rFonts w:ascii="Simplified Arabic" w:hAnsi="Simplified Arabic" w:cs="Simplified Arabic"/>
          <w:sz w:val="28"/>
          <w:szCs w:val="28"/>
          <w:lang w:bidi="ar-EG"/>
        </w:rPr>
        <w:t>.</w:t>
      </w:r>
    </w:p>
    <w:p w14:paraId="5573EFD7" w14:textId="77777777" w:rsidR="00F371CE" w:rsidRDefault="00815967"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rPr>
        <w:t>كما</w:t>
      </w:r>
      <w:r w:rsidR="001229DE">
        <w:rPr>
          <w:rFonts w:ascii="Simplified Arabic" w:hAnsi="Simplified Arabic" w:cs="Simplified Arabic" w:hint="cs"/>
          <w:sz w:val="28"/>
          <w:szCs w:val="28"/>
          <w:rtl/>
          <w:lang w:bidi="ar-EG"/>
        </w:rPr>
        <w:t xml:space="preserve"> </w:t>
      </w:r>
      <w:r w:rsidR="00F371CE" w:rsidRPr="00F371CE">
        <w:rPr>
          <w:rFonts w:ascii="Simplified Arabic" w:hAnsi="Simplified Arabic" w:cs="Simplified Arabic"/>
          <w:sz w:val="28"/>
          <w:szCs w:val="28"/>
          <w:rtl/>
        </w:rPr>
        <w:t>أن فهم ما يسم</w:t>
      </w:r>
      <w:r w:rsidR="00C944F1">
        <w:rPr>
          <w:rFonts w:ascii="Simplified Arabic" w:hAnsi="Simplified Arabic" w:cs="Simplified Arabic"/>
          <w:sz w:val="28"/>
          <w:szCs w:val="28"/>
          <w:rtl/>
        </w:rPr>
        <w:t>ى بـ "الزبون البصير" يمثل عنصر جوهري</w:t>
      </w:r>
      <w:r w:rsidR="00F371CE" w:rsidRPr="00F371CE">
        <w:rPr>
          <w:rFonts w:ascii="Simplified Arabic" w:hAnsi="Simplified Arabic" w:cs="Simplified Arabic"/>
          <w:sz w:val="28"/>
          <w:szCs w:val="28"/>
          <w:rtl/>
        </w:rPr>
        <w:t xml:space="preserve"> في خلق قيمة مضافة للمنظمة، إذ إن البيانات الدقيقة حول سلوك</w:t>
      </w:r>
      <w:r w:rsidR="00A95AF6">
        <w:rPr>
          <w:rFonts w:ascii="Simplified Arabic" w:hAnsi="Simplified Arabic" w:cs="Simplified Arabic"/>
          <w:sz w:val="28"/>
          <w:szCs w:val="28"/>
          <w:rtl/>
        </w:rPr>
        <w:t xml:space="preserve"> العملاء وتفضيلاتهم تعتبر مورد نادر يصعب تقليده أو استنساخه</w:t>
      </w:r>
      <w:r w:rsidR="00F371CE" w:rsidRPr="00F371CE">
        <w:rPr>
          <w:rFonts w:ascii="Simplified Arabic" w:hAnsi="Simplified Arabic" w:cs="Simplified Arabic"/>
          <w:sz w:val="28"/>
          <w:szCs w:val="28"/>
          <w:rtl/>
        </w:rPr>
        <w:t xml:space="preserve"> مما يمنح المنظمة ميزة تن</w:t>
      </w:r>
      <w:r w:rsidR="00A95AF6">
        <w:rPr>
          <w:rFonts w:ascii="Simplified Arabic" w:hAnsi="Simplified Arabic" w:cs="Simplified Arabic"/>
          <w:sz w:val="28"/>
          <w:szCs w:val="28"/>
          <w:rtl/>
        </w:rPr>
        <w:t>افسية يصعب تجاوزها</w:t>
      </w:r>
      <w:r w:rsidR="00A95AF6">
        <w:rPr>
          <w:rFonts w:ascii="Simplified Arabic" w:hAnsi="Simplified Arabic" w:cs="Simplified Arabic" w:hint="cs"/>
          <w:sz w:val="28"/>
          <w:szCs w:val="28"/>
          <w:rtl/>
        </w:rPr>
        <w:t>،</w:t>
      </w:r>
      <w:r w:rsidR="00F371CE" w:rsidRPr="00F371CE">
        <w:rPr>
          <w:rFonts w:ascii="Simplified Arabic" w:hAnsi="Simplified Arabic" w:cs="Simplified Arabic"/>
          <w:sz w:val="28"/>
          <w:szCs w:val="28"/>
          <w:rtl/>
        </w:rPr>
        <w:t xml:space="preserve"> ويؤكد الباحثون أن الهدف من البصيرة ال</w:t>
      </w:r>
      <w:r w:rsidR="00A95AF6">
        <w:rPr>
          <w:rFonts w:ascii="Simplified Arabic" w:hAnsi="Simplified Arabic" w:cs="Simplified Arabic"/>
          <w:sz w:val="28"/>
          <w:szCs w:val="28"/>
          <w:rtl/>
        </w:rPr>
        <w:t>رقمية لا يقتصر على جمع البيانات</w:t>
      </w:r>
      <w:r w:rsidR="00F371CE" w:rsidRPr="00F371CE">
        <w:rPr>
          <w:rFonts w:ascii="Simplified Arabic" w:hAnsi="Simplified Arabic" w:cs="Simplified Arabic"/>
          <w:sz w:val="28"/>
          <w:szCs w:val="28"/>
          <w:rtl/>
        </w:rPr>
        <w:t xml:space="preserve"> بل يتمثل في تحويل كميات ضخمة من البيانات إلى رؤى قابلة للتنفيذ تدعم عم</w:t>
      </w:r>
      <w:r w:rsidR="00A95AF6">
        <w:rPr>
          <w:rFonts w:ascii="Simplified Arabic" w:hAnsi="Simplified Arabic" w:cs="Simplified Arabic"/>
          <w:sz w:val="28"/>
          <w:szCs w:val="28"/>
          <w:rtl/>
        </w:rPr>
        <w:t>لية القيادة والتوجه السوقي الفع</w:t>
      </w:r>
      <w:r w:rsidR="00F371CE" w:rsidRPr="00F371CE">
        <w:rPr>
          <w:rFonts w:ascii="Simplified Arabic" w:hAnsi="Simplified Arabic" w:cs="Simplified Arabic"/>
          <w:sz w:val="28"/>
          <w:szCs w:val="28"/>
          <w:rtl/>
        </w:rPr>
        <w:t>ال</w:t>
      </w:r>
      <w:r w:rsidR="00F371CE" w:rsidRPr="00F371CE">
        <w:rPr>
          <w:rFonts w:ascii="Simplified Arabic" w:hAnsi="Simplified Arabic" w:cs="Simplified Arabic"/>
          <w:sz w:val="28"/>
          <w:szCs w:val="28"/>
          <w:lang w:bidi="ar-EG"/>
        </w:rPr>
        <w:t>.</w:t>
      </w:r>
    </w:p>
    <w:p w14:paraId="5BC4EAA3" w14:textId="77777777" w:rsidR="00C45DE3" w:rsidRPr="0097664F" w:rsidRDefault="0097664F" w:rsidP="00EC7D18">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97664F">
        <w:rPr>
          <w:rFonts w:ascii="Simplified Arabic" w:hAnsi="Simplified Arabic" w:cs="Simplified Arabic" w:hint="cs"/>
          <w:b/>
          <w:bCs/>
          <w:sz w:val="28"/>
          <w:szCs w:val="28"/>
          <w:rtl/>
          <w:lang w:bidi="ar-EG"/>
        </w:rPr>
        <w:t>الثقافة الرقمية:</w:t>
      </w:r>
    </w:p>
    <w:p w14:paraId="2C6A5FC2" w14:textId="77777777" w:rsidR="0097664F" w:rsidRPr="0097664F" w:rsidRDefault="0097664F" w:rsidP="00EC7D18">
      <w:pPr>
        <w:bidi/>
        <w:spacing w:line="360" w:lineRule="auto"/>
        <w:jc w:val="mediumKashida"/>
        <w:rPr>
          <w:rFonts w:ascii="Simplified Arabic" w:hAnsi="Simplified Arabic" w:cs="Simplified Arabic"/>
          <w:sz w:val="28"/>
          <w:szCs w:val="28"/>
          <w:rtl/>
          <w:lang w:bidi="ar-EG"/>
        </w:rPr>
      </w:pPr>
      <w:r w:rsidRPr="0097664F">
        <w:rPr>
          <w:rFonts w:ascii="Simplified Arabic" w:hAnsi="Simplified Arabic" w:cs="Simplified Arabic"/>
          <w:sz w:val="28"/>
          <w:szCs w:val="28"/>
          <w:rtl/>
          <w:lang w:bidi="ar-EG"/>
        </w:rPr>
        <w:t>مع تسارع التحول الرقمي العال</w:t>
      </w:r>
      <w:r>
        <w:rPr>
          <w:rFonts w:ascii="Simplified Arabic" w:hAnsi="Simplified Arabic" w:cs="Simplified Arabic"/>
          <w:sz w:val="28"/>
          <w:szCs w:val="28"/>
          <w:rtl/>
          <w:lang w:bidi="ar-EG"/>
        </w:rPr>
        <w:t>مي</w:t>
      </w:r>
      <w:r w:rsidRPr="0097664F">
        <w:rPr>
          <w:rFonts w:ascii="Simplified Arabic" w:hAnsi="Simplified Arabic" w:cs="Simplified Arabic"/>
          <w:sz w:val="28"/>
          <w:szCs w:val="28"/>
          <w:rtl/>
          <w:lang w:bidi="ar-EG"/>
        </w:rPr>
        <w:t xml:space="preserve"> أصبحت الحاجة إلى ترسيخ ثقافة رقمية ضرورة حتمية تؤثر على جميع المستويات: </w:t>
      </w:r>
      <w:r>
        <w:rPr>
          <w:rFonts w:ascii="Simplified Arabic" w:hAnsi="Simplified Arabic" w:cs="Simplified Arabic"/>
          <w:sz w:val="28"/>
          <w:szCs w:val="28"/>
          <w:rtl/>
          <w:lang w:bidi="ar-EG"/>
        </w:rPr>
        <w:t>الفردية، الاجتماعية، والتنظيمية</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97664F">
        <w:rPr>
          <w:rFonts w:ascii="Simplified Arabic" w:hAnsi="Simplified Arabic" w:cs="Simplified Arabic"/>
          <w:sz w:val="28"/>
          <w:szCs w:val="28"/>
          <w:rtl/>
          <w:lang w:bidi="ar-EG"/>
        </w:rPr>
        <w:t>هذا التحول يستوجب من المنظمات إيلاء اهتمام أكبر بنشر الوعي الرقمي و</w:t>
      </w:r>
      <w:r>
        <w:rPr>
          <w:rFonts w:ascii="Simplified Arabic" w:hAnsi="Simplified Arabic" w:cs="Simplified Arabic"/>
          <w:sz w:val="28"/>
          <w:szCs w:val="28"/>
          <w:rtl/>
          <w:lang w:bidi="ar-EG"/>
        </w:rPr>
        <w:t>تعزيز الممارسات التقنية السليمة</w:t>
      </w:r>
      <w:r w:rsidRPr="0097664F">
        <w:rPr>
          <w:rFonts w:ascii="Simplified Arabic" w:hAnsi="Simplified Arabic" w:cs="Simplified Arabic"/>
          <w:sz w:val="28"/>
          <w:szCs w:val="28"/>
          <w:rtl/>
          <w:lang w:bidi="ar-EG"/>
        </w:rPr>
        <w:t xml:space="preserve"> بما يضمن الاستخدام الأمثل للأدوات والمنصات الرقمية</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lang w:bidi="ar-EG"/>
        </w:rPr>
        <w:t xml:space="preserve"> (Hassan</w:t>
      </w:r>
      <w:r>
        <w:rPr>
          <w:rFonts w:ascii="Simplified Arabic" w:hAnsi="Simplified Arabic" w:cs="Simplified Arabic"/>
          <w:sz w:val="28"/>
          <w:szCs w:val="28"/>
          <w:lang w:bidi="ar-EG"/>
        </w:rPr>
        <w:t xml:space="preserve"> et al</w:t>
      </w:r>
      <w:r w:rsidRPr="0097664F">
        <w:rPr>
          <w:rFonts w:ascii="Simplified Arabic" w:hAnsi="Simplified Arabic" w:cs="Simplified Arabic"/>
          <w:sz w:val="28"/>
          <w:szCs w:val="28"/>
          <w:lang w:bidi="ar-EG"/>
        </w:rPr>
        <w:t>, 2022)</w:t>
      </w:r>
    </w:p>
    <w:p w14:paraId="07E86893" w14:textId="77777777" w:rsidR="0097664F" w:rsidRPr="0097664F" w:rsidRDefault="0097664F" w:rsidP="00EC7D18">
      <w:pPr>
        <w:bidi/>
        <w:spacing w:line="360" w:lineRule="auto"/>
        <w:jc w:val="mediumKashida"/>
        <w:rPr>
          <w:rFonts w:ascii="Simplified Arabic" w:hAnsi="Simplified Arabic" w:cs="Simplified Arabic"/>
          <w:sz w:val="28"/>
          <w:szCs w:val="28"/>
          <w:rtl/>
          <w:lang w:bidi="ar-EG"/>
        </w:rPr>
      </w:pPr>
      <w:r w:rsidRPr="0097664F">
        <w:rPr>
          <w:rFonts w:ascii="Simplified Arabic" w:hAnsi="Simplified Arabic" w:cs="Simplified Arabic"/>
          <w:sz w:val="28"/>
          <w:szCs w:val="28"/>
          <w:rtl/>
          <w:lang w:bidi="ar-EG"/>
        </w:rPr>
        <w:t>وقد أدى التطور في تقنيات الاتصال والمعلومات إلى نشوء نوع جديد من المنظمات يُطلق عليها "المنظمات الرقمية أو الإلكترونية"، وهي منظ</w:t>
      </w:r>
      <w:r>
        <w:rPr>
          <w:rFonts w:ascii="Simplified Arabic" w:hAnsi="Simplified Arabic" w:cs="Simplified Arabic"/>
          <w:sz w:val="28"/>
          <w:szCs w:val="28"/>
          <w:rtl/>
          <w:lang w:bidi="ar-EG"/>
        </w:rPr>
        <w:t>مات غير مقيدة بموقع جغرافي محدد</w:t>
      </w:r>
      <w:r w:rsidRPr="0097664F">
        <w:rPr>
          <w:rFonts w:ascii="Simplified Arabic" w:hAnsi="Simplified Arabic" w:cs="Simplified Arabic"/>
          <w:sz w:val="28"/>
          <w:szCs w:val="28"/>
          <w:rtl/>
          <w:lang w:bidi="ar-EG"/>
        </w:rPr>
        <w:t xml:space="preserve"> </w:t>
      </w:r>
      <w:r w:rsidRPr="0097664F">
        <w:rPr>
          <w:rFonts w:ascii="Simplified Arabic" w:hAnsi="Simplified Arabic" w:cs="Simplified Arabic"/>
          <w:sz w:val="28"/>
          <w:szCs w:val="28"/>
          <w:rtl/>
          <w:lang w:bidi="ar-EG"/>
        </w:rPr>
        <w:lastRenderedPageBreak/>
        <w:t>تست</w:t>
      </w:r>
      <w:r>
        <w:rPr>
          <w:rFonts w:ascii="Simplified Arabic" w:hAnsi="Simplified Arabic" w:cs="Simplified Arabic"/>
          <w:sz w:val="28"/>
          <w:szCs w:val="28"/>
          <w:rtl/>
          <w:lang w:bidi="ar-EG"/>
        </w:rPr>
        <w:t>طيع هذه الكيانات إدارة عملياتها</w:t>
      </w:r>
      <w:r w:rsidRPr="0097664F">
        <w:rPr>
          <w:rFonts w:ascii="Simplified Arabic" w:hAnsi="Simplified Arabic" w:cs="Simplified Arabic"/>
          <w:sz w:val="28"/>
          <w:szCs w:val="28"/>
          <w:rtl/>
          <w:lang w:bidi="ar-EG"/>
        </w:rPr>
        <w:t xml:space="preserve"> والتواصل مع عملائها ومورديها و</w:t>
      </w:r>
      <w:r>
        <w:rPr>
          <w:rFonts w:ascii="Simplified Arabic" w:hAnsi="Simplified Arabic" w:cs="Simplified Arabic"/>
          <w:sz w:val="28"/>
          <w:szCs w:val="28"/>
          <w:rtl/>
          <w:lang w:bidi="ar-EG"/>
        </w:rPr>
        <w:t>منافسيها وتقديم خدماتها عبر الإنترنت</w:t>
      </w:r>
      <w:r w:rsidRPr="0097664F">
        <w:rPr>
          <w:rFonts w:ascii="Simplified Arabic" w:hAnsi="Simplified Arabic" w:cs="Simplified Arabic"/>
          <w:sz w:val="28"/>
          <w:szCs w:val="28"/>
          <w:rtl/>
          <w:lang w:bidi="ar-EG"/>
        </w:rPr>
        <w:t xml:space="preserve"> مما يجعلها أكثر مرونة واستجابة لمتغيرات السوق</w:t>
      </w:r>
      <w:r>
        <w:rPr>
          <w:rFonts w:ascii="Simplified Arabic" w:hAnsi="Simplified Arabic" w:cs="Simplified Arabic" w:hint="cs"/>
          <w:sz w:val="28"/>
          <w:szCs w:val="28"/>
          <w:rtl/>
          <w:lang w:bidi="ar-EG"/>
        </w:rPr>
        <w:t xml:space="preserve">. </w:t>
      </w:r>
    </w:p>
    <w:p w14:paraId="7A0093BC" w14:textId="77777777" w:rsidR="0097664F" w:rsidRPr="0097664F" w:rsidRDefault="0097664F"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وعليه ف</w:t>
      </w:r>
      <w:r w:rsidRPr="0097664F">
        <w:rPr>
          <w:rFonts w:ascii="Simplified Arabic" w:hAnsi="Simplified Arabic" w:cs="Simplified Arabic"/>
          <w:sz w:val="28"/>
          <w:szCs w:val="28"/>
          <w:rtl/>
          <w:lang w:bidi="ar-EG"/>
        </w:rPr>
        <w:t>الثقافة الرقمية</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تعب</w:t>
      </w:r>
      <w:r w:rsidRPr="0097664F">
        <w:rPr>
          <w:rFonts w:ascii="Simplified Arabic" w:hAnsi="Simplified Arabic" w:cs="Simplified Arabic"/>
          <w:sz w:val="28"/>
          <w:szCs w:val="28"/>
          <w:rtl/>
          <w:lang w:bidi="ar-EG"/>
        </w:rPr>
        <w:t>ر عن انتقال المجت</w:t>
      </w:r>
      <w:r>
        <w:rPr>
          <w:rFonts w:ascii="Simplified Arabic" w:hAnsi="Simplified Arabic" w:cs="Simplified Arabic"/>
          <w:sz w:val="28"/>
          <w:szCs w:val="28"/>
          <w:rtl/>
          <w:lang w:bidi="ar-EG"/>
        </w:rPr>
        <w:t>مع من الثقافة الورقية التقليدية كالمجلات والكتب</w:t>
      </w:r>
      <w:r w:rsidRPr="0097664F">
        <w:rPr>
          <w:rFonts w:ascii="Simplified Arabic" w:hAnsi="Simplified Arabic" w:cs="Simplified Arabic"/>
          <w:sz w:val="28"/>
          <w:szCs w:val="28"/>
          <w:rtl/>
          <w:lang w:bidi="ar-EG"/>
        </w:rPr>
        <w:t xml:space="preserve"> إلى ثقافة قائمة على التفاعل الفوري والمحتو</w:t>
      </w:r>
      <w:r>
        <w:rPr>
          <w:rFonts w:ascii="Simplified Arabic" w:hAnsi="Simplified Arabic" w:cs="Simplified Arabic"/>
          <w:sz w:val="28"/>
          <w:szCs w:val="28"/>
          <w:rtl/>
          <w:lang w:bidi="ar-EG"/>
        </w:rPr>
        <w:t>ى الرقمي</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وبهذا</w:t>
      </w:r>
      <w:r w:rsidRPr="0097664F">
        <w:rPr>
          <w:rFonts w:ascii="Simplified Arabic" w:hAnsi="Simplified Arabic" w:cs="Simplified Arabic"/>
          <w:sz w:val="28"/>
          <w:szCs w:val="28"/>
          <w:rtl/>
          <w:lang w:bidi="ar-EG"/>
        </w:rPr>
        <w:t xml:space="preserve"> لم تعد</w:t>
      </w:r>
      <w:r>
        <w:rPr>
          <w:rFonts w:ascii="Simplified Arabic" w:hAnsi="Simplified Arabic" w:cs="Simplified Arabic"/>
          <w:sz w:val="28"/>
          <w:szCs w:val="28"/>
          <w:rtl/>
          <w:lang w:bidi="ar-EG"/>
        </w:rPr>
        <w:t xml:space="preserve"> الثقافة الرقمية مجرد وسيط تقني بل أصبحت جزء</w:t>
      </w:r>
      <w:r w:rsidRPr="0097664F">
        <w:rPr>
          <w:rFonts w:ascii="Simplified Arabic" w:hAnsi="Simplified Arabic" w:cs="Simplified Arabic"/>
          <w:sz w:val="28"/>
          <w:szCs w:val="28"/>
          <w:rtl/>
          <w:lang w:bidi="ar-EG"/>
        </w:rPr>
        <w:t xml:space="preserve"> من البنية الاجتماعية والتنظيمية، حيث تتيح المنصات الرقمية بيئة م</w:t>
      </w:r>
      <w:r>
        <w:rPr>
          <w:rFonts w:ascii="Simplified Arabic" w:hAnsi="Simplified Arabic" w:cs="Simplified Arabic"/>
          <w:sz w:val="28"/>
          <w:szCs w:val="28"/>
          <w:rtl/>
          <w:lang w:bidi="ar-EG"/>
        </w:rPr>
        <w:t>فتوحة للتفاعل المهني والاجتماعي</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rtl/>
          <w:lang w:bidi="ar-EG"/>
        </w:rPr>
        <w:t xml:space="preserve"> فالموظفون والعملاء باتوا قادرين على تباد</w:t>
      </w:r>
      <w:r>
        <w:rPr>
          <w:rFonts w:ascii="Simplified Arabic" w:hAnsi="Simplified Arabic" w:cs="Simplified Arabic"/>
          <w:sz w:val="28"/>
          <w:szCs w:val="28"/>
          <w:rtl/>
          <w:lang w:bidi="ar-EG"/>
        </w:rPr>
        <w:t>ل الآراء ومناقشة القضايا لحظياً</w:t>
      </w:r>
      <w:r w:rsidRPr="0097664F">
        <w:rPr>
          <w:rFonts w:ascii="Simplified Arabic" w:hAnsi="Simplified Arabic" w:cs="Simplified Arabic"/>
          <w:sz w:val="28"/>
          <w:szCs w:val="28"/>
          <w:rtl/>
          <w:lang w:bidi="ar-EG"/>
        </w:rPr>
        <w:t xml:space="preserve"> مما يعزز من الشفافية وسرعة الاستجابة</w:t>
      </w:r>
      <w:r w:rsidR="00815967">
        <w:rPr>
          <w:rFonts w:ascii="Simplified Arabic" w:hAnsi="Simplified Arabic" w:cs="Simplified Arabic" w:hint="cs"/>
          <w:sz w:val="28"/>
          <w:szCs w:val="28"/>
          <w:rtl/>
          <w:lang w:bidi="ar-EG"/>
        </w:rPr>
        <w:t xml:space="preserve">، </w:t>
      </w:r>
      <w:r w:rsidRPr="0097664F">
        <w:rPr>
          <w:rFonts w:ascii="Simplified Arabic" w:hAnsi="Simplified Arabic" w:cs="Simplified Arabic"/>
          <w:sz w:val="28"/>
          <w:szCs w:val="28"/>
          <w:rtl/>
          <w:lang w:bidi="ar-EG"/>
        </w:rPr>
        <w:t>ولا تقتصر الثقافة الر</w:t>
      </w:r>
      <w:r>
        <w:rPr>
          <w:rFonts w:ascii="Simplified Arabic" w:hAnsi="Simplified Arabic" w:cs="Simplified Arabic"/>
          <w:sz w:val="28"/>
          <w:szCs w:val="28"/>
          <w:rtl/>
          <w:lang w:bidi="ar-EG"/>
        </w:rPr>
        <w:t>قمية على الأدوات والتقنيات فحسب بل تشمل أيضاً تغيير</w:t>
      </w:r>
      <w:r w:rsidRPr="0097664F">
        <w:rPr>
          <w:rFonts w:ascii="Simplified Arabic" w:hAnsi="Simplified Arabic" w:cs="Simplified Arabic"/>
          <w:sz w:val="28"/>
          <w:szCs w:val="28"/>
          <w:rtl/>
          <w:lang w:bidi="ar-EG"/>
        </w:rPr>
        <w:t xml:space="preserve"> في السلوكيات، حيث تتسم هذه الثقافة</w:t>
      </w:r>
      <w:r>
        <w:rPr>
          <w:rFonts w:ascii="Simplified Arabic" w:hAnsi="Simplified Arabic" w:cs="Simplified Arabic"/>
          <w:sz w:val="28"/>
          <w:szCs w:val="28"/>
          <w:rtl/>
          <w:lang w:bidi="ar-EG"/>
        </w:rPr>
        <w:t xml:space="preserve"> بمشاركة أكبر من قبل المستخدمين</w:t>
      </w:r>
      <w:r w:rsidRPr="0097664F">
        <w:rPr>
          <w:rFonts w:ascii="Simplified Arabic" w:hAnsi="Simplified Arabic" w:cs="Simplified Arabic"/>
          <w:sz w:val="28"/>
          <w:szCs w:val="28"/>
          <w:rtl/>
          <w:lang w:bidi="ar-EG"/>
        </w:rPr>
        <w:t xml:space="preserve"> وأجواء تفا</w:t>
      </w:r>
      <w:r>
        <w:rPr>
          <w:rFonts w:ascii="Simplified Arabic" w:hAnsi="Simplified Arabic" w:cs="Simplified Arabic"/>
          <w:sz w:val="28"/>
          <w:szCs w:val="28"/>
          <w:rtl/>
          <w:lang w:bidi="ar-EG"/>
        </w:rPr>
        <w:t>علية مليئة بالمتعة والديناميكية</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rtl/>
          <w:lang w:bidi="ar-EG"/>
        </w:rPr>
        <w:t xml:space="preserve"> وهي تقوم على تقنيات الاتصال الحديثة التي تجعل التفاعل الرقمي أكثر خصوصية وواقعية</w:t>
      </w:r>
      <w:r>
        <w:rPr>
          <w:rFonts w:ascii="Simplified Arabic" w:hAnsi="Simplified Arabic" w:cs="Simplified Arabic" w:hint="cs"/>
          <w:sz w:val="28"/>
          <w:szCs w:val="28"/>
          <w:rtl/>
          <w:lang w:bidi="ar-EG"/>
        </w:rPr>
        <w:t xml:space="preserve">. </w:t>
      </w:r>
    </w:p>
    <w:p w14:paraId="03308651" w14:textId="77777777" w:rsidR="0097664F" w:rsidRPr="0097664F" w:rsidRDefault="0097664F" w:rsidP="00EC7D18">
      <w:pPr>
        <w:bidi/>
        <w:spacing w:line="360" w:lineRule="auto"/>
        <w:jc w:val="mediumKashida"/>
        <w:rPr>
          <w:rFonts w:ascii="Simplified Arabic" w:hAnsi="Simplified Arabic" w:cs="Simplified Arabic"/>
          <w:sz w:val="28"/>
          <w:szCs w:val="28"/>
          <w:lang w:bidi="ar-EG"/>
        </w:rPr>
      </w:pPr>
      <w:r w:rsidRPr="0097664F">
        <w:rPr>
          <w:rFonts w:ascii="Simplified Arabic" w:hAnsi="Simplified Arabic" w:cs="Simplified Arabic"/>
          <w:sz w:val="28"/>
          <w:szCs w:val="28"/>
          <w:rtl/>
          <w:lang w:bidi="ar-EG"/>
        </w:rPr>
        <w:t>ويشير الباحثون إلى أن جوهر الثقافة الرقمية يتمثل في استخدام المنتجات الرقمية والمنصات التفاعلية</w:t>
      </w:r>
      <w:r>
        <w:rPr>
          <w:rFonts w:ascii="Simplified Arabic" w:hAnsi="Simplified Arabic" w:cs="Simplified Arabic"/>
          <w:sz w:val="28"/>
          <w:szCs w:val="28"/>
          <w:rtl/>
          <w:lang w:bidi="ar-EG"/>
        </w:rPr>
        <w:t xml:space="preserve"> التي تشجع على التعاون والتواصل</w:t>
      </w:r>
      <w:r w:rsidRPr="0097664F">
        <w:rPr>
          <w:rFonts w:ascii="Simplified Arabic" w:hAnsi="Simplified Arabic" w:cs="Simplified Arabic"/>
          <w:sz w:val="28"/>
          <w:szCs w:val="28"/>
          <w:rtl/>
          <w:lang w:bidi="ar-EG"/>
        </w:rPr>
        <w:t xml:space="preserve"> مما يخلق بيئة غنية تجمع بين الأفراد ذوي الاهتمامات المشتركة، وتدعم بناء مجتمعات رقمية نابضة بالحياة.</w:t>
      </w:r>
      <w:r w:rsidR="00E66FCA">
        <w:rPr>
          <w:rFonts w:ascii="Simplified Arabic" w:hAnsi="Simplified Arabic" w:cs="Simplified Arabic" w:hint="cs"/>
          <w:sz w:val="28"/>
          <w:szCs w:val="28"/>
          <w:rtl/>
          <w:lang w:bidi="ar-EG"/>
        </w:rPr>
        <w:t xml:space="preserve"> (عثمان وآخرون، 2024)</w:t>
      </w:r>
    </w:p>
    <w:p w14:paraId="779D7E01" w14:textId="77777777" w:rsidR="00BE4A93" w:rsidRPr="00DA7E6C" w:rsidRDefault="00DA7E6C" w:rsidP="00EC7D18">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DA7E6C">
        <w:rPr>
          <w:rFonts w:ascii="Simplified Arabic" w:hAnsi="Simplified Arabic" w:cs="Simplified Arabic" w:hint="cs"/>
          <w:b/>
          <w:bCs/>
          <w:sz w:val="28"/>
          <w:szCs w:val="28"/>
          <w:rtl/>
          <w:lang w:bidi="ar-EG"/>
        </w:rPr>
        <w:t>الاستراتيجية الرقمية:</w:t>
      </w:r>
    </w:p>
    <w:p w14:paraId="6FF7EF7D" w14:textId="77777777" w:rsidR="007925D4" w:rsidRPr="007925D4" w:rsidRDefault="007925D4" w:rsidP="00EC7D18">
      <w:pPr>
        <w:bidi/>
        <w:spacing w:line="360" w:lineRule="auto"/>
        <w:jc w:val="mediumKashida"/>
        <w:rPr>
          <w:rFonts w:ascii="Simplified Arabic" w:hAnsi="Simplified Arabic" w:cs="Simplified Arabic"/>
          <w:sz w:val="28"/>
          <w:szCs w:val="28"/>
          <w:rtl/>
          <w:lang w:bidi="ar-EG"/>
        </w:rPr>
      </w:pPr>
      <w:r w:rsidRPr="007925D4">
        <w:rPr>
          <w:rFonts w:ascii="Simplified Arabic" w:hAnsi="Simplified Arabic" w:cs="Simplified Arabic"/>
          <w:sz w:val="28"/>
          <w:szCs w:val="28"/>
          <w:rtl/>
          <w:lang w:bidi="ar-EG"/>
        </w:rPr>
        <w:t>في ظل الانتشار الواسع للإنترنت وسهولة وصول المستخدمين إلى المنصات الرق</w:t>
      </w:r>
      <w:r w:rsidR="004E3E9A">
        <w:rPr>
          <w:rFonts w:ascii="Simplified Arabic" w:hAnsi="Simplified Arabic" w:cs="Simplified Arabic"/>
          <w:sz w:val="28"/>
          <w:szCs w:val="28"/>
          <w:rtl/>
          <w:lang w:bidi="ar-EG"/>
        </w:rPr>
        <w:t>مية</w:t>
      </w:r>
      <w:r w:rsidRPr="007925D4">
        <w:rPr>
          <w:rFonts w:ascii="Simplified Arabic" w:hAnsi="Simplified Arabic" w:cs="Simplified Arabic"/>
          <w:sz w:val="28"/>
          <w:szCs w:val="28"/>
          <w:rtl/>
          <w:lang w:bidi="ar-EG"/>
        </w:rPr>
        <w:t xml:space="preserve"> أ</w:t>
      </w:r>
      <w:r w:rsidR="004E3E9A">
        <w:rPr>
          <w:rFonts w:ascii="Simplified Arabic" w:hAnsi="Simplified Arabic" w:cs="Simplified Arabic"/>
          <w:sz w:val="28"/>
          <w:szCs w:val="28"/>
          <w:rtl/>
          <w:lang w:bidi="ar-EG"/>
        </w:rPr>
        <w:t>صبحت الاستراتيجية الرقمية عنصر أساسي</w:t>
      </w:r>
      <w:r w:rsidRPr="007925D4">
        <w:rPr>
          <w:rFonts w:ascii="Simplified Arabic" w:hAnsi="Simplified Arabic" w:cs="Simplified Arabic"/>
          <w:sz w:val="28"/>
          <w:szCs w:val="28"/>
          <w:rtl/>
          <w:lang w:bidi="ar-EG"/>
        </w:rPr>
        <w:t xml:space="preserve"> في موا</w:t>
      </w:r>
      <w:r w:rsidR="004E3E9A">
        <w:rPr>
          <w:rFonts w:ascii="Simplified Arabic" w:hAnsi="Simplified Arabic" w:cs="Simplified Arabic"/>
          <w:sz w:val="28"/>
          <w:szCs w:val="28"/>
          <w:rtl/>
          <w:lang w:bidi="ar-EG"/>
        </w:rPr>
        <w:t>جهة المنافسة الشديدة في الأسواق</w:t>
      </w:r>
      <w:r w:rsidR="004E3E9A">
        <w:rPr>
          <w:rFonts w:ascii="Simplified Arabic" w:hAnsi="Simplified Arabic" w:cs="Simplified Arabic" w:hint="cs"/>
          <w:sz w:val="28"/>
          <w:szCs w:val="28"/>
          <w:rtl/>
          <w:lang w:bidi="ar-EG"/>
        </w:rPr>
        <w:t>،</w:t>
      </w:r>
      <w:r w:rsidRPr="007925D4">
        <w:rPr>
          <w:rFonts w:ascii="Simplified Arabic" w:hAnsi="Simplified Arabic" w:cs="Simplified Arabic"/>
          <w:sz w:val="28"/>
          <w:szCs w:val="28"/>
          <w:rtl/>
          <w:lang w:bidi="ar-EG"/>
        </w:rPr>
        <w:t xml:space="preserve"> فهي لا تقتصر </w:t>
      </w:r>
      <w:r w:rsidRPr="007925D4">
        <w:rPr>
          <w:rFonts w:ascii="Simplified Arabic" w:hAnsi="Simplified Arabic" w:cs="Simplified Arabic"/>
          <w:sz w:val="28"/>
          <w:szCs w:val="28"/>
          <w:rtl/>
          <w:lang w:bidi="ar-EG"/>
        </w:rPr>
        <w:lastRenderedPageBreak/>
        <w:t xml:space="preserve">فقط </w:t>
      </w:r>
      <w:r w:rsidR="004E3E9A">
        <w:rPr>
          <w:rFonts w:ascii="Simplified Arabic" w:hAnsi="Simplified Arabic" w:cs="Simplified Arabic"/>
          <w:sz w:val="28"/>
          <w:szCs w:val="28"/>
          <w:rtl/>
          <w:lang w:bidi="ar-EG"/>
        </w:rPr>
        <w:t>على استخدام التكنولوجيا الحديثة</w:t>
      </w:r>
      <w:r w:rsidRPr="007925D4">
        <w:rPr>
          <w:rFonts w:ascii="Simplified Arabic" w:hAnsi="Simplified Arabic" w:cs="Simplified Arabic"/>
          <w:sz w:val="28"/>
          <w:szCs w:val="28"/>
          <w:rtl/>
          <w:lang w:bidi="ar-EG"/>
        </w:rPr>
        <w:t xml:space="preserve"> بل تتضمن توظيف جميع المزايا النسبية للمنظمة بط</w:t>
      </w:r>
      <w:r w:rsidR="004E3E9A">
        <w:rPr>
          <w:rFonts w:ascii="Simplified Arabic" w:hAnsi="Simplified Arabic" w:cs="Simplified Arabic"/>
          <w:sz w:val="28"/>
          <w:szCs w:val="28"/>
          <w:rtl/>
          <w:lang w:bidi="ar-EG"/>
        </w:rPr>
        <w:t>ريقة تكاملية تضمن تحقيق أهدافها</w:t>
      </w:r>
      <w:r w:rsidRPr="007925D4">
        <w:rPr>
          <w:rFonts w:ascii="Simplified Arabic" w:hAnsi="Simplified Arabic" w:cs="Simplified Arabic"/>
          <w:sz w:val="28"/>
          <w:szCs w:val="28"/>
          <w:rtl/>
          <w:lang w:bidi="ar-EG"/>
        </w:rPr>
        <w:t xml:space="preserve"> لا سيما في الجانب التسويقي</w:t>
      </w:r>
      <w:r w:rsidR="004E3E9A">
        <w:rPr>
          <w:rFonts w:ascii="Simplified Arabic" w:hAnsi="Simplified Arabic" w:cs="Simplified Arabic" w:hint="cs"/>
          <w:sz w:val="28"/>
          <w:szCs w:val="28"/>
          <w:rtl/>
          <w:lang w:bidi="ar-EG"/>
        </w:rPr>
        <w:t xml:space="preserve">. </w:t>
      </w:r>
      <w:r w:rsidRPr="007925D4">
        <w:rPr>
          <w:rFonts w:ascii="Simplified Arabic" w:hAnsi="Simplified Arabic" w:cs="Simplified Arabic"/>
          <w:sz w:val="28"/>
          <w:szCs w:val="28"/>
          <w:lang w:bidi="ar-EG"/>
        </w:rPr>
        <w:t>(Matt et al, 2016)</w:t>
      </w:r>
    </w:p>
    <w:p w14:paraId="15AB7A62" w14:textId="77777777" w:rsidR="007925D4" w:rsidRPr="007925D4" w:rsidRDefault="004E3E9A"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وبات لزام</w:t>
      </w:r>
      <w:r>
        <w:rPr>
          <w:rFonts w:ascii="Simplified Arabic" w:hAnsi="Simplified Arabic" w:cs="Simplified Arabic" w:hint="cs"/>
          <w:sz w:val="28"/>
          <w:szCs w:val="28"/>
          <w:rtl/>
          <w:lang w:bidi="ar-EG"/>
        </w:rPr>
        <w:t>اً</w:t>
      </w:r>
      <w:r w:rsidR="007925D4" w:rsidRPr="007925D4">
        <w:rPr>
          <w:rFonts w:ascii="Simplified Arabic" w:hAnsi="Simplified Arabic" w:cs="Simplified Arabic"/>
          <w:sz w:val="28"/>
          <w:szCs w:val="28"/>
          <w:rtl/>
          <w:lang w:bidi="ar-EG"/>
        </w:rPr>
        <w:t xml:space="preserve"> على المنظمات اليوم أن تتمتع بقدرة عالية على التكيف في ا</w:t>
      </w:r>
      <w:r>
        <w:rPr>
          <w:rFonts w:ascii="Simplified Arabic" w:hAnsi="Simplified Arabic" w:cs="Simplified Arabic"/>
          <w:sz w:val="28"/>
          <w:szCs w:val="28"/>
          <w:rtl/>
          <w:lang w:bidi="ar-EG"/>
        </w:rPr>
        <w:t>لبيئة الرقمية المتغيرة باستمرار</w:t>
      </w:r>
      <w:r w:rsidR="007925D4" w:rsidRPr="007925D4">
        <w:rPr>
          <w:rFonts w:ascii="Simplified Arabic" w:hAnsi="Simplified Arabic" w:cs="Simplified Arabic"/>
          <w:sz w:val="28"/>
          <w:szCs w:val="28"/>
          <w:rtl/>
          <w:lang w:bidi="ar-EG"/>
        </w:rPr>
        <w:t xml:space="preserve"> من خلال تطوير استراتيجيات رقمية متكاملة تجمع بين الاستفادة من المعلومات الرقمية </w:t>
      </w:r>
      <w:r>
        <w:rPr>
          <w:rFonts w:ascii="Simplified Arabic" w:hAnsi="Simplified Arabic" w:cs="Simplified Arabic"/>
          <w:sz w:val="28"/>
          <w:szCs w:val="28"/>
          <w:rtl/>
          <w:lang w:bidi="ar-EG"/>
        </w:rPr>
        <w:t>والموارد المادية المتوفرة لديها</w:t>
      </w:r>
      <w:r>
        <w:rPr>
          <w:rFonts w:ascii="Simplified Arabic" w:hAnsi="Simplified Arabic" w:cs="Simplified Arabic" w:hint="cs"/>
          <w:sz w:val="28"/>
          <w:szCs w:val="28"/>
          <w:rtl/>
          <w:lang w:bidi="ar-EG"/>
        </w:rPr>
        <w:t>،</w:t>
      </w:r>
      <w:r w:rsidR="007925D4" w:rsidRPr="007925D4">
        <w:rPr>
          <w:rFonts w:ascii="Simplified Arabic" w:hAnsi="Simplified Arabic" w:cs="Simplified Arabic"/>
          <w:sz w:val="28"/>
          <w:szCs w:val="28"/>
          <w:rtl/>
          <w:lang w:bidi="ar-EG"/>
        </w:rPr>
        <w:t xml:space="preserve"> ومن الجدير بالذكر أن التحول الرقمي لا</w:t>
      </w:r>
      <w:r>
        <w:rPr>
          <w:rFonts w:ascii="Simplified Arabic" w:hAnsi="Simplified Arabic" w:cs="Simplified Arabic"/>
          <w:sz w:val="28"/>
          <w:szCs w:val="28"/>
          <w:rtl/>
          <w:lang w:bidi="ar-EG"/>
        </w:rPr>
        <w:t xml:space="preserve"> يتحقق فقط عبر تبني التكنولوجيا</w:t>
      </w:r>
      <w:r w:rsidR="007925D4" w:rsidRPr="007925D4">
        <w:rPr>
          <w:rFonts w:ascii="Simplified Arabic" w:hAnsi="Simplified Arabic" w:cs="Simplified Arabic"/>
          <w:sz w:val="28"/>
          <w:szCs w:val="28"/>
          <w:rtl/>
          <w:lang w:bidi="ar-EG"/>
        </w:rPr>
        <w:t xml:space="preserve"> بل يعتمد بدرجة أكبر على تبني استراتيجيات رقمية مدروسة تتماشى مع الرؤية الشاملة للمنظمة</w:t>
      </w:r>
      <w:r>
        <w:rPr>
          <w:rFonts w:ascii="Simplified Arabic" w:hAnsi="Simplified Arabic" w:cs="Simplified Arabic" w:hint="cs"/>
          <w:sz w:val="28"/>
          <w:szCs w:val="28"/>
          <w:rtl/>
          <w:lang w:bidi="ar-EG"/>
        </w:rPr>
        <w:t>، و</w:t>
      </w:r>
      <w:r>
        <w:rPr>
          <w:rFonts w:ascii="Simplified Arabic" w:hAnsi="Simplified Arabic" w:cs="Simplified Arabic"/>
          <w:sz w:val="28"/>
          <w:szCs w:val="28"/>
          <w:rtl/>
          <w:lang w:bidi="ar-EG"/>
        </w:rPr>
        <w:t>عادة ما ت</w:t>
      </w:r>
      <w:r w:rsidR="007925D4" w:rsidRPr="007925D4">
        <w:rPr>
          <w:rFonts w:ascii="Simplified Arabic" w:hAnsi="Simplified Arabic" w:cs="Simplified Arabic"/>
          <w:sz w:val="28"/>
          <w:szCs w:val="28"/>
          <w:rtl/>
          <w:lang w:bidi="ar-EG"/>
        </w:rPr>
        <w:t>درس الاستراتيجية الرقمية كجزء</w:t>
      </w:r>
      <w:r>
        <w:rPr>
          <w:rFonts w:ascii="Simplified Arabic" w:hAnsi="Simplified Arabic" w:cs="Simplified Arabic"/>
          <w:sz w:val="28"/>
          <w:szCs w:val="28"/>
          <w:rtl/>
          <w:lang w:bidi="ar-EG"/>
        </w:rPr>
        <w:t xml:space="preserve"> من الاستراتيجية العامة للأعمال</w:t>
      </w:r>
      <w:r w:rsidR="007925D4" w:rsidRPr="007925D4">
        <w:rPr>
          <w:rFonts w:ascii="Simplified Arabic" w:hAnsi="Simplified Arabic" w:cs="Simplified Arabic"/>
          <w:sz w:val="28"/>
          <w:szCs w:val="28"/>
          <w:rtl/>
          <w:lang w:bidi="ar-EG"/>
        </w:rPr>
        <w:t xml:space="preserve"> وتكمن أهميتها في كونها تركز على إدماج قدرات رقمية جديدة ضمن </w:t>
      </w:r>
      <w:r>
        <w:rPr>
          <w:rFonts w:ascii="Simplified Arabic" w:hAnsi="Simplified Arabic" w:cs="Simplified Arabic"/>
          <w:sz w:val="28"/>
          <w:szCs w:val="28"/>
          <w:rtl/>
          <w:lang w:bidi="ar-EG"/>
        </w:rPr>
        <w:t>أنشطة الأعمال</w:t>
      </w:r>
      <w:r w:rsidR="007925D4" w:rsidRPr="007925D4">
        <w:rPr>
          <w:rFonts w:ascii="Simplified Arabic" w:hAnsi="Simplified Arabic" w:cs="Simplified Arabic"/>
          <w:sz w:val="28"/>
          <w:szCs w:val="28"/>
          <w:rtl/>
          <w:lang w:bidi="ar-EG"/>
        </w:rPr>
        <w:t xml:space="preserve"> مثل</w:t>
      </w:r>
      <w:r>
        <w:rPr>
          <w:rFonts w:ascii="Simplified Arabic" w:hAnsi="Simplified Arabic" w:cs="Simplified Arabic" w:hint="cs"/>
          <w:sz w:val="28"/>
          <w:szCs w:val="28"/>
          <w:rtl/>
          <w:lang w:bidi="ar-EG"/>
        </w:rPr>
        <w:t>؛</w:t>
      </w:r>
      <w:r w:rsidR="007925D4" w:rsidRPr="007925D4">
        <w:rPr>
          <w:rFonts w:ascii="Simplified Arabic" w:hAnsi="Simplified Arabic" w:cs="Simplified Arabic"/>
          <w:sz w:val="28"/>
          <w:szCs w:val="28"/>
          <w:rtl/>
          <w:lang w:bidi="ar-EG"/>
        </w:rPr>
        <w:t xml:space="preserve"> تحليل البيانات الضخمة، واستخدام البرمجيات المتقدمة، والحوسبة الس</w:t>
      </w:r>
      <w:r>
        <w:rPr>
          <w:rFonts w:ascii="Simplified Arabic" w:hAnsi="Simplified Arabic" w:cs="Simplified Arabic"/>
          <w:sz w:val="28"/>
          <w:szCs w:val="28"/>
          <w:rtl/>
          <w:lang w:bidi="ar-EG"/>
        </w:rPr>
        <w:t>حابية، وتقنيات الاتصال اللاسلكي</w:t>
      </w:r>
      <w:r>
        <w:rPr>
          <w:rFonts w:ascii="Simplified Arabic" w:hAnsi="Simplified Arabic" w:cs="Simplified Arabic" w:hint="cs"/>
          <w:sz w:val="28"/>
          <w:szCs w:val="28"/>
          <w:rtl/>
          <w:lang w:bidi="ar-EG"/>
        </w:rPr>
        <w:t>،</w:t>
      </w:r>
      <w:r w:rsidR="007925D4" w:rsidRPr="007925D4">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Pr>
          <w:rFonts w:ascii="Simplified Arabic" w:hAnsi="Simplified Arabic" w:cs="Simplified Arabic"/>
          <w:sz w:val="28"/>
          <w:szCs w:val="28"/>
          <w:rtl/>
          <w:lang w:bidi="ar-EG"/>
        </w:rPr>
        <w:t>هذه القدرات الرقمية</w:t>
      </w:r>
      <w:r w:rsidR="007925D4" w:rsidRPr="007925D4">
        <w:rPr>
          <w:rFonts w:ascii="Simplified Arabic" w:hAnsi="Simplified Arabic" w:cs="Simplified Arabic"/>
          <w:sz w:val="28"/>
          <w:szCs w:val="28"/>
          <w:rtl/>
          <w:lang w:bidi="ar-EG"/>
        </w:rPr>
        <w:t xml:space="preserve"> التي نشأت نتي</w:t>
      </w:r>
      <w:r>
        <w:rPr>
          <w:rFonts w:ascii="Simplified Arabic" w:hAnsi="Simplified Arabic" w:cs="Simplified Arabic"/>
          <w:sz w:val="28"/>
          <w:szCs w:val="28"/>
          <w:rtl/>
          <w:lang w:bidi="ar-EG"/>
        </w:rPr>
        <w:t>جة التطور السريع في التكنولوجيا</w:t>
      </w:r>
      <w:r w:rsidR="007925D4" w:rsidRPr="007925D4">
        <w:rPr>
          <w:rFonts w:ascii="Simplified Arabic" w:hAnsi="Simplified Arabic" w:cs="Simplified Arabic"/>
          <w:sz w:val="28"/>
          <w:szCs w:val="28"/>
          <w:rtl/>
          <w:lang w:bidi="ar-EG"/>
        </w:rPr>
        <w:t xml:space="preserve"> تسهم بشكل كبير في تحسين الأداء المؤسسي وتوسيع نطاق الوصول إلى الأسواق</w:t>
      </w:r>
      <w:r w:rsidR="007925D4" w:rsidRPr="007925D4">
        <w:rPr>
          <w:rFonts w:ascii="Simplified Arabic" w:hAnsi="Simplified Arabic" w:cs="Simplified Arabic"/>
          <w:sz w:val="28"/>
          <w:szCs w:val="28"/>
          <w:lang w:bidi="ar-EG"/>
        </w:rPr>
        <w:t>.</w:t>
      </w:r>
    </w:p>
    <w:p w14:paraId="6E82D1B3" w14:textId="77777777" w:rsidR="007925D4" w:rsidRPr="007925D4" w:rsidRDefault="007925D4" w:rsidP="00EC7D18">
      <w:pPr>
        <w:bidi/>
        <w:spacing w:line="360" w:lineRule="auto"/>
        <w:jc w:val="mediumKashida"/>
        <w:rPr>
          <w:rFonts w:ascii="Simplified Arabic" w:hAnsi="Simplified Arabic" w:cs="Simplified Arabic"/>
          <w:sz w:val="28"/>
          <w:szCs w:val="28"/>
          <w:rtl/>
          <w:lang w:bidi="ar-EG"/>
        </w:rPr>
      </w:pPr>
      <w:r w:rsidRPr="007925D4">
        <w:rPr>
          <w:rFonts w:ascii="Simplified Arabic" w:hAnsi="Simplified Arabic" w:cs="Simplified Arabic"/>
          <w:sz w:val="28"/>
          <w:szCs w:val="28"/>
          <w:rtl/>
          <w:lang w:bidi="ar-EG"/>
        </w:rPr>
        <w:t>و</w:t>
      </w:r>
      <w:r w:rsidR="004E3E9A">
        <w:rPr>
          <w:rFonts w:ascii="Simplified Arabic" w:hAnsi="Simplified Arabic" w:cs="Simplified Arabic"/>
          <w:sz w:val="28"/>
          <w:szCs w:val="28"/>
          <w:rtl/>
          <w:lang w:bidi="ar-EG"/>
        </w:rPr>
        <w:t>من الناحية التطبيقية</w:t>
      </w:r>
      <w:r w:rsidRPr="007925D4">
        <w:rPr>
          <w:rFonts w:ascii="Simplified Arabic" w:hAnsi="Simplified Arabic" w:cs="Simplified Arabic"/>
          <w:sz w:val="28"/>
          <w:szCs w:val="28"/>
          <w:rtl/>
          <w:lang w:bidi="ar-EG"/>
        </w:rPr>
        <w:t xml:space="preserve"> يمكن صياغة الاستراتيجية الرقمية وتنفيذه</w:t>
      </w:r>
      <w:r w:rsidR="004E3E9A">
        <w:rPr>
          <w:rFonts w:ascii="Simplified Arabic" w:hAnsi="Simplified Arabic" w:cs="Simplified Arabic"/>
          <w:sz w:val="28"/>
          <w:szCs w:val="28"/>
          <w:rtl/>
          <w:lang w:bidi="ar-EG"/>
        </w:rPr>
        <w:t>ا عبر مجموعة متنوعة من الأساليب</w:t>
      </w:r>
      <w:r w:rsidRPr="007925D4">
        <w:rPr>
          <w:rFonts w:ascii="Simplified Arabic" w:hAnsi="Simplified Arabic" w:cs="Simplified Arabic"/>
          <w:sz w:val="28"/>
          <w:szCs w:val="28"/>
          <w:rtl/>
          <w:lang w:bidi="ar-EG"/>
        </w:rPr>
        <w:t xml:space="preserve"> بدءاً </w:t>
      </w:r>
      <w:r w:rsidR="005B15BF">
        <w:rPr>
          <w:rFonts w:ascii="Simplified Arabic" w:hAnsi="Simplified Arabic" w:cs="Simplified Arabic"/>
          <w:sz w:val="28"/>
          <w:szCs w:val="28"/>
          <w:rtl/>
          <w:lang w:bidi="ar-EG"/>
        </w:rPr>
        <w:t>من تحديد الرؤية والأهداف العامة مروراً بتحليل الفرص المتاحة</w:t>
      </w:r>
      <w:r w:rsidRPr="007925D4">
        <w:rPr>
          <w:rFonts w:ascii="Simplified Arabic" w:hAnsi="Simplified Arabic" w:cs="Simplified Arabic"/>
          <w:sz w:val="28"/>
          <w:szCs w:val="28"/>
          <w:rtl/>
          <w:lang w:bidi="ar-EG"/>
        </w:rPr>
        <w:t xml:space="preserve"> وصولاً إلى رسم خطة متكاملة لتمكين القادة التنفيذيين من إدار</w:t>
      </w:r>
      <w:r w:rsidR="005B15BF">
        <w:rPr>
          <w:rFonts w:ascii="Simplified Arabic" w:hAnsi="Simplified Arabic" w:cs="Simplified Arabic"/>
          <w:sz w:val="28"/>
          <w:szCs w:val="28"/>
          <w:rtl/>
          <w:lang w:bidi="ar-EG"/>
        </w:rPr>
        <w:t>ة المبادرات الرقمية وقياس أثرها</w:t>
      </w:r>
      <w:r w:rsidRPr="007925D4">
        <w:rPr>
          <w:rFonts w:ascii="Simplified Arabic" w:hAnsi="Simplified Arabic" w:cs="Simplified Arabic"/>
          <w:sz w:val="28"/>
          <w:szCs w:val="28"/>
          <w:rtl/>
          <w:lang w:bidi="ar-EG"/>
        </w:rPr>
        <w:t xml:space="preserve"> مع القدرة على تعديل المسار عند الحاجة</w:t>
      </w:r>
      <w:r w:rsidR="005B15BF">
        <w:rPr>
          <w:rFonts w:ascii="Simplified Arabic" w:hAnsi="Simplified Arabic" w:cs="Simplified Arabic" w:hint="cs"/>
          <w:sz w:val="28"/>
          <w:szCs w:val="28"/>
          <w:rtl/>
          <w:lang w:bidi="ar-EG"/>
        </w:rPr>
        <w:t>.</w:t>
      </w:r>
      <w:r w:rsidRPr="007925D4">
        <w:rPr>
          <w:rFonts w:ascii="Simplified Arabic" w:hAnsi="Simplified Arabic" w:cs="Simplified Arabic"/>
          <w:sz w:val="28"/>
          <w:szCs w:val="28"/>
          <w:lang w:bidi="ar-EG"/>
        </w:rPr>
        <w:t xml:space="preserve"> </w:t>
      </w:r>
      <w:r w:rsidR="00E66FCA">
        <w:rPr>
          <w:rFonts w:ascii="Simplified Arabic" w:hAnsi="Simplified Arabic" w:cs="Simplified Arabic" w:hint="cs"/>
          <w:sz w:val="28"/>
          <w:szCs w:val="28"/>
          <w:rtl/>
          <w:lang w:bidi="ar-EG"/>
        </w:rPr>
        <w:t>(عثمان وآخرون، 2024)</w:t>
      </w:r>
    </w:p>
    <w:p w14:paraId="2BB3A089" w14:textId="77777777" w:rsidR="00DA7E6C" w:rsidRDefault="007925D4" w:rsidP="00EC7D18">
      <w:pPr>
        <w:bidi/>
        <w:spacing w:line="360" w:lineRule="auto"/>
        <w:jc w:val="mediumKashida"/>
        <w:rPr>
          <w:rFonts w:ascii="Simplified Arabic" w:hAnsi="Simplified Arabic" w:cs="Simplified Arabic"/>
          <w:sz w:val="28"/>
          <w:szCs w:val="28"/>
          <w:rtl/>
          <w:lang w:bidi="ar-EG"/>
        </w:rPr>
      </w:pPr>
      <w:r w:rsidRPr="007925D4">
        <w:rPr>
          <w:rFonts w:ascii="Simplified Arabic" w:hAnsi="Simplified Arabic" w:cs="Simplified Arabic"/>
          <w:sz w:val="28"/>
          <w:szCs w:val="28"/>
          <w:rtl/>
          <w:lang w:bidi="ar-EG"/>
        </w:rPr>
        <w:t>ويشير الباحثون إلى أن الاستراتيجية الرق</w:t>
      </w:r>
      <w:r w:rsidR="005B15BF">
        <w:rPr>
          <w:rFonts w:ascii="Simplified Arabic" w:hAnsi="Simplified Arabic" w:cs="Simplified Arabic"/>
          <w:sz w:val="28"/>
          <w:szCs w:val="28"/>
          <w:rtl/>
          <w:lang w:bidi="ar-EG"/>
        </w:rPr>
        <w:t>مية تمثل خريطة طريق طويلة الأمد ت</w:t>
      </w:r>
      <w:r w:rsidRPr="007925D4">
        <w:rPr>
          <w:rFonts w:ascii="Simplified Arabic" w:hAnsi="Simplified Arabic" w:cs="Simplified Arabic"/>
          <w:sz w:val="28"/>
          <w:szCs w:val="28"/>
          <w:rtl/>
          <w:lang w:bidi="ar-EG"/>
        </w:rPr>
        <w:t>ستخدم فيها مباد</w:t>
      </w:r>
      <w:r w:rsidR="005B15BF">
        <w:rPr>
          <w:rFonts w:ascii="Simplified Arabic" w:hAnsi="Simplified Arabic" w:cs="Simplified Arabic"/>
          <w:sz w:val="28"/>
          <w:szCs w:val="28"/>
          <w:rtl/>
          <w:lang w:bidi="ar-EG"/>
        </w:rPr>
        <w:t>ئ وتكتيكات الإدارة الاستراتيجية</w:t>
      </w:r>
      <w:r w:rsidRPr="007925D4">
        <w:rPr>
          <w:rFonts w:ascii="Simplified Arabic" w:hAnsi="Simplified Arabic" w:cs="Simplified Arabic"/>
          <w:sz w:val="28"/>
          <w:szCs w:val="28"/>
          <w:rtl/>
          <w:lang w:bidi="ar-EG"/>
        </w:rPr>
        <w:t xml:space="preserve"> بدءاً من استخدام المنصا</w:t>
      </w:r>
      <w:r w:rsidR="005B15BF">
        <w:rPr>
          <w:rFonts w:ascii="Simplified Arabic" w:hAnsi="Simplified Arabic" w:cs="Simplified Arabic"/>
          <w:sz w:val="28"/>
          <w:szCs w:val="28"/>
          <w:rtl/>
          <w:lang w:bidi="ar-EG"/>
        </w:rPr>
        <w:t>ت الإلكترونية والتقنيات الحديثة</w:t>
      </w:r>
      <w:r w:rsidRPr="007925D4">
        <w:rPr>
          <w:rFonts w:ascii="Simplified Arabic" w:hAnsi="Simplified Arabic" w:cs="Simplified Arabic"/>
          <w:sz w:val="28"/>
          <w:szCs w:val="28"/>
          <w:rtl/>
          <w:lang w:bidi="ar-EG"/>
        </w:rPr>
        <w:t xml:space="preserve"> </w:t>
      </w:r>
      <w:r w:rsidRPr="007925D4">
        <w:rPr>
          <w:rFonts w:ascii="Simplified Arabic" w:hAnsi="Simplified Arabic" w:cs="Simplified Arabic"/>
          <w:sz w:val="28"/>
          <w:szCs w:val="28"/>
          <w:rtl/>
          <w:lang w:bidi="ar-EG"/>
        </w:rPr>
        <w:lastRenderedPageBreak/>
        <w:t>ووصولاً إلى التأثير على سلوك ا</w:t>
      </w:r>
      <w:r w:rsidR="005B15BF">
        <w:rPr>
          <w:rFonts w:ascii="Simplified Arabic" w:hAnsi="Simplified Arabic" w:cs="Simplified Arabic"/>
          <w:sz w:val="28"/>
          <w:szCs w:val="28"/>
          <w:rtl/>
          <w:lang w:bidi="ar-EG"/>
        </w:rPr>
        <w:t>لعملاء وتوجيه قراراتهم الشرائية</w:t>
      </w:r>
      <w:r w:rsidRPr="007925D4">
        <w:rPr>
          <w:rFonts w:ascii="Simplified Arabic" w:hAnsi="Simplified Arabic" w:cs="Simplified Arabic"/>
          <w:sz w:val="28"/>
          <w:szCs w:val="28"/>
          <w:rtl/>
          <w:lang w:bidi="ar-EG"/>
        </w:rPr>
        <w:t xml:space="preserve"> مما يمنح المنظمات ميزة تنافسية مستدامة في بيئة الأعمال الرقمية المتسارعة.</w:t>
      </w:r>
    </w:p>
    <w:p w14:paraId="25227FD0" w14:textId="77777777" w:rsidR="00481DBE" w:rsidRPr="00181469" w:rsidRDefault="00181469" w:rsidP="00EC7D18">
      <w:pPr>
        <w:pStyle w:val="Heading1"/>
        <w:tabs>
          <w:tab w:val="right" w:pos="6711"/>
        </w:tabs>
        <w:bidi/>
        <w:spacing w:before="0" w:line="360" w:lineRule="auto"/>
        <w:jc w:val="mediumKashida"/>
        <w:rPr>
          <w:rFonts w:ascii="Simplified Arabic" w:hAnsi="Simplified Arabic" w:cs="Simplified Arabic"/>
          <w:color w:val="auto"/>
          <w:rtl/>
          <w:lang w:bidi="ar-EG"/>
        </w:rPr>
      </w:pPr>
      <w:bookmarkStart w:id="48" w:name="_Toc200792086"/>
      <w:bookmarkStart w:id="49" w:name="_Toc222236366"/>
      <w:r w:rsidRPr="00181469">
        <w:rPr>
          <w:rFonts w:ascii="Simplified Arabic" w:hAnsi="Simplified Arabic" w:cs="Simplified Arabic"/>
          <w:color w:val="auto"/>
          <w:rtl/>
          <w:lang w:bidi="ar-EG"/>
        </w:rPr>
        <w:t>7.1.2 مستويات القيادة الرقمية:</w:t>
      </w:r>
      <w:bookmarkEnd w:id="48"/>
      <w:bookmarkEnd w:id="49"/>
    </w:p>
    <w:p w14:paraId="378E1273" w14:textId="77777777" w:rsidR="000E4D0D" w:rsidRPr="000E4D0D" w:rsidRDefault="000E4D0D" w:rsidP="00EC7D18">
      <w:pPr>
        <w:bidi/>
        <w:spacing w:line="360" w:lineRule="auto"/>
        <w:jc w:val="mediumKashida"/>
        <w:rPr>
          <w:rFonts w:ascii="Simplified Arabic" w:hAnsi="Simplified Arabic" w:cs="Simplified Arabic"/>
          <w:sz w:val="28"/>
          <w:szCs w:val="28"/>
          <w:rtl/>
          <w:lang w:bidi="ar-EG"/>
        </w:rPr>
      </w:pPr>
      <w:r w:rsidRPr="000E4D0D">
        <w:rPr>
          <w:rFonts w:ascii="Simplified Arabic" w:hAnsi="Simplified Arabic" w:cs="Simplified Arabic"/>
          <w:sz w:val="28"/>
          <w:szCs w:val="28"/>
          <w:rtl/>
          <w:lang w:bidi="ar-EG"/>
        </w:rPr>
        <w:t>يمكن تمييز ستة مستويات لتطور القيادة الرق</w:t>
      </w:r>
      <w:r w:rsidR="00C60203">
        <w:rPr>
          <w:rFonts w:ascii="Simplified Arabic" w:hAnsi="Simplified Arabic" w:cs="Simplified Arabic"/>
          <w:sz w:val="28"/>
          <w:szCs w:val="28"/>
          <w:rtl/>
          <w:lang w:bidi="ar-EG"/>
        </w:rPr>
        <w:t>مية</w:t>
      </w:r>
      <w:r w:rsidRPr="000E4D0D">
        <w:rPr>
          <w:rFonts w:ascii="Simplified Arabic" w:hAnsi="Simplified Arabic" w:cs="Simplified Arabic"/>
          <w:sz w:val="28"/>
          <w:szCs w:val="28"/>
          <w:rtl/>
          <w:lang w:bidi="ar-EG"/>
        </w:rPr>
        <w:t xml:space="preserve"> توضح كيف تتكا</w:t>
      </w:r>
      <w:r w:rsidR="00C60203">
        <w:rPr>
          <w:rFonts w:ascii="Simplified Arabic" w:hAnsi="Simplified Arabic" w:cs="Simplified Arabic"/>
          <w:sz w:val="28"/>
          <w:szCs w:val="28"/>
          <w:rtl/>
          <w:lang w:bidi="ar-EG"/>
        </w:rPr>
        <w:t>مل التكنولوجيا والقيادة تدريجي</w:t>
      </w:r>
      <w:r w:rsidR="00C60203">
        <w:rPr>
          <w:rFonts w:ascii="Simplified Arabic" w:hAnsi="Simplified Arabic" w:cs="Simplified Arabic" w:hint="cs"/>
          <w:sz w:val="28"/>
          <w:szCs w:val="28"/>
          <w:rtl/>
          <w:lang w:bidi="ar-EG"/>
        </w:rPr>
        <w:t>اً</w:t>
      </w:r>
      <w:r w:rsidRPr="000E4D0D">
        <w:rPr>
          <w:rFonts w:ascii="Simplified Arabic" w:hAnsi="Simplified Arabic" w:cs="Simplified Arabic"/>
          <w:sz w:val="28"/>
          <w:szCs w:val="28"/>
          <w:rtl/>
          <w:lang w:bidi="ar-EG"/>
        </w:rPr>
        <w:t xml:space="preserve"> داخل المؤسسات</w:t>
      </w:r>
      <w:r w:rsidRPr="000E4D0D">
        <w:rPr>
          <w:rFonts w:ascii="Simplified Arabic" w:hAnsi="Simplified Arabic" w:cs="Simplified Arabic"/>
          <w:sz w:val="28"/>
          <w:szCs w:val="28"/>
          <w:lang w:bidi="ar-EG"/>
        </w:rPr>
        <w:t>:</w:t>
      </w:r>
      <w:r w:rsidR="00C60203">
        <w:rPr>
          <w:rFonts w:ascii="Simplified Arabic" w:hAnsi="Simplified Arabic" w:cs="Simplified Arabic" w:hint="cs"/>
          <w:sz w:val="28"/>
          <w:szCs w:val="28"/>
          <w:rtl/>
          <w:lang w:bidi="ar-EG"/>
        </w:rPr>
        <w:t xml:space="preserve"> (صالح، 2024)</w:t>
      </w:r>
    </w:p>
    <w:p w14:paraId="60668EFB" w14:textId="77777777" w:rsidR="000E4D0D" w:rsidRPr="00CD2E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الأول:</w:t>
      </w:r>
      <w:r w:rsidR="00CD2EFB">
        <w:rPr>
          <w:rFonts w:ascii="Simplified Arabic" w:hAnsi="Simplified Arabic" w:cs="Simplified Arabic"/>
          <w:sz w:val="28"/>
          <w:szCs w:val="28"/>
          <w:rtl/>
          <w:lang w:bidi="ar-EG"/>
        </w:rPr>
        <w:t xml:space="preserve"> ت</w:t>
      </w:r>
      <w:r w:rsidRPr="00CD2EFB">
        <w:rPr>
          <w:rFonts w:ascii="Simplified Arabic" w:hAnsi="Simplified Arabic" w:cs="Simplified Arabic"/>
          <w:sz w:val="28"/>
          <w:szCs w:val="28"/>
          <w:rtl/>
          <w:lang w:bidi="ar-EG"/>
        </w:rPr>
        <w:t>ذكر القيادة في السياق التكنولوجي دون تسمية</w:t>
      </w:r>
      <w:r w:rsidR="00CD2EFB">
        <w:rPr>
          <w:rFonts w:ascii="Simplified Arabic" w:hAnsi="Simplified Arabic" w:cs="Simplified Arabic"/>
          <w:sz w:val="28"/>
          <w:szCs w:val="28"/>
          <w:rtl/>
          <w:lang w:bidi="ar-EG"/>
        </w:rPr>
        <w:t xml:space="preserve"> صريحة لمفهوم "القيادة الرقمية"</w:t>
      </w:r>
      <w:r w:rsidR="00CD2EFB">
        <w:rPr>
          <w:rFonts w:ascii="Simplified Arabic" w:hAnsi="Simplified Arabic" w:cs="Simplified Arabic" w:hint="cs"/>
          <w:sz w:val="28"/>
          <w:szCs w:val="28"/>
          <w:rtl/>
          <w:lang w:bidi="ar-EG"/>
        </w:rPr>
        <w:t>،</w:t>
      </w:r>
      <w:r w:rsidRPr="00CD2EFB">
        <w:rPr>
          <w:rFonts w:ascii="Simplified Arabic" w:hAnsi="Simplified Arabic" w:cs="Simplified Arabic"/>
          <w:sz w:val="28"/>
          <w:szCs w:val="28"/>
          <w:rtl/>
          <w:lang w:bidi="ar-EG"/>
        </w:rPr>
        <w:t xml:space="preserve"> </w:t>
      </w:r>
      <w:r w:rsidR="00CD2EFB">
        <w:rPr>
          <w:rFonts w:ascii="Simplified Arabic" w:hAnsi="Simplified Arabic" w:cs="Simplified Arabic" w:hint="cs"/>
          <w:sz w:val="28"/>
          <w:szCs w:val="28"/>
          <w:rtl/>
          <w:lang w:bidi="ar-EG"/>
        </w:rPr>
        <w:t>و</w:t>
      </w:r>
      <w:r w:rsidR="00CD2EFB">
        <w:rPr>
          <w:rFonts w:ascii="Simplified Arabic" w:hAnsi="Simplified Arabic" w:cs="Simplified Arabic"/>
          <w:sz w:val="28"/>
          <w:szCs w:val="28"/>
          <w:rtl/>
          <w:lang w:bidi="ar-EG"/>
        </w:rPr>
        <w:t>في هذا المستوى هناك نوع من التردد أو التحيز نحو أحد الجانبين إما التكنولوجيا أو القيادة</w:t>
      </w:r>
      <w:r w:rsidRPr="00CD2EFB">
        <w:rPr>
          <w:rFonts w:ascii="Simplified Arabic" w:hAnsi="Simplified Arabic" w:cs="Simplified Arabic"/>
          <w:sz w:val="28"/>
          <w:szCs w:val="28"/>
          <w:rtl/>
          <w:lang w:bidi="ar-EG"/>
        </w:rPr>
        <w:t xml:space="preserve"> مما ي</w:t>
      </w:r>
      <w:r w:rsidR="00CD2EFB">
        <w:rPr>
          <w:rFonts w:ascii="Simplified Arabic" w:hAnsi="Simplified Arabic" w:cs="Simplified Arabic"/>
          <w:sz w:val="28"/>
          <w:szCs w:val="28"/>
          <w:rtl/>
          <w:lang w:bidi="ar-EG"/>
        </w:rPr>
        <w:t>خلق اختلال</w:t>
      </w:r>
      <w:r w:rsidRPr="00CD2EFB">
        <w:rPr>
          <w:rFonts w:ascii="Simplified Arabic" w:hAnsi="Simplified Arabic" w:cs="Simplified Arabic"/>
          <w:sz w:val="28"/>
          <w:szCs w:val="28"/>
          <w:rtl/>
          <w:lang w:bidi="ar-EG"/>
        </w:rPr>
        <w:t xml:space="preserve"> في التوازن</w:t>
      </w:r>
      <w:r w:rsidRPr="00CD2EFB">
        <w:rPr>
          <w:rFonts w:ascii="Simplified Arabic" w:hAnsi="Simplified Arabic" w:cs="Simplified Arabic"/>
          <w:sz w:val="28"/>
          <w:szCs w:val="28"/>
          <w:lang w:bidi="ar-EG"/>
        </w:rPr>
        <w:t>.</w:t>
      </w:r>
    </w:p>
    <w:p w14:paraId="59881EC8" w14:textId="77777777" w:rsidR="000E4D0D" w:rsidRPr="00CD2E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الثاني:</w:t>
      </w:r>
      <w:r w:rsidRPr="00CD2EFB">
        <w:rPr>
          <w:rFonts w:ascii="Simplified Arabic" w:hAnsi="Simplified Arabic" w:cs="Simplified Arabic"/>
          <w:sz w:val="28"/>
          <w:szCs w:val="28"/>
          <w:rtl/>
          <w:lang w:bidi="ar-EG"/>
        </w:rPr>
        <w:t xml:space="preserve"> تبد</w:t>
      </w:r>
      <w:r w:rsidR="00CD2EFB">
        <w:rPr>
          <w:rFonts w:ascii="Simplified Arabic" w:hAnsi="Simplified Arabic" w:cs="Simplified Arabic"/>
          <w:sz w:val="28"/>
          <w:szCs w:val="28"/>
          <w:rtl/>
          <w:lang w:bidi="ar-EG"/>
        </w:rPr>
        <w:t>أ ملامح القيادة الرقمية بالظهور ولكن بصورة ضمنية</w:t>
      </w:r>
      <w:r w:rsidR="00CD2EFB">
        <w:rPr>
          <w:rFonts w:ascii="Simplified Arabic" w:hAnsi="Simplified Arabic" w:cs="Simplified Arabic" w:hint="cs"/>
          <w:sz w:val="28"/>
          <w:szCs w:val="28"/>
          <w:rtl/>
          <w:lang w:bidi="ar-EG"/>
        </w:rPr>
        <w:t>،</w:t>
      </w:r>
      <w:r w:rsidRPr="00CD2EFB">
        <w:rPr>
          <w:rFonts w:ascii="Simplified Arabic" w:hAnsi="Simplified Arabic" w:cs="Simplified Arabic"/>
          <w:sz w:val="28"/>
          <w:szCs w:val="28"/>
          <w:rtl/>
          <w:lang w:bidi="ar-EG"/>
        </w:rPr>
        <w:t xml:space="preserve"> يظهر كلا ا</w:t>
      </w:r>
      <w:r w:rsidR="00CD2EFB">
        <w:rPr>
          <w:rFonts w:ascii="Simplified Arabic" w:hAnsi="Simplified Arabic" w:cs="Simplified Arabic"/>
          <w:sz w:val="28"/>
          <w:szCs w:val="28"/>
          <w:rtl/>
          <w:lang w:bidi="ar-EG"/>
        </w:rPr>
        <w:t>لمفهومين (القيادة والتكنولوجيا) لكن أحدهما يطغى على الآخر</w:t>
      </w:r>
      <w:r w:rsidRPr="00CD2EFB">
        <w:rPr>
          <w:rFonts w:ascii="Simplified Arabic" w:hAnsi="Simplified Arabic" w:cs="Simplified Arabic"/>
          <w:sz w:val="28"/>
          <w:szCs w:val="28"/>
          <w:rtl/>
          <w:lang w:bidi="ar-EG"/>
        </w:rPr>
        <w:t xml:space="preserve"> </w:t>
      </w:r>
      <w:r w:rsidR="00CD2EFB">
        <w:rPr>
          <w:rFonts w:ascii="Simplified Arabic" w:hAnsi="Simplified Arabic" w:cs="Simplified Arabic" w:hint="cs"/>
          <w:sz w:val="28"/>
          <w:szCs w:val="28"/>
          <w:rtl/>
          <w:lang w:bidi="ar-EG"/>
        </w:rPr>
        <w:t>م</w:t>
      </w:r>
      <w:r w:rsidRPr="00CD2EFB">
        <w:rPr>
          <w:rFonts w:ascii="Simplified Arabic" w:hAnsi="Simplified Arabic" w:cs="Simplified Arabic"/>
          <w:sz w:val="28"/>
          <w:szCs w:val="28"/>
          <w:rtl/>
          <w:lang w:bidi="ar-EG"/>
        </w:rPr>
        <w:t>ما يشير إلى غياب الانسجام بينهما</w:t>
      </w:r>
      <w:r w:rsidRPr="00CD2EFB">
        <w:rPr>
          <w:rFonts w:ascii="Simplified Arabic" w:hAnsi="Simplified Arabic" w:cs="Simplified Arabic"/>
          <w:sz w:val="28"/>
          <w:szCs w:val="28"/>
          <w:lang w:bidi="ar-EG"/>
        </w:rPr>
        <w:t>.</w:t>
      </w:r>
    </w:p>
    <w:p w14:paraId="5611B233" w14:textId="77777777" w:rsidR="000E4D0D" w:rsidRPr="00CD2E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الثالث:</w:t>
      </w:r>
      <w:r w:rsidRPr="00CD2EFB">
        <w:rPr>
          <w:rFonts w:ascii="Simplified Arabic" w:hAnsi="Simplified Arabic" w:cs="Simplified Arabic"/>
          <w:sz w:val="28"/>
          <w:szCs w:val="28"/>
          <w:rtl/>
          <w:lang w:bidi="ar-EG"/>
        </w:rPr>
        <w:t xml:space="preserve"> يتم التصريح بمفهوم القيادة الرقمية بوضو</w:t>
      </w:r>
      <w:r w:rsidR="00CD2EFB">
        <w:rPr>
          <w:rFonts w:ascii="Simplified Arabic" w:hAnsi="Simplified Arabic" w:cs="Simplified Arabic"/>
          <w:sz w:val="28"/>
          <w:szCs w:val="28"/>
          <w:rtl/>
          <w:lang w:bidi="ar-EG"/>
        </w:rPr>
        <w:t>ح</w:t>
      </w:r>
      <w:r w:rsidRPr="00CD2EFB">
        <w:rPr>
          <w:rFonts w:ascii="Simplified Arabic" w:hAnsi="Simplified Arabic" w:cs="Simplified Arabic"/>
          <w:sz w:val="28"/>
          <w:szCs w:val="28"/>
          <w:rtl/>
          <w:lang w:bidi="ar-EG"/>
        </w:rPr>
        <w:t xml:space="preserve"> ويظهر تفاعل دي</w:t>
      </w:r>
      <w:r w:rsidR="00CD2EFB">
        <w:rPr>
          <w:rFonts w:ascii="Simplified Arabic" w:hAnsi="Simplified Arabic" w:cs="Simplified Arabic"/>
          <w:sz w:val="28"/>
          <w:szCs w:val="28"/>
          <w:rtl/>
          <w:lang w:bidi="ar-EG"/>
        </w:rPr>
        <w:t>ناميكي بين القيادة والتكنولوجيا</w:t>
      </w:r>
      <w:r w:rsidRPr="00CD2EFB">
        <w:rPr>
          <w:rFonts w:ascii="Simplified Arabic" w:hAnsi="Simplified Arabic" w:cs="Simplified Arabic"/>
          <w:sz w:val="28"/>
          <w:szCs w:val="28"/>
          <w:rtl/>
          <w:lang w:bidi="ar-EG"/>
        </w:rPr>
        <w:t xml:space="preserve"> وإن</w:t>
      </w:r>
      <w:r w:rsidR="00CD2EFB">
        <w:rPr>
          <w:rFonts w:ascii="Simplified Arabic" w:hAnsi="Simplified Arabic" w:cs="Simplified Arabic"/>
          <w:sz w:val="28"/>
          <w:szCs w:val="28"/>
          <w:rtl/>
          <w:lang w:bidi="ar-EG"/>
        </w:rPr>
        <w:t xml:space="preserve"> كان هذا التفاعل لا يزال غامض</w:t>
      </w:r>
      <w:r w:rsidRPr="00CD2EFB">
        <w:rPr>
          <w:rFonts w:ascii="Simplified Arabic" w:hAnsi="Simplified Arabic" w:cs="Simplified Arabic"/>
          <w:sz w:val="28"/>
          <w:szCs w:val="28"/>
          <w:rtl/>
          <w:lang w:bidi="ar-EG"/>
        </w:rPr>
        <w:t xml:space="preserve"> مع وجود صعوبة في إدارة المخاطر الرقمية وغياب واضح للثقة في القدرات التحويلية للقيادة</w:t>
      </w:r>
      <w:r w:rsidRPr="00CD2EFB">
        <w:rPr>
          <w:rFonts w:ascii="Simplified Arabic" w:hAnsi="Simplified Arabic" w:cs="Simplified Arabic"/>
          <w:sz w:val="28"/>
          <w:szCs w:val="28"/>
          <w:lang w:bidi="ar-EG"/>
        </w:rPr>
        <w:t>.</w:t>
      </w:r>
    </w:p>
    <w:p w14:paraId="7FEE3CAB" w14:textId="77777777" w:rsidR="000E4D0D" w:rsidRPr="00B94DDF"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الرابع:</w:t>
      </w:r>
      <w:r w:rsidR="00B94DDF">
        <w:rPr>
          <w:rFonts w:ascii="Simplified Arabic" w:hAnsi="Simplified Arabic" w:cs="Simplified Arabic"/>
          <w:sz w:val="28"/>
          <w:szCs w:val="28"/>
          <w:rtl/>
          <w:lang w:bidi="ar-EG"/>
        </w:rPr>
        <w:t xml:space="preserve"> يشهد هذا المستوى تكامل أكثر وضوح بين القيادة والتكنولوجيا</w:t>
      </w:r>
      <w:r w:rsidRPr="00CD2EFB">
        <w:rPr>
          <w:rFonts w:ascii="Simplified Arabic" w:hAnsi="Simplified Arabic" w:cs="Simplified Arabic"/>
          <w:sz w:val="28"/>
          <w:szCs w:val="28"/>
          <w:rtl/>
          <w:lang w:bidi="ar-EG"/>
        </w:rPr>
        <w:t xml:space="preserve"> مع إدراك</w:t>
      </w:r>
      <w:r w:rsidR="00B94DDF">
        <w:rPr>
          <w:rFonts w:ascii="Simplified Arabic" w:hAnsi="Simplified Arabic" w:cs="Simplified Arabic"/>
          <w:sz w:val="28"/>
          <w:szCs w:val="28"/>
          <w:rtl/>
          <w:lang w:bidi="ar-EG"/>
        </w:rPr>
        <w:t xml:space="preserve"> متزايد للعلاقة المتأصلة بينهما</w:t>
      </w:r>
      <w:r w:rsidR="00B94DDF">
        <w:rPr>
          <w:rFonts w:ascii="Simplified Arabic" w:hAnsi="Simplified Arabic" w:cs="Simplified Arabic" w:hint="cs"/>
          <w:sz w:val="28"/>
          <w:szCs w:val="28"/>
          <w:rtl/>
          <w:lang w:bidi="ar-EG"/>
        </w:rPr>
        <w:t>،</w:t>
      </w:r>
      <w:r w:rsidRPr="00CD2EFB">
        <w:rPr>
          <w:rFonts w:ascii="Simplified Arabic" w:hAnsi="Simplified Arabic" w:cs="Simplified Arabic"/>
          <w:sz w:val="28"/>
          <w:szCs w:val="28"/>
          <w:rtl/>
          <w:lang w:bidi="ar-EG"/>
        </w:rPr>
        <w:t xml:space="preserve"> </w:t>
      </w:r>
      <w:r w:rsidR="00B94DDF">
        <w:rPr>
          <w:rFonts w:ascii="Simplified Arabic" w:hAnsi="Simplified Arabic" w:cs="Simplified Arabic" w:hint="cs"/>
          <w:sz w:val="28"/>
          <w:szCs w:val="28"/>
          <w:rtl/>
          <w:lang w:bidi="ar-EG"/>
        </w:rPr>
        <w:t>و</w:t>
      </w:r>
      <w:r w:rsidRPr="00CD2EFB">
        <w:rPr>
          <w:rFonts w:ascii="Simplified Arabic" w:hAnsi="Simplified Arabic" w:cs="Simplified Arabic"/>
          <w:sz w:val="28"/>
          <w:szCs w:val="28"/>
          <w:rtl/>
          <w:lang w:bidi="ar-EG"/>
        </w:rPr>
        <w:t>تبدأ الثقة في القيادة بالظهور بشكل تدريجي لإدارة بعض المخاطر والتحديات الرقمية</w:t>
      </w:r>
      <w:r w:rsidRPr="00CD2EFB">
        <w:rPr>
          <w:rFonts w:ascii="Simplified Arabic" w:hAnsi="Simplified Arabic" w:cs="Simplified Arabic"/>
          <w:sz w:val="28"/>
          <w:szCs w:val="28"/>
          <w:lang w:bidi="ar-EG"/>
        </w:rPr>
        <w:t>.</w:t>
      </w:r>
    </w:p>
    <w:p w14:paraId="719A6CC5" w14:textId="77777777" w:rsidR="000E4D0D" w:rsidRPr="00B94DDF"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B94DDF">
        <w:rPr>
          <w:rFonts w:ascii="Simplified Arabic" w:hAnsi="Simplified Arabic" w:cs="Simplified Arabic"/>
          <w:b/>
          <w:bCs/>
          <w:sz w:val="28"/>
          <w:szCs w:val="28"/>
          <w:rtl/>
          <w:lang w:bidi="ar-EG"/>
        </w:rPr>
        <w:lastRenderedPageBreak/>
        <w:t>المستوى الخامس:</w:t>
      </w:r>
      <w:r w:rsidRPr="00B94DDF">
        <w:rPr>
          <w:rFonts w:ascii="Simplified Arabic" w:hAnsi="Simplified Arabic" w:cs="Simplified Arabic"/>
          <w:sz w:val="28"/>
          <w:szCs w:val="28"/>
          <w:rtl/>
          <w:lang w:bidi="ar-EG"/>
        </w:rPr>
        <w:t xml:space="preserve"> يتحقق توازن كامل </w:t>
      </w:r>
      <w:r w:rsidR="00383978">
        <w:rPr>
          <w:rFonts w:ascii="Simplified Arabic" w:hAnsi="Simplified Arabic" w:cs="Simplified Arabic"/>
          <w:sz w:val="28"/>
          <w:szCs w:val="28"/>
          <w:rtl/>
          <w:lang w:bidi="ar-EG"/>
        </w:rPr>
        <w:t>بين القيادة والتكنولوجيا، حيث ينظر إليهما كوجهين لعملة واحدة</w:t>
      </w:r>
      <w:r w:rsidR="00383978">
        <w:rPr>
          <w:rFonts w:ascii="Simplified Arabic" w:hAnsi="Simplified Arabic" w:cs="Simplified Arabic" w:hint="cs"/>
          <w:sz w:val="28"/>
          <w:szCs w:val="28"/>
          <w:rtl/>
          <w:lang w:bidi="ar-EG"/>
        </w:rPr>
        <w:t>،</w:t>
      </w:r>
      <w:r w:rsidRPr="00B94DDF">
        <w:rPr>
          <w:rFonts w:ascii="Simplified Arabic" w:hAnsi="Simplified Arabic" w:cs="Simplified Arabic"/>
          <w:sz w:val="28"/>
          <w:szCs w:val="28"/>
          <w:rtl/>
          <w:lang w:bidi="ar-EG"/>
        </w:rPr>
        <w:t xml:space="preserve"> </w:t>
      </w:r>
      <w:r w:rsidR="00383978">
        <w:rPr>
          <w:rFonts w:ascii="Simplified Arabic" w:hAnsi="Simplified Arabic" w:cs="Simplified Arabic" w:hint="cs"/>
          <w:sz w:val="28"/>
          <w:szCs w:val="28"/>
          <w:rtl/>
          <w:lang w:bidi="ar-EG"/>
        </w:rPr>
        <w:t>و</w:t>
      </w:r>
      <w:r w:rsidRPr="00B94DDF">
        <w:rPr>
          <w:rFonts w:ascii="Simplified Arabic" w:hAnsi="Simplified Arabic" w:cs="Simplified Arabic"/>
          <w:sz w:val="28"/>
          <w:szCs w:val="28"/>
          <w:rtl/>
          <w:lang w:bidi="ar-EG"/>
        </w:rPr>
        <w:t>تبدأ ال</w:t>
      </w:r>
      <w:r w:rsidR="00383978">
        <w:rPr>
          <w:rFonts w:ascii="Simplified Arabic" w:hAnsi="Simplified Arabic" w:cs="Simplified Arabic"/>
          <w:sz w:val="28"/>
          <w:szCs w:val="28"/>
          <w:rtl/>
          <w:lang w:bidi="ar-EG"/>
        </w:rPr>
        <w:t>ممارسات القيادية في التطور جنب</w:t>
      </w:r>
      <w:r w:rsidR="00383978">
        <w:rPr>
          <w:rFonts w:ascii="Simplified Arabic" w:hAnsi="Simplified Arabic" w:cs="Simplified Arabic" w:hint="cs"/>
          <w:sz w:val="28"/>
          <w:szCs w:val="28"/>
          <w:rtl/>
          <w:lang w:bidi="ar-EG"/>
        </w:rPr>
        <w:t>اً</w:t>
      </w:r>
      <w:r w:rsidRPr="00B94DDF">
        <w:rPr>
          <w:rFonts w:ascii="Simplified Arabic" w:hAnsi="Simplified Arabic" w:cs="Simplified Arabic"/>
          <w:sz w:val="28"/>
          <w:szCs w:val="28"/>
          <w:rtl/>
          <w:lang w:bidi="ar-EG"/>
        </w:rPr>
        <w:t xml:space="preserve"> إلى</w:t>
      </w:r>
      <w:r w:rsidR="00383978">
        <w:rPr>
          <w:rFonts w:ascii="Simplified Arabic" w:hAnsi="Simplified Arabic" w:cs="Simplified Arabic"/>
          <w:sz w:val="28"/>
          <w:szCs w:val="28"/>
          <w:rtl/>
          <w:lang w:bidi="ar-EG"/>
        </w:rPr>
        <w:t xml:space="preserve"> جنب مع الاستخدامات التكنولوجية</w:t>
      </w:r>
      <w:r w:rsidRPr="00B94DDF">
        <w:rPr>
          <w:rFonts w:ascii="Simplified Arabic" w:hAnsi="Simplified Arabic" w:cs="Simplified Arabic"/>
          <w:sz w:val="28"/>
          <w:szCs w:val="28"/>
          <w:rtl/>
          <w:lang w:bidi="ar-EG"/>
        </w:rPr>
        <w:t xml:space="preserve"> ويظهر مستوى عالٍ من الثقة في القدرة على التعامل مع المخاطر والتحول والمسائل الأخلاقية</w:t>
      </w:r>
      <w:r w:rsidRPr="00B94DDF">
        <w:rPr>
          <w:rFonts w:ascii="Simplified Arabic" w:hAnsi="Simplified Arabic" w:cs="Simplified Arabic"/>
          <w:sz w:val="28"/>
          <w:szCs w:val="28"/>
          <w:lang w:bidi="ar-EG"/>
        </w:rPr>
        <w:t>.</w:t>
      </w:r>
    </w:p>
    <w:p w14:paraId="4C4BBD1F" w14:textId="77777777" w:rsidR="00181469" w:rsidRDefault="000E4D0D"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383978">
        <w:rPr>
          <w:rFonts w:ascii="Simplified Arabic" w:hAnsi="Simplified Arabic" w:cs="Simplified Arabic"/>
          <w:b/>
          <w:bCs/>
          <w:sz w:val="28"/>
          <w:szCs w:val="28"/>
          <w:rtl/>
          <w:lang w:bidi="ar-EG"/>
        </w:rPr>
        <w:t>المستوى السادس:</w:t>
      </w:r>
      <w:r w:rsidRPr="00383978">
        <w:rPr>
          <w:rFonts w:ascii="Simplified Arabic" w:hAnsi="Simplified Arabic" w:cs="Simplified Arabic"/>
          <w:sz w:val="28"/>
          <w:szCs w:val="28"/>
          <w:rtl/>
          <w:lang w:bidi="ar-EG"/>
        </w:rPr>
        <w:t xml:space="preserve"> يمثل قمة ا</w:t>
      </w:r>
      <w:r w:rsidR="0031578B">
        <w:rPr>
          <w:rFonts w:ascii="Simplified Arabic" w:hAnsi="Simplified Arabic" w:cs="Simplified Arabic"/>
          <w:sz w:val="28"/>
          <w:szCs w:val="28"/>
          <w:rtl/>
          <w:lang w:bidi="ar-EG"/>
        </w:rPr>
        <w:t>لنضج المؤسسي في القيادة الرقمية</w:t>
      </w:r>
      <w:r w:rsidR="0031578B">
        <w:rPr>
          <w:rFonts w:ascii="Simplified Arabic" w:hAnsi="Simplified Arabic" w:cs="Simplified Arabic" w:hint="cs"/>
          <w:sz w:val="28"/>
          <w:szCs w:val="28"/>
          <w:rtl/>
          <w:lang w:bidi="ar-EG"/>
        </w:rPr>
        <w:t>،</w:t>
      </w:r>
      <w:r w:rsidR="0031578B">
        <w:rPr>
          <w:rFonts w:ascii="Simplified Arabic" w:hAnsi="Simplified Arabic" w:cs="Simplified Arabic"/>
          <w:sz w:val="28"/>
          <w:szCs w:val="28"/>
          <w:rtl/>
          <w:lang w:bidi="ar-EG"/>
        </w:rPr>
        <w:t xml:space="preserve"> في هذا المستوى</w:t>
      </w:r>
      <w:r w:rsidRPr="00383978">
        <w:rPr>
          <w:rFonts w:ascii="Simplified Arabic" w:hAnsi="Simplified Arabic" w:cs="Simplified Arabic"/>
          <w:sz w:val="28"/>
          <w:szCs w:val="28"/>
          <w:rtl/>
          <w:lang w:bidi="ar-EG"/>
        </w:rPr>
        <w:t xml:space="preserve"> تتكامل القيادة الرقمية</w:t>
      </w:r>
      <w:r w:rsidR="0031578B">
        <w:rPr>
          <w:rFonts w:ascii="Simplified Arabic" w:hAnsi="Simplified Arabic" w:cs="Simplified Arabic"/>
          <w:sz w:val="28"/>
          <w:szCs w:val="28"/>
          <w:rtl/>
          <w:lang w:bidi="ar-EG"/>
        </w:rPr>
        <w:t xml:space="preserve"> بشكل كامل ضمن البنية التنظيمية</w:t>
      </w:r>
      <w:r w:rsidRPr="00383978">
        <w:rPr>
          <w:rFonts w:ascii="Simplified Arabic" w:hAnsi="Simplified Arabic" w:cs="Simplified Arabic"/>
          <w:sz w:val="28"/>
          <w:szCs w:val="28"/>
          <w:rtl/>
          <w:lang w:bidi="ar-EG"/>
        </w:rPr>
        <w:t xml:space="preserve"> وتصب</w:t>
      </w:r>
      <w:r w:rsidR="0031578B">
        <w:rPr>
          <w:rFonts w:ascii="Simplified Arabic" w:hAnsi="Simplified Arabic" w:cs="Simplified Arabic"/>
          <w:sz w:val="28"/>
          <w:szCs w:val="28"/>
          <w:rtl/>
          <w:lang w:bidi="ar-EG"/>
        </w:rPr>
        <w:t>ح جزء أساسي من عمليات صنع القرار</w:t>
      </w:r>
      <w:r w:rsidRPr="00383978">
        <w:rPr>
          <w:rFonts w:ascii="Simplified Arabic" w:hAnsi="Simplified Arabic" w:cs="Simplified Arabic"/>
          <w:sz w:val="28"/>
          <w:szCs w:val="28"/>
          <w:rtl/>
          <w:lang w:bidi="ar-EG"/>
        </w:rPr>
        <w:t xml:space="preserve"> مما يمكن المؤسسة من معالجة التحديات المعقدة وإحداث تطوير استراتيجي على نطاق واسع.</w:t>
      </w:r>
    </w:p>
    <w:p w14:paraId="10A33C56" w14:textId="77777777" w:rsidR="0031578B" w:rsidRPr="0031578B" w:rsidRDefault="0031578B" w:rsidP="00EC7D18">
      <w:pPr>
        <w:pStyle w:val="Heading1"/>
        <w:bidi/>
        <w:spacing w:before="0" w:line="360" w:lineRule="auto"/>
        <w:jc w:val="mediumKashida"/>
        <w:rPr>
          <w:rFonts w:ascii="Simplified Arabic" w:hAnsi="Simplified Arabic" w:cs="Simplified Arabic"/>
          <w:color w:val="auto"/>
          <w:rtl/>
          <w:lang w:bidi="ar-EG"/>
        </w:rPr>
      </w:pPr>
      <w:bookmarkStart w:id="50" w:name="_Toc200792087"/>
      <w:bookmarkStart w:id="51" w:name="_Toc222236367"/>
      <w:r w:rsidRPr="0031578B">
        <w:rPr>
          <w:rFonts w:ascii="Simplified Arabic" w:hAnsi="Simplified Arabic" w:cs="Simplified Arabic" w:hint="cs"/>
          <w:color w:val="auto"/>
          <w:rtl/>
          <w:lang w:bidi="ar-EG"/>
        </w:rPr>
        <w:t>8.1.2</w:t>
      </w:r>
      <w:r>
        <w:rPr>
          <w:rFonts w:ascii="Simplified Arabic" w:hAnsi="Simplified Arabic" w:cs="Simplified Arabic" w:hint="cs"/>
          <w:color w:val="auto"/>
          <w:rtl/>
          <w:lang w:bidi="ar-EG"/>
        </w:rPr>
        <w:t xml:space="preserve"> </w:t>
      </w:r>
      <w:r w:rsidR="00610FA3">
        <w:rPr>
          <w:rFonts w:ascii="Simplified Arabic" w:hAnsi="Simplified Arabic" w:cs="Simplified Arabic" w:hint="cs"/>
          <w:color w:val="auto"/>
          <w:rtl/>
          <w:lang w:bidi="ar-EG"/>
        </w:rPr>
        <w:t>العوامل المؤثرة في القيادة الرقمية</w:t>
      </w:r>
      <w:r w:rsidRPr="0031578B">
        <w:rPr>
          <w:rFonts w:ascii="Simplified Arabic" w:hAnsi="Simplified Arabic" w:cs="Simplified Arabic"/>
          <w:color w:val="auto"/>
          <w:rtl/>
          <w:lang w:bidi="ar-EG"/>
        </w:rPr>
        <w:t>:</w:t>
      </w:r>
      <w:bookmarkEnd w:id="50"/>
      <w:bookmarkEnd w:id="51"/>
    </w:p>
    <w:p w14:paraId="614E5C33" w14:textId="77777777" w:rsidR="00A24066" w:rsidRPr="00A24066" w:rsidRDefault="00A24066" w:rsidP="00EC7D18">
      <w:pPr>
        <w:bidi/>
        <w:spacing w:line="360" w:lineRule="auto"/>
        <w:jc w:val="mediumKashida"/>
        <w:rPr>
          <w:rFonts w:ascii="Simplified Arabic" w:hAnsi="Simplified Arabic" w:cs="Simplified Arabic"/>
          <w:sz w:val="28"/>
          <w:szCs w:val="28"/>
          <w:rtl/>
          <w:lang w:bidi="ar-EG"/>
        </w:rPr>
      </w:pPr>
      <w:r w:rsidRPr="00A24066">
        <w:rPr>
          <w:rFonts w:ascii="Simplified Arabic" w:hAnsi="Simplified Arabic" w:cs="Simplified Arabic"/>
          <w:sz w:val="28"/>
          <w:szCs w:val="28"/>
          <w:rtl/>
          <w:lang w:bidi="ar-EG"/>
        </w:rPr>
        <w:t>تتأثر القيادة الرقمية بعدد من العوامل المتداخلة التي تسهم في تعزيز فعاليتها أو الحد من قد</w:t>
      </w:r>
      <w:r>
        <w:rPr>
          <w:rFonts w:ascii="Simplified Arabic" w:hAnsi="Simplified Arabic" w:cs="Simplified Arabic"/>
          <w:sz w:val="28"/>
          <w:szCs w:val="28"/>
          <w:rtl/>
          <w:lang w:bidi="ar-EG"/>
        </w:rPr>
        <w:t>رتها على تحقيق الأهداف المنشودة</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وتشير العديد من الدراسات</w:t>
      </w:r>
      <w:r w:rsidRPr="00A24066">
        <w:rPr>
          <w:rFonts w:ascii="Simplified Arabic" w:hAnsi="Simplified Arabic" w:cs="Simplified Arabic"/>
          <w:sz w:val="28"/>
          <w:szCs w:val="28"/>
          <w:rtl/>
          <w:lang w:bidi="ar-EG"/>
        </w:rPr>
        <w:t xml:space="preserve"> مثل دراسة </w:t>
      </w:r>
      <w:r>
        <w:rPr>
          <w:rFonts w:ascii="Simplified Arabic" w:hAnsi="Simplified Arabic" w:cs="Simplified Arabic" w:hint="cs"/>
          <w:sz w:val="28"/>
          <w:szCs w:val="28"/>
          <w:rtl/>
          <w:lang w:bidi="ar-EG"/>
        </w:rPr>
        <w:t>(</w:t>
      </w:r>
      <w:proofErr w:type="spellStart"/>
      <w:r w:rsidRPr="00A24066">
        <w:rPr>
          <w:rFonts w:ascii="Simplified Arabic" w:hAnsi="Simplified Arabic" w:cs="Simplified Arabic"/>
          <w:sz w:val="28"/>
          <w:szCs w:val="28"/>
          <w:rtl/>
          <w:lang w:bidi="ar-EG"/>
        </w:rPr>
        <w:t>القصقصي</w:t>
      </w:r>
      <w:proofErr w:type="spellEnd"/>
      <w:r>
        <w:rPr>
          <w:rFonts w:ascii="Simplified Arabic" w:hAnsi="Simplified Arabic" w:cs="Simplified Arabic" w:hint="cs"/>
          <w:sz w:val="28"/>
          <w:szCs w:val="28"/>
          <w:rtl/>
          <w:lang w:bidi="ar-EG"/>
        </w:rPr>
        <w:t>،</w:t>
      </w:r>
      <w:r w:rsidRPr="00A24066">
        <w:rPr>
          <w:rFonts w:ascii="Simplified Arabic" w:hAnsi="Simplified Arabic" w:cs="Simplified Arabic"/>
          <w:sz w:val="28"/>
          <w:szCs w:val="28"/>
          <w:rtl/>
          <w:lang w:bidi="ar-EG"/>
        </w:rPr>
        <w:t xml:space="preserve"> </w:t>
      </w:r>
      <w:r>
        <w:rPr>
          <w:rFonts w:ascii="Simplified Arabic" w:hAnsi="Simplified Arabic" w:cs="Simplified Arabic"/>
          <w:sz w:val="28"/>
          <w:szCs w:val="28"/>
          <w:rtl/>
          <w:lang w:bidi="ar-EG"/>
        </w:rPr>
        <w:t>2023) إلى أن من أهم العوامل التي ت</w:t>
      </w:r>
      <w:r w:rsidRPr="00A24066">
        <w:rPr>
          <w:rFonts w:ascii="Simplified Arabic" w:hAnsi="Simplified Arabic" w:cs="Simplified Arabic"/>
          <w:sz w:val="28"/>
          <w:szCs w:val="28"/>
          <w:rtl/>
          <w:lang w:bidi="ar-EG"/>
        </w:rPr>
        <w:t>سهم في نجاح القيادة الرقم</w:t>
      </w:r>
      <w:r>
        <w:rPr>
          <w:rFonts w:ascii="Simplified Arabic" w:hAnsi="Simplified Arabic" w:cs="Simplified Arabic"/>
          <w:sz w:val="28"/>
          <w:szCs w:val="28"/>
          <w:rtl/>
          <w:lang w:bidi="ar-EG"/>
        </w:rPr>
        <w:t>ية هو الاستعداد لتقب</w:t>
      </w:r>
      <w:r w:rsidRPr="00A24066">
        <w:rPr>
          <w:rFonts w:ascii="Simplified Arabic" w:hAnsi="Simplified Arabic" w:cs="Simplified Arabic"/>
          <w:sz w:val="28"/>
          <w:szCs w:val="28"/>
          <w:rtl/>
          <w:lang w:bidi="ar-EG"/>
        </w:rPr>
        <w:t>ل التغيير والتفاعل الإيجابي معه، وذلك من خلال تبني استراتيجيات وخطط عملية مدروسة تساعد على التكيف مع المتغيرات الرقمية المتسارعة</w:t>
      </w:r>
      <w:r w:rsidRPr="00A24066">
        <w:rPr>
          <w:rFonts w:ascii="Simplified Arabic" w:hAnsi="Simplified Arabic" w:cs="Simplified Arabic"/>
          <w:sz w:val="28"/>
          <w:szCs w:val="28"/>
          <w:lang w:bidi="ar-EG"/>
        </w:rPr>
        <w:t>.</w:t>
      </w:r>
    </w:p>
    <w:p w14:paraId="1633E9C5" w14:textId="77777777" w:rsidR="00A24066" w:rsidRPr="00A24066" w:rsidRDefault="00A24066"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A24066">
        <w:rPr>
          <w:rFonts w:ascii="Simplified Arabic" w:hAnsi="Simplified Arabic" w:cs="Simplified Arabic"/>
          <w:sz w:val="28"/>
          <w:szCs w:val="28"/>
          <w:rtl/>
          <w:lang w:bidi="ar-EG"/>
        </w:rPr>
        <w:t xml:space="preserve">تتطلب القيادة الرقمية </w:t>
      </w:r>
      <w:r>
        <w:rPr>
          <w:rFonts w:ascii="Simplified Arabic" w:hAnsi="Simplified Arabic" w:cs="Simplified Arabic"/>
          <w:sz w:val="28"/>
          <w:szCs w:val="28"/>
          <w:rtl/>
          <w:lang w:bidi="ar-EG"/>
        </w:rPr>
        <w:t>كذلك امتلاك مهارات تقنية متقدمة</w:t>
      </w:r>
      <w:r w:rsidRPr="00A24066">
        <w:rPr>
          <w:rFonts w:ascii="Simplified Arabic" w:hAnsi="Simplified Arabic" w:cs="Simplified Arabic"/>
          <w:sz w:val="28"/>
          <w:szCs w:val="28"/>
          <w:rtl/>
          <w:lang w:bidi="ar-EG"/>
        </w:rPr>
        <w:t xml:space="preserve"> إلى جانب فهم معمق لكيفية استخدام التكنولوجيا لتح</w:t>
      </w:r>
      <w:r>
        <w:rPr>
          <w:rFonts w:ascii="Simplified Arabic" w:hAnsi="Simplified Arabic" w:cs="Simplified Arabic"/>
          <w:sz w:val="28"/>
          <w:szCs w:val="28"/>
          <w:rtl/>
          <w:lang w:bidi="ar-EG"/>
        </w:rPr>
        <w:t>قيق الأهداف المؤسسية</w:t>
      </w:r>
      <w:r>
        <w:rPr>
          <w:rFonts w:ascii="Simplified Arabic" w:hAnsi="Simplified Arabic" w:cs="Simplified Arabic" w:hint="cs"/>
          <w:sz w:val="28"/>
          <w:szCs w:val="28"/>
          <w:rtl/>
          <w:lang w:bidi="ar-EG"/>
        </w:rPr>
        <w:t>،</w:t>
      </w:r>
      <w:r w:rsidRPr="00A24066">
        <w:rPr>
          <w:rFonts w:ascii="Simplified Arabic" w:hAnsi="Simplified Arabic" w:cs="Simplified Arabic"/>
          <w:sz w:val="28"/>
          <w:szCs w:val="28"/>
          <w:rtl/>
          <w:lang w:bidi="ar-EG"/>
        </w:rPr>
        <w:t xml:space="preserve"> ويشم</w:t>
      </w:r>
      <w:r>
        <w:rPr>
          <w:rFonts w:ascii="Simplified Arabic" w:hAnsi="Simplified Arabic" w:cs="Simplified Arabic"/>
          <w:sz w:val="28"/>
          <w:szCs w:val="28"/>
          <w:rtl/>
          <w:lang w:bidi="ar-EG"/>
        </w:rPr>
        <w:t>ل ذلك القدرة على التخطيط الفعال وإدارة الوقت وتوظيف الموارد المتاحة بكفاءة</w:t>
      </w:r>
      <w:r w:rsidRPr="00A24066">
        <w:rPr>
          <w:rFonts w:ascii="Simplified Arabic" w:hAnsi="Simplified Arabic" w:cs="Simplified Arabic"/>
          <w:sz w:val="28"/>
          <w:szCs w:val="28"/>
          <w:rtl/>
          <w:lang w:bidi="ar-EG"/>
        </w:rPr>
        <w:t xml:space="preserve"> إضافة إلى تعزيز التعاون بين مختلف الأقسام والإدارات داخل المنظمة</w:t>
      </w:r>
      <w:r w:rsidRPr="00A24066">
        <w:rPr>
          <w:rFonts w:ascii="Simplified Arabic" w:hAnsi="Simplified Arabic" w:cs="Simplified Arabic"/>
          <w:sz w:val="28"/>
          <w:szCs w:val="28"/>
          <w:lang w:bidi="ar-EG"/>
        </w:rPr>
        <w:t>.</w:t>
      </w:r>
    </w:p>
    <w:p w14:paraId="609BEADA" w14:textId="77777777" w:rsidR="00A24066" w:rsidRPr="00A24066" w:rsidRDefault="00A24066"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و</w:t>
      </w:r>
      <w:r>
        <w:rPr>
          <w:rFonts w:ascii="Simplified Arabic" w:hAnsi="Simplified Arabic" w:cs="Simplified Arabic"/>
          <w:sz w:val="28"/>
          <w:szCs w:val="28"/>
          <w:rtl/>
          <w:lang w:bidi="ar-EG"/>
        </w:rPr>
        <w:t>يلعب القادة دور محوري في تفعيل مفهوم القيادة الرقمية</w:t>
      </w:r>
      <w:r w:rsidRPr="00A24066">
        <w:rPr>
          <w:rFonts w:ascii="Simplified Arabic" w:hAnsi="Simplified Arabic" w:cs="Simplified Arabic"/>
          <w:sz w:val="28"/>
          <w:szCs w:val="28"/>
          <w:rtl/>
          <w:lang w:bidi="ar-EG"/>
        </w:rPr>
        <w:t xml:space="preserve"> من خلال تطبيقها في ممارساته</w:t>
      </w:r>
      <w:r>
        <w:rPr>
          <w:rFonts w:ascii="Simplified Arabic" w:hAnsi="Simplified Arabic" w:cs="Simplified Arabic"/>
          <w:sz w:val="28"/>
          <w:szCs w:val="28"/>
          <w:rtl/>
          <w:lang w:bidi="ar-EG"/>
        </w:rPr>
        <w:t>م اليومية وتشجيع فرق العمل على استخدامها</w:t>
      </w:r>
      <w:r w:rsidRPr="00A24066">
        <w:rPr>
          <w:rFonts w:ascii="Simplified Arabic" w:hAnsi="Simplified Arabic" w:cs="Simplified Arabic"/>
          <w:sz w:val="28"/>
          <w:szCs w:val="28"/>
          <w:rtl/>
          <w:lang w:bidi="ar-EG"/>
        </w:rPr>
        <w:t xml:space="preserve"> وتهيئة بيئة عمل رقمية تدعم الإبداع</w:t>
      </w:r>
      <w:r>
        <w:rPr>
          <w:rFonts w:ascii="Simplified Arabic" w:hAnsi="Simplified Arabic" w:cs="Simplified Arabic"/>
          <w:sz w:val="28"/>
          <w:szCs w:val="28"/>
          <w:rtl/>
          <w:lang w:bidi="ar-EG"/>
        </w:rPr>
        <w:t xml:space="preserve"> والانفتاح على التقنيات الحديثة</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ولذلك</w:t>
      </w:r>
      <w:r w:rsidRPr="00A24066">
        <w:rPr>
          <w:rFonts w:ascii="Simplified Arabic" w:hAnsi="Simplified Arabic" w:cs="Simplified Arabic"/>
          <w:sz w:val="28"/>
          <w:szCs w:val="28"/>
          <w:rtl/>
          <w:lang w:bidi="ar-EG"/>
        </w:rPr>
        <w:t xml:space="preserve"> فإن تبني نهج قيادي مرن وواقعي يتماشى</w:t>
      </w:r>
      <w:r>
        <w:rPr>
          <w:rFonts w:ascii="Simplified Arabic" w:hAnsi="Simplified Arabic" w:cs="Simplified Arabic"/>
          <w:sz w:val="28"/>
          <w:szCs w:val="28"/>
          <w:rtl/>
          <w:lang w:bidi="ar-EG"/>
        </w:rPr>
        <w:t xml:space="preserve"> مع المعايير العالمية أصبح أمر ضروري</w:t>
      </w:r>
      <w:r w:rsidRPr="00A24066">
        <w:rPr>
          <w:rFonts w:ascii="Simplified Arabic" w:hAnsi="Simplified Arabic" w:cs="Simplified Arabic"/>
          <w:sz w:val="28"/>
          <w:szCs w:val="28"/>
          <w:rtl/>
          <w:lang w:bidi="ar-EG"/>
        </w:rPr>
        <w:t xml:space="preserve"> لتحقيق التقدم المؤسسي</w:t>
      </w:r>
      <w:r w:rsidR="00C36730">
        <w:rPr>
          <w:rFonts w:ascii="Simplified Arabic" w:hAnsi="Simplified Arabic" w:cs="Simplified Arabic" w:hint="cs"/>
          <w:sz w:val="28"/>
          <w:szCs w:val="28"/>
          <w:rtl/>
          <w:lang w:bidi="ar-EG"/>
        </w:rPr>
        <w:t xml:space="preserve">، </w:t>
      </w:r>
      <w:r w:rsidR="00C36730">
        <w:rPr>
          <w:rFonts w:ascii="Simplified Arabic" w:hAnsi="Simplified Arabic" w:cs="Simplified Arabic"/>
          <w:sz w:val="28"/>
          <w:szCs w:val="28"/>
          <w:rtl/>
          <w:lang w:bidi="ar-EG"/>
        </w:rPr>
        <w:t>وت</w:t>
      </w:r>
      <w:r w:rsidRPr="00A24066">
        <w:rPr>
          <w:rFonts w:ascii="Simplified Arabic" w:hAnsi="Simplified Arabic" w:cs="Simplified Arabic"/>
          <w:sz w:val="28"/>
          <w:szCs w:val="28"/>
          <w:rtl/>
          <w:lang w:bidi="ar-EG"/>
        </w:rPr>
        <w:t>عد القيادة الرقمية من الأدوات الرئيسية لقيادة التحول المؤسسي في القرن الحادي والعشرين، حيث تتأثر فعاليتها بعدة عوامل</w:t>
      </w:r>
      <w:r w:rsidR="00C36730">
        <w:rPr>
          <w:rFonts w:ascii="Simplified Arabic" w:hAnsi="Simplified Arabic" w:cs="Simplified Arabic" w:hint="cs"/>
          <w:sz w:val="28"/>
          <w:szCs w:val="28"/>
          <w:rtl/>
          <w:lang w:bidi="ar-EG"/>
        </w:rPr>
        <w:t xml:space="preserve"> هي:</w:t>
      </w:r>
      <w:r w:rsidR="002A4680">
        <w:rPr>
          <w:rFonts w:ascii="Simplified Arabic" w:hAnsi="Simplified Arabic" w:cs="Simplified Arabic" w:hint="cs"/>
          <w:sz w:val="28"/>
          <w:szCs w:val="28"/>
          <w:rtl/>
          <w:lang w:bidi="ar-EG"/>
        </w:rPr>
        <w:t xml:space="preserve"> (الجريان، 2024)</w:t>
      </w:r>
    </w:p>
    <w:p w14:paraId="588DA78D" w14:textId="77777777" w:rsidR="00A24066" w:rsidRPr="00C36730"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وضوح الرؤية الإستراتيجية في مجال التحول الرقمي</w:t>
      </w:r>
      <w:r w:rsidRPr="00C36730">
        <w:rPr>
          <w:rFonts w:ascii="Simplified Arabic" w:hAnsi="Simplified Arabic" w:cs="Simplified Arabic"/>
          <w:sz w:val="28"/>
          <w:szCs w:val="28"/>
          <w:lang w:bidi="ar-EG"/>
        </w:rPr>
        <w:t>.</w:t>
      </w:r>
    </w:p>
    <w:p w14:paraId="4D61BDD0" w14:textId="77777777" w:rsidR="00A24066" w:rsidRPr="00C36730"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الدعم التنظيمي والتشغيلي المتمثل في السياسات والهيكل الإداري المناسب</w:t>
      </w:r>
      <w:r w:rsidRPr="00C36730">
        <w:rPr>
          <w:rFonts w:ascii="Simplified Arabic" w:hAnsi="Simplified Arabic" w:cs="Simplified Arabic"/>
          <w:sz w:val="28"/>
          <w:szCs w:val="28"/>
          <w:lang w:bidi="ar-EG"/>
        </w:rPr>
        <w:t>.</w:t>
      </w:r>
    </w:p>
    <w:p w14:paraId="39BBBC7D" w14:textId="77777777" w:rsidR="00A24066" w:rsidRPr="00C36730"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توفير الموارد المادية والتقنية الضرورية لنجاح المشاريع الرقمية</w:t>
      </w:r>
      <w:r w:rsidRPr="00C36730">
        <w:rPr>
          <w:rFonts w:ascii="Simplified Arabic" w:hAnsi="Simplified Arabic" w:cs="Simplified Arabic"/>
          <w:sz w:val="28"/>
          <w:szCs w:val="28"/>
          <w:lang w:bidi="ar-EG"/>
        </w:rPr>
        <w:t>.</w:t>
      </w:r>
    </w:p>
    <w:p w14:paraId="723ADEC6" w14:textId="77777777" w:rsidR="00A24066" w:rsidRPr="00C36730"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الاستثمار في رأس المال البشري عبر التدريب والتطوير المهني المستمر</w:t>
      </w:r>
      <w:r w:rsidRPr="00C36730">
        <w:rPr>
          <w:rFonts w:ascii="Simplified Arabic" w:hAnsi="Simplified Arabic" w:cs="Simplified Arabic"/>
          <w:sz w:val="28"/>
          <w:szCs w:val="28"/>
          <w:lang w:bidi="ar-EG"/>
        </w:rPr>
        <w:t>.</w:t>
      </w:r>
    </w:p>
    <w:p w14:paraId="57814A30" w14:textId="77777777" w:rsidR="00A24066" w:rsidRPr="00C36730"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تبني ثقافة الابتكار والتعلّم المستمر داخل بيئة العمل</w:t>
      </w:r>
      <w:r w:rsidRPr="00C36730">
        <w:rPr>
          <w:rFonts w:ascii="Simplified Arabic" w:hAnsi="Simplified Arabic" w:cs="Simplified Arabic"/>
          <w:sz w:val="28"/>
          <w:szCs w:val="28"/>
          <w:lang w:bidi="ar-EG"/>
        </w:rPr>
        <w:t>.</w:t>
      </w:r>
    </w:p>
    <w:p w14:paraId="160801CF" w14:textId="77777777" w:rsidR="00A24066" w:rsidRPr="00A24066" w:rsidRDefault="00A24066" w:rsidP="00EC7D18">
      <w:pPr>
        <w:bidi/>
        <w:spacing w:line="360" w:lineRule="auto"/>
        <w:jc w:val="mediumKashida"/>
        <w:rPr>
          <w:rFonts w:ascii="Simplified Arabic" w:hAnsi="Simplified Arabic" w:cs="Simplified Arabic"/>
          <w:sz w:val="28"/>
          <w:szCs w:val="28"/>
          <w:rtl/>
          <w:lang w:bidi="ar-EG"/>
        </w:rPr>
      </w:pPr>
      <w:r w:rsidRPr="00A24066">
        <w:rPr>
          <w:rFonts w:ascii="Simplified Arabic" w:hAnsi="Simplified Arabic" w:cs="Simplified Arabic"/>
          <w:sz w:val="28"/>
          <w:szCs w:val="28"/>
          <w:rtl/>
          <w:lang w:bidi="ar-EG"/>
        </w:rPr>
        <w:t xml:space="preserve">كما </w:t>
      </w:r>
      <w:r w:rsidR="008F5720">
        <w:rPr>
          <w:rFonts w:ascii="Simplified Arabic" w:hAnsi="Simplified Arabic" w:cs="Simplified Arabic" w:hint="cs"/>
          <w:sz w:val="28"/>
          <w:szCs w:val="28"/>
          <w:rtl/>
          <w:lang w:bidi="ar-EG"/>
        </w:rPr>
        <w:t>تتضح</w:t>
      </w:r>
      <w:r w:rsidRPr="00A24066">
        <w:rPr>
          <w:rFonts w:ascii="Simplified Arabic" w:hAnsi="Simplified Arabic" w:cs="Simplified Arabic"/>
          <w:sz w:val="28"/>
          <w:szCs w:val="28"/>
          <w:rtl/>
          <w:lang w:bidi="ar-EG"/>
        </w:rPr>
        <w:t xml:space="preserve"> أهمية وجود شراكات استراتيجية وآليات واضحة للتقييم والمتابعة لضمان أن التحول الرق</w:t>
      </w:r>
      <w:r w:rsidR="008F5720">
        <w:rPr>
          <w:rFonts w:ascii="Simplified Arabic" w:hAnsi="Simplified Arabic" w:cs="Simplified Arabic"/>
          <w:sz w:val="28"/>
          <w:szCs w:val="28"/>
          <w:rtl/>
          <w:lang w:bidi="ar-EG"/>
        </w:rPr>
        <w:t>مي يتم بشكل مستدام ويؤثر إيجاب</w:t>
      </w:r>
      <w:r w:rsidR="008F5720">
        <w:rPr>
          <w:rFonts w:ascii="Simplified Arabic" w:hAnsi="Simplified Arabic" w:cs="Simplified Arabic" w:hint="cs"/>
          <w:sz w:val="28"/>
          <w:szCs w:val="28"/>
          <w:rtl/>
          <w:lang w:bidi="ar-EG"/>
        </w:rPr>
        <w:t>اً</w:t>
      </w:r>
      <w:r w:rsidR="008F5720">
        <w:rPr>
          <w:rFonts w:ascii="Simplified Arabic" w:hAnsi="Simplified Arabic" w:cs="Simplified Arabic"/>
          <w:sz w:val="28"/>
          <w:szCs w:val="28"/>
          <w:rtl/>
          <w:lang w:bidi="ar-EG"/>
        </w:rPr>
        <w:t xml:space="preserve"> على جودة الأداء المؤسسي</w:t>
      </w:r>
      <w:r w:rsidR="008F5720">
        <w:rPr>
          <w:rFonts w:ascii="Simplified Arabic" w:hAnsi="Simplified Arabic" w:cs="Simplified Arabic" w:hint="cs"/>
          <w:sz w:val="28"/>
          <w:szCs w:val="28"/>
          <w:rtl/>
          <w:lang w:bidi="ar-EG"/>
        </w:rPr>
        <w:t>،</w:t>
      </w:r>
      <w:r w:rsidR="008F5720">
        <w:rPr>
          <w:rFonts w:ascii="Simplified Arabic" w:hAnsi="Simplified Arabic" w:cs="Simplified Arabic"/>
          <w:sz w:val="28"/>
          <w:szCs w:val="28"/>
          <w:rtl/>
          <w:lang w:bidi="ar-EG"/>
        </w:rPr>
        <w:t xml:space="preserve"> ويتعين كذلك أن ت</w:t>
      </w:r>
      <w:r w:rsidRPr="00A24066">
        <w:rPr>
          <w:rFonts w:ascii="Simplified Arabic" w:hAnsi="Simplified Arabic" w:cs="Simplified Arabic"/>
          <w:sz w:val="28"/>
          <w:szCs w:val="28"/>
          <w:rtl/>
          <w:lang w:bidi="ar-EG"/>
        </w:rPr>
        <w:t>ما</w:t>
      </w:r>
      <w:r w:rsidR="008F5720">
        <w:rPr>
          <w:rFonts w:ascii="Simplified Arabic" w:hAnsi="Simplified Arabic" w:cs="Simplified Arabic"/>
          <w:sz w:val="28"/>
          <w:szCs w:val="28"/>
          <w:rtl/>
          <w:lang w:bidi="ar-EG"/>
        </w:rPr>
        <w:t>رس القيادة الرقمية بوعي والتزام في إطار من الحوكمة السليمة</w:t>
      </w:r>
      <w:r w:rsidRPr="00A24066">
        <w:rPr>
          <w:rFonts w:ascii="Simplified Arabic" w:hAnsi="Simplified Arabic" w:cs="Simplified Arabic"/>
          <w:sz w:val="28"/>
          <w:szCs w:val="28"/>
          <w:rtl/>
          <w:lang w:bidi="ar-EG"/>
        </w:rPr>
        <w:t xml:space="preserve"> من خلال الالتزام بالمعايير والتشريعات والقوانين المرتبطة باستخدام التكنولوجيا والبيانات</w:t>
      </w:r>
      <w:r w:rsidRPr="00A24066">
        <w:rPr>
          <w:rFonts w:ascii="Simplified Arabic" w:hAnsi="Simplified Arabic" w:cs="Simplified Arabic"/>
          <w:sz w:val="28"/>
          <w:szCs w:val="28"/>
          <w:lang w:bidi="ar-EG"/>
        </w:rPr>
        <w:t>.</w:t>
      </w:r>
    </w:p>
    <w:p w14:paraId="4C3A2B07" w14:textId="77777777" w:rsidR="0031578B" w:rsidRDefault="008F5720"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وعليه </w:t>
      </w:r>
      <w:r w:rsidR="00A24066" w:rsidRPr="00A24066">
        <w:rPr>
          <w:rFonts w:ascii="Simplified Arabic" w:hAnsi="Simplified Arabic" w:cs="Simplified Arabic"/>
          <w:sz w:val="28"/>
          <w:szCs w:val="28"/>
          <w:rtl/>
          <w:lang w:bidi="ar-EG"/>
        </w:rPr>
        <w:t>تصبح القيادة الرقمية ليس</w:t>
      </w:r>
      <w:r>
        <w:rPr>
          <w:rFonts w:ascii="Simplified Arabic" w:hAnsi="Simplified Arabic" w:cs="Simplified Arabic"/>
          <w:sz w:val="28"/>
          <w:szCs w:val="28"/>
          <w:rtl/>
          <w:lang w:bidi="ar-EG"/>
        </w:rPr>
        <w:t>ت مجرد استخدام للتقنيات الحديثة بل أسلوب متكامل في التفكير والإدارة يدمج بين البعد التقني والبعد الإنساني والتنظيمي</w:t>
      </w:r>
      <w:r w:rsidR="00A24066" w:rsidRPr="00A24066">
        <w:rPr>
          <w:rFonts w:ascii="Simplified Arabic" w:hAnsi="Simplified Arabic" w:cs="Simplified Arabic"/>
          <w:sz w:val="28"/>
          <w:szCs w:val="28"/>
          <w:rtl/>
          <w:lang w:bidi="ar-EG"/>
        </w:rPr>
        <w:t xml:space="preserve"> بما يضمن تحقيق تطور مؤسسي شامل يتماشى مع متطلبات العصر الرقمي.</w:t>
      </w:r>
    </w:p>
    <w:p w14:paraId="6E919AA9" w14:textId="77777777" w:rsidR="00DE5F81" w:rsidRDefault="00FE32F2" w:rsidP="00EC7D18">
      <w:pPr>
        <w:pStyle w:val="Heading1"/>
        <w:bidi/>
        <w:spacing w:before="0" w:line="360" w:lineRule="auto"/>
        <w:jc w:val="mediumKashida"/>
        <w:rPr>
          <w:rFonts w:ascii="Simplified Arabic" w:hAnsi="Simplified Arabic" w:cs="Simplified Arabic"/>
          <w:color w:val="auto"/>
          <w:rtl/>
          <w:lang w:bidi="ar-EG"/>
        </w:rPr>
      </w:pPr>
      <w:bookmarkStart w:id="52" w:name="_Toc200792088"/>
      <w:bookmarkStart w:id="53" w:name="_Toc222236368"/>
      <w:r w:rsidRPr="00FE32F2">
        <w:rPr>
          <w:rFonts w:ascii="Simplified Arabic" w:hAnsi="Simplified Arabic" w:cs="Simplified Arabic"/>
          <w:color w:val="auto"/>
          <w:rtl/>
          <w:lang w:bidi="ar-EG"/>
        </w:rPr>
        <w:lastRenderedPageBreak/>
        <w:t xml:space="preserve">9.1.2 </w:t>
      </w:r>
      <w:r w:rsidR="006F4568">
        <w:rPr>
          <w:rFonts w:ascii="Simplified Arabic" w:hAnsi="Simplified Arabic" w:cs="Simplified Arabic" w:hint="cs"/>
          <w:color w:val="auto"/>
          <w:rtl/>
          <w:lang w:bidi="ar-EG"/>
        </w:rPr>
        <w:t>النظريات المفسرة لمفهوم</w:t>
      </w:r>
      <w:r w:rsidRPr="00FE32F2">
        <w:rPr>
          <w:rFonts w:ascii="Simplified Arabic" w:hAnsi="Simplified Arabic" w:cs="Simplified Arabic"/>
          <w:color w:val="auto"/>
          <w:rtl/>
          <w:lang w:bidi="ar-EG"/>
        </w:rPr>
        <w:t xml:space="preserve"> القيادة الرقمية:</w:t>
      </w:r>
      <w:bookmarkEnd w:id="52"/>
      <w:bookmarkEnd w:id="53"/>
    </w:p>
    <w:p w14:paraId="62E72D8B" w14:textId="77777777" w:rsidR="000A5833" w:rsidRPr="000A5833" w:rsidRDefault="002D5A0E"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ي</w:t>
      </w:r>
      <w:r w:rsidR="000A5833" w:rsidRPr="000A5833">
        <w:rPr>
          <w:rFonts w:ascii="Simplified Arabic" w:hAnsi="Simplified Arabic" w:cs="Simplified Arabic"/>
          <w:sz w:val="28"/>
          <w:szCs w:val="28"/>
          <w:rtl/>
          <w:lang w:bidi="ar-EG"/>
        </w:rPr>
        <w:t>عد مفهوم القيادة من المفاهيم التي مرت بتطورات متعددة عبر الزمن، حيث ظهرت عدة نظريات حاولت ت</w:t>
      </w:r>
      <w:r>
        <w:rPr>
          <w:rFonts w:ascii="Simplified Arabic" w:hAnsi="Simplified Arabic" w:cs="Simplified Arabic"/>
          <w:sz w:val="28"/>
          <w:szCs w:val="28"/>
          <w:rtl/>
          <w:lang w:bidi="ar-EG"/>
        </w:rPr>
        <w:t>فسير كيفية نشوء القادة وتأثيرهم</w:t>
      </w:r>
      <w:r>
        <w:rPr>
          <w:rFonts w:ascii="Simplified Arabic" w:hAnsi="Simplified Arabic" w:cs="Simplified Arabic" w:hint="cs"/>
          <w:sz w:val="28"/>
          <w:szCs w:val="28"/>
          <w:rtl/>
          <w:lang w:bidi="ar-EG"/>
        </w:rPr>
        <w:t>،</w:t>
      </w:r>
      <w:r w:rsidR="000A5833" w:rsidRPr="000A5833">
        <w:rPr>
          <w:rFonts w:ascii="Simplified Arabic" w:hAnsi="Simplified Arabic" w:cs="Simplified Arabic"/>
          <w:sz w:val="28"/>
          <w:szCs w:val="28"/>
          <w:rtl/>
          <w:lang w:bidi="ar-EG"/>
        </w:rPr>
        <w:t xml:space="preserve"> وكانت نظرية "الرجل العظيم" التي طرحها توماس </w:t>
      </w:r>
      <w:proofErr w:type="spellStart"/>
      <w:r w:rsidR="000A5833" w:rsidRPr="000A5833">
        <w:rPr>
          <w:rFonts w:ascii="Simplified Arabic" w:hAnsi="Simplified Arabic" w:cs="Simplified Arabic"/>
          <w:sz w:val="28"/>
          <w:szCs w:val="28"/>
          <w:rtl/>
          <w:lang w:bidi="ar-EG"/>
        </w:rPr>
        <w:t>كارلايل</w:t>
      </w:r>
      <w:proofErr w:type="spellEnd"/>
      <w:r>
        <w:rPr>
          <w:rFonts w:ascii="Simplified Arabic" w:hAnsi="Simplified Arabic" w:cs="Simplified Arabic" w:hint="cs"/>
          <w:sz w:val="28"/>
          <w:szCs w:val="28"/>
          <w:rtl/>
          <w:lang w:bidi="ar-EG"/>
        </w:rPr>
        <w:t xml:space="preserve"> </w:t>
      </w:r>
      <w:r w:rsidR="000A5833" w:rsidRPr="000A5833">
        <w:rPr>
          <w:rFonts w:ascii="Simplified Arabic" w:hAnsi="Simplified Arabic" w:cs="Simplified Arabic"/>
          <w:sz w:val="28"/>
          <w:szCs w:val="28"/>
          <w:rtl/>
          <w:lang w:bidi="ar-EG"/>
        </w:rPr>
        <w:t>في عام 1847 من أوائل هذه المحاولات، وقد استندت هذه النظر</w:t>
      </w:r>
      <w:r>
        <w:rPr>
          <w:rFonts w:ascii="Simplified Arabic" w:hAnsi="Simplified Arabic" w:cs="Simplified Arabic"/>
          <w:sz w:val="28"/>
          <w:szCs w:val="28"/>
          <w:rtl/>
          <w:lang w:bidi="ar-EG"/>
        </w:rPr>
        <w:t>ية إلى الاعتقاد بأن القادة لا يصنعون بل يولدون</w:t>
      </w:r>
      <w:r w:rsidR="000A5833" w:rsidRPr="000A5833">
        <w:rPr>
          <w:rFonts w:ascii="Simplified Arabic" w:hAnsi="Simplified Arabic" w:cs="Simplified Arabic"/>
          <w:sz w:val="28"/>
          <w:szCs w:val="28"/>
          <w:rtl/>
          <w:lang w:bidi="ar-EG"/>
        </w:rPr>
        <w:t xml:space="preserve"> أي أن القيادة ترتبط بخصائص فطرية يولد بها الإنس</w:t>
      </w:r>
      <w:r>
        <w:rPr>
          <w:rFonts w:ascii="Simplified Arabic" w:hAnsi="Simplified Arabic" w:cs="Simplified Arabic"/>
          <w:sz w:val="28"/>
          <w:szCs w:val="28"/>
          <w:rtl/>
          <w:lang w:bidi="ar-EG"/>
        </w:rPr>
        <w:t>ان وليس بتجارب يكتسبها لاحق</w:t>
      </w:r>
      <w:r>
        <w:rPr>
          <w:rFonts w:ascii="Simplified Arabic" w:hAnsi="Simplified Arabic" w:cs="Simplified Arabic" w:hint="cs"/>
          <w:sz w:val="28"/>
          <w:szCs w:val="28"/>
          <w:rtl/>
          <w:lang w:bidi="ar-EG"/>
        </w:rPr>
        <w:t>اً</w:t>
      </w:r>
      <w:r w:rsidR="000A5833" w:rsidRPr="000A5833">
        <w:rPr>
          <w:rFonts w:ascii="Simplified Arabic" w:hAnsi="Simplified Arabic" w:cs="Simplified Arabic"/>
          <w:sz w:val="28"/>
          <w:szCs w:val="28"/>
          <w:lang w:bidi="ar-EG"/>
        </w:rPr>
        <w:t xml:space="preserve"> (Nawaz</w:t>
      </w:r>
      <w:r>
        <w:rPr>
          <w:rFonts w:ascii="Simplified Arabic" w:hAnsi="Simplified Arabic" w:cs="Simplified Arabic"/>
          <w:sz w:val="28"/>
          <w:szCs w:val="28"/>
          <w:lang w:bidi="ar-EG"/>
        </w:rPr>
        <w:t xml:space="preserve"> et al</w:t>
      </w:r>
      <w:r w:rsidR="000A5833" w:rsidRPr="000A5833">
        <w:rPr>
          <w:rFonts w:ascii="Simplified Arabic" w:hAnsi="Simplified Arabic" w:cs="Simplified Arabic"/>
          <w:sz w:val="28"/>
          <w:szCs w:val="28"/>
          <w:lang w:bidi="ar-EG"/>
        </w:rPr>
        <w:t>, 2016</w:t>
      </w:r>
      <w:r>
        <w:rPr>
          <w:rFonts w:ascii="Simplified Arabic" w:hAnsi="Simplified Arabic" w:cs="Simplified Arabic" w:hint="cs"/>
          <w:sz w:val="28"/>
          <w:szCs w:val="28"/>
          <w:rtl/>
          <w:lang w:bidi="ar-EG"/>
        </w:rPr>
        <w:t>).</w:t>
      </w:r>
    </w:p>
    <w:p w14:paraId="59CB19EB" w14:textId="77777777" w:rsidR="000A5833" w:rsidRPr="000A5833" w:rsidRDefault="000A5833" w:rsidP="00EC7D18">
      <w:pPr>
        <w:bidi/>
        <w:spacing w:line="360" w:lineRule="auto"/>
        <w:jc w:val="mediumKashida"/>
        <w:rPr>
          <w:rFonts w:ascii="Simplified Arabic" w:hAnsi="Simplified Arabic" w:cs="Simplified Arabic"/>
          <w:sz w:val="28"/>
          <w:szCs w:val="28"/>
          <w:rtl/>
          <w:lang w:bidi="ar-EG"/>
        </w:rPr>
      </w:pPr>
      <w:r w:rsidRPr="000A5833">
        <w:rPr>
          <w:rFonts w:ascii="Simplified Arabic" w:hAnsi="Simplified Arabic" w:cs="Simplified Arabic"/>
          <w:sz w:val="28"/>
          <w:szCs w:val="28"/>
          <w:rtl/>
          <w:lang w:bidi="ar-EG"/>
        </w:rPr>
        <w:t>ث</w:t>
      </w:r>
      <w:r w:rsidR="002D5A0E">
        <w:rPr>
          <w:rFonts w:ascii="Simplified Arabic" w:hAnsi="Simplified Arabic" w:cs="Simplified Arabic"/>
          <w:sz w:val="28"/>
          <w:szCs w:val="28"/>
          <w:rtl/>
          <w:lang w:bidi="ar-EG"/>
        </w:rPr>
        <w:t>م تطور الفكر القيادي ليظهر ما يعرف بـنظرية السمات</w:t>
      </w:r>
      <w:r w:rsidRPr="000A5833">
        <w:rPr>
          <w:rFonts w:ascii="Simplified Arabic" w:hAnsi="Simplified Arabic" w:cs="Simplified Arabic"/>
          <w:sz w:val="28"/>
          <w:szCs w:val="28"/>
          <w:rtl/>
          <w:lang w:bidi="ar-EG"/>
        </w:rPr>
        <w:t xml:space="preserve"> والتي شددت على أهمية السمات الشخصية </w:t>
      </w:r>
      <w:r w:rsidR="002D5A0E">
        <w:rPr>
          <w:rFonts w:ascii="Simplified Arabic" w:hAnsi="Simplified Arabic" w:cs="Simplified Arabic"/>
          <w:sz w:val="28"/>
          <w:szCs w:val="28"/>
          <w:rtl/>
          <w:lang w:bidi="ar-EG"/>
        </w:rPr>
        <w:t>والبدنية في تشكيل القائد الفعال</w:t>
      </w:r>
      <w:r w:rsidR="002D5A0E">
        <w:rPr>
          <w:rFonts w:ascii="Simplified Arabic" w:hAnsi="Simplified Arabic" w:cs="Simplified Arabic" w:hint="cs"/>
          <w:sz w:val="28"/>
          <w:szCs w:val="28"/>
          <w:rtl/>
          <w:lang w:bidi="ar-EG"/>
        </w:rPr>
        <w:t>،</w:t>
      </w:r>
      <w:r w:rsidRPr="000A5833">
        <w:rPr>
          <w:rFonts w:ascii="Simplified Arabic" w:hAnsi="Simplified Arabic" w:cs="Simplified Arabic"/>
          <w:sz w:val="28"/>
          <w:szCs w:val="28"/>
          <w:rtl/>
          <w:lang w:bidi="ar-EG"/>
        </w:rPr>
        <w:t xml:space="preserve"> وقد أشار</w:t>
      </w:r>
      <w:r w:rsidRPr="000A5833">
        <w:rPr>
          <w:rFonts w:ascii="Simplified Arabic" w:hAnsi="Simplified Arabic" w:cs="Simplified Arabic"/>
          <w:sz w:val="28"/>
          <w:szCs w:val="28"/>
          <w:lang w:bidi="ar-EG"/>
        </w:rPr>
        <w:t xml:space="preserve"> </w:t>
      </w:r>
      <w:r w:rsidR="002D5A0E">
        <w:rPr>
          <w:rFonts w:ascii="Simplified Arabic" w:hAnsi="Simplified Arabic" w:cs="Simplified Arabic"/>
          <w:sz w:val="28"/>
          <w:szCs w:val="28"/>
          <w:lang w:bidi="ar-EG"/>
        </w:rPr>
        <w:t>(</w:t>
      </w:r>
      <w:r w:rsidRPr="000A5833">
        <w:rPr>
          <w:rFonts w:ascii="Simplified Arabic" w:hAnsi="Simplified Arabic" w:cs="Simplified Arabic"/>
          <w:sz w:val="28"/>
          <w:szCs w:val="28"/>
          <w:lang w:bidi="ar-EG"/>
        </w:rPr>
        <w:t>Goff</w:t>
      </w:r>
      <w:r w:rsidR="002D5A0E">
        <w:rPr>
          <w:rFonts w:ascii="Simplified Arabic" w:hAnsi="Simplified Arabic" w:cs="Simplified Arabic"/>
          <w:sz w:val="28"/>
          <w:szCs w:val="28"/>
          <w:lang w:bidi="ar-EG"/>
        </w:rPr>
        <w:t>,</w:t>
      </w:r>
      <w:r w:rsidRPr="000A5833">
        <w:rPr>
          <w:rFonts w:ascii="Simplified Arabic" w:hAnsi="Simplified Arabic" w:cs="Simplified Arabic"/>
          <w:sz w:val="28"/>
          <w:szCs w:val="28"/>
          <w:lang w:bidi="ar-EG"/>
        </w:rPr>
        <w:t xml:space="preserve"> 2003</w:t>
      </w:r>
      <w:r w:rsidR="002D5A0E">
        <w:rPr>
          <w:rFonts w:ascii="Simplified Arabic" w:hAnsi="Simplified Arabic" w:cs="Simplified Arabic"/>
          <w:sz w:val="28"/>
          <w:szCs w:val="28"/>
          <w:lang w:bidi="ar-EG"/>
        </w:rPr>
        <w:t>)</w:t>
      </w:r>
      <w:r w:rsidRPr="000A5833">
        <w:rPr>
          <w:rFonts w:ascii="Simplified Arabic" w:hAnsi="Simplified Arabic" w:cs="Simplified Arabic"/>
          <w:sz w:val="28"/>
          <w:szCs w:val="28"/>
          <w:lang w:bidi="ar-EG"/>
        </w:rPr>
        <w:t xml:space="preserve"> </w:t>
      </w:r>
      <w:r w:rsidRPr="000A5833">
        <w:rPr>
          <w:rFonts w:ascii="Simplified Arabic" w:hAnsi="Simplified Arabic" w:cs="Simplified Arabic"/>
          <w:sz w:val="28"/>
          <w:szCs w:val="28"/>
          <w:rtl/>
          <w:lang w:bidi="ar-EG"/>
        </w:rPr>
        <w:t>إلى أن فعالية القيادة تعتمد إلى حد كبير على طبيعة الشخ</w:t>
      </w:r>
      <w:r w:rsidR="002D5A0E">
        <w:rPr>
          <w:rFonts w:ascii="Simplified Arabic" w:hAnsi="Simplified Arabic" w:cs="Simplified Arabic"/>
          <w:sz w:val="28"/>
          <w:szCs w:val="28"/>
          <w:rtl/>
          <w:lang w:bidi="ar-EG"/>
        </w:rPr>
        <w:t>ص القيادية</w:t>
      </w:r>
      <w:r w:rsidRPr="000A5833">
        <w:rPr>
          <w:rFonts w:ascii="Simplified Arabic" w:hAnsi="Simplified Arabic" w:cs="Simplified Arabic"/>
          <w:sz w:val="28"/>
          <w:szCs w:val="28"/>
          <w:rtl/>
          <w:lang w:bidi="ar-EG"/>
        </w:rPr>
        <w:t xml:space="preserve"> وما يمتلكه من صفات مميزة</w:t>
      </w:r>
      <w:r w:rsidR="002D5A0E">
        <w:rPr>
          <w:rFonts w:ascii="Simplified Arabic" w:hAnsi="Simplified Arabic" w:cs="Simplified Arabic" w:hint="cs"/>
          <w:sz w:val="28"/>
          <w:szCs w:val="28"/>
          <w:rtl/>
          <w:lang w:bidi="ar-EG"/>
        </w:rPr>
        <w:t xml:space="preserve">، </w:t>
      </w:r>
      <w:r w:rsidR="002D5A0E">
        <w:rPr>
          <w:rFonts w:ascii="Simplified Arabic" w:hAnsi="Simplified Arabic" w:cs="Simplified Arabic"/>
          <w:sz w:val="28"/>
          <w:szCs w:val="28"/>
          <w:rtl/>
          <w:lang w:bidi="ar-EG"/>
        </w:rPr>
        <w:t>ومع تقدم الدراسات</w:t>
      </w:r>
      <w:r w:rsidRPr="000A5833">
        <w:rPr>
          <w:rFonts w:ascii="Simplified Arabic" w:hAnsi="Simplified Arabic" w:cs="Simplified Arabic"/>
          <w:sz w:val="28"/>
          <w:szCs w:val="28"/>
          <w:rtl/>
          <w:lang w:bidi="ar-EG"/>
        </w:rPr>
        <w:t xml:space="preserve"> برزت النظري</w:t>
      </w:r>
      <w:r w:rsidR="002D5A0E">
        <w:rPr>
          <w:rFonts w:ascii="Simplified Arabic" w:hAnsi="Simplified Arabic" w:cs="Simplified Arabic"/>
          <w:sz w:val="28"/>
          <w:szCs w:val="28"/>
          <w:rtl/>
          <w:lang w:bidi="ar-EG"/>
        </w:rPr>
        <w:t xml:space="preserve">ة </w:t>
      </w:r>
      <w:proofErr w:type="spellStart"/>
      <w:r w:rsidR="002D5A0E">
        <w:rPr>
          <w:rFonts w:ascii="Simplified Arabic" w:hAnsi="Simplified Arabic" w:cs="Simplified Arabic"/>
          <w:sz w:val="28"/>
          <w:szCs w:val="28"/>
          <w:rtl/>
          <w:lang w:bidi="ar-EG"/>
        </w:rPr>
        <w:t>الموقفية</w:t>
      </w:r>
      <w:proofErr w:type="spellEnd"/>
      <w:r w:rsidR="002D5A0E">
        <w:rPr>
          <w:rFonts w:ascii="Simplified Arabic" w:hAnsi="Simplified Arabic" w:cs="Simplified Arabic"/>
          <w:sz w:val="28"/>
          <w:szCs w:val="28"/>
          <w:rtl/>
          <w:lang w:bidi="ar-EG"/>
        </w:rPr>
        <w:t xml:space="preserve"> (أو الظرفية) التي طو</w:t>
      </w:r>
      <w:r w:rsidRPr="000A5833">
        <w:rPr>
          <w:rFonts w:ascii="Simplified Arabic" w:hAnsi="Simplified Arabic" w:cs="Simplified Arabic"/>
          <w:sz w:val="28"/>
          <w:szCs w:val="28"/>
          <w:rtl/>
          <w:lang w:bidi="ar-EG"/>
        </w:rPr>
        <w:t xml:space="preserve">رها </w:t>
      </w:r>
      <w:proofErr w:type="spellStart"/>
      <w:r w:rsidRPr="000A5833">
        <w:rPr>
          <w:rFonts w:ascii="Simplified Arabic" w:hAnsi="Simplified Arabic" w:cs="Simplified Arabic"/>
          <w:sz w:val="28"/>
          <w:szCs w:val="28"/>
          <w:rtl/>
          <w:lang w:bidi="ar-EG"/>
        </w:rPr>
        <w:t>وودوارد</w:t>
      </w:r>
      <w:proofErr w:type="spellEnd"/>
      <w:r w:rsidR="002D5A0E">
        <w:rPr>
          <w:rFonts w:ascii="Simplified Arabic" w:hAnsi="Simplified Arabic" w:cs="Simplified Arabic" w:hint="cs"/>
          <w:sz w:val="28"/>
          <w:szCs w:val="28"/>
          <w:rtl/>
          <w:lang w:bidi="ar-EG"/>
        </w:rPr>
        <w:t xml:space="preserve"> </w:t>
      </w:r>
      <w:r w:rsidR="002D5A0E">
        <w:rPr>
          <w:rFonts w:ascii="Simplified Arabic" w:hAnsi="Simplified Arabic" w:cs="Simplified Arabic"/>
          <w:sz w:val="28"/>
          <w:szCs w:val="28"/>
          <w:rtl/>
          <w:lang w:bidi="ar-EG"/>
        </w:rPr>
        <w:t>في عام 1959</w:t>
      </w:r>
      <w:r w:rsidRPr="000A5833">
        <w:rPr>
          <w:rFonts w:ascii="Simplified Arabic" w:hAnsi="Simplified Arabic" w:cs="Simplified Arabic"/>
          <w:sz w:val="28"/>
          <w:szCs w:val="28"/>
          <w:rtl/>
          <w:lang w:bidi="ar-EG"/>
        </w:rPr>
        <w:t xml:space="preserve"> </w:t>
      </w:r>
      <w:r w:rsidR="002D5A0E">
        <w:rPr>
          <w:rFonts w:ascii="Simplified Arabic" w:hAnsi="Simplified Arabic" w:cs="Simplified Arabic"/>
          <w:sz w:val="28"/>
          <w:szCs w:val="28"/>
          <w:rtl/>
          <w:lang w:bidi="ar-EG"/>
        </w:rPr>
        <w:t>والتي أكدت أن القيادة ليست نمط واحد يناسب كل الحالات</w:t>
      </w:r>
      <w:r w:rsidRPr="000A5833">
        <w:rPr>
          <w:rFonts w:ascii="Simplified Arabic" w:hAnsi="Simplified Arabic" w:cs="Simplified Arabic"/>
          <w:sz w:val="28"/>
          <w:szCs w:val="28"/>
          <w:rtl/>
          <w:lang w:bidi="ar-EG"/>
        </w:rPr>
        <w:t xml:space="preserve"> بل</w:t>
      </w:r>
      <w:r w:rsidR="002D5A0E">
        <w:rPr>
          <w:rFonts w:ascii="Simplified Arabic" w:hAnsi="Simplified Arabic" w:cs="Simplified Arabic"/>
          <w:sz w:val="28"/>
          <w:szCs w:val="28"/>
          <w:rtl/>
          <w:lang w:bidi="ar-EG"/>
        </w:rPr>
        <w:t xml:space="preserve"> يجب أن تتكيف مع الظروف المحيطة</w:t>
      </w:r>
      <w:r w:rsidRPr="000A5833">
        <w:rPr>
          <w:rFonts w:ascii="Simplified Arabic" w:hAnsi="Simplified Arabic" w:cs="Simplified Arabic"/>
          <w:sz w:val="28"/>
          <w:szCs w:val="28"/>
          <w:rtl/>
          <w:lang w:bidi="ar-EG"/>
        </w:rPr>
        <w:t xml:space="preserve"> سواء كانت داخلية أو خارجية</w:t>
      </w:r>
      <w:r w:rsidR="002D5A0E">
        <w:rPr>
          <w:rFonts w:ascii="Simplified Arabic" w:hAnsi="Simplified Arabic" w:cs="Simplified Arabic" w:hint="cs"/>
          <w:sz w:val="28"/>
          <w:szCs w:val="28"/>
          <w:rtl/>
          <w:lang w:bidi="ar-EG"/>
        </w:rPr>
        <w:t>،</w:t>
      </w:r>
      <w:r w:rsidR="002D5A0E">
        <w:rPr>
          <w:rFonts w:ascii="Simplified Arabic" w:hAnsi="Simplified Arabic" w:cs="Simplified Arabic"/>
          <w:sz w:val="28"/>
          <w:szCs w:val="28"/>
          <w:rtl/>
          <w:lang w:bidi="ar-EG"/>
        </w:rPr>
        <w:t xml:space="preserve"> ومن هنا أصبح مطلوب</w:t>
      </w:r>
      <w:r w:rsidRPr="000A5833">
        <w:rPr>
          <w:rFonts w:ascii="Simplified Arabic" w:hAnsi="Simplified Arabic" w:cs="Simplified Arabic"/>
          <w:sz w:val="28"/>
          <w:szCs w:val="28"/>
          <w:rtl/>
          <w:lang w:bidi="ar-EG"/>
        </w:rPr>
        <w:t xml:space="preserve"> </w:t>
      </w:r>
      <w:r w:rsidR="002D5A0E">
        <w:rPr>
          <w:rFonts w:ascii="Simplified Arabic" w:hAnsi="Simplified Arabic" w:cs="Simplified Arabic"/>
          <w:sz w:val="28"/>
          <w:szCs w:val="28"/>
          <w:rtl/>
          <w:lang w:bidi="ar-EG"/>
        </w:rPr>
        <w:t>من القادة أن يكيفوا سلوكهم بناء</w:t>
      </w:r>
      <w:r w:rsidRPr="000A5833">
        <w:rPr>
          <w:rFonts w:ascii="Simplified Arabic" w:hAnsi="Simplified Arabic" w:cs="Simplified Arabic"/>
          <w:sz w:val="28"/>
          <w:szCs w:val="28"/>
          <w:rtl/>
          <w:lang w:bidi="ar-EG"/>
        </w:rPr>
        <w:t xml:space="preserve"> على طبيعة المواقف التي </w:t>
      </w:r>
      <w:proofErr w:type="spellStart"/>
      <w:r w:rsidRPr="000A5833">
        <w:rPr>
          <w:rFonts w:ascii="Simplified Arabic" w:hAnsi="Simplified Arabic" w:cs="Simplified Arabic"/>
          <w:sz w:val="28"/>
          <w:szCs w:val="28"/>
          <w:rtl/>
          <w:lang w:bidi="ar-EG"/>
        </w:rPr>
        <w:t>يواجهونها</w:t>
      </w:r>
      <w:proofErr w:type="spellEnd"/>
      <w:r w:rsidRPr="000A5833">
        <w:rPr>
          <w:rFonts w:ascii="Simplified Arabic" w:hAnsi="Simplified Arabic" w:cs="Simplified Arabic"/>
          <w:sz w:val="28"/>
          <w:szCs w:val="28"/>
          <w:lang w:bidi="ar-EG"/>
        </w:rPr>
        <w:t>.</w:t>
      </w:r>
    </w:p>
    <w:p w14:paraId="5FAE1FD7" w14:textId="77777777" w:rsidR="000A5833" w:rsidRPr="000A5833" w:rsidRDefault="002D5A0E"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000A5833" w:rsidRPr="000A5833">
        <w:rPr>
          <w:rFonts w:ascii="Simplified Arabic" w:hAnsi="Simplified Arabic" w:cs="Simplified Arabic"/>
          <w:sz w:val="28"/>
          <w:szCs w:val="28"/>
          <w:rtl/>
          <w:lang w:bidi="ar-EG"/>
        </w:rPr>
        <w:t>ظهرت</w:t>
      </w:r>
      <w:r>
        <w:rPr>
          <w:rFonts w:ascii="Simplified Arabic" w:hAnsi="Simplified Arabic" w:cs="Simplified Arabic" w:hint="cs"/>
          <w:sz w:val="28"/>
          <w:szCs w:val="28"/>
          <w:rtl/>
          <w:lang w:bidi="ar-EG"/>
        </w:rPr>
        <w:t xml:space="preserve"> بعد ذلك</w:t>
      </w:r>
      <w:r>
        <w:rPr>
          <w:rFonts w:ascii="Simplified Arabic" w:hAnsi="Simplified Arabic" w:cs="Simplified Arabic"/>
          <w:sz w:val="28"/>
          <w:szCs w:val="28"/>
          <w:rtl/>
          <w:lang w:bidi="ar-EG"/>
        </w:rPr>
        <w:t xml:space="preserve"> نظرية القيادة التحويلية</w:t>
      </w:r>
      <w:r w:rsidR="000A5833" w:rsidRPr="000A5833">
        <w:rPr>
          <w:rFonts w:ascii="Simplified Arabic" w:hAnsi="Simplified Arabic" w:cs="Simplified Arabic"/>
          <w:sz w:val="28"/>
          <w:szCs w:val="28"/>
          <w:rtl/>
          <w:lang w:bidi="ar-EG"/>
        </w:rPr>
        <w:t xml:space="preserve"> التي شاعت من خلال أعمال باس </w:t>
      </w:r>
      <w:proofErr w:type="spellStart"/>
      <w:r w:rsidR="000A5833" w:rsidRPr="000A5833">
        <w:rPr>
          <w:rFonts w:ascii="Simplified Arabic" w:hAnsi="Simplified Arabic" w:cs="Simplified Arabic"/>
          <w:sz w:val="28"/>
          <w:szCs w:val="28"/>
          <w:rtl/>
          <w:lang w:bidi="ar-EG"/>
        </w:rPr>
        <w:t>وريجيو</w:t>
      </w:r>
      <w:proofErr w:type="spellEnd"/>
      <w:r>
        <w:rPr>
          <w:rFonts w:ascii="Simplified Arabic" w:hAnsi="Simplified Arabic" w:cs="Simplified Arabic" w:hint="cs"/>
          <w:sz w:val="28"/>
          <w:szCs w:val="28"/>
          <w:rtl/>
          <w:lang w:bidi="ar-EG"/>
        </w:rPr>
        <w:t xml:space="preserve"> </w:t>
      </w:r>
      <w:r w:rsidR="000A5833" w:rsidRPr="000A5833">
        <w:rPr>
          <w:rFonts w:ascii="Simplified Arabic" w:hAnsi="Simplified Arabic" w:cs="Simplified Arabic"/>
          <w:sz w:val="28"/>
          <w:szCs w:val="28"/>
          <w:rtl/>
          <w:lang w:bidi="ar-EG"/>
        </w:rPr>
        <w:t>في عام 1985، وركزت هذه النظرية على قدرة القائد على إحداث تغيير حقيقي داخل المنظمة من خلال بناء رؤية مشتركة، وكسب ثقة الأفراد وتحفيزهم على تجاوز التحديات وتحقيق أهداف مستقبلية طموحة</w:t>
      </w:r>
      <w:r w:rsidR="000A5833" w:rsidRPr="000A5833">
        <w:rPr>
          <w:rFonts w:ascii="Simplified Arabic" w:hAnsi="Simplified Arabic" w:cs="Simplified Arabic"/>
          <w:sz w:val="28"/>
          <w:szCs w:val="28"/>
          <w:lang w:bidi="ar-EG"/>
        </w:rPr>
        <w:t>.</w:t>
      </w:r>
    </w:p>
    <w:p w14:paraId="36086248" w14:textId="77777777" w:rsidR="000A5833" w:rsidRPr="000A5833" w:rsidRDefault="000A5833" w:rsidP="00EC7D18">
      <w:pPr>
        <w:bidi/>
        <w:spacing w:line="360" w:lineRule="auto"/>
        <w:jc w:val="mediumKashida"/>
        <w:rPr>
          <w:rFonts w:ascii="Simplified Arabic" w:hAnsi="Simplified Arabic" w:cs="Simplified Arabic"/>
          <w:sz w:val="28"/>
          <w:szCs w:val="28"/>
          <w:rtl/>
          <w:lang w:bidi="ar-EG"/>
        </w:rPr>
      </w:pPr>
      <w:r w:rsidRPr="000A5833">
        <w:rPr>
          <w:rFonts w:ascii="Simplified Arabic" w:hAnsi="Simplified Arabic" w:cs="Simplified Arabic"/>
          <w:sz w:val="28"/>
          <w:szCs w:val="28"/>
          <w:rtl/>
          <w:lang w:bidi="ar-EG"/>
        </w:rPr>
        <w:lastRenderedPageBreak/>
        <w:t>وقد ساهم ظهور النظرية الظرفية والقيادة التحويلية في تمهيد الطريق نحو نماذج قيادية أكثر</w:t>
      </w:r>
      <w:r w:rsidR="002D5A0E">
        <w:rPr>
          <w:rFonts w:ascii="Simplified Arabic" w:hAnsi="Simplified Arabic" w:cs="Simplified Arabic"/>
          <w:sz w:val="28"/>
          <w:szCs w:val="28"/>
          <w:rtl/>
          <w:lang w:bidi="ar-EG"/>
        </w:rPr>
        <w:t xml:space="preserve"> مرونة واستجابة للواقع التنظيمي</w:t>
      </w:r>
      <w:r w:rsidRPr="000A5833">
        <w:rPr>
          <w:rFonts w:ascii="Simplified Arabic" w:hAnsi="Simplified Arabic" w:cs="Simplified Arabic"/>
          <w:sz w:val="28"/>
          <w:szCs w:val="28"/>
          <w:rtl/>
          <w:lang w:bidi="ar-EG"/>
        </w:rPr>
        <w:t xml:space="preserve"> مما أدى إلى بروز أشكال</w:t>
      </w:r>
      <w:r w:rsidR="002D5A0E">
        <w:rPr>
          <w:rFonts w:ascii="Simplified Arabic" w:hAnsi="Simplified Arabic" w:cs="Simplified Arabic"/>
          <w:sz w:val="28"/>
          <w:szCs w:val="28"/>
          <w:rtl/>
          <w:lang w:bidi="ar-EG"/>
        </w:rPr>
        <w:t xml:space="preserve"> جديدة من القيادة كان من أبرزها القيادة الرقمية</w:t>
      </w:r>
      <w:r w:rsidRPr="000A5833">
        <w:rPr>
          <w:rFonts w:ascii="Simplified Arabic" w:hAnsi="Simplified Arabic" w:cs="Simplified Arabic"/>
          <w:sz w:val="28"/>
          <w:szCs w:val="28"/>
          <w:rtl/>
          <w:lang w:bidi="ar-EG"/>
        </w:rPr>
        <w:t xml:space="preserve"> التي نشأت نتيجة للاضطراب التكنولوجي العميق الذي لا يقتصر</w:t>
      </w:r>
      <w:r w:rsidR="002D5A0E">
        <w:rPr>
          <w:rFonts w:ascii="Simplified Arabic" w:hAnsi="Simplified Arabic" w:cs="Simplified Arabic"/>
          <w:sz w:val="28"/>
          <w:szCs w:val="28"/>
          <w:rtl/>
          <w:lang w:bidi="ar-EG"/>
        </w:rPr>
        <w:t xml:space="preserve"> تأثيره على الحياة اليومية فحسب بل يمتد أيض</w:t>
      </w:r>
      <w:r w:rsidR="002D5A0E">
        <w:rPr>
          <w:rFonts w:ascii="Simplified Arabic" w:hAnsi="Simplified Arabic" w:cs="Simplified Arabic" w:hint="cs"/>
          <w:sz w:val="28"/>
          <w:szCs w:val="28"/>
          <w:rtl/>
          <w:lang w:bidi="ar-EG"/>
        </w:rPr>
        <w:t>اً</w:t>
      </w:r>
      <w:r w:rsidR="002D5A0E">
        <w:rPr>
          <w:rFonts w:ascii="Simplified Arabic" w:hAnsi="Simplified Arabic" w:cs="Simplified Arabic"/>
          <w:sz w:val="28"/>
          <w:szCs w:val="28"/>
          <w:rtl/>
          <w:lang w:bidi="ar-EG"/>
        </w:rPr>
        <w:t xml:space="preserve"> ليحدث تحول جذري</w:t>
      </w:r>
      <w:r w:rsidRPr="000A5833">
        <w:rPr>
          <w:rFonts w:ascii="Simplified Arabic" w:hAnsi="Simplified Arabic" w:cs="Simplified Arabic"/>
          <w:sz w:val="28"/>
          <w:szCs w:val="28"/>
          <w:rtl/>
          <w:lang w:bidi="ar-EG"/>
        </w:rPr>
        <w:t xml:space="preserve"> في بيئة الأعمال</w:t>
      </w:r>
      <w:r w:rsidRPr="000A5833">
        <w:rPr>
          <w:rFonts w:ascii="Simplified Arabic" w:hAnsi="Simplified Arabic" w:cs="Simplified Arabic"/>
          <w:sz w:val="28"/>
          <w:szCs w:val="28"/>
          <w:lang w:bidi="ar-EG"/>
        </w:rPr>
        <w:t xml:space="preserve"> (Westerman et al, 2014).</w:t>
      </w:r>
    </w:p>
    <w:p w14:paraId="7AAF4290" w14:textId="77777777" w:rsidR="00FE32F2" w:rsidRDefault="000A5833" w:rsidP="00EC7D18">
      <w:pPr>
        <w:bidi/>
        <w:spacing w:line="360" w:lineRule="auto"/>
        <w:jc w:val="mediumKashida"/>
        <w:rPr>
          <w:rFonts w:ascii="Simplified Arabic" w:hAnsi="Simplified Arabic" w:cs="Simplified Arabic"/>
          <w:sz w:val="28"/>
          <w:szCs w:val="28"/>
          <w:rtl/>
          <w:lang w:bidi="ar-EG"/>
        </w:rPr>
      </w:pPr>
      <w:r w:rsidRPr="000A5833">
        <w:rPr>
          <w:rFonts w:ascii="Simplified Arabic" w:hAnsi="Simplified Arabic" w:cs="Simplified Arabic"/>
          <w:sz w:val="28"/>
          <w:szCs w:val="28"/>
          <w:rtl/>
          <w:lang w:bidi="ar-EG"/>
        </w:rPr>
        <w:t>وعند النظر في فهم القيادة الرقمية و</w:t>
      </w:r>
      <w:r w:rsidR="002D5A0E">
        <w:rPr>
          <w:rFonts w:ascii="Simplified Arabic" w:hAnsi="Simplified Arabic" w:cs="Simplified Arabic"/>
          <w:sz w:val="28"/>
          <w:szCs w:val="28"/>
          <w:rtl/>
          <w:lang w:bidi="ar-EG"/>
        </w:rPr>
        <w:t>تفسير أبعادها المعاصرة</w:t>
      </w:r>
      <w:r w:rsidRPr="000A5833">
        <w:rPr>
          <w:rFonts w:ascii="Simplified Arabic" w:hAnsi="Simplified Arabic" w:cs="Simplified Arabic"/>
          <w:sz w:val="28"/>
          <w:szCs w:val="28"/>
          <w:rtl/>
          <w:lang w:bidi="ar-EG"/>
        </w:rPr>
        <w:t xml:space="preserve"> من المفيد العودة إلى ه</w:t>
      </w:r>
      <w:r w:rsidR="002D5A0E">
        <w:rPr>
          <w:rFonts w:ascii="Simplified Arabic" w:hAnsi="Simplified Arabic" w:cs="Simplified Arabic"/>
          <w:sz w:val="28"/>
          <w:szCs w:val="28"/>
          <w:rtl/>
          <w:lang w:bidi="ar-EG"/>
        </w:rPr>
        <w:t>ذه النظريات الكلاسيكية والحديثة</w:t>
      </w:r>
      <w:r w:rsidRPr="000A5833">
        <w:rPr>
          <w:rFonts w:ascii="Simplified Arabic" w:hAnsi="Simplified Arabic" w:cs="Simplified Arabic"/>
          <w:sz w:val="28"/>
          <w:szCs w:val="28"/>
          <w:rtl/>
          <w:lang w:bidi="ar-EG"/>
        </w:rPr>
        <w:t xml:space="preserve"> لأنها تشكل الخلفية الفلسفية ا</w:t>
      </w:r>
      <w:r w:rsidR="002D5A0E">
        <w:rPr>
          <w:rFonts w:ascii="Simplified Arabic" w:hAnsi="Simplified Arabic" w:cs="Simplified Arabic"/>
          <w:sz w:val="28"/>
          <w:szCs w:val="28"/>
          <w:rtl/>
          <w:lang w:bidi="ar-EG"/>
        </w:rPr>
        <w:t>لتي تستند إليها القيادة الرقمية</w:t>
      </w:r>
      <w:r w:rsidR="002D5A0E">
        <w:rPr>
          <w:rFonts w:ascii="Simplified Arabic" w:hAnsi="Simplified Arabic" w:cs="Simplified Arabic" w:hint="cs"/>
          <w:sz w:val="28"/>
          <w:szCs w:val="28"/>
          <w:rtl/>
          <w:lang w:bidi="ar-EG"/>
        </w:rPr>
        <w:t>،</w:t>
      </w:r>
      <w:r w:rsidRPr="000A5833">
        <w:rPr>
          <w:rFonts w:ascii="Simplified Arabic" w:hAnsi="Simplified Arabic" w:cs="Simplified Arabic"/>
          <w:sz w:val="28"/>
          <w:szCs w:val="28"/>
          <w:rtl/>
          <w:lang w:bidi="ar-EG"/>
        </w:rPr>
        <w:t xml:space="preserve"> فبعض هذه النظريات ما زال يساهم في توضيح مضمون ال</w:t>
      </w:r>
      <w:r w:rsidR="002D5A0E">
        <w:rPr>
          <w:rFonts w:ascii="Simplified Arabic" w:hAnsi="Simplified Arabic" w:cs="Simplified Arabic"/>
          <w:sz w:val="28"/>
          <w:szCs w:val="28"/>
          <w:rtl/>
          <w:lang w:bidi="ar-EG"/>
        </w:rPr>
        <w:t>قيادة في البيئة الرقمية الحديثة خاصة ما يتعلق بمرونة القائد</w:t>
      </w:r>
      <w:r w:rsidRPr="000A5833">
        <w:rPr>
          <w:rFonts w:ascii="Simplified Arabic" w:hAnsi="Simplified Arabic" w:cs="Simplified Arabic"/>
          <w:sz w:val="28"/>
          <w:szCs w:val="28"/>
          <w:rtl/>
          <w:lang w:bidi="ar-EG"/>
        </w:rPr>
        <w:t xml:space="preserve"> وقدرت</w:t>
      </w:r>
      <w:r w:rsidR="002D5A0E">
        <w:rPr>
          <w:rFonts w:ascii="Simplified Arabic" w:hAnsi="Simplified Arabic" w:cs="Simplified Arabic"/>
          <w:sz w:val="28"/>
          <w:szCs w:val="28"/>
          <w:rtl/>
          <w:lang w:bidi="ar-EG"/>
        </w:rPr>
        <w:t>ه على التكيف ورؤيته المستقبلية</w:t>
      </w:r>
      <w:r w:rsidRPr="000A5833">
        <w:rPr>
          <w:rFonts w:ascii="Simplified Arabic" w:hAnsi="Simplified Arabic" w:cs="Simplified Arabic"/>
          <w:sz w:val="28"/>
          <w:szCs w:val="28"/>
          <w:rtl/>
          <w:lang w:bidi="ar-EG"/>
        </w:rPr>
        <w:t xml:space="preserve"> وت</w:t>
      </w:r>
      <w:r w:rsidR="008849FA">
        <w:rPr>
          <w:rFonts w:ascii="Simplified Arabic" w:hAnsi="Simplified Arabic" w:cs="Simplified Arabic"/>
          <w:sz w:val="28"/>
          <w:szCs w:val="28"/>
          <w:rtl/>
          <w:lang w:bidi="ar-EG"/>
        </w:rPr>
        <w:t>فاعله مع التحول الرقمي المتسارع</w:t>
      </w:r>
      <w:r w:rsidR="008849FA">
        <w:rPr>
          <w:rFonts w:ascii="Simplified Arabic" w:hAnsi="Simplified Arabic" w:cs="Simplified Arabic" w:hint="cs"/>
          <w:sz w:val="28"/>
          <w:szCs w:val="28"/>
          <w:rtl/>
          <w:lang w:bidi="ar-EG"/>
        </w:rPr>
        <w:t>، ومن أهم هذه النظريات ما يلي:</w:t>
      </w:r>
    </w:p>
    <w:p w14:paraId="3099896C" w14:textId="77777777" w:rsidR="002D5A0E" w:rsidRPr="008849FA" w:rsidRDefault="008849FA" w:rsidP="00EC7D18">
      <w:pPr>
        <w:bidi/>
        <w:spacing w:line="360" w:lineRule="auto"/>
        <w:jc w:val="mediumKashida"/>
        <w:rPr>
          <w:rFonts w:ascii="Simplified Arabic" w:hAnsi="Simplified Arabic" w:cs="Simplified Arabic"/>
          <w:b/>
          <w:bCs/>
          <w:sz w:val="28"/>
          <w:szCs w:val="28"/>
          <w:u w:val="single"/>
          <w:rtl/>
        </w:rPr>
      </w:pPr>
      <w:r w:rsidRPr="008849FA">
        <w:rPr>
          <w:rFonts w:ascii="Simplified Arabic" w:hAnsi="Simplified Arabic" w:cs="Simplified Arabic" w:hint="cs"/>
          <w:b/>
          <w:bCs/>
          <w:sz w:val="28"/>
          <w:szCs w:val="28"/>
          <w:u w:val="single"/>
          <w:rtl/>
        </w:rPr>
        <w:t xml:space="preserve">أولاً </w:t>
      </w:r>
      <w:r w:rsidRPr="008849FA">
        <w:rPr>
          <w:rFonts w:ascii="Simplified Arabic" w:hAnsi="Simplified Arabic" w:cs="Simplified Arabic"/>
          <w:b/>
          <w:bCs/>
          <w:sz w:val="28"/>
          <w:szCs w:val="28"/>
          <w:u w:val="single"/>
          <w:rtl/>
        </w:rPr>
        <w:t>نظرية التغيير الاجتماعي الاستراتيجي</w:t>
      </w:r>
      <w:r w:rsidRPr="008849FA">
        <w:rPr>
          <w:rFonts w:ascii="Simplified Arabic" w:hAnsi="Simplified Arabic" w:cs="Simplified Arabic" w:hint="cs"/>
          <w:b/>
          <w:bCs/>
          <w:sz w:val="28"/>
          <w:szCs w:val="28"/>
          <w:u w:val="single"/>
          <w:rtl/>
        </w:rPr>
        <w:t>:</w:t>
      </w:r>
    </w:p>
    <w:p w14:paraId="0D39B87F" w14:textId="77777777" w:rsidR="008849FA" w:rsidRPr="008849FA" w:rsidRDefault="008849FA" w:rsidP="00EC7D18">
      <w:pPr>
        <w:bidi/>
        <w:spacing w:line="360" w:lineRule="auto"/>
        <w:jc w:val="mediumKashida"/>
        <w:rPr>
          <w:rFonts w:ascii="Simplified Arabic" w:hAnsi="Simplified Arabic" w:cs="Simplified Arabic"/>
          <w:sz w:val="28"/>
          <w:szCs w:val="28"/>
          <w:rtl/>
        </w:rPr>
      </w:pPr>
      <w:r w:rsidRPr="008849FA">
        <w:rPr>
          <w:rFonts w:ascii="Simplified Arabic" w:hAnsi="Simplified Arabic" w:cs="Simplified Arabic"/>
          <w:sz w:val="28"/>
          <w:szCs w:val="28"/>
          <w:rtl/>
        </w:rPr>
        <w:t>ترتكز نظرية التغيير الاجتماعي الاستراتيجي على فك</w:t>
      </w:r>
      <w:r w:rsidR="00863AEF">
        <w:rPr>
          <w:rFonts w:ascii="Simplified Arabic" w:hAnsi="Simplified Arabic" w:cs="Simplified Arabic"/>
          <w:sz w:val="28"/>
          <w:szCs w:val="28"/>
          <w:rtl/>
        </w:rPr>
        <w:t>رة جوهرية مفادها أن أي تغيير فع</w:t>
      </w:r>
      <w:r w:rsidRPr="008849FA">
        <w:rPr>
          <w:rFonts w:ascii="Simplified Arabic" w:hAnsi="Simplified Arabic" w:cs="Simplified Arabic"/>
          <w:sz w:val="28"/>
          <w:szCs w:val="28"/>
          <w:rtl/>
        </w:rPr>
        <w:t>ال يجب أن يبدأ بتحليل دقيق ومتكامل للواقع الاجتماعي والس</w:t>
      </w:r>
      <w:r w:rsidR="00863AEF">
        <w:rPr>
          <w:rFonts w:ascii="Simplified Arabic" w:hAnsi="Simplified Arabic" w:cs="Simplified Arabic"/>
          <w:sz w:val="28"/>
          <w:szCs w:val="28"/>
          <w:rtl/>
        </w:rPr>
        <w:t>ياسي والاقتصادي والثقافي المحيط</w:t>
      </w:r>
      <w:r w:rsidR="00863AEF">
        <w:rPr>
          <w:rFonts w:ascii="Simplified Arabic" w:hAnsi="Simplified Arabic" w:cs="Simplified Arabic" w:hint="cs"/>
          <w:sz w:val="28"/>
          <w:szCs w:val="28"/>
          <w:rtl/>
        </w:rPr>
        <w:t>،</w:t>
      </w:r>
      <w:r w:rsidRPr="008849FA">
        <w:rPr>
          <w:rFonts w:ascii="Simplified Arabic" w:hAnsi="Simplified Arabic" w:cs="Simplified Arabic"/>
          <w:sz w:val="28"/>
          <w:szCs w:val="28"/>
          <w:rtl/>
        </w:rPr>
        <w:t xml:space="preserve"> ويهدف هذا التحليل إلى فهم الاتجاهات الحال</w:t>
      </w:r>
      <w:r w:rsidR="00863AEF">
        <w:rPr>
          <w:rFonts w:ascii="Simplified Arabic" w:hAnsi="Simplified Arabic" w:cs="Simplified Arabic"/>
          <w:sz w:val="28"/>
          <w:szCs w:val="28"/>
          <w:rtl/>
        </w:rPr>
        <w:t>ية والتنبؤ بالتحولات المستقبلية</w:t>
      </w:r>
      <w:r w:rsidRPr="008849FA">
        <w:rPr>
          <w:rFonts w:ascii="Simplified Arabic" w:hAnsi="Simplified Arabic" w:cs="Simplified Arabic"/>
          <w:sz w:val="28"/>
          <w:szCs w:val="28"/>
          <w:rtl/>
        </w:rPr>
        <w:t xml:space="preserve"> مما يساعد في صياغة رؤية واضحة تسعى إلى تحقيق التغيير المنشود</w:t>
      </w:r>
      <w:r w:rsidR="00863AEF">
        <w:rPr>
          <w:rFonts w:ascii="Simplified Arabic" w:hAnsi="Simplified Arabic" w:cs="Simplified Arabic" w:hint="cs"/>
          <w:sz w:val="28"/>
          <w:szCs w:val="28"/>
          <w:rtl/>
        </w:rPr>
        <w:t>، و</w:t>
      </w:r>
      <w:r w:rsidRPr="008849FA">
        <w:rPr>
          <w:rFonts w:ascii="Simplified Arabic" w:hAnsi="Simplified Arabic" w:cs="Simplified Arabic"/>
          <w:sz w:val="28"/>
          <w:szCs w:val="28"/>
          <w:rtl/>
        </w:rPr>
        <w:t xml:space="preserve">تعتمد هذه النظرية على </w:t>
      </w:r>
      <w:r w:rsidR="00863AEF">
        <w:rPr>
          <w:rFonts w:ascii="Simplified Arabic" w:hAnsi="Simplified Arabic" w:cs="Simplified Arabic"/>
          <w:sz w:val="28"/>
          <w:szCs w:val="28"/>
          <w:rtl/>
        </w:rPr>
        <w:t>تحديد أهداف استراتيجية مدروسة ت</w:t>
      </w:r>
      <w:r w:rsidRPr="008849FA">
        <w:rPr>
          <w:rFonts w:ascii="Simplified Arabic" w:hAnsi="Simplified Arabic" w:cs="Simplified Arabic"/>
          <w:sz w:val="28"/>
          <w:szCs w:val="28"/>
          <w:rtl/>
        </w:rPr>
        <w:t>سهم في توجيه الجهود نحو التغيي</w:t>
      </w:r>
      <w:r w:rsidR="00863AEF">
        <w:rPr>
          <w:rFonts w:ascii="Simplified Arabic" w:hAnsi="Simplified Arabic" w:cs="Simplified Arabic"/>
          <w:sz w:val="28"/>
          <w:szCs w:val="28"/>
          <w:rtl/>
        </w:rPr>
        <w:t>ر</w:t>
      </w:r>
      <w:r w:rsidRPr="008849FA">
        <w:rPr>
          <w:rFonts w:ascii="Simplified Arabic" w:hAnsi="Simplified Arabic" w:cs="Simplified Arabic"/>
          <w:sz w:val="28"/>
          <w:szCs w:val="28"/>
          <w:rtl/>
        </w:rPr>
        <w:t xml:space="preserve"> إلى جانب تطوير خطط واس</w:t>
      </w:r>
      <w:r w:rsidR="00863AEF">
        <w:rPr>
          <w:rFonts w:ascii="Simplified Arabic" w:hAnsi="Simplified Arabic" w:cs="Simplified Arabic"/>
          <w:sz w:val="28"/>
          <w:szCs w:val="28"/>
          <w:rtl/>
        </w:rPr>
        <w:t>تراتيجيات تنفيذية قابلة للتطبيق</w:t>
      </w:r>
      <w:r w:rsidRPr="008849FA">
        <w:rPr>
          <w:rFonts w:ascii="Simplified Arabic" w:hAnsi="Simplified Arabic" w:cs="Simplified Arabic"/>
          <w:sz w:val="28"/>
          <w:szCs w:val="28"/>
          <w:rtl/>
        </w:rPr>
        <w:t xml:space="preserve"> مع مراعاة ت</w:t>
      </w:r>
      <w:r w:rsidR="00863AEF">
        <w:rPr>
          <w:rFonts w:ascii="Simplified Arabic" w:hAnsi="Simplified Arabic" w:cs="Simplified Arabic"/>
          <w:sz w:val="28"/>
          <w:szCs w:val="28"/>
          <w:rtl/>
        </w:rPr>
        <w:t>وافر الموارد والإمكانات اللازمة</w:t>
      </w:r>
      <w:r w:rsidR="00863AEF">
        <w:rPr>
          <w:rFonts w:ascii="Simplified Arabic" w:hAnsi="Simplified Arabic" w:cs="Simplified Arabic" w:hint="cs"/>
          <w:sz w:val="28"/>
          <w:szCs w:val="28"/>
          <w:rtl/>
        </w:rPr>
        <w:t>،</w:t>
      </w:r>
      <w:r w:rsidRPr="008849FA">
        <w:rPr>
          <w:rFonts w:ascii="Simplified Arabic" w:hAnsi="Simplified Arabic" w:cs="Simplified Arabic"/>
          <w:sz w:val="28"/>
          <w:szCs w:val="28"/>
          <w:rtl/>
        </w:rPr>
        <w:t xml:space="preserve"> كما تشجع على </w:t>
      </w:r>
      <w:r w:rsidRPr="008849FA">
        <w:rPr>
          <w:rFonts w:ascii="Simplified Arabic" w:hAnsi="Simplified Arabic" w:cs="Simplified Arabic"/>
          <w:sz w:val="28"/>
          <w:szCs w:val="28"/>
          <w:rtl/>
        </w:rPr>
        <w:lastRenderedPageBreak/>
        <w:t>بناء شبكات تعا</w:t>
      </w:r>
      <w:r w:rsidR="00863AEF">
        <w:rPr>
          <w:rFonts w:ascii="Simplified Arabic" w:hAnsi="Simplified Arabic" w:cs="Simplified Arabic"/>
          <w:sz w:val="28"/>
          <w:szCs w:val="28"/>
          <w:rtl/>
        </w:rPr>
        <w:t>ون فعالة مع مختلف أصحاب المصلحة</w:t>
      </w:r>
      <w:r w:rsidRPr="008849FA">
        <w:rPr>
          <w:rFonts w:ascii="Simplified Arabic" w:hAnsi="Simplified Arabic" w:cs="Simplified Arabic"/>
          <w:sz w:val="28"/>
          <w:szCs w:val="28"/>
          <w:rtl/>
        </w:rPr>
        <w:t xml:space="preserve"> وتفعيل المشاركة المجتمعية بما يعزز من فرص نجاح التغيير وتحقيق نتائجه المرجوة</w:t>
      </w:r>
      <w:r w:rsidRPr="008849FA">
        <w:rPr>
          <w:rFonts w:ascii="Simplified Arabic" w:hAnsi="Simplified Arabic" w:cs="Simplified Arabic"/>
          <w:sz w:val="28"/>
          <w:szCs w:val="28"/>
        </w:rPr>
        <w:t>.</w:t>
      </w:r>
    </w:p>
    <w:p w14:paraId="7A67A5D1" w14:textId="77777777" w:rsidR="008849FA" w:rsidRPr="008849FA" w:rsidRDefault="008849FA" w:rsidP="00EC7D18">
      <w:pPr>
        <w:bidi/>
        <w:spacing w:line="360" w:lineRule="auto"/>
        <w:jc w:val="mediumKashida"/>
        <w:rPr>
          <w:rFonts w:ascii="Simplified Arabic" w:hAnsi="Simplified Arabic" w:cs="Simplified Arabic"/>
          <w:sz w:val="28"/>
          <w:szCs w:val="28"/>
          <w:rtl/>
        </w:rPr>
      </w:pPr>
      <w:r w:rsidRPr="008849FA">
        <w:rPr>
          <w:rFonts w:ascii="Simplified Arabic" w:hAnsi="Simplified Arabic" w:cs="Simplified Arabic"/>
          <w:sz w:val="28"/>
          <w:szCs w:val="28"/>
          <w:rtl/>
        </w:rPr>
        <w:t>وتكمن أهمية هذه</w:t>
      </w:r>
      <w:r w:rsidR="00863AEF">
        <w:rPr>
          <w:rFonts w:ascii="Simplified Arabic" w:hAnsi="Simplified Arabic" w:cs="Simplified Arabic"/>
          <w:sz w:val="28"/>
          <w:szCs w:val="28"/>
          <w:rtl/>
        </w:rPr>
        <w:t xml:space="preserve"> النظرية أيض</w:t>
      </w:r>
      <w:r w:rsidR="00863AEF">
        <w:rPr>
          <w:rFonts w:ascii="Simplified Arabic" w:hAnsi="Simplified Arabic" w:cs="Simplified Arabic" w:hint="cs"/>
          <w:sz w:val="28"/>
          <w:szCs w:val="28"/>
          <w:rtl/>
        </w:rPr>
        <w:t>اً</w:t>
      </w:r>
      <w:r w:rsidRPr="008849FA">
        <w:rPr>
          <w:rFonts w:ascii="Simplified Arabic" w:hAnsi="Simplified Arabic" w:cs="Simplified Arabic"/>
          <w:sz w:val="28"/>
          <w:szCs w:val="28"/>
          <w:rtl/>
        </w:rPr>
        <w:t xml:space="preserve"> في أنها تع</w:t>
      </w:r>
      <w:r w:rsidR="00863AEF">
        <w:rPr>
          <w:rFonts w:ascii="Simplified Arabic" w:hAnsi="Simplified Arabic" w:cs="Simplified Arabic"/>
          <w:sz w:val="28"/>
          <w:szCs w:val="28"/>
          <w:rtl/>
        </w:rPr>
        <w:t>تمد على التقييم المستمر للنتائج</w:t>
      </w:r>
      <w:r w:rsidRPr="008849FA">
        <w:rPr>
          <w:rFonts w:ascii="Simplified Arabic" w:hAnsi="Simplified Arabic" w:cs="Simplified Arabic"/>
          <w:sz w:val="28"/>
          <w:szCs w:val="28"/>
          <w:rtl/>
        </w:rPr>
        <w:t xml:space="preserve"> وتقوم ب</w:t>
      </w:r>
      <w:r w:rsidR="00863AEF">
        <w:rPr>
          <w:rFonts w:ascii="Simplified Arabic" w:hAnsi="Simplified Arabic" w:cs="Simplified Arabic"/>
          <w:sz w:val="28"/>
          <w:szCs w:val="28"/>
          <w:rtl/>
        </w:rPr>
        <w:t>تعديل الاستراتيجيات والخطط بناء</w:t>
      </w:r>
      <w:r w:rsidRPr="008849FA">
        <w:rPr>
          <w:rFonts w:ascii="Simplified Arabic" w:hAnsi="Simplified Arabic" w:cs="Simplified Arabic"/>
          <w:sz w:val="28"/>
          <w:szCs w:val="28"/>
          <w:rtl/>
        </w:rPr>
        <w:t xml:space="preserve"> على ا</w:t>
      </w:r>
      <w:r w:rsidR="00863AEF">
        <w:rPr>
          <w:rFonts w:ascii="Simplified Arabic" w:hAnsi="Simplified Arabic" w:cs="Simplified Arabic"/>
          <w:sz w:val="28"/>
          <w:szCs w:val="28"/>
          <w:rtl/>
        </w:rPr>
        <w:t>لتغذية الراجعة والتجارب السابقة</w:t>
      </w:r>
      <w:r w:rsidRPr="008849FA">
        <w:rPr>
          <w:rFonts w:ascii="Simplified Arabic" w:hAnsi="Simplified Arabic" w:cs="Simplified Arabic"/>
          <w:sz w:val="28"/>
          <w:szCs w:val="28"/>
          <w:rtl/>
        </w:rPr>
        <w:t xml:space="preserve"> بما يسمح بتعزيز جودة العمليات وتحسين الممارسات المتبعة</w:t>
      </w:r>
      <w:r w:rsidR="00863AEF">
        <w:rPr>
          <w:rFonts w:ascii="Simplified Arabic" w:hAnsi="Simplified Arabic" w:cs="Simplified Arabic" w:hint="cs"/>
          <w:sz w:val="28"/>
          <w:szCs w:val="28"/>
          <w:rtl/>
        </w:rPr>
        <w:t xml:space="preserve">. </w:t>
      </w:r>
      <w:r w:rsidRPr="008849FA">
        <w:rPr>
          <w:rFonts w:ascii="Simplified Arabic" w:hAnsi="Simplified Arabic" w:cs="Simplified Arabic"/>
          <w:sz w:val="28"/>
          <w:szCs w:val="28"/>
        </w:rPr>
        <w:t>(Ahlquist, 202</w:t>
      </w:r>
      <w:r w:rsidR="00B215B6">
        <w:rPr>
          <w:rFonts w:ascii="Simplified Arabic" w:hAnsi="Simplified Arabic" w:cs="Simplified Arabic"/>
          <w:sz w:val="28"/>
          <w:szCs w:val="28"/>
        </w:rPr>
        <w:t>3</w:t>
      </w:r>
      <w:r w:rsidRPr="008849FA">
        <w:rPr>
          <w:rFonts w:ascii="Simplified Arabic" w:hAnsi="Simplified Arabic" w:cs="Simplified Arabic"/>
          <w:sz w:val="28"/>
          <w:szCs w:val="28"/>
        </w:rPr>
        <w:t>)</w:t>
      </w:r>
    </w:p>
    <w:p w14:paraId="4D5FC6E2" w14:textId="2DB6800B" w:rsidR="00940170" w:rsidRDefault="00CF5E29" w:rsidP="008A64E4">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ومن اللافت أن هناك تقاطع واضح</w:t>
      </w:r>
      <w:r w:rsidR="008849FA" w:rsidRPr="008849FA">
        <w:rPr>
          <w:rFonts w:ascii="Simplified Arabic" w:hAnsi="Simplified Arabic" w:cs="Simplified Arabic"/>
          <w:sz w:val="28"/>
          <w:szCs w:val="28"/>
          <w:rtl/>
        </w:rPr>
        <w:t xml:space="preserve"> بين هذه النظرية ومفاهيم القيادة الرقمية، حيث </w:t>
      </w:r>
      <w:r>
        <w:rPr>
          <w:rFonts w:ascii="Simplified Arabic" w:hAnsi="Simplified Arabic" w:cs="Simplified Arabic"/>
          <w:sz w:val="28"/>
          <w:szCs w:val="28"/>
          <w:rtl/>
        </w:rPr>
        <w:t>أن كلا المفهومين يتطلبان تحليل استراتيجي معمق للبيئة المحيطة وتحديد دقيق</w:t>
      </w:r>
      <w:r w:rsidR="008849FA" w:rsidRPr="008849FA">
        <w:rPr>
          <w:rFonts w:ascii="Simplified Arabic" w:hAnsi="Simplified Arabic" w:cs="Simplified Arabic"/>
          <w:sz w:val="28"/>
          <w:szCs w:val="28"/>
          <w:rtl/>
        </w:rPr>
        <w:t xml:space="preserve"> للفرص وا</w:t>
      </w:r>
      <w:r>
        <w:rPr>
          <w:rFonts w:ascii="Simplified Arabic" w:hAnsi="Simplified Arabic" w:cs="Simplified Arabic"/>
          <w:sz w:val="28"/>
          <w:szCs w:val="28"/>
          <w:rtl/>
        </w:rPr>
        <w:t>لتحديات المرتبطة بالتحول الرقمي</w:t>
      </w:r>
      <w:r>
        <w:rPr>
          <w:rFonts w:ascii="Simplified Arabic" w:hAnsi="Simplified Arabic" w:cs="Simplified Arabic" w:hint="cs"/>
          <w:sz w:val="28"/>
          <w:szCs w:val="28"/>
          <w:rtl/>
          <w:lang w:bidi="ar-EG"/>
        </w:rPr>
        <w:t>،</w:t>
      </w:r>
      <w:r w:rsidR="008849FA" w:rsidRPr="008849FA">
        <w:rPr>
          <w:rFonts w:ascii="Simplified Arabic" w:hAnsi="Simplified Arabic" w:cs="Simplified Arabic"/>
          <w:sz w:val="28"/>
          <w:szCs w:val="28"/>
          <w:rtl/>
        </w:rPr>
        <w:t xml:space="preserve"> كما يشتركان ف</w:t>
      </w:r>
      <w:r>
        <w:rPr>
          <w:rFonts w:ascii="Simplified Arabic" w:hAnsi="Simplified Arabic" w:cs="Simplified Arabic"/>
          <w:sz w:val="28"/>
          <w:szCs w:val="28"/>
          <w:rtl/>
        </w:rPr>
        <w:t>ي أهمية وضع رؤية واضحة للمستقبل</w:t>
      </w:r>
      <w:r w:rsidR="008849FA" w:rsidRPr="008849FA">
        <w:rPr>
          <w:rFonts w:ascii="Simplified Arabic" w:hAnsi="Simplified Arabic" w:cs="Simplified Arabic"/>
          <w:sz w:val="28"/>
          <w:szCs w:val="28"/>
          <w:rtl/>
        </w:rPr>
        <w:t xml:space="preserve"> وتحديد أهداف استراتيجية يتم تحقيقها من خلال قياد</w:t>
      </w:r>
      <w:r>
        <w:rPr>
          <w:rFonts w:ascii="Simplified Arabic" w:hAnsi="Simplified Arabic" w:cs="Simplified Arabic"/>
          <w:sz w:val="28"/>
          <w:szCs w:val="28"/>
          <w:rtl/>
        </w:rPr>
        <w:t>ة واعية قادرة على التكيف</w:t>
      </w:r>
      <w:r w:rsidR="008849FA" w:rsidRPr="008849FA">
        <w:rPr>
          <w:rFonts w:ascii="Simplified Arabic" w:hAnsi="Simplified Arabic" w:cs="Simplified Arabic"/>
          <w:sz w:val="28"/>
          <w:szCs w:val="28"/>
          <w:rtl/>
        </w:rPr>
        <w:t xml:space="preserve"> وبناء بيئة تشاركية تدعم الابتكار والتحول المستدام.</w:t>
      </w:r>
    </w:p>
    <w:p w14:paraId="6E5DB54C" w14:textId="77777777" w:rsidR="008849FA" w:rsidRPr="0099219B" w:rsidRDefault="0099219B" w:rsidP="00EC7D18">
      <w:pPr>
        <w:bidi/>
        <w:spacing w:line="360" w:lineRule="auto"/>
        <w:jc w:val="mediumKashida"/>
        <w:rPr>
          <w:rFonts w:ascii="Simplified Arabic" w:hAnsi="Simplified Arabic" w:cs="Simplified Arabic"/>
          <w:b/>
          <w:bCs/>
          <w:sz w:val="28"/>
          <w:szCs w:val="28"/>
          <w:u w:val="single"/>
          <w:rtl/>
        </w:rPr>
      </w:pPr>
      <w:r w:rsidRPr="0099219B">
        <w:rPr>
          <w:rFonts w:ascii="Simplified Arabic" w:hAnsi="Simplified Arabic" w:cs="Simplified Arabic" w:hint="cs"/>
          <w:b/>
          <w:bCs/>
          <w:sz w:val="28"/>
          <w:szCs w:val="28"/>
          <w:u w:val="single"/>
          <w:rtl/>
        </w:rPr>
        <w:t>ثانياً نظرية شبكة القيادة:</w:t>
      </w:r>
    </w:p>
    <w:p w14:paraId="1C0125B7" w14:textId="77777777" w:rsidR="0099219B" w:rsidRPr="0099219B" w:rsidRDefault="0099219B" w:rsidP="00EC7D18">
      <w:pPr>
        <w:bidi/>
        <w:spacing w:line="360" w:lineRule="auto"/>
        <w:jc w:val="mediumKashida"/>
        <w:rPr>
          <w:rFonts w:ascii="Simplified Arabic" w:hAnsi="Simplified Arabic" w:cs="Simplified Arabic"/>
          <w:sz w:val="28"/>
          <w:szCs w:val="28"/>
        </w:rPr>
      </w:pPr>
      <w:r w:rsidRPr="0099219B">
        <w:rPr>
          <w:rFonts w:ascii="Simplified Arabic" w:hAnsi="Simplified Arabic" w:cs="Simplified Arabic"/>
          <w:sz w:val="28"/>
          <w:szCs w:val="28"/>
          <w:rtl/>
        </w:rPr>
        <w:t xml:space="preserve">تشير نظرية شبكة القيادة </w:t>
      </w:r>
      <w:r w:rsidR="00437380">
        <w:rPr>
          <w:rFonts w:ascii="Simplified Arabic" w:hAnsi="Simplified Arabic" w:cs="Simplified Arabic"/>
          <w:sz w:val="28"/>
          <w:szCs w:val="28"/>
          <w:rtl/>
        </w:rPr>
        <w:t>إلى أن القادة الفعالين ي</w:t>
      </w:r>
      <w:r w:rsidRPr="0099219B">
        <w:rPr>
          <w:rFonts w:ascii="Simplified Arabic" w:hAnsi="Simplified Arabic" w:cs="Simplified Arabic"/>
          <w:sz w:val="28"/>
          <w:szCs w:val="28"/>
          <w:rtl/>
        </w:rPr>
        <w:t>ظهرون نوعين أساس</w:t>
      </w:r>
      <w:r w:rsidR="00437380">
        <w:rPr>
          <w:rFonts w:ascii="Simplified Arabic" w:hAnsi="Simplified Arabic" w:cs="Simplified Arabic"/>
          <w:sz w:val="28"/>
          <w:szCs w:val="28"/>
          <w:rtl/>
        </w:rPr>
        <w:t>يين من السلوك القيادي: أحدهما ي</w:t>
      </w:r>
      <w:r w:rsidRPr="0099219B">
        <w:rPr>
          <w:rFonts w:ascii="Simplified Arabic" w:hAnsi="Simplified Arabic" w:cs="Simplified Arabic"/>
          <w:sz w:val="28"/>
          <w:szCs w:val="28"/>
          <w:rtl/>
        </w:rPr>
        <w:t>ركز على تحقيق المهام والنتائج من خلال تنظيم العمل وتطبيق الإجر</w:t>
      </w:r>
      <w:r w:rsidR="00437380">
        <w:rPr>
          <w:rFonts w:ascii="Simplified Arabic" w:hAnsi="Simplified Arabic" w:cs="Simplified Arabic"/>
          <w:sz w:val="28"/>
          <w:szCs w:val="28"/>
          <w:rtl/>
        </w:rPr>
        <w:t>اءات التشغيلية بصرامة، والآخر ي</w:t>
      </w:r>
      <w:r w:rsidRPr="0099219B">
        <w:rPr>
          <w:rFonts w:ascii="Simplified Arabic" w:hAnsi="Simplified Arabic" w:cs="Simplified Arabic"/>
          <w:sz w:val="28"/>
          <w:szCs w:val="28"/>
          <w:rtl/>
        </w:rPr>
        <w:t xml:space="preserve">عنى بـبناء علاقات إنسانية قوية </w:t>
      </w:r>
      <w:r w:rsidR="00437380">
        <w:rPr>
          <w:rFonts w:ascii="Simplified Arabic" w:hAnsi="Simplified Arabic" w:cs="Simplified Arabic"/>
          <w:sz w:val="28"/>
          <w:szCs w:val="28"/>
          <w:rtl/>
        </w:rPr>
        <w:t>تقوم على الاحترام المتبادل والدعم والتواصل الفع</w:t>
      </w:r>
      <w:r w:rsidRPr="0099219B">
        <w:rPr>
          <w:rFonts w:ascii="Simplified Arabic" w:hAnsi="Simplified Arabic" w:cs="Simplified Arabic"/>
          <w:sz w:val="28"/>
          <w:szCs w:val="28"/>
          <w:rtl/>
        </w:rPr>
        <w:t>ال مع أعضاء الفريق</w:t>
      </w:r>
      <w:r w:rsidR="00437380">
        <w:rPr>
          <w:rFonts w:ascii="Simplified Arabic" w:hAnsi="Simplified Arabic" w:cs="Simplified Arabic" w:hint="cs"/>
          <w:sz w:val="28"/>
          <w:szCs w:val="28"/>
          <w:rtl/>
        </w:rPr>
        <w:t>،</w:t>
      </w:r>
      <w:r w:rsidR="00437380">
        <w:rPr>
          <w:rFonts w:ascii="Simplified Arabic" w:hAnsi="Simplified Arabic" w:cs="Simplified Arabic" w:hint="cs"/>
          <w:sz w:val="28"/>
          <w:szCs w:val="28"/>
          <w:rtl/>
          <w:lang w:bidi="ar-EG"/>
        </w:rPr>
        <w:t xml:space="preserve"> ف</w:t>
      </w:r>
      <w:r w:rsidRPr="0099219B">
        <w:rPr>
          <w:rFonts w:ascii="Simplified Arabic" w:hAnsi="Simplified Arabic" w:cs="Simplified Arabic"/>
          <w:sz w:val="28"/>
          <w:szCs w:val="28"/>
          <w:rtl/>
        </w:rPr>
        <w:t>القادة الذين يهتمون بالجانب الأول يسعون إلى رفع كفاءة الأداء وتحقيق الأهداف من خلال هيكلة العمل وتوضيح الأدوار وال</w:t>
      </w:r>
      <w:r w:rsidR="00437380">
        <w:rPr>
          <w:rFonts w:ascii="Simplified Arabic" w:hAnsi="Simplified Arabic" w:cs="Simplified Arabic"/>
          <w:sz w:val="28"/>
          <w:szCs w:val="28"/>
          <w:rtl/>
        </w:rPr>
        <w:t>مهام، بينما يركز القادة الذين ي</w:t>
      </w:r>
      <w:r w:rsidRPr="0099219B">
        <w:rPr>
          <w:rFonts w:ascii="Simplified Arabic" w:hAnsi="Simplified Arabic" w:cs="Simplified Arabic"/>
          <w:sz w:val="28"/>
          <w:szCs w:val="28"/>
          <w:rtl/>
        </w:rPr>
        <w:t>ولون أهمية للعل</w:t>
      </w:r>
      <w:r w:rsidR="00437380">
        <w:rPr>
          <w:rFonts w:ascii="Simplified Arabic" w:hAnsi="Simplified Arabic" w:cs="Simplified Arabic"/>
          <w:sz w:val="28"/>
          <w:szCs w:val="28"/>
          <w:rtl/>
        </w:rPr>
        <w:t>اقات الشخصية على تحفيز الموظفين وتلبية احتياجاتهم</w:t>
      </w:r>
      <w:r w:rsidRPr="0099219B">
        <w:rPr>
          <w:rFonts w:ascii="Simplified Arabic" w:hAnsi="Simplified Arabic" w:cs="Simplified Arabic"/>
          <w:sz w:val="28"/>
          <w:szCs w:val="28"/>
          <w:rtl/>
        </w:rPr>
        <w:t xml:space="preserve"> وتع</w:t>
      </w:r>
      <w:r w:rsidR="00437380">
        <w:rPr>
          <w:rFonts w:ascii="Simplified Arabic" w:hAnsi="Simplified Arabic" w:cs="Simplified Arabic"/>
          <w:sz w:val="28"/>
          <w:szCs w:val="28"/>
          <w:rtl/>
        </w:rPr>
        <w:t xml:space="preserve">زيز روح التعاون </w:t>
      </w:r>
      <w:r w:rsidR="00437380">
        <w:rPr>
          <w:rFonts w:ascii="Simplified Arabic" w:hAnsi="Simplified Arabic" w:cs="Simplified Arabic"/>
          <w:sz w:val="28"/>
          <w:szCs w:val="28"/>
          <w:rtl/>
        </w:rPr>
        <w:lastRenderedPageBreak/>
        <w:t>والولاء الوظيفي</w:t>
      </w:r>
      <w:r w:rsidR="00437380">
        <w:rPr>
          <w:rFonts w:ascii="Simplified Arabic" w:hAnsi="Simplified Arabic" w:cs="Simplified Arabic" w:hint="cs"/>
          <w:sz w:val="28"/>
          <w:szCs w:val="28"/>
          <w:rtl/>
        </w:rPr>
        <w:t>،</w:t>
      </w:r>
      <w:r w:rsidRPr="0099219B">
        <w:rPr>
          <w:rFonts w:ascii="Simplified Arabic" w:hAnsi="Simplified Arabic" w:cs="Simplified Arabic"/>
          <w:sz w:val="28"/>
          <w:szCs w:val="28"/>
          <w:rtl/>
        </w:rPr>
        <w:t xml:space="preserve"> وقد أظهرت الدراسات أن القادة الأكثر فعالية هم أولئك الذين يستطيعون الدمج بين هذين النمطين من السلوك بحيث يتم تحقيق الأهداف المؤسسية ضمن بيئة عمل إيجابية ومشجعة</w:t>
      </w:r>
      <w:r w:rsidR="00437380">
        <w:rPr>
          <w:rFonts w:ascii="Simplified Arabic" w:hAnsi="Simplified Arabic" w:cs="Simplified Arabic" w:hint="cs"/>
          <w:sz w:val="28"/>
          <w:szCs w:val="28"/>
          <w:rtl/>
        </w:rPr>
        <w:t xml:space="preserve">. </w:t>
      </w:r>
      <w:r w:rsidRPr="0099219B">
        <w:rPr>
          <w:rFonts w:ascii="Simplified Arabic" w:hAnsi="Simplified Arabic" w:cs="Simplified Arabic"/>
          <w:sz w:val="28"/>
          <w:szCs w:val="28"/>
        </w:rPr>
        <w:t>(Orero-Blat et al, 2022)</w:t>
      </w:r>
    </w:p>
    <w:p w14:paraId="5D67DABE" w14:textId="4D5AE982" w:rsidR="00940170" w:rsidRDefault="006667D7" w:rsidP="008A64E4">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وعليه</w:t>
      </w:r>
      <w:r w:rsidR="0099219B" w:rsidRPr="0099219B">
        <w:rPr>
          <w:rFonts w:ascii="Simplified Arabic" w:hAnsi="Simplified Arabic" w:cs="Simplified Arabic"/>
          <w:sz w:val="28"/>
          <w:szCs w:val="28"/>
          <w:rtl/>
        </w:rPr>
        <w:t xml:space="preserve"> تنسجم نظرية شبكة القيادة بشك</w:t>
      </w:r>
      <w:r>
        <w:rPr>
          <w:rFonts w:ascii="Simplified Arabic" w:hAnsi="Simplified Arabic" w:cs="Simplified Arabic"/>
          <w:sz w:val="28"/>
          <w:szCs w:val="28"/>
          <w:rtl/>
        </w:rPr>
        <w:t>ل وثيق مع مبادئ القيادة الرقمية التي تتطلب من القائد أن ي</w:t>
      </w:r>
      <w:r w:rsidR="0099219B" w:rsidRPr="0099219B">
        <w:rPr>
          <w:rFonts w:ascii="Simplified Arabic" w:hAnsi="Simplified Arabic" w:cs="Simplified Arabic"/>
          <w:sz w:val="28"/>
          <w:szCs w:val="28"/>
          <w:rtl/>
        </w:rPr>
        <w:t xml:space="preserve">حسن استخدام الأدوات التكنولوجية لتعزيز التفاعل بين </w:t>
      </w:r>
      <w:r>
        <w:rPr>
          <w:rFonts w:ascii="Simplified Arabic" w:hAnsi="Simplified Arabic" w:cs="Simplified Arabic"/>
          <w:sz w:val="28"/>
          <w:szCs w:val="28"/>
          <w:rtl/>
        </w:rPr>
        <w:t>الأفراد والمجموعات داخل المؤسسة</w:t>
      </w:r>
      <w:r>
        <w:rPr>
          <w:rFonts w:ascii="Simplified Arabic" w:hAnsi="Simplified Arabic" w:cs="Simplified Arabic" w:hint="cs"/>
          <w:sz w:val="28"/>
          <w:szCs w:val="28"/>
          <w:rtl/>
        </w:rPr>
        <w:t>،</w:t>
      </w:r>
      <w:r w:rsidR="0099219B" w:rsidRPr="0099219B">
        <w:rPr>
          <w:rFonts w:ascii="Simplified Arabic" w:hAnsi="Simplified Arabic" w:cs="Simplified Arabic"/>
          <w:sz w:val="28"/>
          <w:szCs w:val="28"/>
          <w:rtl/>
        </w:rPr>
        <w:t xml:space="preserve"> فالقادة الرقمي</w:t>
      </w:r>
      <w:r>
        <w:rPr>
          <w:rFonts w:ascii="Simplified Arabic" w:hAnsi="Simplified Arabic" w:cs="Simplified Arabic"/>
          <w:sz w:val="28"/>
          <w:szCs w:val="28"/>
          <w:rtl/>
        </w:rPr>
        <w:t>ون لا يكتفون بإدارة التكنولوجيا</w:t>
      </w:r>
      <w:r w:rsidR="0099219B" w:rsidRPr="0099219B">
        <w:rPr>
          <w:rFonts w:ascii="Simplified Arabic" w:hAnsi="Simplified Arabic" w:cs="Simplified Arabic"/>
          <w:sz w:val="28"/>
          <w:szCs w:val="28"/>
          <w:rtl/>
        </w:rPr>
        <w:t xml:space="preserve"> بل يستخدمونها </w:t>
      </w:r>
      <w:r>
        <w:rPr>
          <w:rFonts w:ascii="Simplified Arabic" w:hAnsi="Simplified Arabic" w:cs="Simplified Arabic"/>
          <w:sz w:val="28"/>
          <w:szCs w:val="28"/>
          <w:rtl/>
        </w:rPr>
        <w:t>كوسيلة لتعزيز التواصل الفعال وتسهيل العمل التعاوني</w:t>
      </w:r>
      <w:r w:rsidR="0099219B" w:rsidRPr="0099219B">
        <w:rPr>
          <w:rFonts w:ascii="Simplified Arabic" w:hAnsi="Simplified Arabic" w:cs="Simplified Arabic"/>
          <w:sz w:val="28"/>
          <w:szCs w:val="28"/>
          <w:rtl/>
        </w:rPr>
        <w:t xml:space="preserve"> وتحفيز الفرق المختلفة على الابتكار والمشاركة النشطة في بيئات العمل المتغيرة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وبذلك ت</w:t>
      </w:r>
      <w:r w:rsidR="0099219B" w:rsidRPr="0099219B">
        <w:rPr>
          <w:rFonts w:ascii="Simplified Arabic" w:hAnsi="Simplified Arabic" w:cs="Simplified Arabic"/>
          <w:sz w:val="28"/>
          <w:szCs w:val="28"/>
          <w:rtl/>
        </w:rPr>
        <w:t>برز هذه النظرية الدور المحوري الذي تلعبه الشبكات الاجتماعية و</w:t>
      </w:r>
      <w:r>
        <w:rPr>
          <w:rFonts w:ascii="Simplified Arabic" w:hAnsi="Simplified Arabic" w:cs="Simplified Arabic"/>
          <w:sz w:val="28"/>
          <w:szCs w:val="28"/>
          <w:rtl/>
        </w:rPr>
        <w:t>التقنية في تعزيز الأداء القيادي</w:t>
      </w:r>
      <w:r w:rsidR="0099219B" w:rsidRPr="0099219B">
        <w:rPr>
          <w:rFonts w:ascii="Simplified Arabic" w:hAnsi="Simplified Arabic" w:cs="Simplified Arabic"/>
          <w:sz w:val="28"/>
          <w:szCs w:val="28"/>
          <w:rtl/>
        </w:rPr>
        <w:t xml:space="preserve"> لا سيما في العصر الرقمي ال</w:t>
      </w:r>
      <w:r>
        <w:rPr>
          <w:rFonts w:ascii="Simplified Arabic" w:hAnsi="Simplified Arabic" w:cs="Simplified Arabic"/>
          <w:sz w:val="28"/>
          <w:szCs w:val="28"/>
          <w:rtl/>
        </w:rPr>
        <w:t>ذي تتسارع فيه وتيرة التغيرات وت</w:t>
      </w:r>
      <w:r w:rsidR="0099219B" w:rsidRPr="0099219B">
        <w:rPr>
          <w:rFonts w:ascii="Simplified Arabic" w:hAnsi="Simplified Arabic" w:cs="Simplified Arabic"/>
          <w:sz w:val="28"/>
          <w:szCs w:val="28"/>
          <w:rtl/>
        </w:rPr>
        <w:t>صبح فيه الق</w:t>
      </w:r>
      <w:r>
        <w:rPr>
          <w:rFonts w:ascii="Simplified Arabic" w:hAnsi="Simplified Arabic" w:cs="Simplified Arabic"/>
          <w:sz w:val="28"/>
          <w:szCs w:val="28"/>
          <w:rtl/>
        </w:rPr>
        <w:t>يادة التشاركية والتفاعلية عنصر أساسي</w:t>
      </w:r>
      <w:r w:rsidR="0099219B" w:rsidRPr="0099219B">
        <w:rPr>
          <w:rFonts w:ascii="Simplified Arabic" w:hAnsi="Simplified Arabic" w:cs="Simplified Arabic"/>
          <w:sz w:val="28"/>
          <w:szCs w:val="28"/>
          <w:rtl/>
        </w:rPr>
        <w:t xml:space="preserve"> في نجاح المؤسسات</w:t>
      </w:r>
      <w:r w:rsidR="0099219B" w:rsidRPr="0099219B">
        <w:rPr>
          <w:rFonts w:ascii="Simplified Arabic" w:hAnsi="Simplified Arabic" w:cs="Simplified Arabic"/>
          <w:sz w:val="28"/>
          <w:szCs w:val="28"/>
        </w:rPr>
        <w:t>.</w:t>
      </w:r>
    </w:p>
    <w:p w14:paraId="743FA022" w14:textId="77777777" w:rsidR="006667D7" w:rsidRPr="006667D7" w:rsidRDefault="006667D7" w:rsidP="00EC7D18">
      <w:pPr>
        <w:bidi/>
        <w:spacing w:line="360" w:lineRule="auto"/>
        <w:jc w:val="mediumKashida"/>
        <w:rPr>
          <w:rFonts w:ascii="Simplified Arabic" w:hAnsi="Simplified Arabic" w:cs="Simplified Arabic"/>
          <w:b/>
          <w:bCs/>
          <w:sz w:val="28"/>
          <w:szCs w:val="28"/>
          <w:u w:val="single"/>
          <w:rtl/>
        </w:rPr>
      </w:pPr>
      <w:r w:rsidRPr="006667D7">
        <w:rPr>
          <w:rFonts w:ascii="Simplified Arabic" w:hAnsi="Simplified Arabic" w:cs="Simplified Arabic" w:hint="cs"/>
          <w:b/>
          <w:bCs/>
          <w:sz w:val="28"/>
          <w:szCs w:val="28"/>
          <w:u w:val="single"/>
          <w:rtl/>
        </w:rPr>
        <w:t>ثالثاً نظرية أصحاب المصلحة:</w:t>
      </w:r>
    </w:p>
    <w:p w14:paraId="47EF34E2" w14:textId="77777777" w:rsidR="0044150A" w:rsidRPr="0044150A" w:rsidRDefault="0044150A"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ت</w:t>
      </w:r>
      <w:r w:rsidRPr="0044150A">
        <w:rPr>
          <w:rFonts w:ascii="Simplified Arabic" w:hAnsi="Simplified Arabic" w:cs="Simplified Arabic"/>
          <w:sz w:val="28"/>
          <w:szCs w:val="28"/>
          <w:rtl/>
        </w:rPr>
        <w:t>عد نظرية أصحاب المصلحة من النظريات الأساسية التي تفس</w:t>
      </w:r>
      <w:r w:rsidR="004E1C01">
        <w:rPr>
          <w:rFonts w:ascii="Simplified Arabic" w:hAnsi="Simplified Arabic" w:cs="Simplified Arabic"/>
          <w:sz w:val="28"/>
          <w:szCs w:val="28"/>
          <w:rtl/>
        </w:rPr>
        <w:t>ر طبيعة العلاقات داخل المنظمات</w:t>
      </w:r>
      <w:r w:rsidR="004E1C01">
        <w:rPr>
          <w:rFonts w:ascii="Simplified Arabic" w:hAnsi="Simplified Arabic" w:cs="Simplified Arabic" w:hint="cs"/>
          <w:sz w:val="28"/>
          <w:szCs w:val="28"/>
          <w:rtl/>
        </w:rPr>
        <w:t>،</w:t>
      </w:r>
      <w:r w:rsidRPr="0044150A">
        <w:rPr>
          <w:rFonts w:ascii="Simplified Arabic" w:hAnsi="Simplified Arabic" w:cs="Simplified Arabic"/>
          <w:sz w:val="28"/>
          <w:szCs w:val="28"/>
          <w:rtl/>
        </w:rPr>
        <w:t xml:space="preserve"> </w:t>
      </w:r>
      <w:r w:rsidR="004E1C01">
        <w:rPr>
          <w:rFonts w:ascii="Simplified Arabic" w:hAnsi="Simplified Arabic" w:cs="Simplified Arabic" w:hint="cs"/>
          <w:sz w:val="28"/>
          <w:szCs w:val="28"/>
          <w:rtl/>
        </w:rPr>
        <w:t>ف</w:t>
      </w:r>
      <w:r w:rsidR="004E1C01">
        <w:rPr>
          <w:rFonts w:ascii="Simplified Arabic" w:hAnsi="Simplified Arabic" w:cs="Simplified Arabic"/>
          <w:sz w:val="28"/>
          <w:szCs w:val="28"/>
          <w:rtl/>
        </w:rPr>
        <w:t>من الناحية الوصفية ت</w:t>
      </w:r>
      <w:r w:rsidRPr="0044150A">
        <w:rPr>
          <w:rFonts w:ascii="Simplified Arabic" w:hAnsi="Simplified Arabic" w:cs="Simplified Arabic"/>
          <w:sz w:val="28"/>
          <w:szCs w:val="28"/>
          <w:rtl/>
        </w:rPr>
        <w:t xml:space="preserve">صور هذه </w:t>
      </w:r>
      <w:r w:rsidR="004E1C01">
        <w:rPr>
          <w:rFonts w:ascii="Simplified Arabic" w:hAnsi="Simplified Arabic" w:cs="Simplified Arabic"/>
          <w:sz w:val="28"/>
          <w:szCs w:val="28"/>
          <w:rtl/>
        </w:rPr>
        <w:t>النظرية المنظمة باعتبارها كيان معقد يتكو</w:t>
      </w:r>
      <w:r w:rsidRPr="0044150A">
        <w:rPr>
          <w:rFonts w:ascii="Simplified Arabic" w:hAnsi="Simplified Arabic" w:cs="Simplified Arabic"/>
          <w:sz w:val="28"/>
          <w:szCs w:val="28"/>
          <w:rtl/>
        </w:rPr>
        <w:t>ن من مجموعة من المصالح المشتركة والمتعارضة في آنٍ واحد، حيث تسهم كل فئة من أصحاب المصلحة — كالموظفين، والعملاء، والموردين، و</w:t>
      </w:r>
      <w:r w:rsidR="004E1C01">
        <w:rPr>
          <w:rFonts w:ascii="Simplified Arabic" w:hAnsi="Simplified Arabic" w:cs="Simplified Arabic"/>
          <w:sz w:val="28"/>
          <w:szCs w:val="28"/>
          <w:rtl/>
        </w:rPr>
        <w:t>المجتمع — في تكوين صورة المنظمة</w:t>
      </w:r>
      <w:r w:rsidRPr="0044150A">
        <w:rPr>
          <w:rFonts w:ascii="Simplified Arabic" w:hAnsi="Simplified Arabic" w:cs="Simplified Arabic"/>
          <w:sz w:val="28"/>
          <w:szCs w:val="28"/>
          <w:rtl/>
        </w:rPr>
        <w:t xml:space="preserve"> و</w:t>
      </w:r>
      <w:r w:rsidR="004E1C01">
        <w:rPr>
          <w:rFonts w:ascii="Simplified Arabic" w:hAnsi="Simplified Arabic" w:cs="Simplified Arabic"/>
          <w:sz w:val="28"/>
          <w:szCs w:val="28"/>
          <w:rtl/>
        </w:rPr>
        <w:t>تمتلك هذه الفئات مصالح مشروعة تعد جزء جوهري</w:t>
      </w:r>
      <w:r w:rsidRPr="0044150A">
        <w:rPr>
          <w:rFonts w:ascii="Simplified Arabic" w:hAnsi="Simplified Arabic" w:cs="Simplified Arabic"/>
          <w:sz w:val="28"/>
          <w:szCs w:val="28"/>
          <w:rtl/>
        </w:rPr>
        <w:t xml:space="preserve"> من البيئة التنظيمية</w:t>
      </w:r>
      <w:r w:rsidR="004E1C01">
        <w:rPr>
          <w:rFonts w:ascii="Simplified Arabic" w:hAnsi="Simplified Arabic" w:cs="Simplified Arabic" w:hint="cs"/>
          <w:sz w:val="28"/>
          <w:szCs w:val="28"/>
          <w:rtl/>
        </w:rPr>
        <w:t xml:space="preserve">، </w:t>
      </w:r>
      <w:r w:rsidR="004E1C01">
        <w:rPr>
          <w:rFonts w:ascii="Simplified Arabic" w:hAnsi="Simplified Arabic" w:cs="Simplified Arabic"/>
          <w:sz w:val="28"/>
          <w:szCs w:val="28"/>
          <w:rtl/>
        </w:rPr>
        <w:t>أما من الناحية المعيارية</w:t>
      </w:r>
      <w:r w:rsidRPr="0044150A">
        <w:rPr>
          <w:rFonts w:ascii="Simplified Arabic" w:hAnsi="Simplified Arabic" w:cs="Simplified Arabic"/>
          <w:sz w:val="28"/>
          <w:szCs w:val="28"/>
          <w:rtl/>
        </w:rPr>
        <w:t xml:space="preserve"> فتنطلق النظرية من مبدأ أساسي يتمثل في الاعتراف بحق جميع أصحاب المصلحة في التأثير والمشاركة في ا</w:t>
      </w:r>
      <w:r w:rsidR="004E1C01">
        <w:rPr>
          <w:rFonts w:ascii="Simplified Arabic" w:hAnsi="Simplified Arabic" w:cs="Simplified Arabic"/>
          <w:sz w:val="28"/>
          <w:szCs w:val="28"/>
          <w:rtl/>
        </w:rPr>
        <w:t>لأنشطة المرتبطة بالمنظمة</w:t>
      </w:r>
      <w:r w:rsidRPr="0044150A">
        <w:rPr>
          <w:rFonts w:ascii="Simplified Arabic" w:hAnsi="Simplified Arabic" w:cs="Simplified Arabic"/>
          <w:sz w:val="28"/>
          <w:szCs w:val="28"/>
          <w:rtl/>
        </w:rPr>
        <w:t xml:space="preserve"> سواء كانت تل</w:t>
      </w:r>
      <w:r w:rsidR="004E1C01">
        <w:rPr>
          <w:rFonts w:ascii="Simplified Arabic" w:hAnsi="Simplified Arabic" w:cs="Simplified Arabic"/>
          <w:sz w:val="28"/>
          <w:szCs w:val="28"/>
          <w:rtl/>
        </w:rPr>
        <w:t>ك الأنشطة تشغيلية أو إستراتيجية</w:t>
      </w:r>
      <w:r w:rsidR="004E1C01">
        <w:rPr>
          <w:rFonts w:ascii="Simplified Arabic" w:hAnsi="Simplified Arabic" w:cs="Simplified Arabic" w:hint="cs"/>
          <w:sz w:val="28"/>
          <w:szCs w:val="28"/>
          <w:rtl/>
        </w:rPr>
        <w:t>،</w:t>
      </w:r>
      <w:r w:rsidRPr="0044150A">
        <w:rPr>
          <w:rFonts w:ascii="Simplified Arabic" w:hAnsi="Simplified Arabic" w:cs="Simplified Arabic"/>
          <w:sz w:val="28"/>
          <w:szCs w:val="28"/>
          <w:rtl/>
        </w:rPr>
        <w:t xml:space="preserve"> </w:t>
      </w:r>
      <w:r w:rsidRPr="0044150A">
        <w:rPr>
          <w:rFonts w:ascii="Simplified Arabic" w:hAnsi="Simplified Arabic" w:cs="Simplified Arabic"/>
          <w:sz w:val="28"/>
          <w:szCs w:val="28"/>
          <w:rtl/>
        </w:rPr>
        <w:lastRenderedPageBreak/>
        <w:t xml:space="preserve">وتعني هذه النظرة أن على المؤسسات أن تأخذ في الاعتبار </w:t>
      </w:r>
      <w:r w:rsidR="004E1C01">
        <w:rPr>
          <w:rFonts w:ascii="Simplified Arabic" w:hAnsi="Simplified Arabic" w:cs="Simplified Arabic"/>
          <w:sz w:val="28"/>
          <w:szCs w:val="28"/>
          <w:rtl/>
        </w:rPr>
        <w:t>مصالح مختلف الجهات المرتبطة بها</w:t>
      </w:r>
      <w:r w:rsidRPr="0044150A">
        <w:rPr>
          <w:rFonts w:ascii="Simplified Arabic" w:hAnsi="Simplified Arabic" w:cs="Simplified Arabic"/>
          <w:sz w:val="28"/>
          <w:szCs w:val="28"/>
          <w:rtl/>
        </w:rPr>
        <w:t xml:space="preserve"> لا باعت</w:t>
      </w:r>
      <w:r w:rsidR="004E1C01">
        <w:rPr>
          <w:rFonts w:ascii="Simplified Arabic" w:hAnsi="Simplified Arabic" w:cs="Simplified Arabic"/>
          <w:sz w:val="28"/>
          <w:szCs w:val="28"/>
          <w:rtl/>
        </w:rPr>
        <w:t>بارها مجرد وسيلة لتحقيق الأرباح</w:t>
      </w:r>
      <w:r w:rsidRPr="0044150A">
        <w:rPr>
          <w:rFonts w:ascii="Simplified Arabic" w:hAnsi="Simplified Arabic" w:cs="Simplified Arabic"/>
          <w:sz w:val="28"/>
          <w:szCs w:val="28"/>
          <w:rtl/>
        </w:rPr>
        <w:t xml:space="preserve"> بل بوصفها عناصر لها قيمة مستقلة ومشروعة ينبغي احترامها</w:t>
      </w:r>
      <w:r w:rsidR="004E1C01">
        <w:rPr>
          <w:rFonts w:ascii="Simplified Arabic" w:hAnsi="Simplified Arabic" w:cs="Simplified Arabic" w:hint="cs"/>
          <w:sz w:val="28"/>
          <w:szCs w:val="28"/>
          <w:rtl/>
        </w:rPr>
        <w:t>.</w:t>
      </w:r>
      <w:r w:rsidR="004E1C01">
        <w:rPr>
          <w:rFonts w:ascii="Simplified Arabic" w:hAnsi="Simplified Arabic" w:cs="Simplified Arabic" w:hint="cs"/>
          <w:sz w:val="28"/>
          <w:szCs w:val="28"/>
          <w:rtl/>
          <w:lang w:bidi="ar-EG"/>
        </w:rPr>
        <w:t xml:space="preserve"> </w:t>
      </w:r>
      <w:r w:rsidRPr="0044150A">
        <w:rPr>
          <w:rFonts w:ascii="Simplified Arabic" w:hAnsi="Simplified Arabic" w:cs="Simplified Arabic"/>
          <w:sz w:val="28"/>
          <w:szCs w:val="28"/>
        </w:rPr>
        <w:t xml:space="preserve">(Mishra </w:t>
      </w:r>
      <w:r w:rsidR="004E1C01">
        <w:rPr>
          <w:rFonts w:ascii="Simplified Arabic" w:hAnsi="Simplified Arabic" w:cs="Simplified Arabic"/>
          <w:sz w:val="28"/>
          <w:szCs w:val="28"/>
        </w:rPr>
        <w:t>et al</w:t>
      </w:r>
      <w:r w:rsidRPr="0044150A">
        <w:rPr>
          <w:rFonts w:ascii="Simplified Arabic" w:hAnsi="Simplified Arabic" w:cs="Simplified Arabic"/>
          <w:sz w:val="28"/>
          <w:szCs w:val="28"/>
        </w:rPr>
        <w:t>, 2013)</w:t>
      </w:r>
    </w:p>
    <w:p w14:paraId="3ECC97BF" w14:textId="77777777" w:rsidR="00B215B6" w:rsidRPr="0044150A" w:rsidRDefault="004E1C01"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وفي ظل هذا الإطار الفكري</w:t>
      </w:r>
      <w:r w:rsidR="0044150A" w:rsidRPr="0044150A">
        <w:rPr>
          <w:rFonts w:ascii="Simplified Arabic" w:hAnsi="Simplified Arabic" w:cs="Simplified Arabic"/>
          <w:sz w:val="28"/>
          <w:szCs w:val="28"/>
          <w:rtl/>
        </w:rPr>
        <w:t xml:space="preserve"> تظهر القيادة الرقمية كأداة فعالة لتعزيز نهج أصحاب المصلحة، إذ تتيح الوس</w:t>
      </w:r>
      <w:r>
        <w:rPr>
          <w:rFonts w:ascii="Simplified Arabic" w:hAnsi="Simplified Arabic" w:cs="Simplified Arabic"/>
          <w:sz w:val="28"/>
          <w:szCs w:val="28"/>
          <w:rtl/>
        </w:rPr>
        <w:t>ائل الرقمية الحديثة للقادة فرص</w:t>
      </w:r>
      <w:r w:rsidR="0044150A" w:rsidRPr="0044150A">
        <w:rPr>
          <w:rFonts w:ascii="Simplified Arabic" w:hAnsi="Simplified Arabic" w:cs="Simplified Arabic"/>
          <w:sz w:val="28"/>
          <w:szCs w:val="28"/>
          <w:rtl/>
        </w:rPr>
        <w:t xml:space="preserve"> أكبر </w:t>
      </w:r>
      <w:r>
        <w:rPr>
          <w:rFonts w:ascii="Simplified Arabic" w:hAnsi="Simplified Arabic" w:cs="Simplified Arabic"/>
          <w:sz w:val="28"/>
          <w:szCs w:val="28"/>
          <w:rtl/>
        </w:rPr>
        <w:t>للتفاعل المستمر والتواصل الفع</w:t>
      </w:r>
      <w:r w:rsidR="0044150A" w:rsidRPr="0044150A">
        <w:rPr>
          <w:rFonts w:ascii="Simplified Arabic" w:hAnsi="Simplified Arabic" w:cs="Simplified Arabic"/>
          <w:sz w:val="28"/>
          <w:szCs w:val="28"/>
          <w:rtl/>
        </w:rPr>
        <w:t xml:space="preserve">ال </w:t>
      </w:r>
      <w:r>
        <w:rPr>
          <w:rFonts w:ascii="Simplified Arabic" w:hAnsi="Simplified Arabic" w:cs="Simplified Arabic"/>
          <w:sz w:val="28"/>
          <w:szCs w:val="28"/>
          <w:rtl/>
        </w:rPr>
        <w:t>مع مختلف الأطراف المعنية</w:t>
      </w:r>
      <w:r>
        <w:rPr>
          <w:rFonts w:ascii="Simplified Arabic" w:hAnsi="Simplified Arabic" w:cs="Simplified Arabic" w:hint="cs"/>
          <w:sz w:val="28"/>
          <w:szCs w:val="28"/>
          <w:rtl/>
        </w:rPr>
        <w:t>،</w:t>
      </w:r>
      <w:r w:rsidR="0044150A" w:rsidRPr="0044150A">
        <w:rPr>
          <w:rFonts w:ascii="Simplified Arabic" w:hAnsi="Simplified Arabic" w:cs="Simplified Arabic"/>
          <w:sz w:val="28"/>
          <w:szCs w:val="28"/>
          <w:rtl/>
        </w:rPr>
        <w:t xml:space="preserve"> ومن خلال استخدام أدوات التكنولوجيا الرقمية — مثل المنصات الإلكترونية، والبريد الإلكتروني، ووسائل التواصل الاجتماعي — يمكن للقادة الرقميين إشراك أصحاب المصلحة </w:t>
      </w:r>
      <w:r>
        <w:rPr>
          <w:rFonts w:ascii="Simplified Arabic" w:hAnsi="Simplified Arabic" w:cs="Simplified Arabic"/>
          <w:sz w:val="28"/>
          <w:szCs w:val="28"/>
          <w:rtl/>
        </w:rPr>
        <w:t>في صنع القرار والاستماع إلى آرائهم</w:t>
      </w:r>
      <w:r w:rsidR="0044150A" w:rsidRPr="0044150A">
        <w:rPr>
          <w:rFonts w:ascii="Simplified Arabic" w:hAnsi="Simplified Arabic" w:cs="Simplified Arabic"/>
          <w:sz w:val="28"/>
          <w:szCs w:val="28"/>
          <w:rtl/>
        </w:rPr>
        <w:t xml:space="preserve"> وبناء علاقات قائمة على الشفافية والمساءلة المتبادلة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وبالتالي</w:t>
      </w:r>
      <w:r w:rsidR="0044150A" w:rsidRPr="0044150A">
        <w:rPr>
          <w:rFonts w:ascii="Simplified Arabic" w:hAnsi="Simplified Arabic" w:cs="Simplified Arabic"/>
          <w:sz w:val="28"/>
          <w:szCs w:val="28"/>
          <w:rtl/>
        </w:rPr>
        <w:t xml:space="preserve"> فإن الربط بين نظرية أصحاب المصلحة و</w:t>
      </w:r>
      <w:r>
        <w:rPr>
          <w:rFonts w:ascii="Simplified Arabic" w:hAnsi="Simplified Arabic" w:cs="Simplified Arabic"/>
          <w:sz w:val="28"/>
          <w:szCs w:val="28"/>
          <w:rtl/>
        </w:rPr>
        <w:t>ممارسات القيادة الرقمية يعد ضروري</w:t>
      </w:r>
      <w:r w:rsidR="0044150A" w:rsidRPr="0044150A">
        <w:rPr>
          <w:rFonts w:ascii="Simplified Arabic" w:hAnsi="Simplified Arabic" w:cs="Simplified Arabic"/>
          <w:sz w:val="28"/>
          <w:szCs w:val="28"/>
          <w:rtl/>
        </w:rPr>
        <w:t xml:space="preserve"> في البيئات المعاصرة، حيث تسهم هذه العلاقة في تحقيق التوازن بين الأداء المؤسسي والمساءلة الاجتماعية مما يعزز استدامة المنظمة وشرعيتها أمام جمهورها الواسع</w:t>
      </w:r>
      <w:r w:rsidR="0044150A" w:rsidRPr="0044150A">
        <w:rPr>
          <w:rFonts w:ascii="Simplified Arabic" w:hAnsi="Simplified Arabic" w:cs="Simplified Arabic"/>
          <w:sz w:val="28"/>
          <w:szCs w:val="28"/>
        </w:rPr>
        <w:t>.</w:t>
      </w:r>
    </w:p>
    <w:p w14:paraId="49E64577" w14:textId="77777777" w:rsidR="006667D7" w:rsidRPr="0066463F" w:rsidRDefault="0066463F" w:rsidP="00EC7D18">
      <w:pPr>
        <w:pStyle w:val="Heading1"/>
        <w:bidi/>
        <w:spacing w:before="0" w:line="360" w:lineRule="auto"/>
        <w:jc w:val="mediumKashida"/>
        <w:rPr>
          <w:rFonts w:ascii="Simplified Arabic" w:hAnsi="Simplified Arabic" w:cs="Simplified Arabic"/>
          <w:color w:val="auto"/>
          <w:rtl/>
        </w:rPr>
      </w:pPr>
      <w:bookmarkStart w:id="54" w:name="_Toc200792089"/>
      <w:bookmarkStart w:id="55" w:name="_Toc222236369"/>
      <w:r w:rsidRPr="0066463F">
        <w:rPr>
          <w:rFonts w:ascii="Simplified Arabic" w:hAnsi="Simplified Arabic" w:cs="Simplified Arabic" w:hint="cs"/>
          <w:color w:val="auto"/>
          <w:rtl/>
        </w:rPr>
        <w:t>2.2</w:t>
      </w:r>
      <w:r>
        <w:rPr>
          <w:rFonts w:ascii="Simplified Arabic" w:hAnsi="Simplified Arabic" w:cs="Simplified Arabic" w:hint="cs"/>
          <w:color w:val="auto"/>
          <w:rtl/>
        </w:rPr>
        <w:t xml:space="preserve"> </w:t>
      </w:r>
      <w:r w:rsidRPr="0066463F">
        <w:rPr>
          <w:rFonts w:ascii="Simplified Arabic" w:hAnsi="Simplified Arabic" w:cs="Simplified Arabic"/>
          <w:color w:val="auto"/>
          <w:rtl/>
        </w:rPr>
        <w:t>السلوك الابتكاري للعاملين:</w:t>
      </w:r>
      <w:bookmarkEnd w:id="54"/>
      <w:bookmarkEnd w:id="55"/>
    </w:p>
    <w:p w14:paraId="2203C039" w14:textId="77777777" w:rsidR="00EC0149" w:rsidRPr="00EC0149" w:rsidRDefault="00EC0149"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تعتبر</w:t>
      </w:r>
      <w:r w:rsidRPr="00EC0149">
        <w:rPr>
          <w:rFonts w:ascii="Simplified Arabic" w:hAnsi="Simplified Arabic" w:cs="Simplified Arabic"/>
          <w:sz w:val="28"/>
          <w:szCs w:val="28"/>
          <w:rtl/>
        </w:rPr>
        <w:t xml:space="preserve"> القدرات الابتكارية من المقومات الأساسية التي يجب أن يمتلكها الأفراد ليتمكنوا من ممارسة السلوك الابتكاري </w:t>
      </w:r>
      <w:r>
        <w:rPr>
          <w:rFonts w:ascii="Simplified Arabic" w:hAnsi="Simplified Arabic" w:cs="Simplified Arabic"/>
          <w:sz w:val="28"/>
          <w:szCs w:val="28"/>
          <w:rtl/>
        </w:rPr>
        <w:t>بفاعلية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فالسلوك الابتكاري لا يعد مجرد فكرة أو تصور ذهني</w:t>
      </w:r>
      <w:r w:rsidRPr="00EC0149">
        <w:rPr>
          <w:rFonts w:ascii="Simplified Arabic" w:hAnsi="Simplified Arabic" w:cs="Simplified Arabic"/>
          <w:sz w:val="28"/>
          <w:szCs w:val="28"/>
          <w:rtl/>
        </w:rPr>
        <w:t xml:space="preserve"> بل هو ترجمة عملية لما يمتلكه الفرد </w:t>
      </w:r>
      <w:r>
        <w:rPr>
          <w:rFonts w:ascii="Simplified Arabic" w:hAnsi="Simplified Arabic" w:cs="Simplified Arabic"/>
          <w:sz w:val="28"/>
          <w:szCs w:val="28"/>
          <w:rtl/>
        </w:rPr>
        <w:t>من أفكار إبداعية إلى واقع ملموس</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w:t>
      </w:r>
      <w:r>
        <w:rPr>
          <w:rFonts w:ascii="Simplified Arabic" w:hAnsi="Simplified Arabic" w:cs="Simplified Arabic" w:hint="cs"/>
          <w:sz w:val="28"/>
          <w:szCs w:val="28"/>
          <w:rtl/>
        </w:rPr>
        <w:t>وعليه</w:t>
      </w:r>
      <w:r w:rsidRPr="00EC0149">
        <w:rPr>
          <w:rFonts w:ascii="Simplified Arabic" w:hAnsi="Simplified Arabic" w:cs="Simplified Arabic"/>
          <w:sz w:val="28"/>
          <w:szCs w:val="28"/>
          <w:rtl/>
        </w:rPr>
        <w:t xml:space="preserve"> فإن الابتكار أو التفكير الابتكاري </w:t>
      </w:r>
      <w:r>
        <w:rPr>
          <w:rFonts w:ascii="Simplified Arabic" w:hAnsi="Simplified Arabic" w:cs="Simplified Arabic"/>
          <w:sz w:val="28"/>
          <w:szCs w:val="28"/>
          <w:rtl/>
        </w:rPr>
        <w:t>يفقد قيمته إذا ظل محصور</w:t>
      </w:r>
      <w:r w:rsidRPr="00EC0149">
        <w:rPr>
          <w:rFonts w:ascii="Simplified Arabic" w:hAnsi="Simplified Arabic" w:cs="Simplified Arabic"/>
          <w:sz w:val="28"/>
          <w:szCs w:val="28"/>
          <w:rtl/>
        </w:rPr>
        <w:t xml:space="preserve"> في إطار التفكير النظري دو</w:t>
      </w:r>
      <w:r>
        <w:rPr>
          <w:rFonts w:ascii="Simplified Arabic" w:hAnsi="Simplified Arabic" w:cs="Simplified Arabic"/>
          <w:sz w:val="28"/>
          <w:szCs w:val="28"/>
          <w:rtl/>
        </w:rPr>
        <w:t xml:space="preserve">ن أن يتحول إلى أفعال ومبادرات </w:t>
      </w:r>
      <w:r>
        <w:rPr>
          <w:rFonts w:ascii="Simplified Arabic" w:hAnsi="Simplified Arabic" w:cs="Simplified Arabic" w:hint="cs"/>
          <w:sz w:val="28"/>
          <w:szCs w:val="28"/>
          <w:rtl/>
        </w:rPr>
        <w:t>يتم تطبيقها</w:t>
      </w:r>
      <w:r>
        <w:rPr>
          <w:rFonts w:ascii="Simplified Arabic" w:hAnsi="Simplified Arabic" w:cs="Simplified Arabic"/>
          <w:sz w:val="28"/>
          <w:szCs w:val="28"/>
          <w:rtl/>
        </w:rPr>
        <w:t xml:space="preserve"> فعلي</w:t>
      </w:r>
      <w:r>
        <w:rPr>
          <w:rFonts w:ascii="Simplified Arabic" w:hAnsi="Simplified Arabic" w:cs="Simplified Arabic" w:hint="cs"/>
          <w:sz w:val="28"/>
          <w:szCs w:val="28"/>
          <w:rtl/>
        </w:rPr>
        <w:t>اً</w:t>
      </w:r>
      <w:r w:rsidRPr="00EC0149">
        <w:rPr>
          <w:rFonts w:ascii="Simplified Arabic" w:hAnsi="Simplified Arabic" w:cs="Simplified Arabic"/>
          <w:sz w:val="28"/>
          <w:szCs w:val="28"/>
          <w:rtl/>
        </w:rPr>
        <w:t xml:space="preserve"> ضمن سياق العمل</w:t>
      </w:r>
      <w:r>
        <w:rPr>
          <w:rFonts w:ascii="Simplified Arabic" w:hAnsi="Simplified Arabic" w:cs="Simplified Arabic" w:hint="cs"/>
          <w:sz w:val="28"/>
          <w:szCs w:val="28"/>
          <w:rtl/>
        </w:rPr>
        <w:t xml:space="preserve">، أي </w:t>
      </w:r>
      <w:r>
        <w:rPr>
          <w:rFonts w:ascii="Simplified Arabic" w:hAnsi="Simplified Arabic" w:cs="Simplified Arabic"/>
          <w:sz w:val="28"/>
          <w:szCs w:val="28"/>
          <w:rtl/>
        </w:rPr>
        <w:t>لا ي</w:t>
      </w:r>
      <w:r w:rsidRPr="00EC0149">
        <w:rPr>
          <w:rFonts w:ascii="Simplified Arabic" w:hAnsi="Simplified Arabic" w:cs="Simplified Arabic"/>
          <w:sz w:val="28"/>
          <w:szCs w:val="28"/>
          <w:rtl/>
        </w:rPr>
        <w:t xml:space="preserve">مكن النظر إلى الابتكار على أنه ذو جدوى حقيقية إلا عندما </w:t>
      </w:r>
      <w:r>
        <w:rPr>
          <w:rFonts w:ascii="Simplified Arabic" w:hAnsi="Simplified Arabic" w:cs="Simplified Arabic" w:hint="cs"/>
          <w:sz w:val="28"/>
          <w:szCs w:val="28"/>
          <w:rtl/>
        </w:rPr>
        <w:t>يتم دمجه</w:t>
      </w:r>
      <w:r>
        <w:rPr>
          <w:rFonts w:ascii="Simplified Arabic" w:hAnsi="Simplified Arabic" w:cs="Simplified Arabic"/>
          <w:sz w:val="28"/>
          <w:szCs w:val="28"/>
          <w:rtl/>
        </w:rPr>
        <w:t xml:space="preserve"> في الممارسات اليومية وي</w:t>
      </w:r>
      <w:r w:rsidRPr="00EC0149">
        <w:rPr>
          <w:rFonts w:ascii="Simplified Arabic" w:hAnsi="Simplified Arabic" w:cs="Simplified Arabic"/>
          <w:sz w:val="28"/>
          <w:szCs w:val="28"/>
          <w:rtl/>
        </w:rPr>
        <w:t xml:space="preserve">وظف ضمن استراتيجيات العمل </w:t>
      </w:r>
      <w:r w:rsidRPr="00EC0149">
        <w:rPr>
          <w:rFonts w:ascii="Simplified Arabic" w:hAnsi="Simplified Arabic" w:cs="Simplified Arabic"/>
          <w:sz w:val="28"/>
          <w:szCs w:val="28"/>
          <w:rtl/>
        </w:rPr>
        <w:lastRenderedPageBreak/>
        <w:t>التنظيمي</w:t>
      </w:r>
      <w:r>
        <w:rPr>
          <w:rFonts w:ascii="Simplified Arabic" w:hAnsi="Simplified Arabic" w:cs="Simplified Arabic" w:hint="cs"/>
          <w:sz w:val="28"/>
          <w:szCs w:val="28"/>
          <w:rtl/>
        </w:rPr>
        <w:t xml:space="preserve">، </w:t>
      </w:r>
      <w:r w:rsidRPr="00EC0149">
        <w:rPr>
          <w:rFonts w:ascii="Simplified Arabic" w:hAnsi="Simplified Arabic" w:cs="Simplified Arabic"/>
          <w:sz w:val="28"/>
          <w:szCs w:val="28"/>
          <w:rtl/>
        </w:rPr>
        <w:t>وينطب</w:t>
      </w:r>
      <w:r>
        <w:rPr>
          <w:rFonts w:ascii="Simplified Arabic" w:hAnsi="Simplified Arabic" w:cs="Simplified Arabic"/>
          <w:sz w:val="28"/>
          <w:szCs w:val="28"/>
          <w:rtl/>
        </w:rPr>
        <w:t>ق هذا المفهوم كذلك على المؤسسات</w:t>
      </w:r>
      <w:r w:rsidRPr="00EC0149">
        <w:rPr>
          <w:rFonts w:ascii="Simplified Arabic" w:hAnsi="Simplified Arabic" w:cs="Simplified Arabic"/>
          <w:sz w:val="28"/>
          <w:szCs w:val="28"/>
          <w:rtl/>
        </w:rPr>
        <w:t xml:space="preserve"> إذ أن مجرد امتلاكها لأفكار ج</w:t>
      </w:r>
      <w:r>
        <w:rPr>
          <w:rFonts w:ascii="Simplified Arabic" w:hAnsi="Simplified Arabic" w:cs="Simplified Arabic"/>
          <w:sz w:val="28"/>
          <w:szCs w:val="28"/>
          <w:rtl/>
        </w:rPr>
        <w:t>ديدة أو طموحات ابتكارية لا يكفي</w:t>
      </w:r>
      <w:r w:rsidRPr="00EC0149">
        <w:rPr>
          <w:rFonts w:ascii="Simplified Arabic" w:hAnsi="Simplified Arabic" w:cs="Simplified Arabic"/>
          <w:sz w:val="28"/>
          <w:szCs w:val="28"/>
          <w:rtl/>
        </w:rPr>
        <w:t xml:space="preserve"> ما لم تتمكن من تفعيل هذه الابتكارات على أرض الواقع ضمن عملياتها ونظمها الإدارية</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(سلامة، 2016</w:t>
      </w:r>
      <w:r>
        <w:rPr>
          <w:rFonts w:ascii="Simplified Arabic" w:hAnsi="Simplified Arabic" w:cs="Simplified Arabic" w:hint="cs"/>
          <w:sz w:val="28"/>
          <w:szCs w:val="28"/>
          <w:rtl/>
        </w:rPr>
        <w:t>)</w:t>
      </w:r>
    </w:p>
    <w:p w14:paraId="04F203F5" w14:textId="77777777" w:rsidR="0066463F" w:rsidRPr="008206F8" w:rsidRDefault="008206F8" w:rsidP="00EC7D18">
      <w:pPr>
        <w:pStyle w:val="Heading1"/>
        <w:bidi/>
        <w:spacing w:before="0" w:line="360" w:lineRule="auto"/>
        <w:jc w:val="mediumKashida"/>
        <w:rPr>
          <w:rFonts w:ascii="Simplified Arabic" w:hAnsi="Simplified Arabic" w:cs="Simplified Arabic"/>
          <w:color w:val="auto"/>
          <w:rtl/>
        </w:rPr>
      </w:pPr>
      <w:bookmarkStart w:id="56" w:name="_Toc200792090"/>
      <w:bookmarkStart w:id="57" w:name="_Toc222236370"/>
      <w:r w:rsidRPr="008206F8">
        <w:rPr>
          <w:rFonts w:ascii="Simplified Arabic" w:hAnsi="Simplified Arabic" w:cs="Simplified Arabic" w:hint="cs"/>
          <w:color w:val="auto"/>
          <w:rtl/>
        </w:rPr>
        <w:t>1.2.2</w:t>
      </w:r>
      <w:r>
        <w:rPr>
          <w:rFonts w:ascii="Simplified Arabic" w:hAnsi="Simplified Arabic" w:cs="Simplified Arabic" w:hint="cs"/>
          <w:color w:val="auto"/>
          <w:rtl/>
        </w:rPr>
        <w:t xml:space="preserve"> </w:t>
      </w:r>
      <w:r w:rsidRPr="008206F8">
        <w:rPr>
          <w:rFonts w:ascii="Simplified Arabic" w:hAnsi="Simplified Arabic" w:cs="Simplified Arabic"/>
          <w:color w:val="auto"/>
          <w:rtl/>
        </w:rPr>
        <w:t>مفهوم السلوك الابتكاري:</w:t>
      </w:r>
      <w:bookmarkEnd w:id="56"/>
      <w:bookmarkEnd w:id="57"/>
    </w:p>
    <w:p w14:paraId="538E78C9" w14:textId="77777777" w:rsidR="00823023" w:rsidRPr="00464477" w:rsidRDefault="00464477"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ي</w:t>
      </w:r>
      <w:r w:rsidR="00823023" w:rsidRPr="00464477">
        <w:rPr>
          <w:rFonts w:ascii="Simplified Arabic" w:hAnsi="Simplified Arabic" w:cs="Simplified Arabic"/>
          <w:sz w:val="28"/>
          <w:szCs w:val="28"/>
          <w:rtl/>
        </w:rPr>
        <w:t>عد السلوك الابتكاري من العناصر الجوهرية</w:t>
      </w:r>
      <w:r>
        <w:rPr>
          <w:rFonts w:ascii="Simplified Arabic" w:hAnsi="Simplified Arabic" w:cs="Simplified Arabic"/>
          <w:sz w:val="28"/>
          <w:szCs w:val="28"/>
          <w:rtl/>
        </w:rPr>
        <w:t xml:space="preserve"> التي تحتاجها المنظمات المعاصرة</w:t>
      </w:r>
      <w:r w:rsidR="00823023" w:rsidRPr="00464477">
        <w:rPr>
          <w:rFonts w:ascii="Simplified Arabic" w:hAnsi="Simplified Arabic" w:cs="Simplified Arabic"/>
          <w:sz w:val="28"/>
          <w:szCs w:val="28"/>
          <w:rtl/>
        </w:rPr>
        <w:t xml:space="preserve"> خاصة في ظل </w:t>
      </w:r>
      <w:r>
        <w:rPr>
          <w:rFonts w:ascii="Simplified Arabic" w:hAnsi="Simplified Arabic" w:cs="Simplified Arabic"/>
          <w:sz w:val="28"/>
          <w:szCs w:val="28"/>
          <w:rtl/>
        </w:rPr>
        <w:t>تصاعد وتيرة المنافسة فيما بينها</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00823023" w:rsidRPr="00464477">
        <w:rPr>
          <w:rFonts w:ascii="Simplified Arabic" w:hAnsi="Simplified Arabic" w:cs="Simplified Arabic"/>
          <w:sz w:val="28"/>
          <w:szCs w:val="28"/>
          <w:rtl/>
        </w:rPr>
        <w:t>هذا التنافس يحتم على المؤسسات مواكبة التغيرات المتسارعة من خلال تبني نهج ابتكاري في</w:t>
      </w:r>
      <w:r>
        <w:rPr>
          <w:rFonts w:ascii="Simplified Arabic" w:hAnsi="Simplified Arabic" w:cs="Simplified Arabic"/>
          <w:sz w:val="28"/>
          <w:szCs w:val="28"/>
          <w:rtl/>
        </w:rPr>
        <w:t xml:space="preserve"> الأداء والعمل</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00823023" w:rsidRPr="00464477">
        <w:rPr>
          <w:rFonts w:ascii="Simplified Arabic" w:hAnsi="Simplified Arabic" w:cs="Simplified Arabic"/>
          <w:sz w:val="28"/>
          <w:szCs w:val="28"/>
          <w:rtl/>
        </w:rPr>
        <w:t>لقد أصبح الابتكار بمثاب</w:t>
      </w:r>
      <w:r>
        <w:rPr>
          <w:rFonts w:ascii="Simplified Arabic" w:hAnsi="Simplified Arabic" w:cs="Simplified Arabic"/>
          <w:sz w:val="28"/>
          <w:szCs w:val="28"/>
          <w:rtl/>
        </w:rPr>
        <w:t>ة السمة الأبرز للمنظمات الحديثة</w:t>
      </w:r>
      <w:r w:rsidR="00823023" w:rsidRPr="00464477">
        <w:rPr>
          <w:rFonts w:ascii="Simplified Arabic" w:hAnsi="Simplified Arabic" w:cs="Simplified Arabic"/>
          <w:sz w:val="28"/>
          <w:szCs w:val="28"/>
          <w:rtl/>
        </w:rPr>
        <w:t xml:space="preserve"> وبالتالي فإن دمج السلوك الابتكاري كقيمة مؤسسية أساسية ضمن </w:t>
      </w:r>
      <w:r>
        <w:rPr>
          <w:rFonts w:ascii="Simplified Arabic" w:hAnsi="Simplified Arabic" w:cs="Simplified Arabic"/>
          <w:sz w:val="28"/>
          <w:szCs w:val="28"/>
          <w:rtl/>
        </w:rPr>
        <w:t>استراتيجياتها وخططها المستقبلية يعد أمر</w:t>
      </w:r>
      <w:r w:rsidR="00823023" w:rsidRPr="00464477">
        <w:rPr>
          <w:rFonts w:ascii="Simplified Arabic" w:hAnsi="Simplified Arabic" w:cs="Simplified Arabic"/>
          <w:sz w:val="28"/>
          <w:szCs w:val="28"/>
          <w:rtl/>
        </w:rPr>
        <w:t xml:space="preserve"> لا غنى عنه لتحقيق أهدافها</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(جبريل، 2018</w:t>
      </w:r>
      <w:r>
        <w:rPr>
          <w:rFonts w:ascii="Simplified Arabic" w:hAnsi="Simplified Arabic" w:cs="Simplified Arabic" w:hint="cs"/>
          <w:sz w:val="28"/>
          <w:szCs w:val="28"/>
          <w:rtl/>
        </w:rPr>
        <w:t>)</w:t>
      </w:r>
    </w:p>
    <w:p w14:paraId="1BBCAC5C" w14:textId="77777777" w:rsidR="00823023" w:rsidRPr="00464477" w:rsidRDefault="00384AC1"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ويعرف السلوك الابتكاري</w:t>
      </w:r>
      <w:r w:rsidR="00823023" w:rsidRPr="00464477">
        <w:rPr>
          <w:rFonts w:ascii="Simplified Arabic" w:hAnsi="Simplified Arabic" w:cs="Simplified Arabic"/>
          <w:sz w:val="28"/>
          <w:szCs w:val="28"/>
          <w:rtl/>
        </w:rPr>
        <w:t xml:space="preserve"> بأنه</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عملية تتسم بالأ</w:t>
      </w:r>
      <w:r>
        <w:rPr>
          <w:rFonts w:ascii="Simplified Arabic" w:hAnsi="Simplified Arabic" w:cs="Simplified Arabic"/>
          <w:sz w:val="28"/>
          <w:szCs w:val="28"/>
          <w:rtl/>
        </w:rPr>
        <w:t>صالة والقدرة على التطبيق العملي</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ويتم ممارستها</w:t>
      </w:r>
      <w:r>
        <w:rPr>
          <w:rFonts w:ascii="Simplified Arabic" w:hAnsi="Simplified Arabic" w:cs="Simplified Arabic"/>
          <w:sz w:val="28"/>
          <w:szCs w:val="28"/>
          <w:rtl/>
        </w:rPr>
        <w:t xml:space="preserve"> ضمن إطار زمني محدد</w:t>
      </w:r>
      <w:r>
        <w:rPr>
          <w:rFonts w:ascii="Simplified Arabic" w:hAnsi="Simplified Arabic" w:cs="Simplified Arabic" w:hint="cs"/>
          <w:sz w:val="28"/>
          <w:szCs w:val="28"/>
          <w:rtl/>
        </w:rPr>
        <w:t xml:space="preserve">" </w:t>
      </w:r>
      <w:r w:rsidRPr="00384AC1">
        <w:rPr>
          <w:rFonts w:ascii="Simplified Arabic" w:hAnsi="Simplified Arabic" w:cs="Simplified Arabic"/>
          <w:sz w:val="28"/>
          <w:szCs w:val="28"/>
          <w:rtl/>
        </w:rPr>
        <w:t>(أبو الوفا، 2018)</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كما يرى بعض الباحثين أن الابتكار ينبع من ملاحظة</w:t>
      </w:r>
      <w:r>
        <w:rPr>
          <w:rFonts w:ascii="Simplified Arabic" w:hAnsi="Simplified Arabic" w:cs="Simplified Arabic"/>
          <w:sz w:val="28"/>
          <w:szCs w:val="28"/>
          <w:rtl/>
        </w:rPr>
        <w:t xml:space="preserve"> الثغرات في المعرفة أو الممارسة</w:t>
      </w:r>
      <w:r w:rsidR="00A01082">
        <w:rPr>
          <w:rFonts w:ascii="Simplified Arabic" w:hAnsi="Simplified Arabic" w:cs="Simplified Arabic"/>
          <w:sz w:val="28"/>
          <w:szCs w:val="28"/>
          <w:rtl/>
        </w:rPr>
        <w:t xml:space="preserve"> ما يستلزم طرح فرضيات جديدة ت</w:t>
      </w:r>
      <w:r w:rsidR="00823023" w:rsidRPr="00464477">
        <w:rPr>
          <w:rFonts w:ascii="Simplified Arabic" w:hAnsi="Simplified Arabic" w:cs="Simplified Arabic"/>
          <w:sz w:val="28"/>
          <w:szCs w:val="28"/>
          <w:rtl/>
        </w:rPr>
        <w:t>سهم في سد تلك الفجوات عبر تعديل أو تطوير النماذج أو الممارسات القائمة</w:t>
      </w:r>
      <w:r w:rsidR="00823023" w:rsidRPr="00464477">
        <w:rPr>
          <w:rFonts w:ascii="Simplified Arabic" w:hAnsi="Simplified Arabic" w:cs="Simplified Arabic"/>
          <w:sz w:val="28"/>
          <w:szCs w:val="28"/>
        </w:rPr>
        <w:t>.</w:t>
      </w:r>
    </w:p>
    <w:p w14:paraId="302D0A22" w14:textId="77777777" w:rsidR="00823023" w:rsidRPr="00464477" w:rsidRDefault="00A01082"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وي</w:t>
      </w:r>
      <w:r w:rsidR="00823023" w:rsidRPr="00464477">
        <w:rPr>
          <w:rFonts w:ascii="Simplified Arabic" w:hAnsi="Simplified Arabic" w:cs="Simplified Arabic"/>
          <w:sz w:val="28"/>
          <w:szCs w:val="28"/>
          <w:rtl/>
        </w:rPr>
        <w:t xml:space="preserve">نظر إلى السلوك الابتكاري كأداة لتطوير وتحسين الواقع </w:t>
      </w:r>
      <w:r>
        <w:rPr>
          <w:rFonts w:ascii="Simplified Arabic" w:hAnsi="Simplified Arabic" w:cs="Simplified Arabic"/>
          <w:sz w:val="28"/>
          <w:szCs w:val="28"/>
          <w:rtl/>
        </w:rPr>
        <w:t>من خلال تبني أساليب غير تقليدية</w:t>
      </w:r>
      <w:r w:rsidR="00823023" w:rsidRPr="00464477">
        <w:rPr>
          <w:rFonts w:ascii="Simplified Arabic" w:hAnsi="Simplified Arabic" w:cs="Simplified Arabic"/>
          <w:sz w:val="28"/>
          <w:szCs w:val="28"/>
          <w:rtl/>
        </w:rPr>
        <w:t xml:space="preserve"> تهدف إلى إحداث تغيير إيجابي ملموس</w:t>
      </w:r>
      <w:r>
        <w:rPr>
          <w:rFonts w:ascii="Simplified Arabic" w:hAnsi="Simplified Arabic" w:cs="Simplified Arabic" w:hint="cs"/>
          <w:sz w:val="28"/>
          <w:szCs w:val="28"/>
          <w:rtl/>
        </w:rPr>
        <w:t xml:space="preserve">، </w:t>
      </w:r>
      <w:r w:rsidR="00823023" w:rsidRPr="00464477">
        <w:rPr>
          <w:rFonts w:ascii="Simplified Arabic" w:hAnsi="Simplified Arabic" w:cs="Simplified Arabic"/>
          <w:sz w:val="28"/>
          <w:szCs w:val="28"/>
          <w:rtl/>
        </w:rPr>
        <w:t>ويمكن فهم هذا المفهوم من خلال ثلاثة أبعاد رئيسية</w:t>
      </w:r>
      <w:r w:rsidR="00823023" w:rsidRPr="00464477">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823023" w:rsidRPr="00A01082">
        <w:rPr>
          <w:rFonts w:ascii="Simplified Arabic" w:hAnsi="Simplified Arabic" w:cs="Simplified Arabic"/>
          <w:sz w:val="28"/>
          <w:szCs w:val="28"/>
          <w:rtl/>
        </w:rPr>
        <w:t>(المطيري، 2020</w:t>
      </w:r>
      <w:r w:rsidRPr="00A01082">
        <w:rPr>
          <w:rFonts w:ascii="Simplified Arabic" w:hAnsi="Simplified Arabic" w:cs="Simplified Arabic" w:hint="cs"/>
          <w:sz w:val="28"/>
          <w:szCs w:val="28"/>
          <w:rtl/>
        </w:rPr>
        <w:t>)</w:t>
      </w:r>
    </w:p>
    <w:p w14:paraId="4AEA837B" w14:textId="77777777" w:rsidR="00823023" w:rsidRPr="00A01082"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A01082">
        <w:rPr>
          <w:rFonts w:ascii="Simplified Arabic" w:hAnsi="Simplified Arabic" w:cs="Simplified Arabic"/>
          <w:sz w:val="28"/>
          <w:szCs w:val="28"/>
          <w:rtl/>
        </w:rPr>
        <w:t xml:space="preserve">الابتكار يتضمن </w:t>
      </w:r>
      <w:r w:rsidR="00A01082">
        <w:rPr>
          <w:rFonts w:ascii="Simplified Arabic" w:hAnsi="Simplified Arabic" w:cs="Simplified Arabic"/>
          <w:sz w:val="28"/>
          <w:szCs w:val="28"/>
          <w:rtl/>
        </w:rPr>
        <w:t>إبداع معرفي</w:t>
      </w:r>
      <w:r w:rsidRPr="00A01082">
        <w:rPr>
          <w:rFonts w:ascii="Simplified Arabic" w:hAnsi="Simplified Arabic" w:cs="Simplified Arabic"/>
          <w:sz w:val="28"/>
          <w:szCs w:val="28"/>
          <w:rtl/>
        </w:rPr>
        <w:t xml:space="preserve"> </w:t>
      </w:r>
      <w:r w:rsidR="00A01082">
        <w:rPr>
          <w:rFonts w:ascii="Simplified Arabic" w:hAnsi="Simplified Arabic" w:cs="Simplified Arabic" w:hint="cs"/>
          <w:sz w:val="28"/>
          <w:szCs w:val="28"/>
          <w:rtl/>
        </w:rPr>
        <w:t>تتم ترجمته</w:t>
      </w:r>
      <w:r w:rsidRPr="00A01082">
        <w:rPr>
          <w:rFonts w:ascii="Simplified Arabic" w:hAnsi="Simplified Arabic" w:cs="Simplified Arabic"/>
          <w:sz w:val="28"/>
          <w:szCs w:val="28"/>
          <w:rtl/>
        </w:rPr>
        <w:t xml:space="preserve"> إلى حلول جديدة للمشكلات</w:t>
      </w:r>
      <w:r w:rsidRPr="00A01082">
        <w:rPr>
          <w:rFonts w:ascii="Simplified Arabic" w:hAnsi="Simplified Arabic" w:cs="Simplified Arabic"/>
          <w:sz w:val="28"/>
          <w:szCs w:val="28"/>
        </w:rPr>
        <w:t>.</w:t>
      </w:r>
    </w:p>
    <w:p w14:paraId="21C2EA51" w14:textId="77777777" w:rsidR="00823023" w:rsidRPr="00A01082" w:rsidRDefault="00A0108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lastRenderedPageBreak/>
        <w:t>يعد السلوك الابتكاري جزء</w:t>
      </w:r>
      <w:r w:rsidR="00823023" w:rsidRPr="00A01082">
        <w:rPr>
          <w:rFonts w:ascii="Simplified Arabic" w:hAnsi="Simplified Arabic" w:cs="Simplified Arabic"/>
          <w:sz w:val="28"/>
          <w:szCs w:val="28"/>
          <w:rtl/>
        </w:rPr>
        <w:t xml:space="preserve"> لا يتجزأ من ثقافة الفرد أو الجماعة التي تتبنى الابتكار</w:t>
      </w:r>
      <w:r w:rsidR="00823023" w:rsidRPr="00A01082">
        <w:rPr>
          <w:rFonts w:ascii="Simplified Arabic" w:hAnsi="Simplified Arabic" w:cs="Simplified Arabic"/>
          <w:sz w:val="28"/>
          <w:szCs w:val="28"/>
        </w:rPr>
        <w:t>.</w:t>
      </w:r>
    </w:p>
    <w:p w14:paraId="4DA3D6BA" w14:textId="77777777" w:rsidR="00823023" w:rsidRPr="00A01082" w:rsidRDefault="00A0108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يرك</w:t>
      </w:r>
      <w:r w:rsidR="00823023" w:rsidRPr="00A01082">
        <w:rPr>
          <w:rFonts w:ascii="Simplified Arabic" w:hAnsi="Simplified Arabic" w:cs="Simplified Arabic"/>
          <w:sz w:val="28"/>
          <w:szCs w:val="28"/>
          <w:rtl/>
        </w:rPr>
        <w:t>ز على التجديد بصرف النظر عن الوسائل المستخدمة في تطويره</w:t>
      </w:r>
      <w:r>
        <w:rPr>
          <w:rFonts w:ascii="Simplified Arabic" w:hAnsi="Simplified Arabic" w:cs="Simplified Arabic" w:hint="cs"/>
          <w:sz w:val="28"/>
          <w:szCs w:val="28"/>
          <w:rtl/>
        </w:rPr>
        <w:t>.</w:t>
      </w:r>
      <w:r w:rsidR="00823023" w:rsidRPr="00A01082">
        <w:rPr>
          <w:rFonts w:ascii="Simplified Arabic" w:hAnsi="Simplified Arabic" w:cs="Simplified Arabic"/>
          <w:sz w:val="28"/>
          <w:szCs w:val="28"/>
          <w:rtl/>
        </w:rPr>
        <w:t xml:space="preserve"> </w:t>
      </w:r>
    </w:p>
    <w:p w14:paraId="21718B58" w14:textId="77777777" w:rsidR="00823023" w:rsidRPr="00464477" w:rsidRDefault="00823023" w:rsidP="00EC7D18">
      <w:pPr>
        <w:bidi/>
        <w:spacing w:line="360" w:lineRule="auto"/>
        <w:jc w:val="mediumKashida"/>
        <w:rPr>
          <w:rFonts w:ascii="Simplified Arabic" w:hAnsi="Simplified Arabic" w:cs="Simplified Arabic"/>
          <w:sz w:val="28"/>
          <w:szCs w:val="28"/>
        </w:rPr>
      </w:pPr>
      <w:r w:rsidRPr="00464477">
        <w:rPr>
          <w:rFonts w:ascii="Simplified Arabic" w:hAnsi="Simplified Arabic" w:cs="Simplified Arabic"/>
          <w:sz w:val="28"/>
          <w:szCs w:val="28"/>
          <w:rtl/>
        </w:rPr>
        <w:t>وقد أكد (الرشيد، 2013) أن السلوك الابتكاري لا يقتص</w:t>
      </w:r>
      <w:r w:rsidR="006817AB">
        <w:rPr>
          <w:rFonts w:ascii="Simplified Arabic" w:hAnsi="Simplified Arabic" w:cs="Simplified Arabic"/>
          <w:sz w:val="28"/>
          <w:szCs w:val="28"/>
          <w:rtl/>
        </w:rPr>
        <w:t>ر فقط على توليد الأفكار الجديدة بل يتطلب أيض</w:t>
      </w:r>
      <w:r w:rsidR="006817AB">
        <w:rPr>
          <w:rFonts w:ascii="Simplified Arabic" w:hAnsi="Simplified Arabic" w:cs="Simplified Arabic" w:hint="cs"/>
          <w:sz w:val="28"/>
          <w:szCs w:val="28"/>
          <w:rtl/>
        </w:rPr>
        <w:t>اً</w:t>
      </w:r>
      <w:r w:rsidRPr="00464477">
        <w:rPr>
          <w:rFonts w:ascii="Simplified Arabic" w:hAnsi="Simplified Arabic" w:cs="Simplified Arabic"/>
          <w:sz w:val="28"/>
          <w:szCs w:val="28"/>
          <w:rtl/>
        </w:rPr>
        <w:t xml:space="preserve"> تطبيقها العملي </w:t>
      </w:r>
      <w:r w:rsidR="006817AB">
        <w:rPr>
          <w:rFonts w:ascii="Simplified Arabic" w:hAnsi="Simplified Arabic" w:cs="Simplified Arabic"/>
          <w:sz w:val="28"/>
          <w:szCs w:val="28"/>
          <w:rtl/>
        </w:rPr>
        <w:t>وتوظيفها في السوق</w:t>
      </w:r>
      <w:r w:rsidRPr="00464477">
        <w:rPr>
          <w:rFonts w:ascii="Simplified Arabic" w:hAnsi="Simplified Arabic" w:cs="Simplified Arabic"/>
          <w:sz w:val="28"/>
          <w:szCs w:val="28"/>
          <w:rtl/>
        </w:rPr>
        <w:t xml:space="preserve"> بما يسهم في تحسين الأدا</w:t>
      </w:r>
      <w:r w:rsidR="006817AB">
        <w:rPr>
          <w:rFonts w:ascii="Simplified Arabic" w:hAnsi="Simplified Arabic" w:cs="Simplified Arabic"/>
          <w:sz w:val="28"/>
          <w:szCs w:val="28"/>
          <w:rtl/>
        </w:rPr>
        <w:t>ء وتقديم منتجات أو خدمات متميزة</w:t>
      </w:r>
      <w:r w:rsidR="006817AB">
        <w:rPr>
          <w:rFonts w:ascii="Simplified Arabic" w:hAnsi="Simplified Arabic" w:cs="Simplified Arabic" w:hint="cs"/>
          <w:sz w:val="28"/>
          <w:szCs w:val="28"/>
          <w:rtl/>
        </w:rPr>
        <w:t>،</w:t>
      </w:r>
      <w:r w:rsidRPr="00464477">
        <w:rPr>
          <w:rFonts w:ascii="Simplified Arabic" w:hAnsi="Simplified Arabic" w:cs="Simplified Arabic"/>
          <w:sz w:val="28"/>
          <w:szCs w:val="28"/>
          <w:rtl/>
        </w:rPr>
        <w:t xml:space="preserve"> ويشير مايكل </w:t>
      </w:r>
      <w:proofErr w:type="spellStart"/>
      <w:r w:rsidRPr="00464477">
        <w:rPr>
          <w:rFonts w:ascii="Simplified Arabic" w:hAnsi="Simplified Arabic" w:cs="Simplified Arabic"/>
          <w:sz w:val="28"/>
          <w:szCs w:val="28"/>
          <w:rtl/>
        </w:rPr>
        <w:t>بورتر</w:t>
      </w:r>
      <w:proofErr w:type="spellEnd"/>
      <w:r w:rsidRPr="00464477">
        <w:rPr>
          <w:rFonts w:ascii="Simplified Arabic" w:hAnsi="Simplified Arabic" w:cs="Simplified Arabic"/>
          <w:sz w:val="28"/>
          <w:szCs w:val="28"/>
          <w:rtl/>
        </w:rPr>
        <w:t xml:space="preserve"> إلى أن الابتكار هو </w:t>
      </w:r>
      <w:r w:rsidR="006817AB">
        <w:rPr>
          <w:rFonts w:ascii="Simplified Arabic" w:hAnsi="Simplified Arabic" w:cs="Simplified Arabic" w:hint="cs"/>
          <w:sz w:val="28"/>
          <w:szCs w:val="28"/>
          <w:rtl/>
        </w:rPr>
        <w:t>"</w:t>
      </w:r>
      <w:r w:rsidRPr="00464477">
        <w:rPr>
          <w:rFonts w:ascii="Simplified Arabic" w:hAnsi="Simplified Arabic" w:cs="Simplified Arabic"/>
          <w:sz w:val="28"/>
          <w:szCs w:val="28"/>
          <w:rtl/>
        </w:rPr>
        <w:t>عملية إدخال تكنولوجيا أو منهجيات جديدة تهدف إلى تعزيز الفعالية والإنتاجية</w:t>
      </w:r>
      <w:r w:rsidR="006817AB">
        <w:rPr>
          <w:rFonts w:ascii="Simplified Arabic" w:hAnsi="Simplified Arabic" w:cs="Simplified Arabic" w:hint="cs"/>
          <w:sz w:val="28"/>
          <w:szCs w:val="28"/>
          <w:rtl/>
        </w:rPr>
        <w:t>".</w:t>
      </w:r>
    </w:p>
    <w:p w14:paraId="1BFB666B" w14:textId="77777777" w:rsidR="00823023" w:rsidRPr="00464477" w:rsidRDefault="006817AB"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w:t>
      </w:r>
      <w:r>
        <w:rPr>
          <w:rFonts w:ascii="Simplified Arabic" w:hAnsi="Simplified Arabic" w:cs="Simplified Arabic" w:hint="cs"/>
          <w:sz w:val="28"/>
          <w:szCs w:val="28"/>
          <w:rtl/>
        </w:rPr>
        <w:t>ي</w:t>
      </w:r>
      <w:r w:rsidR="00823023" w:rsidRPr="00464477">
        <w:rPr>
          <w:rFonts w:ascii="Simplified Arabic" w:hAnsi="Simplified Arabic" w:cs="Simplified Arabic"/>
          <w:sz w:val="28"/>
          <w:szCs w:val="28"/>
          <w:rtl/>
        </w:rPr>
        <w:t xml:space="preserve">تفق </w:t>
      </w:r>
      <w:r w:rsidR="00823023" w:rsidRPr="00464477">
        <w:rPr>
          <w:rFonts w:ascii="Simplified Arabic" w:hAnsi="Simplified Arabic" w:cs="Simplified Arabic"/>
          <w:sz w:val="28"/>
          <w:szCs w:val="28"/>
        </w:rPr>
        <w:t>(Niu, 2014)</w:t>
      </w:r>
      <w:r>
        <w:rPr>
          <w:rFonts w:ascii="Simplified Arabic" w:hAnsi="Simplified Arabic" w:cs="Simplified Arabic" w:hint="cs"/>
          <w:sz w:val="28"/>
          <w:szCs w:val="28"/>
          <w:rtl/>
        </w:rPr>
        <w:t xml:space="preserve"> </w:t>
      </w:r>
      <w:r w:rsidR="00823023" w:rsidRPr="00464477">
        <w:rPr>
          <w:rFonts w:ascii="Simplified Arabic" w:hAnsi="Simplified Arabic" w:cs="Simplified Arabic"/>
          <w:sz w:val="28"/>
          <w:szCs w:val="28"/>
          <w:rtl/>
        </w:rPr>
        <w:t>مع النظرية السلوكية، حيث تشير إلى أن السلوك الابتكاري يمكن اكتسابه وتنميته من خلال التعلم والتدريب، ويبدأ بتكوين فكرة جديدة ومن ثم تبنيها</w:t>
      </w:r>
      <w:r>
        <w:rPr>
          <w:rFonts w:ascii="Simplified Arabic" w:hAnsi="Simplified Arabic" w:cs="Simplified Arabic"/>
          <w:sz w:val="28"/>
          <w:szCs w:val="28"/>
          <w:rtl/>
        </w:rPr>
        <w:t xml:space="preserve"> والعمل على تحقيقها ضمن المؤسسة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كما </w:t>
      </w:r>
      <w:r w:rsidR="00823023" w:rsidRPr="00464477">
        <w:rPr>
          <w:rFonts w:ascii="Simplified Arabic" w:hAnsi="Simplified Arabic" w:cs="Simplified Arabic"/>
          <w:sz w:val="28"/>
          <w:szCs w:val="28"/>
          <w:rtl/>
        </w:rPr>
        <w:t xml:space="preserve">أن السلوك الابتكاري يشمل </w:t>
      </w:r>
      <w:r>
        <w:rPr>
          <w:rFonts w:ascii="Simplified Arabic" w:hAnsi="Simplified Arabic" w:cs="Simplified Arabic"/>
          <w:sz w:val="28"/>
          <w:szCs w:val="28"/>
          <w:rtl/>
        </w:rPr>
        <w:t xml:space="preserve">إنشاء الأفكار </w:t>
      </w:r>
      <w:r>
        <w:rPr>
          <w:rFonts w:ascii="Simplified Arabic" w:hAnsi="Simplified Arabic" w:cs="Simplified Arabic" w:hint="cs"/>
          <w:sz w:val="28"/>
          <w:szCs w:val="28"/>
          <w:rtl/>
        </w:rPr>
        <w:t>و</w:t>
      </w:r>
      <w:r>
        <w:rPr>
          <w:rFonts w:ascii="Simplified Arabic" w:hAnsi="Simplified Arabic" w:cs="Simplified Arabic"/>
          <w:sz w:val="28"/>
          <w:szCs w:val="28"/>
          <w:rtl/>
        </w:rPr>
        <w:t>تطويرها</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تنفيذها</w:t>
      </w:r>
      <w:r w:rsidR="00823023" w:rsidRPr="00464477">
        <w:rPr>
          <w:rFonts w:ascii="Simplified Arabic" w:hAnsi="Simplified Arabic" w:cs="Simplified Arabic"/>
          <w:sz w:val="28"/>
          <w:szCs w:val="28"/>
          <w:rtl/>
        </w:rPr>
        <w:t xml:space="preserve"> والترويج لها بهدف تعزيز دور العاملين في رفع كفاءة المنظمة</w:t>
      </w:r>
      <w:r w:rsidR="00F64C01">
        <w:rPr>
          <w:rFonts w:ascii="Simplified Arabic" w:hAnsi="Simplified Arabic" w:cs="Simplified Arabic" w:hint="cs"/>
          <w:sz w:val="28"/>
          <w:szCs w:val="28"/>
          <w:rtl/>
        </w:rPr>
        <w:t>.</w:t>
      </w:r>
    </w:p>
    <w:p w14:paraId="1694DA3C" w14:textId="77777777" w:rsidR="00823023" w:rsidRPr="00464477" w:rsidRDefault="00823023" w:rsidP="00EC7D18">
      <w:pPr>
        <w:bidi/>
        <w:spacing w:line="360" w:lineRule="auto"/>
        <w:jc w:val="mediumKashida"/>
        <w:rPr>
          <w:rFonts w:ascii="Simplified Arabic" w:hAnsi="Simplified Arabic" w:cs="Simplified Arabic"/>
          <w:sz w:val="28"/>
          <w:szCs w:val="28"/>
        </w:rPr>
      </w:pPr>
      <w:r w:rsidRPr="00464477">
        <w:rPr>
          <w:rFonts w:ascii="Simplified Arabic" w:hAnsi="Simplified Arabic" w:cs="Simplified Arabic"/>
          <w:sz w:val="28"/>
          <w:szCs w:val="28"/>
          <w:rtl/>
        </w:rPr>
        <w:t xml:space="preserve">أما </w:t>
      </w:r>
      <w:r w:rsidRPr="00464477">
        <w:rPr>
          <w:rFonts w:ascii="Simplified Arabic" w:hAnsi="Simplified Arabic" w:cs="Simplified Arabic"/>
          <w:sz w:val="28"/>
          <w:szCs w:val="28"/>
        </w:rPr>
        <w:t>(Stowe</w:t>
      </w:r>
      <w:r w:rsidR="006817AB">
        <w:rPr>
          <w:rFonts w:ascii="Simplified Arabic" w:hAnsi="Simplified Arabic" w:cs="Simplified Arabic"/>
          <w:sz w:val="28"/>
          <w:szCs w:val="28"/>
        </w:rPr>
        <w:t xml:space="preserve"> et al</w:t>
      </w:r>
      <w:r w:rsidRPr="00464477">
        <w:rPr>
          <w:rFonts w:ascii="Simplified Arabic" w:hAnsi="Simplified Arabic" w:cs="Simplified Arabic"/>
          <w:sz w:val="28"/>
          <w:szCs w:val="28"/>
        </w:rPr>
        <w:t>, 2014)</w:t>
      </w:r>
      <w:r w:rsidR="006817AB">
        <w:rPr>
          <w:rFonts w:ascii="Simplified Arabic" w:hAnsi="Simplified Arabic" w:cs="Simplified Arabic" w:hint="cs"/>
          <w:sz w:val="28"/>
          <w:szCs w:val="28"/>
          <w:rtl/>
        </w:rPr>
        <w:t xml:space="preserve"> </w:t>
      </w:r>
      <w:r w:rsidR="006817AB">
        <w:rPr>
          <w:rFonts w:ascii="Simplified Arabic" w:hAnsi="Simplified Arabic" w:cs="Simplified Arabic"/>
          <w:sz w:val="28"/>
          <w:szCs w:val="28"/>
          <w:rtl/>
        </w:rPr>
        <w:t>فقد نظر</w:t>
      </w:r>
      <w:r w:rsidRPr="00464477">
        <w:rPr>
          <w:rFonts w:ascii="Simplified Arabic" w:hAnsi="Simplified Arabic" w:cs="Simplified Arabic"/>
          <w:sz w:val="28"/>
          <w:szCs w:val="28"/>
          <w:rtl/>
        </w:rPr>
        <w:t xml:space="preserve"> إلى السلوك الابتكاري باعتباره </w:t>
      </w:r>
      <w:r w:rsidR="006817AB">
        <w:rPr>
          <w:rFonts w:ascii="Simplified Arabic" w:hAnsi="Simplified Arabic" w:cs="Simplified Arabic" w:hint="cs"/>
          <w:sz w:val="28"/>
          <w:szCs w:val="28"/>
          <w:rtl/>
          <w:lang w:bidi="ar-EG"/>
        </w:rPr>
        <w:t>"</w:t>
      </w:r>
      <w:r w:rsidRPr="00464477">
        <w:rPr>
          <w:rFonts w:ascii="Simplified Arabic" w:hAnsi="Simplified Arabic" w:cs="Simplified Arabic"/>
          <w:sz w:val="28"/>
          <w:szCs w:val="28"/>
          <w:rtl/>
        </w:rPr>
        <w:t xml:space="preserve">عملية استبدال للممارسات </w:t>
      </w:r>
      <w:r w:rsidR="00F751A9">
        <w:rPr>
          <w:rFonts w:ascii="Simplified Arabic" w:hAnsi="Simplified Arabic" w:cs="Simplified Arabic"/>
          <w:sz w:val="28"/>
          <w:szCs w:val="28"/>
          <w:rtl/>
        </w:rPr>
        <w:t>التقليدية بأساليب جديدة ومختلفة</w:t>
      </w:r>
      <w:r w:rsidRPr="00464477">
        <w:rPr>
          <w:rFonts w:ascii="Simplified Arabic" w:hAnsi="Simplified Arabic" w:cs="Simplified Arabic"/>
          <w:sz w:val="28"/>
          <w:szCs w:val="28"/>
          <w:rtl/>
        </w:rPr>
        <w:t xml:space="preserve"> تبدأ باكتشاف فكرة فريدة وتنتهي بتقديمها كمنتج أو خد</w:t>
      </w:r>
      <w:r w:rsidR="00F751A9">
        <w:rPr>
          <w:rFonts w:ascii="Simplified Arabic" w:hAnsi="Simplified Arabic" w:cs="Simplified Arabic"/>
          <w:sz w:val="28"/>
          <w:szCs w:val="28"/>
          <w:rtl/>
        </w:rPr>
        <w:t>مة مبتكرة تلبي احتياجات العملاء</w:t>
      </w:r>
      <w:r w:rsidRPr="00464477">
        <w:rPr>
          <w:rFonts w:ascii="Simplified Arabic" w:hAnsi="Simplified Arabic" w:cs="Simplified Arabic"/>
          <w:sz w:val="28"/>
          <w:szCs w:val="28"/>
          <w:rtl/>
        </w:rPr>
        <w:t xml:space="preserve"> أو بأساليب عمل أكثر كفاءة وفعالية</w:t>
      </w:r>
      <w:r w:rsidR="00F751A9">
        <w:rPr>
          <w:rFonts w:ascii="Simplified Arabic" w:hAnsi="Simplified Arabic" w:cs="Simplified Arabic" w:hint="cs"/>
          <w:sz w:val="28"/>
          <w:szCs w:val="28"/>
          <w:rtl/>
        </w:rPr>
        <w:t>"،</w:t>
      </w:r>
      <w:r w:rsidRPr="00464477">
        <w:rPr>
          <w:rFonts w:ascii="Simplified Arabic" w:hAnsi="Simplified Arabic" w:cs="Simplified Arabic"/>
          <w:sz w:val="28"/>
          <w:szCs w:val="28"/>
          <w:rtl/>
        </w:rPr>
        <w:t xml:space="preserve"> وهو ما يفرض على العاملين التفكير خارج الصندوق </w:t>
      </w:r>
      <w:r w:rsidR="00F751A9">
        <w:rPr>
          <w:rFonts w:ascii="Simplified Arabic" w:hAnsi="Simplified Arabic" w:cs="Simplified Arabic"/>
          <w:sz w:val="28"/>
          <w:szCs w:val="28"/>
          <w:rtl/>
        </w:rPr>
        <w:t>وتبن</w:t>
      </w:r>
      <w:r w:rsidRPr="00464477">
        <w:rPr>
          <w:rFonts w:ascii="Simplified Arabic" w:hAnsi="Simplified Arabic" w:cs="Simplified Arabic"/>
          <w:sz w:val="28"/>
          <w:szCs w:val="28"/>
          <w:rtl/>
        </w:rPr>
        <w:t>ي طرق غير مألوفة في التعامل مع التحديات</w:t>
      </w:r>
      <w:r w:rsidR="00F751A9">
        <w:rPr>
          <w:rFonts w:ascii="Simplified Arabic" w:hAnsi="Simplified Arabic" w:cs="Simplified Arabic" w:hint="cs"/>
          <w:sz w:val="28"/>
          <w:szCs w:val="28"/>
          <w:rtl/>
        </w:rPr>
        <w:t xml:space="preserve">، </w:t>
      </w:r>
      <w:r w:rsidRPr="00464477">
        <w:rPr>
          <w:rFonts w:ascii="Simplified Arabic" w:hAnsi="Simplified Arabic" w:cs="Simplified Arabic"/>
          <w:sz w:val="28"/>
          <w:szCs w:val="28"/>
          <w:rtl/>
        </w:rPr>
        <w:t>ويؤدي هذا</w:t>
      </w:r>
      <w:r w:rsidR="000B27CF">
        <w:rPr>
          <w:rFonts w:ascii="Simplified Arabic" w:hAnsi="Simplified Arabic" w:cs="Simplified Arabic"/>
          <w:sz w:val="28"/>
          <w:szCs w:val="28"/>
          <w:rtl/>
        </w:rPr>
        <w:t xml:space="preserve"> النوع من التفكير إلى عدة نتائج</w:t>
      </w:r>
      <w:r w:rsidRPr="00464477">
        <w:rPr>
          <w:rFonts w:ascii="Simplified Arabic" w:hAnsi="Simplified Arabic" w:cs="Simplified Arabic"/>
          <w:sz w:val="28"/>
          <w:szCs w:val="28"/>
          <w:rtl/>
        </w:rPr>
        <w:t xml:space="preserve"> منها</w:t>
      </w:r>
      <w:r w:rsidRPr="00464477">
        <w:rPr>
          <w:rFonts w:ascii="Simplified Arabic" w:hAnsi="Simplified Arabic" w:cs="Simplified Arabic"/>
          <w:sz w:val="28"/>
          <w:szCs w:val="28"/>
        </w:rPr>
        <w:t>:</w:t>
      </w:r>
    </w:p>
    <w:p w14:paraId="6784EE96" w14:textId="77777777" w:rsidR="00823023" w:rsidRPr="000B27CF"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0B27CF">
        <w:rPr>
          <w:rFonts w:ascii="Simplified Arabic" w:hAnsi="Simplified Arabic" w:cs="Simplified Arabic"/>
          <w:sz w:val="28"/>
          <w:szCs w:val="28"/>
          <w:rtl/>
        </w:rPr>
        <w:t>ابتكار شيء جديد وغير مسبوق</w:t>
      </w:r>
      <w:r w:rsidRPr="000B27CF">
        <w:rPr>
          <w:rFonts w:ascii="Simplified Arabic" w:hAnsi="Simplified Arabic" w:cs="Simplified Arabic"/>
          <w:sz w:val="28"/>
          <w:szCs w:val="28"/>
        </w:rPr>
        <w:t>.</w:t>
      </w:r>
    </w:p>
    <w:p w14:paraId="71C1D292" w14:textId="77777777" w:rsidR="00823023" w:rsidRPr="000B27CF"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0B27CF">
        <w:rPr>
          <w:rFonts w:ascii="Simplified Arabic" w:hAnsi="Simplified Arabic" w:cs="Simplified Arabic"/>
          <w:sz w:val="28"/>
          <w:szCs w:val="28"/>
          <w:rtl/>
        </w:rPr>
        <w:t>إعادة ربط الأفكار القديمة بطريقة غير تقليدية</w:t>
      </w:r>
      <w:r w:rsidRPr="000B27CF">
        <w:rPr>
          <w:rFonts w:ascii="Simplified Arabic" w:hAnsi="Simplified Arabic" w:cs="Simplified Arabic"/>
          <w:sz w:val="28"/>
          <w:szCs w:val="28"/>
        </w:rPr>
        <w:t>.</w:t>
      </w:r>
    </w:p>
    <w:p w14:paraId="33B82253" w14:textId="77777777" w:rsidR="00823023" w:rsidRPr="000B27CF"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0B27CF">
        <w:rPr>
          <w:rFonts w:ascii="Simplified Arabic" w:hAnsi="Simplified Arabic" w:cs="Simplified Arabic"/>
          <w:sz w:val="28"/>
          <w:szCs w:val="28"/>
          <w:rtl/>
        </w:rPr>
        <w:lastRenderedPageBreak/>
        <w:t>تقديم استخد</w:t>
      </w:r>
      <w:r w:rsidR="00E66154">
        <w:rPr>
          <w:rFonts w:ascii="Simplified Arabic" w:hAnsi="Simplified Arabic" w:cs="Simplified Arabic"/>
          <w:sz w:val="28"/>
          <w:szCs w:val="28"/>
          <w:rtl/>
        </w:rPr>
        <w:t>امات جديدة لمفاهيم موجودة مسبقً</w:t>
      </w:r>
      <w:r w:rsidR="00E66154">
        <w:rPr>
          <w:rFonts w:ascii="Simplified Arabic" w:hAnsi="Simplified Arabic" w:cs="Simplified Arabic" w:hint="cs"/>
          <w:sz w:val="28"/>
          <w:szCs w:val="28"/>
          <w:rtl/>
        </w:rPr>
        <w:t>اً.</w:t>
      </w:r>
    </w:p>
    <w:p w14:paraId="3A09AA96" w14:textId="77777777" w:rsidR="00823023" w:rsidRDefault="00FA7311"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ومما سبق يتضح أن السلوك الابتكاري</w:t>
      </w:r>
      <w:r>
        <w:rPr>
          <w:rFonts w:ascii="Simplified Arabic" w:hAnsi="Simplified Arabic" w:cs="Simplified Arabic"/>
          <w:sz w:val="28"/>
          <w:szCs w:val="28"/>
          <w:rtl/>
        </w:rPr>
        <w:t xml:space="preserve"> ي</w:t>
      </w:r>
      <w:r w:rsidR="00823023" w:rsidRPr="00464477">
        <w:rPr>
          <w:rFonts w:ascii="Simplified Arabic" w:hAnsi="Simplified Arabic" w:cs="Simplified Arabic"/>
          <w:sz w:val="28"/>
          <w:szCs w:val="28"/>
          <w:rtl/>
        </w:rPr>
        <w:t>عنى بتحويل الأفكار الخلاقة إلى واقع عملي ملموس وذلك من خلال الجمع بين عنصر التفكير وعنصر التنفيذ</w:t>
      </w:r>
      <w:r w:rsidR="002A04EB">
        <w:rPr>
          <w:rFonts w:ascii="Simplified Arabic" w:hAnsi="Simplified Arabic" w:cs="Simplified Arabic" w:hint="cs"/>
          <w:sz w:val="28"/>
          <w:szCs w:val="28"/>
          <w:rtl/>
        </w:rPr>
        <w:t xml:space="preserve">، </w:t>
      </w:r>
      <w:r w:rsidR="00823023" w:rsidRPr="00464477">
        <w:rPr>
          <w:rFonts w:ascii="Simplified Arabic" w:hAnsi="Simplified Arabic" w:cs="Simplified Arabic"/>
          <w:sz w:val="28"/>
          <w:szCs w:val="28"/>
          <w:rtl/>
        </w:rPr>
        <w:t>وينتج عن هذا ال</w:t>
      </w:r>
      <w:r w:rsidR="002A04EB">
        <w:rPr>
          <w:rFonts w:ascii="Simplified Arabic" w:hAnsi="Simplified Arabic" w:cs="Simplified Arabic"/>
          <w:sz w:val="28"/>
          <w:szCs w:val="28"/>
          <w:rtl/>
        </w:rPr>
        <w:t>سلوك أساليب عمل جديدة ومبتكرة تحدث تغيير حقيقي</w:t>
      </w:r>
      <w:r w:rsidR="00823023" w:rsidRPr="00464477">
        <w:rPr>
          <w:rFonts w:ascii="Simplified Arabic" w:hAnsi="Simplified Arabic" w:cs="Simplified Arabic"/>
          <w:sz w:val="28"/>
          <w:szCs w:val="28"/>
          <w:rtl/>
        </w:rPr>
        <w:t xml:space="preserve"> في الإنتاج، أو في آليات التشغيل، أو في الهياكل الإدارية داخل المنظمات</w:t>
      </w:r>
      <w:r w:rsidR="00823023" w:rsidRPr="00464477">
        <w:rPr>
          <w:rFonts w:ascii="Simplified Arabic" w:hAnsi="Simplified Arabic" w:cs="Simplified Arabic"/>
          <w:sz w:val="28"/>
          <w:szCs w:val="28"/>
        </w:rPr>
        <w:t>.</w:t>
      </w:r>
    </w:p>
    <w:p w14:paraId="1FE20D91" w14:textId="77777777" w:rsidR="002A04EB" w:rsidRPr="002A04EB" w:rsidRDefault="002A04EB" w:rsidP="00EC7D18">
      <w:pPr>
        <w:pStyle w:val="Heading1"/>
        <w:bidi/>
        <w:spacing w:before="0" w:line="360" w:lineRule="auto"/>
        <w:jc w:val="mediumKashida"/>
        <w:rPr>
          <w:rFonts w:ascii="Simplified Arabic" w:hAnsi="Simplified Arabic" w:cs="Simplified Arabic"/>
          <w:color w:val="auto"/>
        </w:rPr>
      </w:pPr>
      <w:bookmarkStart w:id="58" w:name="_Toc200792091"/>
      <w:bookmarkStart w:id="59" w:name="_Toc222236371"/>
      <w:r w:rsidRPr="002A04EB">
        <w:rPr>
          <w:rFonts w:ascii="Simplified Arabic" w:hAnsi="Simplified Arabic" w:cs="Simplified Arabic" w:hint="cs"/>
          <w:color w:val="auto"/>
          <w:rtl/>
        </w:rPr>
        <w:t>2.2.2</w:t>
      </w:r>
      <w:r>
        <w:rPr>
          <w:rFonts w:ascii="Simplified Arabic" w:hAnsi="Simplified Arabic" w:cs="Simplified Arabic" w:hint="cs"/>
          <w:color w:val="auto"/>
          <w:rtl/>
        </w:rPr>
        <w:t xml:space="preserve"> </w:t>
      </w:r>
      <w:r w:rsidRPr="002A04EB">
        <w:rPr>
          <w:rFonts w:ascii="Simplified Arabic" w:hAnsi="Simplified Arabic" w:cs="Simplified Arabic"/>
          <w:color w:val="auto"/>
          <w:rtl/>
        </w:rPr>
        <w:t>أبعاد السلوك الابتكاري:</w:t>
      </w:r>
      <w:bookmarkEnd w:id="58"/>
      <w:bookmarkEnd w:id="59"/>
    </w:p>
    <w:p w14:paraId="3E2F3BAF" w14:textId="77777777" w:rsidR="002E23FC" w:rsidRPr="0089336C" w:rsidRDefault="0089336C" w:rsidP="00EC7D18">
      <w:pPr>
        <w:bidi/>
        <w:spacing w:line="360" w:lineRule="auto"/>
        <w:jc w:val="mediumKashida"/>
        <w:rPr>
          <w:rFonts w:ascii="Simplified Arabic" w:hAnsi="Simplified Arabic" w:cs="Simplified Arabic"/>
          <w:sz w:val="28"/>
          <w:szCs w:val="28"/>
        </w:rPr>
      </w:pPr>
      <w:r w:rsidRPr="0089336C">
        <w:rPr>
          <w:rFonts w:ascii="Simplified Arabic" w:hAnsi="Simplified Arabic" w:cs="Simplified Arabic" w:hint="cs"/>
          <w:sz w:val="28"/>
          <w:szCs w:val="28"/>
          <w:rtl/>
        </w:rPr>
        <w:t>تعتبر</w:t>
      </w:r>
      <w:r w:rsidR="002E23FC" w:rsidRPr="0089336C">
        <w:rPr>
          <w:rFonts w:ascii="Simplified Arabic" w:hAnsi="Simplified Arabic" w:cs="Simplified Arabic"/>
          <w:sz w:val="28"/>
          <w:szCs w:val="28"/>
          <w:rtl/>
        </w:rPr>
        <w:t xml:space="preserve"> أبعاد السلوك الابتكاري لدى العاملين </w:t>
      </w:r>
      <w:r>
        <w:rPr>
          <w:rFonts w:ascii="Simplified Arabic" w:hAnsi="Simplified Arabic" w:cs="Simplified Arabic"/>
          <w:sz w:val="28"/>
          <w:szCs w:val="28"/>
          <w:rtl/>
        </w:rPr>
        <w:t>من الركائز الأساسية التي ت</w:t>
      </w:r>
      <w:r w:rsidR="002E23FC" w:rsidRPr="0089336C">
        <w:rPr>
          <w:rFonts w:ascii="Simplified Arabic" w:hAnsi="Simplified Arabic" w:cs="Simplified Arabic"/>
          <w:sz w:val="28"/>
          <w:szCs w:val="28"/>
          <w:rtl/>
        </w:rPr>
        <w:t>سهم بشكل مباشر في تطوير أداء المؤسسات وتعزيز قدرتها التنافسية في ظ</w:t>
      </w:r>
      <w:r>
        <w:rPr>
          <w:rFonts w:ascii="Simplified Arabic" w:hAnsi="Simplified Arabic" w:cs="Simplified Arabic"/>
          <w:sz w:val="28"/>
          <w:szCs w:val="28"/>
          <w:rtl/>
        </w:rPr>
        <w:t>ل بيئة عمل تتسم بالتغير المستمر</w:t>
      </w:r>
      <w:r>
        <w:rPr>
          <w:rFonts w:ascii="Simplified Arabic" w:hAnsi="Simplified Arabic" w:cs="Simplified Arabic" w:hint="cs"/>
          <w:sz w:val="28"/>
          <w:szCs w:val="28"/>
          <w:rtl/>
        </w:rPr>
        <w:t>،</w:t>
      </w:r>
      <w:r w:rsidR="002E23FC" w:rsidRPr="0089336C">
        <w:rPr>
          <w:rFonts w:ascii="Simplified Arabic" w:hAnsi="Simplified Arabic" w:cs="Simplified Arabic"/>
          <w:sz w:val="28"/>
          <w:szCs w:val="28"/>
          <w:rtl/>
        </w:rPr>
        <w:t xml:space="preserve"> ويتجسد السلوك </w:t>
      </w:r>
      <w:r>
        <w:rPr>
          <w:rFonts w:ascii="Simplified Arabic" w:hAnsi="Simplified Arabic" w:cs="Simplified Arabic"/>
          <w:sz w:val="28"/>
          <w:szCs w:val="28"/>
          <w:rtl/>
        </w:rPr>
        <w:t>الابتكاري في ثلاث مراحل مترابطة</w:t>
      </w:r>
      <w:r w:rsidR="002E23FC" w:rsidRPr="0089336C">
        <w:rPr>
          <w:rFonts w:ascii="Simplified Arabic" w:hAnsi="Simplified Arabic" w:cs="Simplified Arabic"/>
          <w:sz w:val="28"/>
          <w:szCs w:val="28"/>
          <w:rtl/>
        </w:rPr>
        <w:t xml:space="preserve"> تبدأ بـتوليد الأفكار الجديدة</w:t>
      </w:r>
      <w:r>
        <w:rPr>
          <w:rFonts w:ascii="Simplified Arabic" w:hAnsi="Simplified Arabic" w:cs="Simplified Arabic"/>
          <w:sz w:val="28"/>
          <w:szCs w:val="28"/>
          <w:rtl/>
        </w:rPr>
        <w:t xml:space="preserve"> مرور</w:t>
      </w:r>
      <w:r>
        <w:rPr>
          <w:rFonts w:ascii="Simplified Arabic" w:hAnsi="Simplified Arabic" w:cs="Simplified Arabic" w:hint="cs"/>
          <w:sz w:val="28"/>
          <w:szCs w:val="28"/>
          <w:rtl/>
        </w:rPr>
        <w:t>اً</w:t>
      </w:r>
      <w:r w:rsidR="002E23FC" w:rsidRPr="0089336C">
        <w:rPr>
          <w:rFonts w:ascii="Simplified Arabic" w:hAnsi="Simplified Arabic" w:cs="Simplified Arabic"/>
          <w:sz w:val="28"/>
          <w:szCs w:val="28"/>
          <w:rtl/>
        </w:rPr>
        <w:t xml:space="preserve"> بـترويجها داخل المنظمة وانتهاءً بـتنفيذها وتحويلها إلى واقع عملي</w:t>
      </w:r>
      <w:r>
        <w:rPr>
          <w:rFonts w:ascii="Simplified Arabic" w:hAnsi="Simplified Arabic" w:cs="Simplified Arabic" w:hint="cs"/>
          <w:sz w:val="28"/>
          <w:szCs w:val="28"/>
          <w:rtl/>
        </w:rPr>
        <w:t xml:space="preserve">، </w:t>
      </w:r>
      <w:r w:rsidR="002E23FC" w:rsidRPr="0089336C">
        <w:rPr>
          <w:rFonts w:ascii="Simplified Arabic" w:hAnsi="Simplified Arabic" w:cs="Simplified Arabic"/>
          <w:sz w:val="28"/>
          <w:szCs w:val="28"/>
          <w:rtl/>
        </w:rPr>
        <w:t xml:space="preserve">وتوضح الدراسة الحالية هذه الأبعاد </w:t>
      </w:r>
      <w:r>
        <w:rPr>
          <w:rFonts w:ascii="Simplified Arabic" w:hAnsi="Simplified Arabic" w:cs="Simplified Arabic" w:hint="cs"/>
          <w:sz w:val="28"/>
          <w:szCs w:val="28"/>
          <w:rtl/>
        </w:rPr>
        <w:t>كما يلي</w:t>
      </w:r>
      <w:r w:rsidR="002E23FC" w:rsidRPr="0089336C">
        <w:rPr>
          <w:rFonts w:ascii="Simplified Arabic" w:hAnsi="Simplified Arabic" w:cs="Simplified Arabic"/>
          <w:sz w:val="28"/>
          <w:szCs w:val="28"/>
        </w:rPr>
        <w:t>:</w:t>
      </w:r>
    </w:p>
    <w:p w14:paraId="35117168" w14:textId="77777777" w:rsidR="002E23FC" w:rsidRPr="0089336C" w:rsidRDefault="002E23FC"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89336C">
        <w:rPr>
          <w:rFonts w:ascii="Simplified Arabic" w:hAnsi="Simplified Arabic" w:cs="Simplified Arabic"/>
          <w:b/>
          <w:bCs/>
          <w:sz w:val="28"/>
          <w:szCs w:val="28"/>
          <w:rtl/>
        </w:rPr>
        <w:t>توليد الأفكار الجديدة</w:t>
      </w:r>
      <w:r w:rsidR="0089336C" w:rsidRPr="0089336C">
        <w:rPr>
          <w:rFonts w:ascii="Simplified Arabic" w:hAnsi="Simplified Arabic" w:cs="Simplified Arabic" w:hint="cs"/>
          <w:b/>
          <w:bCs/>
          <w:sz w:val="28"/>
          <w:szCs w:val="28"/>
          <w:rtl/>
        </w:rPr>
        <w:t>:</w:t>
      </w:r>
      <w:r w:rsidR="0089336C">
        <w:rPr>
          <w:rFonts w:ascii="Simplified Arabic" w:hAnsi="Simplified Arabic" w:cs="Simplified Arabic" w:hint="cs"/>
          <w:b/>
          <w:bCs/>
          <w:sz w:val="28"/>
          <w:szCs w:val="28"/>
          <w:rtl/>
        </w:rPr>
        <w:t xml:space="preserve"> </w:t>
      </w:r>
      <w:r w:rsidR="0089336C" w:rsidRPr="0089336C">
        <w:rPr>
          <w:rFonts w:ascii="Simplified Arabic" w:hAnsi="Simplified Arabic" w:cs="Simplified Arabic"/>
          <w:sz w:val="28"/>
          <w:szCs w:val="28"/>
          <w:rtl/>
        </w:rPr>
        <w:t>ت</w:t>
      </w:r>
      <w:r w:rsidRPr="0089336C">
        <w:rPr>
          <w:rFonts w:ascii="Simplified Arabic" w:hAnsi="Simplified Arabic" w:cs="Simplified Arabic"/>
          <w:sz w:val="28"/>
          <w:szCs w:val="28"/>
          <w:rtl/>
        </w:rPr>
        <w:t>عد هذه المرحلة الأساس الذي تُبنى عليه العملية الابتكارية، إذ ترتكز على قدرة الموظف على التفكير النقدي والإبداعي في</w:t>
      </w:r>
      <w:r w:rsidR="0089336C">
        <w:rPr>
          <w:rFonts w:ascii="Simplified Arabic" w:hAnsi="Simplified Arabic" w:cs="Simplified Arabic"/>
          <w:sz w:val="28"/>
          <w:szCs w:val="28"/>
          <w:rtl/>
        </w:rPr>
        <w:t xml:space="preserve"> سبيل إيجاد حلول جديدة للمشكلات أو تطوير منتجات وخدمات متميزة</w:t>
      </w:r>
      <w:r w:rsidR="0089336C">
        <w:rPr>
          <w:rFonts w:ascii="Simplified Arabic" w:hAnsi="Simplified Arabic" w:cs="Simplified Arabic" w:hint="cs"/>
          <w:sz w:val="28"/>
          <w:szCs w:val="28"/>
          <w:rtl/>
        </w:rPr>
        <w:t>،</w:t>
      </w:r>
      <w:r w:rsidRPr="0089336C">
        <w:rPr>
          <w:rFonts w:ascii="Simplified Arabic" w:hAnsi="Simplified Arabic" w:cs="Simplified Arabic"/>
          <w:sz w:val="28"/>
          <w:szCs w:val="28"/>
          <w:rtl/>
        </w:rPr>
        <w:t xml:space="preserve"> وقد أظهرت دراسة</w:t>
      </w:r>
      <w:r w:rsidRPr="0089336C">
        <w:rPr>
          <w:rFonts w:ascii="Simplified Arabic" w:hAnsi="Simplified Arabic" w:cs="Simplified Arabic"/>
          <w:sz w:val="28"/>
          <w:szCs w:val="28"/>
        </w:rPr>
        <w:t xml:space="preserve"> (Adekanmbi, 2023) </w:t>
      </w:r>
      <w:r w:rsidRPr="0089336C">
        <w:rPr>
          <w:rFonts w:ascii="Simplified Arabic" w:hAnsi="Simplified Arabic" w:cs="Simplified Arabic"/>
          <w:sz w:val="28"/>
          <w:szCs w:val="28"/>
          <w:rtl/>
        </w:rPr>
        <w:t xml:space="preserve">أن الموظفين الذين يمتلكون مهارات التفكير الابتكاري يميلون </w:t>
      </w:r>
      <w:r w:rsidR="0089336C">
        <w:rPr>
          <w:rFonts w:ascii="Simplified Arabic" w:hAnsi="Simplified Arabic" w:cs="Simplified Arabic"/>
          <w:sz w:val="28"/>
          <w:szCs w:val="28"/>
          <w:rtl/>
        </w:rPr>
        <w:t>إلى إنتاج أفكار مبتكرة باستمرار</w:t>
      </w:r>
      <w:r w:rsidRPr="0089336C">
        <w:rPr>
          <w:rFonts w:ascii="Simplified Arabic" w:hAnsi="Simplified Arabic" w:cs="Simplified Arabic"/>
          <w:sz w:val="28"/>
          <w:szCs w:val="28"/>
          <w:rtl/>
        </w:rPr>
        <w:t xml:space="preserve"> ويستندون في ذلك إلى تنوع خلف</w:t>
      </w:r>
      <w:r w:rsidR="0089336C">
        <w:rPr>
          <w:rFonts w:ascii="Simplified Arabic" w:hAnsi="Simplified Arabic" w:cs="Simplified Arabic"/>
          <w:sz w:val="28"/>
          <w:szCs w:val="28"/>
          <w:rtl/>
        </w:rPr>
        <w:t>ياتهم المعرفية وتجاربهم المهنية</w:t>
      </w:r>
      <w:r w:rsidR="0089336C">
        <w:rPr>
          <w:rFonts w:ascii="Simplified Arabic" w:hAnsi="Simplified Arabic" w:cs="Simplified Arabic" w:hint="cs"/>
          <w:sz w:val="28"/>
          <w:szCs w:val="28"/>
          <w:rtl/>
        </w:rPr>
        <w:t>،</w:t>
      </w:r>
      <w:r w:rsidR="0089336C">
        <w:rPr>
          <w:rFonts w:ascii="Simplified Arabic" w:hAnsi="Simplified Arabic" w:cs="Simplified Arabic"/>
          <w:sz w:val="28"/>
          <w:szCs w:val="28"/>
          <w:rtl/>
        </w:rPr>
        <w:t xml:space="preserve"> وت</w:t>
      </w:r>
      <w:r w:rsidRPr="0089336C">
        <w:rPr>
          <w:rFonts w:ascii="Simplified Arabic" w:hAnsi="Simplified Arabic" w:cs="Simplified Arabic"/>
          <w:sz w:val="28"/>
          <w:szCs w:val="28"/>
          <w:rtl/>
        </w:rPr>
        <w:t>عزز بيئة العمل المنفتحة – التي تدعم التجريب وتكافئ المبادرات الفردية – هذه القدرة لدى العامل</w:t>
      </w:r>
      <w:r w:rsidR="0089336C">
        <w:rPr>
          <w:rFonts w:ascii="Simplified Arabic" w:hAnsi="Simplified Arabic" w:cs="Simplified Arabic"/>
          <w:sz w:val="28"/>
          <w:szCs w:val="28"/>
          <w:rtl/>
        </w:rPr>
        <w:t>ين وت</w:t>
      </w:r>
      <w:r w:rsidRPr="0089336C">
        <w:rPr>
          <w:rFonts w:ascii="Simplified Arabic" w:hAnsi="Simplified Arabic" w:cs="Simplified Arabic"/>
          <w:sz w:val="28"/>
          <w:szCs w:val="28"/>
          <w:rtl/>
        </w:rPr>
        <w:t>سهم في رفع معدل الإبداع</w:t>
      </w:r>
      <w:r w:rsidRPr="0089336C">
        <w:rPr>
          <w:rFonts w:ascii="Simplified Arabic" w:hAnsi="Simplified Arabic" w:cs="Simplified Arabic"/>
          <w:sz w:val="28"/>
          <w:szCs w:val="28"/>
        </w:rPr>
        <w:t>.</w:t>
      </w:r>
    </w:p>
    <w:p w14:paraId="79386B89" w14:textId="77777777" w:rsidR="002E23FC" w:rsidRPr="0089336C" w:rsidRDefault="002E23FC"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89336C">
        <w:rPr>
          <w:rFonts w:ascii="Simplified Arabic" w:hAnsi="Simplified Arabic" w:cs="Simplified Arabic"/>
          <w:b/>
          <w:bCs/>
          <w:sz w:val="28"/>
          <w:szCs w:val="28"/>
          <w:rtl/>
        </w:rPr>
        <w:lastRenderedPageBreak/>
        <w:t>ترويج الأفكار الجديدة</w:t>
      </w:r>
      <w:r w:rsidR="0089336C">
        <w:rPr>
          <w:rFonts w:ascii="Simplified Arabic" w:hAnsi="Simplified Arabic" w:cs="Simplified Arabic" w:hint="cs"/>
          <w:b/>
          <w:bCs/>
          <w:sz w:val="28"/>
          <w:szCs w:val="28"/>
          <w:rtl/>
        </w:rPr>
        <w:t xml:space="preserve">: </w:t>
      </w:r>
      <w:r w:rsidRPr="0089336C">
        <w:rPr>
          <w:rFonts w:ascii="Simplified Arabic" w:hAnsi="Simplified Arabic" w:cs="Simplified Arabic"/>
          <w:sz w:val="28"/>
          <w:szCs w:val="28"/>
          <w:rtl/>
        </w:rPr>
        <w:t>لا تكتمل العملي</w:t>
      </w:r>
      <w:r w:rsidR="0089336C">
        <w:rPr>
          <w:rFonts w:ascii="Simplified Arabic" w:hAnsi="Simplified Arabic" w:cs="Simplified Arabic"/>
          <w:sz w:val="28"/>
          <w:szCs w:val="28"/>
          <w:rtl/>
        </w:rPr>
        <w:t>ة الابتكارية بمجرد توليد الفكرة</w:t>
      </w:r>
      <w:r w:rsidRPr="0089336C">
        <w:rPr>
          <w:rFonts w:ascii="Simplified Arabic" w:hAnsi="Simplified Arabic" w:cs="Simplified Arabic"/>
          <w:sz w:val="28"/>
          <w:szCs w:val="28"/>
          <w:rtl/>
        </w:rPr>
        <w:t xml:space="preserve"> بل تتطلب مرحلة تالية تتمثل في نقل الفكرة والترويج لها داخل المؤسسة</w:t>
      </w:r>
      <w:r w:rsidR="0089336C">
        <w:rPr>
          <w:rFonts w:ascii="Simplified Arabic" w:hAnsi="Simplified Arabic" w:cs="Simplified Arabic" w:hint="cs"/>
          <w:sz w:val="28"/>
          <w:szCs w:val="28"/>
          <w:rtl/>
        </w:rPr>
        <w:t xml:space="preserve">، </w:t>
      </w:r>
      <w:r w:rsidRPr="0089336C">
        <w:rPr>
          <w:rFonts w:ascii="Simplified Arabic" w:hAnsi="Simplified Arabic" w:cs="Simplified Arabic"/>
          <w:sz w:val="28"/>
          <w:szCs w:val="28"/>
          <w:rtl/>
        </w:rPr>
        <w:t>وتقتضي هذه المرحلة توافر مهارات الإقناع والقدرة على بناء علاقات مهنية إيجابية مع الز</w:t>
      </w:r>
      <w:r w:rsidR="0089336C">
        <w:rPr>
          <w:rFonts w:ascii="Simplified Arabic" w:hAnsi="Simplified Arabic" w:cs="Simplified Arabic"/>
          <w:sz w:val="28"/>
          <w:szCs w:val="28"/>
          <w:rtl/>
        </w:rPr>
        <w:t>ملاء والإدارة</w:t>
      </w:r>
      <w:r w:rsidR="0089336C">
        <w:rPr>
          <w:rFonts w:ascii="Simplified Arabic" w:hAnsi="Simplified Arabic" w:cs="Simplified Arabic" w:hint="cs"/>
          <w:sz w:val="28"/>
          <w:szCs w:val="28"/>
          <w:rtl/>
        </w:rPr>
        <w:t>،</w:t>
      </w:r>
      <w:r w:rsidRPr="0089336C">
        <w:rPr>
          <w:rFonts w:ascii="Simplified Arabic" w:hAnsi="Simplified Arabic" w:cs="Simplified Arabic"/>
          <w:sz w:val="28"/>
          <w:szCs w:val="28"/>
          <w:rtl/>
        </w:rPr>
        <w:t xml:space="preserve"> وتشير دراسة</w:t>
      </w:r>
      <w:r w:rsidR="0089336C">
        <w:rPr>
          <w:rFonts w:ascii="Simplified Arabic" w:hAnsi="Simplified Arabic" w:cs="Simplified Arabic" w:hint="cs"/>
          <w:sz w:val="28"/>
          <w:szCs w:val="28"/>
          <w:rtl/>
        </w:rPr>
        <w:t xml:space="preserve"> </w:t>
      </w:r>
      <w:r w:rsidR="0089336C">
        <w:rPr>
          <w:rFonts w:ascii="Simplified Arabic" w:hAnsi="Simplified Arabic" w:cs="Simplified Arabic"/>
          <w:sz w:val="28"/>
          <w:szCs w:val="28"/>
        </w:rPr>
        <w:t>(Abd-Elmoghith, 2024</w:t>
      </w:r>
      <w:r w:rsidR="0089336C">
        <w:rPr>
          <w:rFonts w:ascii="Simplified Arabic" w:hAnsi="Simplified Arabic" w:cs="Simplified Arabic" w:hint="cs"/>
          <w:sz w:val="28"/>
          <w:szCs w:val="28"/>
          <w:rtl/>
        </w:rPr>
        <w:t>)</w:t>
      </w:r>
      <w:r w:rsidRPr="0089336C">
        <w:rPr>
          <w:rFonts w:ascii="Simplified Arabic" w:hAnsi="Simplified Arabic" w:cs="Simplified Arabic"/>
          <w:sz w:val="28"/>
          <w:szCs w:val="28"/>
        </w:rPr>
        <w:t xml:space="preserve"> </w:t>
      </w:r>
      <w:r w:rsidRPr="0089336C">
        <w:rPr>
          <w:rFonts w:ascii="Simplified Arabic" w:hAnsi="Simplified Arabic" w:cs="Simplified Arabic"/>
          <w:sz w:val="28"/>
          <w:szCs w:val="28"/>
          <w:rtl/>
        </w:rPr>
        <w:t>إلى أن الأفراد الذين يتمتعون بمهارات تواصل عالية وقدرة على بناء شبكات من العلاقات داخل بيئة العمل يكونون أكثر نجاحًا في إقناع الآخرين بجدوى أفكارهم، وبالتالي تزداد فرص تبني هذه الأفكار وتنفيذها على نطاق أوسع</w:t>
      </w:r>
      <w:r w:rsidRPr="0089336C">
        <w:rPr>
          <w:rFonts w:ascii="Simplified Arabic" w:hAnsi="Simplified Arabic" w:cs="Simplified Arabic"/>
          <w:sz w:val="28"/>
          <w:szCs w:val="28"/>
        </w:rPr>
        <w:t>.</w:t>
      </w:r>
    </w:p>
    <w:p w14:paraId="04824EEC" w14:textId="77777777" w:rsidR="002E23FC" w:rsidRPr="0089336C" w:rsidRDefault="002E23FC" w:rsidP="00EC7D18">
      <w:pPr>
        <w:pStyle w:val="ListParagraph"/>
        <w:numPr>
          <w:ilvl w:val="0"/>
          <w:numId w:val="7"/>
        </w:numPr>
        <w:bidi/>
        <w:spacing w:line="360" w:lineRule="auto"/>
        <w:jc w:val="mediumKashida"/>
        <w:rPr>
          <w:rFonts w:ascii="Simplified Arabic" w:hAnsi="Simplified Arabic" w:cs="Simplified Arabic"/>
          <w:sz w:val="28"/>
          <w:szCs w:val="28"/>
        </w:rPr>
      </w:pPr>
      <w:r w:rsidRPr="0089336C">
        <w:rPr>
          <w:rFonts w:ascii="Simplified Arabic" w:hAnsi="Simplified Arabic" w:cs="Simplified Arabic"/>
          <w:b/>
          <w:bCs/>
          <w:sz w:val="28"/>
          <w:szCs w:val="28"/>
          <w:rtl/>
        </w:rPr>
        <w:t>تنفيذ الأفكار الجديدة</w:t>
      </w:r>
      <w:r w:rsidR="0089336C" w:rsidRPr="0089336C">
        <w:rPr>
          <w:rFonts w:ascii="Simplified Arabic" w:hAnsi="Simplified Arabic" w:cs="Simplified Arabic" w:hint="cs"/>
          <w:b/>
          <w:bCs/>
          <w:sz w:val="28"/>
          <w:szCs w:val="28"/>
          <w:rtl/>
        </w:rPr>
        <w:t>:</w:t>
      </w:r>
      <w:r w:rsidR="0089336C">
        <w:rPr>
          <w:rFonts w:ascii="Simplified Arabic" w:hAnsi="Simplified Arabic" w:cs="Simplified Arabic" w:hint="cs"/>
          <w:sz w:val="28"/>
          <w:szCs w:val="28"/>
          <w:rtl/>
          <w:lang w:bidi="ar-EG"/>
        </w:rPr>
        <w:t xml:space="preserve"> </w:t>
      </w:r>
      <w:r w:rsidR="0089336C">
        <w:rPr>
          <w:rFonts w:ascii="Simplified Arabic" w:hAnsi="Simplified Arabic" w:cs="Simplified Arabic"/>
          <w:sz w:val="28"/>
          <w:szCs w:val="28"/>
          <w:rtl/>
        </w:rPr>
        <w:t>ت</w:t>
      </w:r>
      <w:r w:rsidRPr="0089336C">
        <w:rPr>
          <w:rFonts w:ascii="Simplified Arabic" w:hAnsi="Simplified Arabic" w:cs="Simplified Arabic"/>
          <w:sz w:val="28"/>
          <w:szCs w:val="28"/>
          <w:rtl/>
        </w:rPr>
        <w:t>عد هذه المرحلة التطبيقية هي التتويج ال</w:t>
      </w:r>
      <w:r w:rsidR="0089336C">
        <w:rPr>
          <w:rFonts w:ascii="Simplified Arabic" w:hAnsi="Simplified Arabic" w:cs="Simplified Arabic"/>
          <w:sz w:val="28"/>
          <w:szCs w:val="28"/>
          <w:rtl/>
        </w:rPr>
        <w:t>حقيقي للعملية الابتكارية، حيث ت</w:t>
      </w:r>
      <w:r w:rsidRPr="0089336C">
        <w:rPr>
          <w:rFonts w:ascii="Simplified Arabic" w:hAnsi="Simplified Arabic" w:cs="Simplified Arabic"/>
          <w:sz w:val="28"/>
          <w:szCs w:val="28"/>
          <w:rtl/>
        </w:rPr>
        <w:t>حول الأفكار من مجرد تصورات نظرية إلى مشاريع واقعية ملموسة</w:t>
      </w:r>
      <w:r w:rsidR="0089336C">
        <w:rPr>
          <w:rFonts w:ascii="Simplified Arabic" w:hAnsi="Simplified Arabic" w:cs="Simplified Arabic" w:hint="cs"/>
          <w:sz w:val="28"/>
          <w:szCs w:val="28"/>
          <w:rtl/>
        </w:rPr>
        <w:t xml:space="preserve">، </w:t>
      </w:r>
      <w:r w:rsidR="0089336C">
        <w:rPr>
          <w:rFonts w:ascii="Simplified Arabic" w:hAnsi="Simplified Arabic" w:cs="Simplified Arabic"/>
          <w:sz w:val="28"/>
          <w:szCs w:val="28"/>
          <w:rtl/>
        </w:rPr>
        <w:t>ويتطلب ذلك مهارات تنظيمية عالية</w:t>
      </w:r>
      <w:r w:rsidRPr="0089336C">
        <w:rPr>
          <w:rFonts w:ascii="Simplified Arabic" w:hAnsi="Simplified Arabic" w:cs="Simplified Arabic"/>
          <w:sz w:val="28"/>
          <w:szCs w:val="28"/>
          <w:rtl/>
        </w:rPr>
        <w:t xml:space="preserve"> بالإضافة إلى قدرة على التكيف مع</w:t>
      </w:r>
      <w:r w:rsidR="0089336C">
        <w:rPr>
          <w:rFonts w:ascii="Simplified Arabic" w:hAnsi="Simplified Arabic" w:cs="Simplified Arabic"/>
          <w:sz w:val="28"/>
          <w:szCs w:val="28"/>
          <w:rtl/>
        </w:rPr>
        <w:t xml:space="preserve"> التحديات التي قد تعترض التنفيذ</w:t>
      </w:r>
      <w:r w:rsidRPr="0089336C">
        <w:rPr>
          <w:rFonts w:ascii="Simplified Arabic" w:hAnsi="Simplified Arabic" w:cs="Simplified Arabic"/>
          <w:sz w:val="28"/>
          <w:szCs w:val="28"/>
          <w:rtl/>
        </w:rPr>
        <w:t xml:space="preserve"> وقد أوضحت دراسة</w:t>
      </w:r>
      <w:r w:rsidRPr="0089336C">
        <w:rPr>
          <w:rFonts w:ascii="Simplified Arabic" w:hAnsi="Simplified Arabic" w:cs="Simplified Arabic"/>
          <w:sz w:val="28"/>
          <w:szCs w:val="28"/>
        </w:rPr>
        <w:t xml:space="preserve"> (Abd-Elmoghith, 2024) </w:t>
      </w:r>
      <w:r w:rsidRPr="0089336C">
        <w:rPr>
          <w:rFonts w:ascii="Simplified Arabic" w:hAnsi="Simplified Arabic" w:cs="Simplified Arabic"/>
          <w:sz w:val="28"/>
          <w:szCs w:val="28"/>
          <w:rtl/>
        </w:rPr>
        <w:t>أن الموظفين ال</w:t>
      </w:r>
      <w:r w:rsidR="0089336C">
        <w:rPr>
          <w:rFonts w:ascii="Simplified Arabic" w:hAnsi="Simplified Arabic" w:cs="Simplified Arabic"/>
          <w:sz w:val="28"/>
          <w:szCs w:val="28"/>
          <w:rtl/>
        </w:rPr>
        <w:t>ذين يتعاونون مع زملائهم بشكل فع</w:t>
      </w:r>
      <w:r w:rsidRPr="0089336C">
        <w:rPr>
          <w:rFonts w:ascii="Simplified Arabic" w:hAnsi="Simplified Arabic" w:cs="Simplified Arabic"/>
          <w:sz w:val="28"/>
          <w:szCs w:val="28"/>
          <w:rtl/>
        </w:rPr>
        <w:t>ا</w:t>
      </w:r>
      <w:r w:rsidR="0089336C">
        <w:rPr>
          <w:rFonts w:ascii="Simplified Arabic" w:hAnsi="Simplified Arabic" w:cs="Simplified Arabic"/>
          <w:sz w:val="28"/>
          <w:szCs w:val="28"/>
          <w:rtl/>
        </w:rPr>
        <w:t>ل، ويتمتعون بمرونة في العمل، ويحسنون استخدام الموارد المتاحة</w:t>
      </w:r>
      <w:r w:rsidRPr="0089336C">
        <w:rPr>
          <w:rFonts w:ascii="Simplified Arabic" w:hAnsi="Simplified Arabic" w:cs="Simplified Arabic"/>
          <w:sz w:val="28"/>
          <w:szCs w:val="28"/>
          <w:rtl/>
        </w:rPr>
        <w:t xml:space="preserve"> يكونون أكثر قدرة على تنفيذ الأفكار المبتكرة بنجاح وتجاوز العقبات التي قد تظهر أثناء التطبيق</w:t>
      </w:r>
      <w:r w:rsidRPr="0089336C">
        <w:rPr>
          <w:rFonts w:ascii="Simplified Arabic" w:hAnsi="Simplified Arabic" w:cs="Simplified Arabic"/>
          <w:sz w:val="28"/>
          <w:szCs w:val="28"/>
        </w:rPr>
        <w:t>.</w:t>
      </w:r>
    </w:p>
    <w:p w14:paraId="161A79CC" w14:textId="77777777" w:rsidR="002E23FC" w:rsidRDefault="002E23FC" w:rsidP="00EC7D18">
      <w:pPr>
        <w:bidi/>
        <w:spacing w:line="360" w:lineRule="auto"/>
        <w:jc w:val="mediumKashida"/>
        <w:rPr>
          <w:rFonts w:ascii="Simplified Arabic" w:hAnsi="Simplified Arabic" w:cs="Simplified Arabic"/>
          <w:sz w:val="28"/>
          <w:szCs w:val="28"/>
        </w:rPr>
      </w:pPr>
      <w:r w:rsidRPr="0089336C">
        <w:rPr>
          <w:rFonts w:ascii="Simplified Arabic" w:hAnsi="Simplified Arabic" w:cs="Simplified Arabic"/>
          <w:sz w:val="28"/>
          <w:szCs w:val="28"/>
          <w:rtl/>
        </w:rPr>
        <w:t>ومن الجدير بالذك</w:t>
      </w:r>
      <w:r w:rsidR="0089336C">
        <w:rPr>
          <w:rFonts w:ascii="Simplified Arabic" w:hAnsi="Simplified Arabic" w:cs="Simplified Arabic"/>
          <w:sz w:val="28"/>
          <w:szCs w:val="28"/>
          <w:rtl/>
        </w:rPr>
        <w:t>ر أن هذه الأبعاد الثلاثة لا تعد منفصلة عن بعضها البعض</w:t>
      </w:r>
      <w:r w:rsidRPr="0089336C">
        <w:rPr>
          <w:rFonts w:ascii="Simplified Arabic" w:hAnsi="Simplified Arabic" w:cs="Simplified Arabic"/>
          <w:sz w:val="28"/>
          <w:szCs w:val="28"/>
          <w:rtl/>
        </w:rPr>
        <w:t xml:space="preserve"> بل هي مترابطة ومتداخلة بشكل كبير</w:t>
      </w:r>
      <w:r w:rsidR="0089336C">
        <w:rPr>
          <w:rFonts w:ascii="Simplified Arabic" w:hAnsi="Simplified Arabic" w:cs="Simplified Arabic" w:hint="cs"/>
          <w:sz w:val="28"/>
          <w:szCs w:val="28"/>
          <w:rtl/>
        </w:rPr>
        <w:t xml:space="preserve">، </w:t>
      </w:r>
      <w:r w:rsidRPr="0089336C">
        <w:rPr>
          <w:rFonts w:ascii="Simplified Arabic" w:hAnsi="Simplified Arabic" w:cs="Simplified Arabic"/>
          <w:sz w:val="28"/>
          <w:szCs w:val="28"/>
          <w:rtl/>
        </w:rPr>
        <w:t>فنجاح توليد</w:t>
      </w:r>
      <w:r w:rsidR="0089336C">
        <w:rPr>
          <w:rFonts w:ascii="Simplified Arabic" w:hAnsi="Simplified Arabic" w:cs="Simplified Arabic"/>
          <w:sz w:val="28"/>
          <w:szCs w:val="28"/>
          <w:rtl/>
        </w:rPr>
        <w:t xml:space="preserve"> الفكرة يعتمد على البيئة التي ت</w:t>
      </w:r>
      <w:r w:rsidRPr="0089336C">
        <w:rPr>
          <w:rFonts w:ascii="Simplified Arabic" w:hAnsi="Simplified Arabic" w:cs="Simplified Arabic"/>
          <w:sz w:val="28"/>
          <w:szCs w:val="28"/>
          <w:rtl/>
        </w:rPr>
        <w:t>شجع الترويج، وفاعلية الترويج بدورها ترتبط بقدرة الفريق على التطبيق العملي والتنفيذ</w:t>
      </w:r>
      <w:r w:rsidR="0089336C">
        <w:rPr>
          <w:rFonts w:ascii="Simplified Arabic" w:hAnsi="Simplified Arabic" w:cs="Simplified Arabic" w:hint="cs"/>
          <w:sz w:val="28"/>
          <w:szCs w:val="28"/>
          <w:rtl/>
        </w:rPr>
        <w:t xml:space="preserve">، </w:t>
      </w:r>
      <w:r w:rsidR="0089336C">
        <w:rPr>
          <w:rFonts w:ascii="Simplified Arabic" w:hAnsi="Simplified Arabic" w:cs="Simplified Arabic"/>
          <w:sz w:val="28"/>
          <w:szCs w:val="28"/>
          <w:rtl/>
        </w:rPr>
        <w:t xml:space="preserve">ومن هنا فإن العملية الابتكارية </w:t>
      </w:r>
      <w:r w:rsidR="0089336C">
        <w:rPr>
          <w:rFonts w:ascii="Simplified Arabic" w:hAnsi="Simplified Arabic" w:cs="Simplified Arabic"/>
          <w:sz w:val="28"/>
          <w:szCs w:val="28"/>
          <w:rtl/>
        </w:rPr>
        <w:lastRenderedPageBreak/>
        <w:t>ت</w:t>
      </w:r>
      <w:r w:rsidRPr="0089336C">
        <w:rPr>
          <w:rFonts w:ascii="Simplified Arabic" w:hAnsi="Simplified Arabic" w:cs="Simplified Arabic"/>
          <w:sz w:val="28"/>
          <w:szCs w:val="28"/>
          <w:rtl/>
        </w:rPr>
        <w:t>عد سلسلة متكاملة تتطلب التنسيق والتفاعل بين كافة مراحلها لضمان تحقيق نتائج ملموسة تسهم في تطوير المؤسسة ورفع كفاءتها التنافسية</w:t>
      </w:r>
      <w:r w:rsidRPr="0089336C">
        <w:rPr>
          <w:rFonts w:ascii="Simplified Arabic" w:hAnsi="Simplified Arabic" w:cs="Simplified Arabic"/>
          <w:sz w:val="28"/>
          <w:szCs w:val="28"/>
        </w:rPr>
        <w:t>.</w:t>
      </w:r>
    </w:p>
    <w:p w14:paraId="10BF3438" w14:textId="77777777" w:rsidR="004653E9" w:rsidRDefault="004653E9" w:rsidP="00EC7D18">
      <w:pPr>
        <w:pStyle w:val="Heading1"/>
        <w:bidi/>
        <w:spacing w:before="0" w:line="360" w:lineRule="auto"/>
        <w:jc w:val="mediumKashida"/>
        <w:rPr>
          <w:rFonts w:ascii="Simplified Arabic" w:hAnsi="Simplified Arabic" w:cs="Simplified Arabic"/>
          <w:color w:val="auto"/>
          <w:rtl/>
          <w:lang w:bidi="ar-EG"/>
        </w:rPr>
      </w:pPr>
      <w:bookmarkStart w:id="60" w:name="_Toc200792092"/>
      <w:bookmarkStart w:id="61" w:name="_Toc222236372"/>
      <w:r>
        <w:rPr>
          <w:rFonts w:ascii="Simplified Arabic" w:hAnsi="Simplified Arabic" w:cs="Simplified Arabic" w:hint="cs"/>
          <w:color w:val="auto"/>
          <w:rtl/>
          <w:lang w:bidi="ar-EG"/>
        </w:rPr>
        <w:t xml:space="preserve">3.2.2 </w:t>
      </w:r>
      <w:r w:rsidRPr="004653E9">
        <w:rPr>
          <w:rFonts w:ascii="Simplified Arabic" w:hAnsi="Simplified Arabic" w:cs="Simplified Arabic"/>
          <w:color w:val="auto"/>
          <w:rtl/>
          <w:lang w:bidi="ar-EG"/>
        </w:rPr>
        <w:t>أهمية السلوك الابتكاري:</w:t>
      </w:r>
      <w:bookmarkEnd w:id="60"/>
      <w:bookmarkEnd w:id="61"/>
    </w:p>
    <w:p w14:paraId="12430929" w14:textId="77777777" w:rsidR="00B2384A" w:rsidRPr="00B2384A" w:rsidRDefault="007902ED" w:rsidP="00EC7D18">
      <w:p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sz w:val="28"/>
          <w:szCs w:val="28"/>
          <w:rtl/>
        </w:rPr>
        <w:t>تعد</w:t>
      </w:r>
      <w:r w:rsidR="00B2384A" w:rsidRPr="00B2384A">
        <w:rPr>
          <w:rFonts w:ascii="Simplified Arabic" w:hAnsi="Simplified Arabic" w:cs="Simplified Arabic"/>
          <w:sz w:val="28"/>
          <w:szCs w:val="28"/>
          <w:rtl/>
        </w:rPr>
        <w:t xml:space="preserve"> ممارسات السلوك الابتكاري من المكونات الجوهرية التي لا غنى عنها في بيئات العمل المعاصرة، حيث تتزايد الحاجة إلى الأفكار الجديدة والمقاربات غير التقليدية لمواجهة التحديات </w:t>
      </w:r>
      <w:r>
        <w:rPr>
          <w:rFonts w:ascii="Simplified Arabic" w:hAnsi="Simplified Arabic" w:cs="Simplified Arabic"/>
          <w:sz w:val="28"/>
          <w:szCs w:val="28"/>
          <w:rtl/>
        </w:rPr>
        <w:t>المتنامية وتعزيز التميز المؤسسي</w:t>
      </w:r>
      <w:r>
        <w:rPr>
          <w:rFonts w:ascii="Simplified Arabic" w:hAnsi="Simplified Arabic" w:cs="Simplified Arabic" w:hint="cs"/>
          <w:sz w:val="28"/>
          <w:szCs w:val="28"/>
          <w:rtl/>
        </w:rPr>
        <w:t>،</w:t>
      </w:r>
      <w:r w:rsidR="00B2384A" w:rsidRPr="00B2384A">
        <w:rPr>
          <w:rFonts w:ascii="Simplified Arabic" w:hAnsi="Simplified Arabic" w:cs="Simplified Arabic"/>
          <w:sz w:val="28"/>
          <w:szCs w:val="28"/>
          <w:rtl/>
        </w:rPr>
        <w:t xml:space="preserve"> وتتجلى أهمية هذا السلوك في عدد من الجوانب الأساسية التي تؤثر بش</w:t>
      </w:r>
      <w:r w:rsidR="00B656B9">
        <w:rPr>
          <w:rFonts w:ascii="Simplified Arabic" w:hAnsi="Simplified Arabic" w:cs="Simplified Arabic"/>
          <w:sz w:val="28"/>
          <w:szCs w:val="28"/>
          <w:rtl/>
        </w:rPr>
        <w:t>كل مباشر في تحسين الأداء الفردي وتحقيق التفاعل الجماعي</w:t>
      </w:r>
      <w:r w:rsidR="00B2384A" w:rsidRPr="00B2384A">
        <w:rPr>
          <w:rFonts w:ascii="Simplified Arabic" w:hAnsi="Simplified Arabic" w:cs="Simplified Arabic"/>
          <w:sz w:val="28"/>
          <w:szCs w:val="28"/>
          <w:rtl/>
        </w:rPr>
        <w:t xml:space="preserve"> ودعم دينام</w:t>
      </w:r>
      <w:r w:rsidR="00B656B9">
        <w:rPr>
          <w:rFonts w:ascii="Simplified Arabic" w:hAnsi="Simplified Arabic" w:cs="Simplified Arabic"/>
          <w:sz w:val="28"/>
          <w:szCs w:val="28"/>
          <w:rtl/>
        </w:rPr>
        <w:t>يكية التكيف داخل المنظمات</w:t>
      </w:r>
      <w:r w:rsidR="00B656B9">
        <w:rPr>
          <w:rFonts w:ascii="Simplified Arabic" w:hAnsi="Simplified Arabic" w:cs="Simplified Arabic" w:hint="cs"/>
          <w:sz w:val="28"/>
          <w:szCs w:val="28"/>
          <w:rtl/>
        </w:rPr>
        <w:t>،</w:t>
      </w:r>
      <w:r w:rsidR="00935D09">
        <w:rPr>
          <w:rFonts w:ascii="Simplified Arabic" w:hAnsi="Simplified Arabic" w:cs="Simplified Arabic"/>
          <w:sz w:val="28"/>
          <w:szCs w:val="28"/>
          <w:rtl/>
        </w:rPr>
        <w:t xml:space="preserve"> </w:t>
      </w:r>
      <w:r w:rsidR="00935D09">
        <w:rPr>
          <w:rFonts w:ascii="Simplified Arabic" w:hAnsi="Simplified Arabic" w:cs="Simplified Arabic" w:hint="cs"/>
          <w:sz w:val="28"/>
          <w:szCs w:val="28"/>
          <w:rtl/>
        </w:rPr>
        <w:t xml:space="preserve">حيث </w:t>
      </w:r>
      <w:r w:rsidR="00B2384A" w:rsidRPr="00B2384A">
        <w:rPr>
          <w:rFonts w:ascii="Simplified Arabic" w:hAnsi="Simplified Arabic" w:cs="Simplified Arabic"/>
          <w:sz w:val="28"/>
          <w:szCs w:val="28"/>
          <w:rtl/>
        </w:rPr>
        <w:t>أن تبني العاملين لهذا النمط من السلوك يفت</w:t>
      </w:r>
      <w:r w:rsidR="00B656B9">
        <w:rPr>
          <w:rFonts w:ascii="Simplified Arabic" w:hAnsi="Simplified Arabic" w:cs="Simplified Arabic"/>
          <w:sz w:val="28"/>
          <w:szCs w:val="28"/>
          <w:rtl/>
        </w:rPr>
        <w:t>ح المجال أمامهم للتألق والإبداع</w:t>
      </w:r>
      <w:r w:rsidR="00B2329A">
        <w:rPr>
          <w:rFonts w:ascii="Simplified Arabic" w:hAnsi="Simplified Arabic" w:cs="Simplified Arabic"/>
          <w:sz w:val="28"/>
          <w:szCs w:val="28"/>
          <w:rtl/>
        </w:rPr>
        <w:t xml:space="preserve"> وي</w:t>
      </w:r>
      <w:r w:rsidR="00B2384A" w:rsidRPr="00B2384A">
        <w:rPr>
          <w:rFonts w:ascii="Simplified Arabic" w:hAnsi="Simplified Arabic" w:cs="Simplified Arabic"/>
          <w:sz w:val="28"/>
          <w:szCs w:val="28"/>
          <w:rtl/>
        </w:rPr>
        <w:t>سهم في إحداث فرق واضح في جودة العمل ومخرجاته</w:t>
      </w:r>
      <w:r w:rsidR="00664564">
        <w:rPr>
          <w:rFonts w:ascii="Simplified Arabic" w:hAnsi="Simplified Arabic" w:cs="Simplified Arabic" w:hint="cs"/>
          <w:sz w:val="28"/>
          <w:szCs w:val="28"/>
          <w:rtl/>
          <w:lang w:bidi="ar-EG"/>
        </w:rPr>
        <w:t>:</w:t>
      </w:r>
      <w:r w:rsidR="007C2E5E">
        <w:rPr>
          <w:rFonts w:ascii="Simplified Arabic" w:hAnsi="Simplified Arabic" w:cs="Simplified Arabic" w:hint="cs"/>
          <w:sz w:val="28"/>
          <w:szCs w:val="28"/>
          <w:rtl/>
          <w:lang w:bidi="ar-EG"/>
        </w:rPr>
        <w:t xml:space="preserve"> (</w:t>
      </w:r>
      <w:r w:rsidR="007C2E5E" w:rsidRPr="007C2E5E">
        <w:rPr>
          <w:rFonts w:ascii="Simplified Arabic" w:hAnsi="Simplified Arabic" w:cs="Simplified Arabic"/>
          <w:sz w:val="28"/>
          <w:szCs w:val="28"/>
          <w:rtl/>
          <w:lang w:bidi="ar-EG"/>
        </w:rPr>
        <w:t>علوان</w:t>
      </w:r>
      <w:r w:rsidR="007C2E5E">
        <w:rPr>
          <w:rFonts w:ascii="Simplified Arabic" w:hAnsi="Simplified Arabic" w:cs="Simplified Arabic" w:hint="cs"/>
          <w:sz w:val="28"/>
          <w:szCs w:val="28"/>
          <w:rtl/>
          <w:lang w:bidi="ar-EG"/>
        </w:rPr>
        <w:t>، 2025)</w:t>
      </w:r>
    </w:p>
    <w:p w14:paraId="30C321F1" w14:textId="77777777" w:rsidR="00B2384A" w:rsidRPr="00664564"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664564">
        <w:rPr>
          <w:rFonts w:ascii="Simplified Arabic" w:hAnsi="Simplified Arabic" w:cs="Simplified Arabic"/>
          <w:b/>
          <w:bCs/>
          <w:sz w:val="28"/>
          <w:szCs w:val="28"/>
          <w:rtl/>
        </w:rPr>
        <w:t>تعزيز الأداء الفردي</w:t>
      </w:r>
      <w:r w:rsidR="00664564">
        <w:rPr>
          <w:rFonts w:ascii="Simplified Arabic" w:hAnsi="Simplified Arabic" w:cs="Simplified Arabic" w:hint="cs"/>
          <w:b/>
          <w:bCs/>
          <w:sz w:val="28"/>
          <w:szCs w:val="28"/>
          <w:rtl/>
        </w:rPr>
        <w:t xml:space="preserve">: </w:t>
      </w:r>
      <w:r w:rsidR="00C8270B">
        <w:rPr>
          <w:rFonts w:ascii="Simplified Arabic" w:hAnsi="Simplified Arabic" w:cs="Simplified Arabic" w:hint="cs"/>
          <w:sz w:val="28"/>
          <w:szCs w:val="28"/>
          <w:rtl/>
        </w:rPr>
        <w:t>ف</w:t>
      </w:r>
      <w:r w:rsidR="00C8270B">
        <w:rPr>
          <w:rFonts w:ascii="Simplified Arabic" w:hAnsi="Simplified Arabic" w:cs="Simplified Arabic"/>
          <w:sz w:val="28"/>
          <w:szCs w:val="28"/>
          <w:rtl/>
        </w:rPr>
        <w:t>الموظف المبتكر عادةً ما ي</w:t>
      </w:r>
      <w:r w:rsidRPr="00664564">
        <w:rPr>
          <w:rFonts w:ascii="Simplified Arabic" w:hAnsi="Simplified Arabic" w:cs="Simplified Arabic"/>
          <w:sz w:val="28"/>
          <w:szCs w:val="28"/>
          <w:rtl/>
        </w:rPr>
        <w:t>ظهر قدرة لافتة على الت</w:t>
      </w:r>
      <w:r w:rsidR="00C8270B">
        <w:rPr>
          <w:rFonts w:ascii="Simplified Arabic" w:hAnsi="Simplified Arabic" w:cs="Simplified Arabic"/>
          <w:sz w:val="28"/>
          <w:szCs w:val="28"/>
          <w:rtl/>
        </w:rPr>
        <w:t>فكير بأساليب غير تقليدية وي</w:t>
      </w:r>
      <w:r w:rsidRPr="00664564">
        <w:rPr>
          <w:rFonts w:ascii="Simplified Arabic" w:hAnsi="Simplified Arabic" w:cs="Simplified Arabic"/>
          <w:sz w:val="28"/>
          <w:szCs w:val="28"/>
          <w:rtl/>
        </w:rPr>
        <w:t>بدي مرونة ذهنية تساعده في تحليل المشكلات المع</w:t>
      </w:r>
      <w:r w:rsidR="00C8270B">
        <w:rPr>
          <w:rFonts w:ascii="Simplified Arabic" w:hAnsi="Simplified Arabic" w:cs="Simplified Arabic"/>
          <w:sz w:val="28"/>
          <w:szCs w:val="28"/>
          <w:rtl/>
        </w:rPr>
        <w:t>قدة والخروج بحلول مبتكرة وفعالة</w:t>
      </w:r>
      <w:r w:rsidR="00C8270B">
        <w:rPr>
          <w:rFonts w:ascii="Simplified Arabic" w:hAnsi="Simplified Arabic" w:cs="Simplified Arabic" w:hint="cs"/>
          <w:sz w:val="28"/>
          <w:szCs w:val="28"/>
          <w:rtl/>
        </w:rPr>
        <w:t>،</w:t>
      </w:r>
      <w:r w:rsidRPr="00664564">
        <w:rPr>
          <w:rFonts w:ascii="Simplified Arabic" w:hAnsi="Simplified Arabic" w:cs="Simplified Arabic"/>
          <w:sz w:val="28"/>
          <w:szCs w:val="28"/>
          <w:rtl/>
        </w:rPr>
        <w:t xml:space="preserve"> هذا النهج الإبداعي في التعامل مع المهام اليومي</w:t>
      </w:r>
      <w:r w:rsidR="00C8270B">
        <w:rPr>
          <w:rFonts w:ascii="Simplified Arabic" w:hAnsi="Simplified Arabic" w:cs="Simplified Arabic"/>
          <w:sz w:val="28"/>
          <w:szCs w:val="28"/>
          <w:rtl/>
        </w:rPr>
        <w:t>ة لا يعزز فقط من كفاءته الشخصية</w:t>
      </w:r>
      <w:r w:rsidRPr="00664564">
        <w:rPr>
          <w:rFonts w:ascii="Simplified Arabic" w:hAnsi="Simplified Arabic" w:cs="Simplified Arabic"/>
          <w:sz w:val="28"/>
          <w:szCs w:val="28"/>
          <w:rtl/>
        </w:rPr>
        <w:t xml:space="preserve"> بل يرفع من قي</w:t>
      </w:r>
      <w:r w:rsidR="00C8270B">
        <w:rPr>
          <w:rFonts w:ascii="Simplified Arabic" w:hAnsi="Simplified Arabic" w:cs="Simplified Arabic"/>
          <w:sz w:val="28"/>
          <w:szCs w:val="28"/>
          <w:rtl/>
        </w:rPr>
        <w:t>مة مساهماته داخل المؤسسة، مما يمك</w:t>
      </w:r>
      <w:r w:rsidRPr="00664564">
        <w:rPr>
          <w:rFonts w:ascii="Simplified Arabic" w:hAnsi="Simplified Arabic" w:cs="Simplified Arabic"/>
          <w:sz w:val="28"/>
          <w:szCs w:val="28"/>
          <w:rtl/>
        </w:rPr>
        <w:t>نه من تحقيق الأهداف الوظيفية والمؤسسية بشكل أسرع وأكثر فاعلية</w:t>
      </w:r>
      <w:r w:rsidRPr="00664564">
        <w:rPr>
          <w:rFonts w:ascii="Simplified Arabic" w:hAnsi="Simplified Arabic" w:cs="Simplified Arabic"/>
          <w:sz w:val="28"/>
          <w:szCs w:val="28"/>
          <w:lang w:bidi="ar-EG"/>
        </w:rPr>
        <w:t>.</w:t>
      </w:r>
    </w:p>
    <w:p w14:paraId="48F9EF4B" w14:textId="77777777" w:rsidR="00B2384A" w:rsidRPr="00605F78"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605F78">
        <w:rPr>
          <w:rFonts w:ascii="Simplified Arabic" w:hAnsi="Simplified Arabic" w:cs="Simplified Arabic"/>
          <w:b/>
          <w:bCs/>
          <w:sz w:val="28"/>
          <w:szCs w:val="28"/>
          <w:rtl/>
        </w:rPr>
        <w:t>زيادة الرضا المهني</w:t>
      </w:r>
      <w:r w:rsidR="00605F78">
        <w:rPr>
          <w:rFonts w:ascii="Simplified Arabic" w:hAnsi="Simplified Arabic" w:cs="Simplified Arabic" w:hint="cs"/>
          <w:b/>
          <w:bCs/>
          <w:sz w:val="28"/>
          <w:szCs w:val="28"/>
          <w:rtl/>
        </w:rPr>
        <w:t>:</w:t>
      </w:r>
      <w:r w:rsidR="00605F78">
        <w:rPr>
          <w:rFonts w:ascii="Simplified Arabic" w:hAnsi="Simplified Arabic" w:cs="Simplified Arabic" w:hint="cs"/>
          <w:sz w:val="28"/>
          <w:szCs w:val="28"/>
          <w:rtl/>
        </w:rPr>
        <w:t xml:space="preserve"> ف</w:t>
      </w:r>
      <w:r w:rsidRPr="00605F78">
        <w:rPr>
          <w:rFonts w:ascii="Simplified Arabic" w:hAnsi="Simplified Arabic" w:cs="Simplified Arabic"/>
          <w:sz w:val="28"/>
          <w:szCs w:val="28"/>
          <w:rtl/>
        </w:rPr>
        <w:t>المشاركة في أنشطة الابتكار لا تقت</w:t>
      </w:r>
      <w:r w:rsidR="006F0F15">
        <w:rPr>
          <w:rFonts w:ascii="Simplified Arabic" w:hAnsi="Simplified Arabic" w:cs="Simplified Arabic"/>
          <w:sz w:val="28"/>
          <w:szCs w:val="28"/>
          <w:rtl/>
        </w:rPr>
        <w:t>صر على كونها وسيلة لحل المشكلات بل هي أيض</w:t>
      </w:r>
      <w:r w:rsidR="006F0F15">
        <w:rPr>
          <w:rFonts w:ascii="Simplified Arabic" w:hAnsi="Simplified Arabic" w:cs="Simplified Arabic" w:hint="cs"/>
          <w:sz w:val="28"/>
          <w:szCs w:val="28"/>
          <w:rtl/>
        </w:rPr>
        <w:t>اً</w:t>
      </w:r>
      <w:r w:rsidRPr="00605F78">
        <w:rPr>
          <w:rFonts w:ascii="Simplified Arabic" w:hAnsi="Simplified Arabic" w:cs="Simplified Arabic"/>
          <w:sz w:val="28"/>
          <w:szCs w:val="28"/>
          <w:rtl/>
        </w:rPr>
        <w:t xml:space="preserve"> </w:t>
      </w:r>
      <w:r w:rsidR="006F0F15">
        <w:rPr>
          <w:rFonts w:ascii="Simplified Arabic" w:hAnsi="Simplified Arabic" w:cs="Simplified Arabic"/>
          <w:sz w:val="28"/>
          <w:szCs w:val="28"/>
          <w:rtl/>
        </w:rPr>
        <w:t>تجربة تحفيزية تمنح الموظف شعور عميق بالإنجاز والانتماء</w:t>
      </w:r>
      <w:r w:rsidR="006F0F15">
        <w:rPr>
          <w:rFonts w:ascii="Simplified Arabic" w:hAnsi="Simplified Arabic" w:cs="Simplified Arabic" w:hint="cs"/>
          <w:sz w:val="28"/>
          <w:szCs w:val="28"/>
          <w:rtl/>
        </w:rPr>
        <w:t>،</w:t>
      </w:r>
      <w:r w:rsidRPr="00605F78">
        <w:rPr>
          <w:rFonts w:ascii="Simplified Arabic" w:hAnsi="Simplified Arabic" w:cs="Simplified Arabic"/>
          <w:sz w:val="28"/>
          <w:szCs w:val="28"/>
          <w:rtl/>
        </w:rPr>
        <w:t xml:space="preserve"> فعندما </w:t>
      </w:r>
      <w:r w:rsidR="006F0F15">
        <w:rPr>
          <w:rFonts w:ascii="Simplified Arabic" w:hAnsi="Simplified Arabic" w:cs="Simplified Arabic"/>
          <w:sz w:val="28"/>
          <w:szCs w:val="28"/>
          <w:rtl/>
        </w:rPr>
        <w:t>يشعر العامل أن أفكاره محل تقدير</w:t>
      </w:r>
      <w:r w:rsidRPr="00605F78">
        <w:rPr>
          <w:rFonts w:ascii="Simplified Arabic" w:hAnsi="Simplified Arabic" w:cs="Simplified Arabic"/>
          <w:sz w:val="28"/>
          <w:szCs w:val="28"/>
          <w:rtl/>
        </w:rPr>
        <w:t xml:space="preserve"> وأنه جزء ف</w:t>
      </w:r>
      <w:r w:rsidR="006F0F15">
        <w:rPr>
          <w:rFonts w:ascii="Simplified Arabic" w:hAnsi="Simplified Arabic" w:cs="Simplified Arabic"/>
          <w:sz w:val="28"/>
          <w:szCs w:val="28"/>
          <w:rtl/>
        </w:rPr>
        <w:t>اعل في مسار التطوير والتحسين</w:t>
      </w:r>
      <w:r w:rsidRPr="00605F78">
        <w:rPr>
          <w:rFonts w:ascii="Simplified Arabic" w:hAnsi="Simplified Arabic" w:cs="Simplified Arabic"/>
          <w:sz w:val="28"/>
          <w:szCs w:val="28"/>
          <w:rtl/>
        </w:rPr>
        <w:t xml:space="preserve"> </w:t>
      </w:r>
      <w:r w:rsidRPr="00605F78">
        <w:rPr>
          <w:rFonts w:ascii="Simplified Arabic" w:hAnsi="Simplified Arabic" w:cs="Simplified Arabic"/>
          <w:sz w:val="28"/>
          <w:szCs w:val="28"/>
          <w:rtl/>
        </w:rPr>
        <w:lastRenderedPageBreak/>
        <w:t>فإن ذلك يُسهم بشكل ملح</w:t>
      </w:r>
      <w:r w:rsidR="006F0F15">
        <w:rPr>
          <w:rFonts w:ascii="Simplified Arabic" w:hAnsi="Simplified Arabic" w:cs="Simplified Arabic"/>
          <w:sz w:val="28"/>
          <w:szCs w:val="28"/>
          <w:rtl/>
        </w:rPr>
        <w:t>وظ في رفع مستوى الرضا المهني ويعزز الولاء التنظيمي وي</w:t>
      </w:r>
      <w:r w:rsidRPr="00605F78">
        <w:rPr>
          <w:rFonts w:ascii="Simplified Arabic" w:hAnsi="Simplified Arabic" w:cs="Simplified Arabic"/>
          <w:sz w:val="28"/>
          <w:szCs w:val="28"/>
          <w:rtl/>
        </w:rPr>
        <w:t>قلل من احتمالات الاستنزاف الوظيفي أو التفكير في مغادرة العمل</w:t>
      </w:r>
      <w:r w:rsidRPr="00605F78">
        <w:rPr>
          <w:rFonts w:ascii="Simplified Arabic" w:hAnsi="Simplified Arabic" w:cs="Simplified Arabic"/>
          <w:sz w:val="28"/>
          <w:szCs w:val="28"/>
          <w:lang w:bidi="ar-EG"/>
        </w:rPr>
        <w:t>.</w:t>
      </w:r>
    </w:p>
    <w:p w14:paraId="375DFACC" w14:textId="77777777" w:rsidR="00B2384A" w:rsidRPr="006F0F15"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6F0F15">
        <w:rPr>
          <w:rFonts w:ascii="Simplified Arabic" w:hAnsi="Simplified Arabic" w:cs="Simplified Arabic"/>
          <w:b/>
          <w:bCs/>
          <w:sz w:val="28"/>
          <w:szCs w:val="28"/>
          <w:rtl/>
        </w:rPr>
        <w:t>تعميق روح التعاون والعمل الجماعي</w:t>
      </w:r>
      <w:r w:rsidR="006F0F15" w:rsidRPr="006F0F15">
        <w:rPr>
          <w:rFonts w:ascii="Simplified Arabic" w:hAnsi="Simplified Arabic" w:cs="Simplified Arabic" w:hint="cs"/>
          <w:b/>
          <w:bCs/>
          <w:sz w:val="28"/>
          <w:szCs w:val="28"/>
          <w:rtl/>
        </w:rPr>
        <w:t>:</w:t>
      </w:r>
      <w:r w:rsidR="006F0F15" w:rsidRPr="006F0F15">
        <w:rPr>
          <w:rFonts w:ascii="Simplified Arabic" w:hAnsi="Simplified Arabic" w:cs="Simplified Arabic" w:hint="cs"/>
          <w:sz w:val="28"/>
          <w:szCs w:val="28"/>
          <w:rtl/>
        </w:rPr>
        <w:t xml:space="preserve"> </w:t>
      </w:r>
      <w:r w:rsidR="006F0F15">
        <w:rPr>
          <w:rFonts w:ascii="Simplified Arabic" w:hAnsi="Simplified Arabic" w:cs="Simplified Arabic" w:hint="cs"/>
          <w:sz w:val="28"/>
          <w:szCs w:val="28"/>
          <w:rtl/>
          <w:lang w:bidi="ar-EG"/>
        </w:rPr>
        <w:t>ف</w:t>
      </w:r>
      <w:r w:rsidR="006F0F15">
        <w:rPr>
          <w:rFonts w:ascii="Simplified Arabic" w:hAnsi="Simplified Arabic" w:cs="Simplified Arabic"/>
          <w:sz w:val="28"/>
          <w:szCs w:val="28"/>
          <w:rtl/>
        </w:rPr>
        <w:t>غالب</w:t>
      </w:r>
      <w:r w:rsidR="006F0F15">
        <w:rPr>
          <w:rFonts w:ascii="Simplified Arabic" w:hAnsi="Simplified Arabic" w:cs="Simplified Arabic" w:hint="cs"/>
          <w:sz w:val="28"/>
          <w:szCs w:val="28"/>
          <w:rtl/>
        </w:rPr>
        <w:t>اً</w:t>
      </w:r>
      <w:r w:rsidRPr="006F0F15">
        <w:rPr>
          <w:rFonts w:ascii="Simplified Arabic" w:hAnsi="Simplified Arabic" w:cs="Simplified Arabic"/>
          <w:sz w:val="28"/>
          <w:szCs w:val="28"/>
          <w:rtl/>
        </w:rPr>
        <w:t xml:space="preserve"> ما يتطلب الابتكار بيئة عمل تفاعلية تقوم على ال</w:t>
      </w:r>
      <w:r w:rsidR="006F0F15">
        <w:rPr>
          <w:rFonts w:ascii="Simplified Arabic" w:hAnsi="Simplified Arabic" w:cs="Simplified Arabic"/>
          <w:sz w:val="28"/>
          <w:szCs w:val="28"/>
          <w:rtl/>
        </w:rPr>
        <w:t>انفتاح وتبادل الرؤى بين الزملاء</w:t>
      </w:r>
      <w:r w:rsidR="006F0F15">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فا</w:t>
      </w:r>
      <w:r w:rsidR="006F0F15">
        <w:rPr>
          <w:rFonts w:ascii="Simplified Arabic" w:hAnsi="Simplified Arabic" w:cs="Simplified Arabic"/>
          <w:sz w:val="28"/>
          <w:szCs w:val="28"/>
          <w:rtl/>
        </w:rPr>
        <w:t>لسلوك الابتكاري لا ينشأ في عزلة</w:t>
      </w:r>
      <w:r w:rsidRPr="006F0F15">
        <w:rPr>
          <w:rFonts w:ascii="Simplified Arabic" w:hAnsi="Simplified Arabic" w:cs="Simplified Arabic"/>
          <w:sz w:val="28"/>
          <w:szCs w:val="28"/>
          <w:rtl/>
        </w:rPr>
        <w:t xml:space="preserve"> بل يتغذى من التفاعل الجماعي وتلاقح الأفكار، وهو ما يدفع باتجاه بناء ثقافة تنظيمية قائمة على</w:t>
      </w:r>
      <w:r w:rsidR="006F0F15">
        <w:rPr>
          <w:rFonts w:ascii="Simplified Arabic" w:hAnsi="Simplified Arabic" w:cs="Simplified Arabic"/>
          <w:sz w:val="28"/>
          <w:szCs w:val="28"/>
          <w:rtl/>
        </w:rPr>
        <w:t xml:space="preserve"> التعاون وتقدير مساهمات الآخرين</w:t>
      </w:r>
      <w:r w:rsidR="006F0F15">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w:t>
      </w:r>
      <w:r w:rsidR="006F0F15">
        <w:rPr>
          <w:rFonts w:ascii="Simplified Arabic" w:hAnsi="Simplified Arabic" w:cs="Simplified Arabic" w:hint="cs"/>
          <w:sz w:val="28"/>
          <w:szCs w:val="28"/>
          <w:rtl/>
        </w:rPr>
        <w:t>و</w:t>
      </w:r>
      <w:r w:rsidRPr="006F0F15">
        <w:rPr>
          <w:rFonts w:ascii="Simplified Arabic" w:hAnsi="Simplified Arabic" w:cs="Simplified Arabic"/>
          <w:sz w:val="28"/>
          <w:szCs w:val="28"/>
          <w:rtl/>
        </w:rPr>
        <w:t>هذا النوع من البيئة</w:t>
      </w:r>
      <w:r w:rsidR="006F0F15">
        <w:rPr>
          <w:rFonts w:ascii="Simplified Arabic" w:hAnsi="Simplified Arabic" w:cs="Simplified Arabic"/>
          <w:sz w:val="28"/>
          <w:szCs w:val="28"/>
          <w:rtl/>
        </w:rPr>
        <w:t xml:space="preserve"> يُشجع على العمل بروح الفريق وي</w:t>
      </w:r>
      <w:r w:rsidRPr="006F0F15">
        <w:rPr>
          <w:rFonts w:ascii="Simplified Arabic" w:hAnsi="Simplified Arabic" w:cs="Simplified Arabic"/>
          <w:sz w:val="28"/>
          <w:szCs w:val="28"/>
          <w:rtl/>
        </w:rPr>
        <w:t>عزز من مستوى التواصل الفعال بين مختلف المستويات الوظيفية</w:t>
      </w:r>
      <w:r w:rsidRPr="006F0F15">
        <w:rPr>
          <w:rFonts w:ascii="Simplified Arabic" w:hAnsi="Simplified Arabic" w:cs="Simplified Arabic"/>
          <w:sz w:val="28"/>
          <w:szCs w:val="28"/>
          <w:lang w:bidi="ar-EG"/>
        </w:rPr>
        <w:t>.</w:t>
      </w:r>
    </w:p>
    <w:p w14:paraId="2B6B22D3" w14:textId="77777777" w:rsidR="00B2384A" w:rsidRPr="006F0F15"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6F0F15">
        <w:rPr>
          <w:rFonts w:ascii="Simplified Arabic" w:hAnsi="Simplified Arabic" w:cs="Simplified Arabic"/>
          <w:b/>
          <w:bCs/>
          <w:sz w:val="28"/>
          <w:szCs w:val="28"/>
          <w:rtl/>
        </w:rPr>
        <w:t>المرونة في مواجهة التغيرات</w:t>
      </w:r>
      <w:r w:rsidR="006F0F15" w:rsidRPr="006F0F15">
        <w:rPr>
          <w:rFonts w:ascii="Simplified Arabic" w:hAnsi="Simplified Arabic" w:cs="Simplified Arabic" w:hint="cs"/>
          <w:b/>
          <w:bCs/>
          <w:sz w:val="28"/>
          <w:szCs w:val="28"/>
          <w:rtl/>
        </w:rPr>
        <w:t>:</w:t>
      </w:r>
      <w:r w:rsidR="006F0F15" w:rsidRPr="006F0F15">
        <w:rPr>
          <w:rFonts w:ascii="Simplified Arabic" w:hAnsi="Simplified Arabic" w:cs="Simplified Arabic" w:hint="cs"/>
          <w:sz w:val="28"/>
          <w:szCs w:val="28"/>
          <w:rtl/>
          <w:lang w:bidi="ar-EG"/>
        </w:rPr>
        <w:t xml:space="preserve"> </w:t>
      </w:r>
      <w:r w:rsidR="006F0F15">
        <w:rPr>
          <w:rFonts w:ascii="Simplified Arabic" w:hAnsi="Simplified Arabic" w:cs="Simplified Arabic" w:hint="cs"/>
          <w:sz w:val="28"/>
          <w:szCs w:val="28"/>
          <w:rtl/>
        </w:rPr>
        <w:t>ف</w:t>
      </w:r>
      <w:r w:rsidRPr="006F0F15">
        <w:rPr>
          <w:rFonts w:ascii="Simplified Arabic" w:hAnsi="Simplified Arabic" w:cs="Simplified Arabic"/>
          <w:sz w:val="28"/>
          <w:szCs w:val="28"/>
          <w:rtl/>
        </w:rPr>
        <w:t>الموظفين الذين يتسمون بسل</w:t>
      </w:r>
      <w:r w:rsidR="006F0F15">
        <w:rPr>
          <w:rFonts w:ascii="Simplified Arabic" w:hAnsi="Simplified Arabic" w:cs="Simplified Arabic"/>
          <w:sz w:val="28"/>
          <w:szCs w:val="28"/>
          <w:rtl/>
        </w:rPr>
        <w:t>وك ابتكاري يكونون أكثر استعداد</w:t>
      </w:r>
      <w:r w:rsidRPr="006F0F15">
        <w:rPr>
          <w:rFonts w:ascii="Simplified Arabic" w:hAnsi="Simplified Arabic" w:cs="Simplified Arabic"/>
          <w:sz w:val="28"/>
          <w:szCs w:val="28"/>
          <w:rtl/>
        </w:rPr>
        <w:t xml:space="preserve"> للتكيف مع المتغيرات السريعة التي تفرضها </w:t>
      </w:r>
      <w:r w:rsidR="006F0F15">
        <w:rPr>
          <w:rFonts w:ascii="Simplified Arabic" w:hAnsi="Simplified Arabic" w:cs="Simplified Arabic"/>
          <w:sz w:val="28"/>
          <w:szCs w:val="28"/>
          <w:rtl/>
        </w:rPr>
        <w:t>التطورات التكنولوجية والتنظيمية</w:t>
      </w:r>
      <w:r w:rsidR="006F0F15">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فهم لا يكتفون بردود الأفعال التقليد</w:t>
      </w:r>
      <w:r w:rsidR="006F0F15">
        <w:rPr>
          <w:rFonts w:ascii="Simplified Arabic" w:hAnsi="Simplified Arabic" w:cs="Simplified Arabic"/>
          <w:sz w:val="28"/>
          <w:szCs w:val="28"/>
          <w:rtl/>
        </w:rPr>
        <w:t>ية</w:t>
      </w:r>
      <w:r w:rsidRPr="006F0F15">
        <w:rPr>
          <w:rFonts w:ascii="Simplified Arabic" w:hAnsi="Simplified Arabic" w:cs="Simplified Arabic"/>
          <w:sz w:val="28"/>
          <w:szCs w:val="28"/>
          <w:rtl/>
        </w:rPr>
        <w:t xml:space="preserve"> بل يسعون </w:t>
      </w:r>
      <w:r w:rsidR="006F0F15">
        <w:rPr>
          <w:rFonts w:ascii="Simplified Arabic" w:hAnsi="Simplified Arabic" w:cs="Simplified Arabic" w:hint="cs"/>
          <w:sz w:val="28"/>
          <w:szCs w:val="28"/>
          <w:rtl/>
        </w:rPr>
        <w:t>دائماً</w:t>
      </w:r>
      <w:r w:rsidRPr="006F0F15">
        <w:rPr>
          <w:rFonts w:ascii="Simplified Arabic" w:hAnsi="Simplified Arabic" w:cs="Simplified Arabic"/>
          <w:sz w:val="28"/>
          <w:szCs w:val="28"/>
          <w:rtl/>
        </w:rPr>
        <w:t xml:space="preserve"> لاستباق التحديات عبر تطوير أساليب جديدة للعمل </w:t>
      </w:r>
      <w:r w:rsidR="006F0F15">
        <w:rPr>
          <w:rFonts w:ascii="Simplified Arabic" w:hAnsi="Simplified Arabic" w:cs="Simplified Arabic"/>
          <w:sz w:val="28"/>
          <w:szCs w:val="28"/>
          <w:rtl/>
        </w:rPr>
        <w:t>تتناسب مع المتغيرات الطارئة</w:t>
      </w:r>
      <w:r w:rsidR="006F0F15">
        <w:rPr>
          <w:rFonts w:ascii="Simplified Arabic" w:hAnsi="Simplified Arabic" w:cs="Simplified Arabic" w:hint="cs"/>
          <w:sz w:val="28"/>
          <w:szCs w:val="28"/>
          <w:rtl/>
        </w:rPr>
        <w:t>،</w:t>
      </w:r>
      <w:r w:rsidR="006F0F15">
        <w:rPr>
          <w:rFonts w:ascii="Simplified Arabic" w:hAnsi="Simplified Arabic" w:cs="Simplified Arabic"/>
          <w:sz w:val="28"/>
          <w:szCs w:val="28"/>
          <w:rtl/>
        </w:rPr>
        <w:t xml:space="preserve"> وبالتالي</w:t>
      </w:r>
      <w:r w:rsidRPr="006F0F15">
        <w:rPr>
          <w:rFonts w:ascii="Simplified Arabic" w:hAnsi="Simplified Arabic" w:cs="Simplified Arabic"/>
          <w:sz w:val="28"/>
          <w:szCs w:val="28"/>
          <w:rtl/>
        </w:rPr>
        <w:t xml:space="preserve"> فإن هذا النوع من المرونة يعزز من قدرة المنظمة ككل على الصمود والمنافسة في بيئة عمل متقلبة</w:t>
      </w:r>
      <w:r w:rsidRPr="006F0F15">
        <w:rPr>
          <w:rFonts w:ascii="Simplified Arabic" w:hAnsi="Simplified Arabic" w:cs="Simplified Arabic"/>
          <w:sz w:val="28"/>
          <w:szCs w:val="28"/>
          <w:lang w:bidi="ar-EG"/>
        </w:rPr>
        <w:t>.</w:t>
      </w:r>
    </w:p>
    <w:p w14:paraId="4823D3C4" w14:textId="77777777" w:rsidR="00B2384A"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6F0F15">
        <w:rPr>
          <w:rFonts w:ascii="Simplified Arabic" w:hAnsi="Simplified Arabic" w:cs="Simplified Arabic"/>
          <w:b/>
          <w:bCs/>
          <w:sz w:val="28"/>
          <w:szCs w:val="28"/>
          <w:rtl/>
        </w:rPr>
        <w:t>تطوير المهارات والكفاءات</w:t>
      </w:r>
      <w:r w:rsidR="006F0F15">
        <w:rPr>
          <w:rFonts w:ascii="Simplified Arabic" w:hAnsi="Simplified Arabic" w:cs="Simplified Arabic" w:hint="cs"/>
          <w:b/>
          <w:bCs/>
          <w:sz w:val="28"/>
          <w:szCs w:val="28"/>
          <w:rtl/>
        </w:rPr>
        <w:t xml:space="preserve">: </w:t>
      </w:r>
      <w:r w:rsidR="00DA7A7E" w:rsidRPr="008654CD">
        <w:rPr>
          <w:rFonts w:ascii="Simplified Arabic" w:hAnsi="Simplified Arabic" w:cs="Simplified Arabic" w:hint="cs"/>
          <w:sz w:val="28"/>
          <w:szCs w:val="28"/>
          <w:rtl/>
        </w:rPr>
        <w:t>حيث</w:t>
      </w:r>
      <w:r w:rsidR="00DA7A7E">
        <w:rPr>
          <w:rFonts w:ascii="Simplified Arabic" w:hAnsi="Simplified Arabic" w:cs="Simplified Arabic" w:hint="cs"/>
          <w:b/>
          <w:bCs/>
          <w:sz w:val="28"/>
          <w:szCs w:val="28"/>
          <w:rtl/>
        </w:rPr>
        <w:t xml:space="preserve"> </w:t>
      </w:r>
      <w:r w:rsidRPr="006F0F15">
        <w:rPr>
          <w:rFonts w:ascii="Simplified Arabic" w:hAnsi="Simplified Arabic" w:cs="Simplified Arabic"/>
          <w:sz w:val="28"/>
          <w:szCs w:val="28"/>
          <w:rtl/>
        </w:rPr>
        <w:t>يتطلب السلوك الابتكاري انخرا</w:t>
      </w:r>
      <w:r w:rsidR="008654CD">
        <w:rPr>
          <w:rFonts w:ascii="Simplified Arabic" w:hAnsi="Simplified Arabic" w:cs="Simplified Arabic"/>
          <w:sz w:val="28"/>
          <w:szCs w:val="28"/>
          <w:rtl/>
        </w:rPr>
        <w:t>ط دائم</w:t>
      </w:r>
      <w:r w:rsidRPr="006F0F15">
        <w:rPr>
          <w:rFonts w:ascii="Simplified Arabic" w:hAnsi="Simplified Arabic" w:cs="Simplified Arabic"/>
          <w:sz w:val="28"/>
          <w:szCs w:val="28"/>
          <w:rtl/>
        </w:rPr>
        <w:t xml:space="preserve"> في عمليات التعلم الذاتي والمستمر، ح</w:t>
      </w:r>
      <w:r w:rsidR="008654CD">
        <w:rPr>
          <w:rFonts w:ascii="Simplified Arabic" w:hAnsi="Simplified Arabic" w:cs="Simplified Arabic"/>
          <w:sz w:val="28"/>
          <w:szCs w:val="28"/>
          <w:rtl/>
        </w:rPr>
        <w:t>يث يبحث الموظفون المبدعون دائم</w:t>
      </w:r>
      <w:r w:rsidR="008654CD">
        <w:rPr>
          <w:rFonts w:ascii="Simplified Arabic" w:hAnsi="Simplified Arabic" w:cs="Simplified Arabic" w:hint="cs"/>
          <w:sz w:val="28"/>
          <w:szCs w:val="28"/>
          <w:rtl/>
        </w:rPr>
        <w:t>اً</w:t>
      </w:r>
      <w:r w:rsidRPr="006F0F15">
        <w:rPr>
          <w:rFonts w:ascii="Simplified Arabic" w:hAnsi="Simplified Arabic" w:cs="Simplified Arabic"/>
          <w:sz w:val="28"/>
          <w:szCs w:val="28"/>
          <w:rtl/>
        </w:rPr>
        <w:t xml:space="preserve"> عن فرص جديدة لتجربة أساليب عمل مبتكرة أو استكشا</w:t>
      </w:r>
      <w:r w:rsidR="008654CD">
        <w:rPr>
          <w:rFonts w:ascii="Simplified Arabic" w:hAnsi="Simplified Arabic" w:cs="Simplified Arabic"/>
          <w:sz w:val="28"/>
          <w:szCs w:val="28"/>
          <w:rtl/>
        </w:rPr>
        <w:t>ف أدوات تقنية جديدة تدعم أداءهم</w:t>
      </w:r>
      <w:r w:rsidR="008654CD">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وهذا ما يؤدي </w:t>
      </w:r>
      <w:r w:rsidR="008654CD">
        <w:rPr>
          <w:rFonts w:ascii="Simplified Arabic" w:hAnsi="Simplified Arabic" w:cs="Simplified Arabic"/>
          <w:sz w:val="28"/>
          <w:szCs w:val="28"/>
          <w:rtl/>
        </w:rPr>
        <w:t>بطبيعته إلى توسيع دائرة معارفهم وتعزيز كفاءاتهم</w:t>
      </w:r>
      <w:r w:rsidRPr="006F0F15">
        <w:rPr>
          <w:rFonts w:ascii="Simplified Arabic" w:hAnsi="Simplified Arabic" w:cs="Simplified Arabic"/>
          <w:sz w:val="28"/>
          <w:szCs w:val="28"/>
          <w:rtl/>
        </w:rPr>
        <w:t xml:space="preserve"> وتنمية مهاراتهم الشخصية والمهنية ب</w:t>
      </w:r>
      <w:r w:rsidR="008654CD">
        <w:rPr>
          <w:rFonts w:ascii="Simplified Arabic" w:hAnsi="Simplified Arabic" w:cs="Simplified Arabic"/>
          <w:sz w:val="28"/>
          <w:szCs w:val="28"/>
          <w:rtl/>
        </w:rPr>
        <w:t>صورة متواصلة، وهو ما ي</w:t>
      </w:r>
      <w:r w:rsidRPr="006F0F15">
        <w:rPr>
          <w:rFonts w:ascii="Simplified Arabic" w:hAnsi="Simplified Arabic" w:cs="Simplified Arabic"/>
          <w:sz w:val="28"/>
          <w:szCs w:val="28"/>
          <w:rtl/>
        </w:rPr>
        <w:t>سهم في بناء رأس مال بشري متجدد وقادر على مواكبة تحديات المستقبل</w:t>
      </w:r>
      <w:r w:rsidRPr="006F0F15">
        <w:rPr>
          <w:rFonts w:ascii="Simplified Arabic" w:hAnsi="Simplified Arabic" w:cs="Simplified Arabic"/>
          <w:sz w:val="28"/>
          <w:szCs w:val="28"/>
          <w:lang w:bidi="ar-EG"/>
        </w:rPr>
        <w:t>.</w:t>
      </w:r>
    </w:p>
    <w:p w14:paraId="217FDB40" w14:textId="77777777" w:rsidR="008206F8" w:rsidRPr="00833773" w:rsidRDefault="00946DEB" w:rsidP="00EC7D18">
      <w:pPr>
        <w:pStyle w:val="Heading1"/>
        <w:bidi/>
        <w:spacing w:before="0" w:line="360" w:lineRule="auto"/>
        <w:jc w:val="mediumKashida"/>
        <w:rPr>
          <w:rFonts w:ascii="Simplified Arabic" w:hAnsi="Simplified Arabic" w:cs="Simplified Arabic"/>
          <w:color w:val="auto"/>
          <w:rtl/>
        </w:rPr>
      </w:pPr>
      <w:bookmarkStart w:id="62" w:name="_Toc200792093"/>
      <w:bookmarkStart w:id="63" w:name="_Toc222236373"/>
      <w:r>
        <w:rPr>
          <w:rFonts w:ascii="Simplified Arabic" w:hAnsi="Simplified Arabic" w:cs="Simplified Arabic" w:hint="cs"/>
          <w:color w:val="auto"/>
          <w:rtl/>
        </w:rPr>
        <w:lastRenderedPageBreak/>
        <w:t>4</w:t>
      </w:r>
      <w:r w:rsidR="00833773" w:rsidRPr="00833773">
        <w:rPr>
          <w:rFonts w:ascii="Simplified Arabic" w:hAnsi="Simplified Arabic" w:cs="Simplified Arabic" w:hint="cs"/>
          <w:color w:val="auto"/>
          <w:rtl/>
        </w:rPr>
        <w:t>.2.2</w:t>
      </w:r>
      <w:r w:rsidR="00833773">
        <w:rPr>
          <w:rFonts w:ascii="Simplified Arabic" w:hAnsi="Simplified Arabic" w:cs="Simplified Arabic" w:hint="cs"/>
          <w:color w:val="auto"/>
          <w:rtl/>
        </w:rPr>
        <w:t xml:space="preserve"> </w:t>
      </w:r>
      <w:r w:rsidR="00833773" w:rsidRPr="00833773">
        <w:rPr>
          <w:rFonts w:ascii="Simplified Arabic" w:hAnsi="Simplified Arabic" w:cs="Simplified Arabic"/>
          <w:color w:val="auto"/>
          <w:rtl/>
        </w:rPr>
        <w:t>مراحل السلوك الابتكاري:</w:t>
      </w:r>
      <w:bookmarkEnd w:id="62"/>
      <w:bookmarkEnd w:id="63"/>
    </w:p>
    <w:p w14:paraId="410ADFF2" w14:textId="77777777" w:rsidR="00301494" w:rsidRDefault="00CD75DD"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لا ي</w:t>
      </w:r>
      <w:r w:rsidRPr="00CD75DD">
        <w:rPr>
          <w:rFonts w:ascii="Simplified Arabic" w:hAnsi="Simplified Arabic" w:cs="Simplified Arabic"/>
          <w:sz w:val="28"/>
          <w:szCs w:val="28"/>
          <w:rtl/>
        </w:rPr>
        <w:t xml:space="preserve">عد السلوك الابتكاري عملية آنية أو لحظية </w:t>
      </w:r>
      <w:r w:rsidR="00301494">
        <w:rPr>
          <w:rFonts w:ascii="Simplified Arabic" w:hAnsi="Simplified Arabic" w:cs="Simplified Arabic"/>
          <w:sz w:val="28"/>
          <w:szCs w:val="28"/>
          <w:rtl/>
        </w:rPr>
        <w:t>تحدث في وقت قصير</w:t>
      </w:r>
      <w:r w:rsidRPr="00CD75DD">
        <w:rPr>
          <w:rFonts w:ascii="Simplified Arabic" w:hAnsi="Simplified Arabic" w:cs="Simplified Arabic"/>
          <w:sz w:val="28"/>
          <w:szCs w:val="28"/>
          <w:rtl/>
        </w:rPr>
        <w:t xml:space="preserve"> بل هو </w:t>
      </w:r>
      <w:r w:rsidR="00301494">
        <w:rPr>
          <w:rFonts w:ascii="Simplified Arabic" w:hAnsi="Simplified Arabic" w:cs="Simplified Arabic"/>
          <w:sz w:val="28"/>
          <w:szCs w:val="28"/>
          <w:rtl/>
        </w:rPr>
        <w:t>مسار تراكمي معق</w:t>
      </w:r>
      <w:r w:rsidRPr="00CD75DD">
        <w:rPr>
          <w:rFonts w:ascii="Simplified Arabic" w:hAnsi="Simplified Arabic" w:cs="Simplified Arabic"/>
          <w:sz w:val="28"/>
          <w:szCs w:val="28"/>
          <w:rtl/>
        </w:rPr>
        <w:t>د</w:t>
      </w:r>
      <w:r w:rsidR="00301494">
        <w:rPr>
          <w:rFonts w:ascii="Simplified Arabic" w:hAnsi="Simplified Arabic" w:cs="Simplified Arabic"/>
          <w:sz w:val="28"/>
          <w:szCs w:val="28"/>
          <w:rtl/>
        </w:rPr>
        <w:t xml:space="preserve"> يتطلب وقت وجهد وبيئة محفزة تساعد على تطوره واستمراره</w:t>
      </w:r>
      <w:r w:rsidR="00301494">
        <w:rPr>
          <w:rFonts w:ascii="Simplified Arabic" w:hAnsi="Simplified Arabic" w:cs="Simplified Arabic" w:hint="cs"/>
          <w:sz w:val="28"/>
          <w:szCs w:val="28"/>
          <w:rtl/>
        </w:rPr>
        <w:t>،</w:t>
      </w:r>
      <w:r w:rsidRPr="00CD75DD">
        <w:rPr>
          <w:rFonts w:ascii="Simplified Arabic" w:hAnsi="Simplified Arabic" w:cs="Simplified Arabic"/>
          <w:sz w:val="28"/>
          <w:szCs w:val="28"/>
          <w:rtl/>
        </w:rPr>
        <w:t xml:space="preserve"> ويمكن النظر إلى السلوك الابتكاري باعتباره عملية اجتماعية ونفسية متكاملة تتداخل فيها العوامل </w:t>
      </w:r>
      <w:r w:rsidR="00301494">
        <w:rPr>
          <w:rFonts w:ascii="Simplified Arabic" w:hAnsi="Simplified Arabic" w:cs="Simplified Arabic"/>
          <w:sz w:val="28"/>
          <w:szCs w:val="28"/>
          <w:rtl/>
        </w:rPr>
        <w:t>الإدراكية والانفعالية والثقافية</w:t>
      </w:r>
      <w:r w:rsidRPr="00CD75DD">
        <w:rPr>
          <w:rFonts w:ascii="Simplified Arabic" w:hAnsi="Simplified Arabic" w:cs="Simplified Arabic"/>
          <w:sz w:val="28"/>
          <w:szCs w:val="28"/>
          <w:rtl/>
        </w:rPr>
        <w:t xml:space="preserve"> وتحتاج إلى مراحل متعددة ومتر</w:t>
      </w:r>
      <w:r w:rsidR="00301494">
        <w:rPr>
          <w:rFonts w:ascii="Simplified Arabic" w:hAnsi="Simplified Arabic" w:cs="Simplified Arabic"/>
          <w:sz w:val="28"/>
          <w:szCs w:val="28"/>
          <w:rtl/>
        </w:rPr>
        <w:t>ابطة كي تؤتي ثمارها بشكل فعال</w:t>
      </w:r>
      <w:r w:rsidR="00301494">
        <w:rPr>
          <w:rFonts w:ascii="Simplified Arabic" w:hAnsi="Simplified Arabic" w:cs="Simplified Arabic" w:hint="cs"/>
          <w:sz w:val="28"/>
          <w:szCs w:val="28"/>
          <w:rtl/>
        </w:rPr>
        <w:t>،</w:t>
      </w:r>
      <w:r w:rsidRPr="00CD75DD">
        <w:rPr>
          <w:rFonts w:ascii="Simplified Arabic" w:hAnsi="Simplified Arabic" w:cs="Simplified Arabic"/>
          <w:sz w:val="28"/>
          <w:szCs w:val="28"/>
          <w:rtl/>
        </w:rPr>
        <w:t xml:space="preserve"> وتكمن أهمية فهم هذه المراحل في ضمان عدم إغفال أي خطوة من خطواتها، إذ أن أي خلل في مرحلة معينة قد يؤثر </w:t>
      </w:r>
      <w:r w:rsidR="00301494">
        <w:rPr>
          <w:rFonts w:ascii="Simplified Arabic" w:hAnsi="Simplified Arabic" w:cs="Simplified Arabic"/>
          <w:sz w:val="28"/>
          <w:szCs w:val="28"/>
          <w:rtl/>
        </w:rPr>
        <w:t>سلباً على جودة النتيجة النهائية</w:t>
      </w:r>
      <w:r w:rsidR="00301494">
        <w:rPr>
          <w:rFonts w:ascii="Simplified Arabic" w:hAnsi="Simplified Arabic" w:cs="Simplified Arabic" w:hint="cs"/>
          <w:sz w:val="28"/>
          <w:szCs w:val="28"/>
          <w:rtl/>
        </w:rPr>
        <w:t>،</w:t>
      </w:r>
      <w:r w:rsidRPr="00CD75DD">
        <w:rPr>
          <w:rFonts w:ascii="Simplified Arabic" w:hAnsi="Simplified Arabic" w:cs="Simplified Arabic"/>
          <w:sz w:val="28"/>
          <w:szCs w:val="28"/>
          <w:rtl/>
        </w:rPr>
        <w:t xml:space="preserve"> وفيما يلي عرض لأهم مراحل السلوك الابتكاري كما وردت في الأدبيات التربوية والتنظيمية</w:t>
      </w:r>
      <w:r w:rsidRPr="00CD75DD">
        <w:rPr>
          <w:rFonts w:ascii="Simplified Arabic" w:hAnsi="Simplified Arabic" w:cs="Simplified Arabic"/>
          <w:sz w:val="28"/>
          <w:szCs w:val="28"/>
        </w:rPr>
        <w:t>:</w:t>
      </w:r>
      <w:r w:rsidR="00301494">
        <w:rPr>
          <w:rFonts w:ascii="Simplified Arabic" w:hAnsi="Simplified Arabic" w:cs="Simplified Arabic" w:hint="cs"/>
          <w:sz w:val="28"/>
          <w:szCs w:val="28"/>
          <w:rtl/>
        </w:rPr>
        <w:t xml:space="preserve"> (</w:t>
      </w:r>
      <w:r w:rsidR="004C4DF2" w:rsidRPr="004C4DF2">
        <w:rPr>
          <w:rFonts w:ascii="Simplified Arabic" w:hAnsi="Simplified Arabic" w:cs="Simplified Arabic"/>
          <w:sz w:val="28"/>
          <w:szCs w:val="28"/>
          <w:rtl/>
        </w:rPr>
        <w:t>الحماد</w:t>
      </w:r>
      <w:r w:rsidR="004C4DF2">
        <w:rPr>
          <w:rFonts w:ascii="Simplified Arabic" w:hAnsi="Simplified Arabic" w:cs="Simplified Arabic" w:hint="cs"/>
          <w:sz w:val="28"/>
          <w:szCs w:val="28"/>
          <w:rtl/>
        </w:rPr>
        <w:t>، 2024)</w:t>
      </w:r>
    </w:p>
    <w:p w14:paraId="593E1B82" w14:textId="77777777" w:rsidR="00301494" w:rsidRPr="00301494" w:rsidRDefault="00301494"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301494">
        <w:rPr>
          <w:rFonts w:ascii="Simplified Arabic" w:hAnsi="Simplified Arabic" w:cs="Simplified Arabic"/>
          <w:b/>
          <w:bCs/>
          <w:sz w:val="28"/>
          <w:szCs w:val="28"/>
          <w:rtl/>
        </w:rPr>
        <w:t>مرحلة الإعداد</w:t>
      </w:r>
      <w:r w:rsidR="00D03E35">
        <w:rPr>
          <w:rFonts w:ascii="Simplified Arabic" w:hAnsi="Simplified Arabic" w:cs="Simplified Arabic" w:hint="cs"/>
          <w:b/>
          <w:bCs/>
          <w:sz w:val="28"/>
          <w:szCs w:val="28"/>
          <w:rtl/>
        </w:rPr>
        <w:t>:</w:t>
      </w:r>
    </w:p>
    <w:p w14:paraId="3EB226D7" w14:textId="77777777" w:rsidR="00301494" w:rsidRPr="00301494" w:rsidRDefault="00667885"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ت</w:t>
      </w:r>
      <w:r w:rsidR="00301494" w:rsidRPr="00301494">
        <w:rPr>
          <w:rFonts w:ascii="Simplified Arabic" w:hAnsi="Simplified Arabic" w:cs="Simplified Arabic"/>
          <w:sz w:val="28"/>
          <w:szCs w:val="28"/>
          <w:rtl/>
        </w:rPr>
        <w:t xml:space="preserve">عد هذه </w:t>
      </w:r>
      <w:r>
        <w:rPr>
          <w:rFonts w:ascii="Simplified Arabic" w:hAnsi="Simplified Arabic" w:cs="Simplified Arabic"/>
          <w:sz w:val="28"/>
          <w:szCs w:val="28"/>
          <w:rtl/>
        </w:rPr>
        <w:t>المرحلة القاعدة الأساسية التي ت</w:t>
      </w:r>
      <w:r w:rsidR="00301494" w:rsidRPr="00301494">
        <w:rPr>
          <w:rFonts w:ascii="Simplified Arabic" w:hAnsi="Simplified Arabic" w:cs="Simplified Arabic"/>
          <w:sz w:val="28"/>
          <w:szCs w:val="28"/>
          <w:rtl/>
        </w:rPr>
        <w:t>بنى عليه</w:t>
      </w:r>
      <w:r>
        <w:rPr>
          <w:rFonts w:ascii="Simplified Arabic" w:hAnsi="Simplified Arabic" w:cs="Simplified Arabic"/>
          <w:sz w:val="28"/>
          <w:szCs w:val="28"/>
          <w:rtl/>
        </w:rPr>
        <w:t>ا بقية مراحل العملية الابتكارية</w:t>
      </w:r>
      <w:r>
        <w:rPr>
          <w:rFonts w:ascii="Simplified Arabic" w:hAnsi="Simplified Arabic" w:cs="Simplified Arabic" w:hint="cs"/>
          <w:sz w:val="28"/>
          <w:szCs w:val="28"/>
          <w:rtl/>
          <w:lang w:bidi="ar-EG"/>
        </w:rPr>
        <w:t>،</w:t>
      </w:r>
      <w:r w:rsidR="00301494" w:rsidRPr="00301494">
        <w:rPr>
          <w:rFonts w:ascii="Simplified Arabic" w:hAnsi="Simplified Arabic" w:cs="Simplified Arabic"/>
          <w:sz w:val="28"/>
          <w:szCs w:val="28"/>
          <w:rtl/>
        </w:rPr>
        <w:t xml:space="preserve"> ففيها يبدأ الفرد بجمع المعلومات وتحليل المعطيات المتعلقة</w:t>
      </w:r>
      <w:r>
        <w:rPr>
          <w:rFonts w:ascii="Simplified Arabic" w:hAnsi="Simplified Arabic" w:cs="Simplified Arabic"/>
          <w:sz w:val="28"/>
          <w:szCs w:val="28"/>
          <w:rtl/>
        </w:rPr>
        <w:t xml:space="preserve"> بالمشكلة أو التحدي الذي </w:t>
      </w:r>
      <w:proofErr w:type="spellStart"/>
      <w:r>
        <w:rPr>
          <w:rFonts w:ascii="Simplified Arabic" w:hAnsi="Simplified Arabic" w:cs="Simplified Arabic"/>
          <w:sz w:val="28"/>
          <w:szCs w:val="28"/>
          <w:rtl/>
        </w:rPr>
        <w:t>يواجهه</w:t>
      </w:r>
      <w:proofErr w:type="spellEnd"/>
      <w:r>
        <w:rPr>
          <w:rFonts w:ascii="Simplified Arabic" w:hAnsi="Simplified Arabic" w:cs="Simplified Arabic" w:hint="cs"/>
          <w:sz w:val="28"/>
          <w:szCs w:val="28"/>
          <w:rtl/>
        </w:rPr>
        <w:t>،</w:t>
      </w:r>
      <w:r>
        <w:rPr>
          <w:rFonts w:ascii="Simplified Arabic" w:hAnsi="Simplified Arabic" w:cs="Simplified Arabic"/>
          <w:sz w:val="28"/>
          <w:szCs w:val="28"/>
          <w:rtl/>
        </w:rPr>
        <w:t xml:space="preserve"> وتتطلب هذه المرحلة فضول</w:t>
      </w:r>
      <w:r w:rsidR="00301494" w:rsidRPr="00301494">
        <w:rPr>
          <w:rFonts w:ascii="Simplified Arabic" w:hAnsi="Simplified Arabic" w:cs="Simplified Arabic"/>
          <w:sz w:val="28"/>
          <w:szCs w:val="28"/>
          <w:rtl/>
        </w:rPr>
        <w:t xml:space="preserve"> </w:t>
      </w:r>
      <w:r>
        <w:rPr>
          <w:rFonts w:ascii="Simplified Arabic" w:hAnsi="Simplified Arabic" w:cs="Simplified Arabic"/>
          <w:sz w:val="28"/>
          <w:szCs w:val="28"/>
          <w:rtl/>
        </w:rPr>
        <w:t>معرفي عميق ورغبة في الاستكشاف</w:t>
      </w:r>
      <w:r w:rsidR="00301494" w:rsidRPr="00301494">
        <w:rPr>
          <w:rFonts w:ascii="Simplified Arabic" w:hAnsi="Simplified Arabic" w:cs="Simplified Arabic"/>
          <w:sz w:val="28"/>
          <w:szCs w:val="28"/>
          <w:rtl/>
        </w:rPr>
        <w:t xml:space="preserve"> بالإضافة إلى ا</w:t>
      </w:r>
      <w:r>
        <w:rPr>
          <w:rFonts w:ascii="Simplified Arabic" w:hAnsi="Simplified Arabic" w:cs="Simplified Arabic"/>
          <w:sz w:val="28"/>
          <w:szCs w:val="28"/>
          <w:rtl/>
        </w:rPr>
        <w:t>لإلمام بالموضوع من مختلف زواياه</w:t>
      </w:r>
      <w:r>
        <w:rPr>
          <w:rFonts w:ascii="Simplified Arabic" w:hAnsi="Simplified Arabic" w:cs="Simplified Arabic" w:hint="cs"/>
          <w:sz w:val="28"/>
          <w:szCs w:val="28"/>
          <w:rtl/>
        </w:rPr>
        <w:t>،</w:t>
      </w:r>
      <w:r w:rsidR="00301494" w:rsidRPr="00301494">
        <w:rPr>
          <w:rFonts w:ascii="Simplified Arabic" w:hAnsi="Simplified Arabic" w:cs="Simplified Arabic"/>
          <w:sz w:val="28"/>
          <w:szCs w:val="28"/>
          <w:rtl/>
        </w:rPr>
        <w:t xml:space="preserve"> كما يتم خلالها التقصّي المن</w:t>
      </w:r>
      <w:r>
        <w:rPr>
          <w:rFonts w:ascii="Simplified Arabic" w:hAnsi="Simplified Arabic" w:cs="Simplified Arabic"/>
          <w:sz w:val="28"/>
          <w:szCs w:val="28"/>
          <w:rtl/>
        </w:rPr>
        <w:t>هجي عن البيانات من مصادر متنوعة سواء كانت علمية</w:t>
      </w:r>
      <w:r>
        <w:rPr>
          <w:rFonts w:ascii="Simplified Arabic" w:hAnsi="Simplified Arabic" w:cs="Simplified Arabic" w:hint="cs"/>
          <w:sz w:val="28"/>
          <w:szCs w:val="28"/>
          <w:rtl/>
        </w:rPr>
        <w:t xml:space="preserve"> أو</w:t>
      </w:r>
      <w:r>
        <w:rPr>
          <w:rFonts w:ascii="Simplified Arabic" w:hAnsi="Simplified Arabic" w:cs="Simplified Arabic"/>
          <w:sz w:val="28"/>
          <w:szCs w:val="28"/>
          <w:rtl/>
        </w:rPr>
        <w:t xml:space="preserve"> تطبيقية أو حتى ملاحظات ميدانية</w:t>
      </w:r>
      <w:r w:rsidR="00301494" w:rsidRPr="00301494">
        <w:rPr>
          <w:rFonts w:ascii="Simplified Arabic" w:hAnsi="Simplified Arabic" w:cs="Simplified Arabic"/>
          <w:sz w:val="28"/>
          <w:szCs w:val="28"/>
          <w:rtl/>
        </w:rPr>
        <w:t xml:space="preserve"> مع مح</w:t>
      </w:r>
      <w:r>
        <w:rPr>
          <w:rFonts w:ascii="Simplified Arabic" w:hAnsi="Simplified Arabic" w:cs="Simplified Arabic"/>
          <w:sz w:val="28"/>
          <w:szCs w:val="28"/>
          <w:rtl/>
        </w:rPr>
        <w:t>اولة فهم جذور المشكلة ومسبباتها</w:t>
      </w:r>
      <w:r>
        <w:rPr>
          <w:rFonts w:ascii="Simplified Arabic" w:hAnsi="Simplified Arabic" w:cs="Simplified Arabic" w:hint="cs"/>
          <w:sz w:val="28"/>
          <w:szCs w:val="28"/>
          <w:rtl/>
        </w:rPr>
        <w:t>،</w:t>
      </w:r>
      <w:r w:rsidR="00301494" w:rsidRPr="00301494">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00301494" w:rsidRPr="00301494">
        <w:rPr>
          <w:rFonts w:ascii="Simplified Arabic" w:hAnsi="Simplified Arabic" w:cs="Simplified Arabic"/>
          <w:sz w:val="28"/>
          <w:szCs w:val="28"/>
          <w:rtl/>
        </w:rPr>
        <w:t>هذه المرحلة تمثل تغذية راجعة معرفية تشكل الخلفية الفكرية اللازمة لتوليد الأفكار لاحقاً</w:t>
      </w:r>
      <w:r w:rsidR="00301494" w:rsidRPr="00301494">
        <w:rPr>
          <w:rFonts w:ascii="Simplified Arabic" w:hAnsi="Simplified Arabic" w:cs="Simplified Arabic"/>
          <w:sz w:val="28"/>
          <w:szCs w:val="28"/>
        </w:rPr>
        <w:t>.</w:t>
      </w:r>
    </w:p>
    <w:p w14:paraId="5388CD10" w14:textId="77777777" w:rsidR="00D03E35" w:rsidRPr="00D03E35" w:rsidRDefault="00D03E35"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D03E35">
        <w:rPr>
          <w:rFonts w:ascii="Simplified Arabic" w:hAnsi="Simplified Arabic" w:cs="Simplified Arabic"/>
          <w:b/>
          <w:bCs/>
          <w:sz w:val="28"/>
          <w:szCs w:val="28"/>
          <w:rtl/>
        </w:rPr>
        <w:t>مرحلة الاختمار أو التفريخ</w:t>
      </w:r>
      <w:r>
        <w:rPr>
          <w:rFonts w:ascii="Simplified Arabic" w:hAnsi="Simplified Arabic" w:cs="Simplified Arabic" w:hint="cs"/>
          <w:b/>
          <w:bCs/>
          <w:sz w:val="28"/>
          <w:szCs w:val="28"/>
          <w:rtl/>
        </w:rPr>
        <w:t>:</w:t>
      </w:r>
    </w:p>
    <w:p w14:paraId="422FB92D" w14:textId="77777777" w:rsidR="00D03E35" w:rsidRDefault="001D77B7"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lastRenderedPageBreak/>
        <w:t>في هذه المرحلة</w:t>
      </w:r>
      <w:r w:rsidR="00D03E35" w:rsidRPr="00D03E35">
        <w:rPr>
          <w:rFonts w:ascii="Simplified Arabic" w:hAnsi="Simplified Arabic" w:cs="Simplified Arabic"/>
          <w:sz w:val="28"/>
          <w:szCs w:val="28"/>
          <w:rtl/>
        </w:rPr>
        <w:t xml:space="preserve"> تأخذ الأفكار الأولية التي تم جمعها في المرحلة السابقة وقتها في "النضج العقلي</w:t>
      </w:r>
      <w:r>
        <w:rPr>
          <w:rFonts w:ascii="Simplified Arabic" w:hAnsi="Simplified Arabic" w:cs="Simplified Arabic" w:hint="cs"/>
          <w:sz w:val="28"/>
          <w:szCs w:val="28"/>
          <w:rtl/>
        </w:rPr>
        <w:t xml:space="preserve">" </w:t>
      </w:r>
      <w:r w:rsidR="00D03E35" w:rsidRPr="00D03E35">
        <w:rPr>
          <w:rFonts w:ascii="Simplified Arabic" w:hAnsi="Simplified Arabic" w:cs="Simplified Arabic"/>
          <w:sz w:val="28"/>
          <w:szCs w:val="28"/>
          <w:rtl/>
        </w:rPr>
        <w:t>داخل عقل المبتكر</w:t>
      </w:r>
      <w:r>
        <w:rPr>
          <w:rFonts w:ascii="Simplified Arabic" w:hAnsi="Simplified Arabic" w:cs="Simplified Arabic" w:hint="cs"/>
          <w:sz w:val="28"/>
          <w:szCs w:val="28"/>
          <w:rtl/>
        </w:rPr>
        <w:t xml:space="preserve">، </w:t>
      </w:r>
      <w:r w:rsidR="00D03E35" w:rsidRPr="00D03E35">
        <w:rPr>
          <w:rFonts w:ascii="Simplified Arabic" w:hAnsi="Simplified Arabic" w:cs="Simplified Arabic"/>
          <w:sz w:val="28"/>
          <w:szCs w:val="28"/>
          <w:rtl/>
        </w:rPr>
        <w:t>وقد يك</w:t>
      </w:r>
      <w:r>
        <w:rPr>
          <w:rFonts w:ascii="Simplified Arabic" w:hAnsi="Simplified Arabic" w:cs="Simplified Arabic"/>
          <w:sz w:val="28"/>
          <w:szCs w:val="28"/>
          <w:rtl/>
        </w:rPr>
        <w:t>ون هذا التفاعل داخلياً لا واعي</w:t>
      </w:r>
      <w:r>
        <w:rPr>
          <w:rFonts w:ascii="Simplified Arabic" w:hAnsi="Simplified Arabic" w:cs="Simplified Arabic" w:hint="cs"/>
          <w:sz w:val="28"/>
          <w:szCs w:val="28"/>
          <w:rtl/>
        </w:rPr>
        <w:t>اً</w:t>
      </w:r>
      <w:r w:rsidR="00D03E35" w:rsidRPr="00D03E35">
        <w:rPr>
          <w:rFonts w:ascii="Simplified Arabic" w:hAnsi="Simplified Arabic" w:cs="Simplified Arabic"/>
          <w:sz w:val="28"/>
          <w:szCs w:val="28"/>
          <w:rtl/>
        </w:rPr>
        <w:t>، إذ تبدأ العوامل النفسية الشعورية واللاشعور</w:t>
      </w:r>
      <w:r>
        <w:rPr>
          <w:rFonts w:ascii="Simplified Arabic" w:hAnsi="Simplified Arabic" w:cs="Simplified Arabic"/>
          <w:sz w:val="28"/>
          <w:szCs w:val="28"/>
          <w:rtl/>
        </w:rPr>
        <w:t>ية بالتداخل والتفاعل فيما بينها</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وي</w:t>
      </w:r>
      <w:r w:rsidR="00D03E35" w:rsidRPr="00D03E35">
        <w:rPr>
          <w:rFonts w:ascii="Simplified Arabic" w:hAnsi="Simplified Arabic" w:cs="Simplified Arabic"/>
          <w:sz w:val="28"/>
          <w:szCs w:val="28"/>
          <w:rtl/>
        </w:rPr>
        <w:t>لاحظ أن هذه المرحل</w:t>
      </w:r>
      <w:r w:rsidR="00B34457">
        <w:rPr>
          <w:rFonts w:ascii="Simplified Arabic" w:hAnsi="Simplified Arabic" w:cs="Simplified Arabic"/>
          <w:sz w:val="28"/>
          <w:szCs w:val="28"/>
          <w:rtl/>
        </w:rPr>
        <w:t>ة قد لا تظهر مخرجاتها على الفور ولكنها تعد من أكثر المراحل حيوية، إذ تشكل الحاضنة التي ت</w:t>
      </w:r>
      <w:r w:rsidR="00D03E35" w:rsidRPr="00D03E35">
        <w:rPr>
          <w:rFonts w:ascii="Simplified Arabic" w:hAnsi="Simplified Arabic" w:cs="Simplified Arabic"/>
          <w:sz w:val="28"/>
          <w:szCs w:val="28"/>
          <w:rtl/>
        </w:rPr>
        <w:t>هيئ الف</w:t>
      </w:r>
      <w:r w:rsidR="00B34457">
        <w:rPr>
          <w:rFonts w:ascii="Simplified Arabic" w:hAnsi="Simplified Arabic" w:cs="Simplified Arabic"/>
          <w:sz w:val="28"/>
          <w:szCs w:val="28"/>
          <w:rtl/>
        </w:rPr>
        <w:t>رد للانتقال إلى الإبداع الحقيقي</w:t>
      </w:r>
      <w:r w:rsidR="00B34457">
        <w:rPr>
          <w:rFonts w:ascii="Simplified Arabic" w:hAnsi="Simplified Arabic" w:cs="Simplified Arabic" w:hint="cs"/>
          <w:sz w:val="28"/>
          <w:szCs w:val="28"/>
          <w:rtl/>
        </w:rPr>
        <w:t>،</w:t>
      </w:r>
      <w:r w:rsidR="00B34457">
        <w:rPr>
          <w:rFonts w:ascii="Simplified Arabic" w:hAnsi="Simplified Arabic" w:cs="Simplified Arabic"/>
          <w:sz w:val="28"/>
          <w:szCs w:val="28"/>
          <w:rtl/>
        </w:rPr>
        <w:t xml:space="preserve"> كما أن البيئة المحيطة والراحة الذهنية</w:t>
      </w:r>
      <w:r w:rsidR="00D03E35" w:rsidRPr="00D03E35">
        <w:rPr>
          <w:rFonts w:ascii="Simplified Arabic" w:hAnsi="Simplified Arabic" w:cs="Simplified Arabic"/>
          <w:sz w:val="28"/>
          <w:szCs w:val="28"/>
          <w:rtl/>
        </w:rPr>
        <w:t xml:space="preserve"> والابتعاد المؤقت عن التفكير المباشر قد يكون لها أثر إي</w:t>
      </w:r>
      <w:r w:rsidR="00B34457">
        <w:rPr>
          <w:rFonts w:ascii="Simplified Arabic" w:hAnsi="Simplified Arabic" w:cs="Simplified Arabic"/>
          <w:sz w:val="28"/>
          <w:szCs w:val="28"/>
          <w:rtl/>
        </w:rPr>
        <w:t>جابي كبير في هذه المرحلة، حيث ي</w:t>
      </w:r>
      <w:r w:rsidR="00D03E35" w:rsidRPr="00D03E35">
        <w:rPr>
          <w:rFonts w:ascii="Simplified Arabic" w:hAnsi="Simplified Arabic" w:cs="Simplified Arabic"/>
          <w:sz w:val="28"/>
          <w:szCs w:val="28"/>
          <w:rtl/>
        </w:rPr>
        <w:t>عا</w:t>
      </w:r>
      <w:r w:rsidR="00B34457">
        <w:rPr>
          <w:rFonts w:ascii="Simplified Arabic" w:hAnsi="Simplified Arabic" w:cs="Simplified Arabic"/>
          <w:sz w:val="28"/>
          <w:szCs w:val="28"/>
          <w:rtl/>
        </w:rPr>
        <w:t>لج العقل المعلومات في "الخلفية"</w:t>
      </w:r>
      <w:r w:rsidR="00D03E35" w:rsidRPr="00D03E35">
        <w:rPr>
          <w:rFonts w:ascii="Simplified Arabic" w:hAnsi="Simplified Arabic" w:cs="Simplified Arabic"/>
          <w:sz w:val="28"/>
          <w:szCs w:val="28"/>
          <w:rtl/>
        </w:rPr>
        <w:t xml:space="preserve"> بطريقة غير مباشرة ولكنها عميقة</w:t>
      </w:r>
      <w:r w:rsidR="00D03E35" w:rsidRPr="00D03E35">
        <w:rPr>
          <w:rFonts w:ascii="Simplified Arabic" w:hAnsi="Simplified Arabic" w:cs="Simplified Arabic"/>
          <w:sz w:val="28"/>
          <w:szCs w:val="28"/>
        </w:rPr>
        <w:t>.</w:t>
      </w:r>
    </w:p>
    <w:p w14:paraId="3BDFCF6F" w14:textId="77777777" w:rsidR="00D03E35" w:rsidRPr="00BA5CBD" w:rsidRDefault="00D03E35" w:rsidP="00EC7D18">
      <w:pPr>
        <w:pStyle w:val="ListParagraph"/>
        <w:numPr>
          <w:ilvl w:val="0"/>
          <w:numId w:val="7"/>
        </w:numPr>
        <w:bidi/>
        <w:spacing w:line="360" w:lineRule="auto"/>
        <w:jc w:val="mediumKashida"/>
        <w:rPr>
          <w:rFonts w:ascii="Simplified Arabic" w:hAnsi="Simplified Arabic" w:cs="Simplified Arabic"/>
          <w:b/>
          <w:bCs/>
          <w:sz w:val="28"/>
          <w:szCs w:val="28"/>
          <w:rtl/>
        </w:rPr>
      </w:pPr>
      <w:r w:rsidRPr="00BA5CBD">
        <w:rPr>
          <w:rFonts w:ascii="Simplified Arabic" w:hAnsi="Simplified Arabic" w:cs="Simplified Arabic"/>
          <w:b/>
          <w:bCs/>
          <w:sz w:val="28"/>
          <w:szCs w:val="28"/>
          <w:rtl/>
        </w:rPr>
        <w:t>مرحلة البزوغ أو الإشراق</w:t>
      </w:r>
      <w:r w:rsidRPr="00BA5CBD">
        <w:rPr>
          <w:rFonts w:ascii="Simplified Arabic" w:hAnsi="Simplified Arabic" w:cs="Simplified Arabic" w:hint="cs"/>
          <w:b/>
          <w:bCs/>
          <w:sz w:val="28"/>
          <w:szCs w:val="28"/>
          <w:rtl/>
        </w:rPr>
        <w:t>:</w:t>
      </w:r>
    </w:p>
    <w:p w14:paraId="1425B83C" w14:textId="77777777" w:rsidR="00D03E35" w:rsidRPr="00D03E35" w:rsidRDefault="00301051"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ت</w:t>
      </w:r>
      <w:r w:rsidR="00D03E35" w:rsidRPr="00D03E35">
        <w:rPr>
          <w:rFonts w:ascii="Simplified Arabic" w:hAnsi="Simplified Arabic" w:cs="Simplified Arabic"/>
          <w:sz w:val="28"/>
          <w:szCs w:val="28"/>
          <w:rtl/>
        </w:rPr>
        <w:t>عرف هذه المرحلة بأنها لحظة الوميض الإبداعي التي تظهر فيها الفكرة المبتكرة بشكل</w:t>
      </w:r>
      <w:r>
        <w:rPr>
          <w:rFonts w:ascii="Simplified Arabic" w:hAnsi="Simplified Arabic" w:cs="Simplified Arabic"/>
          <w:sz w:val="28"/>
          <w:szCs w:val="28"/>
          <w:rtl/>
        </w:rPr>
        <w:t xml:space="preserve"> مفاجئ وواضح</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وغالب</w:t>
      </w:r>
      <w:r>
        <w:rPr>
          <w:rFonts w:ascii="Simplified Arabic" w:hAnsi="Simplified Arabic" w:cs="Simplified Arabic" w:hint="cs"/>
          <w:sz w:val="28"/>
          <w:szCs w:val="28"/>
          <w:rtl/>
        </w:rPr>
        <w:t>اً</w:t>
      </w:r>
      <w:r w:rsidR="00D03E35" w:rsidRPr="00D03E35">
        <w:rPr>
          <w:rFonts w:ascii="Simplified Arabic" w:hAnsi="Simplified Arabic" w:cs="Simplified Arabic"/>
          <w:sz w:val="28"/>
          <w:szCs w:val="28"/>
          <w:rtl/>
        </w:rPr>
        <w:t xml:space="preserve"> ما تأتي</w:t>
      </w:r>
      <w:r>
        <w:rPr>
          <w:rFonts w:ascii="Simplified Arabic" w:hAnsi="Simplified Arabic" w:cs="Simplified Arabic"/>
          <w:sz w:val="28"/>
          <w:szCs w:val="28"/>
          <w:rtl/>
        </w:rPr>
        <w:t xml:space="preserve"> هذه اللحظة في أوقات غير متوقعة</w:t>
      </w:r>
      <w:r w:rsidR="00D03E35" w:rsidRPr="00D03E35">
        <w:rPr>
          <w:rFonts w:ascii="Simplified Arabic" w:hAnsi="Simplified Arabic" w:cs="Simplified Arabic"/>
          <w:sz w:val="28"/>
          <w:szCs w:val="28"/>
          <w:rtl/>
        </w:rPr>
        <w:t xml:space="preserve"> كأن يكون </w:t>
      </w:r>
      <w:r>
        <w:rPr>
          <w:rFonts w:ascii="Simplified Arabic" w:hAnsi="Simplified Arabic" w:cs="Simplified Arabic"/>
          <w:sz w:val="28"/>
          <w:szCs w:val="28"/>
          <w:rtl/>
        </w:rPr>
        <w:t>الفرد في حالة استرخاء أو مشغول</w:t>
      </w:r>
      <w:r w:rsidR="00D03E35" w:rsidRPr="00D03E35">
        <w:rPr>
          <w:rFonts w:ascii="Simplified Arabic" w:hAnsi="Simplified Arabic" w:cs="Simplified Arabic"/>
          <w:sz w:val="28"/>
          <w:szCs w:val="28"/>
          <w:rtl/>
        </w:rPr>
        <w:t xml:space="preserve"> بنشاط </w:t>
      </w:r>
      <w:r>
        <w:rPr>
          <w:rFonts w:ascii="Simplified Arabic" w:hAnsi="Simplified Arabic" w:cs="Simplified Arabic"/>
          <w:sz w:val="28"/>
          <w:szCs w:val="28"/>
          <w:rtl/>
        </w:rPr>
        <w:t>آخر</w:t>
      </w:r>
      <w:r w:rsidR="00D03E35" w:rsidRPr="00D03E35">
        <w:rPr>
          <w:rFonts w:ascii="Simplified Arabic" w:hAnsi="Simplified Arabic" w:cs="Simplified Arabic"/>
          <w:sz w:val="28"/>
          <w:szCs w:val="28"/>
          <w:rtl/>
        </w:rPr>
        <w:t xml:space="preserve"> وفجأة تبرز أمامه فكرة جديدة تحمل </w:t>
      </w:r>
      <w:r>
        <w:rPr>
          <w:rFonts w:ascii="Simplified Arabic" w:hAnsi="Simplified Arabic" w:cs="Simplified Arabic"/>
          <w:sz w:val="28"/>
          <w:szCs w:val="28"/>
          <w:rtl/>
        </w:rPr>
        <w:t>إمكانية الحل أو التطوير المطلوب</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وكأن الفكرة جاءت من مصدر خارجي</w:t>
      </w:r>
      <w:r w:rsidR="00D03E35" w:rsidRPr="00D03E35">
        <w:rPr>
          <w:rFonts w:ascii="Simplified Arabic" w:hAnsi="Simplified Arabic" w:cs="Simplified Arabic"/>
          <w:sz w:val="28"/>
          <w:szCs w:val="28"/>
          <w:rtl/>
        </w:rPr>
        <w:t xml:space="preserve"> أو كما يصفها بعض المفكرين "صوت داخلي" يُملي</w:t>
      </w:r>
      <w:r>
        <w:rPr>
          <w:rFonts w:ascii="Simplified Arabic" w:hAnsi="Simplified Arabic" w:cs="Simplified Arabic"/>
          <w:sz w:val="28"/>
          <w:szCs w:val="28"/>
          <w:rtl/>
        </w:rPr>
        <w:t xml:space="preserve"> على الفرد التصور الإبداعي</w:t>
      </w:r>
      <w:r>
        <w:rPr>
          <w:rFonts w:ascii="Simplified Arabic" w:hAnsi="Simplified Arabic" w:cs="Simplified Arabic" w:hint="cs"/>
          <w:sz w:val="28"/>
          <w:szCs w:val="28"/>
          <w:rtl/>
        </w:rPr>
        <w:t>،</w:t>
      </w:r>
      <w:r w:rsidR="00D03E35" w:rsidRPr="00D03E35">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هذه المرحلة تمثل تتويج</w:t>
      </w:r>
      <w:r w:rsidR="00D03E35" w:rsidRPr="00D03E35">
        <w:rPr>
          <w:rFonts w:ascii="Simplified Arabic" w:hAnsi="Simplified Arabic" w:cs="Simplified Arabic"/>
          <w:sz w:val="28"/>
          <w:szCs w:val="28"/>
          <w:rtl/>
        </w:rPr>
        <w:t xml:space="preserve"> للجهد العقلي والنفسي</w:t>
      </w:r>
      <w:r>
        <w:rPr>
          <w:rFonts w:ascii="Simplified Arabic" w:hAnsi="Simplified Arabic" w:cs="Simplified Arabic"/>
          <w:sz w:val="28"/>
          <w:szCs w:val="28"/>
          <w:rtl/>
        </w:rPr>
        <w:t xml:space="preserve"> المبذول في المرحلتين السابقتين</w:t>
      </w:r>
      <w:r w:rsidR="00D03E35" w:rsidRPr="00D03E35">
        <w:rPr>
          <w:rFonts w:ascii="Simplified Arabic" w:hAnsi="Simplified Arabic" w:cs="Simplified Arabic"/>
          <w:sz w:val="28"/>
          <w:szCs w:val="28"/>
          <w:rtl/>
        </w:rPr>
        <w:t xml:space="preserve"> لكنها تظل في حاجة إلى التمحيص والتطوير حتى تنتقل للمرحلة الأخيرة.</w:t>
      </w:r>
    </w:p>
    <w:p w14:paraId="06198049" w14:textId="77777777" w:rsidR="00BA5CBD" w:rsidRPr="00BA5CBD" w:rsidRDefault="00BA5CBD" w:rsidP="00EC7D18">
      <w:pPr>
        <w:pStyle w:val="ListParagraph"/>
        <w:numPr>
          <w:ilvl w:val="0"/>
          <w:numId w:val="7"/>
        </w:numPr>
        <w:bidi/>
        <w:spacing w:line="360" w:lineRule="auto"/>
        <w:jc w:val="mediumKashida"/>
        <w:rPr>
          <w:rFonts w:ascii="Simplified Arabic" w:hAnsi="Simplified Arabic" w:cs="Simplified Arabic"/>
          <w:sz w:val="28"/>
          <w:szCs w:val="28"/>
        </w:rPr>
      </w:pPr>
      <w:r w:rsidRPr="00BA5CBD">
        <w:rPr>
          <w:rFonts w:ascii="Simplified Arabic" w:hAnsi="Simplified Arabic" w:cs="Simplified Arabic"/>
          <w:b/>
          <w:bCs/>
          <w:sz w:val="28"/>
          <w:szCs w:val="28"/>
          <w:rtl/>
        </w:rPr>
        <w:t>مرحلة التحقيق أو التحقق</w:t>
      </w:r>
      <w:r>
        <w:rPr>
          <w:rFonts w:ascii="Simplified Arabic" w:hAnsi="Simplified Arabic" w:cs="Simplified Arabic" w:hint="cs"/>
          <w:b/>
          <w:bCs/>
          <w:sz w:val="28"/>
          <w:szCs w:val="28"/>
          <w:rtl/>
        </w:rPr>
        <w:t xml:space="preserve">: </w:t>
      </w:r>
    </w:p>
    <w:p w14:paraId="1B5B23A0" w14:textId="77777777" w:rsidR="00BA5CBD" w:rsidRDefault="00622248"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في هذه المرحلة</w:t>
      </w:r>
      <w:r w:rsidR="00BA5CBD" w:rsidRPr="006933A2">
        <w:rPr>
          <w:rFonts w:ascii="Simplified Arabic" w:hAnsi="Simplified Arabic" w:cs="Simplified Arabic"/>
          <w:sz w:val="28"/>
          <w:szCs w:val="28"/>
          <w:rtl/>
        </w:rPr>
        <w:t xml:space="preserve"> يتم اختبار الفكرة الجديدة وتحليلها على أرض</w:t>
      </w:r>
      <w:r>
        <w:rPr>
          <w:rFonts w:ascii="Simplified Arabic" w:hAnsi="Simplified Arabic" w:cs="Simplified Arabic"/>
          <w:sz w:val="28"/>
          <w:szCs w:val="28"/>
          <w:rtl/>
        </w:rPr>
        <w:t xml:space="preserve"> الواقع</w:t>
      </w:r>
      <w:r w:rsidR="00BA5CBD" w:rsidRPr="006933A2">
        <w:rPr>
          <w:rFonts w:ascii="Simplified Arabic" w:hAnsi="Simplified Arabic" w:cs="Simplified Arabic"/>
          <w:sz w:val="28"/>
          <w:szCs w:val="28"/>
          <w:rtl/>
        </w:rPr>
        <w:t xml:space="preserve"> بهدف التأكد من قابليتها للتطبيق و</w:t>
      </w:r>
      <w:r>
        <w:rPr>
          <w:rFonts w:ascii="Simplified Arabic" w:hAnsi="Simplified Arabic" w:cs="Simplified Arabic"/>
          <w:sz w:val="28"/>
          <w:szCs w:val="28"/>
          <w:rtl/>
        </w:rPr>
        <w:t>فاعليتها في حل المشكلة المطروحة</w:t>
      </w:r>
      <w:r>
        <w:rPr>
          <w:rFonts w:ascii="Simplified Arabic" w:hAnsi="Simplified Arabic" w:cs="Simplified Arabic" w:hint="cs"/>
          <w:sz w:val="28"/>
          <w:szCs w:val="28"/>
          <w:rtl/>
        </w:rPr>
        <w:t>،</w:t>
      </w:r>
      <w:r w:rsidR="00BA5CBD" w:rsidRPr="006933A2">
        <w:rPr>
          <w:rFonts w:ascii="Simplified Arabic" w:hAnsi="Simplified Arabic" w:cs="Simplified Arabic"/>
          <w:sz w:val="28"/>
          <w:szCs w:val="28"/>
          <w:rtl/>
        </w:rPr>
        <w:t xml:space="preserve"> و</w:t>
      </w:r>
      <w:r>
        <w:rPr>
          <w:rFonts w:ascii="Simplified Arabic" w:hAnsi="Simplified Arabic" w:cs="Simplified Arabic"/>
          <w:sz w:val="28"/>
          <w:szCs w:val="28"/>
          <w:rtl/>
        </w:rPr>
        <w:t>تشمل هذه المرحلة عمليات التجريب</w:t>
      </w:r>
      <w:r w:rsidR="00BA5CBD" w:rsidRPr="006933A2">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التقييم</w:t>
      </w:r>
      <w:r w:rsidR="00BA5CBD" w:rsidRPr="006933A2">
        <w:rPr>
          <w:rFonts w:ascii="Simplified Arabic" w:hAnsi="Simplified Arabic" w:cs="Simplified Arabic"/>
          <w:sz w:val="28"/>
          <w:szCs w:val="28"/>
          <w:rtl/>
        </w:rPr>
        <w:t xml:space="preserve"> </w:t>
      </w:r>
      <w:r w:rsidR="00BA5CBD" w:rsidRPr="006933A2">
        <w:rPr>
          <w:rFonts w:ascii="Simplified Arabic" w:hAnsi="Simplified Arabic" w:cs="Simplified Arabic"/>
          <w:sz w:val="28"/>
          <w:szCs w:val="28"/>
          <w:rtl/>
        </w:rPr>
        <w:lastRenderedPageBreak/>
        <w:t>والتمحيص النقدي، وقد يتطلب الأمر إجراء تعديلات متكررة على</w:t>
      </w:r>
      <w:r>
        <w:rPr>
          <w:rFonts w:ascii="Simplified Arabic" w:hAnsi="Simplified Arabic" w:cs="Simplified Arabic"/>
          <w:sz w:val="28"/>
          <w:szCs w:val="28"/>
          <w:rtl/>
        </w:rPr>
        <w:t xml:space="preserve"> الفكرة حتى تُصبح جاهزة للتنفيذ</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وت</w:t>
      </w:r>
      <w:r w:rsidR="00BA5CBD" w:rsidRPr="006933A2">
        <w:rPr>
          <w:rFonts w:ascii="Simplified Arabic" w:hAnsi="Simplified Arabic" w:cs="Simplified Arabic"/>
          <w:sz w:val="28"/>
          <w:szCs w:val="28"/>
          <w:rtl/>
        </w:rPr>
        <w:t>عتبر هذه المرحلة ذات طابع عملي بحت، حيث يتم تحويل الفكرة من مجرد تصور ذهني إل</w:t>
      </w:r>
      <w:r>
        <w:rPr>
          <w:rFonts w:ascii="Simplified Arabic" w:hAnsi="Simplified Arabic" w:cs="Simplified Arabic"/>
          <w:sz w:val="28"/>
          <w:szCs w:val="28"/>
          <w:rtl/>
        </w:rPr>
        <w:t>ى مشروع تطبيقي يمكن قياس نتائجه</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كما ت</w:t>
      </w:r>
      <w:r w:rsidR="00BA5CBD" w:rsidRPr="006933A2">
        <w:rPr>
          <w:rFonts w:ascii="Simplified Arabic" w:hAnsi="Simplified Arabic" w:cs="Simplified Arabic"/>
          <w:sz w:val="28"/>
          <w:szCs w:val="28"/>
          <w:rtl/>
        </w:rPr>
        <w:t>سهم التغذية الراجعة من الآخرين – سواء من الزملاء أو المتخصصين – في تحسين جودة الفكرة وتعزيز فرص نجاحها</w:t>
      </w:r>
      <w:r w:rsidR="00BA5CBD" w:rsidRPr="006933A2">
        <w:rPr>
          <w:rFonts w:ascii="Simplified Arabic" w:hAnsi="Simplified Arabic" w:cs="Simplified Arabic"/>
          <w:sz w:val="28"/>
          <w:szCs w:val="28"/>
        </w:rPr>
        <w:t>.</w:t>
      </w:r>
    </w:p>
    <w:p w14:paraId="12725FF5" w14:textId="77777777" w:rsidR="006933A2" w:rsidRDefault="006933A2" w:rsidP="00EC7D18">
      <w:pPr>
        <w:bidi/>
        <w:spacing w:line="360" w:lineRule="auto"/>
        <w:jc w:val="mediumKashida"/>
        <w:rPr>
          <w:rFonts w:ascii="Simplified Arabic" w:hAnsi="Simplified Arabic" w:cs="Simplified Arabic"/>
          <w:sz w:val="28"/>
          <w:szCs w:val="28"/>
          <w:rtl/>
          <w:lang w:bidi="ar-EG"/>
        </w:rPr>
      </w:pPr>
      <w:r w:rsidRPr="006933A2">
        <w:rPr>
          <w:rFonts w:ascii="Simplified Arabic" w:hAnsi="Simplified Arabic" w:cs="Simplified Arabic" w:hint="cs"/>
          <w:sz w:val="28"/>
          <w:szCs w:val="28"/>
          <w:rtl/>
        </w:rPr>
        <w:t>ف</w:t>
      </w:r>
      <w:r w:rsidRPr="006933A2">
        <w:rPr>
          <w:rFonts w:ascii="Simplified Arabic" w:hAnsi="Simplified Arabic" w:cs="Simplified Arabic"/>
          <w:sz w:val="28"/>
          <w:szCs w:val="28"/>
          <w:rtl/>
        </w:rPr>
        <w:t>السلوك</w:t>
      </w:r>
      <w:r w:rsidR="00622248">
        <w:rPr>
          <w:rFonts w:ascii="Simplified Arabic" w:hAnsi="Simplified Arabic" w:cs="Simplified Arabic"/>
          <w:sz w:val="28"/>
          <w:szCs w:val="28"/>
          <w:rtl/>
        </w:rPr>
        <w:t xml:space="preserve"> الابتكاري ليس لحظة إلهام عابرة</w:t>
      </w:r>
      <w:r w:rsidRPr="006933A2">
        <w:rPr>
          <w:rFonts w:ascii="Simplified Arabic" w:hAnsi="Simplified Arabic" w:cs="Simplified Arabic"/>
          <w:sz w:val="28"/>
          <w:szCs w:val="28"/>
          <w:rtl/>
        </w:rPr>
        <w:t xml:space="preserve"> بل هو عملية متكاملة تمر بعدة مراحل تبدأ </w:t>
      </w:r>
      <w:r w:rsidR="00622248">
        <w:rPr>
          <w:rFonts w:ascii="Simplified Arabic" w:hAnsi="Simplified Arabic" w:cs="Simplified Arabic"/>
          <w:sz w:val="28"/>
          <w:szCs w:val="28"/>
          <w:rtl/>
        </w:rPr>
        <w:t>بجمع المعلومات وتنضج بالتأمل ثم تتفجر بالأفكار وتنتهي بالتطبيق والتحقق</w:t>
      </w:r>
      <w:r w:rsidR="00622248">
        <w:rPr>
          <w:rFonts w:ascii="Simplified Arabic" w:hAnsi="Simplified Arabic" w:cs="Simplified Arabic" w:hint="cs"/>
          <w:sz w:val="28"/>
          <w:szCs w:val="28"/>
          <w:rtl/>
        </w:rPr>
        <w:t>،</w:t>
      </w:r>
      <w:r w:rsidRPr="006933A2">
        <w:rPr>
          <w:rFonts w:ascii="Simplified Arabic" w:hAnsi="Simplified Arabic" w:cs="Simplified Arabic"/>
          <w:sz w:val="28"/>
          <w:szCs w:val="28"/>
          <w:rtl/>
        </w:rPr>
        <w:t xml:space="preserve"> وي</w:t>
      </w:r>
      <w:r w:rsidR="007D0E3F">
        <w:rPr>
          <w:rFonts w:ascii="Simplified Arabic" w:hAnsi="Simplified Arabic" w:cs="Simplified Arabic"/>
          <w:sz w:val="28"/>
          <w:szCs w:val="28"/>
          <w:rtl/>
        </w:rPr>
        <w:t>حتاج كل مبتكر إلى أن يكون مدرك</w:t>
      </w:r>
      <w:r w:rsidRPr="006933A2">
        <w:rPr>
          <w:rFonts w:ascii="Simplified Arabic" w:hAnsi="Simplified Arabic" w:cs="Simplified Arabic"/>
          <w:sz w:val="28"/>
          <w:szCs w:val="28"/>
          <w:rtl/>
        </w:rPr>
        <w:t xml:space="preserve"> لهذه</w:t>
      </w:r>
      <w:r w:rsidR="007D0E3F">
        <w:rPr>
          <w:rFonts w:ascii="Simplified Arabic" w:hAnsi="Simplified Arabic" w:cs="Simplified Arabic"/>
          <w:sz w:val="28"/>
          <w:szCs w:val="28"/>
          <w:rtl/>
        </w:rPr>
        <w:t xml:space="preserve"> المراحل ويتعامل معها بوعي وصبر</w:t>
      </w:r>
      <w:r w:rsidRPr="006933A2">
        <w:rPr>
          <w:rFonts w:ascii="Simplified Arabic" w:hAnsi="Simplified Arabic" w:cs="Simplified Arabic"/>
          <w:sz w:val="28"/>
          <w:szCs w:val="28"/>
          <w:rtl/>
        </w:rPr>
        <w:t xml:space="preserve"> لأن الابتكار الحقيقي لا يتحقق إلا من خلال الالت</w:t>
      </w:r>
      <w:r w:rsidR="007D0E3F">
        <w:rPr>
          <w:rFonts w:ascii="Simplified Arabic" w:hAnsi="Simplified Arabic" w:cs="Simplified Arabic"/>
          <w:sz w:val="28"/>
          <w:szCs w:val="28"/>
          <w:rtl/>
        </w:rPr>
        <w:t>زام بكامل دورة التفكير الإبداعي</w:t>
      </w:r>
      <w:r w:rsidRPr="006933A2">
        <w:rPr>
          <w:rFonts w:ascii="Simplified Arabic" w:hAnsi="Simplified Arabic" w:cs="Simplified Arabic"/>
          <w:sz w:val="28"/>
          <w:szCs w:val="28"/>
          <w:rtl/>
        </w:rPr>
        <w:t xml:space="preserve"> ومواجهة التحديات في كل مرحلة منها بروح المبادرة والتجريب</w:t>
      </w:r>
      <w:r w:rsidRPr="006933A2">
        <w:rPr>
          <w:rFonts w:ascii="Simplified Arabic" w:hAnsi="Simplified Arabic" w:cs="Simplified Arabic"/>
          <w:sz w:val="28"/>
          <w:szCs w:val="28"/>
        </w:rPr>
        <w:t>.</w:t>
      </w:r>
      <w:r w:rsidR="00131C78">
        <w:rPr>
          <w:rFonts w:ascii="Simplified Arabic" w:hAnsi="Simplified Arabic" w:cs="Simplified Arabic" w:hint="cs"/>
          <w:sz w:val="28"/>
          <w:szCs w:val="28"/>
          <w:rtl/>
          <w:lang w:bidi="ar-EG"/>
        </w:rPr>
        <w:t xml:space="preserve"> (تربح، 2016)</w:t>
      </w:r>
    </w:p>
    <w:p w14:paraId="48D801A3" w14:textId="77777777" w:rsidR="00F81E4A" w:rsidRPr="00F81E4A" w:rsidRDefault="00F81E4A" w:rsidP="00EC7D18">
      <w:pPr>
        <w:pStyle w:val="Heading1"/>
        <w:bidi/>
        <w:spacing w:before="0" w:line="360" w:lineRule="auto"/>
        <w:jc w:val="mediumKashida"/>
        <w:rPr>
          <w:rFonts w:ascii="Simplified Arabic" w:hAnsi="Simplified Arabic" w:cs="Simplified Arabic"/>
          <w:color w:val="auto"/>
          <w:lang w:bidi="ar-EG"/>
        </w:rPr>
      </w:pPr>
      <w:bookmarkStart w:id="64" w:name="_Toc200792094"/>
      <w:bookmarkStart w:id="65" w:name="_Toc222236374"/>
      <w:r>
        <w:rPr>
          <w:rFonts w:ascii="Simplified Arabic" w:hAnsi="Simplified Arabic" w:cs="Simplified Arabic" w:hint="cs"/>
          <w:color w:val="auto"/>
          <w:rtl/>
        </w:rPr>
        <w:t xml:space="preserve">5.2.2 </w:t>
      </w:r>
      <w:r w:rsidRPr="00F81E4A">
        <w:rPr>
          <w:rFonts w:ascii="Simplified Arabic" w:hAnsi="Simplified Arabic" w:cs="Simplified Arabic"/>
          <w:color w:val="auto"/>
          <w:rtl/>
        </w:rPr>
        <w:t>العوامل المؤثرة في نشاط السلوك الابتكاري:</w:t>
      </w:r>
      <w:bookmarkEnd w:id="64"/>
      <w:bookmarkEnd w:id="65"/>
    </w:p>
    <w:p w14:paraId="21C39692" w14:textId="77777777" w:rsidR="00B41564" w:rsidRPr="00B41564" w:rsidRDefault="00B41564" w:rsidP="00EC7D18">
      <w:pPr>
        <w:bidi/>
        <w:spacing w:line="360" w:lineRule="auto"/>
        <w:jc w:val="mediumKashida"/>
        <w:rPr>
          <w:rFonts w:ascii="Simplified Arabic" w:hAnsi="Simplified Arabic" w:cs="Simplified Arabic"/>
          <w:sz w:val="28"/>
          <w:szCs w:val="28"/>
          <w:rtl/>
          <w:lang w:bidi="ar-EG"/>
        </w:rPr>
      </w:pPr>
      <w:r w:rsidRPr="00B41564">
        <w:rPr>
          <w:rFonts w:ascii="Simplified Arabic" w:hAnsi="Simplified Arabic" w:cs="Simplified Arabic"/>
          <w:sz w:val="28"/>
          <w:szCs w:val="28"/>
          <w:rtl/>
          <w:lang w:bidi="ar-EG"/>
        </w:rPr>
        <w:t>عملية</w:t>
      </w:r>
      <w:r w:rsidR="009865F1">
        <w:rPr>
          <w:rFonts w:ascii="Simplified Arabic" w:hAnsi="Simplified Arabic" w:cs="Simplified Arabic" w:hint="cs"/>
          <w:sz w:val="28"/>
          <w:szCs w:val="28"/>
          <w:rtl/>
          <w:lang w:bidi="ar-EG"/>
        </w:rPr>
        <w:t xml:space="preserve"> السلوك الابتكاري</w:t>
      </w:r>
      <w:r w:rsidRPr="00B41564">
        <w:rPr>
          <w:rFonts w:ascii="Simplified Arabic" w:hAnsi="Simplified Arabic" w:cs="Simplified Arabic"/>
          <w:sz w:val="28"/>
          <w:szCs w:val="28"/>
          <w:rtl/>
          <w:lang w:bidi="ar-EG"/>
        </w:rPr>
        <w:t xml:space="preserve"> التي تقوم على توليد أفكار جديدة وذات فائدة لا</w:t>
      </w:r>
      <w:r w:rsidR="009865F1">
        <w:rPr>
          <w:rFonts w:ascii="Simplified Arabic" w:hAnsi="Simplified Arabic" w:cs="Simplified Arabic"/>
          <w:sz w:val="28"/>
          <w:szCs w:val="28"/>
          <w:rtl/>
          <w:lang w:bidi="ar-EG"/>
        </w:rPr>
        <w:t xml:space="preserve"> تحدث بمعزل عن المؤثرات المحيطة</w:t>
      </w:r>
      <w:r w:rsidRPr="00B41564">
        <w:rPr>
          <w:rFonts w:ascii="Simplified Arabic" w:hAnsi="Simplified Arabic" w:cs="Simplified Arabic"/>
          <w:sz w:val="28"/>
          <w:szCs w:val="28"/>
          <w:rtl/>
          <w:lang w:bidi="ar-EG"/>
        </w:rPr>
        <w:t xml:space="preserve"> بل تتأ</w:t>
      </w:r>
      <w:r w:rsidR="009865F1">
        <w:rPr>
          <w:rFonts w:ascii="Simplified Arabic" w:hAnsi="Simplified Arabic" w:cs="Simplified Arabic"/>
          <w:sz w:val="28"/>
          <w:szCs w:val="28"/>
          <w:rtl/>
          <w:lang w:bidi="ar-EG"/>
        </w:rPr>
        <w:t>ثر بمجموعة من العوامل التي قد تسهم في تحفيزها أو على العكس تعرقل انطلاقها</w:t>
      </w:r>
      <w:r w:rsidR="009865F1">
        <w:rPr>
          <w:rFonts w:ascii="Simplified Arabic" w:hAnsi="Simplified Arabic" w:cs="Simplified Arabic" w:hint="cs"/>
          <w:sz w:val="28"/>
          <w:szCs w:val="28"/>
          <w:rtl/>
          <w:lang w:bidi="ar-EG"/>
        </w:rPr>
        <w:t>،</w:t>
      </w:r>
      <w:r w:rsidR="009865F1">
        <w:rPr>
          <w:rFonts w:ascii="Simplified Arabic" w:hAnsi="Simplified Arabic" w:cs="Simplified Arabic"/>
          <w:sz w:val="28"/>
          <w:szCs w:val="28"/>
          <w:rtl/>
          <w:lang w:bidi="ar-EG"/>
        </w:rPr>
        <w:t xml:space="preserve"> ووفق</w:t>
      </w:r>
      <w:r w:rsidR="009865F1">
        <w:rPr>
          <w:rFonts w:ascii="Simplified Arabic" w:hAnsi="Simplified Arabic" w:cs="Simplified Arabic" w:hint="cs"/>
          <w:sz w:val="28"/>
          <w:szCs w:val="28"/>
          <w:rtl/>
          <w:lang w:bidi="ar-EG"/>
        </w:rPr>
        <w:t>اً</w:t>
      </w:r>
      <w:r w:rsidRPr="00B41564">
        <w:rPr>
          <w:rFonts w:ascii="Simplified Arabic" w:hAnsi="Simplified Arabic" w:cs="Simplified Arabic"/>
          <w:sz w:val="28"/>
          <w:szCs w:val="28"/>
          <w:rtl/>
          <w:lang w:bidi="ar-EG"/>
        </w:rPr>
        <w:t xml:space="preserve"> لما أشار إليه </w:t>
      </w:r>
      <w:r w:rsidR="009865F1">
        <w:rPr>
          <w:rFonts w:ascii="Simplified Arabic" w:hAnsi="Simplified Arabic" w:cs="Simplified Arabic" w:hint="cs"/>
          <w:sz w:val="28"/>
          <w:szCs w:val="28"/>
          <w:rtl/>
          <w:lang w:bidi="ar-EG"/>
        </w:rPr>
        <w:t>(</w:t>
      </w:r>
      <w:r w:rsidRPr="00B41564">
        <w:rPr>
          <w:rFonts w:ascii="Simplified Arabic" w:hAnsi="Simplified Arabic" w:cs="Simplified Arabic"/>
          <w:sz w:val="28"/>
          <w:szCs w:val="28"/>
          <w:rtl/>
          <w:lang w:bidi="ar-EG"/>
        </w:rPr>
        <w:t>شاكر</w:t>
      </w:r>
      <w:r w:rsidR="009865F1">
        <w:rPr>
          <w:rFonts w:ascii="Simplified Arabic" w:hAnsi="Simplified Arabic" w:cs="Simplified Arabic" w:hint="cs"/>
          <w:sz w:val="28"/>
          <w:szCs w:val="28"/>
          <w:rtl/>
          <w:lang w:bidi="ar-EG"/>
        </w:rPr>
        <w:t>،</w:t>
      </w:r>
      <w:r w:rsidRPr="00B41564">
        <w:rPr>
          <w:rFonts w:ascii="Simplified Arabic" w:hAnsi="Simplified Arabic" w:cs="Simplified Arabic"/>
          <w:sz w:val="28"/>
          <w:szCs w:val="28"/>
          <w:rtl/>
          <w:lang w:bidi="ar-EG"/>
        </w:rPr>
        <w:t xml:space="preserve"> 2024</w:t>
      </w:r>
      <w:r w:rsidR="009865F1">
        <w:rPr>
          <w:rFonts w:ascii="Simplified Arabic" w:hAnsi="Simplified Arabic" w:cs="Simplified Arabic"/>
          <w:sz w:val="28"/>
          <w:szCs w:val="28"/>
          <w:rtl/>
          <w:lang w:bidi="ar-EG"/>
        </w:rPr>
        <w:t>)</w:t>
      </w:r>
      <w:r w:rsidRPr="00B41564">
        <w:rPr>
          <w:rFonts w:ascii="Simplified Arabic" w:hAnsi="Simplified Arabic" w:cs="Simplified Arabic"/>
          <w:sz w:val="28"/>
          <w:szCs w:val="28"/>
          <w:rtl/>
          <w:lang w:bidi="ar-EG"/>
        </w:rPr>
        <w:t xml:space="preserve"> يمكن تصنيف هذه العوامل إلى قسمين رئيسيين: عوامل إيجابية تدفع نحو ت</w:t>
      </w:r>
      <w:r w:rsidR="00DB5FEC">
        <w:rPr>
          <w:rFonts w:ascii="Simplified Arabic" w:hAnsi="Simplified Arabic" w:cs="Simplified Arabic"/>
          <w:sz w:val="28"/>
          <w:szCs w:val="28"/>
          <w:rtl/>
          <w:lang w:bidi="ar-EG"/>
        </w:rPr>
        <w:t>نشيط الابتكار وأخرى سلبية تحد</w:t>
      </w:r>
      <w:r w:rsidRPr="00B41564">
        <w:rPr>
          <w:rFonts w:ascii="Simplified Arabic" w:hAnsi="Simplified Arabic" w:cs="Simplified Arabic"/>
          <w:sz w:val="28"/>
          <w:szCs w:val="28"/>
          <w:rtl/>
          <w:lang w:bidi="ar-EG"/>
        </w:rPr>
        <w:t xml:space="preserve"> من فعاليته</w:t>
      </w:r>
      <w:r w:rsidRPr="00B41564">
        <w:rPr>
          <w:rFonts w:ascii="Simplified Arabic" w:hAnsi="Simplified Arabic" w:cs="Simplified Arabic"/>
          <w:sz w:val="28"/>
          <w:szCs w:val="28"/>
          <w:lang w:bidi="ar-EG"/>
        </w:rPr>
        <w:t>.</w:t>
      </w:r>
    </w:p>
    <w:p w14:paraId="67741609" w14:textId="77777777" w:rsidR="00B41564" w:rsidRPr="00CC22A9" w:rsidRDefault="00DB5FEC" w:rsidP="00EC7D18">
      <w:pPr>
        <w:bidi/>
        <w:spacing w:line="360" w:lineRule="auto"/>
        <w:jc w:val="mediumKashida"/>
        <w:rPr>
          <w:rFonts w:ascii="Simplified Arabic" w:hAnsi="Simplified Arabic" w:cs="Simplified Arabic"/>
          <w:b/>
          <w:bCs/>
          <w:sz w:val="28"/>
          <w:szCs w:val="28"/>
          <w:u w:val="single"/>
          <w:rtl/>
          <w:lang w:bidi="ar-EG"/>
        </w:rPr>
      </w:pPr>
      <w:r w:rsidRPr="00DB5FEC">
        <w:rPr>
          <w:rFonts w:ascii="Simplified Arabic" w:hAnsi="Simplified Arabic" w:cs="Simplified Arabic"/>
          <w:b/>
          <w:bCs/>
          <w:sz w:val="28"/>
          <w:szCs w:val="28"/>
          <w:u w:val="single"/>
          <w:rtl/>
          <w:lang w:bidi="ar-EG"/>
        </w:rPr>
        <w:t>أولاً</w:t>
      </w:r>
      <w:r w:rsidR="00B41564" w:rsidRPr="00DB5FEC">
        <w:rPr>
          <w:rFonts w:ascii="Simplified Arabic" w:hAnsi="Simplified Arabic" w:cs="Simplified Arabic"/>
          <w:b/>
          <w:bCs/>
          <w:sz w:val="28"/>
          <w:szCs w:val="28"/>
          <w:u w:val="single"/>
          <w:rtl/>
          <w:lang w:bidi="ar-EG"/>
        </w:rPr>
        <w:t xml:space="preserve"> العوامل الإيجابية المؤثرة في نشاط السلوك الابتكاري</w:t>
      </w:r>
      <w:r w:rsidRPr="00DB5FEC">
        <w:rPr>
          <w:rFonts w:ascii="Simplified Arabic" w:hAnsi="Simplified Arabic" w:cs="Simplified Arabic" w:hint="cs"/>
          <w:b/>
          <w:bCs/>
          <w:sz w:val="28"/>
          <w:szCs w:val="28"/>
          <w:u w:val="single"/>
          <w:rtl/>
          <w:lang w:bidi="ar-EG"/>
        </w:rPr>
        <w:t>:</w:t>
      </w:r>
      <w:r w:rsidR="00CC22A9">
        <w:rPr>
          <w:rFonts w:ascii="Simplified Arabic" w:hAnsi="Simplified Arabic" w:cs="Simplified Arabic" w:hint="cs"/>
          <w:b/>
          <w:bCs/>
          <w:sz w:val="28"/>
          <w:szCs w:val="28"/>
          <w:u w:val="single"/>
          <w:rtl/>
          <w:lang w:bidi="ar-EG"/>
        </w:rPr>
        <w:t xml:space="preserve"> </w:t>
      </w:r>
      <w:r w:rsidR="00CC22A9">
        <w:rPr>
          <w:rFonts w:ascii="Simplified Arabic" w:hAnsi="Simplified Arabic" w:cs="Simplified Arabic" w:hint="cs"/>
          <w:sz w:val="28"/>
          <w:szCs w:val="28"/>
          <w:rtl/>
          <w:lang w:bidi="ar-EG"/>
        </w:rPr>
        <w:t>و</w:t>
      </w:r>
      <w:r w:rsidR="00B41564" w:rsidRPr="00B41564">
        <w:rPr>
          <w:rFonts w:ascii="Simplified Arabic" w:hAnsi="Simplified Arabic" w:cs="Simplified Arabic"/>
          <w:sz w:val="28"/>
          <w:szCs w:val="28"/>
          <w:rtl/>
          <w:lang w:bidi="ar-EG"/>
        </w:rPr>
        <w:t>تشمل هذه العوامل كل ما من شأنه أن يعزز من م</w:t>
      </w:r>
      <w:r w:rsidR="00CC22A9">
        <w:rPr>
          <w:rFonts w:ascii="Simplified Arabic" w:hAnsi="Simplified Arabic" w:cs="Simplified Arabic"/>
          <w:sz w:val="28"/>
          <w:szCs w:val="28"/>
          <w:rtl/>
          <w:lang w:bidi="ar-EG"/>
        </w:rPr>
        <w:t>يل الأفراد نحو التجديد والإبداع</w:t>
      </w:r>
      <w:r w:rsidR="00B41564" w:rsidRPr="00B41564">
        <w:rPr>
          <w:rFonts w:ascii="Simplified Arabic" w:hAnsi="Simplified Arabic" w:cs="Simplified Arabic"/>
          <w:sz w:val="28"/>
          <w:szCs w:val="28"/>
          <w:rtl/>
          <w:lang w:bidi="ar-EG"/>
        </w:rPr>
        <w:t xml:space="preserve"> ومن </w:t>
      </w:r>
      <w:r w:rsidR="00CC22A9">
        <w:rPr>
          <w:rFonts w:ascii="Simplified Arabic" w:hAnsi="Simplified Arabic" w:cs="Simplified Arabic" w:hint="cs"/>
          <w:sz w:val="28"/>
          <w:szCs w:val="28"/>
          <w:rtl/>
          <w:lang w:bidi="ar-EG"/>
        </w:rPr>
        <w:t>أهمها</w:t>
      </w:r>
      <w:r w:rsidR="00B41564" w:rsidRPr="00B41564">
        <w:rPr>
          <w:rFonts w:ascii="Simplified Arabic" w:hAnsi="Simplified Arabic" w:cs="Simplified Arabic"/>
          <w:sz w:val="28"/>
          <w:szCs w:val="28"/>
          <w:lang w:bidi="ar-EG"/>
        </w:rPr>
        <w:t>:</w:t>
      </w:r>
      <w:r w:rsidR="00014CBD">
        <w:rPr>
          <w:rFonts w:ascii="Simplified Arabic" w:hAnsi="Simplified Arabic" w:cs="Simplified Arabic" w:hint="cs"/>
          <w:sz w:val="28"/>
          <w:szCs w:val="28"/>
          <w:rtl/>
          <w:lang w:bidi="ar-EG"/>
        </w:rPr>
        <w:t xml:space="preserve"> (علوان، 2025)</w:t>
      </w:r>
    </w:p>
    <w:p w14:paraId="6B7E3D8B" w14:textId="77777777" w:rsidR="00B41564" w:rsidRPr="00CC22A9"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C22A9">
        <w:rPr>
          <w:rFonts w:ascii="Simplified Arabic" w:hAnsi="Simplified Arabic" w:cs="Simplified Arabic"/>
          <w:b/>
          <w:bCs/>
          <w:sz w:val="28"/>
          <w:szCs w:val="28"/>
          <w:rtl/>
          <w:lang w:bidi="ar-EG"/>
        </w:rPr>
        <w:lastRenderedPageBreak/>
        <w:t>الوعي بعدم كفاية النتائج المحققة:</w:t>
      </w:r>
      <w:r w:rsidRPr="00CC22A9">
        <w:rPr>
          <w:rFonts w:ascii="Simplified Arabic" w:hAnsi="Simplified Arabic" w:cs="Simplified Arabic"/>
          <w:sz w:val="28"/>
          <w:szCs w:val="28"/>
          <w:rtl/>
          <w:lang w:bidi="ar-EG"/>
        </w:rPr>
        <w:t xml:space="preserve"> حين يدرك الفرد أو المؤسسة أن ما تحقق </w:t>
      </w:r>
      <w:r w:rsidR="00CC22A9">
        <w:rPr>
          <w:rFonts w:ascii="Simplified Arabic" w:hAnsi="Simplified Arabic" w:cs="Simplified Arabic"/>
          <w:sz w:val="28"/>
          <w:szCs w:val="28"/>
          <w:rtl/>
          <w:lang w:bidi="ar-EG"/>
        </w:rPr>
        <w:t>من إنجازات لا يرقى إلى الطموحات</w:t>
      </w:r>
      <w:r w:rsidRPr="00CC22A9">
        <w:rPr>
          <w:rFonts w:ascii="Simplified Arabic" w:hAnsi="Simplified Arabic" w:cs="Simplified Arabic"/>
          <w:sz w:val="28"/>
          <w:szCs w:val="28"/>
          <w:rtl/>
          <w:lang w:bidi="ar-EG"/>
        </w:rPr>
        <w:t xml:space="preserve"> ينشأ دافع داخلي للسعي نحو تحسين ال</w:t>
      </w:r>
      <w:r w:rsidR="00CC22A9">
        <w:rPr>
          <w:rFonts w:ascii="Simplified Arabic" w:hAnsi="Simplified Arabic" w:cs="Simplified Arabic"/>
          <w:sz w:val="28"/>
          <w:szCs w:val="28"/>
          <w:rtl/>
          <w:lang w:bidi="ar-EG"/>
        </w:rPr>
        <w:t>أداء وتطوير الآليات، وهو ما يشك</w:t>
      </w:r>
      <w:r w:rsidRPr="00CC22A9">
        <w:rPr>
          <w:rFonts w:ascii="Simplified Arabic" w:hAnsi="Simplified Arabic" w:cs="Simplified Arabic"/>
          <w:sz w:val="28"/>
          <w:szCs w:val="28"/>
          <w:rtl/>
          <w:lang w:bidi="ar-EG"/>
        </w:rPr>
        <w:t>ل بيئة خصبة لنشوء الأفكار الابتكارية</w:t>
      </w:r>
      <w:r w:rsidRPr="00CC22A9">
        <w:rPr>
          <w:rFonts w:ascii="Simplified Arabic" w:hAnsi="Simplified Arabic" w:cs="Simplified Arabic"/>
          <w:sz w:val="28"/>
          <w:szCs w:val="28"/>
          <w:lang w:bidi="ar-EG"/>
        </w:rPr>
        <w:t>.</w:t>
      </w:r>
    </w:p>
    <w:p w14:paraId="650BFB60" w14:textId="77777777" w:rsidR="00B41564" w:rsidRPr="00CC22A9"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C22A9">
        <w:rPr>
          <w:rFonts w:ascii="Simplified Arabic" w:hAnsi="Simplified Arabic" w:cs="Simplified Arabic"/>
          <w:b/>
          <w:bCs/>
          <w:sz w:val="28"/>
          <w:szCs w:val="28"/>
          <w:rtl/>
          <w:lang w:bidi="ar-EG"/>
        </w:rPr>
        <w:t>الحرص على الوصول إلى مستويات مهنية عالية:</w:t>
      </w:r>
      <w:r w:rsidRPr="00CC22A9">
        <w:rPr>
          <w:rFonts w:ascii="Simplified Arabic" w:hAnsi="Simplified Arabic" w:cs="Simplified Arabic"/>
          <w:sz w:val="28"/>
          <w:szCs w:val="28"/>
          <w:rtl/>
          <w:lang w:bidi="ar-EG"/>
        </w:rPr>
        <w:t xml:space="preserve"> </w:t>
      </w:r>
      <w:r w:rsidR="00A35848">
        <w:rPr>
          <w:rFonts w:ascii="Simplified Arabic" w:hAnsi="Simplified Arabic" w:cs="Simplified Arabic" w:hint="cs"/>
          <w:sz w:val="28"/>
          <w:szCs w:val="28"/>
          <w:rtl/>
          <w:lang w:bidi="ar-EG"/>
        </w:rPr>
        <w:t>ف</w:t>
      </w:r>
      <w:r w:rsidRPr="00CC22A9">
        <w:rPr>
          <w:rFonts w:ascii="Simplified Arabic" w:hAnsi="Simplified Arabic" w:cs="Simplified Arabic"/>
          <w:sz w:val="28"/>
          <w:szCs w:val="28"/>
          <w:rtl/>
          <w:lang w:bidi="ar-EG"/>
        </w:rPr>
        <w:t>هذا النوع من الط</w:t>
      </w:r>
      <w:r w:rsidR="004333A0">
        <w:rPr>
          <w:rFonts w:ascii="Simplified Arabic" w:hAnsi="Simplified Arabic" w:cs="Simplified Arabic"/>
          <w:sz w:val="28"/>
          <w:szCs w:val="28"/>
          <w:rtl/>
          <w:lang w:bidi="ar-EG"/>
        </w:rPr>
        <w:t>موح يعكس روح التحدي لدى الأفراد وي</w:t>
      </w:r>
      <w:r w:rsidRPr="00CC22A9">
        <w:rPr>
          <w:rFonts w:ascii="Simplified Arabic" w:hAnsi="Simplified Arabic" w:cs="Simplified Arabic"/>
          <w:sz w:val="28"/>
          <w:szCs w:val="28"/>
          <w:rtl/>
          <w:lang w:bidi="ar-EG"/>
        </w:rPr>
        <w:t>شجعهم على البحث المستمر عن حلول غير تقليدية تضمن لهم التميز وتحقيق نتائج أفضل</w:t>
      </w:r>
      <w:r w:rsidRPr="00CC22A9">
        <w:rPr>
          <w:rFonts w:ascii="Simplified Arabic" w:hAnsi="Simplified Arabic" w:cs="Simplified Arabic"/>
          <w:sz w:val="28"/>
          <w:szCs w:val="28"/>
          <w:lang w:bidi="ar-EG"/>
        </w:rPr>
        <w:t>.</w:t>
      </w:r>
    </w:p>
    <w:p w14:paraId="17B771B6" w14:textId="77777777" w:rsidR="00B41564" w:rsidRPr="00A35848"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333A0">
        <w:rPr>
          <w:rFonts w:ascii="Simplified Arabic" w:hAnsi="Simplified Arabic" w:cs="Simplified Arabic"/>
          <w:b/>
          <w:bCs/>
          <w:sz w:val="28"/>
          <w:szCs w:val="28"/>
          <w:rtl/>
          <w:lang w:bidi="ar-EG"/>
        </w:rPr>
        <w:t>الرغبة في تحقيق الذات وتطويرها:</w:t>
      </w:r>
      <w:r w:rsidRPr="004333A0">
        <w:rPr>
          <w:rFonts w:ascii="Simplified Arabic" w:hAnsi="Simplified Arabic" w:cs="Simplified Arabic"/>
          <w:sz w:val="28"/>
          <w:szCs w:val="28"/>
          <w:rtl/>
          <w:lang w:bidi="ar-EG"/>
        </w:rPr>
        <w:t xml:space="preserve"> </w:t>
      </w:r>
      <w:r w:rsidR="00A35848">
        <w:rPr>
          <w:rFonts w:ascii="Simplified Arabic" w:hAnsi="Simplified Arabic" w:cs="Simplified Arabic" w:hint="cs"/>
          <w:sz w:val="28"/>
          <w:szCs w:val="28"/>
          <w:rtl/>
          <w:lang w:bidi="ar-EG"/>
        </w:rPr>
        <w:t>ف</w:t>
      </w:r>
      <w:r w:rsidRPr="004333A0">
        <w:rPr>
          <w:rFonts w:ascii="Simplified Arabic" w:hAnsi="Simplified Arabic" w:cs="Simplified Arabic"/>
          <w:sz w:val="28"/>
          <w:szCs w:val="28"/>
          <w:rtl/>
          <w:lang w:bidi="ar-EG"/>
        </w:rPr>
        <w:t>عندما يسعى الفرد إلى إثبات نفسه واكتساب مزيد من ال</w:t>
      </w:r>
      <w:r w:rsidR="00A35848">
        <w:rPr>
          <w:rFonts w:ascii="Simplified Arabic" w:hAnsi="Simplified Arabic" w:cs="Simplified Arabic"/>
          <w:sz w:val="28"/>
          <w:szCs w:val="28"/>
          <w:rtl/>
          <w:lang w:bidi="ar-EG"/>
        </w:rPr>
        <w:t>خبرات</w:t>
      </w:r>
      <w:r w:rsidRPr="004333A0">
        <w:rPr>
          <w:rFonts w:ascii="Simplified Arabic" w:hAnsi="Simplified Arabic" w:cs="Simplified Arabic"/>
          <w:sz w:val="28"/>
          <w:szCs w:val="28"/>
          <w:rtl/>
          <w:lang w:bidi="ar-EG"/>
        </w:rPr>
        <w:t xml:space="preserve"> فإنه بطبيعة الح</w:t>
      </w:r>
      <w:r w:rsidR="00A35848">
        <w:rPr>
          <w:rFonts w:ascii="Simplified Arabic" w:hAnsi="Simplified Arabic" w:cs="Simplified Arabic"/>
          <w:sz w:val="28"/>
          <w:szCs w:val="28"/>
          <w:rtl/>
          <w:lang w:bidi="ar-EG"/>
        </w:rPr>
        <w:t>ال يميل إلى استخدام أدوات جديدة</w:t>
      </w:r>
      <w:r w:rsidRPr="004333A0">
        <w:rPr>
          <w:rFonts w:ascii="Simplified Arabic" w:hAnsi="Simplified Arabic" w:cs="Simplified Arabic"/>
          <w:sz w:val="28"/>
          <w:szCs w:val="28"/>
          <w:rtl/>
          <w:lang w:bidi="ar-EG"/>
        </w:rPr>
        <w:t xml:space="preserve"> واستكشاف أفكار مبتكرة تضيف لقيمته المهنية</w:t>
      </w:r>
      <w:r w:rsidRPr="004333A0">
        <w:rPr>
          <w:rFonts w:ascii="Simplified Arabic" w:hAnsi="Simplified Arabic" w:cs="Simplified Arabic"/>
          <w:sz w:val="28"/>
          <w:szCs w:val="28"/>
          <w:lang w:bidi="ar-EG"/>
        </w:rPr>
        <w:t>.</w:t>
      </w:r>
    </w:p>
    <w:p w14:paraId="739212CE" w14:textId="77777777" w:rsidR="00B41564" w:rsidRPr="00855963"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A35848">
        <w:rPr>
          <w:rFonts w:ascii="Simplified Arabic" w:hAnsi="Simplified Arabic" w:cs="Simplified Arabic"/>
          <w:b/>
          <w:bCs/>
          <w:sz w:val="28"/>
          <w:szCs w:val="28"/>
          <w:rtl/>
          <w:lang w:bidi="ar-EG"/>
        </w:rPr>
        <w:t>الاستعداد للمشاركة في عمليات الابتكار والثقة بالنفس:</w:t>
      </w:r>
      <w:r w:rsidR="00855963">
        <w:rPr>
          <w:rFonts w:ascii="Simplified Arabic" w:hAnsi="Simplified Arabic" w:cs="Simplified Arabic"/>
          <w:sz w:val="28"/>
          <w:szCs w:val="28"/>
          <w:rtl/>
          <w:lang w:bidi="ar-EG"/>
        </w:rPr>
        <w:t xml:space="preserve"> ت</w:t>
      </w:r>
      <w:r w:rsidRPr="00A35848">
        <w:rPr>
          <w:rFonts w:ascii="Simplified Arabic" w:hAnsi="Simplified Arabic" w:cs="Simplified Arabic"/>
          <w:sz w:val="28"/>
          <w:szCs w:val="28"/>
          <w:rtl/>
          <w:lang w:bidi="ar-EG"/>
        </w:rPr>
        <w:t>عد الجاهزي</w:t>
      </w:r>
      <w:r w:rsidR="00855963">
        <w:rPr>
          <w:rFonts w:ascii="Simplified Arabic" w:hAnsi="Simplified Arabic" w:cs="Simplified Arabic"/>
          <w:sz w:val="28"/>
          <w:szCs w:val="28"/>
          <w:rtl/>
          <w:lang w:bidi="ar-EG"/>
        </w:rPr>
        <w:t>ة النفسية والثقة بالقدرات عامل مهم</w:t>
      </w:r>
      <w:r w:rsidRPr="00A35848">
        <w:rPr>
          <w:rFonts w:ascii="Simplified Arabic" w:hAnsi="Simplified Arabic" w:cs="Simplified Arabic"/>
          <w:sz w:val="28"/>
          <w:szCs w:val="28"/>
          <w:rtl/>
          <w:lang w:bidi="ar-EG"/>
        </w:rPr>
        <w:t xml:space="preserve"> في تحفيز السلوك الابتكاري، إذ تجعل الفرد أكثر انفتاحً</w:t>
      </w:r>
      <w:r w:rsidR="00855963">
        <w:rPr>
          <w:rFonts w:ascii="Simplified Arabic" w:hAnsi="Simplified Arabic" w:cs="Simplified Arabic"/>
          <w:sz w:val="28"/>
          <w:szCs w:val="28"/>
          <w:rtl/>
          <w:lang w:bidi="ar-EG"/>
        </w:rPr>
        <w:t>ا على التجربة والمبادرة وأقل تخوف</w:t>
      </w:r>
      <w:r w:rsidR="00855963">
        <w:rPr>
          <w:rFonts w:ascii="Simplified Arabic" w:hAnsi="Simplified Arabic" w:cs="Simplified Arabic" w:hint="cs"/>
          <w:sz w:val="28"/>
          <w:szCs w:val="28"/>
          <w:rtl/>
          <w:lang w:bidi="ar-EG"/>
        </w:rPr>
        <w:t>اً</w:t>
      </w:r>
      <w:r w:rsidRPr="00A35848">
        <w:rPr>
          <w:rFonts w:ascii="Simplified Arabic" w:hAnsi="Simplified Arabic" w:cs="Simplified Arabic"/>
          <w:sz w:val="28"/>
          <w:szCs w:val="28"/>
          <w:rtl/>
          <w:lang w:bidi="ar-EG"/>
        </w:rPr>
        <w:t xml:space="preserve"> من الفشل أو النقد</w:t>
      </w:r>
      <w:r w:rsidRPr="00A35848">
        <w:rPr>
          <w:rFonts w:ascii="Simplified Arabic" w:hAnsi="Simplified Arabic" w:cs="Simplified Arabic"/>
          <w:sz w:val="28"/>
          <w:szCs w:val="28"/>
          <w:lang w:bidi="ar-EG"/>
        </w:rPr>
        <w:t>.</w:t>
      </w:r>
    </w:p>
    <w:p w14:paraId="45E851CF" w14:textId="77777777" w:rsidR="00B41564" w:rsidRPr="00B41564" w:rsidRDefault="00855963" w:rsidP="00EC7D18">
      <w:pPr>
        <w:bidi/>
        <w:spacing w:line="360" w:lineRule="auto"/>
        <w:jc w:val="mediumKashida"/>
        <w:rPr>
          <w:rFonts w:ascii="Simplified Arabic" w:hAnsi="Simplified Arabic" w:cs="Simplified Arabic"/>
          <w:sz w:val="28"/>
          <w:szCs w:val="28"/>
          <w:rtl/>
          <w:lang w:bidi="ar-EG"/>
        </w:rPr>
      </w:pPr>
      <w:r w:rsidRPr="00855963">
        <w:rPr>
          <w:rFonts w:ascii="Simplified Arabic" w:hAnsi="Simplified Arabic" w:cs="Simplified Arabic"/>
          <w:b/>
          <w:bCs/>
          <w:sz w:val="28"/>
          <w:szCs w:val="28"/>
          <w:u w:val="single"/>
          <w:rtl/>
          <w:lang w:bidi="ar-EG"/>
        </w:rPr>
        <w:t>ثاني</w:t>
      </w:r>
      <w:r w:rsidRPr="00855963">
        <w:rPr>
          <w:rFonts w:ascii="Simplified Arabic" w:hAnsi="Simplified Arabic" w:cs="Simplified Arabic" w:hint="cs"/>
          <w:b/>
          <w:bCs/>
          <w:sz w:val="28"/>
          <w:szCs w:val="28"/>
          <w:u w:val="single"/>
          <w:rtl/>
          <w:lang w:bidi="ar-EG"/>
        </w:rPr>
        <w:t>اً</w:t>
      </w:r>
      <w:r w:rsidR="00B41564" w:rsidRPr="00855963">
        <w:rPr>
          <w:rFonts w:ascii="Simplified Arabic" w:hAnsi="Simplified Arabic" w:cs="Simplified Arabic"/>
          <w:b/>
          <w:bCs/>
          <w:sz w:val="28"/>
          <w:szCs w:val="28"/>
          <w:u w:val="single"/>
          <w:rtl/>
          <w:lang w:bidi="ar-EG"/>
        </w:rPr>
        <w:t xml:space="preserve"> العوامل السلبية المؤثرة في نشاط السلوك الابتكاري</w:t>
      </w:r>
      <w:r w:rsidRPr="00855963">
        <w:rPr>
          <w:rFonts w:ascii="Simplified Arabic" w:hAnsi="Simplified Arabic" w:cs="Simplified Arabic" w:hint="cs"/>
          <w:b/>
          <w:bCs/>
          <w:sz w:val="28"/>
          <w:szCs w:val="28"/>
          <w:rtl/>
          <w:lang w:bidi="ar-EG"/>
        </w:rPr>
        <w:t>:</w:t>
      </w:r>
      <w:r>
        <w:rPr>
          <w:rFonts w:ascii="Simplified Arabic" w:hAnsi="Simplified Arabic" w:cs="Simplified Arabic" w:hint="cs"/>
          <w:sz w:val="28"/>
          <w:szCs w:val="28"/>
          <w:rtl/>
          <w:lang w:bidi="ar-EG"/>
        </w:rPr>
        <w:t xml:space="preserve"> </w:t>
      </w:r>
      <w:r w:rsidR="00B41564" w:rsidRPr="00B41564">
        <w:rPr>
          <w:rFonts w:ascii="Simplified Arabic" w:hAnsi="Simplified Arabic" w:cs="Simplified Arabic"/>
          <w:sz w:val="28"/>
          <w:szCs w:val="28"/>
          <w:rtl/>
          <w:lang w:bidi="ar-EG"/>
        </w:rPr>
        <w:t>هناك مجموعة من العوامل التي تعمل</w:t>
      </w:r>
      <w:r w:rsidR="00C538C7">
        <w:rPr>
          <w:rFonts w:ascii="Simplified Arabic" w:hAnsi="Simplified Arabic" w:cs="Simplified Arabic"/>
          <w:sz w:val="28"/>
          <w:szCs w:val="28"/>
          <w:rtl/>
          <w:lang w:bidi="ar-EG"/>
        </w:rPr>
        <w:t xml:space="preserve"> على تقويض هذا النشاط أو إضعافه</w:t>
      </w:r>
      <w:r w:rsidR="00B41564" w:rsidRPr="00B41564">
        <w:rPr>
          <w:rFonts w:ascii="Simplified Arabic" w:hAnsi="Simplified Arabic" w:cs="Simplified Arabic"/>
          <w:sz w:val="28"/>
          <w:szCs w:val="28"/>
          <w:rtl/>
          <w:lang w:bidi="ar-EG"/>
        </w:rPr>
        <w:t xml:space="preserve"> </w:t>
      </w:r>
      <w:r w:rsidR="00C538C7">
        <w:rPr>
          <w:rFonts w:ascii="Simplified Arabic" w:hAnsi="Simplified Arabic" w:cs="Simplified Arabic"/>
          <w:sz w:val="28"/>
          <w:szCs w:val="28"/>
          <w:rtl/>
          <w:lang w:bidi="ar-EG"/>
        </w:rPr>
        <w:t>منها ما يرتبط بالبيئة التنظيمية</w:t>
      </w:r>
      <w:r w:rsidR="00B41564" w:rsidRPr="00B41564">
        <w:rPr>
          <w:rFonts w:ascii="Simplified Arabic" w:hAnsi="Simplified Arabic" w:cs="Simplified Arabic"/>
          <w:sz w:val="28"/>
          <w:szCs w:val="28"/>
          <w:rtl/>
          <w:lang w:bidi="ar-EG"/>
        </w:rPr>
        <w:t xml:space="preserve"> ومنها ما يرتبط بالحالة النفسية </w:t>
      </w:r>
      <w:r w:rsidR="00C538C7">
        <w:rPr>
          <w:rFonts w:ascii="Simplified Arabic" w:hAnsi="Simplified Arabic" w:cs="Simplified Arabic"/>
          <w:sz w:val="28"/>
          <w:szCs w:val="28"/>
          <w:rtl/>
          <w:lang w:bidi="ar-EG"/>
        </w:rPr>
        <w:t>والجسدية للفرد</w:t>
      </w:r>
      <w:r w:rsidR="00B41564" w:rsidRPr="00B41564">
        <w:rPr>
          <w:rFonts w:ascii="Simplified Arabic" w:hAnsi="Simplified Arabic" w:cs="Simplified Arabic"/>
          <w:sz w:val="28"/>
          <w:szCs w:val="28"/>
          <w:rtl/>
          <w:lang w:bidi="ar-EG"/>
        </w:rPr>
        <w:t xml:space="preserve"> ومن </w:t>
      </w:r>
      <w:r w:rsidR="00C538C7">
        <w:rPr>
          <w:rFonts w:ascii="Simplified Arabic" w:hAnsi="Simplified Arabic" w:cs="Simplified Arabic" w:hint="cs"/>
          <w:sz w:val="28"/>
          <w:szCs w:val="28"/>
          <w:rtl/>
          <w:lang w:bidi="ar-EG"/>
        </w:rPr>
        <w:t>أهمها</w:t>
      </w:r>
      <w:r w:rsidR="00B41564" w:rsidRPr="00B41564">
        <w:rPr>
          <w:rFonts w:ascii="Simplified Arabic" w:hAnsi="Simplified Arabic" w:cs="Simplified Arabic"/>
          <w:sz w:val="28"/>
          <w:szCs w:val="28"/>
          <w:lang w:bidi="ar-EG"/>
        </w:rPr>
        <w:t>:</w:t>
      </w:r>
      <w:r w:rsidR="00014CBD">
        <w:rPr>
          <w:rFonts w:ascii="Simplified Arabic" w:hAnsi="Simplified Arabic" w:cs="Simplified Arabic" w:hint="cs"/>
          <w:sz w:val="28"/>
          <w:szCs w:val="28"/>
          <w:rtl/>
          <w:lang w:bidi="ar-EG"/>
        </w:rPr>
        <w:t xml:space="preserve"> (علوان، 2025)</w:t>
      </w:r>
    </w:p>
    <w:p w14:paraId="7C975E78" w14:textId="77777777" w:rsidR="00B41564" w:rsidRPr="00D95808"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D95808">
        <w:rPr>
          <w:rFonts w:ascii="Simplified Arabic" w:hAnsi="Simplified Arabic" w:cs="Simplified Arabic"/>
          <w:b/>
          <w:bCs/>
          <w:sz w:val="28"/>
          <w:szCs w:val="28"/>
          <w:rtl/>
          <w:lang w:bidi="ar-EG"/>
        </w:rPr>
        <w:t>ضعف الوعي بأهمية الابتكار:</w:t>
      </w:r>
      <w:r w:rsidRPr="00D95808">
        <w:rPr>
          <w:rFonts w:ascii="Simplified Arabic" w:hAnsi="Simplified Arabic" w:cs="Simplified Arabic"/>
          <w:sz w:val="28"/>
          <w:szCs w:val="28"/>
          <w:rtl/>
          <w:lang w:bidi="ar-EG"/>
        </w:rPr>
        <w:t xml:space="preserve"> </w:t>
      </w:r>
      <w:r w:rsidR="00B27A07">
        <w:rPr>
          <w:rFonts w:ascii="Simplified Arabic" w:hAnsi="Simplified Arabic" w:cs="Simplified Arabic" w:hint="cs"/>
          <w:sz w:val="28"/>
          <w:szCs w:val="28"/>
          <w:rtl/>
          <w:lang w:bidi="ar-EG"/>
        </w:rPr>
        <w:t>ف</w:t>
      </w:r>
      <w:r w:rsidRPr="00D95808">
        <w:rPr>
          <w:rFonts w:ascii="Simplified Arabic" w:hAnsi="Simplified Arabic" w:cs="Simplified Arabic"/>
          <w:sz w:val="28"/>
          <w:szCs w:val="28"/>
          <w:rtl/>
          <w:lang w:bidi="ar-EG"/>
        </w:rPr>
        <w:t>عندما يسود الاعتقاد بأن الطر</w:t>
      </w:r>
      <w:r w:rsidR="00B27A07">
        <w:rPr>
          <w:rFonts w:ascii="Simplified Arabic" w:hAnsi="Simplified Arabic" w:cs="Simplified Arabic"/>
          <w:sz w:val="28"/>
          <w:szCs w:val="28"/>
          <w:rtl/>
          <w:lang w:bidi="ar-EG"/>
        </w:rPr>
        <w:t>ق التقليدية كافية لإنجاز المهام</w:t>
      </w:r>
      <w:r w:rsidRPr="00D95808">
        <w:rPr>
          <w:rFonts w:ascii="Simplified Arabic" w:hAnsi="Simplified Arabic" w:cs="Simplified Arabic"/>
          <w:sz w:val="28"/>
          <w:szCs w:val="28"/>
          <w:rtl/>
          <w:lang w:bidi="ar-EG"/>
        </w:rPr>
        <w:t xml:space="preserve"> يقل الحافز نحو البحث عن بدائل جديدة، ويضعف الميل إلى التجريب أو الخروج عن المألوف</w:t>
      </w:r>
      <w:r w:rsidRPr="00D95808">
        <w:rPr>
          <w:rFonts w:ascii="Simplified Arabic" w:hAnsi="Simplified Arabic" w:cs="Simplified Arabic"/>
          <w:sz w:val="28"/>
          <w:szCs w:val="28"/>
          <w:lang w:bidi="ar-EG"/>
        </w:rPr>
        <w:t>.</w:t>
      </w:r>
    </w:p>
    <w:p w14:paraId="56100D7D" w14:textId="77777777" w:rsidR="00B41564" w:rsidRPr="00B27A07"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B27A07">
        <w:rPr>
          <w:rFonts w:ascii="Simplified Arabic" w:hAnsi="Simplified Arabic" w:cs="Simplified Arabic"/>
          <w:b/>
          <w:bCs/>
          <w:sz w:val="28"/>
          <w:szCs w:val="28"/>
          <w:rtl/>
          <w:lang w:bidi="ar-EG"/>
        </w:rPr>
        <w:lastRenderedPageBreak/>
        <w:t>تدهور الحالة الصحية أو مواجهة ضغوط شخصية:</w:t>
      </w:r>
      <w:r w:rsidRPr="00B27A07">
        <w:rPr>
          <w:rFonts w:ascii="Simplified Arabic" w:hAnsi="Simplified Arabic" w:cs="Simplified Arabic"/>
          <w:sz w:val="28"/>
          <w:szCs w:val="28"/>
          <w:rtl/>
          <w:lang w:bidi="ar-EG"/>
        </w:rPr>
        <w:t xml:space="preserve"> </w:t>
      </w:r>
      <w:r w:rsidR="00B27A07">
        <w:rPr>
          <w:rFonts w:ascii="Simplified Arabic" w:hAnsi="Simplified Arabic" w:cs="Simplified Arabic" w:hint="cs"/>
          <w:sz w:val="28"/>
          <w:szCs w:val="28"/>
          <w:rtl/>
          <w:lang w:bidi="ar-EG"/>
        </w:rPr>
        <w:t>ف</w:t>
      </w:r>
      <w:r w:rsidRPr="00B27A07">
        <w:rPr>
          <w:rFonts w:ascii="Simplified Arabic" w:hAnsi="Simplified Arabic" w:cs="Simplified Arabic"/>
          <w:sz w:val="28"/>
          <w:szCs w:val="28"/>
          <w:rtl/>
          <w:lang w:bidi="ar-EG"/>
        </w:rPr>
        <w:t xml:space="preserve">الإرهاق الجسدي والنفسي الناتج عن مشكلات شخصية أو عن عبء عمل مفرط يؤثر </w:t>
      </w:r>
      <w:r w:rsidR="00B27A07">
        <w:rPr>
          <w:rFonts w:ascii="Simplified Arabic" w:hAnsi="Simplified Arabic" w:cs="Simplified Arabic" w:hint="cs"/>
          <w:sz w:val="28"/>
          <w:szCs w:val="28"/>
          <w:rtl/>
          <w:lang w:bidi="ar-EG"/>
        </w:rPr>
        <w:t>بالسلب</w:t>
      </w:r>
      <w:r w:rsidRPr="00B27A07">
        <w:rPr>
          <w:rFonts w:ascii="Simplified Arabic" w:hAnsi="Simplified Arabic" w:cs="Simplified Arabic"/>
          <w:sz w:val="28"/>
          <w:szCs w:val="28"/>
          <w:rtl/>
          <w:lang w:bidi="ar-EG"/>
        </w:rPr>
        <w:t xml:space="preserve"> في قدرة الفر</w:t>
      </w:r>
      <w:r w:rsidR="00B27A07">
        <w:rPr>
          <w:rFonts w:ascii="Simplified Arabic" w:hAnsi="Simplified Arabic" w:cs="Simplified Arabic"/>
          <w:sz w:val="28"/>
          <w:szCs w:val="28"/>
          <w:rtl/>
          <w:lang w:bidi="ar-EG"/>
        </w:rPr>
        <w:t>د على التفكير الإبداعي والتركيز</w:t>
      </w:r>
      <w:r w:rsidRPr="00B27A07">
        <w:rPr>
          <w:rFonts w:ascii="Simplified Arabic" w:hAnsi="Simplified Arabic" w:cs="Simplified Arabic"/>
          <w:sz w:val="28"/>
          <w:szCs w:val="28"/>
          <w:rtl/>
          <w:lang w:bidi="ar-EG"/>
        </w:rPr>
        <w:t xml:space="preserve"> ويجعله أقل حما</w:t>
      </w:r>
      <w:r w:rsidR="00B27A07">
        <w:rPr>
          <w:rFonts w:ascii="Simplified Arabic" w:hAnsi="Simplified Arabic" w:cs="Simplified Arabic"/>
          <w:sz w:val="28"/>
          <w:szCs w:val="28"/>
          <w:rtl/>
          <w:lang w:bidi="ar-EG"/>
        </w:rPr>
        <w:t>سة للمشاركة في أنشطة تتطلب جهد ذهني إضافي</w:t>
      </w:r>
      <w:r w:rsidR="00B27A07">
        <w:rPr>
          <w:rFonts w:ascii="Simplified Arabic" w:hAnsi="Simplified Arabic" w:cs="Simplified Arabic" w:hint="cs"/>
          <w:sz w:val="28"/>
          <w:szCs w:val="28"/>
          <w:rtl/>
          <w:lang w:bidi="ar-EG"/>
        </w:rPr>
        <w:t>.</w:t>
      </w:r>
    </w:p>
    <w:p w14:paraId="40E263D4" w14:textId="77777777" w:rsidR="00B41564" w:rsidRPr="00B27A07"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B27A07">
        <w:rPr>
          <w:rFonts w:ascii="Simplified Arabic" w:hAnsi="Simplified Arabic" w:cs="Simplified Arabic"/>
          <w:b/>
          <w:bCs/>
          <w:sz w:val="28"/>
          <w:szCs w:val="28"/>
          <w:rtl/>
          <w:lang w:bidi="ar-EG"/>
        </w:rPr>
        <w:t>انعدام الحوافز وعدم تقدير الجهد الابتكاري:</w:t>
      </w:r>
      <w:r w:rsidRPr="00B27A07">
        <w:rPr>
          <w:rFonts w:ascii="Simplified Arabic" w:hAnsi="Simplified Arabic" w:cs="Simplified Arabic"/>
          <w:sz w:val="28"/>
          <w:szCs w:val="28"/>
          <w:rtl/>
          <w:lang w:bidi="ar-EG"/>
        </w:rPr>
        <w:t xml:space="preserve"> </w:t>
      </w:r>
      <w:r w:rsidR="00DE10DC">
        <w:rPr>
          <w:rFonts w:ascii="Simplified Arabic" w:hAnsi="Simplified Arabic" w:cs="Simplified Arabic" w:hint="cs"/>
          <w:sz w:val="28"/>
          <w:szCs w:val="28"/>
          <w:rtl/>
          <w:lang w:bidi="ar-EG"/>
        </w:rPr>
        <w:t xml:space="preserve">حيث أن </w:t>
      </w:r>
      <w:r w:rsidRPr="00B27A07">
        <w:rPr>
          <w:rFonts w:ascii="Simplified Arabic" w:hAnsi="Simplified Arabic" w:cs="Simplified Arabic"/>
          <w:sz w:val="28"/>
          <w:szCs w:val="28"/>
          <w:rtl/>
          <w:lang w:bidi="ar-EG"/>
        </w:rPr>
        <w:t>غياب المكافآت المادية أو المعنوية، وعدم ا</w:t>
      </w:r>
      <w:r w:rsidR="00DE10DC">
        <w:rPr>
          <w:rFonts w:ascii="Simplified Arabic" w:hAnsi="Simplified Arabic" w:cs="Simplified Arabic"/>
          <w:sz w:val="28"/>
          <w:szCs w:val="28"/>
          <w:rtl/>
          <w:lang w:bidi="ar-EG"/>
        </w:rPr>
        <w:t>لاعتراف بالأفكار الجديدة يفقد الموظفين الرغبة في الإبداع</w:t>
      </w:r>
      <w:r w:rsidRPr="00B27A07">
        <w:rPr>
          <w:rFonts w:ascii="Simplified Arabic" w:hAnsi="Simplified Arabic" w:cs="Simplified Arabic"/>
          <w:sz w:val="28"/>
          <w:szCs w:val="28"/>
          <w:rtl/>
          <w:lang w:bidi="ar-EG"/>
        </w:rPr>
        <w:t xml:space="preserve"> ويجعلهم أكثر ميلاً للامتثال للنمطية</w:t>
      </w:r>
      <w:r w:rsidRPr="00B27A07">
        <w:rPr>
          <w:rFonts w:ascii="Simplified Arabic" w:hAnsi="Simplified Arabic" w:cs="Simplified Arabic"/>
          <w:sz w:val="28"/>
          <w:szCs w:val="28"/>
          <w:lang w:bidi="ar-EG"/>
        </w:rPr>
        <w:t>.</w:t>
      </w:r>
    </w:p>
    <w:p w14:paraId="481C99AD" w14:textId="77777777" w:rsidR="00F81E4A" w:rsidRPr="00DE10DC"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DE10DC">
        <w:rPr>
          <w:rFonts w:ascii="Simplified Arabic" w:hAnsi="Simplified Arabic" w:cs="Simplified Arabic"/>
          <w:b/>
          <w:bCs/>
          <w:sz w:val="28"/>
          <w:szCs w:val="28"/>
          <w:rtl/>
          <w:lang w:bidi="ar-EG"/>
        </w:rPr>
        <w:t>ضعف الدعم ونقص الخبرة:</w:t>
      </w:r>
      <w:r w:rsidRPr="00DE10DC">
        <w:rPr>
          <w:rFonts w:ascii="Simplified Arabic" w:hAnsi="Simplified Arabic" w:cs="Simplified Arabic"/>
          <w:sz w:val="28"/>
          <w:szCs w:val="28"/>
          <w:rtl/>
          <w:lang w:bidi="ar-EG"/>
        </w:rPr>
        <w:t xml:space="preserve"> غياب التوجيه المناسب أو نقص الكفاءات المؤهلة ل</w:t>
      </w:r>
      <w:r w:rsidR="00014CBD">
        <w:rPr>
          <w:rFonts w:ascii="Simplified Arabic" w:hAnsi="Simplified Arabic" w:cs="Simplified Arabic"/>
          <w:sz w:val="28"/>
          <w:szCs w:val="28"/>
          <w:rtl/>
          <w:lang w:bidi="ar-EG"/>
        </w:rPr>
        <w:t>دعم وتطوير الأفكار المبتكرة يحد من فرص النجاح</w:t>
      </w:r>
      <w:r w:rsidRPr="00DE10DC">
        <w:rPr>
          <w:rFonts w:ascii="Simplified Arabic" w:hAnsi="Simplified Arabic" w:cs="Simplified Arabic"/>
          <w:sz w:val="28"/>
          <w:szCs w:val="28"/>
          <w:rtl/>
          <w:lang w:bidi="ar-EG"/>
        </w:rPr>
        <w:t xml:space="preserve"> ويجعل محاولات الابتكار عرضة للإهمال أو الفشل، وهو ما يدفع الأفراد للتراجع وعدم المبادرة.</w:t>
      </w:r>
    </w:p>
    <w:p w14:paraId="0C405DA3" w14:textId="77777777" w:rsidR="0099219B" w:rsidRPr="00820631" w:rsidRDefault="00F81E4A" w:rsidP="00EC7D18">
      <w:pPr>
        <w:pStyle w:val="Heading1"/>
        <w:bidi/>
        <w:spacing w:before="0" w:line="360" w:lineRule="auto"/>
        <w:jc w:val="mediumKashida"/>
        <w:rPr>
          <w:rFonts w:ascii="Simplified Arabic" w:hAnsi="Simplified Arabic" w:cs="Simplified Arabic"/>
          <w:color w:val="auto"/>
          <w:rtl/>
        </w:rPr>
      </w:pPr>
      <w:bookmarkStart w:id="66" w:name="_Toc200792095"/>
      <w:bookmarkStart w:id="67" w:name="_Toc222236375"/>
      <w:r>
        <w:rPr>
          <w:rFonts w:ascii="Simplified Arabic" w:hAnsi="Simplified Arabic" w:cs="Simplified Arabic" w:hint="cs"/>
          <w:color w:val="auto"/>
          <w:rtl/>
        </w:rPr>
        <w:t>6</w:t>
      </w:r>
      <w:r w:rsidR="00820631" w:rsidRPr="00820631">
        <w:rPr>
          <w:rFonts w:ascii="Simplified Arabic" w:hAnsi="Simplified Arabic" w:cs="Simplified Arabic" w:hint="cs"/>
          <w:color w:val="auto"/>
          <w:rtl/>
        </w:rPr>
        <w:t>.2.2</w:t>
      </w:r>
      <w:r w:rsidR="00820631">
        <w:rPr>
          <w:rFonts w:ascii="Simplified Arabic" w:hAnsi="Simplified Arabic" w:cs="Simplified Arabic" w:hint="cs"/>
          <w:color w:val="auto"/>
          <w:rtl/>
        </w:rPr>
        <w:t xml:space="preserve"> </w:t>
      </w:r>
      <w:r w:rsidR="00803461" w:rsidRPr="00820631">
        <w:rPr>
          <w:rFonts w:ascii="Simplified Arabic" w:hAnsi="Simplified Arabic" w:cs="Simplified Arabic"/>
          <w:color w:val="auto"/>
          <w:rtl/>
        </w:rPr>
        <w:t xml:space="preserve">معوقات </w:t>
      </w:r>
      <w:r w:rsidR="00820631" w:rsidRPr="00820631">
        <w:rPr>
          <w:rFonts w:ascii="Simplified Arabic" w:hAnsi="Simplified Arabic" w:cs="Simplified Arabic"/>
          <w:color w:val="auto"/>
          <w:rtl/>
        </w:rPr>
        <w:t>السلوك الابتكاري:</w:t>
      </w:r>
      <w:bookmarkEnd w:id="66"/>
      <w:bookmarkEnd w:id="67"/>
    </w:p>
    <w:p w14:paraId="1C54FD40" w14:textId="77777777" w:rsidR="003154D9" w:rsidRDefault="00B95190" w:rsidP="00EC7D18">
      <w:pPr>
        <w:bidi/>
        <w:spacing w:line="360" w:lineRule="auto"/>
        <w:jc w:val="mediumKashida"/>
        <w:rPr>
          <w:rFonts w:ascii="Simplified Arabic" w:hAnsi="Simplified Arabic" w:cs="Simplified Arabic"/>
          <w:sz w:val="28"/>
          <w:szCs w:val="28"/>
          <w:rtl/>
        </w:rPr>
      </w:pPr>
      <w:r w:rsidRPr="00B95190">
        <w:rPr>
          <w:rFonts w:ascii="Simplified Arabic" w:hAnsi="Simplified Arabic" w:cs="Simplified Arabic"/>
          <w:sz w:val="28"/>
          <w:szCs w:val="28"/>
          <w:rtl/>
        </w:rPr>
        <w:t>يمثل السلوك الابتكاري إحدى الركائز الأساسية لأي عملية تطوير أو تجديد داخل المؤسسات، إذ يسهم في تقديم حلول غير تقليدية ويعزز م</w:t>
      </w:r>
      <w:r w:rsidR="00C56091">
        <w:rPr>
          <w:rFonts w:ascii="Simplified Arabic" w:hAnsi="Simplified Arabic" w:cs="Simplified Arabic"/>
          <w:sz w:val="28"/>
          <w:szCs w:val="28"/>
          <w:rtl/>
        </w:rPr>
        <w:t>ن فرص النجاح في بيئة عمل متغيرة</w:t>
      </w:r>
      <w:r w:rsidR="00C56091">
        <w:rPr>
          <w:rFonts w:ascii="Simplified Arabic" w:hAnsi="Simplified Arabic" w:cs="Simplified Arabic" w:hint="cs"/>
          <w:sz w:val="28"/>
          <w:szCs w:val="28"/>
          <w:rtl/>
        </w:rPr>
        <w:t>،</w:t>
      </w:r>
      <w:r w:rsidRPr="00B95190">
        <w:rPr>
          <w:rFonts w:ascii="Simplified Arabic" w:hAnsi="Simplified Arabic" w:cs="Simplified Arabic"/>
          <w:sz w:val="28"/>
          <w:szCs w:val="28"/>
          <w:rtl/>
        </w:rPr>
        <w:t xml:space="preserve"> ومع</w:t>
      </w:r>
      <w:r w:rsidR="00C56091">
        <w:rPr>
          <w:rFonts w:ascii="Simplified Arabic" w:hAnsi="Simplified Arabic" w:cs="Simplified Arabic"/>
          <w:sz w:val="28"/>
          <w:szCs w:val="28"/>
          <w:rtl/>
        </w:rPr>
        <w:t xml:space="preserve"> ذلك</w:t>
      </w:r>
      <w:r w:rsidRPr="00B95190">
        <w:rPr>
          <w:rFonts w:ascii="Simplified Arabic" w:hAnsi="Simplified Arabic" w:cs="Simplified Arabic"/>
          <w:sz w:val="28"/>
          <w:szCs w:val="28"/>
          <w:rtl/>
        </w:rPr>
        <w:t xml:space="preserve"> فإن هذا النوع من السلوك لا يخلو من التحديات والمعوقات </w:t>
      </w:r>
      <w:r w:rsidR="00C56091">
        <w:rPr>
          <w:rFonts w:ascii="Simplified Arabic" w:hAnsi="Simplified Arabic" w:cs="Simplified Arabic"/>
          <w:sz w:val="28"/>
          <w:szCs w:val="28"/>
          <w:rtl/>
        </w:rPr>
        <w:t>التي قد تعرقل ظهوره أو استمراره</w:t>
      </w:r>
      <w:r w:rsidRPr="00B95190">
        <w:rPr>
          <w:rFonts w:ascii="Simplified Arabic" w:hAnsi="Simplified Arabic" w:cs="Simplified Arabic"/>
          <w:sz w:val="28"/>
          <w:szCs w:val="28"/>
          <w:rtl/>
        </w:rPr>
        <w:t xml:space="preserve"> خاصة عندما يصطدم بثقافات تنظيمية جامدة لا تشجع على التغيير أو لا تحتضن الأفكار الجديدة</w:t>
      </w:r>
      <w:r w:rsidR="00C56091">
        <w:rPr>
          <w:rFonts w:ascii="Simplified Arabic" w:hAnsi="Simplified Arabic" w:cs="Simplified Arabic" w:hint="cs"/>
          <w:sz w:val="28"/>
          <w:szCs w:val="28"/>
          <w:rtl/>
        </w:rPr>
        <w:t xml:space="preserve">، </w:t>
      </w:r>
      <w:r w:rsidR="00C56091">
        <w:rPr>
          <w:rFonts w:ascii="Simplified Arabic" w:hAnsi="Simplified Arabic" w:cs="Simplified Arabic"/>
          <w:sz w:val="28"/>
          <w:szCs w:val="28"/>
          <w:rtl/>
        </w:rPr>
        <w:t>ومن أبرز العوامل التي تعد من معوقات السلوك الابتكاري</w:t>
      </w:r>
      <w:r w:rsidR="00C56091">
        <w:rPr>
          <w:rFonts w:ascii="Simplified Arabic" w:hAnsi="Simplified Arabic" w:cs="Simplified Arabic" w:hint="cs"/>
          <w:sz w:val="28"/>
          <w:szCs w:val="28"/>
          <w:rtl/>
        </w:rPr>
        <w:t>:</w:t>
      </w:r>
      <w:r w:rsidR="003154D9">
        <w:rPr>
          <w:rFonts w:ascii="Simplified Arabic" w:hAnsi="Simplified Arabic" w:cs="Simplified Arabic" w:hint="cs"/>
          <w:sz w:val="28"/>
          <w:szCs w:val="28"/>
          <w:rtl/>
        </w:rPr>
        <w:t xml:space="preserve"> (الحماد، 2024)</w:t>
      </w:r>
    </w:p>
    <w:p w14:paraId="03843B39" w14:textId="77777777" w:rsidR="00B95190" w:rsidRPr="00C56091" w:rsidRDefault="00B95190" w:rsidP="00EC7D18">
      <w:pPr>
        <w:pStyle w:val="ListParagraph"/>
        <w:numPr>
          <w:ilvl w:val="0"/>
          <w:numId w:val="7"/>
        </w:numPr>
        <w:bidi/>
        <w:spacing w:line="360" w:lineRule="auto"/>
        <w:jc w:val="mediumKashida"/>
        <w:rPr>
          <w:rFonts w:ascii="Simplified Arabic" w:hAnsi="Simplified Arabic" w:cs="Simplified Arabic"/>
          <w:sz w:val="28"/>
          <w:szCs w:val="28"/>
        </w:rPr>
      </w:pPr>
      <w:r w:rsidRPr="00C56091">
        <w:rPr>
          <w:rFonts w:ascii="Simplified Arabic" w:hAnsi="Simplified Arabic" w:cs="Simplified Arabic"/>
          <w:sz w:val="28"/>
          <w:szCs w:val="28"/>
          <w:rtl/>
        </w:rPr>
        <w:t>شعور الأفراد بالخوف من ارتكاب الأخطاء أو التعرض للفشل، وهو شعور طبيعي لكنه يتحول</w:t>
      </w:r>
      <w:r w:rsidR="00C56091">
        <w:rPr>
          <w:rFonts w:ascii="Simplified Arabic" w:hAnsi="Simplified Arabic" w:cs="Simplified Arabic"/>
          <w:sz w:val="28"/>
          <w:szCs w:val="28"/>
          <w:rtl/>
        </w:rPr>
        <w:t xml:space="preserve"> إلى عائق كبير عندما يصبح هاجس دائم</w:t>
      </w:r>
      <w:r w:rsidRPr="00C56091">
        <w:rPr>
          <w:rFonts w:ascii="Simplified Arabic" w:hAnsi="Simplified Arabic" w:cs="Simplified Arabic"/>
          <w:sz w:val="28"/>
          <w:szCs w:val="28"/>
          <w:rtl/>
        </w:rPr>
        <w:t xml:space="preserve"> يمنع الأفراد من ا</w:t>
      </w:r>
      <w:r w:rsidR="00C56091">
        <w:rPr>
          <w:rFonts w:ascii="Simplified Arabic" w:hAnsi="Simplified Arabic" w:cs="Simplified Arabic"/>
          <w:sz w:val="28"/>
          <w:szCs w:val="28"/>
          <w:rtl/>
        </w:rPr>
        <w:t xml:space="preserve">لمجازفة أو التفكير </w:t>
      </w:r>
      <w:r w:rsidR="00C56091">
        <w:rPr>
          <w:rFonts w:ascii="Simplified Arabic" w:hAnsi="Simplified Arabic" w:cs="Simplified Arabic"/>
          <w:sz w:val="28"/>
          <w:szCs w:val="28"/>
          <w:rtl/>
        </w:rPr>
        <w:lastRenderedPageBreak/>
        <w:t>خارج الصندوق</w:t>
      </w:r>
      <w:r w:rsidR="00C56091">
        <w:rPr>
          <w:rFonts w:ascii="Simplified Arabic" w:hAnsi="Simplified Arabic" w:cs="Simplified Arabic" w:hint="cs"/>
          <w:sz w:val="28"/>
          <w:szCs w:val="28"/>
          <w:rtl/>
        </w:rPr>
        <w:t>،</w:t>
      </w:r>
      <w:r w:rsidRPr="00C56091">
        <w:rPr>
          <w:rFonts w:ascii="Simplified Arabic" w:hAnsi="Simplified Arabic" w:cs="Simplified Arabic"/>
          <w:sz w:val="28"/>
          <w:szCs w:val="28"/>
          <w:rtl/>
        </w:rPr>
        <w:t xml:space="preserve"> كما ي</w:t>
      </w:r>
      <w:r w:rsidR="00C56091">
        <w:rPr>
          <w:rFonts w:ascii="Simplified Arabic" w:hAnsi="Simplified Arabic" w:cs="Simplified Arabic"/>
          <w:sz w:val="28"/>
          <w:szCs w:val="28"/>
          <w:rtl/>
        </w:rPr>
        <w:t>عد</w:t>
      </w:r>
      <w:r w:rsidRPr="00C56091">
        <w:rPr>
          <w:rFonts w:ascii="Simplified Arabic" w:hAnsi="Simplified Arabic" w:cs="Simplified Arabic"/>
          <w:sz w:val="28"/>
          <w:szCs w:val="28"/>
          <w:rtl/>
        </w:rPr>
        <w:t xml:space="preserve"> ضعف القدرة على التمييز بين الأفكار الواقعية والأفكار غير القابلة للتنفيذ من التحديات التي تؤثر </w:t>
      </w:r>
      <w:r w:rsidR="00C56091">
        <w:rPr>
          <w:rFonts w:ascii="Simplified Arabic" w:hAnsi="Simplified Arabic" w:cs="Simplified Arabic" w:hint="cs"/>
          <w:sz w:val="28"/>
          <w:szCs w:val="28"/>
          <w:rtl/>
        </w:rPr>
        <w:t>بالسلب</w:t>
      </w:r>
      <w:r w:rsidR="00C56091">
        <w:rPr>
          <w:rFonts w:ascii="Simplified Arabic" w:hAnsi="Simplified Arabic" w:cs="Simplified Arabic"/>
          <w:sz w:val="28"/>
          <w:szCs w:val="28"/>
          <w:rtl/>
        </w:rPr>
        <w:t xml:space="preserve"> على إنتاجية الفكر الابتكاري</w:t>
      </w:r>
      <w:r w:rsidRPr="00C56091">
        <w:rPr>
          <w:rFonts w:ascii="Simplified Arabic" w:hAnsi="Simplified Arabic" w:cs="Simplified Arabic"/>
          <w:sz w:val="28"/>
          <w:szCs w:val="28"/>
          <w:rtl/>
        </w:rPr>
        <w:t xml:space="preserve"> فضلاً عن صعوبة تحمل الغموض</w:t>
      </w:r>
      <w:r w:rsidR="00C56091">
        <w:rPr>
          <w:rFonts w:ascii="Simplified Arabic" w:hAnsi="Simplified Arabic" w:cs="Simplified Arabic"/>
          <w:sz w:val="28"/>
          <w:szCs w:val="28"/>
          <w:rtl/>
        </w:rPr>
        <w:t xml:space="preserve"> أو التعايش مع حالات عدم اليقين</w:t>
      </w:r>
      <w:r w:rsidRPr="00C56091">
        <w:rPr>
          <w:rFonts w:ascii="Simplified Arabic" w:hAnsi="Simplified Arabic" w:cs="Simplified Arabic"/>
          <w:sz w:val="28"/>
          <w:szCs w:val="28"/>
          <w:rtl/>
        </w:rPr>
        <w:t xml:space="preserve"> والتي تتطلبها طبيعة الابتكار بطبيعة الحال</w:t>
      </w:r>
      <w:r w:rsidRPr="00C56091">
        <w:rPr>
          <w:rFonts w:ascii="Simplified Arabic" w:hAnsi="Simplified Arabic" w:cs="Simplified Arabic"/>
          <w:sz w:val="28"/>
          <w:szCs w:val="28"/>
        </w:rPr>
        <w:t>.</w:t>
      </w:r>
    </w:p>
    <w:p w14:paraId="02E0AB50" w14:textId="77777777" w:rsidR="00B95190" w:rsidRPr="00C56091" w:rsidRDefault="00C56091"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ومن المعوقات النفسية أيضاً</w:t>
      </w:r>
      <w:r w:rsidR="00B95190" w:rsidRPr="00C56091">
        <w:rPr>
          <w:rFonts w:ascii="Simplified Arabic" w:hAnsi="Simplified Arabic" w:cs="Simplified Arabic"/>
          <w:sz w:val="28"/>
          <w:szCs w:val="28"/>
          <w:rtl/>
        </w:rPr>
        <w:t xml:space="preserve"> الميل المفر</w:t>
      </w:r>
      <w:r>
        <w:rPr>
          <w:rFonts w:ascii="Simplified Arabic" w:hAnsi="Simplified Arabic" w:cs="Simplified Arabic"/>
          <w:sz w:val="28"/>
          <w:szCs w:val="28"/>
          <w:rtl/>
        </w:rPr>
        <w:t>ط إلى الشعور بالأمان والاستقرار</w:t>
      </w:r>
      <w:r w:rsidR="00B95190" w:rsidRPr="00C56091">
        <w:rPr>
          <w:rFonts w:ascii="Simplified Arabic" w:hAnsi="Simplified Arabic" w:cs="Simplified Arabic"/>
          <w:sz w:val="28"/>
          <w:szCs w:val="28"/>
          <w:rtl/>
        </w:rPr>
        <w:t xml:space="preserve"> مما يؤدي إلى رفض التجريب وتفضيل الحلول التقليدية على </w:t>
      </w:r>
      <w:r>
        <w:rPr>
          <w:rFonts w:ascii="Simplified Arabic" w:hAnsi="Simplified Arabic" w:cs="Simplified Arabic"/>
          <w:sz w:val="28"/>
          <w:szCs w:val="28"/>
          <w:rtl/>
        </w:rPr>
        <w:t>تلك التي تنطوي على بعض المجازفة</w:t>
      </w:r>
      <w:r>
        <w:rPr>
          <w:rFonts w:ascii="Simplified Arabic" w:hAnsi="Simplified Arabic" w:cs="Simplified Arabic" w:hint="cs"/>
          <w:sz w:val="28"/>
          <w:szCs w:val="28"/>
          <w:rtl/>
        </w:rPr>
        <w:t>،</w:t>
      </w:r>
      <w:r w:rsidR="00B95190" w:rsidRPr="00C56091">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ي</w:t>
      </w:r>
      <w:r w:rsidR="00B95190" w:rsidRPr="00C56091">
        <w:rPr>
          <w:rFonts w:ascii="Simplified Arabic" w:hAnsi="Simplified Arabic" w:cs="Simplified Arabic"/>
          <w:sz w:val="28"/>
          <w:szCs w:val="28"/>
          <w:rtl/>
        </w:rPr>
        <w:t>ضاف إلى ذلك وجود ميل لدى البعض إلى تقييم الأفكار والحكم عليها بشكل مبكر بد</w:t>
      </w:r>
      <w:r>
        <w:rPr>
          <w:rFonts w:ascii="Simplified Arabic" w:hAnsi="Simplified Arabic" w:cs="Simplified Arabic"/>
          <w:sz w:val="28"/>
          <w:szCs w:val="28"/>
          <w:rtl/>
        </w:rPr>
        <w:t>لاً من التفاعل مع عملية توليدها</w:t>
      </w:r>
      <w:r w:rsidR="00B95190" w:rsidRPr="00C56091">
        <w:rPr>
          <w:rFonts w:ascii="Simplified Arabic" w:hAnsi="Simplified Arabic" w:cs="Simplified Arabic"/>
          <w:sz w:val="28"/>
          <w:szCs w:val="28"/>
          <w:rtl/>
        </w:rPr>
        <w:t xml:space="preserve"> وهو ما يؤدي إلى كبت الإبداع قبل أن يرى النور</w:t>
      </w:r>
      <w:r w:rsidR="00B95190" w:rsidRPr="00C56091">
        <w:rPr>
          <w:rFonts w:ascii="Simplified Arabic" w:hAnsi="Simplified Arabic" w:cs="Simplified Arabic"/>
          <w:sz w:val="28"/>
          <w:szCs w:val="28"/>
        </w:rPr>
        <w:t>.</w:t>
      </w:r>
    </w:p>
    <w:p w14:paraId="0018D8FC" w14:textId="77777777" w:rsidR="00B95190" w:rsidRPr="003D1554" w:rsidRDefault="00B95190" w:rsidP="00EC7D18">
      <w:pPr>
        <w:pStyle w:val="ListParagraph"/>
        <w:numPr>
          <w:ilvl w:val="0"/>
          <w:numId w:val="7"/>
        </w:numPr>
        <w:bidi/>
        <w:spacing w:line="360" w:lineRule="auto"/>
        <w:jc w:val="mediumKashida"/>
        <w:rPr>
          <w:rFonts w:ascii="Simplified Arabic" w:hAnsi="Simplified Arabic" w:cs="Simplified Arabic"/>
          <w:sz w:val="28"/>
          <w:szCs w:val="28"/>
        </w:rPr>
      </w:pPr>
      <w:r w:rsidRPr="003D1554">
        <w:rPr>
          <w:rFonts w:ascii="Simplified Arabic" w:hAnsi="Simplified Arabic" w:cs="Simplified Arabic"/>
          <w:sz w:val="28"/>
          <w:szCs w:val="28"/>
          <w:rtl/>
        </w:rPr>
        <w:t xml:space="preserve">ولا يمكن إغفال دور القيادة </w:t>
      </w:r>
      <w:r w:rsidR="003D1554" w:rsidRPr="003D1554">
        <w:rPr>
          <w:rFonts w:ascii="Simplified Arabic" w:hAnsi="Simplified Arabic" w:cs="Simplified Arabic"/>
          <w:sz w:val="28"/>
          <w:szCs w:val="28"/>
          <w:rtl/>
        </w:rPr>
        <w:t>في هذا السياق</w:t>
      </w:r>
      <w:r w:rsidRPr="003D1554">
        <w:rPr>
          <w:rFonts w:ascii="Simplified Arabic" w:hAnsi="Simplified Arabic" w:cs="Simplified Arabic"/>
          <w:sz w:val="28"/>
          <w:szCs w:val="28"/>
          <w:rtl/>
        </w:rPr>
        <w:t xml:space="preserve"> حيث يشكل غياب القيادات المؤه</w:t>
      </w:r>
      <w:r w:rsidR="003D1554" w:rsidRPr="003D1554">
        <w:rPr>
          <w:rFonts w:ascii="Simplified Arabic" w:hAnsi="Simplified Arabic" w:cs="Simplified Arabic"/>
          <w:sz w:val="28"/>
          <w:szCs w:val="28"/>
          <w:rtl/>
        </w:rPr>
        <w:t>لة التي تمتلك رؤية استراتيجية تدرك أهمية الابتكار عائق كبير</w:t>
      </w:r>
      <w:r w:rsidR="00BC64D3">
        <w:rPr>
          <w:rFonts w:ascii="Simplified Arabic" w:hAnsi="Simplified Arabic" w:cs="Simplified Arabic"/>
          <w:sz w:val="28"/>
          <w:szCs w:val="28"/>
          <w:rtl/>
        </w:rPr>
        <w:t xml:space="preserve"> أمام أي محاولة للتجديد</w:t>
      </w:r>
      <w:r w:rsidR="00BC64D3">
        <w:rPr>
          <w:rFonts w:ascii="Simplified Arabic" w:hAnsi="Simplified Arabic" w:cs="Simplified Arabic" w:hint="cs"/>
          <w:sz w:val="28"/>
          <w:szCs w:val="28"/>
          <w:rtl/>
        </w:rPr>
        <w:t>،</w:t>
      </w:r>
      <w:r w:rsidRPr="003D1554">
        <w:rPr>
          <w:rFonts w:ascii="Simplified Arabic" w:hAnsi="Simplified Arabic" w:cs="Simplified Arabic"/>
          <w:sz w:val="28"/>
          <w:szCs w:val="28"/>
          <w:rtl/>
        </w:rPr>
        <w:t xml:space="preserve"> كما أ</w:t>
      </w:r>
      <w:r w:rsidR="00BC64D3">
        <w:rPr>
          <w:rFonts w:ascii="Simplified Arabic" w:hAnsi="Simplified Arabic" w:cs="Simplified Arabic"/>
          <w:sz w:val="28"/>
          <w:szCs w:val="28"/>
          <w:rtl/>
        </w:rPr>
        <w:t>ن مناخ العمل نفسه قد يكون طارد للابتكار</w:t>
      </w:r>
      <w:r w:rsidRPr="003D1554">
        <w:rPr>
          <w:rFonts w:ascii="Simplified Arabic" w:hAnsi="Simplified Arabic" w:cs="Simplified Arabic"/>
          <w:sz w:val="28"/>
          <w:szCs w:val="28"/>
          <w:rtl/>
        </w:rPr>
        <w:t xml:space="preserve"> خصوصاً إذا كان يتسم بالجمود والروت</w:t>
      </w:r>
      <w:r w:rsidR="00BC64D3">
        <w:rPr>
          <w:rFonts w:ascii="Simplified Arabic" w:hAnsi="Simplified Arabic" w:cs="Simplified Arabic"/>
          <w:sz w:val="28"/>
          <w:szCs w:val="28"/>
          <w:rtl/>
        </w:rPr>
        <w:t>ين وضعف الروح المعنوية للعاملين</w:t>
      </w:r>
      <w:r w:rsidR="00BC64D3">
        <w:rPr>
          <w:rFonts w:ascii="Simplified Arabic" w:hAnsi="Simplified Arabic" w:cs="Simplified Arabic" w:hint="cs"/>
          <w:sz w:val="28"/>
          <w:szCs w:val="28"/>
          <w:rtl/>
        </w:rPr>
        <w:t>،</w:t>
      </w:r>
      <w:r w:rsidRPr="003D1554">
        <w:rPr>
          <w:rFonts w:ascii="Simplified Arabic" w:hAnsi="Simplified Arabic" w:cs="Simplified Arabic"/>
          <w:sz w:val="28"/>
          <w:szCs w:val="28"/>
          <w:rtl/>
        </w:rPr>
        <w:t xml:space="preserve"> وتزداد هذه الإشكالية حدة في ظل وجود</w:t>
      </w:r>
      <w:r w:rsidR="00BC64D3">
        <w:rPr>
          <w:rFonts w:ascii="Simplified Arabic" w:hAnsi="Simplified Arabic" w:cs="Simplified Arabic"/>
          <w:sz w:val="28"/>
          <w:szCs w:val="28"/>
          <w:rtl/>
        </w:rPr>
        <w:t xml:space="preserve"> هياكل تنظيمية تقليدية غير مرنة وممارسات بيروقراطية ت</w:t>
      </w:r>
      <w:r w:rsidRPr="003D1554">
        <w:rPr>
          <w:rFonts w:ascii="Simplified Arabic" w:hAnsi="Simplified Arabic" w:cs="Simplified Arabic"/>
          <w:sz w:val="28"/>
          <w:szCs w:val="28"/>
          <w:rtl/>
        </w:rPr>
        <w:t>ع</w:t>
      </w:r>
      <w:r w:rsidR="00BC64D3">
        <w:rPr>
          <w:rFonts w:ascii="Simplified Arabic" w:hAnsi="Simplified Arabic" w:cs="Simplified Arabic"/>
          <w:sz w:val="28"/>
          <w:szCs w:val="28"/>
          <w:rtl/>
        </w:rPr>
        <w:t>رقل الإجراءات وت</w:t>
      </w:r>
      <w:r w:rsidRPr="003D1554">
        <w:rPr>
          <w:rFonts w:ascii="Simplified Arabic" w:hAnsi="Simplified Arabic" w:cs="Simplified Arabic"/>
          <w:sz w:val="28"/>
          <w:szCs w:val="28"/>
          <w:rtl/>
        </w:rPr>
        <w:t>بطئ التفاعل مع المتغيرات</w:t>
      </w:r>
      <w:r w:rsidRPr="003D1554">
        <w:rPr>
          <w:rFonts w:ascii="Simplified Arabic" w:hAnsi="Simplified Arabic" w:cs="Simplified Arabic"/>
          <w:sz w:val="28"/>
          <w:szCs w:val="28"/>
        </w:rPr>
        <w:t>.</w:t>
      </w:r>
    </w:p>
    <w:p w14:paraId="5448E283" w14:textId="77777777" w:rsidR="00B95190" w:rsidRPr="00BC64D3" w:rsidRDefault="00BC64D3" w:rsidP="00EC7D18">
      <w:pPr>
        <w:pStyle w:val="ListParagraph"/>
        <w:numPr>
          <w:ilvl w:val="0"/>
          <w:numId w:val="7"/>
        </w:numPr>
        <w:bidi/>
        <w:spacing w:line="360" w:lineRule="auto"/>
        <w:jc w:val="mediumKashida"/>
        <w:rPr>
          <w:rFonts w:ascii="Simplified Arabic" w:hAnsi="Simplified Arabic" w:cs="Simplified Arabic"/>
          <w:sz w:val="28"/>
          <w:szCs w:val="28"/>
        </w:rPr>
      </w:pPr>
      <w:r w:rsidRPr="00BC64D3">
        <w:rPr>
          <w:rFonts w:ascii="Simplified Arabic" w:hAnsi="Simplified Arabic" w:cs="Simplified Arabic" w:hint="cs"/>
          <w:sz w:val="28"/>
          <w:szCs w:val="28"/>
          <w:rtl/>
        </w:rPr>
        <w:t>كما أن</w:t>
      </w:r>
      <w:r w:rsidRPr="00BC64D3">
        <w:rPr>
          <w:rFonts w:ascii="Simplified Arabic" w:hAnsi="Simplified Arabic" w:cs="Simplified Arabic"/>
          <w:sz w:val="28"/>
          <w:szCs w:val="28"/>
          <w:rtl/>
        </w:rPr>
        <w:t xml:space="preserve"> بعض الشعارات التنظيمية التي تكر</w:t>
      </w:r>
      <w:r w:rsidR="00B95190" w:rsidRPr="00BC64D3">
        <w:rPr>
          <w:rFonts w:ascii="Simplified Arabic" w:hAnsi="Simplified Arabic" w:cs="Simplified Arabic"/>
          <w:sz w:val="28"/>
          <w:szCs w:val="28"/>
          <w:rtl/>
        </w:rPr>
        <w:t>س الخوف من المجهول مثل: "التمسك بالمأ</w:t>
      </w:r>
      <w:r w:rsidRPr="00BC64D3">
        <w:rPr>
          <w:rFonts w:ascii="Simplified Arabic" w:hAnsi="Simplified Arabic" w:cs="Simplified Arabic"/>
          <w:sz w:val="28"/>
          <w:szCs w:val="28"/>
          <w:rtl/>
        </w:rPr>
        <w:t>لوف أكثر أماناً من المجازفة"، ت</w:t>
      </w:r>
      <w:r w:rsidR="00B95190" w:rsidRPr="00BC64D3">
        <w:rPr>
          <w:rFonts w:ascii="Simplified Arabic" w:hAnsi="Simplified Arabic" w:cs="Simplified Arabic"/>
          <w:sz w:val="28"/>
          <w:szCs w:val="28"/>
          <w:rtl/>
        </w:rPr>
        <w:t>سهم في خلق بيئة ترفض الجديد وتستمر في إعا</w:t>
      </w:r>
      <w:r>
        <w:rPr>
          <w:rFonts w:ascii="Simplified Arabic" w:hAnsi="Simplified Arabic" w:cs="Simplified Arabic"/>
          <w:sz w:val="28"/>
          <w:szCs w:val="28"/>
          <w:rtl/>
        </w:rPr>
        <w:t>دة إنتاج الأساليب القديمة نفسها حتى وإن ثبت عدم فاعليتها</w:t>
      </w:r>
      <w:r>
        <w:rPr>
          <w:rFonts w:ascii="Simplified Arabic" w:hAnsi="Simplified Arabic" w:cs="Simplified Arabic" w:hint="cs"/>
          <w:sz w:val="28"/>
          <w:szCs w:val="28"/>
          <w:rtl/>
        </w:rPr>
        <w:t>،</w:t>
      </w:r>
      <w:r w:rsidR="00B95190" w:rsidRPr="00BC64D3">
        <w:rPr>
          <w:rFonts w:ascii="Simplified Arabic" w:hAnsi="Simplified Arabic" w:cs="Simplified Arabic"/>
          <w:sz w:val="28"/>
          <w:szCs w:val="28"/>
          <w:rtl/>
        </w:rPr>
        <w:t xml:space="preserve"> كما أن غياب نظم فعالة للتحفيز وعدم وجود آليات لتكريم المبادرات المبتكرة يؤدي إلى قتل الدافع لدى الأفراد، ويجعل محاولاتهم لتقديم أفكار جديدة عرضة للإحباط أو الرفض</w:t>
      </w:r>
      <w:r w:rsidR="00B95190" w:rsidRPr="00BC64D3">
        <w:rPr>
          <w:rFonts w:ascii="Simplified Arabic" w:hAnsi="Simplified Arabic" w:cs="Simplified Arabic"/>
          <w:sz w:val="28"/>
          <w:szCs w:val="28"/>
        </w:rPr>
        <w:t>.</w:t>
      </w:r>
    </w:p>
    <w:p w14:paraId="0B269773" w14:textId="77777777" w:rsidR="00B95190" w:rsidRPr="00B95190" w:rsidRDefault="00BC64D3"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lastRenderedPageBreak/>
        <w:t>وعليه</w:t>
      </w:r>
      <w:r w:rsidR="00B95190" w:rsidRPr="00B95190">
        <w:rPr>
          <w:rFonts w:ascii="Simplified Arabic" w:hAnsi="Simplified Arabic" w:cs="Simplified Arabic"/>
          <w:sz w:val="28"/>
          <w:szCs w:val="28"/>
          <w:rtl/>
        </w:rPr>
        <w:t xml:space="preserve"> فإن معوقات السلوك</w:t>
      </w:r>
      <w:r w:rsidR="007C2E7F">
        <w:rPr>
          <w:rFonts w:ascii="Simplified Arabic" w:hAnsi="Simplified Arabic" w:cs="Simplified Arabic"/>
          <w:sz w:val="28"/>
          <w:szCs w:val="28"/>
          <w:rtl/>
        </w:rPr>
        <w:t xml:space="preserve"> الابتكاري تتنوع بين ما هو نفسي وما هو تنظيمي</w:t>
      </w:r>
      <w:r w:rsidR="00B95190" w:rsidRPr="00B95190">
        <w:rPr>
          <w:rFonts w:ascii="Simplified Arabic" w:hAnsi="Simplified Arabic" w:cs="Simplified Arabic"/>
          <w:sz w:val="28"/>
          <w:szCs w:val="28"/>
          <w:rtl/>
        </w:rPr>
        <w:t xml:space="preserve"> وما يتعلق بثقافة العمل وأساليب القيادة، وكلها عوامل يجب معال</w:t>
      </w:r>
      <w:r w:rsidR="007C2E7F">
        <w:rPr>
          <w:rFonts w:ascii="Simplified Arabic" w:hAnsi="Simplified Arabic" w:cs="Simplified Arabic"/>
          <w:sz w:val="28"/>
          <w:szCs w:val="28"/>
          <w:rtl/>
        </w:rPr>
        <w:t>جتها إذا ما أرادت المؤسسات أن ت</w:t>
      </w:r>
      <w:r w:rsidR="00B95190" w:rsidRPr="00B95190">
        <w:rPr>
          <w:rFonts w:ascii="Simplified Arabic" w:hAnsi="Simplified Arabic" w:cs="Simplified Arabic"/>
          <w:sz w:val="28"/>
          <w:szCs w:val="28"/>
          <w:rtl/>
        </w:rPr>
        <w:t>ح</w:t>
      </w:r>
      <w:r w:rsidR="007C2E7F">
        <w:rPr>
          <w:rFonts w:ascii="Simplified Arabic" w:hAnsi="Simplified Arabic" w:cs="Simplified Arabic"/>
          <w:sz w:val="28"/>
          <w:szCs w:val="28"/>
          <w:rtl/>
        </w:rPr>
        <w:t>قق خطوات جادة نحو الابتكار الفع</w:t>
      </w:r>
      <w:r w:rsidR="00B95190" w:rsidRPr="00B95190">
        <w:rPr>
          <w:rFonts w:ascii="Simplified Arabic" w:hAnsi="Simplified Arabic" w:cs="Simplified Arabic"/>
          <w:sz w:val="28"/>
          <w:szCs w:val="28"/>
          <w:rtl/>
        </w:rPr>
        <w:t>ال والمستدام</w:t>
      </w:r>
      <w:r w:rsidR="00B95190" w:rsidRPr="00B95190">
        <w:rPr>
          <w:rFonts w:ascii="Simplified Arabic" w:hAnsi="Simplified Arabic" w:cs="Simplified Arabic"/>
          <w:sz w:val="28"/>
          <w:szCs w:val="28"/>
        </w:rPr>
        <w:t>.</w:t>
      </w:r>
      <w:r w:rsidR="003154D9">
        <w:rPr>
          <w:rFonts w:ascii="Simplified Arabic" w:hAnsi="Simplified Arabic" w:cs="Simplified Arabic" w:hint="cs"/>
          <w:sz w:val="28"/>
          <w:szCs w:val="28"/>
          <w:rtl/>
        </w:rPr>
        <w:t xml:space="preserve"> (تربح، 2016)</w:t>
      </w:r>
    </w:p>
    <w:p w14:paraId="628CD3D8" w14:textId="77777777" w:rsidR="00DC2E55" w:rsidRDefault="00DC2E55" w:rsidP="00EC7D18">
      <w:pPr>
        <w:bidi/>
        <w:spacing w:line="360" w:lineRule="auto"/>
        <w:jc w:val="mediumKashida"/>
        <w:rPr>
          <w:rFonts w:ascii="Simplified Arabic" w:hAnsi="Simplified Arabic" w:cs="Simplified Arabic"/>
          <w:sz w:val="28"/>
          <w:szCs w:val="28"/>
          <w:rtl/>
        </w:rPr>
      </w:pPr>
    </w:p>
    <w:p w14:paraId="4FA7E0BB" w14:textId="77777777" w:rsidR="005364EA" w:rsidRDefault="005364EA" w:rsidP="00EC7D18">
      <w:pPr>
        <w:bidi/>
        <w:spacing w:line="360" w:lineRule="auto"/>
        <w:jc w:val="mediumKashida"/>
        <w:rPr>
          <w:rFonts w:ascii="Simplified Arabic" w:hAnsi="Simplified Arabic" w:cs="Simplified Arabic"/>
          <w:sz w:val="28"/>
          <w:szCs w:val="28"/>
          <w:rtl/>
        </w:rPr>
      </w:pPr>
    </w:p>
    <w:p w14:paraId="766548E9" w14:textId="77777777" w:rsidR="005364EA" w:rsidRDefault="005364EA" w:rsidP="00EC7D18">
      <w:pPr>
        <w:bidi/>
        <w:spacing w:line="360" w:lineRule="auto"/>
        <w:jc w:val="mediumKashida"/>
        <w:rPr>
          <w:rFonts w:ascii="Simplified Arabic" w:hAnsi="Simplified Arabic" w:cs="Simplified Arabic"/>
          <w:sz w:val="28"/>
          <w:szCs w:val="28"/>
          <w:rtl/>
        </w:rPr>
      </w:pPr>
    </w:p>
    <w:p w14:paraId="26AB10D3" w14:textId="77777777" w:rsidR="005364EA" w:rsidRDefault="005364EA" w:rsidP="00EC7D18">
      <w:pPr>
        <w:bidi/>
        <w:spacing w:line="360" w:lineRule="auto"/>
        <w:jc w:val="mediumKashida"/>
        <w:rPr>
          <w:rFonts w:ascii="Simplified Arabic" w:hAnsi="Simplified Arabic" w:cs="Simplified Arabic"/>
          <w:sz w:val="28"/>
          <w:szCs w:val="28"/>
          <w:rtl/>
        </w:rPr>
      </w:pPr>
    </w:p>
    <w:p w14:paraId="71DB267A" w14:textId="77777777" w:rsidR="008A64E4" w:rsidRDefault="008A64E4" w:rsidP="008A64E4">
      <w:pPr>
        <w:bidi/>
        <w:spacing w:line="360" w:lineRule="auto"/>
        <w:jc w:val="mediumKashida"/>
        <w:rPr>
          <w:rFonts w:ascii="Simplified Arabic" w:hAnsi="Simplified Arabic" w:cs="Simplified Arabic"/>
          <w:sz w:val="28"/>
          <w:szCs w:val="28"/>
          <w:rtl/>
        </w:rPr>
      </w:pPr>
    </w:p>
    <w:p w14:paraId="2313929A" w14:textId="77777777" w:rsidR="008A64E4" w:rsidRDefault="008A64E4" w:rsidP="008A64E4">
      <w:pPr>
        <w:bidi/>
        <w:spacing w:line="360" w:lineRule="auto"/>
        <w:jc w:val="mediumKashida"/>
        <w:rPr>
          <w:rFonts w:ascii="Simplified Arabic" w:hAnsi="Simplified Arabic" w:cs="Simplified Arabic"/>
          <w:sz w:val="28"/>
          <w:szCs w:val="28"/>
          <w:rtl/>
        </w:rPr>
      </w:pPr>
    </w:p>
    <w:p w14:paraId="4524B6D8" w14:textId="77777777" w:rsidR="008A64E4" w:rsidRDefault="008A64E4" w:rsidP="008A64E4">
      <w:pPr>
        <w:bidi/>
        <w:spacing w:line="360" w:lineRule="auto"/>
        <w:jc w:val="mediumKashida"/>
        <w:rPr>
          <w:rFonts w:ascii="Simplified Arabic" w:hAnsi="Simplified Arabic" w:cs="Simplified Arabic"/>
          <w:sz w:val="28"/>
          <w:szCs w:val="28"/>
          <w:rtl/>
        </w:rPr>
      </w:pPr>
    </w:p>
    <w:p w14:paraId="66F344F9" w14:textId="77777777" w:rsidR="008A64E4" w:rsidRDefault="008A64E4" w:rsidP="008A64E4">
      <w:pPr>
        <w:bidi/>
        <w:spacing w:line="360" w:lineRule="auto"/>
        <w:jc w:val="mediumKashida"/>
        <w:rPr>
          <w:rFonts w:ascii="Simplified Arabic" w:hAnsi="Simplified Arabic" w:cs="Simplified Arabic"/>
          <w:sz w:val="28"/>
          <w:szCs w:val="28"/>
          <w:rtl/>
        </w:rPr>
      </w:pPr>
    </w:p>
    <w:p w14:paraId="40295055" w14:textId="77777777" w:rsidR="008A64E4" w:rsidRDefault="008A64E4" w:rsidP="008A64E4">
      <w:pPr>
        <w:bidi/>
        <w:spacing w:line="360" w:lineRule="auto"/>
        <w:jc w:val="mediumKashida"/>
        <w:rPr>
          <w:rFonts w:ascii="Simplified Arabic" w:hAnsi="Simplified Arabic" w:cs="Simplified Arabic"/>
          <w:sz w:val="28"/>
          <w:szCs w:val="28"/>
          <w:rtl/>
        </w:rPr>
      </w:pPr>
    </w:p>
    <w:p w14:paraId="0BB14400" w14:textId="77777777" w:rsidR="005364EA" w:rsidRPr="00C7643A" w:rsidRDefault="00D579EB" w:rsidP="008A64E4">
      <w:pPr>
        <w:pStyle w:val="Heading1"/>
        <w:bidi/>
        <w:spacing w:before="0" w:after="240" w:line="360" w:lineRule="auto"/>
        <w:jc w:val="center"/>
        <w:rPr>
          <w:rFonts w:ascii="Simplified Arabic" w:hAnsi="Simplified Arabic" w:cs="Simplified Arabic"/>
          <w:color w:val="auto"/>
          <w:sz w:val="32"/>
          <w:szCs w:val="32"/>
          <w:rtl/>
        </w:rPr>
      </w:pPr>
      <w:bookmarkStart w:id="68" w:name="_Toc222236376"/>
      <w:r w:rsidRPr="00C7643A">
        <w:rPr>
          <w:rFonts w:ascii="Simplified Arabic" w:hAnsi="Simplified Arabic" w:cs="Simplified Arabic"/>
          <w:color w:val="auto"/>
          <w:sz w:val="32"/>
          <w:szCs w:val="32"/>
          <w:rtl/>
        </w:rPr>
        <w:lastRenderedPageBreak/>
        <w:t>الفصل الثالث</w:t>
      </w:r>
      <w:bookmarkEnd w:id="68"/>
    </w:p>
    <w:p w14:paraId="2A8A6335" w14:textId="77777777" w:rsidR="00D579EB" w:rsidRPr="00C7643A" w:rsidRDefault="00D579EB" w:rsidP="008A64E4">
      <w:pPr>
        <w:pStyle w:val="Heading1"/>
        <w:bidi/>
        <w:spacing w:before="0" w:after="240" w:line="360" w:lineRule="auto"/>
        <w:jc w:val="center"/>
        <w:rPr>
          <w:rFonts w:ascii="Simplified Arabic" w:hAnsi="Simplified Arabic" w:cs="Simplified Arabic"/>
          <w:color w:val="auto"/>
          <w:sz w:val="32"/>
          <w:szCs w:val="32"/>
          <w:rtl/>
        </w:rPr>
      </w:pPr>
      <w:bookmarkStart w:id="69" w:name="_Toc211084648"/>
      <w:bookmarkStart w:id="70" w:name="_Toc222236377"/>
      <w:r w:rsidRPr="00C7643A">
        <w:rPr>
          <w:rFonts w:ascii="Simplified Arabic" w:hAnsi="Simplified Arabic" w:cs="Simplified Arabic"/>
          <w:color w:val="auto"/>
          <w:sz w:val="32"/>
          <w:szCs w:val="32"/>
          <w:rtl/>
        </w:rPr>
        <w:t>الأدبيات والدراسات السابقة</w:t>
      </w:r>
      <w:bookmarkEnd w:id="69"/>
      <w:bookmarkEnd w:id="70"/>
    </w:p>
    <w:p w14:paraId="1A0CAC5E" w14:textId="77777777" w:rsidR="00FE2DEC" w:rsidRPr="004341D7" w:rsidRDefault="00A57DCD" w:rsidP="00EC7D18">
      <w:pPr>
        <w:pStyle w:val="Heading1"/>
        <w:bidi/>
        <w:spacing w:after="240" w:line="360" w:lineRule="auto"/>
        <w:jc w:val="mediumKashida"/>
        <w:rPr>
          <w:rFonts w:ascii="Simplified Arabic" w:eastAsia="Calibri" w:hAnsi="Simplified Arabic" w:cs="Simplified Arabic"/>
          <w:color w:val="auto"/>
          <w:u w:val="single"/>
        </w:rPr>
      </w:pPr>
      <w:bookmarkStart w:id="71" w:name="_Toc222236378"/>
      <w:r w:rsidRPr="004341D7">
        <w:rPr>
          <w:rFonts w:ascii="Simplified Arabic" w:eastAsia="Calibri" w:hAnsi="Simplified Arabic" w:cs="Simplified Arabic"/>
          <w:color w:val="auto"/>
          <w:u w:val="single"/>
          <w:rtl/>
        </w:rPr>
        <w:t>أولاً دراسات تتعلق بالقيادة الرقمية:</w:t>
      </w:r>
      <w:bookmarkEnd w:id="71"/>
    </w:p>
    <w:p w14:paraId="733D49E4" w14:textId="66E63B41" w:rsidR="00A57DCD" w:rsidRPr="00A57DCD" w:rsidRDefault="00FE2DEC" w:rsidP="00EC7D18">
      <w:pPr>
        <w:pStyle w:val="ListParagraph"/>
        <w:numPr>
          <w:ilvl w:val="0"/>
          <w:numId w:val="7"/>
        </w:numPr>
        <w:bidi/>
        <w:spacing w:after="240" w:line="360" w:lineRule="auto"/>
        <w:jc w:val="mediumKashida"/>
        <w:rPr>
          <w:rFonts w:ascii="Simplified Arabic" w:eastAsia="Calibri" w:hAnsi="Simplified Arabic" w:cs="Simplified Arabic"/>
          <w:b/>
          <w:bCs/>
          <w:sz w:val="28"/>
          <w:szCs w:val="28"/>
        </w:rPr>
      </w:pPr>
      <w:r w:rsidRPr="00A57DCD">
        <w:rPr>
          <w:rFonts w:ascii="Simplified Arabic" w:eastAsia="Calibri" w:hAnsi="Simplified Arabic" w:cs="Simplified Arabic"/>
          <w:b/>
          <w:bCs/>
          <w:sz w:val="28"/>
          <w:szCs w:val="28"/>
          <w:rtl/>
        </w:rPr>
        <w:t>دراسة (</w:t>
      </w:r>
      <w:r w:rsidR="005F529A" w:rsidRPr="00A57DCD">
        <w:rPr>
          <w:rFonts w:ascii="Simplified Arabic" w:eastAsia="Calibri" w:hAnsi="Simplified Arabic" w:cs="Simplified Arabic" w:hint="cs"/>
          <w:b/>
          <w:bCs/>
          <w:sz w:val="28"/>
          <w:szCs w:val="28"/>
          <w:rtl/>
        </w:rPr>
        <w:t>عثمان،</w:t>
      </w:r>
      <w:r w:rsidRPr="00A57DCD">
        <w:rPr>
          <w:rFonts w:ascii="Simplified Arabic" w:eastAsia="Calibri" w:hAnsi="Simplified Arabic" w:cs="Simplified Arabic"/>
          <w:b/>
          <w:bCs/>
          <w:sz w:val="28"/>
          <w:szCs w:val="28"/>
          <w:rtl/>
        </w:rPr>
        <w:t xml:space="preserve"> 2024)</w:t>
      </w:r>
      <w:r w:rsidR="00A57DCD" w:rsidRPr="00A57DCD">
        <w:rPr>
          <w:rFonts w:ascii="Simplified Arabic" w:eastAsia="Calibri" w:hAnsi="Simplified Arabic" w:cs="Simplified Arabic" w:hint="cs"/>
          <w:b/>
          <w:bCs/>
          <w:sz w:val="28"/>
          <w:szCs w:val="28"/>
          <w:rtl/>
        </w:rPr>
        <w:t>،</w:t>
      </w:r>
      <w:r w:rsidRPr="00A57DCD">
        <w:rPr>
          <w:rFonts w:ascii="Simplified Arabic" w:eastAsia="Calibri" w:hAnsi="Simplified Arabic" w:cs="Simplified Arabic"/>
          <w:b/>
          <w:bCs/>
          <w:sz w:val="28"/>
          <w:szCs w:val="28"/>
          <w:rtl/>
        </w:rPr>
        <w:t xml:space="preserve"> بعنوان "القيادة الرقمية ودورها في تحقيق الاستدامة التنظيمية: دراسة تحليلية </w:t>
      </w:r>
      <w:proofErr w:type="spellStart"/>
      <w:r w:rsidRPr="00A57DCD">
        <w:rPr>
          <w:rFonts w:ascii="Simplified Arabic" w:eastAsia="Calibri" w:hAnsi="Simplified Arabic" w:cs="Simplified Arabic"/>
          <w:b/>
          <w:bCs/>
          <w:sz w:val="28"/>
          <w:szCs w:val="28"/>
          <w:rtl/>
        </w:rPr>
        <w:t>لأراء</w:t>
      </w:r>
      <w:proofErr w:type="spellEnd"/>
      <w:r w:rsidRPr="00A57DCD">
        <w:rPr>
          <w:rFonts w:ascii="Simplified Arabic" w:eastAsia="Calibri" w:hAnsi="Simplified Arabic" w:cs="Simplified Arabic"/>
          <w:b/>
          <w:bCs/>
          <w:sz w:val="28"/>
          <w:szCs w:val="28"/>
          <w:rtl/>
        </w:rPr>
        <w:t xml:space="preserve"> عينة من القيادات الإدارية والأكاديمية في الجامعات الخاصة في إقليم كردستان العراق</w:t>
      </w:r>
      <w:r w:rsidR="00A57DCD" w:rsidRPr="00A57DCD">
        <w:rPr>
          <w:rFonts w:ascii="Simplified Arabic" w:eastAsia="Calibri" w:hAnsi="Simplified Arabic" w:cs="Simplified Arabic" w:hint="cs"/>
          <w:b/>
          <w:bCs/>
          <w:sz w:val="28"/>
          <w:szCs w:val="28"/>
          <w:rtl/>
        </w:rPr>
        <w:t>.</w:t>
      </w:r>
    </w:p>
    <w:p w14:paraId="1148B56E" w14:textId="77777777" w:rsidR="00FE2DEC" w:rsidRDefault="00FE2DEC" w:rsidP="00EC7D18">
      <w:pPr>
        <w:bidi/>
        <w:spacing w:after="240" w:line="360" w:lineRule="auto"/>
        <w:jc w:val="mediumKashida"/>
        <w:rPr>
          <w:rFonts w:ascii="Simplified Arabic" w:eastAsia="Calibri" w:hAnsi="Simplified Arabic" w:cs="Simplified Arabic"/>
          <w:sz w:val="28"/>
          <w:szCs w:val="28"/>
          <w:rtl/>
        </w:rPr>
      </w:pPr>
      <w:r w:rsidRPr="00A57DCD">
        <w:rPr>
          <w:rFonts w:ascii="Simplified Arabic" w:eastAsia="Calibri" w:hAnsi="Simplified Arabic" w:cs="Simplified Arabic"/>
          <w:sz w:val="28"/>
          <w:szCs w:val="28"/>
          <w:rtl/>
        </w:rPr>
        <w:t xml:space="preserve">استهدفت الدراسة دراسة العلاقة والأثر بين القيادة الرقمية، التي تشمل الأبعاد التالية (الكفاءة الرقمية، البصيرة الرقمية، الثقافة الرقمية، الاستراتيجية الرقمية)، والاستدامة التنظيمية بمختلف أبعادها الاقتصادية، الاجتماعية، البيئية، والأخلاقية في الجامعات الخاصة في إقليم كردستان العراق. اعتمدت الدراسة على المنهج الوصفي التحليلي، واستخدمت استبانة لجمع البيانات التي تم توزيعها على 289 فردا من القيادات الإدارية والأكاديمية في الجامعات الخاصة. بعد جمع البيانات وفرزها، تم تحليل 242 استبانة باستخدام أساليب إحصائية مثل التحليل العاملي ونمذجة المعادلة الهيكلية. أظهرت النتائج وجود علاقة ارتباط وأثر إيجابي بين أبعاد القيادة الرقمية والاستدامة التنظيمية، مما يشير إلى أن تبني القيادة الرقمية يعد أمرًا ضروريًا لتحقيق الاستدامة في الجامعات </w:t>
      </w:r>
      <w:proofErr w:type="spellStart"/>
      <w:r w:rsidRPr="00A57DCD">
        <w:rPr>
          <w:rFonts w:ascii="Simplified Arabic" w:eastAsia="Calibri" w:hAnsi="Simplified Arabic" w:cs="Simplified Arabic"/>
          <w:sz w:val="28"/>
          <w:szCs w:val="28"/>
          <w:rtl/>
        </w:rPr>
        <w:t>المبحوثة</w:t>
      </w:r>
      <w:proofErr w:type="spellEnd"/>
      <w:r w:rsidRPr="00A57DCD">
        <w:rPr>
          <w:rFonts w:ascii="Simplified Arabic" w:eastAsia="Calibri" w:hAnsi="Simplified Arabic" w:cs="Simplified Arabic"/>
          <w:sz w:val="28"/>
          <w:szCs w:val="28"/>
        </w:rPr>
        <w:t>.</w:t>
      </w:r>
    </w:p>
    <w:p w14:paraId="0F36923A" w14:textId="77777777" w:rsidR="00456ECF" w:rsidRPr="00A57DCD" w:rsidRDefault="00456ECF" w:rsidP="00456ECF">
      <w:pPr>
        <w:bidi/>
        <w:spacing w:after="240" w:line="360" w:lineRule="auto"/>
        <w:jc w:val="mediumKashida"/>
        <w:rPr>
          <w:rFonts w:ascii="Simplified Arabic" w:eastAsia="Calibri" w:hAnsi="Simplified Arabic" w:cs="Simplified Arabic"/>
          <w:sz w:val="28"/>
          <w:szCs w:val="28"/>
        </w:rPr>
      </w:pPr>
    </w:p>
    <w:p w14:paraId="2D64EB58" w14:textId="77777777" w:rsidR="00A57DCD" w:rsidRPr="00A57DCD"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A57DCD">
        <w:rPr>
          <w:rFonts w:ascii="Simplified Arabic" w:eastAsia="Calibri" w:hAnsi="Simplified Arabic" w:cs="Simplified Arabic"/>
          <w:b/>
          <w:bCs/>
          <w:sz w:val="28"/>
          <w:szCs w:val="28"/>
          <w:rtl/>
        </w:rPr>
        <w:lastRenderedPageBreak/>
        <w:t>دراسة (صفحي ،2024)</w:t>
      </w:r>
      <w:r w:rsidR="00A57DCD" w:rsidRPr="00A57DCD">
        <w:rPr>
          <w:rFonts w:ascii="Simplified Arabic" w:eastAsia="Calibri" w:hAnsi="Simplified Arabic" w:cs="Simplified Arabic" w:hint="cs"/>
          <w:b/>
          <w:bCs/>
          <w:sz w:val="28"/>
          <w:szCs w:val="28"/>
          <w:rtl/>
        </w:rPr>
        <w:t>،</w:t>
      </w:r>
      <w:r w:rsidRPr="00A57DCD">
        <w:rPr>
          <w:rFonts w:ascii="Simplified Arabic" w:eastAsia="Calibri" w:hAnsi="Simplified Arabic" w:cs="Simplified Arabic"/>
          <w:b/>
          <w:bCs/>
          <w:sz w:val="28"/>
          <w:szCs w:val="28"/>
          <w:rtl/>
        </w:rPr>
        <w:t xml:space="preserve"> بعنوان "واقع تطبيق القيادة الرقمية بالجامعات السعودية</w:t>
      </w:r>
      <w:r w:rsidR="00A57DCD" w:rsidRPr="00A57DCD">
        <w:rPr>
          <w:rFonts w:ascii="Simplified Arabic" w:eastAsia="Calibri" w:hAnsi="Simplified Arabic" w:cs="Simplified Arabic" w:hint="cs"/>
          <w:b/>
          <w:bCs/>
          <w:sz w:val="28"/>
          <w:szCs w:val="28"/>
          <w:rtl/>
        </w:rPr>
        <w:t>".</w:t>
      </w:r>
      <w:r w:rsidRPr="00A57DCD">
        <w:rPr>
          <w:rFonts w:ascii="Simplified Arabic" w:eastAsia="Calibri" w:hAnsi="Simplified Arabic" w:cs="Simplified Arabic"/>
          <w:b/>
          <w:bCs/>
          <w:sz w:val="28"/>
          <w:szCs w:val="28"/>
          <w:rtl/>
        </w:rPr>
        <w:t xml:space="preserve"> </w:t>
      </w:r>
    </w:p>
    <w:p w14:paraId="13A55328" w14:textId="77777777" w:rsidR="00FE2DEC" w:rsidRPr="00A57DCD" w:rsidRDefault="00FE2DEC" w:rsidP="00EC7D18">
      <w:pPr>
        <w:bidi/>
        <w:spacing w:after="160" w:line="360" w:lineRule="auto"/>
        <w:jc w:val="mediumKashida"/>
        <w:rPr>
          <w:rFonts w:ascii="Simplified Arabic" w:eastAsia="Calibri" w:hAnsi="Simplified Arabic" w:cs="Simplified Arabic"/>
          <w:sz w:val="28"/>
          <w:szCs w:val="28"/>
        </w:rPr>
      </w:pPr>
      <w:r w:rsidRPr="00A57DCD">
        <w:rPr>
          <w:rFonts w:ascii="Simplified Arabic" w:eastAsia="Calibri" w:hAnsi="Simplified Arabic" w:cs="Simplified Arabic"/>
          <w:sz w:val="28"/>
          <w:szCs w:val="28"/>
          <w:rtl/>
        </w:rPr>
        <w:t>تهدف هذه الدراسة إلى بيان واقع تطبيق القيادة الرقمية في إدارة الموارد البشرية في الجامعات السعودية، كما تركز على دراسة الفروق ذات الدلالة الإحصائية بين أفراد العينة التي تم اختيارها من أعضاء هيئة التدريس في جامعات متعددة. استخدمت الدراسة المنهج الوصفي، وتوزعت استبانة على 705 من أعضاء هيئة التدريس من أربع جامعات سعودية كبيرة. توصلت الدراسة إلى أن تطبيق القيادة الرقمية في الجامعات السعودية كان بمستوى متوسط، وأوصت بتطوير آليات لنشر ثقافة المواطنة الرقمية عبر عقد برامج تدريبية دورية وتطبيق تقنيات رقمية حديثة لضمان حفظ البيانات بشكل آمن</w:t>
      </w:r>
      <w:r w:rsidRPr="00A57DCD">
        <w:rPr>
          <w:rFonts w:ascii="Simplified Arabic" w:eastAsia="Calibri" w:hAnsi="Simplified Arabic" w:cs="Simplified Arabic"/>
          <w:sz w:val="28"/>
          <w:szCs w:val="28"/>
        </w:rPr>
        <w:t>.</w:t>
      </w:r>
    </w:p>
    <w:p w14:paraId="4873E43F" w14:textId="77777777" w:rsidR="00BE3E05" w:rsidRPr="00BE3E05"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BE3E05">
        <w:rPr>
          <w:rFonts w:ascii="Simplified Arabic" w:eastAsia="Calibri" w:hAnsi="Simplified Arabic" w:cs="Simplified Arabic"/>
          <w:b/>
          <w:bCs/>
          <w:sz w:val="28"/>
          <w:szCs w:val="28"/>
          <w:rtl/>
        </w:rPr>
        <w:t>دراسة (وحيد ،2024)</w:t>
      </w:r>
      <w:r w:rsidR="00BE3E05" w:rsidRPr="00BE3E05">
        <w:rPr>
          <w:rFonts w:ascii="Simplified Arabic" w:eastAsia="Calibri" w:hAnsi="Simplified Arabic" w:cs="Simplified Arabic" w:hint="cs"/>
          <w:b/>
          <w:bCs/>
          <w:sz w:val="28"/>
          <w:szCs w:val="28"/>
          <w:rtl/>
        </w:rPr>
        <w:t>،</w:t>
      </w:r>
      <w:r w:rsidRPr="00BE3E05">
        <w:rPr>
          <w:rFonts w:ascii="Simplified Arabic" w:eastAsia="Calibri" w:hAnsi="Simplified Arabic" w:cs="Simplified Arabic"/>
          <w:b/>
          <w:bCs/>
          <w:sz w:val="28"/>
          <w:szCs w:val="28"/>
          <w:rtl/>
        </w:rPr>
        <w:t xml:space="preserve"> بعنوان "آليات تطبيق القيادة الرقمية في المدارس الثانوية العامة بمحافظة المنيا على ضوء إدارة التميز</w:t>
      </w:r>
      <w:r w:rsidR="00BE3E05" w:rsidRPr="00BE3E05">
        <w:rPr>
          <w:rFonts w:ascii="Simplified Arabic" w:eastAsia="Calibri" w:hAnsi="Simplified Arabic" w:cs="Simplified Arabic" w:hint="cs"/>
          <w:b/>
          <w:bCs/>
          <w:sz w:val="28"/>
          <w:szCs w:val="28"/>
          <w:rtl/>
        </w:rPr>
        <w:t>".</w:t>
      </w:r>
    </w:p>
    <w:p w14:paraId="21082000" w14:textId="77777777" w:rsidR="00FE2DEC" w:rsidRDefault="00FE2DEC" w:rsidP="00EC7D18">
      <w:pPr>
        <w:bidi/>
        <w:spacing w:after="160" w:line="360" w:lineRule="auto"/>
        <w:jc w:val="mediumKashida"/>
        <w:rPr>
          <w:rFonts w:ascii="Simplified Arabic" w:eastAsia="Calibri" w:hAnsi="Simplified Arabic" w:cs="Simplified Arabic"/>
          <w:sz w:val="28"/>
          <w:szCs w:val="28"/>
          <w:rtl/>
        </w:rPr>
      </w:pPr>
      <w:r w:rsidRPr="00BE3E05">
        <w:rPr>
          <w:rFonts w:ascii="Simplified Arabic" w:eastAsia="Calibri" w:hAnsi="Simplified Arabic" w:cs="Simplified Arabic"/>
          <w:sz w:val="28"/>
          <w:szCs w:val="28"/>
          <w:rtl/>
        </w:rPr>
        <w:t>هدفت هذه الدراسة إلى وضع آليات لتطبيق القيادة الرقمية في المدارس الثانوية بمحافظة المنيا استنادًا إلى مفهوم إدارة التميز. استخدم الباحث المنهج الوصفي وأداة الاستبانة التي تم توزيعها على 500 من معلمي المدارس الثانوية في 18 مدرسة. أظهرت الدراسة أن ممارسات القيادة الرقمية في المدارس الثانوية العامة كانت متوسطة، وأنه كان هناك ارتباط قوي بين القيادة الرقمية وإدارة التميز. وتمت التوصية بضرورة تعزيز استخدام أدوات القيادة الرقمية ضمن استراتيجيات تطوير المدارس لتحقيق التميز في الأداء التعليمي والإداري</w:t>
      </w:r>
      <w:r w:rsidRPr="00BE3E05">
        <w:rPr>
          <w:rFonts w:ascii="Simplified Arabic" w:eastAsia="Calibri" w:hAnsi="Simplified Arabic" w:cs="Simplified Arabic"/>
          <w:sz w:val="28"/>
          <w:szCs w:val="28"/>
        </w:rPr>
        <w:t>.</w:t>
      </w:r>
    </w:p>
    <w:p w14:paraId="5E648610" w14:textId="77777777" w:rsidR="00456ECF" w:rsidRPr="00BE3E05" w:rsidRDefault="00456ECF" w:rsidP="00456ECF">
      <w:pPr>
        <w:bidi/>
        <w:spacing w:after="160" w:line="360" w:lineRule="auto"/>
        <w:jc w:val="mediumKashida"/>
        <w:rPr>
          <w:rFonts w:ascii="Simplified Arabic" w:eastAsia="Calibri" w:hAnsi="Simplified Arabic" w:cs="Simplified Arabic"/>
          <w:sz w:val="28"/>
          <w:szCs w:val="28"/>
          <w:rtl/>
        </w:rPr>
      </w:pPr>
    </w:p>
    <w:p w14:paraId="4FC0750B" w14:textId="77777777" w:rsidR="00BE3E05" w:rsidRPr="00BE3E05"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BE3E05">
        <w:rPr>
          <w:rFonts w:ascii="Simplified Arabic" w:eastAsia="Calibri" w:hAnsi="Simplified Arabic" w:cs="Simplified Arabic"/>
          <w:b/>
          <w:bCs/>
          <w:sz w:val="28"/>
          <w:szCs w:val="28"/>
          <w:rtl/>
        </w:rPr>
        <w:lastRenderedPageBreak/>
        <w:t>دراسة (الفارس ،2022)</w:t>
      </w:r>
      <w:r w:rsidR="00BE3E05" w:rsidRPr="00BE3E05">
        <w:rPr>
          <w:rFonts w:ascii="Simplified Arabic" w:eastAsia="Calibri" w:hAnsi="Simplified Arabic" w:cs="Simplified Arabic" w:hint="cs"/>
          <w:b/>
          <w:bCs/>
          <w:sz w:val="28"/>
          <w:szCs w:val="28"/>
          <w:rtl/>
        </w:rPr>
        <w:t>،</w:t>
      </w:r>
      <w:r w:rsidRPr="00BE3E05">
        <w:rPr>
          <w:rFonts w:ascii="Simplified Arabic" w:eastAsia="Calibri" w:hAnsi="Simplified Arabic" w:cs="Simplified Arabic"/>
          <w:b/>
          <w:bCs/>
          <w:sz w:val="28"/>
          <w:szCs w:val="28"/>
          <w:rtl/>
        </w:rPr>
        <w:t xml:space="preserve"> بعنوان "أثر القيادة الرقمية على أداء العاملين في المستشفيات الكويتية</w:t>
      </w:r>
      <w:r w:rsidR="00BE3E05" w:rsidRPr="00BE3E05">
        <w:rPr>
          <w:rFonts w:ascii="Simplified Arabic" w:eastAsia="Calibri" w:hAnsi="Simplified Arabic" w:cs="Simplified Arabic" w:hint="cs"/>
          <w:b/>
          <w:bCs/>
          <w:sz w:val="28"/>
          <w:szCs w:val="28"/>
          <w:rtl/>
        </w:rPr>
        <w:t>".</w:t>
      </w:r>
    </w:p>
    <w:p w14:paraId="2557070E" w14:textId="77777777" w:rsidR="00FE2DEC" w:rsidRPr="00BE3E05" w:rsidRDefault="00FE2DEC" w:rsidP="00EC7D18">
      <w:pPr>
        <w:bidi/>
        <w:spacing w:after="160" w:line="360" w:lineRule="auto"/>
        <w:jc w:val="mediumKashida"/>
        <w:rPr>
          <w:rFonts w:ascii="Simplified Arabic" w:eastAsia="Calibri" w:hAnsi="Simplified Arabic" w:cs="Simplified Arabic"/>
          <w:sz w:val="28"/>
          <w:szCs w:val="28"/>
        </w:rPr>
      </w:pPr>
      <w:r w:rsidRPr="00BE3E05">
        <w:rPr>
          <w:rFonts w:ascii="Simplified Arabic" w:eastAsia="Calibri" w:hAnsi="Simplified Arabic" w:cs="Simplified Arabic"/>
          <w:sz w:val="28"/>
          <w:szCs w:val="28"/>
          <w:rtl/>
        </w:rPr>
        <w:t>هدفت هذه الدراسة إلى التعرف على تأثير القيادة الرقمية في أداء الموظفين في المستشفيات الكويتية باستخدام منهجية وصفية وتحليلية. بناءً على الإحصائيات التي قدمتها وزارة الصحة الكويتية، تم تحديد مجتمع الدراسة الذي يضم 12006 من الإداريين في المستشفيات، وتم اختيار عينة عشوائية بسيطة تتناسب مع أهداف الدراسة بعدد 372 إدارياً. تم توزيع استبيانات الدراسة على العينة، وأجريت عملية تحليل على 277 استبانة صالحة. وقد أظهرت نتائج الدراسة وجود تأثير ذو دلالة إحصائية عند مستوى</w:t>
      </w:r>
      <w:r w:rsidRPr="00BE3E05">
        <w:rPr>
          <w:rFonts w:ascii="Simplified Arabic" w:eastAsia="Calibri" w:hAnsi="Simplified Arabic" w:cs="Simplified Arabic"/>
          <w:sz w:val="28"/>
          <w:szCs w:val="28"/>
        </w:rPr>
        <w:t xml:space="preserve"> (</w:t>
      </w:r>
      <w:r w:rsidRPr="00BE3E05">
        <w:rPr>
          <w:rFonts w:ascii="Cambria" w:eastAsia="Calibri" w:hAnsi="Cambria" w:cs="Cambria"/>
          <w:sz w:val="28"/>
          <w:szCs w:val="28"/>
        </w:rPr>
        <w:t>α</w:t>
      </w:r>
      <w:r w:rsidRPr="00BE3E05">
        <w:rPr>
          <w:rFonts w:ascii="Times New Roman" w:eastAsia="Calibri" w:hAnsi="Times New Roman" w:cs="Times New Roman"/>
          <w:sz w:val="28"/>
          <w:szCs w:val="28"/>
        </w:rPr>
        <w:t>≤</w:t>
      </w:r>
      <w:r w:rsidRPr="00BE3E05">
        <w:rPr>
          <w:rFonts w:ascii="Simplified Arabic" w:eastAsia="Calibri" w:hAnsi="Simplified Arabic" w:cs="Simplified Arabic"/>
          <w:sz w:val="28"/>
          <w:szCs w:val="28"/>
        </w:rPr>
        <w:t xml:space="preserve">0.05) </w:t>
      </w:r>
      <w:r w:rsidRPr="00BE3E05">
        <w:rPr>
          <w:rFonts w:ascii="Simplified Arabic" w:eastAsia="Calibri" w:hAnsi="Simplified Arabic" w:cs="Simplified Arabic"/>
          <w:sz w:val="28"/>
          <w:szCs w:val="28"/>
          <w:rtl/>
        </w:rPr>
        <w:t>للقيادة الرقمية على أداء الموظفين، وتحديدا في أبعاد القيادة الرقمية (الابتكار، الإقناع، والمعرفة). كما أوصى الباحث بضرورة تعزيز العوامل التي تساهم في تعزيز مفهوم القيادة الرقمية في بيئة العمل، وتحديد أولويات تأثير عناصر القيادة الرقمية على أداء الموظفين لتحقيق أثر عملي واضح وفعال</w:t>
      </w:r>
      <w:r w:rsidRPr="00BE3E05">
        <w:rPr>
          <w:rFonts w:ascii="Simplified Arabic" w:eastAsia="Calibri" w:hAnsi="Simplified Arabic" w:cs="Simplified Arabic"/>
          <w:sz w:val="28"/>
          <w:szCs w:val="28"/>
        </w:rPr>
        <w:t>.</w:t>
      </w:r>
    </w:p>
    <w:p w14:paraId="16B678AF" w14:textId="77777777" w:rsidR="00BE3E05" w:rsidRPr="00BE3E05"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BE3E05">
        <w:rPr>
          <w:rFonts w:ascii="Simplified Arabic" w:eastAsia="Calibri" w:hAnsi="Simplified Arabic" w:cs="Simplified Arabic"/>
          <w:b/>
          <w:bCs/>
          <w:sz w:val="28"/>
          <w:szCs w:val="28"/>
          <w:rtl/>
        </w:rPr>
        <w:t xml:space="preserve">دراسة (كمال </w:t>
      </w:r>
      <w:r w:rsidR="00ED131E">
        <w:rPr>
          <w:rFonts w:ascii="Simplified Arabic" w:eastAsia="Calibri" w:hAnsi="Simplified Arabic" w:cs="Simplified Arabic" w:hint="cs"/>
          <w:b/>
          <w:bCs/>
          <w:sz w:val="28"/>
          <w:szCs w:val="28"/>
          <w:rtl/>
        </w:rPr>
        <w:t>وآخرون</w:t>
      </w:r>
      <w:r w:rsidRPr="00BE3E05">
        <w:rPr>
          <w:rFonts w:ascii="Simplified Arabic" w:eastAsia="Calibri" w:hAnsi="Simplified Arabic" w:cs="Simplified Arabic"/>
          <w:b/>
          <w:bCs/>
          <w:sz w:val="28"/>
          <w:szCs w:val="28"/>
          <w:rtl/>
        </w:rPr>
        <w:t>،</w:t>
      </w:r>
      <w:r w:rsidR="00ED131E">
        <w:rPr>
          <w:rFonts w:ascii="Simplified Arabic" w:eastAsia="Calibri" w:hAnsi="Simplified Arabic" w:cs="Simplified Arabic" w:hint="cs"/>
          <w:b/>
          <w:bCs/>
          <w:sz w:val="28"/>
          <w:szCs w:val="28"/>
          <w:rtl/>
        </w:rPr>
        <w:t xml:space="preserve"> </w:t>
      </w:r>
      <w:r w:rsidRPr="00BE3E05">
        <w:rPr>
          <w:rFonts w:ascii="Simplified Arabic" w:eastAsia="Calibri" w:hAnsi="Simplified Arabic" w:cs="Simplified Arabic"/>
          <w:b/>
          <w:bCs/>
          <w:sz w:val="28"/>
          <w:szCs w:val="28"/>
          <w:rtl/>
        </w:rPr>
        <w:t>2022)</w:t>
      </w:r>
      <w:r w:rsidR="00BE3E05" w:rsidRPr="00BE3E05">
        <w:rPr>
          <w:rFonts w:ascii="Simplified Arabic" w:eastAsia="Calibri" w:hAnsi="Simplified Arabic" w:cs="Simplified Arabic" w:hint="cs"/>
          <w:b/>
          <w:bCs/>
          <w:sz w:val="28"/>
          <w:szCs w:val="28"/>
          <w:rtl/>
        </w:rPr>
        <w:t>،</w:t>
      </w:r>
      <w:r w:rsidRPr="00BE3E05">
        <w:rPr>
          <w:rFonts w:ascii="Simplified Arabic" w:eastAsia="Calibri" w:hAnsi="Simplified Arabic" w:cs="Simplified Arabic"/>
          <w:b/>
          <w:bCs/>
          <w:sz w:val="28"/>
          <w:szCs w:val="28"/>
          <w:rtl/>
        </w:rPr>
        <w:t xml:space="preserve"> بعنوان "القيادة الرقمية كمدخل لتعزيز المرونة التنظيمية لدى القيادات الأكاديمية بجامعة أسوان</w:t>
      </w:r>
      <w:r w:rsidR="00BE3E05" w:rsidRPr="00BE3E05">
        <w:rPr>
          <w:rFonts w:ascii="Simplified Arabic" w:eastAsia="Calibri" w:hAnsi="Simplified Arabic" w:cs="Simplified Arabic" w:hint="cs"/>
          <w:b/>
          <w:bCs/>
          <w:sz w:val="28"/>
          <w:szCs w:val="28"/>
          <w:rtl/>
        </w:rPr>
        <w:t xml:space="preserve">". </w:t>
      </w:r>
    </w:p>
    <w:p w14:paraId="714087D2" w14:textId="77777777" w:rsidR="00FE2DEC" w:rsidRPr="00BE3E05" w:rsidRDefault="00FE2DEC" w:rsidP="00EC7D18">
      <w:pPr>
        <w:bidi/>
        <w:spacing w:after="160" w:line="360" w:lineRule="auto"/>
        <w:jc w:val="mediumKashida"/>
        <w:rPr>
          <w:rFonts w:ascii="Simplified Arabic" w:eastAsia="Calibri" w:hAnsi="Simplified Arabic" w:cs="Simplified Arabic"/>
          <w:sz w:val="28"/>
          <w:szCs w:val="28"/>
        </w:rPr>
      </w:pPr>
      <w:r w:rsidRPr="00BE3E05">
        <w:rPr>
          <w:rFonts w:ascii="Simplified Arabic" w:eastAsia="Calibri" w:hAnsi="Simplified Arabic" w:cs="Simplified Arabic"/>
          <w:sz w:val="28"/>
          <w:szCs w:val="28"/>
          <w:rtl/>
        </w:rPr>
        <w:t xml:space="preserve">استهدفت هذه الدراسة التعمق في فهم الأسس النظرية لكل من القيادة الرقمية والمرونة التنظيمية، ودراسة آليات تعزيز المرونة التنظيمية في ضوء القيادة الرقمية لدى القيادات الأكاديمية في جامعة أسوان. استخدم البحث المنهج الوصفي واستعرض الأدبيات المعاصرة حول هذه المواضيع، وركز على التفاعل بين القيادة الرقمية والمرونة التنظيمية. تكوّن مجتمع الدراسة من القيادات الأكاديمية في جامعة أسوان، وقام الباحثان بتوزيع استبيانات على العينة </w:t>
      </w:r>
      <w:r w:rsidRPr="00BE3E05">
        <w:rPr>
          <w:rFonts w:ascii="Simplified Arabic" w:eastAsia="Calibri" w:hAnsi="Simplified Arabic" w:cs="Simplified Arabic"/>
          <w:sz w:val="28"/>
          <w:szCs w:val="28"/>
          <w:rtl/>
        </w:rPr>
        <w:lastRenderedPageBreak/>
        <w:t>المختارة، وتمت معالجة النتائج التي أظهرت أن نشر ثقافة التعلم الرقمي كانت بدرجة متوسطة، مما يعكس الحاجة إلى دعم أكبر للتحول الرقمي في الجامعة. كما تبين أن تحقيق المواطنة الرقمية والمرونة التنظيمية كانت في مستوى متوسط، وأوصى الباحثان بضرورة تبني المزيد من الأساليب التكنولوجية الحديثة التي تسهم في تعزيز المرونة التنظيمية في العمل الأكاديمي</w:t>
      </w:r>
      <w:r w:rsidRPr="00BE3E05">
        <w:rPr>
          <w:rFonts w:ascii="Simplified Arabic" w:eastAsia="Calibri" w:hAnsi="Simplified Arabic" w:cs="Simplified Arabic"/>
          <w:sz w:val="28"/>
          <w:szCs w:val="28"/>
        </w:rPr>
        <w:t>.</w:t>
      </w:r>
    </w:p>
    <w:p w14:paraId="53A7709C" w14:textId="77777777" w:rsidR="00E4276D" w:rsidRPr="00E4276D" w:rsidRDefault="00DA7C48"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Pr>
          <w:rFonts w:ascii="Simplified Arabic" w:eastAsia="Calibri" w:hAnsi="Simplified Arabic" w:cs="Simplified Arabic"/>
          <w:b/>
          <w:bCs/>
          <w:sz w:val="28"/>
          <w:szCs w:val="28"/>
          <w:rtl/>
        </w:rPr>
        <w:t>دراسة (الحربي</w:t>
      </w:r>
      <w:r w:rsidR="00FE2DEC" w:rsidRPr="00E4276D">
        <w:rPr>
          <w:rFonts w:ascii="Simplified Arabic" w:eastAsia="Calibri" w:hAnsi="Simplified Arabic" w:cs="Simplified Arabic"/>
          <w:b/>
          <w:bCs/>
          <w:sz w:val="28"/>
          <w:szCs w:val="28"/>
          <w:rtl/>
        </w:rPr>
        <w:t>، 2020)</w:t>
      </w:r>
      <w:r w:rsidR="00E4276D">
        <w:rPr>
          <w:rFonts w:ascii="Simplified Arabic" w:eastAsia="Calibri" w:hAnsi="Simplified Arabic" w:cs="Simplified Arabic" w:hint="cs"/>
          <w:b/>
          <w:bCs/>
          <w:sz w:val="28"/>
          <w:szCs w:val="28"/>
          <w:rtl/>
        </w:rPr>
        <w:t>،</w:t>
      </w:r>
      <w:r w:rsidR="00FE2DEC" w:rsidRPr="00E4276D">
        <w:rPr>
          <w:rFonts w:ascii="Simplified Arabic" w:eastAsia="Calibri" w:hAnsi="Simplified Arabic" w:cs="Simplified Arabic"/>
          <w:b/>
          <w:bCs/>
          <w:sz w:val="28"/>
          <w:szCs w:val="28"/>
          <w:rtl/>
        </w:rPr>
        <w:t xml:space="preserve"> بعنوان "واقع توظيف القيادة الرقمية في التعليم عن بُعد وإدارة الأزمات الطارئة لدى قادة المدارس الابتدائية في مدينة مكة المكرمة</w:t>
      </w:r>
      <w:r w:rsidR="00E4276D" w:rsidRPr="00E4276D">
        <w:rPr>
          <w:rFonts w:ascii="Simplified Arabic" w:eastAsia="Calibri" w:hAnsi="Simplified Arabic" w:cs="Simplified Arabic" w:hint="cs"/>
          <w:b/>
          <w:bCs/>
          <w:sz w:val="28"/>
          <w:szCs w:val="28"/>
          <w:rtl/>
        </w:rPr>
        <w:t>".</w:t>
      </w:r>
      <w:r w:rsidR="00FE2DEC" w:rsidRPr="00E4276D">
        <w:rPr>
          <w:rFonts w:ascii="Simplified Arabic" w:eastAsia="Calibri" w:hAnsi="Simplified Arabic" w:cs="Simplified Arabic"/>
          <w:b/>
          <w:bCs/>
          <w:sz w:val="28"/>
          <w:szCs w:val="28"/>
          <w:rtl/>
        </w:rPr>
        <w:t xml:space="preserve"> </w:t>
      </w:r>
    </w:p>
    <w:p w14:paraId="5997EB1C" w14:textId="77777777" w:rsidR="00FE2DEC" w:rsidRDefault="00FE2DEC" w:rsidP="00EC7D18">
      <w:pPr>
        <w:bidi/>
        <w:spacing w:after="160" w:line="360" w:lineRule="auto"/>
        <w:jc w:val="mediumKashida"/>
        <w:rPr>
          <w:rFonts w:ascii="Simplified Arabic" w:eastAsia="Calibri" w:hAnsi="Simplified Arabic" w:cs="Simplified Arabic"/>
          <w:sz w:val="28"/>
          <w:szCs w:val="28"/>
          <w:rtl/>
        </w:rPr>
      </w:pPr>
      <w:r w:rsidRPr="00E4276D">
        <w:rPr>
          <w:rFonts w:ascii="Simplified Arabic" w:eastAsia="Calibri" w:hAnsi="Simplified Arabic" w:cs="Simplified Arabic"/>
          <w:sz w:val="28"/>
          <w:szCs w:val="28"/>
          <w:rtl/>
        </w:rPr>
        <w:t>استهدفت هذه الدراسة وضع تصور مقترح لتوظيف القيادة الرقمية في التعليم عن بعد وإدارة الأزمات الطارئة لدى قادة المدارس الابتدائية. ركزت الدراسة على أربع أبعاد أساسية للقيادة الرقمية وهي: القيادة الرشيدة، ثقافة التعلم في العصر الرقمي، التميز في الممارسة المهنية، والمواطنة الرقمية. باستخدام المنهج الوصفي واستبانة مكونة من 26 فقرة، تم جمع البيانات من 50 مديرًا في مدارس ابتدائية بمكة المكرمة. وقد أظهرت نتائج الدراسة تفاوتًا في موافقة أفراد العينة على استبيانات القيادة الرقمية، مما يشير إلى ضرورة زيادة الوعي بالتحول الرقمي والتركيز على تحسين التكنولوجيا المستخدمة في الإدارة المدرسية</w:t>
      </w:r>
      <w:r w:rsidRPr="00E4276D">
        <w:rPr>
          <w:rFonts w:ascii="Simplified Arabic" w:eastAsia="Calibri" w:hAnsi="Simplified Arabic" w:cs="Simplified Arabic"/>
          <w:sz w:val="28"/>
          <w:szCs w:val="28"/>
        </w:rPr>
        <w:t>.</w:t>
      </w:r>
    </w:p>
    <w:p w14:paraId="3423743A" w14:textId="77777777" w:rsidR="00677C64" w:rsidRPr="00677C64" w:rsidRDefault="00677C64"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677C64">
        <w:rPr>
          <w:rFonts w:ascii="Simplified Arabic" w:eastAsia="Calibri" w:hAnsi="Simplified Arabic" w:cs="Simplified Arabic" w:hint="cs"/>
          <w:b/>
          <w:bCs/>
          <w:sz w:val="28"/>
          <w:szCs w:val="28"/>
          <w:rtl/>
        </w:rPr>
        <w:t>دراسة (</w:t>
      </w:r>
      <w:r w:rsidRPr="00677C64">
        <w:rPr>
          <w:rFonts w:ascii="Simplified Arabic" w:eastAsia="Calibri" w:hAnsi="Simplified Arabic" w:cs="Simplified Arabic"/>
          <w:b/>
          <w:bCs/>
          <w:sz w:val="28"/>
          <w:szCs w:val="28"/>
          <w:rtl/>
        </w:rPr>
        <w:t>الطائي</w:t>
      </w:r>
      <w:r w:rsidRPr="00677C64">
        <w:rPr>
          <w:rFonts w:ascii="Simplified Arabic" w:eastAsia="Calibri" w:hAnsi="Simplified Arabic" w:cs="Simplified Arabic" w:hint="cs"/>
          <w:b/>
          <w:bCs/>
          <w:sz w:val="28"/>
          <w:szCs w:val="28"/>
          <w:rtl/>
        </w:rPr>
        <w:t xml:space="preserve"> وآخرون، 2019)، بعنوان: "</w:t>
      </w:r>
      <w:r w:rsidRPr="00677C64">
        <w:rPr>
          <w:rFonts w:ascii="Simplified Arabic" w:eastAsia="Calibri" w:hAnsi="Simplified Arabic" w:cs="Simplified Arabic"/>
          <w:b/>
          <w:bCs/>
          <w:sz w:val="28"/>
          <w:szCs w:val="28"/>
          <w:rtl/>
        </w:rPr>
        <w:t>أثر القيادة الرقمية في تبني الثقافة التنظيمية لدى الموظفين العاملين بمديرية تربية</w:t>
      </w:r>
      <w:r w:rsidRPr="00677C64">
        <w:rPr>
          <w:rFonts w:ascii="Simplified Arabic" w:eastAsia="Calibri" w:hAnsi="Simplified Arabic" w:cs="Simplified Arabic" w:hint="cs"/>
          <w:b/>
          <w:bCs/>
          <w:sz w:val="28"/>
          <w:szCs w:val="28"/>
          <w:rtl/>
        </w:rPr>
        <w:t xml:space="preserve"> </w:t>
      </w:r>
      <w:r w:rsidRPr="00677C64">
        <w:rPr>
          <w:rFonts w:ascii="Simplified Arabic" w:eastAsia="Calibri" w:hAnsi="Simplified Arabic" w:cs="Simplified Arabic"/>
          <w:b/>
          <w:bCs/>
          <w:sz w:val="28"/>
          <w:szCs w:val="28"/>
          <w:rtl/>
        </w:rPr>
        <w:t>محافظة النجف الأشرف بالعراق</w:t>
      </w:r>
      <w:r w:rsidRPr="00677C64">
        <w:rPr>
          <w:rFonts w:ascii="Simplified Arabic" w:eastAsia="Calibri" w:hAnsi="Simplified Arabic" w:cs="Simplified Arabic" w:hint="cs"/>
          <w:b/>
          <w:bCs/>
          <w:sz w:val="28"/>
          <w:szCs w:val="28"/>
          <w:rtl/>
        </w:rPr>
        <w:t>".</w:t>
      </w:r>
    </w:p>
    <w:p w14:paraId="4F2EB3DB" w14:textId="77777777" w:rsidR="00677C64" w:rsidRDefault="00677C64" w:rsidP="00EC7D18">
      <w:pPr>
        <w:bidi/>
        <w:spacing w:after="160" w:line="360" w:lineRule="auto"/>
        <w:jc w:val="mediumKashida"/>
        <w:rPr>
          <w:rFonts w:ascii="Simplified Arabic" w:eastAsia="Calibri" w:hAnsi="Simplified Arabic" w:cs="Simplified Arabic"/>
          <w:sz w:val="28"/>
          <w:szCs w:val="28"/>
          <w:rtl/>
        </w:rPr>
      </w:pPr>
      <w:r w:rsidRPr="00677C64">
        <w:rPr>
          <w:rFonts w:ascii="Simplified Arabic" w:eastAsia="Calibri" w:hAnsi="Simplified Arabic" w:cs="Simplified Arabic"/>
          <w:sz w:val="28"/>
          <w:szCs w:val="28"/>
          <w:rtl/>
        </w:rPr>
        <w:t>هدفت الدراسة إلى استقصاء أثر القيادة الرقمية في تبني الثقافة التنظيمية لدى الموظفين العاملين في مديرية تربية محافظة النجف الأشرف في العراق، حيث اعتمد الباحثان المنهج الوصفي التحليلي، واستخدما الاستبانة كأداة رئيسة لجمع البيا</w:t>
      </w:r>
      <w:r>
        <w:rPr>
          <w:rFonts w:ascii="Simplified Arabic" w:eastAsia="Calibri" w:hAnsi="Simplified Arabic" w:cs="Simplified Arabic"/>
          <w:sz w:val="28"/>
          <w:szCs w:val="28"/>
          <w:rtl/>
        </w:rPr>
        <w:t xml:space="preserve">نات من عينة مكونة من (85) </w:t>
      </w:r>
      <w:r>
        <w:rPr>
          <w:rFonts w:ascii="Simplified Arabic" w:eastAsia="Calibri" w:hAnsi="Simplified Arabic" w:cs="Simplified Arabic"/>
          <w:sz w:val="28"/>
          <w:szCs w:val="28"/>
          <w:rtl/>
        </w:rPr>
        <w:lastRenderedPageBreak/>
        <w:t>موظف</w:t>
      </w:r>
      <w:r w:rsidRPr="00677C64">
        <w:rPr>
          <w:rFonts w:ascii="Simplified Arabic" w:eastAsia="Calibri" w:hAnsi="Simplified Arabic" w:cs="Simplified Arabic"/>
          <w:sz w:val="28"/>
          <w:szCs w:val="28"/>
          <w:rtl/>
        </w:rPr>
        <w:t xml:space="preserve"> في المديرية، وتم تحليل النتائج باستخدام البرنامج الإحصائي</w:t>
      </w:r>
      <w:r>
        <w:rPr>
          <w:rFonts w:ascii="Simplified Arabic" w:eastAsia="Calibri" w:hAnsi="Simplified Arabic" w:cs="Simplified Arabic" w:hint="cs"/>
          <w:sz w:val="28"/>
          <w:szCs w:val="28"/>
          <w:rtl/>
        </w:rPr>
        <w:t xml:space="preserve"> </w:t>
      </w:r>
      <w:r w:rsidRPr="00677C64">
        <w:rPr>
          <w:rFonts w:ascii="Simplified Arabic" w:eastAsia="Calibri" w:hAnsi="Simplified Arabic" w:cs="Simplified Arabic"/>
          <w:sz w:val="28"/>
          <w:szCs w:val="28"/>
        </w:rPr>
        <w:t>(SPSS)</w:t>
      </w:r>
      <w:r>
        <w:rPr>
          <w:rFonts w:ascii="Simplified Arabic" w:eastAsia="Calibri" w:hAnsi="Simplified Arabic" w:cs="Simplified Arabic" w:hint="cs"/>
          <w:sz w:val="28"/>
          <w:szCs w:val="28"/>
          <w:rtl/>
        </w:rPr>
        <w:t>،</w:t>
      </w:r>
      <w:r w:rsidRPr="00677C64">
        <w:rPr>
          <w:rFonts w:ascii="Simplified Arabic" w:eastAsia="Calibri" w:hAnsi="Simplified Arabic" w:cs="Simplified Arabic"/>
          <w:sz w:val="28"/>
          <w:szCs w:val="28"/>
        </w:rPr>
        <w:t xml:space="preserve"> </w:t>
      </w:r>
      <w:r w:rsidRPr="00677C64">
        <w:rPr>
          <w:rFonts w:ascii="Simplified Arabic" w:eastAsia="Calibri" w:hAnsi="Simplified Arabic" w:cs="Simplified Arabic"/>
          <w:sz w:val="28"/>
          <w:szCs w:val="28"/>
          <w:rtl/>
        </w:rPr>
        <w:t>وقد أظهرت النتائج أن محور القيادة الرقمية حصل على متوسط عام بلغ (3.17)، في حين تراوحت المتوسطات الخاصة بأبعاده بين (3.35) و(3.44) و(2.71) على التوالي، أما محور الثقافة التنظيمية فق</w:t>
      </w:r>
      <w:r w:rsidR="005F127D">
        <w:rPr>
          <w:rFonts w:ascii="Simplified Arabic" w:eastAsia="Calibri" w:hAnsi="Simplified Arabic" w:cs="Simplified Arabic"/>
          <w:sz w:val="28"/>
          <w:szCs w:val="28"/>
          <w:rtl/>
        </w:rPr>
        <w:t>د سجل متوسطًا كليًا قدره (3.95)</w:t>
      </w:r>
      <w:r w:rsidR="005F127D">
        <w:rPr>
          <w:rFonts w:ascii="Simplified Arabic" w:eastAsia="Calibri" w:hAnsi="Simplified Arabic" w:cs="Simplified Arabic" w:hint="cs"/>
          <w:sz w:val="28"/>
          <w:szCs w:val="28"/>
          <w:rtl/>
        </w:rPr>
        <w:t>،</w:t>
      </w:r>
      <w:r w:rsidRPr="00677C64">
        <w:rPr>
          <w:rFonts w:ascii="Simplified Arabic" w:eastAsia="Calibri" w:hAnsi="Simplified Arabic" w:cs="Simplified Arabic"/>
          <w:sz w:val="28"/>
          <w:szCs w:val="28"/>
          <w:rtl/>
        </w:rPr>
        <w:t xml:space="preserve"> كما تبين وجود علاقة ارتباط إيجابية بين القيادة الرقمية والثقافة التنظيمية بلغت (0.624)، مما يشير إلى وجود علاقة قوية بين المتغيرين، إضافة إلى وجود تأثير إيجابي واضح للقيادة الرقمية في تعزيز الثقافة التنظيمية بقيمة </w:t>
      </w:r>
      <w:r w:rsidR="005F127D">
        <w:rPr>
          <w:rFonts w:ascii="Simplified Arabic" w:eastAsia="Calibri" w:hAnsi="Simplified Arabic" w:cs="Simplified Arabic"/>
          <w:sz w:val="28"/>
          <w:szCs w:val="28"/>
          <w:rtl/>
        </w:rPr>
        <w:t>تأثير بلغت (0.78)</w:t>
      </w:r>
      <w:r w:rsidR="005F127D">
        <w:rPr>
          <w:rFonts w:ascii="Simplified Arabic" w:eastAsia="Calibri" w:hAnsi="Simplified Arabic" w:cs="Simplified Arabic" w:hint="cs"/>
          <w:sz w:val="28"/>
          <w:szCs w:val="28"/>
          <w:rtl/>
        </w:rPr>
        <w:t>،</w:t>
      </w:r>
      <w:r w:rsidRPr="00677C64">
        <w:rPr>
          <w:rFonts w:ascii="Simplified Arabic" w:eastAsia="Calibri" w:hAnsi="Simplified Arabic" w:cs="Simplified Arabic"/>
          <w:sz w:val="28"/>
          <w:szCs w:val="28"/>
          <w:rtl/>
        </w:rPr>
        <w:t xml:space="preserve"> وقد استنتجت الدراسة أن </w:t>
      </w:r>
      <w:r w:rsidR="005F127D">
        <w:rPr>
          <w:rFonts w:ascii="Simplified Arabic" w:eastAsia="Calibri" w:hAnsi="Simplified Arabic" w:cs="Simplified Arabic"/>
          <w:sz w:val="28"/>
          <w:szCs w:val="28"/>
          <w:rtl/>
        </w:rPr>
        <w:t>تطبيق القيادة الرقمية يمثل جسر</w:t>
      </w:r>
      <w:r w:rsidR="005F127D">
        <w:rPr>
          <w:rFonts w:ascii="Simplified Arabic" w:eastAsia="Calibri" w:hAnsi="Simplified Arabic" w:cs="Simplified Arabic" w:hint="cs"/>
          <w:sz w:val="28"/>
          <w:szCs w:val="28"/>
          <w:rtl/>
        </w:rPr>
        <w:t>اً</w:t>
      </w:r>
      <w:r w:rsidR="005F127D">
        <w:rPr>
          <w:rFonts w:ascii="Simplified Arabic" w:eastAsia="Calibri" w:hAnsi="Simplified Arabic" w:cs="Simplified Arabic"/>
          <w:sz w:val="28"/>
          <w:szCs w:val="28"/>
          <w:rtl/>
        </w:rPr>
        <w:t xml:space="preserve"> فاعل</w:t>
      </w:r>
      <w:r w:rsidR="005F127D">
        <w:rPr>
          <w:rFonts w:ascii="Simplified Arabic" w:eastAsia="Calibri" w:hAnsi="Simplified Arabic" w:cs="Simplified Arabic" w:hint="cs"/>
          <w:sz w:val="28"/>
          <w:szCs w:val="28"/>
          <w:rtl/>
        </w:rPr>
        <w:t>اً</w:t>
      </w:r>
      <w:r w:rsidRPr="00677C64">
        <w:rPr>
          <w:rFonts w:ascii="Simplified Arabic" w:eastAsia="Calibri" w:hAnsi="Simplified Arabic" w:cs="Simplified Arabic"/>
          <w:sz w:val="28"/>
          <w:szCs w:val="28"/>
          <w:rtl/>
        </w:rPr>
        <w:t xml:space="preserve"> تستطيع من خلاله المديرية بناء ثقافة تنظيمية قوية تنمي رو</w:t>
      </w:r>
      <w:r w:rsidR="005F127D">
        <w:rPr>
          <w:rFonts w:ascii="Simplified Arabic" w:eastAsia="Calibri" w:hAnsi="Simplified Arabic" w:cs="Simplified Arabic"/>
          <w:sz w:val="28"/>
          <w:szCs w:val="28"/>
          <w:rtl/>
        </w:rPr>
        <w:t>ح الانتماء وتعزز الأداء المؤسسي</w:t>
      </w:r>
      <w:r w:rsidR="005F127D">
        <w:rPr>
          <w:rFonts w:ascii="Simplified Arabic" w:eastAsia="Calibri" w:hAnsi="Simplified Arabic" w:cs="Simplified Arabic" w:hint="cs"/>
          <w:sz w:val="28"/>
          <w:szCs w:val="28"/>
          <w:rtl/>
        </w:rPr>
        <w:t>،</w:t>
      </w:r>
      <w:r w:rsidRPr="00677C64">
        <w:rPr>
          <w:rFonts w:ascii="Simplified Arabic" w:eastAsia="Calibri" w:hAnsi="Simplified Arabic" w:cs="Simplified Arabic"/>
          <w:sz w:val="28"/>
          <w:szCs w:val="28"/>
          <w:rtl/>
        </w:rPr>
        <w:t xml:space="preserve"> وفي ض</w:t>
      </w:r>
      <w:r w:rsidR="005F127D">
        <w:rPr>
          <w:rFonts w:ascii="Simplified Arabic" w:eastAsia="Calibri" w:hAnsi="Simplified Arabic" w:cs="Simplified Arabic"/>
          <w:sz w:val="28"/>
          <w:szCs w:val="28"/>
          <w:rtl/>
        </w:rPr>
        <w:t>وء هذه النتائج</w:t>
      </w:r>
      <w:r w:rsidRPr="00677C64">
        <w:rPr>
          <w:rFonts w:ascii="Simplified Arabic" w:eastAsia="Calibri" w:hAnsi="Simplified Arabic" w:cs="Simplified Arabic"/>
          <w:sz w:val="28"/>
          <w:szCs w:val="28"/>
          <w:rtl/>
        </w:rPr>
        <w:t xml:space="preserve"> أوصى الباحثان بضرورة الاهتمام بعناصر القيادة الرقمية وترتيبها حسب أولويات تأثيرها في الثقافة التنظيمية بما يضمن تحقيق أثر فعّال ومستدام يسهم في تحقيق أهداف المديرية ورفع كفاءتها الإدارية والتنظيمية</w:t>
      </w:r>
      <w:r w:rsidRPr="00677C64">
        <w:rPr>
          <w:rFonts w:ascii="Simplified Arabic" w:eastAsia="Calibri" w:hAnsi="Simplified Arabic" w:cs="Simplified Arabic"/>
          <w:sz w:val="28"/>
          <w:szCs w:val="28"/>
        </w:rPr>
        <w:t>.</w:t>
      </w:r>
    </w:p>
    <w:p w14:paraId="4DB6A9C8" w14:textId="77777777" w:rsidR="00A860D0" w:rsidRPr="003A33FB" w:rsidRDefault="008A2731"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3A33FB">
        <w:rPr>
          <w:rFonts w:ascii="Simplified Arabic" w:eastAsia="Calibri" w:hAnsi="Simplified Arabic" w:cs="Simplified Arabic" w:hint="cs"/>
          <w:b/>
          <w:bCs/>
          <w:sz w:val="28"/>
          <w:szCs w:val="28"/>
          <w:rtl/>
        </w:rPr>
        <w:t>دراسة (</w:t>
      </w:r>
      <w:proofErr w:type="spellStart"/>
      <w:r w:rsidRPr="003A33FB">
        <w:rPr>
          <w:rFonts w:ascii="Simplified Arabic" w:eastAsia="Calibri" w:hAnsi="Simplified Arabic" w:cs="Simplified Arabic"/>
          <w:b/>
          <w:bCs/>
          <w:sz w:val="28"/>
          <w:szCs w:val="28"/>
          <w:rtl/>
        </w:rPr>
        <w:t>حداوي</w:t>
      </w:r>
      <w:proofErr w:type="spellEnd"/>
      <w:r w:rsidR="003A33FB" w:rsidRPr="003A33FB">
        <w:rPr>
          <w:rFonts w:ascii="Simplified Arabic" w:eastAsia="Calibri" w:hAnsi="Simplified Arabic" w:cs="Simplified Arabic" w:hint="cs"/>
          <w:b/>
          <w:bCs/>
          <w:sz w:val="28"/>
          <w:szCs w:val="28"/>
          <w:rtl/>
        </w:rPr>
        <w:t xml:space="preserve"> وآخرون، 2024)، بعنوان: "</w:t>
      </w:r>
      <w:r w:rsidR="003A33FB" w:rsidRPr="003A33FB">
        <w:rPr>
          <w:rFonts w:ascii="Simplified Arabic" w:eastAsia="Calibri" w:hAnsi="Simplified Arabic" w:cs="Simplified Arabic"/>
          <w:b/>
          <w:bCs/>
          <w:sz w:val="28"/>
          <w:szCs w:val="28"/>
          <w:rtl/>
        </w:rPr>
        <w:t>القيادة الرقمية ودورها في تعزيز سلوك الامن السيبراني في المنظمات – دراسة تحليلية لآراء عينة من العاملين في المصارف الأهلية في النجف الاشرف</w:t>
      </w:r>
      <w:r w:rsidR="003A33FB" w:rsidRPr="003A33FB">
        <w:rPr>
          <w:rFonts w:ascii="Simplified Arabic" w:eastAsia="Calibri" w:hAnsi="Simplified Arabic" w:cs="Simplified Arabic" w:hint="cs"/>
          <w:b/>
          <w:bCs/>
          <w:sz w:val="28"/>
          <w:szCs w:val="28"/>
          <w:rtl/>
        </w:rPr>
        <w:t>".</w:t>
      </w:r>
    </w:p>
    <w:p w14:paraId="739C3399" w14:textId="77777777" w:rsidR="003A33FB" w:rsidRDefault="00866EB1" w:rsidP="00EC7D18">
      <w:pPr>
        <w:bidi/>
        <w:spacing w:after="160" w:line="360" w:lineRule="auto"/>
        <w:jc w:val="mediumKashida"/>
        <w:rPr>
          <w:rFonts w:ascii="Simplified Arabic" w:eastAsia="Calibri" w:hAnsi="Simplified Arabic" w:cs="Simplified Arabic"/>
          <w:sz w:val="28"/>
          <w:szCs w:val="28"/>
          <w:rtl/>
        </w:rPr>
      </w:pPr>
      <w:r w:rsidRPr="00866EB1">
        <w:rPr>
          <w:rFonts w:ascii="Simplified Arabic" w:eastAsia="Calibri" w:hAnsi="Simplified Arabic" w:cs="Simplified Arabic"/>
          <w:sz w:val="28"/>
          <w:szCs w:val="28"/>
          <w:rtl/>
        </w:rPr>
        <w:t>هدفت الدراسة إلى التعرف على مستوى القيادة الرقمية في مجموعة من المصارف الأهلية وبيان أثرها في تعزيز سلوك الأمن السيبراني لدى العاملين، حيث تناولت الدراس</w:t>
      </w:r>
      <w:r>
        <w:rPr>
          <w:rFonts w:ascii="Simplified Arabic" w:eastAsia="Calibri" w:hAnsi="Simplified Arabic" w:cs="Simplified Arabic"/>
          <w:sz w:val="28"/>
          <w:szCs w:val="28"/>
          <w:rtl/>
        </w:rPr>
        <w:t>ة القيادة الرقمية بوصفها متغير مستقل</w:t>
      </w:r>
      <w:r w:rsidRPr="00866EB1">
        <w:rPr>
          <w:rFonts w:ascii="Simplified Arabic" w:eastAsia="Calibri" w:hAnsi="Simplified Arabic" w:cs="Simplified Arabic"/>
          <w:sz w:val="28"/>
          <w:szCs w:val="28"/>
          <w:rtl/>
        </w:rPr>
        <w:t xml:space="preserve"> من خلال أبعادها المتمثلة في الرؤية الرقمية، والابتكار الرقمي، والمعرفة الرقمية، والمشاركة والتعاون، في حين تم التعامل مع سلوك الأمن السيبراني بوصفه متغيرًا تابعًا </w:t>
      </w:r>
      <w:r w:rsidRPr="00866EB1">
        <w:rPr>
          <w:rFonts w:ascii="Simplified Arabic" w:eastAsia="Calibri" w:hAnsi="Simplified Arabic" w:cs="Simplified Arabic"/>
          <w:sz w:val="28"/>
          <w:szCs w:val="28"/>
          <w:rtl/>
        </w:rPr>
        <w:lastRenderedPageBreak/>
        <w:t>من خلال أبعاده وهي تأمين الجهاز، وإنشاء كلمة الم</w:t>
      </w:r>
      <w:r>
        <w:rPr>
          <w:rFonts w:ascii="Simplified Arabic" w:eastAsia="Calibri" w:hAnsi="Simplified Arabic" w:cs="Simplified Arabic"/>
          <w:sz w:val="28"/>
          <w:szCs w:val="28"/>
          <w:rtl/>
        </w:rPr>
        <w:t>رور، والوعي الاستباقي، والتحديث</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وانطلاقًا من مشكلة الدراسة</w:t>
      </w:r>
      <w:r w:rsidRPr="00866EB1">
        <w:rPr>
          <w:rFonts w:ascii="Simplified Arabic" w:eastAsia="Calibri" w:hAnsi="Simplified Arabic" w:cs="Simplified Arabic"/>
          <w:sz w:val="28"/>
          <w:szCs w:val="28"/>
          <w:rtl/>
        </w:rPr>
        <w:t xml:space="preserve"> سعى الباحثان إلى الإجابة عن عدد من التساؤلات، أبرزها: ما مدى مساهمة القيادة الرقمية في تعزيز سلوك الأمن السيبراني؟ وما مدى اهتمام المصارف الأهلية </w:t>
      </w:r>
      <w:proofErr w:type="spellStart"/>
      <w:r w:rsidRPr="00866EB1">
        <w:rPr>
          <w:rFonts w:ascii="Simplified Arabic" w:eastAsia="Calibri" w:hAnsi="Simplified Arabic" w:cs="Simplified Arabic"/>
          <w:sz w:val="28"/>
          <w:szCs w:val="28"/>
          <w:rtl/>
        </w:rPr>
        <w:t>المبحوثة</w:t>
      </w:r>
      <w:proofErr w:type="spellEnd"/>
      <w:r w:rsidRPr="00866EB1">
        <w:rPr>
          <w:rFonts w:ascii="Simplified Arabic" w:eastAsia="Calibri" w:hAnsi="Simplified Arabic" w:cs="Simplified Arabic"/>
          <w:sz w:val="28"/>
          <w:szCs w:val="28"/>
          <w:rtl/>
        </w:rPr>
        <w:t xml:space="preserve"> بتعزيز هذا السلوك من خلال ممارسات قيادتها</w:t>
      </w:r>
      <w:r>
        <w:rPr>
          <w:rFonts w:ascii="Simplified Arabic" w:eastAsia="Calibri" w:hAnsi="Simplified Arabic" w:cs="Simplified Arabic"/>
          <w:sz w:val="28"/>
          <w:szCs w:val="28"/>
          <w:rtl/>
        </w:rPr>
        <w:t xml:space="preserve"> الرقمية؟ ولتحقيق أهداف الدراسة</w:t>
      </w:r>
      <w:r w:rsidRPr="00866EB1">
        <w:rPr>
          <w:rFonts w:ascii="Simplified Arabic" w:eastAsia="Calibri" w:hAnsi="Simplified Arabic" w:cs="Simplified Arabic"/>
          <w:sz w:val="28"/>
          <w:szCs w:val="28"/>
          <w:rtl/>
        </w:rPr>
        <w:t xml:space="preserve"> تم اختيار مجموعة من المصارف الأهلية العاملة في محافظة النجف الأشرف ميدانًا للتطبيق، واعتمدت الاستبانة كأداة رئيسة لجمع البيانات، حيث تم توزيع (120) استبانة على العاملين، واستُعيدت منها (97) استبانة صالحة للتحليل </w:t>
      </w:r>
      <w:r>
        <w:rPr>
          <w:rFonts w:ascii="Simplified Arabic" w:eastAsia="Calibri" w:hAnsi="Simplified Arabic" w:cs="Simplified Arabic"/>
          <w:sz w:val="28"/>
          <w:szCs w:val="28"/>
          <w:rtl/>
        </w:rPr>
        <w:t>الإحصائي بنسبة تمثيل بلغت (81%)</w:t>
      </w:r>
      <w:r>
        <w:rPr>
          <w:rFonts w:ascii="Simplified Arabic" w:eastAsia="Calibri" w:hAnsi="Simplified Arabic" w:cs="Simplified Arabic" w:hint="cs"/>
          <w:sz w:val="28"/>
          <w:szCs w:val="28"/>
          <w:rtl/>
        </w:rPr>
        <w:t>،</w:t>
      </w:r>
      <w:r w:rsidRPr="00866EB1">
        <w:rPr>
          <w:rFonts w:ascii="Simplified Arabic" w:eastAsia="Calibri" w:hAnsi="Simplified Arabic" w:cs="Simplified Arabic"/>
          <w:sz w:val="28"/>
          <w:szCs w:val="28"/>
          <w:rtl/>
        </w:rPr>
        <w:t xml:space="preserve"> كما اعتمدت الدراسة على عدد من الفرضيات لاختبار علاقات الارتباط والتأثير بين المتغيرات باستخدام برنامجي</w:t>
      </w:r>
      <w:r w:rsidRPr="00866EB1">
        <w:rPr>
          <w:rFonts w:ascii="Simplified Arabic" w:eastAsia="Calibri" w:hAnsi="Simplified Arabic" w:cs="Simplified Arabic"/>
          <w:sz w:val="28"/>
          <w:szCs w:val="28"/>
        </w:rPr>
        <w:t xml:space="preserve"> (SPSS v.25) </w:t>
      </w:r>
      <w:r w:rsidRPr="00866EB1">
        <w:rPr>
          <w:rFonts w:ascii="Simplified Arabic" w:eastAsia="Calibri" w:hAnsi="Simplified Arabic" w:cs="Simplified Arabic"/>
          <w:sz w:val="28"/>
          <w:szCs w:val="28"/>
          <w:rtl/>
        </w:rPr>
        <w:t>و</w:t>
      </w:r>
      <w:r w:rsidRPr="00866EB1">
        <w:rPr>
          <w:rFonts w:ascii="Simplified Arabic" w:eastAsia="Calibri" w:hAnsi="Simplified Arabic" w:cs="Simplified Arabic"/>
          <w:sz w:val="28"/>
          <w:szCs w:val="28"/>
        </w:rPr>
        <w:t>(</w:t>
      </w:r>
      <w:proofErr w:type="spellStart"/>
      <w:r w:rsidRPr="00866EB1">
        <w:rPr>
          <w:rFonts w:ascii="Simplified Arabic" w:eastAsia="Calibri" w:hAnsi="Simplified Arabic" w:cs="Simplified Arabic"/>
          <w:sz w:val="28"/>
          <w:szCs w:val="28"/>
        </w:rPr>
        <w:t>SmartPLS</w:t>
      </w:r>
      <w:proofErr w:type="spellEnd"/>
      <w:r w:rsidRPr="00866EB1">
        <w:rPr>
          <w:rFonts w:ascii="Simplified Arabic" w:eastAsia="Calibri" w:hAnsi="Simplified Arabic" w:cs="Simplified Arabic"/>
          <w:sz w:val="28"/>
          <w:szCs w:val="28"/>
        </w:rPr>
        <w:t xml:space="preserve"> v.4)</w:t>
      </w:r>
      <w:r w:rsidRPr="00866EB1">
        <w:rPr>
          <w:rFonts w:ascii="Simplified Arabic" w:eastAsia="Calibri" w:hAnsi="Simplified Arabic" w:cs="Simplified Arabic"/>
          <w:sz w:val="28"/>
          <w:szCs w:val="28"/>
          <w:rtl/>
        </w:rPr>
        <w:t>، وقد أظهرت النتائج وجود علاقة تأثير إيجابية ذات دلالة معنوية بين القيادة الرقمية وسلوك الأمن السيبراني لدى العاملين في المصارف الأهلية، مما أكد أن تطبيق مفاهيم القيادة الرقمية أسهم بشكل واضح في ترسيخ سلوك آمن ومسؤول تجاه البيئة الرقمية داخل المؤسسات المصرفية</w:t>
      </w:r>
      <w:r w:rsidRPr="00866EB1">
        <w:rPr>
          <w:rFonts w:ascii="Simplified Arabic" w:eastAsia="Calibri" w:hAnsi="Simplified Arabic" w:cs="Simplified Arabic"/>
          <w:sz w:val="28"/>
          <w:szCs w:val="28"/>
        </w:rPr>
        <w:t>.</w:t>
      </w:r>
    </w:p>
    <w:p w14:paraId="4A745B89" w14:textId="77777777" w:rsidR="00FE2DEC" w:rsidRPr="00866EB1" w:rsidRDefault="007A0076" w:rsidP="00EC7D18">
      <w:pPr>
        <w:pStyle w:val="Heading1"/>
        <w:bidi/>
        <w:spacing w:after="240" w:line="360" w:lineRule="auto"/>
        <w:jc w:val="mediumKashida"/>
        <w:rPr>
          <w:rFonts w:ascii="Simplified Arabic" w:eastAsia="Calibri" w:hAnsi="Simplified Arabic" w:cs="Simplified Arabic"/>
          <w:color w:val="auto"/>
          <w:rtl/>
        </w:rPr>
      </w:pPr>
      <w:bookmarkStart w:id="72" w:name="_Toc222236379"/>
      <w:r w:rsidRPr="00866EB1">
        <w:rPr>
          <w:rFonts w:ascii="Simplified Arabic" w:eastAsia="Calibri" w:hAnsi="Simplified Arabic" w:cs="Simplified Arabic"/>
          <w:color w:val="auto"/>
          <w:rtl/>
        </w:rPr>
        <w:t xml:space="preserve">ثانياً </w:t>
      </w:r>
      <w:r w:rsidR="00FE2DEC" w:rsidRPr="00866EB1">
        <w:rPr>
          <w:rFonts w:ascii="Simplified Arabic" w:eastAsia="Calibri" w:hAnsi="Simplified Arabic" w:cs="Simplified Arabic"/>
          <w:color w:val="auto"/>
          <w:rtl/>
        </w:rPr>
        <w:t>دراسات ت</w:t>
      </w:r>
      <w:r w:rsidRPr="00866EB1">
        <w:rPr>
          <w:rFonts w:ascii="Simplified Arabic" w:eastAsia="Calibri" w:hAnsi="Simplified Arabic" w:cs="Simplified Arabic"/>
          <w:color w:val="auto"/>
          <w:rtl/>
        </w:rPr>
        <w:t>تعلق بالسلوك الابتكاري للعاملين:</w:t>
      </w:r>
      <w:bookmarkEnd w:id="72"/>
    </w:p>
    <w:p w14:paraId="6CE8606C" w14:textId="77777777" w:rsidR="00086345" w:rsidRPr="00086345"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tl/>
        </w:rPr>
      </w:pPr>
      <w:r w:rsidRPr="00086345">
        <w:rPr>
          <w:rFonts w:ascii="Simplified Arabic" w:eastAsia="Calibri" w:hAnsi="Simplified Arabic" w:cs="Simplified Arabic"/>
          <w:b/>
          <w:bCs/>
          <w:sz w:val="28"/>
          <w:szCs w:val="28"/>
          <w:rtl/>
        </w:rPr>
        <w:t>دراسة (</w:t>
      </w:r>
      <w:proofErr w:type="spellStart"/>
      <w:r w:rsidRPr="00086345">
        <w:rPr>
          <w:rFonts w:ascii="Simplified Arabic" w:eastAsia="Calibri" w:hAnsi="Simplified Arabic" w:cs="Simplified Arabic"/>
          <w:b/>
          <w:bCs/>
          <w:sz w:val="28"/>
          <w:szCs w:val="28"/>
          <w:rtl/>
        </w:rPr>
        <w:t>الراعى</w:t>
      </w:r>
      <w:proofErr w:type="spellEnd"/>
      <w:r w:rsidRPr="00086345">
        <w:rPr>
          <w:rFonts w:ascii="Simplified Arabic" w:eastAsia="Calibri" w:hAnsi="Simplified Arabic" w:cs="Simplified Arabic"/>
          <w:b/>
          <w:bCs/>
          <w:sz w:val="28"/>
          <w:szCs w:val="28"/>
          <w:rtl/>
        </w:rPr>
        <w:t>،</w:t>
      </w:r>
      <w:r w:rsidRPr="00086345">
        <w:rPr>
          <w:rFonts w:ascii="Simplified Arabic" w:eastAsia="Calibri" w:hAnsi="Simplified Arabic" w:cs="Simplified Arabic"/>
          <w:b/>
          <w:bCs/>
          <w:sz w:val="28"/>
          <w:szCs w:val="28"/>
        </w:rPr>
        <w:t xml:space="preserve"> </w:t>
      </w:r>
      <w:r w:rsidRPr="00086345">
        <w:rPr>
          <w:rFonts w:ascii="Simplified Arabic" w:eastAsia="Calibri" w:hAnsi="Simplified Arabic" w:cs="Simplified Arabic"/>
          <w:b/>
          <w:bCs/>
          <w:sz w:val="28"/>
          <w:szCs w:val="28"/>
          <w:rtl/>
        </w:rPr>
        <w:t>2024)</w:t>
      </w:r>
      <w:r w:rsidR="00086345" w:rsidRPr="00086345">
        <w:rPr>
          <w:rFonts w:ascii="Simplified Arabic" w:eastAsia="Calibri" w:hAnsi="Simplified Arabic" w:cs="Simplified Arabic" w:hint="cs"/>
          <w:b/>
          <w:bCs/>
          <w:sz w:val="28"/>
          <w:szCs w:val="28"/>
          <w:rtl/>
        </w:rPr>
        <w:t>،</w:t>
      </w:r>
      <w:r w:rsidRPr="00086345">
        <w:rPr>
          <w:rFonts w:ascii="Simplified Arabic" w:eastAsia="Calibri" w:hAnsi="Simplified Arabic" w:cs="Simplified Arabic"/>
          <w:b/>
          <w:bCs/>
          <w:sz w:val="28"/>
          <w:szCs w:val="28"/>
        </w:rPr>
        <w:t xml:space="preserve"> </w:t>
      </w:r>
      <w:r w:rsidRPr="00086345">
        <w:rPr>
          <w:rFonts w:ascii="Simplified Arabic" w:eastAsia="Calibri" w:hAnsi="Simplified Arabic" w:cs="Simplified Arabic"/>
          <w:b/>
          <w:bCs/>
          <w:sz w:val="28"/>
          <w:szCs w:val="28"/>
          <w:rtl/>
        </w:rPr>
        <w:t xml:space="preserve">بعنوان "أثر الدعم </w:t>
      </w:r>
      <w:proofErr w:type="spellStart"/>
      <w:r w:rsidRPr="00086345">
        <w:rPr>
          <w:rFonts w:ascii="Simplified Arabic" w:eastAsia="Calibri" w:hAnsi="Simplified Arabic" w:cs="Simplified Arabic"/>
          <w:b/>
          <w:bCs/>
          <w:sz w:val="28"/>
          <w:szCs w:val="28"/>
          <w:rtl/>
        </w:rPr>
        <w:t>التنظيمى</w:t>
      </w:r>
      <w:proofErr w:type="spellEnd"/>
      <w:r w:rsidRPr="00086345">
        <w:rPr>
          <w:rFonts w:ascii="Simplified Arabic" w:eastAsia="Calibri" w:hAnsi="Simplified Arabic" w:cs="Simplified Arabic"/>
          <w:b/>
          <w:bCs/>
          <w:sz w:val="28"/>
          <w:szCs w:val="28"/>
          <w:rtl/>
        </w:rPr>
        <w:t xml:space="preserve"> المدرك على السلوك الابتكاري للعاملين بالمنظمات العامة: دراسة تطبيقية على هيئة ميناء دمياط </w:t>
      </w:r>
      <w:proofErr w:type="spellStart"/>
      <w:r w:rsidRPr="00086345">
        <w:rPr>
          <w:rFonts w:ascii="Simplified Arabic" w:eastAsia="Calibri" w:hAnsi="Simplified Arabic" w:cs="Simplified Arabic"/>
          <w:b/>
          <w:bCs/>
          <w:sz w:val="28"/>
          <w:szCs w:val="28"/>
          <w:rtl/>
        </w:rPr>
        <w:t>البحرى</w:t>
      </w:r>
      <w:proofErr w:type="spellEnd"/>
      <w:r w:rsidR="00086345" w:rsidRPr="00086345">
        <w:rPr>
          <w:rFonts w:ascii="Simplified Arabic" w:eastAsia="Calibri" w:hAnsi="Simplified Arabic" w:cs="Simplified Arabic" w:hint="cs"/>
          <w:b/>
          <w:bCs/>
          <w:sz w:val="28"/>
          <w:szCs w:val="28"/>
          <w:rtl/>
        </w:rPr>
        <w:t>".</w:t>
      </w:r>
    </w:p>
    <w:p w14:paraId="29C7FE48"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 xml:space="preserve">استهدفت هذه الدراسة دراسة العلاقة بين الدعم التنظيمي المدرك والسلوك الابتكاري للعاملين في هيئة ميناء دمياط، وذلك باستخدام المنهج الوصفي التحليلي. اعتمد الباحث على جمع البيانات </w:t>
      </w:r>
      <w:r w:rsidRPr="00FE2DEC">
        <w:rPr>
          <w:rFonts w:ascii="Simplified Arabic" w:eastAsia="Calibri" w:hAnsi="Simplified Arabic" w:cs="Simplified Arabic"/>
          <w:sz w:val="28"/>
          <w:szCs w:val="28"/>
          <w:rtl/>
        </w:rPr>
        <w:lastRenderedPageBreak/>
        <w:t>من خلال استبانة تحتوي على 34 عبارة، تم توزيعها على 332 مفردة من العاملين في الهيئة، وبلغت نسبة الاستجابة 78%، حيث تم جمع 259 استمارة صالحة للتحليل. كشفت النتائج عن وجود ارتباط معنوي بين الدعم التنظيمي المدرك والسلوك الابتكاري للعاملين، مما يدل على أن توفير بيئة داعمة في المنظمة يعزز قدرة العاملين على الابتكار. كما أظهرت الدراسة أن أقوى علاقة ارتباط كانت بين المشاركة في اتخاذ القرارات كأحد أبعاد الدعم التنظيمي المدرك والسلوك الابتكاري، في حين كانت العلاقة الأضعف بين العدالة التنظيمية كأحد أبعاد الدعم التنظيمي المدرك والسلوك الابتكاري. وأثبتت الدراسة أيضًا وجود تأثير معنوي لأبعاد الدعم التنظيمي المدرك على السلوك الابتكاري، حيث أظهرت أن الدعم التنظيمي المدرك يفسر نسبة 59.3% من التغيرات في السلوك الابتكاري للعاملين. ومن ثم أوصت الدراسة بترسيخ قناعة قيادات هيئة ميناء دمياط بأهمية الدعم التنظيمي المدرك من خلال توفير الظروف الملائمة والهيكل التنظيمي الداعم للابتكار، وتوجيه الاستراتيجيات التنظيمية بما يساهم في تشجيع الأفكار الإبداعية والابتكارية للعاملين</w:t>
      </w:r>
      <w:r w:rsidRPr="00FE2DEC">
        <w:rPr>
          <w:rFonts w:ascii="Simplified Arabic" w:eastAsia="Calibri" w:hAnsi="Simplified Arabic" w:cs="Simplified Arabic"/>
          <w:sz w:val="28"/>
          <w:szCs w:val="28"/>
        </w:rPr>
        <w:t>.</w:t>
      </w:r>
    </w:p>
    <w:p w14:paraId="7872CB1F" w14:textId="77777777" w:rsidR="00AE799A" w:rsidRPr="00AE799A"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AE799A">
        <w:rPr>
          <w:rFonts w:ascii="Simplified Arabic" w:eastAsia="Calibri" w:hAnsi="Simplified Arabic" w:cs="Simplified Arabic"/>
          <w:b/>
          <w:bCs/>
          <w:sz w:val="28"/>
          <w:szCs w:val="28"/>
          <w:rtl/>
        </w:rPr>
        <w:t>دراسة (طه</w:t>
      </w:r>
      <w:r w:rsidR="0062502C">
        <w:rPr>
          <w:rFonts w:ascii="Simplified Arabic" w:eastAsia="Calibri" w:hAnsi="Simplified Arabic" w:cs="Simplified Arabic" w:hint="cs"/>
          <w:b/>
          <w:bCs/>
          <w:sz w:val="28"/>
          <w:szCs w:val="28"/>
          <w:rtl/>
        </w:rPr>
        <w:t xml:space="preserve"> وآخرون</w:t>
      </w:r>
      <w:r w:rsidRPr="00AE799A">
        <w:rPr>
          <w:rFonts w:ascii="Simplified Arabic" w:eastAsia="Calibri" w:hAnsi="Simplified Arabic" w:cs="Simplified Arabic"/>
          <w:b/>
          <w:bCs/>
          <w:sz w:val="28"/>
          <w:szCs w:val="28"/>
          <w:rtl/>
        </w:rPr>
        <w:t>،</w:t>
      </w:r>
      <w:r w:rsidRPr="00AE799A">
        <w:rPr>
          <w:rFonts w:ascii="Simplified Arabic" w:eastAsia="Calibri" w:hAnsi="Simplified Arabic" w:cs="Simplified Arabic"/>
          <w:b/>
          <w:bCs/>
          <w:sz w:val="28"/>
          <w:szCs w:val="28"/>
        </w:rPr>
        <w:t xml:space="preserve"> (2023 </w:t>
      </w:r>
      <w:r w:rsidRPr="00AE799A">
        <w:rPr>
          <w:rFonts w:ascii="Simplified Arabic" w:eastAsia="Calibri" w:hAnsi="Simplified Arabic" w:cs="Simplified Arabic"/>
          <w:b/>
          <w:bCs/>
          <w:sz w:val="28"/>
          <w:szCs w:val="28"/>
          <w:rtl/>
        </w:rPr>
        <w:t>بعنوان "الارتباط بالعمل وأثره في تعزيز السلوك الابتكاري للعاملين بشركات البترول الكويتية</w:t>
      </w:r>
      <w:r w:rsidR="00AE799A" w:rsidRPr="00AE799A">
        <w:rPr>
          <w:rFonts w:ascii="Simplified Arabic" w:eastAsia="Calibri" w:hAnsi="Simplified Arabic" w:cs="Simplified Arabic" w:hint="cs"/>
          <w:b/>
          <w:bCs/>
          <w:sz w:val="28"/>
          <w:szCs w:val="28"/>
          <w:rtl/>
        </w:rPr>
        <w:t>".</w:t>
      </w:r>
    </w:p>
    <w:p w14:paraId="66E76297" w14:textId="77777777" w:rsidR="00FE2DEC" w:rsidRPr="00AE799A" w:rsidRDefault="00FE2DEC" w:rsidP="00EC7D18">
      <w:pPr>
        <w:bidi/>
        <w:spacing w:after="160" w:line="360" w:lineRule="auto"/>
        <w:jc w:val="mediumKashida"/>
        <w:rPr>
          <w:rFonts w:ascii="Simplified Arabic" w:eastAsia="Calibri" w:hAnsi="Simplified Arabic" w:cs="Simplified Arabic"/>
          <w:sz w:val="28"/>
          <w:szCs w:val="28"/>
        </w:rPr>
      </w:pPr>
      <w:r w:rsidRPr="00AE799A">
        <w:rPr>
          <w:rFonts w:ascii="Simplified Arabic" w:eastAsia="Calibri" w:hAnsi="Simplified Arabic" w:cs="Simplified Arabic"/>
          <w:sz w:val="28"/>
          <w:szCs w:val="28"/>
          <w:rtl/>
        </w:rPr>
        <w:t xml:space="preserve">استهدفت هذه الدراسة التعرف على مستوى الارتباط بالعمل لدى العاملين في شركات البترول الكويتية، وتحليل تأثيره على السلوك الابتكاري للعاملين في هذا القطاع الحيوي. تمثل مجتمع الدراسة في جميع العاملين بشركات البترول الكويتية، حيث تم استخدام عينة عشوائية بسيطة من إحدى شركات البترول الكويتية. تم توزيع استبيان مكون من قائمة استقصاء على 384 </w:t>
      </w:r>
      <w:r w:rsidRPr="00AE799A">
        <w:rPr>
          <w:rFonts w:ascii="Simplified Arabic" w:eastAsia="Calibri" w:hAnsi="Simplified Arabic" w:cs="Simplified Arabic"/>
          <w:sz w:val="28"/>
          <w:szCs w:val="28"/>
          <w:rtl/>
        </w:rPr>
        <w:lastRenderedPageBreak/>
        <w:t>مفردة من العاملين، وتم استعادة 350 قائمة استقصاء بعد استبعاد 30 استقصاء غير مكتمل، مما أسفر عن نسبة استجابة وصلت إلى 83% وهي نسبة مقبولة. توصلت الدراسة إلى نتائج هامة، حيث وجدت علاقة ارتباط معنوية بين الارتباط بالعمل والسلوك الابتكاري للعاملين في شركات البترول الكويتية. كما تبين أن هناك علاقة ذات دلالة إحصائية بين كل بُعد من أبعاد الارتباط بالعمل مثل الانهماك، والتفاني، والحيوية، وبين تعزيز السلوك الابتكاري في الشركة. ومع ذلك، أظهرت الدراسة أنه لا توجد فروق معنوية بين أبعاد الارتباط بالعمل في تعزيز السلوك الابتكاري بناءً على العمر أو المؤهل العلمي، بينما أظهرت الفروق المعنوية في متغير عدد سنوات الخبرة المهنية لصالح العاملين ذوي الخبرة الأكبر. كما كانت هناك فروق معنوية متعلقة بمتغير المسمى الوظيفي وفقًا للسلوك الابتكاري، حيث كانت الفئات الوظيفية الأعلى تحقق سلوكًا ابتكاريًا أكبر. تشير هذه النتائج إلى أن تحسين مستوى الارتباط بالعمل بين الموظفين في شركات البترول الكويتية يلعب دورًا أساسيًا في تعزيز الابتكار داخل المنظمة، مما يعزز مستوى الأداء المؤسسي ويحفز الإبداع لدى الموظفين، وهو ما يساهم في تطوير بيئات العمل ورفع مستوى الإنتاجية</w:t>
      </w:r>
      <w:r w:rsidRPr="00AE799A">
        <w:rPr>
          <w:rFonts w:ascii="Simplified Arabic" w:eastAsia="Calibri" w:hAnsi="Simplified Arabic" w:cs="Simplified Arabic"/>
          <w:sz w:val="28"/>
          <w:szCs w:val="28"/>
        </w:rPr>
        <w:t>.</w:t>
      </w:r>
    </w:p>
    <w:p w14:paraId="55BE1E49" w14:textId="77777777" w:rsidR="002E0AA7" w:rsidRPr="002E0AA7"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2E0AA7">
        <w:rPr>
          <w:rFonts w:ascii="Simplified Arabic" w:eastAsia="Calibri" w:hAnsi="Simplified Arabic" w:cs="Simplified Arabic"/>
          <w:b/>
          <w:bCs/>
          <w:sz w:val="28"/>
          <w:szCs w:val="28"/>
          <w:rtl/>
        </w:rPr>
        <w:t>دراسة (العجمي،</w:t>
      </w:r>
      <w:r w:rsidR="002E0AA7" w:rsidRPr="002E0AA7">
        <w:rPr>
          <w:rFonts w:ascii="Simplified Arabic" w:eastAsia="Calibri" w:hAnsi="Simplified Arabic" w:cs="Simplified Arabic" w:hint="cs"/>
          <w:b/>
          <w:bCs/>
          <w:sz w:val="28"/>
          <w:szCs w:val="28"/>
          <w:rtl/>
        </w:rPr>
        <w:t xml:space="preserve"> </w:t>
      </w:r>
      <w:r w:rsidRPr="002E0AA7">
        <w:rPr>
          <w:rFonts w:ascii="Simplified Arabic" w:eastAsia="Calibri" w:hAnsi="Simplified Arabic" w:cs="Simplified Arabic"/>
          <w:b/>
          <w:bCs/>
          <w:sz w:val="28"/>
          <w:szCs w:val="28"/>
        </w:rPr>
        <w:t>(2023</w:t>
      </w:r>
      <w:r w:rsidR="002E0AA7" w:rsidRPr="002E0AA7">
        <w:rPr>
          <w:rFonts w:ascii="Simplified Arabic" w:eastAsia="Calibri" w:hAnsi="Simplified Arabic" w:cs="Simplified Arabic" w:hint="cs"/>
          <w:b/>
          <w:bCs/>
          <w:sz w:val="28"/>
          <w:szCs w:val="28"/>
          <w:rtl/>
        </w:rPr>
        <w:t>،</w:t>
      </w:r>
      <w:r w:rsidRPr="002E0AA7">
        <w:rPr>
          <w:rFonts w:ascii="Simplified Arabic" w:eastAsia="Calibri" w:hAnsi="Simplified Arabic" w:cs="Simplified Arabic"/>
          <w:b/>
          <w:bCs/>
          <w:sz w:val="28"/>
          <w:szCs w:val="28"/>
        </w:rPr>
        <w:t xml:space="preserve"> </w:t>
      </w:r>
      <w:r w:rsidRPr="002E0AA7">
        <w:rPr>
          <w:rFonts w:ascii="Simplified Arabic" w:eastAsia="Calibri" w:hAnsi="Simplified Arabic" w:cs="Simplified Arabic"/>
          <w:b/>
          <w:bCs/>
          <w:sz w:val="28"/>
          <w:szCs w:val="28"/>
          <w:rtl/>
        </w:rPr>
        <w:t>بعنوان "الارتباط بالعمل وأثره في تعزيز السلوك الابتكاري للعاملين بشركات البترول الكويتية</w:t>
      </w:r>
      <w:r w:rsidR="002E0AA7" w:rsidRPr="002E0AA7">
        <w:rPr>
          <w:rFonts w:ascii="Simplified Arabic" w:eastAsia="Calibri" w:hAnsi="Simplified Arabic" w:cs="Simplified Arabic" w:hint="cs"/>
          <w:b/>
          <w:bCs/>
          <w:sz w:val="28"/>
          <w:szCs w:val="28"/>
          <w:rtl/>
        </w:rPr>
        <w:t>".</w:t>
      </w:r>
      <w:r w:rsidRPr="002E0AA7">
        <w:rPr>
          <w:rFonts w:ascii="Simplified Arabic" w:eastAsia="Calibri" w:hAnsi="Simplified Arabic" w:cs="Simplified Arabic"/>
          <w:b/>
          <w:bCs/>
          <w:sz w:val="28"/>
          <w:szCs w:val="28"/>
          <w:rtl/>
        </w:rPr>
        <w:t xml:space="preserve"> </w:t>
      </w:r>
    </w:p>
    <w:p w14:paraId="799CB1C7" w14:textId="77777777" w:rsidR="00FE2DEC" w:rsidRPr="002E0AA7" w:rsidRDefault="00FE2DEC" w:rsidP="00EC7D18">
      <w:pPr>
        <w:bidi/>
        <w:spacing w:after="160" w:line="360" w:lineRule="auto"/>
        <w:jc w:val="mediumKashida"/>
        <w:rPr>
          <w:rFonts w:ascii="Simplified Arabic" w:eastAsia="Calibri" w:hAnsi="Simplified Arabic" w:cs="Simplified Arabic"/>
          <w:sz w:val="28"/>
          <w:szCs w:val="28"/>
        </w:rPr>
      </w:pPr>
      <w:r w:rsidRPr="002E0AA7">
        <w:rPr>
          <w:rFonts w:ascii="Simplified Arabic" w:eastAsia="Calibri" w:hAnsi="Simplified Arabic" w:cs="Simplified Arabic"/>
          <w:sz w:val="28"/>
          <w:szCs w:val="28"/>
          <w:rtl/>
        </w:rPr>
        <w:t xml:space="preserve">حيث استهدفت هذه الدراسة التعرف على مستوى الارتباط بالعمل لدى العاملين بشركات البترول الكويتية، وتحليل أثر هذا الارتباط على السلوك الابتكاري للعاملين في هذه الشركات. تمثل مجتمع الدراسة في جميع العاملين بشركات البترول الكويتية، حيث تم استخدام عينة عشوائية </w:t>
      </w:r>
      <w:r w:rsidRPr="002E0AA7">
        <w:rPr>
          <w:rFonts w:ascii="Simplified Arabic" w:eastAsia="Calibri" w:hAnsi="Simplified Arabic" w:cs="Simplified Arabic"/>
          <w:sz w:val="28"/>
          <w:szCs w:val="28"/>
          <w:rtl/>
        </w:rPr>
        <w:lastRenderedPageBreak/>
        <w:t>بسيطة من العاملين في شركة البترول الكويتية بلغ حجمها 384 مفردة. تم توزيع استبيانات على عينة الدراسة، وتم استعادة 350 استمارة استقصاء بعد استبعاد 30 استمارة غير مكتملة، مما أسفر عن نسبة استجابة تصل إلى 83%. وقد أظهرت النتائج وجود علاقة ارتباط معنوية بين الارتباط بالعمل والسلوك الابتكاري، وهو ما يعكس الأثر الإيجابي الذي يمكن أن يؤديه الالتزام بالعمل في تحفيز الابتكار في بيئة العمل. كما تبين أن هناك علاقة ذات دلالة إحصائية بين كل بُعد من أبعاد الارتباط بالعمل (الانهماك، التفاني، الحيوية) وتدعيم السلوك الابتكاري لدى العاملين. وأظهرت النتائج كذلك عدم وجود فروق معنوية حول أبعاد الارتباط بالعمل في تدعيم السلوك الابتكاري تبعًا لمتغيرات العمر والمؤهل العلمي، في حين لوحظ وجود فروق معنوية في هذه العلاقة تبعًا لمتغير عدد سنوات الخبرة المهنية لصالح العاملين ذوي الخبرة الأكبر. كما تبين وجود فروق معنوية في العلاقة بين أبعاد الارتباط بالعمل والسلوك الابتكاري وفقًا للمسمى الوظيفي، حيث كانت الفئات الوظيفية الأعلى تظهر تأثيرًا أكبر على تعزيز السلوك الابتكاري</w:t>
      </w:r>
      <w:r w:rsidRPr="002E0AA7">
        <w:rPr>
          <w:rFonts w:ascii="Simplified Arabic" w:eastAsia="Calibri" w:hAnsi="Simplified Arabic" w:cs="Simplified Arabic"/>
          <w:sz w:val="28"/>
          <w:szCs w:val="28"/>
        </w:rPr>
        <w:t>.</w:t>
      </w:r>
    </w:p>
    <w:p w14:paraId="0B5D28A4" w14:textId="77777777" w:rsidR="00CB2D8B" w:rsidRPr="00CB2D8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CB2D8B">
        <w:rPr>
          <w:rFonts w:ascii="Simplified Arabic" w:eastAsia="Calibri" w:hAnsi="Simplified Arabic" w:cs="Simplified Arabic"/>
          <w:b/>
          <w:bCs/>
          <w:sz w:val="28"/>
          <w:szCs w:val="28"/>
          <w:rtl/>
        </w:rPr>
        <w:t>دراسة (</w:t>
      </w:r>
      <w:r w:rsidR="0062502C">
        <w:rPr>
          <w:rFonts w:ascii="Simplified Arabic" w:eastAsia="Calibri" w:hAnsi="Simplified Arabic" w:cs="Simplified Arabic" w:hint="cs"/>
          <w:b/>
          <w:bCs/>
          <w:sz w:val="28"/>
          <w:szCs w:val="28"/>
          <w:rtl/>
        </w:rPr>
        <w:t>أحمد</w:t>
      </w:r>
      <w:r w:rsidRPr="00CB2D8B">
        <w:rPr>
          <w:rFonts w:ascii="Simplified Arabic" w:eastAsia="Calibri" w:hAnsi="Simplified Arabic" w:cs="Simplified Arabic"/>
          <w:b/>
          <w:bCs/>
          <w:sz w:val="28"/>
          <w:szCs w:val="28"/>
          <w:rtl/>
        </w:rPr>
        <w:t>،</w:t>
      </w:r>
      <w:r w:rsidR="00CB2D8B" w:rsidRPr="00CB2D8B">
        <w:rPr>
          <w:rFonts w:ascii="Simplified Arabic" w:eastAsia="Calibri" w:hAnsi="Simplified Arabic" w:cs="Simplified Arabic" w:hint="cs"/>
          <w:b/>
          <w:bCs/>
          <w:sz w:val="28"/>
          <w:szCs w:val="28"/>
          <w:rtl/>
        </w:rPr>
        <w:t xml:space="preserve"> </w:t>
      </w:r>
      <w:r w:rsidRPr="00CB2D8B">
        <w:rPr>
          <w:rFonts w:ascii="Simplified Arabic" w:eastAsia="Calibri" w:hAnsi="Simplified Arabic" w:cs="Simplified Arabic"/>
          <w:b/>
          <w:bCs/>
          <w:sz w:val="28"/>
          <w:szCs w:val="28"/>
        </w:rPr>
        <w:t>(2023</w:t>
      </w:r>
      <w:r w:rsidR="00CB2D8B" w:rsidRPr="00CB2D8B">
        <w:rPr>
          <w:rFonts w:ascii="Simplified Arabic" w:eastAsia="Calibri" w:hAnsi="Simplified Arabic" w:cs="Simplified Arabic" w:hint="cs"/>
          <w:b/>
          <w:bCs/>
          <w:sz w:val="28"/>
          <w:szCs w:val="28"/>
          <w:rtl/>
        </w:rPr>
        <w:t>،</w:t>
      </w:r>
      <w:r w:rsidRPr="00CB2D8B">
        <w:rPr>
          <w:rFonts w:ascii="Simplified Arabic" w:eastAsia="Calibri" w:hAnsi="Simplified Arabic" w:cs="Simplified Arabic"/>
          <w:b/>
          <w:bCs/>
          <w:sz w:val="28"/>
          <w:szCs w:val="28"/>
        </w:rPr>
        <w:t xml:space="preserve"> </w:t>
      </w:r>
      <w:r w:rsidRPr="00CB2D8B">
        <w:rPr>
          <w:rFonts w:ascii="Simplified Arabic" w:eastAsia="Calibri" w:hAnsi="Simplified Arabic" w:cs="Simplified Arabic"/>
          <w:b/>
          <w:bCs/>
          <w:sz w:val="28"/>
          <w:szCs w:val="28"/>
          <w:rtl/>
        </w:rPr>
        <w:t>بعنوان "تحليل العلاقة بين السلوك الابتكاري للعاملين والفخر التنظيمي</w:t>
      </w:r>
      <w:r w:rsidRPr="00CB2D8B">
        <w:rPr>
          <w:rFonts w:ascii="Simplified Arabic" w:eastAsia="Calibri" w:hAnsi="Simplified Arabic" w:cs="Simplified Arabic"/>
          <w:b/>
          <w:bCs/>
          <w:sz w:val="28"/>
          <w:szCs w:val="28"/>
        </w:rPr>
        <w:t>"</w:t>
      </w:r>
      <w:r w:rsidR="00CB2D8B" w:rsidRPr="00CB2D8B">
        <w:rPr>
          <w:rFonts w:ascii="Simplified Arabic" w:eastAsia="Calibri" w:hAnsi="Simplified Arabic" w:cs="Simplified Arabic" w:hint="cs"/>
          <w:b/>
          <w:bCs/>
          <w:sz w:val="28"/>
          <w:szCs w:val="28"/>
          <w:rtl/>
        </w:rPr>
        <w:t>.</w:t>
      </w:r>
    </w:p>
    <w:p w14:paraId="0FECCD1C" w14:textId="77777777" w:rsidR="00FE2DEC" w:rsidRPr="00CB2D8B" w:rsidRDefault="00FE2DEC" w:rsidP="00EC7D18">
      <w:pPr>
        <w:bidi/>
        <w:spacing w:after="160" w:line="360" w:lineRule="auto"/>
        <w:jc w:val="mediumKashida"/>
        <w:rPr>
          <w:rFonts w:ascii="Simplified Arabic" w:eastAsia="Calibri" w:hAnsi="Simplified Arabic" w:cs="Simplified Arabic"/>
          <w:sz w:val="28"/>
          <w:szCs w:val="28"/>
        </w:rPr>
      </w:pPr>
      <w:r w:rsidRPr="00CB2D8B">
        <w:rPr>
          <w:rFonts w:ascii="Simplified Arabic" w:eastAsia="Calibri" w:hAnsi="Simplified Arabic" w:cs="Simplified Arabic"/>
          <w:sz w:val="28"/>
          <w:szCs w:val="28"/>
          <w:rtl/>
        </w:rPr>
        <w:t xml:space="preserve">هدفت هذه الدراسة إلى دراسة أثر السلوك الابتكاري للعاملين بأبعاده المختلفة (توليد الأفكار الجديدة، ترويج الأفكار الجديدة، تنفيذ الأفكار الجديدة) على الفخر التنظيمي داخل جامعة بورسعيد. تم جمع البيانات باستخدام استمارة استقصاء من عينة عشوائية بلغ حجمها 300 مفردة، تمثل أعضاء هيئة التدريس والهيئة المعاونة في كليات ومعاهد جامعة بورسعيد. وبلغت </w:t>
      </w:r>
      <w:r w:rsidRPr="00CB2D8B">
        <w:rPr>
          <w:rFonts w:ascii="Simplified Arabic" w:eastAsia="Calibri" w:hAnsi="Simplified Arabic" w:cs="Simplified Arabic"/>
          <w:sz w:val="28"/>
          <w:szCs w:val="28"/>
          <w:rtl/>
        </w:rPr>
        <w:lastRenderedPageBreak/>
        <w:t>نسبة الاستجابة 91%، حيث تم جمع 273 استمارة صالحة للتحليل. أظهرت النتائج أن هناك تأثيرًا إيجابيًا معنويًا بين أبعاد السلوك الابتكاري والفخر التنظيمي، حيث كانت العلاقة أقوى بين توليد الأفكار الجديدة والفخر التنظيمي، وهو ما يعكس أهمية التشجيع على الابتكار من أجل زيادة الولاء والفخر تجاه المنظمة. كما تبين وجود تأثير معنوي بين ترويج الأفكار الجديدة والفخر التنظيمي، وهو ما يشير إلى ضرورة تعزيز ثقافة الابتكار داخل المنظمة ودعم الأفكار الجديدة. بالإضافة إلى ذلك، أثبتت الدراسة وجود تأثير معنوي بين تنفيذ الأفكار الجديدة والفخر التنظيمي، مما يبرز أهمية التطبيق الفعلي للأفكار الابتكارية في زيادة الانتماء والاعتزاز بالمنظمة. كما أوصت الدراسة بتعزيز الفخر التنظيمي من خلال الاحتفال بالإنجازات التنظيمية وتوجيه الأنظار نحو النجاحات الكبرى التي تحققها المنظمة، مثل حصة السوق والنمو المستدام، مما يعزز الانتماء والولاء لدى العاملين</w:t>
      </w:r>
      <w:r w:rsidRPr="00CB2D8B">
        <w:rPr>
          <w:rFonts w:ascii="Simplified Arabic" w:eastAsia="Calibri" w:hAnsi="Simplified Arabic" w:cs="Simplified Arabic"/>
          <w:sz w:val="28"/>
          <w:szCs w:val="28"/>
        </w:rPr>
        <w:t>.</w:t>
      </w:r>
    </w:p>
    <w:p w14:paraId="0A856120" w14:textId="77777777" w:rsidR="00445768" w:rsidRPr="00445768"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45768">
        <w:rPr>
          <w:rFonts w:ascii="Simplified Arabic" w:eastAsia="Calibri" w:hAnsi="Simplified Arabic" w:cs="Simplified Arabic"/>
          <w:b/>
          <w:bCs/>
          <w:sz w:val="28"/>
          <w:szCs w:val="28"/>
          <w:rtl/>
        </w:rPr>
        <w:t>دراسة (مهدي،</w:t>
      </w:r>
      <w:r w:rsidR="00445768" w:rsidRPr="00445768">
        <w:rPr>
          <w:rFonts w:ascii="Simplified Arabic" w:eastAsia="Calibri" w:hAnsi="Simplified Arabic" w:cs="Simplified Arabic" w:hint="cs"/>
          <w:b/>
          <w:bCs/>
          <w:sz w:val="28"/>
          <w:szCs w:val="28"/>
          <w:rtl/>
        </w:rPr>
        <w:t xml:space="preserve"> </w:t>
      </w:r>
      <w:r w:rsidRPr="00445768">
        <w:rPr>
          <w:rFonts w:ascii="Simplified Arabic" w:eastAsia="Calibri" w:hAnsi="Simplified Arabic" w:cs="Simplified Arabic"/>
          <w:b/>
          <w:bCs/>
          <w:sz w:val="28"/>
          <w:szCs w:val="28"/>
        </w:rPr>
        <w:t>(2023</w:t>
      </w:r>
      <w:r w:rsidR="00445768" w:rsidRPr="00445768">
        <w:rPr>
          <w:rFonts w:ascii="Simplified Arabic" w:eastAsia="Calibri" w:hAnsi="Simplified Arabic" w:cs="Simplified Arabic" w:hint="cs"/>
          <w:b/>
          <w:bCs/>
          <w:sz w:val="28"/>
          <w:szCs w:val="28"/>
          <w:rtl/>
        </w:rPr>
        <w:t>،</w:t>
      </w:r>
      <w:r w:rsidRPr="00445768">
        <w:rPr>
          <w:rFonts w:ascii="Simplified Arabic" w:eastAsia="Calibri" w:hAnsi="Simplified Arabic" w:cs="Simplified Arabic"/>
          <w:b/>
          <w:bCs/>
          <w:sz w:val="28"/>
          <w:szCs w:val="28"/>
        </w:rPr>
        <w:t xml:space="preserve"> </w:t>
      </w:r>
      <w:r w:rsidRPr="00445768">
        <w:rPr>
          <w:rFonts w:ascii="Simplified Arabic" w:eastAsia="Calibri" w:hAnsi="Simplified Arabic" w:cs="Simplified Arabic"/>
          <w:b/>
          <w:bCs/>
          <w:sz w:val="28"/>
          <w:szCs w:val="28"/>
          <w:rtl/>
        </w:rPr>
        <w:t xml:space="preserve">بعنوان "القيادة المتواضعة وتأثيرها </w:t>
      </w:r>
      <w:proofErr w:type="gramStart"/>
      <w:r w:rsidRPr="00445768">
        <w:rPr>
          <w:rFonts w:ascii="Simplified Arabic" w:eastAsia="Calibri" w:hAnsi="Simplified Arabic" w:cs="Simplified Arabic"/>
          <w:b/>
          <w:bCs/>
          <w:sz w:val="28"/>
          <w:szCs w:val="28"/>
          <w:rtl/>
        </w:rPr>
        <w:t>علي</w:t>
      </w:r>
      <w:proofErr w:type="gramEnd"/>
      <w:r w:rsidRPr="00445768">
        <w:rPr>
          <w:rFonts w:ascii="Simplified Arabic" w:eastAsia="Calibri" w:hAnsi="Simplified Arabic" w:cs="Simplified Arabic"/>
          <w:b/>
          <w:bCs/>
          <w:sz w:val="28"/>
          <w:szCs w:val="28"/>
          <w:rtl/>
        </w:rPr>
        <w:t xml:space="preserve"> السلوك الابتكاري للعاملين: اختبار الدور الوسيط لرأس المال النفسي-دراسة ميدانية</w:t>
      </w:r>
      <w:r w:rsidRPr="00445768">
        <w:rPr>
          <w:rFonts w:ascii="Simplified Arabic" w:eastAsia="Calibri" w:hAnsi="Simplified Arabic" w:cs="Simplified Arabic"/>
          <w:b/>
          <w:bCs/>
          <w:sz w:val="28"/>
          <w:szCs w:val="28"/>
        </w:rPr>
        <w:t>"</w:t>
      </w:r>
      <w:r w:rsidR="00445768" w:rsidRPr="00445768">
        <w:rPr>
          <w:rFonts w:ascii="Simplified Arabic" w:eastAsia="Calibri" w:hAnsi="Simplified Arabic" w:cs="Simplified Arabic" w:hint="cs"/>
          <w:b/>
          <w:bCs/>
          <w:sz w:val="28"/>
          <w:szCs w:val="28"/>
          <w:rtl/>
        </w:rPr>
        <w:t>.</w:t>
      </w:r>
    </w:p>
    <w:p w14:paraId="39EBB3B6" w14:textId="77777777" w:rsidR="00FE2DEC" w:rsidRPr="00445768" w:rsidRDefault="00FE2DEC" w:rsidP="00EC7D18">
      <w:pPr>
        <w:bidi/>
        <w:spacing w:after="160" w:line="360" w:lineRule="auto"/>
        <w:jc w:val="mediumKashida"/>
        <w:rPr>
          <w:rFonts w:ascii="Simplified Arabic" w:eastAsia="Calibri" w:hAnsi="Simplified Arabic" w:cs="Simplified Arabic"/>
          <w:sz w:val="28"/>
          <w:szCs w:val="28"/>
        </w:rPr>
      </w:pPr>
      <w:r w:rsidRPr="00445768">
        <w:rPr>
          <w:rFonts w:ascii="Simplified Arabic" w:eastAsia="Calibri" w:hAnsi="Simplified Arabic" w:cs="Simplified Arabic"/>
          <w:sz w:val="28"/>
          <w:szCs w:val="28"/>
          <w:rtl/>
        </w:rPr>
        <w:t xml:space="preserve">هدفت هذه الدراسة إلى اختبار تأثير القيادة المتواضعة على السلوك الابتكاري للعاملين، بالإضافة إلى تأثير رأس المال النفسي كمتغير وسيط بين القيادة المتواضعة والسلوك الابتكاري. تم تطبيق الدراسة على عينة من 227 مفردة من العاملين بشركات الهاتف المحمول بمحافظة سوهاج. توصلت الدراسة إلى أن القيادة المتواضعة ذات أبعادها المختلفة (الوعي الذاتي، القابلية للتعلم، تقدير العاملين، وانخفاض التركيز الذاتي) لها تأثير معنوي على السلوك الابتكاري للعاملين، حيث تلعب القيادة المتواضعة دورًا محوريًا في تحفيز الموظفين على </w:t>
      </w:r>
      <w:r w:rsidRPr="00445768">
        <w:rPr>
          <w:rFonts w:ascii="Simplified Arabic" w:eastAsia="Calibri" w:hAnsi="Simplified Arabic" w:cs="Simplified Arabic"/>
          <w:sz w:val="28"/>
          <w:szCs w:val="28"/>
          <w:rtl/>
        </w:rPr>
        <w:lastRenderedPageBreak/>
        <w:t>الابتكار من خلال تعزيز الثقة والاحترام المتبادل. كما أظهرت النتائج تأثيرًا معنويًا لرأس المال النفسي على السلوك الابتكاري، حيث تبين أن الكفاءة الذاتية، التفاؤل، الأمل، والمرونة، جميعها أبعاد تلعب دورًا في تعزيز قدرة العاملين على التفكير الإبداعي وتنفيذ الأفكار الجديدة. أخيرًا، أثبتت الدراسة وجود تأثير معنوي للقيادة المتواضعة على السلوك الابتكاري من خلال رأس المال النفسي كمتغير وسيط، مما يعكس أهمية الدمج بين القيادة الفعالة ورأس المال النفسي في تحفيز الابتكار داخل المؤسسات. وقد قدم الباحث مجموعة من التوصيات العلمية والعملية بناءً على هذه النتائج، مثل تعزيز برامج القيادة المتواضعة وتطوير رأس المال النفسي لدى العاملين لتحفيز الابتكار والإبداع في بيئات العمل</w:t>
      </w:r>
      <w:r w:rsidRPr="00445768">
        <w:rPr>
          <w:rFonts w:ascii="Simplified Arabic" w:eastAsia="Calibri" w:hAnsi="Simplified Arabic" w:cs="Simplified Arabic"/>
          <w:sz w:val="28"/>
          <w:szCs w:val="28"/>
        </w:rPr>
        <w:t>.</w:t>
      </w:r>
    </w:p>
    <w:p w14:paraId="225A119B" w14:textId="77777777" w:rsidR="00445768" w:rsidRPr="00445768"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45768">
        <w:rPr>
          <w:rFonts w:ascii="Simplified Arabic" w:eastAsia="Calibri" w:hAnsi="Simplified Arabic" w:cs="Simplified Arabic"/>
          <w:b/>
          <w:bCs/>
          <w:sz w:val="28"/>
          <w:szCs w:val="28"/>
          <w:rtl/>
        </w:rPr>
        <w:t>دراسة (داود،</w:t>
      </w:r>
      <w:r w:rsidR="00445768" w:rsidRPr="00445768">
        <w:rPr>
          <w:rFonts w:ascii="Simplified Arabic" w:eastAsia="Calibri" w:hAnsi="Simplified Arabic" w:cs="Simplified Arabic" w:hint="cs"/>
          <w:b/>
          <w:bCs/>
          <w:sz w:val="28"/>
          <w:szCs w:val="28"/>
          <w:rtl/>
        </w:rPr>
        <w:t xml:space="preserve"> </w:t>
      </w:r>
      <w:r w:rsidRPr="00445768">
        <w:rPr>
          <w:rFonts w:ascii="Simplified Arabic" w:eastAsia="Calibri" w:hAnsi="Simplified Arabic" w:cs="Simplified Arabic"/>
          <w:b/>
          <w:bCs/>
          <w:sz w:val="28"/>
          <w:szCs w:val="28"/>
        </w:rPr>
        <w:t>(2022</w:t>
      </w:r>
      <w:r w:rsidR="00445768" w:rsidRPr="00445768">
        <w:rPr>
          <w:rFonts w:ascii="Simplified Arabic" w:eastAsia="Calibri" w:hAnsi="Simplified Arabic" w:cs="Simplified Arabic" w:hint="cs"/>
          <w:b/>
          <w:bCs/>
          <w:sz w:val="28"/>
          <w:szCs w:val="28"/>
          <w:rtl/>
        </w:rPr>
        <w:t>،</w:t>
      </w:r>
      <w:r w:rsidRPr="00445768">
        <w:rPr>
          <w:rFonts w:ascii="Simplified Arabic" w:eastAsia="Calibri" w:hAnsi="Simplified Arabic" w:cs="Simplified Arabic"/>
          <w:b/>
          <w:bCs/>
          <w:sz w:val="28"/>
          <w:szCs w:val="28"/>
        </w:rPr>
        <w:t xml:space="preserve"> </w:t>
      </w:r>
      <w:r w:rsidRPr="00445768">
        <w:rPr>
          <w:rFonts w:ascii="Simplified Arabic" w:eastAsia="Calibri" w:hAnsi="Simplified Arabic" w:cs="Simplified Arabic"/>
          <w:b/>
          <w:bCs/>
          <w:sz w:val="28"/>
          <w:szCs w:val="28"/>
          <w:rtl/>
        </w:rPr>
        <w:t>بعنوان "القيادة التكيفية وتأثيرها على الدمج التنظيمي والسلوك الابتكاري للعاملين أثناء جائحة كورونا: دراسة تطبيقية</w:t>
      </w:r>
      <w:r w:rsidRPr="00445768">
        <w:rPr>
          <w:rFonts w:ascii="Simplified Arabic" w:eastAsia="Calibri" w:hAnsi="Simplified Arabic" w:cs="Simplified Arabic"/>
          <w:b/>
          <w:bCs/>
          <w:sz w:val="28"/>
          <w:szCs w:val="28"/>
        </w:rPr>
        <w:t>"</w:t>
      </w:r>
      <w:r w:rsidR="00445768" w:rsidRPr="00445768">
        <w:rPr>
          <w:rFonts w:ascii="Simplified Arabic" w:eastAsia="Calibri" w:hAnsi="Simplified Arabic" w:cs="Simplified Arabic" w:hint="cs"/>
          <w:b/>
          <w:bCs/>
          <w:sz w:val="28"/>
          <w:szCs w:val="28"/>
          <w:rtl/>
        </w:rPr>
        <w:t>.</w:t>
      </w:r>
    </w:p>
    <w:p w14:paraId="74621B88" w14:textId="77777777" w:rsidR="00FE2DEC" w:rsidRDefault="00FE2DEC" w:rsidP="00EC7D18">
      <w:pPr>
        <w:bidi/>
        <w:spacing w:after="160" w:line="360" w:lineRule="auto"/>
        <w:jc w:val="mediumKashida"/>
        <w:rPr>
          <w:rFonts w:ascii="Simplified Arabic" w:eastAsia="Calibri" w:hAnsi="Simplified Arabic" w:cs="Simplified Arabic"/>
          <w:sz w:val="28"/>
          <w:szCs w:val="28"/>
          <w:rtl/>
        </w:rPr>
      </w:pPr>
      <w:r w:rsidRPr="00445768">
        <w:rPr>
          <w:rFonts w:ascii="Simplified Arabic" w:eastAsia="Calibri" w:hAnsi="Simplified Arabic" w:cs="Simplified Arabic"/>
          <w:sz w:val="28"/>
          <w:szCs w:val="28"/>
          <w:rtl/>
        </w:rPr>
        <w:t>ركزت هذه الدراسة بشكل أساسي على دور القيادة التكيفية في تحقيق الدمج التنظيمي وأثرهما على السلوك الابتكاري للعاملين في المستشفيات والمراكز الطبية المتخصصة بجامعة المنصورة. وقد تناولت الدراسة العديد من الأبعاد المهمة للقيادة التكيفية مثل التأثير والتحفيز، والاهتمام برؤية المنظمة، والإدارة، وتنمية رأس المال البشري، والتعلم، والسلوك الأخلاقي، والتعاون، والمبادرة، والتواصل، وصناعة القرار، والتغيير. بالإضافة إلى ذلك، استعرضت أبعاد الدمج التنظيمي العام التي تشمل الدمج التنظيمي، الدمج المحايد، الدمج المتناقض، وعدم الدمج التنظيمي. هدف الباحث إلى دراسة تأثير هذه الأبعاد القيادية على الدمج التنظيمي وسلوك الابتكار داخل المؤسسات، إلى جانب دراسة تأثير الدم</w:t>
      </w:r>
      <w:r w:rsidR="00F22C71">
        <w:rPr>
          <w:rFonts w:ascii="Simplified Arabic" w:eastAsia="Calibri" w:hAnsi="Simplified Arabic" w:cs="Simplified Arabic"/>
          <w:sz w:val="28"/>
          <w:szCs w:val="28"/>
          <w:rtl/>
        </w:rPr>
        <w:t xml:space="preserve">ج التنظيمي على السلوك </w:t>
      </w:r>
      <w:r w:rsidR="00F22C71">
        <w:rPr>
          <w:rFonts w:ascii="Simplified Arabic" w:eastAsia="Calibri" w:hAnsi="Simplified Arabic" w:cs="Simplified Arabic"/>
          <w:sz w:val="28"/>
          <w:szCs w:val="28"/>
          <w:rtl/>
        </w:rPr>
        <w:lastRenderedPageBreak/>
        <w:t>الابتكاري</w:t>
      </w:r>
      <w:r w:rsidR="00F22C71">
        <w:rPr>
          <w:rFonts w:ascii="Simplified Arabic" w:eastAsia="Calibri" w:hAnsi="Simplified Arabic" w:cs="Simplified Arabic" w:hint="cs"/>
          <w:sz w:val="28"/>
          <w:szCs w:val="28"/>
          <w:rtl/>
        </w:rPr>
        <w:t>،</w:t>
      </w:r>
      <w:r w:rsidRPr="00445768">
        <w:rPr>
          <w:rFonts w:ascii="Simplified Arabic" w:eastAsia="Calibri" w:hAnsi="Simplified Arabic" w:cs="Simplified Arabic"/>
          <w:sz w:val="28"/>
          <w:szCs w:val="28"/>
          <w:rtl/>
        </w:rPr>
        <w:t xml:space="preserve"> كما كان من أهداف الدراسة التعرف على الدور الوسيط الذي يلعبه الدمج التنظيمي في العلاقة بين أبعاد القيادة التكيفية والسلوك الابتكاري. تم إجراء الدراسة على عينة تضم 384 مفردة من العاملين في هذه المؤسسات، بما في ذلك الأطباء، الممرضين، والإداريين في المستشفيات والمراكز الطبية. توصلت الدراسة إلى أن مفردات العينة لم تتفق على أبعاد القيادة التكيفية، كما لم يتفقوا على مدى ممارسة أبعاد الدمج التنظيمي، حيث كان هناك انتشار لممارسة الأشكال المختلفة للدمج التنظيمي بدرجات متباينة. ووجدت الدراسة أيضًا أن أبعاد القيادة التكيفية كان لها تأثير معنوي على الدمج التنظيمي، حيث تفسر هذه الأبعاد 38.5% من التباين في الدمج التنظيمي. كما أظهرت النتائج وجود تأثير معنوي للدمج التنظيمي على السلوك الابتكاري للعاملين. وأخيرًا، أكدت الدراسة أن الدمج التنظيمي يتوسط كليًا العلاقة بين أبعاد القيادة التكيفية، مثل التأثير والتحفيز، والإدارة، وبين السلوك الابتكاري، بينما يتوسط جزئيًا العلاقة بين أبعاد القيادة التكيفية الأخرى مثل الاهتمام برؤية المنظمة، وتنمية رأس المال البشري، والسلوك الأخلاقي، والتعاون، والمبادرة، وصناعة القرار، بينما لا يتوسط الدمج التنظيمي العلاقة بين أبعاد مثل التعلم، والتواصل، والتغيير</w:t>
      </w:r>
      <w:r w:rsidRPr="00445768">
        <w:rPr>
          <w:rFonts w:ascii="Simplified Arabic" w:eastAsia="Calibri" w:hAnsi="Simplified Arabic" w:cs="Simplified Arabic"/>
          <w:sz w:val="28"/>
          <w:szCs w:val="28"/>
        </w:rPr>
        <w:t>.</w:t>
      </w:r>
    </w:p>
    <w:p w14:paraId="0171CB02"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756FB1CC"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72C72165" w14:textId="77777777" w:rsidR="00866EB1" w:rsidRPr="0011042B" w:rsidRDefault="0011042B" w:rsidP="00EC7D18">
      <w:pPr>
        <w:pStyle w:val="Heading1"/>
        <w:bidi/>
        <w:spacing w:after="240" w:line="360" w:lineRule="auto"/>
        <w:jc w:val="mediumKashida"/>
        <w:rPr>
          <w:rFonts w:ascii="Simplified Arabic" w:eastAsia="Calibri" w:hAnsi="Simplified Arabic" w:cs="Simplified Arabic"/>
          <w:color w:val="auto"/>
          <w:rtl/>
        </w:rPr>
      </w:pPr>
      <w:bookmarkStart w:id="73" w:name="_Toc222236380"/>
      <w:r w:rsidRPr="0011042B">
        <w:rPr>
          <w:rFonts w:ascii="Simplified Arabic" w:eastAsia="Calibri" w:hAnsi="Simplified Arabic" w:cs="Simplified Arabic"/>
          <w:color w:val="auto"/>
          <w:rtl/>
        </w:rPr>
        <w:lastRenderedPageBreak/>
        <w:t>ثالثاً دراسات تتناول العلاقة بين القيادة الرقمية والسلوك الابتكاري:</w:t>
      </w:r>
      <w:bookmarkEnd w:id="73"/>
    </w:p>
    <w:p w14:paraId="5C591C98" w14:textId="77777777" w:rsidR="0011042B" w:rsidRPr="0011042B" w:rsidRDefault="0011042B"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11042B">
        <w:rPr>
          <w:rFonts w:ascii="Simplified Arabic" w:eastAsia="Calibri" w:hAnsi="Simplified Arabic" w:cs="Simplified Arabic" w:hint="cs"/>
          <w:b/>
          <w:bCs/>
          <w:sz w:val="28"/>
          <w:szCs w:val="28"/>
          <w:rtl/>
        </w:rPr>
        <w:t>دراسة (الحربي وآخرون، 2023)، بعنوان: "</w:t>
      </w:r>
      <w:r w:rsidRPr="0011042B">
        <w:rPr>
          <w:rFonts w:ascii="Simplified Arabic" w:eastAsia="Calibri" w:hAnsi="Simplified Arabic" w:cs="Simplified Arabic"/>
          <w:b/>
          <w:bCs/>
          <w:sz w:val="28"/>
          <w:szCs w:val="28"/>
          <w:rtl/>
        </w:rPr>
        <w:t>القيادة الرقمية لدى مديري المدارس المتوسطة بمحافظة</w:t>
      </w:r>
      <w:r w:rsidRPr="0011042B">
        <w:rPr>
          <w:rFonts w:ascii="Simplified Arabic" w:eastAsia="Calibri" w:hAnsi="Simplified Arabic" w:cs="Simplified Arabic" w:hint="cs"/>
          <w:b/>
          <w:bCs/>
          <w:sz w:val="28"/>
          <w:szCs w:val="28"/>
          <w:rtl/>
        </w:rPr>
        <w:t xml:space="preserve"> </w:t>
      </w:r>
      <w:r w:rsidRPr="0011042B">
        <w:rPr>
          <w:rFonts w:ascii="Simplified Arabic" w:eastAsia="Calibri" w:hAnsi="Simplified Arabic" w:cs="Simplified Arabic"/>
          <w:b/>
          <w:bCs/>
          <w:sz w:val="28"/>
          <w:szCs w:val="28"/>
          <w:rtl/>
        </w:rPr>
        <w:t>جدة وعلاقتها بسلوك العمل الابتكاري للمعلمين</w:t>
      </w:r>
      <w:r w:rsidRPr="0011042B">
        <w:rPr>
          <w:rFonts w:ascii="Simplified Arabic" w:eastAsia="Calibri" w:hAnsi="Simplified Arabic" w:cs="Simplified Arabic" w:hint="cs"/>
          <w:b/>
          <w:bCs/>
          <w:sz w:val="28"/>
          <w:szCs w:val="28"/>
          <w:rtl/>
        </w:rPr>
        <w:t>".</w:t>
      </w:r>
    </w:p>
    <w:p w14:paraId="61AAEBA0" w14:textId="77777777" w:rsidR="0011042B" w:rsidRPr="0011042B" w:rsidRDefault="0011042B" w:rsidP="00EC7D18">
      <w:pPr>
        <w:bidi/>
        <w:spacing w:after="160" w:line="360" w:lineRule="auto"/>
        <w:jc w:val="mediumKashida"/>
        <w:rPr>
          <w:rFonts w:ascii="Simplified Arabic" w:eastAsia="Calibri" w:hAnsi="Simplified Arabic" w:cs="Simplified Arabic"/>
          <w:sz w:val="28"/>
          <w:szCs w:val="28"/>
          <w:rtl/>
        </w:rPr>
      </w:pPr>
      <w:r w:rsidRPr="0011042B">
        <w:rPr>
          <w:rFonts w:ascii="Simplified Arabic" w:eastAsia="Calibri" w:hAnsi="Simplified Arabic" w:cs="Simplified Arabic"/>
          <w:sz w:val="28"/>
          <w:szCs w:val="28"/>
          <w:rtl/>
        </w:rPr>
        <w:t>هدفت الدراسة إلى التعرف على مدى ممارسة قادة المدارس المتوسطة في مدينة جدة لنمط القيادة الرقمية من وجهة نظر المعلمين، وكذلك الوقوف على درجة توافر سلوك العمل الابتكاري لدى المعلمين في تلك المدارس، والكشف عن طبيعة العلاقة الارتباطية ذات الدلالة الإحصائية بين ممارسة القيادة الرقمية من قبل القادة وسلوك العمل الاب</w:t>
      </w:r>
      <w:r>
        <w:rPr>
          <w:rFonts w:ascii="Simplified Arabic" w:eastAsia="Calibri" w:hAnsi="Simplified Arabic" w:cs="Simplified Arabic"/>
          <w:sz w:val="28"/>
          <w:szCs w:val="28"/>
          <w:rtl/>
        </w:rPr>
        <w:t>تكاري لدى المعلمين</w:t>
      </w:r>
      <w:r>
        <w:rPr>
          <w:rFonts w:ascii="Simplified Arabic" w:eastAsia="Calibri" w:hAnsi="Simplified Arabic" w:cs="Simplified Arabic" w:hint="cs"/>
          <w:sz w:val="28"/>
          <w:szCs w:val="28"/>
          <w:rtl/>
        </w:rPr>
        <w:t>،</w:t>
      </w:r>
      <w:r w:rsidRPr="0011042B">
        <w:rPr>
          <w:rFonts w:ascii="Simplified Arabic" w:eastAsia="Calibri" w:hAnsi="Simplified Arabic" w:cs="Simplified Arabic"/>
          <w:sz w:val="28"/>
          <w:szCs w:val="28"/>
          <w:rtl/>
        </w:rPr>
        <w:t xml:space="preserve"> كما سعت الدراسة إلى تحديد الفروق ذات الدلالة الإحصائية بين تصورات المعلمين حول تقديرهم لمستوى ممارسة قادتهم لنمط القيادة الرقمية وسلوكهم الابتكاري وفقًا لاختلاف متغيري الجنس وسنوات الخبرة</w:t>
      </w: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ولتحقيق أهداف الدراسة</w:t>
      </w:r>
      <w:r w:rsidRPr="0011042B">
        <w:rPr>
          <w:rFonts w:ascii="Simplified Arabic" w:eastAsia="Calibri" w:hAnsi="Simplified Arabic" w:cs="Simplified Arabic"/>
          <w:sz w:val="28"/>
          <w:szCs w:val="28"/>
          <w:rtl/>
        </w:rPr>
        <w:t xml:space="preserve"> استخدم الباحثان المنهج الكمي بأسلوبيه المسحي والارتباطي، وتم جمع البيانات باستخدام مقياس القيادة الرقمية الذي أعده الرقب (2021) استنادًا إلى معايير الجمعية الدولية لتكنولوجيا التعليم</w:t>
      </w:r>
      <w:r>
        <w:rPr>
          <w:rFonts w:ascii="Simplified Arabic" w:eastAsia="Calibri" w:hAnsi="Simplified Arabic" w:cs="Simplified Arabic" w:hint="cs"/>
          <w:sz w:val="28"/>
          <w:szCs w:val="28"/>
          <w:rtl/>
        </w:rPr>
        <w:t xml:space="preserve"> </w:t>
      </w:r>
      <w:r w:rsidRPr="0011042B">
        <w:rPr>
          <w:rFonts w:ascii="Simplified Arabic" w:eastAsia="Calibri" w:hAnsi="Simplified Arabic" w:cs="Simplified Arabic"/>
          <w:sz w:val="28"/>
          <w:szCs w:val="28"/>
        </w:rPr>
        <w:t>(ISTE, 2018)</w:t>
      </w:r>
      <w:r w:rsidRPr="0011042B">
        <w:rPr>
          <w:rFonts w:ascii="Simplified Arabic" w:eastAsia="Calibri" w:hAnsi="Simplified Arabic" w:cs="Simplified Arabic"/>
          <w:sz w:val="28"/>
          <w:szCs w:val="28"/>
          <w:rtl/>
        </w:rPr>
        <w:t>، إضافة إلى استخدام مقياس جانسن</w:t>
      </w:r>
      <w:r w:rsidRPr="0011042B">
        <w:rPr>
          <w:rFonts w:ascii="Simplified Arabic" w:eastAsia="Calibri" w:hAnsi="Simplified Arabic" w:cs="Simplified Arabic"/>
          <w:sz w:val="28"/>
          <w:szCs w:val="28"/>
        </w:rPr>
        <w:t xml:space="preserve"> (Janssen, 2000) </w:t>
      </w:r>
      <w:r>
        <w:rPr>
          <w:rFonts w:ascii="Simplified Arabic" w:eastAsia="Calibri" w:hAnsi="Simplified Arabic" w:cs="Simplified Arabic"/>
          <w:sz w:val="28"/>
          <w:szCs w:val="28"/>
          <w:rtl/>
        </w:rPr>
        <w:t>لقياس سلوك العمل الابتكاري</w:t>
      </w:r>
      <w:r>
        <w:rPr>
          <w:rFonts w:ascii="Simplified Arabic" w:eastAsia="Calibri" w:hAnsi="Simplified Arabic" w:cs="Simplified Arabic" w:hint="cs"/>
          <w:sz w:val="28"/>
          <w:szCs w:val="28"/>
          <w:rtl/>
        </w:rPr>
        <w:t>،</w:t>
      </w:r>
      <w:r w:rsidRPr="0011042B">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w:t>
      </w:r>
      <w:r w:rsidRPr="0011042B">
        <w:rPr>
          <w:rFonts w:ascii="Simplified Arabic" w:eastAsia="Calibri" w:hAnsi="Simplified Arabic" w:cs="Simplified Arabic"/>
          <w:sz w:val="28"/>
          <w:szCs w:val="28"/>
          <w:rtl/>
        </w:rPr>
        <w:t>تكون مجتمع الدراسة من معلمي ومعلمات المدارس المتوسطة بمدينة جدة والبالغ عددهم (8588) معلماً ومعلمة، وتم اختيار عينة عشوائية ملائمة بلغ حجمها (371) مشاركًا بنسبة تمثيل بلغت (4.3%) من المجتمع الأصلي</w:t>
      </w:r>
      <w:r w:rsidRPr="0011042B">
        <w:rPr>
          <w:rFonts w:ascii="Simplified Arabic" w:eastAsia="Calibri" w:hAnsi="Simplified Arabic" w:cs="Simplified Arabic"/>
          <w:sz w:val="28"/>
          <w:szCs w:val="28"/>
        </w:rPr>
        <w:t>.</w:t>
      </w:r>
    </w:p>
    <w:p w14:paraId="751E555A" w14:textId="77777777" w:rsidR="0011042B" w:rsidRDefault="0011042B" w:rsidP="00EC7D18">
      <w:pPr>
        <w:bidi/>
        <w:spacing w:after="160" w:line="360" w:lineRule="auto"/>
        <w:jc w:val="mediumKashida"/>
        <w:rPr>
          <w:rFonts w:ascii="Simplified Arabic" w:eastAsia="Calibri" w:hAnsi="Simplified Arabic" w:cs="Simplified Arabic"/>
          <w:sz w:val="28"/>
          <w:szCs w:val="28"/>
          <w:rtl/>
        </w:rPr>
      </w:pPr>
      <w:r w:rsidRPr="0011042B">
        <w:rPr>
          <w:rFonts w:ascii="Simplified Arabic" w:eastAsia="Calibri" w:hAnsi="Simplified Arabic" w:cs="Simplified Arabic"/>
          <w:sz w:val="28"/>
          <w:szCs w:val="28"/>
          <w:rtl/>
        </w:rPr>
        <w:t xml:space="preserve">وأظهرت نتائج الدراسة أن قادة المدارس يمارسون القيادة الرقمية بدرجة عالية، كما بينت النتائج أن جميع أبعاد القيادة الرقمية، والمتمثلة في بناء الثقافة الرقمية، والتخطيط ذي الرؤية، والتمكين </w:t>
      </w:r>
      <w:r w:rsidRPr="0011042B">
        <w:rPr>
          <w:rFonts w:ascii="Simplified Arabic" w:eastAsia="Calibri" w:hAnsi="Simplified Arabic" w:cs="Simplified Arabic"/>
          <w:sz w:val="28"/>
          <w:szCs w:val="28"/>
          <w:rtl/>
        </w:rPr>
        <w:lastRenderedPageBreak/>
        <w:t>القيادي، وإعدا</w:t>
      </w:r>
      <w:r w:rsidR="00A8569C">
        <w:rPr>
          <w:rFonts w:ascii="Simplified Arabic" w:eastAsia="Calibri" w:hAnsi="Simplified Arabic" w:cs="Simplified Arabic"/>
          <w:sz w:val="28"/>
          <w:szCs w:val="28"/>
          <w:rtl/>
        </w:rPr>
        <w:t>د نظام التنمية المهنية للمعلمين كانت بدرجة ممارسة مرتفعة</w:t>
      </w:r>
      <w:r w:rsidR="00A8569C">
        <w:rPr>
          <w:rFonts w:ascii="Simplified Arabic" w:eastAsia="Calibri" w:hAnsi="Simplified Arabic" w:cs="Simplified Arabic" w:hint="cs"/>
          <w:sz w:val="28"/>
          <w:szCs w:val="28"/>
          <w:rtl/>
        </w:rPr>
        <w:t>،</w:t>
      </w:r>
      <w:r w:rsidRPr="0011042B">
        <w:rPr>
          <w:rFonts w:ascii="Simplified Arabic" w:eastAsia="Calibri" w:hAnsi="Simplified Arabic" w:cs="Simplified Arabic"/>
          <w:sz w:val="28"/>
          <w:szCs w:val="28"/>
          <w:rtl/>
        </w:rPr>
        <w:t xml:space="preserve"> كما تبين أن سلوك العمل الابتكاري يتوافر لدى المعلمين بدرجة عال</w:t>
      </w:r>
      <w:r w:rsidR="00A8569C">
        <w:rPr>
          <w:rFonts w:ascii="Simplified Arabic" w:eastAsia="Calibri" w:hAnsi="Simplified Arabic" w:cs="Simplified Arabic"/>
          <w:sz w:val="28"/>
          <w:szCs w:val="28"/>
          <w:rtl/>
        </w:rPr>
        <w:t>ية من وجهة نظرهم</w:t>
      </w:r>
      <w:r w:rsidR="00A8569C">
        <w:rPr>
          <w:rFonts w:ascii="Simplified Arabic" w:eastAsia="Calibri" w:hAnsi="Simplified Arabic" w:cs="Simplified Arabic" w:hint="cs"/>
          <w:sz w:val="28"/>
          <w:szCs w:val="28"/>
          <w:rtl/>
        </w:rPr>
        <w:t>،</w:t>
      </w:r>
      <w:r w:rsidRPr="0011042B">
        <w:rPr>
          <w:rFonts w:ascii="Simplified Arabic" w:eastAsia="Calibri" w:hAnsi="Simplified Arabic" w:cs="Simplified Arabic"/>
          <w:sz w:val="28"/>
          <w:szCs w:val="28"/>
          <w:rtl/>
        </w:rPr>
        <w:t xml:space="preserve"> وأشارت النتائج إلى وجود علاقة ارتباطية طردية قوية ذات دلالة إحصائية عند مستوى (0.01) بين ممارسة القيادة الرقمية من قبل قادة المدارس وسلوك العمل الابتكاري لدى المعلمين</w:t>
      </w:r>
      <w:r w:rsidR="00A8569C">
        <w:rPr>
          <w:rFonts w:ascii="Simplified Arabic" w:eastAsia="Calibri" w:hAnsi="Simplified Arabic" w:cs="Simplified Arabic" w:hint="cs"/>
          <w:sz w:val="28"/>
          <w:szCs w:val="28"/>
          <w:rtl/>
        </w:rPr>
        <w:t xml:space="preserve">، </w:t>
      </w:r>
      <w:r w:rsidR="00A8569C">
        <w:rPr>
          <w:rFonts w:ascii="Simplified Arabic" w:eastAsia="Calibri" w:hAnsi="Simplified Arabic" w:cs="Simplified Arabic"/>
          <w:sz w:val="28"/>
          <w:szCs w:val="28"/>
          <w:rtl/>
        </w:rPr>
        <w:t>وفي ضوء هذه النتائج</w:t>
      </w:r>
      <w:r w:rsidRPr="0011042B">
        <w:rPr>
          <w:rFonts w:ascii="Simplified Arabic" w:eastAsia="Calibri" w:hAnsi="Simplified Arabic" w:cs="Simplified Arabic"/>
          <w:sz w:val="28"/>
          <w:szCs w:val="28"/>
          <w:rtl/>
        </w:rPr>
        <w:t xml:space="preserve"> أوصت الدراسة بضرورة تصميم برامج تدريبية تهدف إلى تنمية مهارات القيادة الرقمية وأساليب تطبيقها في البيئة التعليمية لدى قادة المدارس، وإنشاء وحدات رقمية في إدارات التعليم تُعنى بمتابعة وتقييم ممارسات القيادة الرقمية لدى مديري المدارس والعمل </w:t>
      </w:r>
      <w:r w:rsidR="00A8569C">
        <w:rPr>
          <w:rFonts w:ascii="Simplified Arabic" w:eastAsia="Calibri" w:hAnsi="Simplified Arabic" w:cs="Simplified Arabic"/>
          <w:sz w:val="28"/>
          <w:szCs w:val="28"/>
          <w:rtl/>
        </w:rPr>
        <w:t>على معالجة أوجه القصور إن وجدت.</w:t>
      </w:r>
    </w:p>
    <w:p w14:paraId="27BD640B" w14:textId="77777777" w:rsidR="00AA04C3" w:rsidRPr="00AA04C3" w:rsidRDefault="007C2C26"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 xml:space="preserve">دراسة </w:t>
      </w:r>
      <w:r w:rsidR="00AA04C3" w:rsidRPr="00AA04C3">
        <w:rPr>
          <w:rFonts w:ascii="Simplified Arabic" w:eastAsia="Calibri" w:hAnsi="Simplified Arabic" w:cs="Simplified Arabic" w:hint="cs"/>
          <w:b/>
          <w:bCs/>
          <w:sz w:val="28"/>
          <w:szCs w:val="28"/>
          <w:rtl/>
        </w:rPr>
        <w:t>(</w:t>
      </w:r>
      <w:r w:rsidR="00AA04C3" w:rsidRPr="00AA04C3">
        <w:rPr>
          <w:rFonts w:ascii="Simplified Arabic" w:eastAsia="Calibri" w:hAnsi="Simplified Arabic" w:cs="Simplified Arabic"/>
          <w:b/>
          <w:bCs/>
          <w:sz w:val="28"/>
          <w:szCs w:val="28"/>
          <w:rtl/>
        </w:rPr>
        <w:t>أبو الدهب</w:t>
      </w:r>
      <w:r w:rsidR="00AA04C3" w:rsidRPr="00AA04C3">
        <w:rPr>
          <w:rFonts w:ascii="Simplified Arabic" w:eastAsia="Calibri" w:hAnsi="Simplified Arabic" w:cs="Simplified Arabic" w:hint="cs"/>
          <w:b/>
          <w:bCs/>
          <w:sz w:val="28"/>
          <w:szCs w:val="28"/>
          <w:rtl/>
        </w:rPr>
        <w:t xml:space="preserve"> وآخرون، 2025)، بعنوان: "</w:t>
      </w:r>
      <w:r w:rsidR="00AA04C3" w:rsidRPr="00AA04C3">
        <w:rPr>
          <w:rFonts w:ascii="Simplified Arabic" w:eastAsia="Calibri" w:hAnsi="Simplified Arabic" w:cs="Simplified Arabic"/>
          <w:b/>
          <w:bCs/>
          <w:sz w:val="28"/>
          <w:szCs w:val="28"/>
          <w:rtl/>
        </w:rPr>
        <w:t xml:space="preserve">الدور الوسيط للذكاء الاصطناعي بين القيادة الرقمية وسلوك العمل الابتكاري بالتطبيق على الإداريين بفروع شركة الاتصالات المصرية </w:t>
      </w:r>
      <w:r w:rsidR="00AA04C3" w:rsidRPr="00AA04C3">
        <w:rPr>
          <w:rFonts w:ascii="Simplified Arabic" w:eastAsia="Calibri" w:hAnsi="Simplified Arabic" w:cs="Simplified Arabic"/>
          <w:b/>
          <w:bCs/>
          <w:sz w:val="28"/>
          <w:szCs w:val="28"/>
        </w:rPr>
        <w:t>we)</w:t>
      </w:r>
      <w:r w:rsidR="00AA04C3" w:rsidRPr="00AA04C3">
        <w:rPr>
          <w:rFonts w:ascii="Simplified Arabic" w:eastAsia="Calibri" w:hAnsi="Simplified Arabic" w:cs="Simplified Arabic" w:hint="cs"/>
          <w:b/>
          <w:bCs/>
          <w:sz w:val="28"/>
          <w:szCs w:val="28"/>
          <w:rtl/>
        </w:rPr>
        <w:t>)</w:t>
      </w:r>
      <w:r w:rsidR="00AA04C3" w:rsidRPr="00AA04C3">
        <w:rPr>
          <w:rFonts w:ascii="Simplified Arabic" w:eastAsia="Calibri" w:hAnsi="Simplified Arabic" w:cs="Simplified Arabic"/>
          <w:b/>
          <w:bCs/>
          <w:sz w:val="28"/>
          <w:szCs w:val="28"/>
        </w:rPr>
        <w:t xml:space="preserve"> </w:t>
      </w:r>
      <w:r w:rsidR="00AA04C3" w:rsidRPr="00AA04C3">
        <w:rPr>
          <w:rFonts w:ascii="Simplified Arabic" w:eastAsia="Calibri" w:hAnsi="Simplified Arabic" w:cs="Simplified Arabic"/>
          <w:b/>
          <w:bCs/>
          <w:sz w:val="28"/>
          <w:szCs w:val="28"/>
          <w:rtl/>
        </w:rPr>
        <w:t>بمحافظتي الغربية وكفر الشيخ</w:t>
      </w:r>
      <w:r w:rsidR="00AA04C3" w:rsidRPr="00AA04C3">
        <w:rPr>
          <w:rFonts w:ascii="Simplified Arabic" w:eastAsia="Calibri" w:hAnsi="Simplified Arabic" w:cs="Simplified Arabic" w:hint="cs"/>
          <w:b/>
          <w:bCs/>
          <w:sz w:val="28"/>
          <w:szCs w:val="28"/>
          <w:rtl/>
        </w:rPr>
        <w:t>".</w:t>
      </w:r>
    </w:p>
    <w:p w14:paraId="27B3C7B3" w14:textId="77777777" w:rsidR="00AA04C3" w:rsidRPr="00AA04C3" w:rsidRDefault="00AA04C3" w:rsidP="00EC7D18">
      <w:pPr>
        <w:bidi/>
        <w:spacing w:after="160" w:line="360" w:lineRule="auto"/>
        <w:jc w:val="medium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هدفت الدراسة</w:t>
      </w:r>
      <w:r w:rsidRPr="00AA04C3">
        <w:rPr>
          <w:rFonts w:ascii="Simplified Arabic" w:eastAsia="Calibri" w:hAnsi="Simplified Arabic" w:cs="Simplified Arabic"/>
          <w:sz w:val="28"/>
          <w:szCs w:val="28"/>
          <w:rtl/>
        </w:rPr>
        <w:t xml:space="preserve"> إلى التعرف على تأثير القيادة الرقمية بأبعادها ال</w:t>
      </w:r>
      <w:r>
        <w:rPr>
          <w:rFonts w:ascii="Simplified Arabic" w:eastAsia="Calibri" w:hAnsi="Simplified Arabic" w:cs="Simplified Arabic"/>
          <w:sz w:val="28"/>
          <w:szCs w:val="28"/>
          <w:rtl/>
        </w:rPr>
        <w:t>مختلفة على سلوك العمل الابتكاري</w:t>
      </w:r>
      <w:r w:rsidRPr="00AA04C3">
        <w:rPr>
          <w:rFonts w:ascii="Simplified Arabic" w:eastAsia="Calibri" w:hAnsi="Simplified Arabic" w:cs="Simplified Arabic"/>
          <w:sz w:val="28"/>
          <w:szCs w:val="28"/>
          <w:rtl/>
        </w:rPr>
        <w:t xml:space="preserve"> مع دراسة دور الذكاء الاصطناعي كمتغير وسيط، وذلك بالتطبيق على الإداريين العاملين في فروع شركة الاتصالات المصرية</w:t>
      </w:r>
      <w:r w:rsidRPr="00AA04C3">
        <w:rPr>
          <w:rFonts w:ascii="Simplified Arabic" w:eastAsia="Calibri" w:hAnsi="Simplified Arabic" w:cs="Simplified Arabic"/>
          <w:sz w:val="28"/>
          <w:szCs w:val="28"/>
        </w:rPr>
        <w:t xml:space="preserve"> (WE) </w:t>
      </w:r>
      <w:r>
        <w:rPr>
          <w:rFonts w:ascii="Simplified Arabic" w:eastAsia="Calibri" w:hAnsi="Simplified Arabic" w:cs="Simplified Arabic"/>
          <w:sz w:val="28"/>
          <w:szCs w:val="28"/>
          <w:rtl/>
        </w:rPr>
        <w:t>بمحافظتي الغربية وكفر الشيخ</w:t>
      </w:r>
      <w:r>
        <w:rPr>
          <w:rFonts w:ascii="Simplified Arabic" w:eastAsia="Calibri" w:hAnsi="Simplified Arabic" w:cs="Simplified Arabic" w:hint="cs"/>
          <w:sz w:val="28"/>
          <w:szCs w:val="28"/>
          <w:rtl/>
        </w:rPr>
        <w:t>،</w:t>
      </w:r>
      <w:r w:rsidRPr="00AA04C3">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w:t>
      </w:r>
      <w:r w:rsidRPr="00AA04C3">
        <w:rPr>
          <w:rFonts w:ascii="Simplified Arabic" w:eastAsia="Calibri" w:hAnsi="Simplified Arabic" w:cs="Simplified Arabic"/>
          <w:sz w:val="28"/>
          <w:szCs w:val="28"/>
          <w:rtl/>
        </w:rPr>
        <w:t>اعتمد البحث على المنهج الوصفي التحليلي، واستخدم الاستبيان كأداة رئيسة لجمع البيانات المتعلقة بمتغيرات الدراسة، وتم تحليل البيانات واختبار الفروض باستخدام برنامجي</w:t>
      </w:r>
      <w:r w:rsidRPr="00AA04C3">
        <w:rPr>
          <w:rFonts w:ascii="Simplified Arabic" w:eastAsia="Calibri" w:hAnsi="Simplified Arabic" w:cs="Simplified Arabic"/>
          <w:sz w:val="28"/>
          <w:szCs w:val="28"/>
        </w:rPr>
        <w:t xml:space="preserve"> (SPSS) </w:t>
      </w:r>
      <w:r w:rsidRPr="00AA04C3">
        <w:rPr>
          <w:rFonts w:ascii="Simplified Arabic" w:eastAsia="Calibri" w:hAnsi="Simplified Arabic" w:cs="Simplified Arabic"/>
          <w:sz w:val="28"/>
          <w:szCs w:val="28"/>
          <w:rtl/>
        </w:rPr>
        <w:t>و</w:t>
      </w:r>
      <w:r w:rsidRPr="00AA04C3">
        <w:rPr>
          <w:rFonts w:ascii="Simplified Arabic" w:eastAsia="Calibri" w:hAnsi="Simplified Arabic" w:cs="Simplified Arabic"/>
          <w:sz w:val="28"/>
          <w:szCs w:val="28"/>
        </w:rPr>
        <w:t>(AMOS)</w:t>
      </w:r>
      <w:r>
        <w:rPr>
          <w:rFonts w:ascii="Simplified Arabic" w:eastAsia="Calibri" w:hAnsi="Simplified Arabic" w:cs="Simplified Arabic" w:hint="cs"/>
          <w:sz w:val="28"/>
          <w:szCs w:val="28"/>
          <w:rtl/>
        </w:rPr>
        <w:t xml:space="preserve"> </w:t>
      </w:r>
      <w:r w:rsidRPr="00AA04C3">
        <w:rPr>
          <w:rFonts w:ascii="Simplified Arabic" w:eastAsia="Calibri" w:hAnsi="Simplified Arabic" w:cs="Simplified Arabic"/>
          <w:sz w:val="28"/>
          <w:szCs w:val="28"/>
          <w:rtl/>
        </w:rPr>
        <w:t>وفقًا لطبيعة البيانات وعدد المتغيرات ومتطلبات الفروض الإحصائية</w:t>
      </w:r>
      <w:r w:rsidRPr="00AA04C3">
        <w:rPr>
          <w:rFonts w:ascii="Simplified Arabic" w:eastAsia="Calibri" w:hAnsi="Simplified Arabic" w:cs="Simplified Arabic"/>
          <w:sz w:val="28"/>
          <w:szCs w:val="28"/>
        </w:rPr>
        <w:t>.</w:t>
      </w:r>
    </w:p>
    <w:p w14:paraId="3700DF5E" w14:textId="77777777" w:rsidR="00AA04C3" w:rsidRDefault="00AA04C3" w:rsidP="00EC7D18">
      <w:pPr>
        <w:bidi/>
        <w:spacing w:after="160" w:line="360" w:lineRule="auto"/>
        <w:jc w:val="medium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lastRenderedPageBreak/>
        <w:t xml:space="preserve">كما </w:t>
      </w:r>
      <w:r w:rsidRPr="00AA04C3">
        <w:rPr>
          <w:rFonts w:ascii="Simplified Arabic" w:eastAsia="Calibri" w:hAnsi="Simplified Arabic" w:cs="Simplified Arabic"/>
          <w:sz w:val="28"/>
          <w:szCs w:val="28"/>
          <w:rtl/>
        </w:rPr>
        <w:t xml:space="preserve">شملت الدراسة عينة ميدانية مكونة من (309) إداريين يشغلون وظائف قيادية وإشرافية في فروع الشركة بالمحافظتين، من فئات: </w:t>
      </w:r>
      <w:r>
        <w:rPr>
          <w:rFonts w:ascii="Simplified Arabic" w:eastAsia="Calibri" w:hAnsi="Simplified Arabic" w:cs="Simplified Arabic"/>
          <w:sz w:val="28"/>
          <w:szCs w:val="28"/>
          <w:rtl/>
        </w:rPr>
        <w:t>مدير عام، مدير، رئيس قسم، ومشرف</w:t>
      </w:r>
      <w:r>
        <w:rPr>
          <w:rFonts w:ascii="Simplified Arabic" w:eastAsia="Calibri" w:hAnsi="Simplified Arabic" w:cs="Simplified Arabic" w:hint="cs"/>
          <w:sz w:val="28"/>
          <w:szCs w:val="28"/>
          <w:rtl/>
        </w:rPr>
        <w:t>،</w:t>
      </w:r>
      <w:r w:rsidRPr="00AA04C3">
        <w:rPr>
          <w:rFonts w:ascii="Simplified Arabic" w:eastAsia="Calibri" w:hAnsi="Simplified Arabic" w:cs="Simplified Arabic"/>
          <w:sz w:val="28"/>
          <w:szCs w:val="28"/>
          <w:rtl/>
        </w:rPr>
        <w:t xml:space="preserve"> وقد أظهرت نتائج البحث أن مستوى تطبيق متغيرات الدراسة، والمتمثلة في القيادة الرقمية والذكاء </w:t>
      </w:r>
      <w:r>
        <w:rPr>
          <w:rFonts w:ascii="Simplified Arabic" w:eastAsia="Calibri" w:hAnsi="Simplified Arabic" w:cs="Simplified Arabic"/>
          <w:sz w:val="28"/>
          <w:szCs w:val="28"/>
          <w:rtl/>
        </w:rPr>
        <w:t>الاصطناعي وسلوك العمل الابتكاري جاء بصفة عامة بدرجة مرتفعة</w:t>
      </w:r>
      <w:r>
        <w:rPr>
          <w:rFonts w:ascii="Simplified Arabic" w:eastAsia="Calibri" w:hAnsi="Simplified Arabic" w:cs="Simplified Arabic" w:hint="cs"/>
          <w:sz w:val="28"/>
          <w:szCs w:val="28"/>
          <w:rtl/>
        </w:rPr>
        <w:t>،</w:t>
      </w:r>
      <w:r w:rsidRPr="00AA04C3">
        <w:rPr>
          <w:rFonts w:ascii="Simplified Arabic" w:eastAsia="Calibri" w:hAnsi="Simplified Arabic" w:cs="Simplified Arabic"/>
          <w:sz w:val="28"/>
          <w:szCs w:val="28"/>
          <w:rtl/>
        </w:rPr>
        <w:t xml:space="preserve"> كما بينت النتائج أن القيادة الرقم</w:t>
      </w:r>
      <w:r>
        <w:rPr>
          <w:rFonts w:ascii="Simplified Arabic" w:eastAsia="Calibri" w:hAnsi="Simplified Arabic" w:cs="Simplified Arabic"/>
          <w:sz w:val="28"/>
          <w:szCs w:val="28"/>
          <w:rtl/>
        </w:rPr>
        <w:t>ية بأبعادها مجتمعة تمارس تأثير إيجابي</w:t>
      </w:r>
      <w:r w:rsidRPr="00AA04C3">
        <w:rPr>
          <w:rFonts w:ascii="Simplified Arabic" w:eastAsia="Calibri" w:hAnsi="Simplified Arabic" w:cs="Simplified Arabic"/>
          <w:sz w:val="28"/>
          <w:szCs w:val="28"/>
          <w:rtl/>
        </w:rPr>
        <w:t xml:space="preserve"> </w:t>
      </w:r>
      <w:r>
        <w:rPr>
          <w:rFonts w:ascii="Simplified Arabic" w:eastAsia="Calibri" w:hAnsi="Simplified Arabic" w:cs="Simplified Arabic"/>
          <w:sz w:val="28"/>
          <w:szCs w:val="28"/>
          <w:rtl/>
        </w:rPr>
        <w:t>قوي ومباشر</w:t>
      </w:r>
      <w:r w:rsidRPr="00AA04C3">
        <w:rPr>
          <w:rFonts w:ascii="Simplified Arabic" w:eastAsia="Calibri" w:hAnsi="Simplified Arabic" w:cs="Simplified Arabic"/>
          <w:sz w:val="28"/>
          <w:szCs w:val="28"/>
          <w:rtl/>
        </w:rPr>
        <w:t xml:space="preserve"> على كل من سلوك ال</w:t>
      </w:r>
      <w:r>
        <w:rPr>
          <w:rFonts w:ascii="Simplified Arabic" w:eastAsia="Calibri" w:hAnsi="Simplified Arabic" w:cs="Simplified Arabic"/>
          <w:sz w:val="28"/>
          <w:szCs w:val="28"/>
          <w:rtl/>
        </w:rPr>
        <w:t>عمل الابتكاري والذكاء الاصطناعي</w:t>
      </w:r>
      <w:r w:rsidRPr="00AA04C3">
        <w:rPr>
          <w:rFonts w:ascii="Simplified Arabic" w:eastAsia="Calibri" w:hAnsi="Simplified Arabic" w:cs="Simplified Arabic"/>
          <w:sz w:val="28"/>
          <w:szCs w:val="28"/>
          <w:rtl/>
        </w:rPr>
        <w:t xml:space="preserve"> مما يعكس الدور الحيوي للقيادة الرقمية في دعم الابتكار داخل بيئة العمل</w:t>
      </w:r>
      <w:r>
        <w:rPr>
          <w:rFonts w:ascii="Simplified Arabic" w:eastAsia="Calibri" w:hAnsi="Simplified Arabic" w:cs="Simplified Arabic" w:hint="cs"/>
          <w:sz w:val="28"/>
          <w:szCs w:val="28"/>
          <w:rtl/>
        </w:rPr>
        <w:t xml:space="preserve">، </w:t>
      </w:r>
      <w:r w:rsidRPr="00AA04C3">
        <w:rPr>
          <w:rFonts w:ascii="Simplified Arabic" w:eastAsia="Calibri" w:hAnsi="Simplified Arabic" w:cs="Simplified Arabic"/>
          <w:sz w:val="28"/>
          <w:szCs w:val="28"/>
          <w:rtl/>
        </w:rPr>
        <w:t>وأظهرت النتائج كذلك أن تطبيق الذكاء الاصطناعي له تأثير إيجابي متوسط الدلالة في تعزيز سلوك العمل الابتكاري، كما أكدت وجود وساطة جزئية للذكاء الاصطناعي في العلاقة بين القياد</w:t>
      </w:r>
      <w:r>
        <w:rPr>
          <w:rFonts w:ascii="Simplified Arabic" w:eastAsia="Calibri" w:hAnsi="Simplified Arabic" w:cs="Simplified Arabic"/>
          <w:sz w:val="28"/>
          <w:szCs w:val="28"/>
          <w:rtl/>
        </w:rPr>
        <w:t>ة الرقمية وسلوك العمل الابتكاري</w:t>
      </w:r>
      <w:r w:rsidRPr="00AA04C3">
        <w:rPr>
          <w:rFonts w:ascii="Simplified Arabic" w:eastAsia="Calibri" w:hAnsi="Simplified Arabic" w:cs="Simplified Arabic"/>
          <w:sz w:val="28"/>
          <w:szCs w:val="28"/>
          <w:rtl/>
        </w:rPr>
        <w:t xml:space="preserve"> الأمر الذي يشير إلى أن الذكاء الاصطناعي يمثل حلقة وصل مهمة تسهم في تعزيز أثر القيادة الرقمية على تنمية السلوك الابتكاري لدى الإداريين في المؤسسات الخدمية الحديثة.</w:t>
      </w:r>
    </w:p>
    <w:p w14:paraId="3785DB9C" w14:textId="77777777" w:rsidR="00AA04C3" w:rsidRPr="007C2C26" w:rsidRDefault="007C2C26"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7C2C26">
        <w:rPr>
          <w:rFonts w:ascii="Simplified Arabic" w:eastAsia="Calibri" w:hAnsi="Simplified Arabic" w:cs="Simplified Arabic" w:hint="cs"/>
          <w:b/>
          <w:bCs/>
          <w:sz w:val="28"/>
          <w:szCs w:val="28"/>
          <w:rtl/>
        </w:rPr>
        <w:t>دراسة (</w:t>
      </w:r>
      <w:proofErr w:type="spellStart"/>
      <w:r w:rsidRPr="007C2C26">
        <w:rPr>
          <w:rFonts w:ascii="Simplified Arabic" w:eastAsia="Calibri" w:hAnsi="Simplified Arabic" w:cs="Simplified Arabic"/>
          <w:b/>
          <w:bCs/>
          <w:sz w:val="28"/>
          <w:szCs w:val="28"/>
          <w:rtl/>
        </w:rPr>
        <w:t>امبارك</w:t>
      </w:r>
      <w:proofErr w:type="spellEnd"/>
      <w:r w:rsidRPr="007C2C26">
        <w:rPr>
          <w:rFonts w:ascii="Simplified Arabic" w:eastAsia="Calibri" w:hAnsi="Simplified Arabic" w:cs="Simplified Arabic" w:hint="cs"/>
          <w:b/>
          <w:bCs/>
          <w:sz w:val="28"/>
          <w:szCs w:val="28"/>
          <w:rtl/>
        </w:rPr>
        <w:t>، 2025)، بعنوان: "</w:t>
      </w:r>
      <w:r w:rsidRPr="007C2C26">
        <w:rPr>
          <w:rFonts w:ascii="Simplified Arabic" w:eastAsia="Calibri" w:hAnsi="Simplified Arabic" w:cs="Simplified Arabic"/>
          <w:b/>
          <w:bCs/>
          <w:sz w:val="28"/>
          <w:szCs w:val="28"/>
          <w:rtl/>
        </w:rPr>
        <w:t>العلاقة بين القيادة الرقمية والابتكار ودور التعلم التنظيمي</w:t>
      </w:r>
      <w:r w:rsidRPr="007C2C26">
        <w:rPr>
          <w:rFonts w:ascii="Simplified Arabic" w:eastAsia="Calibri" w:hAnsi="Simplified Arabic" w:cs="Simplified Arabic" w:hint="cs"/>
          <w:b/>
          <w:bCs/>
          <w:sz w:val="28"/>
          <w:szCs w:val="28"/>
          <w:rtl/>
        </w:rPr>
        <w:t>".</w:t>
      </w:r>
    </w:p>
    <w:p w14:paraId="2546CDEF" w14:textId="77777777" w:rsidR="007C2C26" w:rsidRPr="007C2C26" w:rsidRDefault="0045607F" w:rsidP="00EC7D18">
      <w:pPr>
        <w:bidi/>
        <w:spacing w:after="160" w:line="360" w:lineRule="auto"/>
        <w:jc w:val="mediumKashida"/>
        <w:rPr>
          <w:rFonts w:ascii="Simplified Arabic" w:eastAsia="Calibri" w:hAnsi="Simplified Arabic" w:cs="Simplified Arabic"/>
          <w:sz w:val="28"/>
          <w:szCs w:val="28"/>
        </w:rPr>
      </w:pPr>
      <w:r w:rsidRPr="0045607F">
        <w:rPr>
          <w:rFonts w:ascii="Simplified Arabic" w:eastAsia="Calibri" w:hAnsi="Simplified Arabic" w:cs="Simplified Arabic"/>
          <w:sz w:val="28"/>
          <w:szCs w:val="28"/>
          <w:rtl/>
        </w:rPr>
        <w:t>تناولت الدراسة موضوع التعلم التنظيمي في المؤسسات الصغيرة والمتوسطة بمدينة طرابلس – ليبيا، في ظل التحول التكنولوجي المتسارع الذي جعل المؤسسات تعتمد بصورة متزايدة على الكفاءات الرقمية ومرونة القيادة للحفاظ على قدرتها التنافسية واستمراريتها</w:t>
      </w:r>
      <w:r>
        <w:rPr>
          <w:rFonts w:ascii="Simplified Arabic" w:eastAsia="Calibri" w:hAnsi="Simplified Arabic" w:cs="Simplified Arabic" w:hint="cs"/>
          <w:sz w:val="28"/>
          <w:szCs w:val="28"/>
          <w:rtl/>
        </w:rPr>
        <w:t>، حيث</w:t>
      </w:r>
      <w:r>
        <w:rPr>
          <w:rFonts w:ascii="Simplified Arabic" w:eastAsia="Calibri" w:hAnsi="Simplified Arabic" w:cs="Simplified Arabic"/>
          <w:sz w:val="28"/>
          <w:szCs w:val="28"/>
          <w:rtl/>
        </w:rPr>
        <w:t xml:space="preserve"> تم جمع البيانات من (435) موظف</w:t>
      </w:r>
      <w:r w:rsidRPr="0045607F">
        <w:rPr>
          <w:rFonts w:ascii="Simplified Arabic" w:eastAsia="Calibri" w:hAnsi="Simplified Arabic" w:cs="Simplified Arabic"/>
          <w:sz w:val="28"/>
          <w:szCs w:val="28"/>
          <w:rtl/>
        </w:rPr>
        <w:t xml:space="preserve"> باستخدام استبيان منظم، وتحليلها باستخدام نمذجة المعادلات الهيكلية</w:t>
      </w:r>
      <w:r w:rsidRPr="0045607F">
        <w:rPr>
          <w:rFonts w:ascii="Simplified Arabic" w:eastAsia="Calibri" w:hAnsi="Simplified Arabic" w:cs="Simplified Arabic"/>
          <w:sz w:val="28"/>
          <w:szCs w:val="28"/>
        </w:rPr>
        <w:t xml:space="preserve"> (SEM) </w:t>
      </w:r>
      <w:r w:rsidRPr="0045607F">
        <w:rPr>
          <w:rFonts w:ascii="Simplified Arabic" w:eastAsia="Calibri" w:hAnsi="Simplified Arabic" w:cs="Simplified Arabic"/>
          <w:sz w:val="28"/>
          <w:szCs w:val="28"/>
          <w:rtl/>
        </w:rPr>
        <w:t>لاختب</w:t>
      </w:r>
      <w:r>
        <w:rPr>
          <w:rFonts w:ascii="Simplified Arabic" w:eastAsia="Calibri" w:hAnsi="Simplified Arabic" w:cs="Simplified Arabic"/>
          <w:sz w:val="28"/>
          <w:szCs w:val="28"/>
          <w:rtl/>
        </w:rPr>
        <w:t>ار العلاقات بين متغيرات الدراسة</w:t>
      </w:r>
      <w:r>
        <w:rPr>
          <w:rFonts w:ascii="Simplified Arabic" w:eastAsia="Calibri" w:hAnsi="Simplified Arabic" w:cs="Simplified Arabic" w:hint="cs"/>
          <w:sz w:val="28"/>
          <w:szCs w:val="28"/>
          <w:rtl/>
        </w:rPr>
        <w:t>،</w:t>
      </w:r>
      <w:r w:rsidRPr="0045607F">
        <w:rPr>
          <w:rFonts w:ascii="Simplified Arabic" w:eastAsia="Calibri" w:hAnsi="Simplified Arabic" w:cs="Simplified Arabic"/>
          <w:sz w:val="28"/>
          <w:szCs w:val="28"/>
          <w:rtl/>
        </w:rPr>
        <w:t xml:space="preserve"> وقد أظهرت النتائج وجود علاقة </w:t>
      </w:r>
      <w:r w:rsidRPr="0045607F">
        <w:rPr>
          <w:rFonts w:ascii="Simplified Arabic" w:eastAsia="Calibri" w:hAnsi="Simplified Arabic" w:cs="Simplified Arabic"/>
          <w:sz w:val="28"/>
          <w:szCs w:val="28"/>
          <w:rtl/>
        </w:rPr>
        <w:lastRenderedPageBreak/>
        <w:t>إيجابية ذات دلالة معنوية بين القيادة الرقمية والسلوك الابتكاري في العمل، كما تبين أ</w:t>
      </w:r>
      <w:r>
        <w:rPr>
          <w:rFonts w:ascii="Simplified Arabic" w:eastAsia="Calibri" w:hAnsi="Simplified Arabic" w:cs="Simplified Arabic"/>
          <w:sz w:val="28"/>
          <w:szCs w:val="28"/>
          <w:rtl/>
        </w:rPr>
        <w:t>ن التعلم التنظيمي يلعب دور وسيط في هذه العلاقة</w:t>
      </w:r>
      <w:r w:rsidRPr="0045607F">
        <w:rPr>
          <w:rFonts w:ascii="Simplified Arabic" w:eastAsia="Calibri" w:hAnsi="Simplified Arabic" w:cs="Simplified Arabic"/>
          <w:sz w:val="28"/>
          <w:szCs w:val="28"/>
          <w:rtl/>
        </w:rPr>
        <w:t xml:space="preserve"> مما يؤكد أهميته الاستراتيجية </w:t>
      </w:r>
      <w:r>
        <w:rPr>
          <w:rFonts w:ascii="Simplified Arabic" w:eastAsia="Calibri" w:hAnsi="Simplified Arabic" w:cs="Simplified Arabic"/>
          <w:sz w:val="28"/>
          <w:szCs w:val="28"/>
          <w:rtl/>
        </w:rPr>
        <w:t>في تعزيز الابتكار داخل المؤسسات</w:t>
      </w:r>
      <w:r>
        <w:rPr>
          <w:rFonts w:ascii="Simplified Arabic" w:eastAsia="Calibri" w:hAnsi="Simplified Arabic" w:cs="Simplified Arabic" w:hint="cs"/>
          <w:sz w:val="28"/>
          <w:szCs w:val="28"/>
          <w:rtl/>
        </w:rPr>
        <w:t>،</w:t>
      </w:r>
      <w:r w:rsidRPr="0045607F">
        <w:rPr>
          <w:rFonts w:ascii="Simplified Arabic" w:eastAsia="Calibri" w:hAnsi="Simplified Arabic" w:cs="Simplified Arabic"/>
          <w:sz w:val="28"/>
          <w:szCs w:val="28"/>
          <w:rtl/>
        </w:rPr>
        <w:t xml:space="preserve"> وأشارت الدراسة إلى ضرورة استثمار المؤسسات الصغيرة والمتوسطة في تطوير القيادات الرقمية وترسيخ ثقافة تنظيمية قائمة على التعلم المستمر لضمان التكيف مع التغيرات </w:t>
      </w:r>
      <w:r>
        <w:rPr>
          <w:rFonts w:ascii="Simplified Arabic" w:eastAsia="Calibri" w:hAnsi="Simplified Arabic" w:cs="Simplified Arabic"/>
          <w:sz w:val="28"/>
          <w:szCs w:val="28"/>
          <w:rtl/>
        </w:rPr>
        <w:t>التقنية وتعزيز القدرة التنافسية</w:t>
      </w:r>
      <w:r>
        <w:rPr>
          <w:rFonts w:ascii="Simplified Arabic" w:eastAsia="Calibri" w:hAnsi="Simplified Arabic" w:cs="Simplified Arabic" w:hint="cs"/>
          <w:sz w:val="28"/>
          <w:szCs w:val="28"/>
          <w:rtl/>
        </w:rPr>
        <w:t>،</w:t>
      </w:r>
      <w:r w:rsidRPr="0045607F">
        <w:rPr>
          <w:rFonts w:ascii="Simplified Arabic" w:eastAsia="Calibri" w:hAnsi="Simplified Arabic" w:cs="Simplified Arabic"/>
          <w:sz w:val="28"/>
          <w:szCs w:val="28"/>
          <w:rtl/>
        </w:rPr>
        <w:t xml:space="preserve"> وتُعد هذه الدراسة مساهمة علمية مهمة في إثراء الأدبيات المتعلقة بالتحول الرقمي من خلال تقديم رؤى مستمدة من سياق اقتصاد ناشئ مثل ليبيا، مع الإقرار ببعض القيود المرتبطة بالإطار الزمني والتركيز الجغرافي، كما شجعت على إجراء دراسات مستقبلية تستكشف الديناميكيات </w:t>
      </w:r>
      <w:r>
        <w:rPr>
          <w:rFonts w:ascii="Simplified Arabic" w:eastAsia="Calibri" w:hAnsi="Simplified Arabic" w:cs="Simplified Arabic"/>
          <w:sz w:val="28"/>
          <w:szCs w:val="28"/>
          <w:rtl/>
        </w:rPr>
        <w:t>في قطاعات وسياقات ثقافية متنوعة</w:t>
      </w:r>
      <w:r>
        <w:rPr>
          <w:rFonts w:ascii="Simplified Arabic" w:eastAsia="Calibri" w:hAnsi="Simplified Arabic" w:cs="Simplified Arabic" w:hint="cs"/>
          <w:sz w:val="28"/>
          <w:szCs w:val="28"/>
          <w:rtl/>
        </w:rPr>
        <w:t>،</w:t>
      </w:r>
      <w:r w:rsidRPr="0045607F">
        <w:rPr>
          <w:rFonts w:ascii="Simplified Arabic" w:eastAsia="Calibri" w:hAnsi="Simplified Arabic" w:cs="Simplified Arabic"/>
          <w:sz w:val="28"/>
          <w:szCs w:val="28"/>
          <w:rtl/>
        </w:rPr>
        <w:t xml:space="preserve"> وتقدم نتائج الدراسة رؤى قيّمة للباحثين وصناع القرار وقادة المؤسسات الساعين إلى تعزيز الابتكار المؤسسي عبر القيادة الرقمية والتعلم التنظيمي المستدام</w:t>
      </w:r>
      <w:r w:rsidRPr="0045607F">
        <w:rPr>
          <w:rFonts w:ascii="Simplified Arabic" w:eastAsia="Calibri" w:hAnsi="Simplified Arabic" w:cs="Simplified Arabic"/>
          <w:sz w:val="28"/>
          <w:szCs w:val="28"/>
        </w:rPr>
        <w:t>.</w:t>
      </w:r>
    </w:p>
    <w:p w14:paraId="285710A2" w14:textId="77777777" w:rsidR="00FE2DEC" w:rsidRPr="00D671F0" w:rsidRDefault="00D671F0" w:rsidP="00EC7D18">
      <w:pPr>
        <w:pStyle w:val="Heading1"/>
        <w:bidi/>
        <w:spacing w:after="240" w:line="360" w:lineRule="auto"/>
        <w:jc w:val="mediumKashida"/>
        <w:rPr>
          <w:rFonts w:eastAsia="Calibri"/>
          <w:color w:val="auto"/>
          <w:rtl/>
        </w:rPr>
      </w:pPr>
      <w:bookmarkStart w:id="74" w:name="_Toc222236381"/>
      <w:r>
        <w:rPr>
          <w:rFonts w:eastAsia="Calibri"/>
          <w:color w:val="auto"/>
          <w:rtl/>
        </w:rPr>
        <w:t>التعقيب على الدراسات السابقة</w:t>
      </w:r>
      <w:r>
        <w:rPr>
          <w:rFonts w:eastAsia="Calibri" w:hint="cs"/>
          <w:color w:val="auto"/>
          <w:rtl/>
        </w:rPr>
        <w:t>:</w:t>
      </w:r>
      <w:bookmarkEnd w:id="74"/>
    </w:p>
    <w:p w14:paraId="2F25E348" w14:textId="77777777" w:rsidR="00FE2DEC" w:rsidRPr="00FE2DEC" w:rsidRDefault="007B4A66" w:rsidP="00EC7D18">
      <w:pPr>
        <w:bidi/>
        <w:spacing w:after="160" w:line="360" w:lineRule="auto"/>
        <w:jc w:val="medium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من خلال</w:t>
      </w:r>
      <w:r w:rsidR="00FE2DEC" w:rsidRPr="00FE2DEC">
        <w:rPr>
          <w:rFonts w:ascii="Simplified Arabic" w:eastAsia="Calibri" w:hAnsi="Simplified Arabic" w:cs="Simplified Arabic"/>
          <w:sz w:val="28"/>
          <w:szCs w:val="28"/>
          <w:rtl/>
        </w:rPr>
        <w:t xml:space="preserve"> تحليل الدراسات ال</w:t>
      </w:r>
      <w:r>
        <w:rPr>
          <w:rFonts w:ascii="Simplified Arabic" w:eastAsia="Calibri" w:hAnsi="Simplified Arabic" w:cs="Simplified Arabic"/>
          <w:sz w:val="28"/>
          <w:szCs w:val="28"/>
          <w:rtl/>
        </w:rPr>
        <w:t>سابقة المتعلقة بالقيادة الرقمية</w:t>
      </w:r>
      <w:r w:rsidR="00FE2DEC" w:rsidRPr="00FE2DEC">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يتضح</w:t>
      </w:r>
      <w:r w:rsidR="00FE2DEC" w:rsidRPr="00FE2DEC">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أن هنالك تباين</w:t>
      </w:r>
      <w:r w:rsidR="00FE2DEC" w:rsidRPr="00FE2DEC">
        <w:rPr>
          <w:rFonts w:ascii="Simplified Arabic" w:eastAsia="Calibri" w:hAnsi="Simplified Arabic" w:cs="Simplified Arabic"/>
          <w:sz w:val="28"/>
          <w:szCs w:val="28"/>
          <w:rtl/>
        </w:rPr>
        <w:t xml:space="preserve"> في المجالات وا</w:t>
      </w:r>
      <w:r w:rsidR="00995A0F">
        <w:rPr>
          <w:rFonts w:ascii="Simplified Arabic" w:eastAsia="Calibri" w:hAnsi="Simplified Arabic" w:cs="Simplified Arabic"/>
          <w:sz w:val="28"/>
          <w:szCs w:val="28"/>
          <w:rtl/>
        </w:rPr>
        <w:t>لأطر التي تناولتها تلك الدراسات</w:t>
      </w:r>
      <w:r w:rsidR="00995A0F">
        <w:rPr>
          <w:rFonts w:ascii="Simplified Arabic" w:eastAsia="Calibri" w:hAnsi="Simplified Arabic" w:cs="Simplified Arabic" w:hint="cs"/>
          <w:sz w:val="28"/>
          <w:szCs w:val="28"/>
          <w:rtl/>
        </w:rPr>
        <w:t>،</w:t>
      </w:r>
      <w:r w:rsidR="00FE2DEC" w:rsidRPr="00FE2DEC">
        <w:rPr>
          <w:rFonts w:ascii="Simplified Arabic" w:eastAsia="Calibri" w:hAnsi="Simplified Arabic" w:cs="Simplified Arabic"/>
          <w:sz w:val="28"/>
          <w:szCs w:val="28"/>
          <w:rtl/>
        </w:rPr>
        <w:t xml:space="preserve"> </w:t>
      </w:r>
      <w:r w:rsidR="00995A0F">
        <w:rPr>
          <w:rFonts w:ascii="Simplified Arabic" w:eastAsia="Calibri" w:hAnsi="Simplified Arabic" w:cs="Simplified Arabic" w:hint="cs"/>
          <w:sz w:val="28"/>
          <w:szCs w:val="28"/>
          <w:rtl/>
        </w:rPr>
        <w:t>ف</w:t>
      </w:r>
      <w:r w:rsidR="00995A0F">
        <w:rPr>
          <w:rFonts w:ascii="Simplified Arabic" w:eastAsia="Calibri" w:hAnsi="Simplified Arabic" w:cs="Simplified Arabic"/>
          <w:sz w:val="28"/>
          <w:szCs w:val="28"/>
          <w:rtl/>
        </w:rPr>
        <w:t>على سبيل المثال</w:t>
      </w:r>
      <w:r w:rsidR="00FE2DEC" w:rsidRPr="00FE2DEC">
        <w:rPr>
          <w:rFonts w:ascii="Simplified Arabic" w:eastAsia="Calibri" w:hAnsi="Simplified Arabic" w:cs="Simplified Arabic"/>
          <w:sz w:val="28"/>
          <w:szCs w:val="28"/>
          <w:rtl/>
        </w:rPr>
        <w:t xml:space="preserve"> دراسة عثمان (2024) تسلط الضوء على العلاقة بين القيادة الرقمية والاستدامة التنظيمية في الجامعات الخاصة في إقليم كردستان العراق. النتائج التي توصلت إليها هذه الدراسة تشير إلى أن القيادة الرقمية يمكن أن تكون عاملًا حاسمًا في تحقيق الاستدامة التنظيمية عبر أبعادها المختلفة (الاقتصادية، الاجتماعية، البيئية، والأخلاقية). هذا يعكس أهمية تبني القيادات الرقمية لتحقيق أهداف مؤسسية مستدامة، خصوصًا في المؤسسات الأكاديمية</w:t>
      </w:r>
      <w:r w:rsidR="00FE2DEC" w:rsidRPr="00FE2DEC">
        <w:rPr>
          <w:rFonts w:ascii="Simplified Arabic" w:eastAsia="Calibri" w:hAnsi="Simplified Arabic" w:cs="Simplified Arabic"/>
          <w:sz w:val="28"/>
          <w:szCs w:val="28"/>
        </w:rPr>
        <w:t>.</w:t>
      </w:r>
    </w:p>
    <w:p w14:paraId="5B8CFF1F" w14:textId="77777777" w:rsidR="00FE2DEC" w:rsidRPr="00FE2DEC" w:rsidRDefault="003731C1" w:rsidP="00EC7D18">
      <w:pPr>
        <w:bidi/>
        <w:spacing w:after="160" w:line="360" w:lineRule="auto"/>
        <w:jc w:val="medium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lastRenderedPageBreak/>
        <w:t>و</w:t>
      </w:r>
      <w:r>
        <w:rPr>
          <w:rFonts w:ascii="Simplified Arabic" w:eastAsia="Calibri" w:hAnsi="Simplified Arabic" w:cs="Simplified Arabic"/>
          <w:sz w:val="28"/>
          <w:szCs w:val="28"/>
          <w:rtl/>
        </w:rPr>
        <w:t>من جهة أخرى</w:t>
      </w:r>
      <w:r w:rsidR="00FE2DEC" w:rsidRPr="00FE2DEC">
        <w:rPr>
          <w:rFonts w:ascii="Simplified Arabic" w:eastAsia="Calibri" w:hAnsi="Simplified Arabic" w:cs="Simplified Arabic"/>
          <w:sz w:val="28"/>
          <w:szCs w:val="28"/>
          <w:rtl/>
        </w:rPr>
        <w:t xml:space="preserve"> دراسة صفحي (2024) تركز على تطبيق القيادة الرقمية في الجامعات السعودية، حيث توصلت إلى أن مستوى التطبيق كان متوسطًا. وهذا يطرح تحديًا واضحًا يتطلب تعزيز التدريب وزيادة ثقافة المواطنة الرقمية بين الأفراد العاملين في التعليم العالي. هذه الدراسة تبين أن هناك حاجة ملحة لتطوير استراتيجيات تسهم في نشر ثقافة </w:t>
      </w:r>
      <w:proofErr w:type="spellStart"/>
      <w:r w:rsidR="00FE2DEC" w:rsidRPr="00FE2DEC">
        <w:rPr>
          <w:rFonts w:ascii="Simplified Arabic" w:eastAsia="Calibri" w:hAnsi="Simplified Arabic" w:cs="Simplified Arabic"/>
          <w:sz w:val="28"/>
          <w:szCs w:val="28"/>
          <w:rtl/>
        </w:rPr>
        <w:t>الرقمنة</w:t>
      </w:r>
      <w:proofErr w:type="spellEnd"/>
      <w:r w:rsidR="00FE2DEC" w:rsidRPr="00FE2DEC">
        <w:rPr>
          <w:rFonts w:ascii="Simplified Arabic" w:eastAsia="Calibri" w:hAnsi="Simplified Arabic" w:cs="Simplified Arabic"/>
          <w:sz w:val="28"/>
          <w:szCs w:val="28"/>
          <w:rtl/>
        </w:rPr>
        <w:t xml:space="preserve"> وضمان تطبيقها في مجالات مختلفة، مثل الموارد البشرية والإدارة الأكاديمية</w:t>
      </w:r>
      <w:r w:rsidR="00FE2DEC" w:rsidRPr="00FE2DEC">
        <w:rPr>
          <w:rFonts w:ascii="Simplified Arabic" w:eastAsia="Calibri" w:hAnsi="Simplified Arabic" w:cs="Simplified Arabic"/>
          <w:sz w:val="28"/>
          <w:szCs w:val="28"/>
        </w:rPr>
        <w:t>.</w:t>
      </w:r>
    </w:p>
    <w:p w14:paraId="4B242A6B"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أما دراسة وحيد (2024) فتتناول تطبيق القيادة الرقمية في المدارس الثانوية العامة بمحافظة المنيا، مؤكدة على ضرورة تعزيز القيادة الرقمية لتحقيق التميز التعليمي والإداري. نتائج الدراسة تشير إلى وجود علاقة بين القيادة الرقمية وإدارة التميز، مما يعزز فكرة أن القيادة الرقمية ليست فقط أداة لتحسين الأداء، بل يمكن أن تكون عاملًا محفزًا لتحقيق التفوق المؤسساتي على المستوى الأكاديمي والإداري</w:t>
      </w:r>
      <w:r w:rsidRPr="00FE2DEC">
        <w:rPr>
          <w:rFonts w:ascii="Simplified Arabic" w:eastAsia="Calibri" w:hAnsi="Simplified Arabic" w:cs="Simplified Arabic"/>
          <w:sz w:val="28"/>
          <w:szCs w:val="28"/>
        </w:rPr>
        <w:t>.</w:t>
      </w:r>
    </w:p>
    <w:p w14:paraId="457C22C3" w14:textId="77777777" w:rsidR="00FE2DEC" w:rsidRPr="00FE2DEC" w:rsidRDefault="001C06FA" w:rsidP="00EC7D18">
      <w:pPr>
        <w:bidi/>
        <w:spacing w:after="160" w:line="360" w:lineRule="auto"/>
        <w:jc w:val="medium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و</w:t>
      </w:r>
      <w:r>
        <w:rPr>
          <w:rFonts w:ascii="Simplified Arabic" w:eastAsia="Calibri" w:hAnsi="Simplified Arabic" w:cs="Simplified Arabic"/>
          <w:sz w:val="28"/>
          <w:szCs w:val="28"/>
          <w:rtl/>
        </w:rPr>
        <w:t>بالمقابل</w:t>
      </w:r>
      <w:r w:rsidR="00FE2DEC" w:rsidRPr="00FE2DEC">
        <w:rPr>
          <w:rFonts w:ascii="Simplified Arabic" w:eastAsia="Calibri" w:hAnsi="Simplified Arabic" w:cs="Simplified Arabic"/>
          <w:sz w:val="28"/>
          <w:szCs w:val="28"/>
          <w:rtl/>
        </w:rPr>
        <w:t xml:space="preserve"> دراسة الفارس (2022) حول تأثير القيادة الرقمية على أداء العاملين في المستشفيات الكويتية توضح كيف أن القيادة الرقمية تساهم في تعزيز الأداء المؤسسي في مجالات</w:t>
      </w:r>
      <w:r>
        <w:rPr>
          <w:rFonts w:ascii="Simplified Arabic" w:eastAsia="Calibri" w:hAnsi="Simplified Arabic" w:cs="Simplified Arabic"/>
          <w:sz w:val="28"/>
          <w:szCs w:val="28"/>
          <w:rtl/>
        </w:rPr>
        <w:t xml:space="preserve"> مثل الابتكار والإقناع والمعرفة</w:t>
      </w:r>
      <w:r>
        <w:rPr>
          <w:rFonts w:ascii="Simplified Arabic" w:eastAsia="Calibri" w:hAnsi="Simplified Arabic" w:cs="Simplified Arabic" w:hint="cs"/>
          <w:sz w:val="28"/>
          <w:szCs w:val="28"/>
          <w:rtl/>
        </w:rPr>
        <w:t>،</w:t>
      </w:r>
      <w:r w:rsidR="00FE2DEC" w:rsidRPr="00FE2DEC">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w:t>
      </w:r>
      <w:r w:rsidR="00FE2DEC" w:rsidRPr="00FE2DEC">
        <w:rPr>
          <w:rFonts w:ascii="Simplified Arabic" w:eastAsia="Calibri" w:hAnsi="Simplified Arabic" w:cs="Simplified Arabic"/>
          <w:sz w:val="28"/>
          <w:szCs w:val="28"/>
          <w:rtl/>
        </w:rPr>
        <w:t>هذا يشير إلى أن القيادة الرقمية ليست محصورة في المؤسسات التعليمية فقط، بل يمكن أن تمتد أيضًا إلى القطاع الصحي، مما يعكس تنوع تأثيراتها في مختلف بيئات العمل</w:t>
      </w:r>
      <w:r w:rsidR="00FE2DEC" w:rsidRPr="00FE2DEC">
        <w:rPr>
          <w:rFonts w:ascii="Simplified Arabic" w:eastAsia="Calibri" w:hAnsi="Simplified Arabic" w:cs="Simplified Arabic"/>
          <w:sz w:val="28"/>
          <w:szCs w:val="28"/>
        </w:rPr>
        <w:t>.</w:t>
      </w:r>
    </w:p>
    <w:p w14:paraId="464E6F27" w14:textId="77777777" w:rsidR="00FE2DEC" w:rsidRPr="00FE2DEC" w:rsidRDefault="001C06FA" w:rsidP="00EC7D18">
      <w:pPr>
        <w:bidi/>
        <w:spacing w:after="160" w:line="360" w:lineRule="auto"/>
        <w:jc w:val="medium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و</w:t>
      </w:r>
      <w:r w:rsidR="00FE2DEC" w:rsidRPr="00FE2DEC">
        <w:rPr>
          <w:rFonts w:ascii="Simplified Arabic" w:eastAsia="Calibri" w:hAnsi="Simplified Arabic" w:cs="Simplified Arabic"/>
          <w:sz w:val="28"/>
          <w:szCs w:val="28"/>
          <w:rtl/>
        </w:rPr>
        <w:t xml:space="preserve">في </w:t>
      </w:r>
      <w:r>
        <w:rPr>
          <w:rFonts w:ascii="Simplified Arabic" w:eastAsia="Calibri" w:hAnsi="Simplified Arabic" w:cs="Simplified Arabic"/>
          <w:sz w:val="28"/>
          <w:szCs w:val="28"/>
          <w:rtl/>
        </w:rPr>
        <w:t>سياق مرونة المؤسسات</w:t>
      </w:r>
      <w:r w:rsidR="00FE2DEC" w:rsidRPr="00FE2DEC">
        <w:rPr>
          <w:rFonts w:ascii="Simplified Arabic" w:eastAsia="Calibri" w:hAnsi="Simplified Arabic" w:cs="Simplified Arabic"/>
          <w:sz w:val="28"/>
          <w:szCs w:val="28"/>
          <w:rtl/>
        </w:rPr>
        <w:t xml:space="preserve"> جاءت دراسة كمال وعبد الستار (2022) لتتناول القيادة الرقمية كمدخل لتعزيز المرونة التنظيمية في جامعة أسوان. وقد أظهرت الدراسة أن التحول الرقمي </w:t>
      </w:r>
      <w:r w:rsidR="00FE2DEC" w:rsidRPr="00FE2DEC">
        <w:rPr>
          <w:rFonts w:ascii="Simplified Arabic" w:eastAsia="Calibri" w:hAnsi="Simplified Arabic" w:cs="Simplified Arabic"/>
          <w:sz w:val="28"/>
          <w:szCs w:val="28"/>
          <w:rtl/>
        </w:rPr>
        <w:lastRenderedPageBreak/>
        <w:t>يشكل تحديًا مستمرًا في المؤسسات الأكاديمية، خاصة في ظل الحاجة لدعم ثقافة التعلم الرقمي من أجل تحقيق مرونة أكبر في مواجهة التغيرات المتسارعة</w:t>
      </w:r>
      <w:r w:rsidR="00FE2DEC" w:rsidRPr="00FE2DEC">
        <w:rPr>
          <w:rFonts w:ascii="Simplified Arabic" w:eastAsia="Calibri" w:hAnsi="Simplified Arabic" w:cs="Simplified Arabic"/>
          <w:sz w:val="28"/>
          <w:szCs w:val="28"/>
        </w:rPr>
        <w:t>.</w:t>
      </w:r>
    </w:p>
    <w:p w14:paraId="4A0AFC9D"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دراسة الحربي ودخيل الله (2020) تناولت توظيف القيادة الرقمية في التعليم عن بعد وإدارة الأزمات في المدارس الابتدائية، مشيرة إلى أهمية التركيز على التحول الرقمي لتحسين إدارة الأزمات الطارئة في سياقات تعليمية حرجة. هذه الدراسة تؤكد أن القيادة الرقمية تلعب دورًا محوريًا في التأثير على فعالية استجابة المؤسسات في الأوقات الصعبة</w:t>
      </w:r>
      <w:r w:rsidRPr="00FE2DEC">
        <w:rPr>
          <w:rFonts w:ascii="Simplified Arabic" w:eastAsia="Calibri" w:hAnsi="Simplified Arabic" w:cs="Simplified Arabic"/>
          <w:sz w:val="28"/>
          <w:szCs w:val="28"/>
        </w:rPr>
        <w:t>.</w:t>
      </w:r>
    </w:p>
    <w:p w14:paraId="2289FDE3"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 xml:space="preserve">أما فيما يتعلق بالدراسات الخاصة بالسلوك الابتكاري، فإن دراسة </w:t>
      </w:r>
      <w:proofErr w:type="spellStart"/>
      <w:r w:rsidRPr="00FE2DEC">
        <w:rPr>
          <w:rFonts w:ascii="Simplified Arabic" w:eastAsia="Calibri" w:hAnsi="Simplified Arabic" w:cs="Simplified Arabic"/>
          <w:sz w:val="28"/>
          <w:szCs w:val="28"/>
          <w:rtl/>
        </w:rPr>
        <w:t>الراعى</w:t>
      </w:r>
      <w:proofErr w:type="spellEnd"/>
      <w:r w:rsidRPr="00FE2DEC">
        <w:rPr>
          <w:rFonts w:ascii="Simplified Arabic" w:eastAsia="Calibri" w:hAnsi="Simplified Arabic" w:cs="Simplified Arabic"/>
          <w:sz w:val="28"/>
          <w:szCs w:val="28"/>
          <w:rtl/>
        </w:rPr>
        <w:t xml:space="preserve"> (2024) تركز على تأثير الدعم التنظيمي المدرك على السلوك الابتكاري في هيئة ميناء دمياط، مؤكدة أن بيئة العمل الداعمة هي عامل رئيسي في تحفيز الموظفين على التفكير الإبداعي. هذا يعكس أهمية توفير بيئة محفزة للابتكار داخل المنظمات لتشجيع العاملين على تقديم أفكار جديدة</w:t>
      </w:r>
      <w:r w:rsidRPr="00FE2DEC">
        <w:rPr>
          <w:rFonts w:ascii="Simplified Arabic" w:eastAsia="Calibri" w:hAnsi="Simplified Arabic" w:cs="Simplified Arabic"/>
          <w:sz w:val="28"/>
          <w:szCs w:val="28"/>
        </w:rPr>
        <w:t>.</w:t>
      </w:r>
    </w:p>
    <w:p w14:paraId="22DDA1B1"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دراسة طه (2023) تسلط الضوء على العلاقة بين الارتباط بالعمل والسلوك الابتكاري في شركات البترول الكويتية، حيث أظهرت أن العاملين الذين يشعرون بالانتماء والتفاني في العمل لديهم سلوك ابتكاري أعلى. هذه النتائج تشجع على زيادة الاستثمارات في تحسين بيئة العمل، حيث أن الارتباط بالعمل يعزز الابتكار في بيئة العمل</w:t>
      </w:r>
      <w:r w:rsidRPr="00FE2DEC">
        <w:rPr>
          <w:rFonts w:ascii="Simplified Arabic" w:eastAsia="Calibri" w:hAnsi="Simplified Arabic" w:cs="Simplified Arabic"/>
          <w:sz w:val="28"/>
          <w:szCs w:val="28"/>
        </w:rPr>
        <w:t>.</w:t>
      </w:r>
    </w:p>
    <w:p w14:paraId="2B90CDEE"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دراسة العجمي (2023) تدعم نفس الفكرة من خلال التأكيد على أن الارتباط بالعمل يعزز السلوك الابتكاري، مع التركيز على الفروق في العلاقة بين أبعاد الارتباط بالعمل والسلوك الابتكاري تبعًا للمسمى الوظيفي وعدد سنوات الخبرة. هذا يشير إلى أن تعزيز الارتباط بالعمل يساهم في زيادة مستوى الابتكار داخل المنظمة</w:t>
      </w:r>
      <w:r w:rsidRPr="00FE2DEC">
        <w:rPr>
          <w:rFonts w:ascii="Simplified Arabic" w:eastAsia="Calibri" w:hAnsi="Simplified Arabic" w:cs="Simplified Arabic"/>
          <w:sz w:val="28"/>
          <w:szCs w:val="28"/>
        </w:rPr>
        <w:t>.</w:t>
      </w:r>
    </w:p>
    <w:p w14:paraId="6D38FA00"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tl/>
        </w:rPr>
      </w:pPr>
      <w:r w:rsidRPr="00FE2DEC">
        <w:rPr>
          <w:rFonts w:ascii="Simplified Arabic" w:eastAsia="Calibri" w:hAnsi="Simplified Arabic" w:cs="Simplified Arabic"/>
          <w:sz w:val="28"/>
          <w:szCs w:val="28"/>
          <w:rtl/>
        </w:rPr>
        <w:lastRenderedPageBreak/>
        <w:t xml:space="preserve">وفي النهاية، دراسة </w:t>
      </w:r>
      <w:r w:rsidR="007946DF">
        <w:rPr>
          <w:rFonts w:ascii="Simplified Arabic" w:eastAsia="Calibri" w:hAnsi="Simplified Arabic" w:cs="Simplified Arabic" w:hint="cs"/>
          <w:sz w:val="28"/>
          <w:szCs w:val="28"/>
          <w:rtl/>
        </w:rPr>
        <w:t>أحمد</w:t>
      </w:r>
      <w:r w:rsidRPr="00FE2DEC">
        <w:rPr>
          <w:rFonts w:ascii="Simplified Arabic" w:eastAsia="Calibri" w:hAnsi="Simplified Arabic" w:cs="Simplified Arabic"/>
          <w:sz w:val="28"/>
          <w:szCs w:val="28"/>
          <w:rtl/>
        </w:rPr>
        <w:t xml:space="preserve"> (2023) حول العلاقة بين السلوك الابتكاري والفخر التنظيمي تظهر أن الابتكار في العمل يمكن أن يكون له تأثير كبير على زيادة الفخر والانتماء داخل المنظمة، مما يعزز من ولاء الموظفين وتحفيزهم على تقديم أفضل ما لديهم من إبداع</w:t>
      </w:r>
      <w:r w:rsidRPr="00FE2DEC">
        <w:rPr>
          <w:rFonts w:ascii="Simplified Arabic" w:eastAsia="Calibri" w:hAnsi="Simplified Arabic" w:cs="Simplified Arabic"/>
          <w:sz w:val="28"/>
          <w:szCs w:val="28"/>
        </w:rPr>
        <w:t>.</w:t>
      </w:r>
    </w:p>
    <w:p w14:paraId="3DDBCA56" w14:textId="77777777" w:rsidR="00FE2DEC" w:rsidRPr="00FE2DEC" w:rsidRDefault="00FE2DEC" w:rsidP="00EC7D18">
      <w:pPr>
        <w:bidi/>
        <w:spacing w:after="160" w:line="360" w:lineRule="auto"/>
        <w:jc w:val="mediumKashida"/>
        <w:rPr>
          <w:rFonts w:ascii="Simplified Arabic" w:eastAsia="Calibri" w:hAnsi="Simplified Arabic" w:cs="Simplified Arabic"/>
          <w:b/>
          <w:bCs/>
          <w:sz w:val="28"/>
          <w:szCs w:val="28"/>
          <w:rtl/>
        </w:rPr>
      </w:pPr>
      <w:r w:rsidRPr="00FE2DEC">
        <w:rPr>
          <w:rFonts w:ascii="Simplified Arabic" w:eastAsia="Calibri" w:hAnsi="Simplified Arabic" w:cs="Simplified Arabic"/>
          <w:b/>
          <w:bCs/>
          <w:sz w:val="28"/>
          <w:szCs w:val="28"/>
          <w:rtl/>
        </w:rPr>
        <w:t xml:space="preserve">ما يميز الدراسة الحالية عن الدراسات السابقة </w:t>
      </w:r>
    </w:p>
    <w:p w14:paraId="33EE144B" w14:textId="33CB6FDA"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 xml:space="preserve">ما يميز الدراسة </w:t>
      </w:r>
      <w:r w:rsidR="005F529A" w:rsidRPr="00FE2DEC">
        <w:rPr>
          <w:rFonts w:ascii="Simplified Arabic" w:eastAsia="Calibri" w:hAnsi="Simplified Arabic" w:cs="Simplified Arabic" w:hint="cs"/>
          <w:sz w:val="28"/>
          <w:szCs w:val="28"/>
          <w:rtl/>
        </w:rPr>
        <w:t>الحالية هو</w:t>
      </w:r>
      <w:r w:rsidRPr="00FE2DEC">
        <w:rPr>
          <w:rFonts w:ascii="Simplified Arabic" w:eastAsia="Calibri" w:hAnsi="Simplified Arabic" w:cs="Simplified Arabic"/>
          <w:sz w:val="28"/>
          <w:szCs w:val="28"/>
          <w:rtl/>
        </w:rPr>
        <w:t xml:space="preserve"> التركيز على قطاع صناعي محدد وهو قطاع الشركات الكبرى مثل شركة سابك، التي تعد واحدة من أكبر شركات البتروكيماويات في العالم. هذا التوجه يضيف بُعدًا جديدًا في فهم كيفية تأثير القيادة الرقمية على سلوكيات الابتكار داخل بيئات العمل ذات الطبيعة الصناعية والريادية</w:t>
      </w:r>
      <w:r w:rsidRPr="00FE2DEC">
        <w:rPr>
          <w:rFonts w:ascii="Simplified Arabic" w:eastAsia="Calibri" w:hAnsi="Simplified Arabic" w:cs="Simplified Arabic"/>
          <w:sz w:val="28"/>
          <w:szCs w:val="28"/>
        </w:rPr>
        <w:t>.</w:t>
      </w:r>
    </w:p>
    <w:p w14:paraId="4F8D4CEC"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كما تميزت هذه الدراسة بتطبيقها الميداني الذي يتسم بالخصوصية والواقعية، حيث تقوم بجمع بيانات من العاملين في شركة سابك، وهو ما يساهم في تحليل تأثير القيادة الرقمية بشكل ع</w:t>
      </w:r>
      <w:r w:rsidR="00F22C71">
        <w:rPr>
          <w:rFonts w:ascii="Simplified Arabic" w:eastAsia="Calibri" w:hAnsi="Simplified Arabic" w:cs="Simplified Arabic"/>
          <w:sz w:val="28"/>
          <w:szCs w:val="28"/>
          <w:rtl/>
        </w:rPr>
        <w:t>ملي وعميق في بيئة صناعية متقدمة</w:t>
      </w:r>
      <w:r w:rsidR="00F22C71">
        <w:rPr>
          <w:rFonts w:ascii="Simplified Arabic" w:eastAsia="Calibri" w:hAnsi="Simplified Arabic" w:cs="Simplified Arabic" w:hint="cs"/>
          <w:sz w:val="28"/>
          <w:szCs w:val="28"/>
          <w:rtl/>
        </w:rPr>
        <w:t>،</w:t>
      </w:r>
      <w:r w:rsidRPr="00FE2DEC">
        <w:rPr>
          <w:rFonts w:ascii="Simplified Arabic" w:eastAsia="Calibri" w:hAnsi="Simplified Arabic" w:cs="Simplified Arabic"/>
          <w:sz w:val="28"/>
          <w:szCs w:val="28"/>
          <w:rtl/>
        </w:rPr>
        <w:t xml:space="preserve"> فالدراسات السابقة التي تناولت القيادة الرقمية والسلوك الابتكاري لم تركز على بيئة العمل في شركات صناعية كبرى أو على تأثير القيادة الرقمية بشكل ميداني في تلك الشركات</w:t>
      </w:r>
      <w:r w:rsidRPr="00FE2DEC">
        <w:rPr>
          <w:rFonts w:ascii="Simplified Arabic" w:eastAsia="Calibri" w:hAnsi="Simplified Arabic" w:cs="Simplified Arabic"/>
          <w:sz w:val="28"/>
          <w:szCs w:val="28"/>
        </w:rPr>
        <w:t>.</w:t>
      </w:r>
    </w:p>
    <w:p w14:paraId="7ACCE51A"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إضافة إلى ذلك، فإن الدراسة تساهم في ربط مفهومي القيادة الرقمية والسلوك الابتكاري في سياق جديد يتضمن تأثير هذه القيادة على مختلف جوانب العمل مثل تعزيز الإبداع، تبني التقنيات الرقمية، تحسين الأد</w:t>
      </w:r>
      <w:r w:rsidR="00FA3741">
        <w:rPr>
          <w:rFonts w:ascii="Simplified Arabic" w:eastAsia="Calibri" w:hAnsi="Simplified Arabic" w:cs="Simplified Arabic"/>
          <w:sz w:val="28"/>
          <w:szCs w:val="28"/>
          <w:rtl/>
        </w:rPr>
        <w:t>اء، وتعزيز بيئة العمل التنافسية</w:t>
      </w:r>
      <w:r w:rsidR="00FA3741">
        <w:rPr>
          <w:rFonts w:ascii="Simplified Arabic" w:eastAsia="Calibri" w:hAnsi="Simplified Arabic" w:cs="Simplified Arabic" w:hint="cs"/>
          <w:sz w:val="28"/>
          <w:szCs w:val="28"/>
          <w:rtl/>
        </w:rPr>
        <w:t>،</w:t>
      </w:r>
      <w:r w:rsidRPr="00FE2DEC">
        <w:rPr>
          <w:rFonts w:ascii="Simplified Arabic" w:eastAsia="Calibri" w:hAnsi="Simplified Arabic" w:cs="Simplified Arabic"/>
          <w:sz w:val="28"/>
          <w:szCs w:val="28"/>
          <w:rtl/>
        </w:rPr>
        <w:t xml:space="preserve"> وهذا يعد من الجوانب التي لم تحظ بالتركيز الكافي في الدراسات السابقة التي كانت تركز على القطاعات التعليمية أو الخدمية</w:t>
      </w:r>
      <w:r w:rsidRPr="00FE2DEC">
        <w:rPr>
          <w:rFonts w:ascii="Simplified Arabic" w:eastAsia="Calibri" w:hAnsi="Simplified Arabic" w:cs="Simplified Arabic"/>
          <w:sz w:val="28"/>
          <w:szCs w:val="28"/>
        </w:rPr>
        <w:t>.</w:t>
      </w:r>
    </w:p>
    <w:p w14:paraId="217E21D0" w14:textId="77777777" w:rsidR="00FE2DEC" w:rsidRDefault="00FE2DEC" w:rsidP="00EC7D18">
      <w:pPr>
        <w:bidi/>
        <w:spacing w:after="160" w:line="360" w:lineRule="auto"/>
        <w:jc w:val="medium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lastRenderedPageBreak/>
        <w:t>و</w:t>
      </w:r>
      <w:r>
        <w:rPr>
          <w:rFonts w:ascii="Simplified Arabic" w:eastAsia="Calibri" w:hAnsi="Simplified Arabic" w:cs="Simplified Arabic"/>
          <w:sz w:val="28"/>
          <w:szCs w:val="28"/>
          <w:rtl/>
        </w:rPr>
        <w:t>أخيرًا</w:t>
      </w:r>
      <w:r w:rsidRPr="00FE2DEC">
        <w:rPr>
          <w:rFonts w:ascii="Simplified Arabic" w:eastAsia="Calibri" w:hAnsi="Simplified Arabic" w:cs="Simplified Arabic"/>
          <w:sz w:val="28"/>
          <w:szCs w:val="28"/>
          <w:rtl/>
        </w:rPr>
        <w:t xml:space="preserve"> تميزت هذه الدراسة بتوظيف أسلوب البحث الميداني الذي يعتمد على جمع البيانات بشكل مباشر من خلال استبيانات أو مقابلات مع العاملين، مما يوفر نتائج دقيقة وواقعية حول العلاقة بين القيادة الرقمية والسلوك الابتكاري في بيئة العمل</w:t>
      </w:r>
      <w:r w:rsidRPr="00FE2DEC">
        <w:rPr>
          <w:rFonts w:ascii="Simplified Arabic" w:eastAsia="Calibri" w:hAnsi="Simplified Arabic" w:cs="Simplified Arabic"/>
          <w:sz w:val="28"/>
          <w:szCs w:val="28"/>
        </w:rPr>
        <w:t>.</w:t>
      </w:r>
    </w:p>
    <w:p w14:paraId="171E95A9"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02456EEE"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464FAF9A"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684E77FD"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24BA7E21"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166D066C"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645876C0"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29CF2A92"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36B69C14"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7533475D"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4D992847"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53A10C1D"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46C4AFF1" w14:textId="73E71DB9" w:rsidR="00B5684E" w:rsidRPr="00FF5707" w:rsidRDefault="005F529A" w:rsidP="00FF5707">
      <w:pPr>
        <w:pStyle w:val="Heading1"/>
        <w:bidi/>
        <w:rPr>
          <w:color w:val="auto"/>
          <w:sz w:val="32"/>
          <w:szCs w:val="32"/>
          <w:rtl/>
        </w:rPr>
      </w:pPr>
      <w:bookmarkStart w:id="75" w:name="_Toc222236382"/>
      <w:r w:rsidRPr="00FF5707">
        <w:rPr>
          <w:rFonts w:hint="cs"/>
          <w:color w:val="auto"/>
          <w:sz w:val="32"/>
          <w:szCs w:val="32"/>
          <w:rtl/>
        </w:rPr>
        <w:lastRenderedPageBreak/>
        <w:t xml:space="preserve">الفصل </w:t>
      </w:r>
      <w:bookmarkEnd w:id="75"/>
      <w:r w:rsidR="006E144A">
        <w:rPr>
          <w:rFonts w:hint="cs"/>
          <w:color w:val="auto"/>
          <w:sz w:val="32"/>
          <w:szCs w:val="32"/>
          <w:rtl/>
        </w:rPr>
        <w:t>الثالث</w:t>
      </w:r>
    </w:p>
    <w:p w14:paraId="7699A714" w14:textId="7133B0A1" w:rsidR="005F529A" w:rsidRPr="00FF5707" w:rsidRDefault="005F529A" w:rsidP="00FF5707">
      <w:pPr>
        <w:pStyle w:val="Heading1"/>
        <w:bidi/>
        <w:rPr>
          <w:color w:val="auto"/>
          <w:sz w:val="32"/>
          <w:szCs w:val="32"/>
          <w:rtl/>
        </w:rPr>
      </w:pPr>
      <w:bookmarkStart w:id="76" w:name="_Toc222236383"/>
      <w:r w:rsidRPr="00FF5707">
        <w:rPr>
          <w:rFonts w:hint="cs"/>
          <w:color w:val="auto"/>
          <w:sz w:val="32"/>
          <w:szCs w:val="32"/>
          <w:rtl/>
        </w:rPr>
        <w:t>منهجية الدراسة وإجراءاتها</w:t>
      </w:r>
      <w:bookmarkEnd w:id="76"/>
    </w:p>
    <w:p w14:paraId="6C3DD36F" w14:textId="77777777" w:rsidR="005F529A" w:rsidRPr="005F529A" w:rsidRDefault="005F529A" w:rsidP="00EC7D18">
      <w:pPr>
        <w:bidi/>
        <w:spacing w:line="360" w:lineRule="auto"/>
        <w:jc w:val="mediumKashida"/>
        <w:rPr>
          <w:rFonts w:ascii="Simplified Arabic" w:hAnsi="Simplified Arabic" w:cs="Simplified Arabic"/>
          <w:sz w:val="28"/>
          <w:szCs w:val="28"/>
          <w:rtl/>
        </w:rPr>
      </w:pPr>
      <w:r w:rsidRPr="005F529A">
        <w:rPr>
          <w:rFonts w:ascii="Simplified Arabic" w:hAnsi="Simplified Arabic" w:cs="Simplified Arabic"/>
          <w:sz w:val="28"/>
          <w:szCs w:val="28"/>
          <w:rtl/>
        </w:rPr>
        <w:t>يتناول هذا الفصل وصفاً للطريقة والإجراءات التي استخدمها الباحث في القيام بهذه الدراسة؛ إذ يتضمن وصفاً لمجتمع الدراسة والعينة وأداة جمع البيانات، كما يتضمن الطرق المتبعة في جمع البيانات وقياس متغيرات الدراسة والأساليب الإحصائية المستخدمة لتحليل البيانات.</w:t>
      </w:r>
    </w:p>
    <w:p w14:paraId="029E9988" w14:textId="6739EB2C" w:rsidR="00B5684E" w:rsidRPr="00FF5707" w:rsidRDefault="005F529A" w:rsidP="00FF5707">
      <w:pPr>
        <w:pStyle w:val="Heading1"/>
        <w:bidi/>
        <w:rPr>
          <w:color w:val="auto"/>
          <w:sz w:val="32"/>
          <w:szCs w:val="32"/>
          <w:rtl/>
        </w:rPr>
      </w:pPr>
      <w:bookmarkStart w:id="77" w:name="_Toc222236384"/>
      <w:r w:rsidRPr="00FF5707">
        <w:rPr>
          <w:rFonts w:hint="cs"/>
          <w:color w:val="auto"/>
          <w:sz w:val="32"/>
          <w:szCs w:val="32"/>
          <w:rtl/>
        </w:rPr>
        <w:t>منهج الدراسة:</w:t>
      </w:r>
      <w:bookmarkEnd w:id="77"/>
    </w:p>
    <w:p w14:paraId="6818A2F6" w14:textId="77777777" w:rsidR="0096748B" w:rsidRPr="003C7152" w:rsidRDefault="0096748B" w:rsidP="00EC7D18">
      <w:pPr>
        <w:bidi/>
        <w:spacing w:after="160" w:line="360" w:lineRule="auto"/>
        <w:jc w:val="mediumKashida"/>
        <w:rPr>
          <w:rFonts w:ascii="Simplified Arabic" w:eastAsia="Calibri" w:hAnsi="Simplified Arabic" w:cs="Simplified Arabic"/>
          <w:sz w:val="28"/>
          <w:szCs w:val="28"/>
        </w:rPr>
      </w:pPr>
      <w:r w:rsidRPr="003C7152">
        <w:rPr>
          <w:rFonts w:ascii="Simplified Arabic" w:eastAsia="Calibri" w:hAnsi="Simplified Arabic" w:cs="Simplified Arabic"/>
          <w:sz w:val="28"/>
          <w:szCs w:val="28"/>
          <w:rtl/>
        </w:rPr>
        <w:t>تعتمد هذه الدراسة على المنهج الوصفي التحليلي، حيث يتم استخدام هذا المنهج لوصف وتحليل العلاقة بين القيادة الرقمية والسلوك الابتكاري للعاملين في شركة سابك ويتم جمع البيانات من خلال الاستبانات والمقابلات الشخصية، ثم تحليلها باستخدام الأساليب الإحصائية المناسبة لاستخلاص النتائج</w:t>
      </w:r>
      <w:r w:rsidRPr="003C7152">
        <w:rPr>
          <w:rFonts w:ascii="Simplified Arabic" w:eastAsia="Calibri" w:hAnsi="Simplified Arabic" w:cs="Simplified Arabic"/>
          <w:sz w:val="28"/>
          <w:szCs w:val="28"/>
        </w:rPr>
        <w:t>.</w:t>
      </w:r>
    </w:p>
    <w:p w14:paraId="1430A404" w14:textId="77777777" w:rsidR="0096748B" w:rsidRPr="00FF5707" w:rsidRDefault="0096748B" w:rsidP="00FF5707">
      <w:pPr>
        <w:pStyle w:val="Heading1"/>
        <w:bidi/>
        <w:rPr>
          <w:rFonts w:eastAsia="Calibri"/>
          <w:color w:val="auto"/>
          <w:sz w:val="32"/>
          <w:szCs w:val="32"/>
          <w:rtl/>
        </w:rPr>
      </w:pPr>
      <w:bookmarkStart w:id="78" w:name="_Toc222236385"/>
      <w:r w:rsidRPr="00FF5707">
        <w:rPr>
          <w:rFonts w:eastAsia="Calibri"/>
          <w:color w:val="auto"/>
          <w:sz w:val="32"/>
          <w:szCs w:val="32"/>
          <w:rtl/>
        </w:rPr>
        <w:t>مجتمع وعينة الدراسة:</w:t>
      </w:r>
      <w:bookmarkEnd w:id="78"/>
    </w:p>
    <w:p w14:paraId="2910EF77" w14:textId="77777777" w:rsidR="0096748B" w:rsidRPr="003C7152" w:rsidRDefault="0096748B" w:rsidP="00EC7D18">
      <w:pPr>
        <w:numPr>
          <w:ilvl w:val="0"/>
          <w:numId w:val="12"/>
        </w:numPr>
        <w:bidi/>
        <w:spacing w:after="160" w:line="360" w:lineRule="auto"/>
        <w:contextualSpacing/>
        <w:jc w:val="mediumKashida"/>
        <w:rPr>
          <w:rFonts w:ascii="Simplified Arabic" w:eastAsia="Calibri" w:hAnsi="Simplified Arabic" w:cs="Simplified Arabic"/>
          <w:b/>
          <w:bCs/>
          <w:color w:val="000000"/>
          <w:sz w:val="28"/>
          <w:szCs w:val="28"/>
          <w:rtl/>
        </w:rPr>
      </w:pPr>
      <w:r w:rsidRPr="003C7152">
        <w:rPr>
          <w:rFonts w:ascii="Simplified Arabic" w:eastAsia="Calibri" w:hAnsi="Simplified Arabic" w:cs="Simplified Arabic"/>
          <w:b/>
          <w:bCs/>
          <w:color w:val="000000"/>
          <w:sz w:val="28"/>
          <w:szCs w:val="28"/>
          <w:rtl/>
        </w:rPr>
        <w:t>مجتمع الدراسة:</w:t>
      </w:r>
    </w:p>
    <w:p w14:paraId="09BF830C" w14:textId="77777777" w:rsidR="0096748B" w:rsidRPr="003C7152" w:rsidRDefault="0096748B" w:rsidP="00EC7D18">
      <w:pPr>
        <w:bidi/>
        <w:spacing w:after="160" w:line="360" w:lineRule="auto"/>
        <w:jc w:val="mediumKashida"/>
        <w:rPr>
          <w:rFonts w:ascii="Simplified Arabic" w:eastAsia="Calibri" w:hAnsi="Simplified Arabic" w:cs="Simplified Arabic"/>
          <w:sz w:val="28"/>
          <w:szCs w:val="28"/>
          <w:rtl/>
        </w:rPr>
      </w:pPr>
      <w:r w:rsidRPr="003C7152">
        <w:rPr>
          <w:rFonts w:ascii="Simplified Arabic" w:eastAsia="Calibri" w:hAnsi="Simplified Arabic" w:cs="Simplified Arabic"/>
          <w:sz w:val="28"/>
          <w:szCs w:val="28"/>
          <w:rtl/>
        </w:rPr>
        <w:t xml:space="preserve">يتكون مجتمع الدراسة من جميع العاملين في شركة سابك، </w:t>
      </w:r>
      <w:r>
        <w:rPr>
          <w:rFonts w:ascii="Simplified Arabic" w:eastAsia="Calibri" w:hAnsi="Simplified Arabic" w:cs="Simplified Arabic" w:hint="cs"/>
          <w:sz w:val="28"/>
          <w:szCs w:val="28"/>
          <w:rtl/>
        </w:rPr>
        <w:t>و</w:t>
      </w:r>
      <w:r>
        <w:rPr>
          <w:rFonts w:ascii="Simplified Arabic" w:eastAsia="Calibri" w:hAnsi="Simplified Arabic" w:cs="Simplified Arabic"/>
          <w:sz w:val="28"/>
          <w:szCs w:val="28"/>
          <w:rtl/>
        </w:rPr>
        <w:t>ت</w:t>
      </w:r>
      <w:r w:rsidRPr="00FC54E1">
        <w:rPr>
          <w:rFonts w:ascii="Simplified Arabic" w:eastAsia="Calibri" w:hAnsi="Simplified Arabic" w:cs="Simplified Arabic"/>
          <w:sz w:val="28"/>
          <w:szCs w:val="28"/>
          <w:rtl/>
        </w:rPr>
        <w:t>عد شركة سابك (الشركة السعودية للصناعات الأساسية) واحدة من أبرز الشركات العالمية في مجال البتروكيماويات، وقد تأسست عام 1976 بموجب م</w:t>
      </w:r>
      <w:r>
        <w:rPr>
          <w:rFonts w:ascii="Simplified Arabic" w:eastAsia="Calibri" w:hAnsi="Simplified Arabic" w:cs="Simplified Arabic"/>
          <w:sz w:val="28"/>
          <w:szCs w:val="28"/>
          <w:rtl/>
        </w:rPr>
        <w:t>رسوم ملكي، وتتخذ من الرياض مقر رئيسي لها</w:t>
      </w:r>
      <w:r>
        <w:rPr>
          <w:rFonts w:ascii="Simplified Arabic" w:eastAsia="Calibri" w:hAnsi="Simplified Arabic" w:cs="Simplified Arabic" w:hint="cs"/>
          <w:sz w:val="28"/>
          <w:szCs w:val="28"/>
          <w:rtl/>
        </w:rPr>
        <w:t>، حيث</w:t>
      </w:r>
      <w:r w:rsidRPr="00FC54E1">
        <w:rPr>
          <w:rFonts w:ascii="Simplified Arabic" w:eastAsia="Calibri" w:hAnsi="Simplified Arabic" w:cs="Simplified Arabic"/>
          <w:sz w:val="28"/>
          <w:szCs w:val="28"/>
          <w:rtl/>
        </w:rPr>
        <w:t xml:space="preserve"> اكتسبت سابك مكانتها المرموقة بفضل توسعها المستمر واعتمادها على </w:t>
      </w:r>
      <w:r>
        <w:rPr>
          <w:rFonts w:ascii="Simplified Arabic" w:eastAsia="Calibri" w:hAnsi="Simplified Arabic" w:cs="Simplified Arabic"/>
          <w:sz w:val="28"/>
          <w:szCs w:val="28"/>
          <w:rtl/>
        </w:rPr>
        <w:t>الابتكار والتقنية</w:t>
      </w:r>
      <w:r w:rsidRPr="00FC54E1">
        <w:rPr>
          <w:rFonts w:ascii="Simplified Arabic" w:eastAsia="Calibri" w:hAnsi="Simplified Arabic" w:cs="Simplified Arabic"/>
          <w:sz w:val="28"/>
          <w:szCs w:val="28"/>
          <w:rtl/>
        </w:rPr>
        <w:t xml:space="preserve"> مما جعلها ركيزة أساسية في الاقتصاد السعودي وأحد أبرز النماذج ف</w:t>
      </w:r>
      <w:r>
        <w:rPr>
          <w:rFonts w:ascii="Simplified Arabic" w:eastAsia="Calibri" w:hAnsi="Simplified Arabic" w:cs="Simplified Arabic"/>
          <w:sz w:val="28"/>
          <w:szCs w:val="28"/>
          <w:rtl/>
        </w:rPr>
        <w:t>ي تحقيق أهداف رؤية المملكة 2030</w:t>
      </w:r>
      <w:r>
        <w:rPr>
          <w:rFonts w:ascii="Simplified Arabic" w:eastAsia="Calibri" w:hAnsi="Simplified Arabic" w:cs="Simplified Arabic" w:hint="cs"/>
          <w:sz w:val="28"/>
          <w:szCs w:val="28"/>
          <w:rtl/>
        </w:rPr>
        <w:t>، كما</w:t>
      </w:r>
      <w:r>
        <w:rPr>
          <w:rFonts w:ascii="Simplified Arabic" w:eastAsia="Calibri" w:hAnsi="Simplified Arabic" w:cs="Simplified Arabic"/>
          <w:sz w:val="28"/>
          <w:szCs w:val="28"/>
          <w:rtl/>
        </w:rPr>
        <w:t xml:space="preserve"> تلعب سابك دور مهم</w:t>
      </w:r>
      <w:r w:rsidRPr="00FC54E1">
        <w:rPr>
          <w:rFonts w:ascii="Simplified Arabic" w:eastAsia="Calibri" w:hAnsi="Simplified Arabic" w:cs="Simplified Arabic"/>
          <w:sz w:val="28"/>
          <w:szCs w:val="28"/>
          <w:rtl/>
        </w:rPr>
        <w:t xml:space="preserve"> في توفير المواد الأولية ال</w:t>
      </w:r>
      <w:r>
        <w:rPr>
          <w:rFonts w:ascii="Simplified Arabic" w:eastAsia="Calibri" w:hAnsi="Simplified Arabic" w:cs="Simplified Arabic"/>
          <w:sz w:val="28"/>
          <w:szCs w:val="28"/>
          <w:rtl/>
        </w:rPr>
        <w:t>تي تدخل في عدد كبير من الصناعات</w:t>
      </w:r>
      <w:r w:rsidRPr="00FC54E1">
        <w:rPr>
          <w:rFonts w:ascii="Simplified Arabic" w:eastAsia="Calibri" w:hAnsi="Simplified Arabic" w:cs="Simplified Arabic"/>
          <w:sz w:val="28"/>
          <w:szCs w:val="28"/>
          <w:rtl/>
        </w:rPr>
        <w:t xml:space="preserve"> من </w:t>
      </w:r>
      <w:r w:rsidRPr="00FC54E1">
        <w:rPr>
          <w:rFonts w:ascii="Simplified Arabic" w:eastAsia="Calibri" w:hAnsi="Simplified Arabic" w:cs="Simplified Arabic"/>
          <w:sz w:val="28"/>
          <w:szCs w:val="28"/>
          <w:rtl/>
        </w:rPr>
        <w:lastRenderedPageBreak/>
        <w:t>البلاستيك إلى المعادن، وتسهم بفعالية في دعم قطاع التوظيف و</w:t>
      </w:r>
      <w:r>
        <w:rPr>
          <w:rFonts w:ascii="Simplified Arabic" w:eastAsia="Calibri" w:hAnsi="Simplified Arabic" w:cs="Simplified Arabic"/>
          <w:sz w:val="28"/>
          <w:szCs w:val="28"/>
          <w:rtl/>
        </w:rPr>
        <w:t>تطوير الكفاءات المحلية</w:t>
      </w:r>
      <w:r w:rsidRPr="00FC54E1">
        <w:rPr>
          <w:rFonts w:ascii="Simplified Arabic" w:eastAsia="Calibri" w:hAnsi="Simplified Arabic" w:cs="Simplified Arabic"/>
          <w:sz w:val="28"/>
          <w:szCs w:val="28"/>
          <w:rtl/>
        </w:rPr>
        <w:t xml:space="preserve"> مما يعكس التزامها بالتنمية </w:t>
      </w:r>
      <w:r>
        <w:rPr>
          <w:rFonts w:ascii="Simplified Arabic" w:eastAsia="Calibri" w:hAnsi="Simplified Arabic" w:cs="Simplified Arabic"/>
          <w:sz w:val="28"/>
          <w:szCs w:val="28"/>
          <w:rtl/>
        </w:rPr>
        <w:t>المستدامة والمسؤولية الاجتماعية</w:t>
      </w:r>
      <w:r>
        <w:rPr>
          <w:rFonts w:ascii="Simplified Arabic" w:eastAsia="Calibri" w:hAnsi="Simplified Arabic" w:cs="Simplified Arabic" w:hint="cs"/>
          <w:sz w:val="28"/>
          <w:szCs w:val="28"/>
          <w:rtl/>
        </w:rPr>
        <w:t>،</w:t>
      </w:r>
      <w:r w:rsidRPr="003C7152">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w:t>
      </w:r>
      <w:r w:rsidRPr="003C7152">
        <w:rPr>
          <w:rFonts w:ascii="Simplified Arabic" w:eastAsia="Calibri" w:hAnsi="Simplified Arabic" w:cs="Simplified Arabic"/>
          <w:sz w:val="28"/>
          <w:szCs w:val="28"/>
          <w:rtl/>
        </w:rPr>
        <w:t xml:space="preserve">يتضمن هذا </w:t>
      </w:r>
      <w:r>
        <w:rPr>
          <w:rFonts w:ascii="Simplified Arabic" w:eastAsia="Calibri" w:hAnsi="Simplified Arabic" w:cs="Simplified Arabic"/>
          <w:sz w:val="28"/>
          <w:szCs w:val="28"/>
          <w:rtl/>
        </w:rPr>
        <w:t>المجتمع جميع المستويات الإدارية</w:t>
      </w:r>
      <w:r w:rsidRPr="003C7152">
        <w:rPr>
          <w:rFonts w:ascii="Simplified Arabic" w:eastAsia="Calibri" w:hAnsi="Simplified Arabic" w:cs="Simplified Arabic"/>
          <w:sz w:val="28"/>
          <w:szCs w:val="28"/>
          <w:rtl/>
        </w:rPr>
        <w:t xml:space="preserve"> من الموظفين العاديين إلى المديرين التنفيذيين، وذلك بهدف تحليل كيفية تأثير القيادة الرقمية على السلوك الابتكاري في مختلف المستويات الوظيفية.</w:t>
      </w:r>
    </w:p>
    <w:p w14:paraId="13131C88" w14:textId="77777777" w:rsidR="0096748B" w:rsidRPr="002C1660" w:rsidRDefault="0096748B" w:rsidP="00EC7D18">
      <w:pPr>
        <w:pStyle w:val="ListParagraph"/>
        <w:numPr>
          <w:ilvl w:val="0"/>
          <w:numId w:val="13"/>
        </w:numPr>
        <w:bidi/>
        <w:spacing w:after="160" w:line="360" w:lineRule="auto"/>
        <w:jc w:val="mediumKashida"/>
        <w:rPr>
          <w:rFonts w:ascii="Simplified Arabic" w:eastAsia="Calibri" w:hAnsi="Simplified Arabic" w:cs="Simplified Arabic"/>
          <w:sz w:val="28"/>
          <w:szCs w:val="28"/>
          <w:rtl/>
        </w:rPr>
      </w:pPr>
      <w:r w:rsidRPr="002C1660">
        <w:rPr>
          <w:rFonts w:ascii="Simplified Arabic" w:eastAsia="Calibri" w:hAnsi="Simplified Arabic" w:cs="Simplified Arabic"/>
          <w:b/>
          <w:bCs/>
          <w:color w:val="000000"/>
          <w:sz w:val="28"/>
          <w:szCs w:val="28"/>
          <w:rtl/>
        </w:rPr>
        <w:t>عينة الدراسة:</w:t>
      </w:r>
    </w:p>
    <w:p w14:paraId="5F3A5795" w14:textId="77777777" w:rsidR="0096748B" w:rsidRPr="003C7152" w:rsidRDefault="0096748B" w:rsidP="00EC7D18">
      <w:pPr>
        <w:bidi/>
        <w:spacing w:after="160" w:line="360" w:lineRule="auto"/>
        <w:jc w:val="mediumKashida"/>
        <w:rPr>
          <w:rFonts w:ascii="Simplified Arabic" w:eastAsia="Calibri" w:hAnsi="Simplified Arabic" w:cs="Simplified Arabic"/>
          <w:sz w:val="28"/>
          <w:szCs w:val="28"/>
          <w:rtl/>
        </w:rPr>
      </w:pPr>
      <w:r w:rsidRPr="003C7152">
        <w:rPr>
          <w:rFonts w:ascii="Simplified Arabic" w:eastAsia="Calibri" w:hAnsi="Simplified Arabic" w:cs="Simplified Arabic"/>
          <w:sz w:val="28"/>
          <w:szCs w:val="28"/>
          <w:rtl/>
        </w:rPr>
        <w:t>سيتم اختيار عينة عشوائية من العاملين في شركة سابك، بحيث تشمل مختلف الفئات الوظيفية (العاملين في الإدارات التنفيذية، الإدارية والفنية) لضمان تمثيل شامل لمجتمع الدراسة. من المتوقع أن تتراوح العينة بين 100-150 فردًا</w:t>
      </w:r>
      <w:r w:rsidRPr="003C7152">
        <w:rPr>
          <w:rFonts w:ascii="Simplified Arabic" w:eastAsia="Calibri" w:hAnsi="Simplified Arabic" w:cs="Simplified Arabic"/>
          <w:sz w:val="28"/>
          <w:szCs w:val="28"/>
        </w:rPr>
        <w:t>.</w:t>
      </w:r>
    </w:p>
    <w:p w14:paraId="5C3EE896" w14:textId="77777777" w:rsidR="0096748B" w:rsidRPr="003C7152" w:rsidRDefault="0096748B" w:rsidP="00EC7D18">
      <w:pPr>
        <w:bidi/>
        <w:spacing w:after="160" w:line="360" w:lineRule="auto"/>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rtl/>
          <w:lang w:bidi="ar-EG"/>
        </w:rPr>
        <w:t xml:space="preserve">وتم استخدام معادلة ريتشارد </w:t>
      </w:r>
      <w:proofErr w:type="spellStart"/>
      <w:r w:rsidRPr="003C7152">
        <w:rPr>
          <w:rFonts w:ascii="Simplified Arabic" w:eastAsia="Calibri" w:hAnsi="Simplified Arabic" w:cs="Simplified Arabic"/>
          <w:color w:val="000000"/>
          <w:sz w:val="28"/>
          <w:szCs w:val="28"/>
          <w:rtl/>
          <w:lang w:bidi="ar-EG"/>
        </w:rPr>
        <w:t>جيجر</w:t>
      </w:r>
      <w:proofErr w:type="spellEnd"/>
      <w:r w:rsidRPr="003C7152">
        <w:rPr>
          <w:rFonts w:ascii="Simplified Arabic" w:eastAsia="Calibri" w:hAnsi="Simplified Arabic" w:cs="Simplified Arabic"/>
          <w:color w:val="000000"/>
          <w:sz w:val="28"/>
          <w:szCs w:val="28"/>
          <w:rtl/>
          <w:lang w:bidi="ar-EG"/>
        </w:rPr>
        <w:t xml:space="preserve"> لحساب حجم العينة</w:t>
      </w:r>
      <w:r w:rsidRPr="003C7152">
        <w:rPr>
          <w:rFonts w:ascii="Simplified Arabic" w:eastAsia="Calibri" w:hAnsi="Simplified Arabic" w:cs="Simplified Arabic"/>
          <w:color w:val="000000"/>
          <w:sz w:val="28"/>
          <w:szCs w:val="28"/>
          <w:lang w:bidi="ar-EG"/>
        </w:rPr>
        <w:t>:</w:t>
      </w:r>
    </w:p>
    <w:p w14:paraId="746DAD30" w14:textId="77777777" w:rsidR="0096748B" w:rsidRPr="003C7152" w:rsidRDefault="0096748B" w:rsidP="00EC7D18">
      <w:pPr>
        <w:bidi/>
        <w:spacing w:after="160" w:line="360" w:lineRule="auto"/>
        <w:ind w:firstLine="720"/>
        <w:jc w:val="mediumKashida"/>
        <w:rPr>
          <w:rFonts w:ascii="Simplified Arabic" w:eastAsia="Calibri" w:hAnsi="Simplified Arabic" w:cs="Simplified Arabic"/>
          <w:color w:val="000000"/>
          <w:sz w:val="28"/>
          <w:szCs w:val="28"/>
        </w:rPr>
      </w:pPr>
      <w:r w:rsidRPr="003C7152">
        <w:rPr>
          <w:rFonts w:ascii="Simplified Arabic" w:eastAsia="Calibri" w:hAnsi="Simplified Arabic" w:cs="Simplified Arabic"/>
          <w:color w:val="000000"/>
          <w:sz w:val="28"/>
          <w:szCs w:val="28"/>
        </w:rPr>
        <w:t>(z/d)</w:t>
      </w:r>
      <w:r w:rsidRPr="003C7152">
        <w:rPr>
          <w:rFonts w:ascii="Simplified Arabic" w:eastAsia="Calibri" w:hAnsi="Simplified Arabic" w:cs="Simplified Arabic"/>
          <w:color w:val="000000"/>
          <w:sz w:val="28"/>
          <w:szCs w:val="28"/>
          <w:vertAlign w:val="superscript"/>
        </w:rPr>
        <w:t xml:space="preserve">2 </w:t>
      </w:r>
      <w:r w:rsidRPr="003C7152">
        <w:rPr>
          <w:rFonts w:ascii="Simplified Arabic" w:eastAsia="Calibri" w:hAnsi="Simplified Arabic" w:cs="Simplified Arabic"/>
          <w:color w:val="000000"/>
          <w:sz w:val="28"/>
          <w:szCs w:val="28"/>
        </w:rPr>
        <w:t>x (p)</w:t>
      </w:r>
      <w:r w:rsidRPr="003C7152">
        <w:rPr>
          <w:rFonts w:ascii="Simplified Arabic" w:eastAsia="Calibri" w:hAnsi="Simplified Arabic" w:cs="Simplified Arabic"/>
          <w:color w:val="000000"/>
          <w:sz w:val="28"/>
          <w:szCs w:val="28"/>
          <w:vertAlign w:val="superscript"/>
        </w:rPr>
        <w:t>2</w:t>
      </w:r>
      <w:r w:rsidRPr="003C7152">
        <w:rPr>
          <w:rFonts w:ascii="Simplified Arabic" w:eastAsia="Calibri" w:hAnsi="Simplified Arabic" w:cs="Simplified Arabic"/>
          <w:color w:val="000000"/>
          <w:sz w:val="28"/>
          <w:szCs w:val="28"/>
        </w:rPr>
        <w:t xml:space="preserve"> / 1+ </w:t>
      </w:r>
      <m:oMath>
        <m:f>
          <m:fPr>
            <m:ctrlPr>
              <w:rPr>
                <w:rFonts w:ascii="Cambria Math" w:eastAsia="Calibri" w:hAnsi="Cambria Math" w:cs="Simplified Arabic"/>
                <w:i/>
                <w:color w:val="000000"/>
                <w:sz w:val="28"/>
                <w:szCs w:val="28"/>
              </w:rPr>
            </m:ctrlPr>
          </m:fPr>
          <m:num>
            <m:r>
              <w:rPr>
                <w:rFonts w:ascii="Cambria Math" w:eastAsia="Calibri" w:hAnsi="Cambria Math" w:cs="Simplified Arabic"/>
                <w:color w:val="000000"/>
                <w:sz w:val="28"/>
                <w:szCs w:val="28"/>
              </w:rPr>
              <m:t>1</m:t>
            </m:r>
          </m:num>
          <m:den>
            <m:r>
              <w:rPr>
                <w:rFonts w:ascii="Cambria Math" w:eastAsia="Calibri" w:hAnsi="Cambria Math" w:cs="Simplified Arabic"/>
                <w:color w:val="000000"/>
                <w:sz w:val="28"/>
                <w:szCs w:val="28"/>
              </w:rPr>
              <m:t>N</m:t>
            </m:r>
          </m:den>
        </m:f>
      </m:oMath>
      <w:r w:rsidRPr="003C7152">
        <w:rPr>
          <w:rFonts w:ascii="Simplified Arabic" w:eastAsia="Calibri" w:hAnsi="Simplified Arabic" w:cs="Simplified Arabic"/>
          <w:color w:val="000000"/>
          <w:sz w:val="28"/>
          <w:szCs w:val="28"/>
        </w:rPr>
        <w:t xml:space="preserve"> </w:t>
      </w:r>
      <w:r w:rsidRPr="003C7152">
        <w:rPr>
          <w:rFonts w:ascii="Simplified Arabic" w:eastAsia="Calibri" w:hAnsi="Simplified Arabic" w:cs="Simplified Arabic"/>
          <w:color w:val="000000"/>
          <w:sz w:val="28"/>
          <w:szCs w:val="28"/>
          <w:lang w:bidi="ar-EG"/>
        </w:rPr>
        <w:t>[</w:t>
      </w:r>
      <w:r w:rsidRPr="003C7152">
        <w:rPr>
          <w:rFonts w:ascii="Simplified Arabic" w:eastAsia="Calibri" w:hAnsi="Simplified Arabic" w:cs="Simplified Arabic"/>
          <w:color w:val="000000"/>
          <w:sz w:val="28"/>
          <w:szCs w:val="28"/>
        </w:rPr>
        <w:t>(z/d)</w:t>
      </w:r>
      <w:r w:rsidRPr="003C7152">
        <w:rPr>
          <w:rFonts w:ascii="Simplified Arabic" w:eastAsia="Calibri" w:hAnsi="Simplified Arabic" w:cs="Simplified Arabic"/>
          <w:color w:val="000000"/>
          <w:sz w:val="28"/>
          <w:szCs w:val="28"/>
          <w:vertAlign w:val="superscript"/>
        </w:rPr>
        <w:t xml:space="preserve">2 </w:t>
      </w:r>
      <w:r w:rsidRPr="003C7152">
        <w:rPr>
          <w:rFonts w:ascii="Simplified Arabic" w:eastAsia="Calibri" w:hAnsi="Simplified Arabic" w:cs="Simplified Arabic"/>
          <w:color w:val="000000"/>
          <w:sz w:val="28"/>
          <w:szCs w:val="28"/>
        </w:rPr>
        <w:t>x (p)</w:t>
      </w:r>
      <w:r w:rsidRPr="003C7152">
        <w:rPr>
          <w:rFonts w:ascii="Simplified Arabic" w:eastAsia="Calibri" w:hAnsi="Simplified Arabic" w:cs="Simplified Arabic"/>
          <w:color w:val="000000"/>
          <w:sz w:val="28"/>
          <w:szCs w:val="28"/>
          <w:vertAlign w:val="superscript"/>
        </w:rPr>
        <w:t>2</w:t>
      </w:r>
      <w:r w:rsidRPr="003C7152">
        <w:rPr>
          <w:rFonts w:ascii="Simplified Arabic" w:eastAsia="Calibri" w:hAnsi="Simplified Arabic" w:cs="Simplified Arabic"/>
          <w:color w:val="000000"/>
          <w:sz w:val="28"/>
          <w:szCs w:val="28"/>
        </w:rPr>
        <w:t>-1)</w:t>
      </w:r>
    </w:p>
    <w:p w14:paraId="2E99FD74" w14:textId="77777777" w:rsidR="0096748B" w:rsidRPr="003C7152" w:rsidRDefault="0096748B" w:rsidP="00EC7D18">
      <w:pPr>
        <w:bidi/>
        <w:spacing w:after="160" w:line="360" w:lineRule="auto"/>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rtl/>
          <w:lang w:bidi="ar-EG"/>
        </w:rPr>
        <w:t xml:space="preserve">حيث أن: </w:t>
      </w:r>
    </w:p>
    <w:p w14:paraId="649D1E16" w14:textId="77777777" w:rsidR="0096748B" w:rsidRPr="003C7152" w:rsidRDefault="0096748B"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lang w:bidi="ar-EG"/>
        </w:rPr>
        <w:t>N</w:t>
      </w:r>
      <w:r w:rsidRPr="003C7152">
        <w:rPr>
          <w:rFonts w:ascii="Simplified Arabic" w:eastAsia="Calibri" w:hAnsi="Simplified Arabic" w:cs="Simplified Arabic"/>
          <w:color w:val="000000"/>
          <w:sz w:val="28"/>
          <w:szCs w:val="28"/>
          <w:rtl/>
          <w:lang w:bidi="ar-EG"/>
        </w:rPr>
        <w:t xml:space="preserve">: هي حجم المجتمع </w:t>
      </w:r>
    </w:p>
    <w:p w14:paraId="7A980EC0" w14:textId="77777777" w:rsidR="0096748B" w:rsidRPr="003C7152" w:rsidRDefault="0096748B"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proofErr w:type="gramStart"/>
      <w:r w:rsidRPr="003C7152">
        <w:rPr>
          <w:rFonts w:ascii="Simplified Arabic" w:eastAsia="Calibri" w:hAnsi="Simplified Arabic" w:cs="Simplified Arabic"/>
          <w:color w:val="000000"/>
          <w:sz w:val="28"/>
          <w:szCs w:val="28"/>
          <w:lang w:bidi="ar-EG"/>
        </w:rPr>
        <w:t xml:space="preserve">n </w:t>
      </w:r>
      <w:r w:rsidRPr="003C7152">
        <w:rPr>
          <w:rFonts w:ascii="Simplified Arabic" w:eastAsia="Calibri" w:hAnsi="Simplified Arabic" w:cs="Simplified Arabic"/>
          <w:color w:val="000000"/>
          <w:sz w:val="28"/>
          <w:szCs w:val="28"/>
          <w:rtl/>
          <w:lang w:bidi="ar-EG"/>
        </w:rPr>
        <w:t>:</w:t>
      </w:r>
      <w:proofErr w:type="gramEnd"/>
      <w:r w:rsidRPr="003C7152">
        <w:rPr>
          <w:rFonts w:ascii="Simplified Arabic" w:eastAsia="Calibri" w:hAnsi="Simplified Arabic" w:cs="Simplified Arabic"/>
          <w:color w:val="000000"/>
          <w:sz w:val="28"/>
          <w:szCs w:val="28"/>
          <w:rtl/>
          <w:lang w:bidi="ar-EG"/>
        </w:rPr>
        <w:t xml:space="preserve"> هي حجم العينة = 95% </w:t>
      </w:r>
    </w:p>
    <w:p w14:paraId="367AD702" w14:textId="77777777" w:rsidR="0096748B" w:rsidRPr="003C7152" w:rsidRDefault="0096748B"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proofErr w:type="gramStart"/>
      <w:r w:rsidRPr="003C7152">
        <w:rPr>
          <w:rFonts w:ascii="Simplified Arabic" w:eastAsia="Calibri" w:hAnsi="Simplified Arabic" w:cs="Simplified Arabic"/>
          <w:color w:val="000000"/>
          <w:sz w:val="28"/>
          <w:szCs w:val="28"/>
          <w:lang w:bidi="ar-EG"/>
        </w:rPr>
        <w:t>Z</w:t>
      </w:r>
      <w:r w:rsidRPr="003C7152">
        <w:rPr>
          <w:rFonts w:ascii="Simplified Arabic" w:eastAsia="Calibri" w:hAnsi="Simplified Arabic" w:cs="Simplified Arabic"/>
          <w:color w:val="000000"/>
          <w:sz w:val="28"/>
          <w:szCs w:val="28"/>
          <w:rtl/>
          <w:lang w:bidi="ar-EG"/>
        </w:rPr>
        <w:t xml:space="preserve"> :</w:t>
      </w:r>
      <w:proofErr w:type="gramEnd"/>
      <w:r w:rsidRPr="003C7152">
        <w:rPr>
          <w:rFonts w:ascii="Simplified Arabic" w:eastAsia="Calibri" w:hAnsi="Simplified Arabic" w:cs="Simplified Arabic"/>
          <w:color w:val="000000"/>
          <w:sz w:val="28"/>
          <w:szCs w:val="28"/>
          <w:rtl/>
          <w:lang w:bidi="ar-EG"/>
        </w:rPr>
        <w:t xml:space="preserve"> الدرجة </w:t>
      </w:r>
      <w:proofErr w:type="spellStart"/>
      <w:r w:rsidRPr="003C7152">
        <w:rPr>
          <w:rFonts w:ascii="Simplified Arabic" w:eastAsia="Calibri" w:hAnsi="Simplified Arabic" w:cs="Simplified Arabic"/>
          <w:color w:val="000000"/>
          <w:sz w:val="28"/>
          <w:szCs w:val="28"/>
          <w:rtl/>
          <w:lang w:bidi="ar-EG"/>
        </w:rPr>
        <w:t>المعيايرية</w:t>
      </w:r>
      <w:proofErr w:type="spellEnd"/>
      <w:r w:rsidRPr="003C7152">
        <w:rPr>
          <w:rFonts w:ascii="Simplified Arabic" w:eastAsia="Calibri" w:hAnsi="Simplified Arabic" w:cs="Simplified Arabic"/>
          <w:color w:val="000000"/>
          <w:sz w:val="28"/>
          <w:szCs w:val="28"/>
          <w:rtl/>
          <w:lang w:bidi="ar-EG"/>
        </w:rPr>
        <w:t xml:space="preserve"> المقابلة لمستوى الثقة</w:t>
      </w:r>
    </w:p>
    <w:p w14:paraId="219739ED" w14:textId="77777777" w:rsidR="0096748B" w:rsidRPr="003C7152" w:rsidRDefault="0096748B"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proofErr w:type="gramStart"/>
      <w:r w:rsidRPr="003C7152">
        <w:rPr>
          <w:rFonts w:ascii="Simplified Arabic" w:eastAsia="Calibri" w:hAnsi="Simplified Arabic" w:cs="Simplified Arabic"/>
          <w:color w:val="000000"/>
          <w:sz w:val="28"/>
          <w:szCs w:val="28"/>
          <w:lang w:bidi="ar-EG"/>
        </w:rPr>
        <w:t xml:space="preserve">d </w:t>
      </w:r>
      <w:r w:rsidRPr="003C7152">
        <w:rPr>
          <w:rFonts w:ascii="Simplified Arabic" w:eastAsia="Calibri" w:hAnsi="Simplified Arabic" w:cs="Simplified Arabic"/>
          <w:color w:val="000000"/>
          <w:sz w:val="28"/>
          <w:szCs w:val="28"/>
          <w:rtl/>
          <w:lang w:bidi="ar-EG"/>
        </w:rPr>
        <w:t xml:space="preserve"> :</w:t>
      </w:r>
      <w:proofErr w:type="gramEnd"/>
      <w:r w:rsidRPr="003C7152">
        <w:rPr>
          <w:rFonts w:ascii="Simplified Arabic" w:eastAsia="Calibri" w:hAnsi="Simplified Arabic" w:cs="Simplified Arabic"/>
          <w:color w:val="000000"/>
          <w:sz w:val="28"/>
          <w:szCs w:val="28"/>
          <w:rtl/>
          <w:lang w:bidi="ar-EG"/>
        </w:rPr>
        <w:t>مستوى الخطأ المقبول = 0.05</w:t>
      </w:r>
    </w:p>
    <w:p w14:paraId="4195F68A" w14:textId="77777777" w:rsidR="0096748B" w:rsidRPr="003C7152" w:rsidRDefault="0096748B" w:rsidP="00EC7D18">
      <w:pPr>
        <w:bidi/>
        <w:spacing w:after="160" w:line="360" w:lineRule="auto"/>
        <w:ind w:firstLine="720"/>
        <w:jc w:val="mediumKashida"/>
        <w:rPr>
          <w:rFonts w:ascii="Simplified Arabic" w:eastAsia="Calibri" w:hAnsi="Simplified Arabic" w:cs="Simplified Arabic"/>
          <w:color w:val="000000"/>
          <w:sz w:val="28"/>
          <w:szCs w:val="28"/>
          <w:lang w:bidi="ar-EG"/>
        </w:rPr>
      </w:pPr>
      <w:proofErr w:type="gramStart"/>
      <w:r w:rsidRPr="003C7152">
        <w:rPr>
          <w:rFonts w:ascii="Simplified Arabic" w:eastAsia="Calibri" w:hAnsi="Simplified Arabic" w:cs="Simplified Arabic"/>
          <w:color w:val="000000"/>
          <w:sz w:val="28"/>
          <w:szCs w:val="28"/>
          <w:lang w:bidi="ar-EG"/>
        </w:rPr>
        <w:t>P</w:t>
      </w:r>
      <w:r w:rsidRPr="003C7152">
        <w:rPr>
          <w:rFonts w:ascii="Simplified Arabic" w:eastAsia="Calibri" w:hAnsi="Simplified Arabic" w:cs="Simplified Arabic"/>
          <w:color w:val="000000"/>
          <w:sz w:val="28"/>
          <w:szCs w:val="28"/>
          <w:rtl/>
          <w:lang w:bidi="ar-EG"/>
        </w:rPr>
        <w:t xml:space="preserve"> :معامل</w:t>
      </w:r>
      <w:proofErr w:type="gramEnd"/>
      <w:r w:rsidRPr="003C7152">
        <w:rPr>
          <w:rFonts w:ascii="Simplified Arabic" w:eastAsia="Calibri" w:hAnsi="Simplified Arabic" w:cs="Simplified Arabic"/>
          <w:color w:val="000000"/>
          <w:sz w:val="28"/>
          <w:szCs w:val="28"/>
          <w:rtl/>
          <w:lang w:bidi="ar-EG"/>
        </w:rPr>
        <w:t xml:space="preserve"> الاختلاف بين مفردات المجتمع = 0.5</w:t>
      </w:r>
    </w:p>
    <w:p w14:paraId="311FE3E0" w14:textId="77777777" w:rsidR="0096748B" w:rsidRPr="00FF5707" w:rsidRDefault="0096748B" w:rsidP="00FF5707">
      <w:pPr>
        <w:pStyle w:val="Heading1"/>
        <w:bidi/>
        <w:rPr>
          <w:rFonts w:eastAsia="Calibri"/>
          <w:color w:val="auto"/>
          <w:sz w:val="32"/>
          <w:szCs w:val="32"/>
          <w:rtl/>
        </w:rPr>
      </w:pPr>
      <w:bookmarkStart w:id="79" w:name="_Toc222236386"/>
      <w:r w:rsidRPr="00FF5707">
        <w:rPr>
          <w:rFonts w:eastAsia="Calibri"/>
          <w:color w:val="auto"/>
          <w:sz w:val="32"/>
          <w:szCs w:val="32"/>
          <w:rtl/>
        </w:rPr>
        <w:lastRenderedPageBreak/>
        <w:t>وسائل جمع بيانات الدراسة:</w:t>
      </w:r>
      <w:bookmarkEnd w:id="79"/>
    </w:p>
    <w:p w14:paraId="2F75D6C0" w14:textId="77777777" w:rsidR="0096748B" w:rsidRPr="003C7152" w:rsidRDefault="0096748B" w:rsidP="00EC7D18">
      <w:pPr>
        <w:bidi/>
        <w:spacing w:after="160" w:line="360" w:lineRule="auto"/>
        <w:jc w:val="mediumKashida"/>
        <w:rPr>
          <w:rFonts w:ascii="Simplified Arabic" w:eastAsia="Calibri" w:hAnsi="Simplified Arabic" w:cs="Simplified Arabic"/>
          <w:sz w:val="28"/>
          <w:szCs w:val="28"/>
        </w:rPr>
      </w:pPr>
      <w:r w:rsidRPr="00F12D90">
        <w:rPr>
          <w:rFonts w:ascii="Simplified Arabic" w:eastAsia="Calibri" w:hAnsi="Simplified Arabic" w:cs="Simplified Arabic"/>
          <w:b/>
          <w:bCs/>
          <w:sz w:val="28"/>
          <w:szCs w:val="28"/>
          <w:rtl/>
        </w:rPr>
        <w:t>المصادر الأولية</w:t>
      </w:r>
      <w:r w:rsidRPr="00F12D90">
        <w:rPr>
          <w:rFonts w:ascii="Simplified Arabic" w:eastAsia="Calibri" w:hAnsi="Simplified Arabic" w:cs="Simplified Arabic"/>
          <w:b/>
          <w:bCs/>
          <w:sz w:val="28"/>
          <w:szCs w:val="28"/>
        </w:rPr>
        <w:t>:</w:t>
      </w:r>
      <w:r w:rsidRPr="003C7152">
        <w:rPr>
          <w:rFonts w:ascii="Simplified Arabic" w:eastAsia="Calibri" w:hAnsi="Simplified Arabic" w:cs="Simplified Arabic"/>
          <w:sz w:val="28"/>
          <w:szCs w:val="28"/>
          <w:rtl/>
        </w:rPr>
        <w:t xml:space="preserve"> تحقيقًا لأهداف الدراسة، سيتم جمع البيانات من خلال توزيع استبانة على عينة من مجتمع الدراسة. تهدف الاستبانة إلى قياس العلاقة بين القيادة الرقمية والسلوك الابتكاري لدى العاملين في شركة سابك. ستتضمن الاستبانة مجموعة من الأسئلة التي تستهدف قياس الممارسات القيادية الرقمية داخل الشركة، وكيفية تأثيرها على المراحل المختلفة للسلوك الابتكاري، مثل توليد الفكرة، </w:t>
      </w:r>
      <w:r w:rsidRPr="003C7152">
        <w:rPr>
          <w:rFonts w:ascii="Simplified Arabic" w:eastAsia="Calibri" w:hAnsi="Simplified Arabic" w:cs="Simplified Arabic" w:hint="cs"/>
          <w:sz w:val="28"/>
          <w:szCs w:val="28"/>
          <w:rtl/>
        </w:rPr>
        <w:t>وترويج</w:t>
      </w:r>
      <w:r w:rsidRPr="003C7152">
        <w:rPr>
          <w:rFonts w:ascii="Simplified Arabic" w:eastAsia="Calibri" w:hAnsi="Simplified Arabic" w:cs="Simplified Arabic"/>
          <w:sz w:val="28"/>
          <w:szCs w:val="28"/>
          <w:rtl/>
        </w:rPr>
        <w:t xml:space="preserve"> الفكرة، </w:t>
      </w:r>
      <w:r w:rsidRPr="003C7152">
        <w:rPr>
          <w:rFonts w:ascii="Simplified Arabic" w:eastAsia="Calibri" w:hAnsi="Simplified Arabic" w:cs="Simplified Arabic" w:hint="cs"/>
          <w:sz w:val="28"/>
          <w:szCs w:val="28"/>
          <w:rtl/>
        </w:rPr>
        <w:t>وتنفيذ</w:t>
      </w:r>
      <w:r w:rsidRPr="003C7152">
        <w:rPr>
          <w:rFonts w:ascii="Simplified Arabic" w:eastAsia="Calibri" w:hAnsi="Simplified Arabic" w:cs="Simplified Arabic"/>
          <w:sz w:val="28"/>
          <w:szCs w:val="28"/>
          <w:rtl/>
        </w:rPr>
        <w:t xml:space="preserve"> الفكرة</w:t>
      </w:r>
      <w:r w:rsidRPr="003C7152">
        <w:rPr>
          <w:rFonts w:ascii="Simplified Arabic" w:eastAsia="Calibri" w:hAnsi="Simplified Arabic" w:cs="Simplified Arabic"/>
          <w:sz w:val="28"/>
          <w:szCs w:val="28"/>
        </w:rPr>
        <w:t xml:space="preserve">. </w:t>
      </w:r>
      <w:r w:rsidRPr="003C7152">
        <w:rPr>
          <w:rFonts w:ascii="Simplified Arabic" w:eastAsia="Calibri" w:hAnsi="Simplified Arabic" w:cs="Simplified Arabic"/>
          <w:sz w:val="28"/>
          <w:szCs w:val="28"/>
          <w:rtl/>
        </w:rPr>
        <w:t>تم تصميم الاستبانة لتكون أداة جمع بيانات كمية قابلة للتحليل باستخدام برنامج</w:t>
      </w:r>
      <w:r w:rsidRPr="003C7152">
        <w:rPr>
          <w:rFonts w:ascii="Simplified Arabic" w:eastAsia="Calibri" w:hAnsi="Simplified Arabic" w:cs="Simplified Arabic"/>
          <w:sz w:val="28"/>
          <w:szCs w:val="28"/>
        </w:rPr>
        <w:t xml:space="preserve"> SPSS</w:t>
      </w:r>
      <w:r w:rsidRPr="003C7152">
        <w:rPr>
          <w:rFonts w:ascii="Simplified Arabic" w:eastAsia="Calibri" w:hAnsi="Simplified Arabic" w:cs="Simplified Arabic"/>
          <w:sz w:val="28"/>
          <w:szCs w:val="28"/>
          <w:rtl/>
        </w:rPr>
        <w:t>، الذي سيسهم في الحصول على نتائج دقيقة ودراسات إحصائية قابلة للاستخدام في تحديد العلاقة بين متغيرات الدراسة</w:t>
      </w:r>
      <w:r w:rsidRPr="003C7152">
        <w:rPr>
          <w:rFonts w:ascii="Simplified Arabic" w:eastAsia="Calibri" w:hAnsi="Simplified Arabic" w:cs="Simplified Arabic"/>
          <w:sz w:val="28"/>
          <w:szCs w:val="28"/>
        </w:rPr>
        <w:t>.</w:t>
      </w:r>
    </w:p>
    <w:p w14:paraId="56BC5D70" w14:textId="77777777" w:rsidR="0096748B" w:rsidRDefault="0096748B" w:rsidP="00EC7D18">
      <w:pPr>
        <w:bidi/>
        <w:spacing w:after="160" w:line="360" w:lineRule="auto"/>
        <w:jc w:val="mediumKashida"/>
        <w:rPr>
          <w:rFonts w:ascii="Simplified Arabic" w:eastAsia="Calibri" w:hAnsi="Simplified Arabic" w:cs="Simplified Arabic"/>
          <w:sz w:val="28"/>
          <w:szCs w:val="28"/>
          <w:rtl/>
        </w:rPr>
      </w:pPr>
      <w:r w:rsidRPr="00F12D90">
        <w:rPr>
          <w:rFonts w:ascii="Simplified Arabic" w:eastAsia="Calibri" w:hAnsi="Simplified Arabic" w:cs="Simplified Arabic"/>
          <w:b/>
          <w:bCs/>
          <w:sz w:val="28"/>
          <w:szCs w:val="28"/>
          <w:rtl/>
        </w:rPr>
        <w:t>المصادر الثانوية</w:t>
      </w:r>
      <w:r w:rsidRPr="00F12D90">
        <w:rPr>
          <w:rFonts w:ascii="Simplified Arabic" w:eastAsia="Calibri" w:hAnsi="Simplified Arabic" w:cs="Simplified Arabic"/>
          <w:b/>
          <w:bCs/>
          <w:sz w:val="28"/>
          <w:szCs w:val="28"/>
        </w:rPr>
        <w:t>:</w:t>
      </w:r>
      <w:r w:rsidRPr="003C7152">
        <w:rPr>
          <w:rFonts w:ascii="Simplified Arabic" w:eastAsia="Calibri" w:hAnsi="Simplified Arabic" w:cs="Simplified Arabic"/>
          <w:sz w:val="28"/>
          <w:szCs w:val="28"/>
          <w:rtl/>
        </w:rPr>
        <w:t xml:space="preserve"> بالإضافة إلى المصادر الأولية، سيعتمد الباحث على المصادر الثانوية التي تشمل مجموعة واسعة من المواد البحثية والدراسات السابقة. سيتم الرجوع إلى الكتب الأكاديمية التي تتعلق بإدارة القيادة الرقمية والابتكار المؤسسي، وكذلك البحوث العلمية التي تناولت تأثير القيادة الرقمية على الأداء المؤسسي والسلوك الابتكاري في الشركات الكبرى. علاوة على ذلك، سيتم الاستعانة بـ الدوريات العلمية المتخصصة في مجال القيادة الرقمية والابتكار، بالإضافة إلى الدراسات السابقة التي تركز على هذه العلاقة في مؤسسات مشابهة، مع التركيز على القطاع الصناعي في السعودية. كما ستتضمن المصادر الثانوية التقارير والنشرات التي أصدرتها شركة سابك نفسها حول استراتيجياتها في القيادة والابتكار، وذلك للحصول على بيانات واقعية تدعم إطار الدراسة النظري</w:t>
      </w:r>
      <w:r w:rsidRPr="003C7152">
        <w:rPr>
          <w:rFonts w:ascii="Simplified Arabic" w:eastAsia="Calibri" w:hAnsi="Simplified Arabic" w:cs="Simplified Arabic"/>
          <w:sz w:val="28"/>
          <w:szCs w:val="28"/>
        </w:rPr>
        <w:t>.</w:t>
      </w:r>
    </w:p>
    <w:p w14:paraId="0AD7394A" w14:textId="78C81B42" w:rsidR="006507BA" w:rsidRPr="006507BA" w:rsidRDefault="006507BA" w:rsidP="006507BA">
      <w:pPr>
        <w:bidi/>
        <w:spacing w:after="160" w:line="360" w:lineRule="auto"/>
        <w:jc w:val="mediumKashida"/>
        <w:rPr>
          <w:rFonts w:ascii="Simplified Arabic" w:eastAsia="Calibri" w:hAnsi="Simplified Arabic" w:cs="Simplified Arabic"/>
          <w:b/>
          <w:bCs/>
          <w:sz w:val="28"/>
          <w:szCs w:val="28"/>
        </w:rPr>
      </w:pPr>
      <w:r w:rsidRPr="006507BA">
        <w:rPr>
          <w:rFonts w:ascii="Simplified Arabic" w:eastAsia="Calibri" w:hAnsi="Simplified Arabic" w:cs="Simplified Arabic"/>
          <w:b/>
          <w:bCs/>
          <w:sz w:val="28"/>
          <w:szCs w:val="28"/>
          <w:rtl/>
        </w:rPr>
        <w:t>أداة الدراسة (قائمة الاستقصاء)</w:t>
      </w:r>
      <w:r>
        <w:rPr>
          <w:rFonts w:ascii="Simplified Arabic" w:eastAsia="Calibri" w:hAnsi="Simplified Arabic" w:cs="Simplified Arabic" w:hint="cs"/>
          <w:b/>
          <w:bCs/>
          <w:sz w:val="28"/>
          <w:szCs w:val="28"/>
          <w:rtl/>
        </w:rPr>
        <w:t>:</w:t>
      </w:r>
    </w:p>
    <w:p w14:paraId="7DBD7551" w14:textId="77777777" w:rsidR="006507BA" w:rsidRPr="006507BA" w:rsidRDefault="006507BA" w:rsidP="006507BA">
      <w:pPr>
        <w:bidi/>
        <w:spacing w:after="160" w:line="360" w:lineRule="auto"/>
        <w:jc w:val="mediumKashida"/>
        <w:rPr>
          <w:rFonts w:ascii="Simplified Arabic" w:eastAsia="Calibri" w:hAnsi="Simplified Arabic" w:cs="Simplified Arabic"/>
          <w:sz w:val="28"/>
          <w:szCs w:val="28"/>
        </w:rPr>
      </w:pPr>
      <w:r w:rsidRPr="006507BA">
        <w:rPr>
          <w:rFonts w:ascii="Simplified Arabic" w:eastAsia="Calibri" w:hAnsi="Simplified Arabic" w:cs="Simplified Arabic"/>
          <w:sz w:val="28"/>
          <w:szCs w:val="28"/>
          <w:rtl/>
        </w:rPr>
        <w:lastRenderedPageBreak/>
        <w:t>اعتمدت الدراسة على قائمة استقصاء كأداة رئيسة لجمع البيانات الميدانية من عينة الدراسة، وقد تم تصميمها في ضوء الأدبيات النظرية والدراسات السابقة المرتبطة بموضوع القيادة الرقمية والسلوك الابتكاري للعاملين</w:t>
      </w:r>
      <w:r w:rsidRPr="006507BA">
        <w:rPr>
          <w:rFonts w:ascii="Simplified Arabic" w:eastAsia="Calibri" w:hAnsi="Simplified Arabic" w:cs="Simplified Arabic"/>
          <w:sz w:val="28"/>
          <w:szCs w:val="28"/>
        </w:rPr>
        <w:t>.</w:t>
      </w:r>
    </w:p>
    <w:p w14:paraId="684A8F6C" w14:textId="77777777" w:rsidR="006507BA" w:rsidRPr="006507BA" w:rsidRDefault="006507BA" w:rsidP="006507BA">
      <w:pPr>
        <w:bidi/>
        <w:spacing w:after="160" w:line="360" w:lineRule="auto"/>
        <w:jc w:val="mediumKashida"/>
        <w:rPr>
          <w:rFonts w:ascii="Simplified Arabic" w:eastAsia="Calibri" w:hAnsi="Simplified Arabic" w:cs="Simplified Arabic"/>
          <w:sz w:val="28"/>
          <w:szCs w:val="28"/>
        </w:rPr>
      </w:pPr>
      <w:r w:rsidRPr="006507BA">
        <w:rPr>
          <w:rFonts w:ascii="Simplified Arabic" w:eastAsia="Calibri" w:hAnsi="Simplified Arabic" w:cs="Simplified Arabic"/>
          <w:sz w:val="28"/>
          <w:szCs w:val="28"/>
          <w:rtl/>
        </w:rPr>
        <w:t>وقد تكونت قائمة الاستقصاء من ثلاثة أقسام رئيسة كما يلي</w:t>
      </w:r>
      <w:r w:rsidRPr="006507BA">
        <w:rPr>
          <w:rFonts w:ascii="Simplified Arabic" w:eastAsia="Calibri" w:hAnsi="Simplified Arabic" w:cs="Simplified Arabic"/>
          <w:sz w:val="28"/>
          <w:szCs w:val="28"/>
        </w:rPr>
        <w:t>:</w:t>
      </w:r>
    </w:p>
    <w:p w14:paraId="0F6D0AC3" w14:textId="50920AA8" w:rsidR="006507BA" w:rsidRPr="006507BA" w:rsidRDefault="006507BA" w:rsidP="006507BA">
      <w:pPr>
        <w:bidi/>
        <w:spacing w:after="160" w:line="360" w:lineRule="auto"/>
        <w:jc w:val="mediumKashida"/>
        <w:rPr>
          <w:rFonts w:ascii="Simplified Arabic" w:eastAsia="Calibri" w:hAnsi="Simplified Arabic" w:cs="Simplified Arabic"/>
          <w:sz w:val="28"/>
          <w:szCs w:val="28"/>
        </w:rPr>
      </w:pPr>
      <w:r w:rsidRPr="006507BA">
        <w:rPr>
          <w:rFonts w:ascii="Simplified Arabic" w:eastAsia="Calibri" w:hAnsi="Simplified Arabic" w:cs="Simplified Arabic"/>
          <w:sz w:val="28"/>
          <w:szCs w:val="28"/>
          <w:rtl/>
        </w:rPr>
        <w:t>القسم الأول: البيانات الديموغرافية للمبحوثين</w:t>
      </w:r>
      <w:r>
        <w:rPr>
          <w:rFonts w:ascii="Simplified Arabic" w:eastAsia="Calibri" w:hAnsi="Simplified Arabic" w:cs="Simplified Arabic" w:hint="cs"/>
          <w:sz w:val="28"/>
          <w:szCs w:val="28"/>
          <w:rtl/>
        </w:rPr>
        <w:t xml:space="preserve">، </w:t>
      </w:r>
      <w:r w:rsidRPr="006507BA">
        <w:rPr>
          <w:rFonts w:ascii="Simplified Arabic" w:eastAsia="Calibri" w:hAnsi="Simplified Arabic" w:cs="Simplified Arabic"/>
          <w:sz w:val="28"/>
          <w:szCs w:val="28"/>
          <w:rtl/>
        </w:rPr>
        <w:t>ويهدف هذا القسم إلى التعرف على الخصائص الشخصية والمهنية لمفردات العينة، وقد تضمن مجموعة من الأسئلة مثل</w:t>
      </w:r>
      <w:r w:rsidRPr="006507BA">
        <w:rPr>
          <w:rFonts w:ascii="Simplified Arabic" w:eastAsia="Calibri" w:hAnsi="Simplified Arabic" w:cs="Simplified Arabic"/>
          <w:sz w:val="28"/>
          <w:szCs w:val="28"/>
        </w:rPr>
        <w:t>:</w:t>
      </w:r>
    </w:p>
    <w:p w14:paraId="65429D39" w14:textId="77777777" w:rsidR="006507BA" w:rsidRPr="006507BA" w:rsidRDefault="006507BA" w:rsidP="006507BA">
      <w:pPr>
        <w:numPr>
          <w:ilvl w:val="0"/>
          <w:numId w:val="38"/>
        </w:numPr>
        <w:bidi/>
        <w:spacing w:after="160" w:line="360" w:lineRule="auto"/>
        <w:jc w:val="mediumKashida"/>
        <w:rPr>
          <w:rFonts w:ascii="Simplified Arabic" w:eastAsia="Calibri" w:hAnsi="Simplified Arabic" w:cs="Simplified Arabic"/>
          <w:sz w:val="28"/>
          <w:szCs w:val="28"/>
        </w:rPr>
      </w:pPr>
      <w:r w:rsidRPr="006507BA">
        <w:rPr>
          <w:rFonts w:ascii="Simplified Arabic" w:eastAsia="Calibri" w:hAnsi="Simplified Arabic" w:cs="Simplified Arabic"/>
          <w:sz w:val="28"/>
          <w:szCs w:val="28"/>
          <w:rtl/>
        </w:rPr>
        <w:t>النوع</w:t>
      </w:r>
    </w:p>
    <w:p w14:paraId="4796915D" w14:textId="77777777" w:rsidR="006507BA" w:rsidRPr="006507BA" w:rsidRDefault="006507BA" w:rsidP="006507BA">
      <w:pPr>
        <w:numPr>
          <w:ilvl w:val="0"/>
          <w:numId w:val="38"/>
        </w:numPr>
        <w:bidi/>
        <w:spacing w:after="160" w:line="360" w:lineRule="auto"/>
        <w:jc w:val="mediumKashida"/>
        <w:rPr>
          <w:rFonts w:ascii="Simplified Arabic" w:eastAsia="Calibri" w:hAnsi="Simplified Arabic" w:cs="Simplified Arabic"/>
          <w:sz w:val="28"/>
          <w:szCs w:val="28"/>
        </w:rPr>
      </w:pPr>
      <w:r w:rsidRPr="006507BA">
        <w:rPr>
          <w:rFonts w:ascii="Simplified Arabic" w:eastAsia="Calibri" w:hAnsi="Simplified Arabic" w:cs="Simplified Arabic"/>
          <w:sz w:val="28"/>
          <w:szCs w:val="28"/>
          <w:rtl/>
        </w:rPr>
        <w:t>العمر</w:t>
      </w:r>
    </w:p>
    <w:p w14:paraId="765367B6" w14:textId="77777777" w:rsidR="006507BA" w:rsidRPr="006507BA" w:rsidRDefault="006507BA" w:rsidP="006507BA">
      <w:pPr>
        <w:numPr>
          <w:ilvl w:val="0"/>
          <w:numId w:val="38"/>
        </w:numPr>
        <w:bidi/>
        <w:spacing w:after="160" w:line="360" w:lineRule="auto"/>
        <w:jc w:val="mediumKashida"/>
        <w:rPr>
          <w:rFonts w:ascii="Simplified Arabic" w:eastAsia="Calibri" w:hAnsi="Simplified Arabic" w:cs="Simplified Arabic"/>
          <w:sz w:val="28"/>
          <w:szCs w:val="28"/>
        </w:rPr>
      </w:pPr>
      <w:r w:rsidRPr="006507BA">
        <w:rPr>
          <w:rFonts w:ascii="Simplified Arabic" w:eastAsia="Calibri" w:hAnsi="Simplified Arabic" w:cs="Simplified Arabic"/>
          <w:sz w:val="28"/>
          <w:szCs w:val="28"/>
          <w:rtl/>
        </w:rPr>
        <w:t>عدد سنوات الخبرة</w:t>
      </w:r>
    </w:p>
    <w:p w14:paraId="78BEA388" w14:textId="77777777" w:rsidR="006507BA" w:rsidRPr="006507BA" w:rsidRDefault="006507BA" w:rsidP="006507BA">
      <w:pPr>
        <w:numPr>
          <w:ilvl w:val="0"/>
          <w:numId w:val="38"/>
        </w:numPr>
        <w:bidi/>
        <w:spacing w:after="160" w:line="360" w:lineRule="auto"/>
        <w:jc w:val="mediumKashida"/>
        <w:rPr>
          <w:rFonts w:ascii="Simplified Arabic" w:eastAsia="Calibri" w:hAnsi="Simplified Arabic" w:cs="Simplified Arabic"/>
          <w:sz w:val="28"/>
          <w:szCs w:val="28"/>
        </w:rPr>
      </w:pPr>
      <w:r w:rsidRPr="006507BA">
        <w:rPr>
          <w:rFonts w:ascii="Simplified Arabic" w:eastAsia="Calibri" w:hAnsi="Simplified Arabic" w:cs="Simplified Arabic"/>
          <w:sz w:val="28"/>
          <w:szCs w:val="28"/>
          <w:rtl/>
        </w:rPr>
        <w:t>المستوى الوظيفي</w:t>
      </w:r>
    </w:p>
    <w:p w14:paraId="44948055" w14:textId="7E85BA31" w:rsidR="006507BA" w:rsidRPr="006507BA" w:rsidRDefault="006507BA" w:rsidP="006507BA">
      <w:pPr>
        <w:bidi/>
        <w:spacing w:after="160" w:line="360" w:lineRule="auto"/>
        <w:jc w:val="mediumKashida"/>
        <w:rPr>
          <w:rFonts w:ascii="Simplified Arabic" w:eastAsia="Calibri" w:hAnsi="Simplified Arabic" w:cs="Simplified Arabic"/>
          <w:sz w:val="28"/>
          <w:szCs w:val="28"/>
        </w:rPr>
      </w:pPr>
      <w:r w:rsidRPr="006507BA">
        <w:rPr>
          <w:rFonts w:ascii="Simplified Arabic" w:eastAsia="Calibri" w:hAnsi="Simplified Arabic" w:cs="Simplified Arabic"/>
          <w:sz w:val="28"/>
          <w:szCs w:val="28"/>
          <w:rtl/>
        </w:rPr>
        <w:t>القسم الثاني: القيادة الرقمية (المتغير المستقل)</w:t>
      </w:r>
      <w:r>
        <w:rPr>
          <w:rFonts w:ascii="Simplified Arabic" w:eastAsia="Calibri" w:hAnsi="Simplified Arabic" w:cs="Simplified Arabic" w:hint="cs"/>
          <w:sz w:val="28"/>
          <w:szCs w:val="28"/>
          <w:rtl/>
        </w:rPr>
        <w:t xml:space="preserve">، </w:t>
      </w:r>
      <w:r w:rsidRPr="006507BA">
        <w:rPr>
          <w:rFonts w:ascii="Simplified Arabic" w:eastAsia="Calibri" w:hAnsi="Simplified Arabic" w:cs="Simplified Arabic"/>
          <w:sz w:val="28"/>
          <w:szCs w:val="28"/>
          <w:rtl/>
        </w:rPr>
        <w:t>ويهدف هذا القسم إلى قياس مستوى ممارسة القيادة الرقمية داخل المنظمة، وقد تم قياسه من خلال مجموعة من العبارات التي تعكس أبعاد القيادة الرقمية، وتشمل</w:t>
      </w:r>
      <w:r w:rsidRPr="006507BA">
        <w:rPr>
          <w:rFonts w:ascii="Simplified Arabic" w:eastAsia="Calibri" w:hAnsi="Simplified Arabic" w:cs="Simplified Arabic"/>
          <w:sz w:val="28"/>
          <w:szCs w:val="28"/>
        </w:rPr>
        <w:t>:</w:t>
      </w:r>
    </w:p>
    <w:p w14:paraId="100C1453" w14:textId="77777777" w:rsidR="006507BA" w:rsidRPr="006507BA" w:rsidRDefault="006507BA" w:rsidP="006507BA">
      <w:pPr>
        <w:numPr>
          <w:ilvl w:val="0"/>
          <w:numId w:val="39"/>
        </w:numPr>
        <w:bidi/>
        <w:spacing w:after="160" w:line="360" w:lineRule="auto"/>
        <w:jc w:val="mediumKashida"/>
        <w:rPr>
          <w:rFonts w:ascii="Simplified Arabic" w:eastAsia="Calibri" w:hAnsi="Simplified Arabic" w:cs="Simplified Arabic"/>
          <w:sz w:val="28"/>
          <w:szCs w:val="28"/>
        </w:rPr>
      </w:pPr>
      <w:r w:rsidRPr="006507BA">
        <w:rPr>
          <w:rFonts w:ascii="Simplified Arabic" w:eastAsia="Calibri" w:hAnsi="Simplified Arabic" w:cs="Simplified Arabic"/>
          <w:sz w:val="28"/>
          <w:szCs w:val="28"/>
          <w:rtl/>
        </w:rPr>
        <w:t>الكفاءة الرقمية</w:t>
      </w:r>
    </w:p>
    <w:p w14:paraId="3A7466A8" w14:textId="77777777" w:rsidR="006507BA" w:rsidRPr="006507BA" w:rsidRDefault="006507BA" w:rsidP="006507BA">
      <w:pPr>
        <w:numPr>
          <w:ilvl w:val="0"/>
          <w:numId w:val="39"/>
        </w:numPr>
        <w:bidi/>
        <w:spacing w:after="160" w:line="360" w:lineRule="auto"/>
        <w:jc w:val="mediumKashida"/>
        <w:rPr>
          <w:rFonts w:ascii="Simplified Arabic" w:eastAsia="Calibri" w:hAnsi="Simplified Arabic" w:cs="Simplified Arabic"/>
          <w:sz w:val="28"/>
          <w:szCs w:val="28"/>
        </w:rPr>
      </w:pPr>
      <w:r w:rsidRPr="006507BA">
        <w:rPr>
          <w:rFonts w:ascii="Simplified Arabic" w:eastAsia="Calibri" w:hAnsi="Simplified Arabic" w:cs="Simplified Arabic"/>
          <w:sz w:val="28"/>
          <w:szCs w:val="28"/>
          <w:rtl/>
        </w:rPr>
        <w:t>البصيرة الرقمية</w:t>
      </w:r>
    </w:p>
    <w:p w14:paraId="1E92FED8" w14:textId="77777777" w:rsidR="006507BA" w:rsidRPr="006507BA" w:rsidRDefault="006507BA" w:rsidP="006507BA">
      <w:pPr>
        <w:numPr>
          <w:ilvl w:val="0"/>
          <w:numId w:val="39"/>
        </w:numPr>
        <w:bidi/>
        <w:spacing w:after="160" w:line="360" w:lineRule="auto"/>
        <w:jc w:val="mediumKashida"/>
        <w:rPr>
          <w:rFonts w:ascii="Simplified Arabic" w:eastAsia="Calibri" w:hAnsi="Simplified Arabic" w:cs="Simplified Arabic"/>
          <w:sz w:val="28"/>
          <w:szCs w:val="28"/>
        </w:rPr>
      </w:pPr>
      <w:r w:rsidRPr="006507BA">
        <w:rPr>
          <w:rFonts w:ascii="Simplified Arabic" w:eastAsia="Calibri" w:hAnsi="Simplified Arabic" w:cs="Simplified Arabic"/>
          <w:sz w:val="28"/>
          <w:szCs w:val="28"/>
          <w:rtl/>
        </w:rPr>
        <w:t>الثقافة الرقمية</w:t>
      </w:r>
    </w:p>
    <w:p w14:paraId="084766B6" w14:textId="77777777" w:rsidR="006507BA" w:rsidRPr="006507BA" w:rsidRDefault="006507BA" w:rsidP="006507BA">
      <w:pPr>
        <w:numPr>
          <w:ilvl w:val="0"/>
          <w:numId w:val="39"/>
        </w:numPr>
        <w:bidi/>
        <w:spacing w:after="160" w:line="360" w:lineRule="auto"/>
        <w:jc w:val="mediumKashida"/>
        <w:rPr>
          <w:rFonts w:ascii="Simplified Arabic" w:eastAsia="Calibri" w:hAnsi="Simplified Arabic" w:cs="Simplified Arabic"/>
          <w:sz w:val="28"/>
          <w:szCs w:val="28"/>
        </w:rPr>
      </w:pPr>
      <w:r w:rsidRPr="006507BA">
        <w:rPr>
          <w:rFonts w:ascii="Simplified Arabic" w:eastAsia="Calibri" w:hAnsi="Simplified Arabic" w:cs="Simplified Arabic"/>
          <w:sz w:val="28"/>
          <w:szCs w:val="28"/>
          <w:rtl/>
        </w:rPr>
        <w:lastRenderedPageBreak/>
        <w:t>الاستراتيجية الرقمية</w:t>
      </w:r>
    </w:p>
    <w:p w14:paraId="363BF71C" w14:textId="77777777" w:rsidR="006507BA" w:rsidRPr="006507BA" w:rsidRDefault="006507BA" w:rsidP="006507BA">
      <w:pPr>
        <w:bidi/>
        <w:spacing w:after="160" w:line="360" w:lineRule="auto"/>
        <w:jc w:val="mediumKashida"/>
        <w:rPr>
          <w:rFonts w:ascii="Simplified Arabic" w:eastAsia="Calibri" w:hAnsi="Simplified Arabic" w:cs="Simplified Arabic"/>
          <w:sz w:val="28"/>
          <w:szCs w:val="28"/>
        </w:rPr>
      </w:pPr>
      <w:r w:rsidRPr="006507BA">
        <w:rPr>
          <w:rFonts w:ascii="Simplified Arabic" w:eastAsia="Calibri" w:hAnsi="Simplified Arabic" w:cs="Simplified Arabic"/>
          <w:sz w:val="28"/>
          <w:szCs w:val="28"/>
          <w:rtl/>
        </w:rPr>
        <w:t>وقد تم قياس هذا المتغير من خلال (عدد مثلًا: 16 عبارة) موزعة على الأبعاد السابقة</w:t>
      </w:r>
      <w:r w:rsidRPr="006507BA">
        <w:rPr>
          <w:rFonts w:ascii="Simplified Arabic" w:eastAsia="Calibri" w:hAnsi="Simplified Arabic" w:cs="Simplified Arabic"/>
          <w:sz w:val="28"/>
          <w:szCs w:val="28"/>
        </w:rPr>
        <w:t>.</w:t>
      </w:r>
    </w:p>
    <w:p w14:paraId="3583C058" w14:textId="373E4FB9" w:rsidR="006507BA" w:rsidRPr="006507BA" w:rsidRDefault="006507BA" w:rsidP="006507BA">
      <w:pPr>
        <w:bidi/>
        <w:spacing w:after="160" w:line="360" w:lineRule="auto"/>
        <w:jc w:val="mediumKashida"/>
        <w:rPr>
          <w:rFonts w:ascii="Simplified Arabic" w:eastAsia="Calibri" w:hAnsi="Simplified Arabic" w:cs="Simplified Arabic"/>
          <w:sz w:val="28"/>
          <w:szCs w:val="28"/>
        </w:rPr>
      </w:pPr>
      <w:r w:rsidRPr="006507BA">
        <w:rPr>
          <w:rFonts w:ascii="Simplified Arabic" w:eastAsia="Calibri" w:hAnsi="Simplified Arabic" w:cs="Simplified Arabic"/>
          <w:sz w:val="28"/>
          <w:szCs w:val="28"/>
          <w:rtl/>
        </w:rPr>
        <w:t>القسم الثالث: السلوك الابتكاري للعاملين (المتغير التابع)</w:t>
      </w:r>
      <w:r>
        <w:rPr>
          <w:rFonts w:ascii="Simplified Arabic" w:eastAsia="Calibri" w:hAnsi="Simplified Arabic" w:cs="Simplified Arabic" w:hint="cs"/>
          <w:sz w:val="28"/>
          <w:szCs w:val="28"/>
          <w:rtl/>
        </w:rPr>
        <w:t xml:space="preserve">، </w:t>
      </w:r>
      <w:r w:rsidRPr="006507BA">
        <w:rPr>
          <w:rFonts w:ascii="Simplified Arabic" w:eastAsia="Calibri" w:hAnsi="Simplified Arabic" w:cs="Simplified Arabic"/>
          <w:sz w:val="28"/>
          <w:szCs w:val="28"/>
          <w:rtl/>
        </w:rPr>
        <w:t>يهدف هذا القسم إلى قياس مستوى السلوك الابتكاري لدى العاملين داخل المنظمة، وقد تم قياسه من خلال ثلاثة أبعاد رئيسة هي</w:t>
      </w:r>
      <w:r w:rsidRPr="006507BA">
        <w:rPr>
          <w:rFonts w:ascii="Simplified Arabic" w:eastAsia="Calibri" w:hAnsi="Simplified Arabic" w:cs="Simplified Arabic"/>
          <w:sz w:val="28"/>
          <w:szCs w:val="28"/>
        </w:rPr>
        <w:t>:</w:t>
      </w:r>
    </w:p>
    <w:p w14:paraId="1A76BB46" w14:textId="77777777" w:rsidR="006507BA" w:rsidRPr="006507BA" w:rsidRDefault="006507BA" w:rsidP="006507BA">
      <w:pPr>
        <w:numPr>
          <w:ilvl w:val="0"/>
          <w:numId w:val="40"/>
        </w:numPr>
        <w:bidi/>
        <w:spacing w:after="160" w:line="360" w:lineRule="auto"/>
        <w:jc w:val="mediumKashida"/>
        <w:rPr>
          <w:rFonts w:ascii="Simplified Arabic" w:eastAsia="Calibri" w:hAnsi="Simplified Arabic" w:cs="Simplified Arabic"/>
          <w:sz w:val="28"/>
          <w:szCs w:val="28"/>
        </w:rPr>
      </w:pPr>
      <w:r w:rsidRPr="006507BA">
        <w:rPr>
          <w:rFonts w:ascii="Simplified Arabic" w:eastAsia="Calibri" w:hAnsi="Simplified Arabic" w:cs="Simplified Arabic"/>
          <w:sz w:val="28"/>
          <w:szCs w:val="28"/>
          <w:rtl/>
        </w:rPr>
        <w:t>توليد الفكرة</w:t>
      </w:r>
    </w:p>
    <w:p w14:paraId="57FB34F6" w14:textId="77777777" w:rsidR="006507BA" w:rsidRPr="006507BA" w:rsidRDefault="006507BA" w:rsidP="006507BA">
      <w:pPr>
        <w:numPr>
          <w:ilvl w:val="0"/>
          <w:numId w:val="40"/>
        </w:numPr>
        <w:bidi/>
        <w:spacing w:after="160" w:line="360" w:lineRule="auto"/>
        <w:jc w:val="mediumKashida"/>
        <w:rPr>
          <w:rFonts w:ascii="Simplified Arabic" w:eastAsia="Calibri" w:hAnsi="Simplified Arabic" w:cs="Simplified Arabic"/>
          <w:sz w:val="28"/>
          <w:szCs w:val="28"/>
        </w:rPr>
      </w:pPr>
      <w:r w:rsidRPr="006507BA">
        <w:rPr>
          <w:rFonts w:ascii="Simplified Arabic" w:eastAsia="Calibri" w:hAnsi="Simplified Arabic" w:cs="Simplified Arabic"/>
          <w:sz w:val="28"/>
          <w:szCs w:val="28"/>
          <w:rtl/>
        </w:rPr>
        <w:t>ترويج الفكرة</w:t>
      </w:r>
    </w:p>
    <w:p w14:paraId="5B2B949C" w14:textId="77777777" w:rsidR="006507BA" w:rsidRPr="006507BA" w:rsidRDefault="006507BA" w:rsidP="006507BA">
      <w:pPr>
        <w:numPr>
          <w:ilvl w:val="0"/>
          <w:numId w:val="40"/>
        </w:numPr>
        <w:bidi/>
        <w:spacing w:after="160" w:line="360" w:lineRule="auto"/>
        <w:jc w:val="mediumKashida"/>
        <w:rPr>
          <w:rFonts w:ascii="Simplified Arabic" w:eastAsia="Calibri" w:hAnsi="Simplified Arabic" w:cs="Simplified Arabic"/>
          <w:sz w:val="28"/>
          <w:szCs w:val="28"/>
        </w:rPr>
      </w:pPr>
      <w:r w:rsidRPr="006507BA">
        <w:rPr>
          <w:rFonts w:ascii="Simplified Arabic" w:eastAsia="Calibri" w:hAnsi="Simplified Arabic" w:cs="Simplified Arabic"/>
          <w:sz w:val="28"/>
          <w:szCs w:val="28"/>
          <w:rtl/>
        </w:rPr>
        <w:t>تنفيذ الفكرة</w:t>
      </w:r>
    </w:p>
    <w:p w14:paraId="31F11D4F" w14:textId="77777777" w:rsidR="006507BA" w:rsidRPr="006507BA" w:rsidRDefault="006507BA" w:rsidP="006507BA">
      <w:pPr>
        <w:bidi/>
        <w:spacing w:after="160" w:line="360" w:lineRule="auto"/>
        <w:jc w:val="mediumKashida"/>
        <w:rPr>
          <w:rFonts w:ascii="Simplified Arabic" w:eastAsia="Calibri" w:hAnsi="Simplified Arabic" w:cs="Simplified Arabic"/>
          <w:sz w:val="28"/>
          <w:szCs w:val="28"/>
        </w:rPr>
      </w:pPr>
      <w:r w:rsidRPr="006507BA">
        <w:rPr>
          <w:rFonts w:ascii="Simplified Arabic" w:eastAsia="Calibri" w:hAnsi="Simplified Arabic" w:cs="Simplified Arabic"/>
          <w:sz w:val="28"/>
          <w:szCs w:val="28"/>
          <w:rtl/>
        </w:rPr>
        <w:t>وقد تضمن هذا القسم (عدد مثلًا: 12 عبارة) لقياس هذه الأبعاد</w:t>
      </w:r>
      <w:r w:rsidRPr="006507BA">
        <w:rPr>
          <w:rFonts w:ascii="Simplified Arabic" w:eastAsia="Calibri" w:hAnsi="Simplified Arabic" w:cs="Simplified Arabic"/>
          <w:sz w:val="28"/>
          <w:szCs w:val="28"/>
        </w:rPr>
        <w:t>.</w:t>
      </w:r>
    </w:p>
    <w:p w14:paraId="15A53822" w14:textId="1EE2AB08" w:rsidR="006507BA" w:rsidRDefault="006507BA" w:rsidP="006507BA">
      <w:pPr>
        <w:bidi/>
        <w:spacing w:after="160" w:line="360" w:lineRule="auto"/>
        <w:jc w:val="mediumKashida"/>
        <w:rPr>
          <w:rFonts w:ascii="Simplified Arabic" w:eastAsia="Calibri" w:hAnsi="Simplified Arabic" w:cs="Simplified Arabic"/>
          <w:sz w:val="28"/>
          <w:szCs w:val="28"/>
          <w:rtl/>
        </w:rPr>
      </w:pPr>
      <w:r w:rsidRPr="006507BA">
        <w:rPr>
          <w:rFonts w:ascii="Simplified Arabic" w:eastAsia="Calibri" w:hAnsi="Simplified Arabic" w:cs="Simplified Arabic"/>
          <w:sz w:val="28"/>
          <w:szCs w:val="28"/>
          <w:rtl/>
        </w:rPr>
        <w:t xml:space="preserve">وقد استخدم الباحث مقياس </w:t>
      </w:r>
      <w:proofErr w:type="spellStart"/>
      <w:r w:rsidRPr="006507BA">
        <w:rPr>
          <w:rFonts w:ascii="Simplified Arabic" w:eastAsia="Calibri" w:hAnsi="Simplified Arabic" w:cs="Simplified Arabic"/>
          <w:sz w:val="28"/>
          <w:szCs w:val="28"/>
          <w:rtl/>
        </w:rPr>
        <w:t>ليكرت</w:t>
      </w:r>
      <w:proofErr w:type="spellEnd"/>
      <w:r w:rsidRPr="006507BA">
        <w:rPr>
          <w:rFonts w:ascii="Simplified Arabic" w:eastAsia="Calibri" w:hAnsi="Simplified Arabic" w:cs="Simplified Arabic"/>
          <w:sz w:val="28"/>
          <w:szCs w:val="28"/>
          <w:rtl/>
        </w:rPr>
        <w:t xml:space="preserve"> الخماسي لقياس استجابات المبحوثين، حيث تراوحت البدائل بين</w:t>
      </w:r>
      <w:r w:rsidRPr="006507BA">
        <w:rPr>
          <w:rFonts w:ascii="Simplified Arabic" w:eastAsia="Calibri" w:hAnsi="Simplified Arabic" w:cs="Simplified Arabic"/>
          <w:sz w:val="28"/>
          <w:szCs w:val="28"/>
        </w:rPr>
        <w:t>:</w:t>
      </w:r>
      <w:r w:rsidRPr="006507BA">
        <w:rPr>
          <w:rFonts w:ascii="Simplified Arabic" w:eastAsia="Calibri" w:hAnsi="Simplified Arabic" w:cs="Simplified Arabic" w:hint="cs"/>
          <w:sz w:val="28"/>
          <w:szCs w:val="28"/>
          <w:rtl/>
        </w:rPr>
        <w:t xml:space="preserve"> (</w:t>
      </w:r>
      <w:r w:rsidRPr="006507BA">
        <w:rPr>
          <w:rFonts w:ascii="Simplified Arabic" w:eastAsia="Calibri" w:hAnsi="Simplified Arabic" w:cs="Simplified Arabic"/>
          <w:sz w:val="28"/>
          <w:szCs w:val="28"/>
          <w:rtl/>
        </w:rPr>
        <w:t>أوافق بشدة – أوافق – محايد – لا أوافق – لا أوافق بشدة</w:t>
      </w:r>
      <w:r w:rsidRPr="006507BA">
        <w:rPr>
          <w:rFonts w:ascii="Simplified Arabic" w:eastAsia="Calibri" w:hAnsi="Simplified Arabic" w:cs="Simplified Arabic" w:hint="cs"/>
          <w:sz w:val="28"/>
          <w:szCs w:val="28"/>
          <w:rtl/>
        </w:rPr>
        <w:t>).</w:t>
      </w:r>
    </w:p>
    <w:tbl>
      <w:tblPr>
        <w:tblStyle w:val="TableGrid"/>
        <w:bidiVisual/>
        <w:tblW w:w="0" w:type="auto"/>
        <w:tblLook w:val="04A0" w:firstRow="1" w:lastRow="0" w:firstColumn="1" w:lastColumn="0" w:noHBand="0" w:noVBand="1"/>
      </w:tblPr>
      <w:tblGrid>
        <w:gridCol w:w="1765"/>
        <w:gridCol w:w="1765"/>
        <w:gridCol w:w="1764"/>
        <w:gridCol w:w="1767"/>
        <w:gridCol w:w="1767"/>
      </w:tblGrid>
      <w:tr w:rsidR="006507BA" w:rsidRPr="009D3E6E" w14:paraId="24E364E1" w14:textId="77777777" w:rsidTr="008B08B0">
        <w:tc>
          <w:tcPr>
            <w:tcW w:w="1765" w:type="dxa"/>
            <w:shd w:val="clear" w:color="auto" w:fill="F2F2F2" w:themeFill="background1" w:themeFillShade="F2"/>
          </w:tcPr>
          <w:p w14:paraId="37018D0A" w14:textId="77777777" w:rsidR="006507BA" w:rsidRPr="006507BA" w:rsidRDefault="006507BA" w:rsidP="006507BA">
            <w:pPr>
              <w:bidi/>
              <w:spacing w:line="276" w:lineRule="auto"/>
              <w:jc w:val="center"/>
              <w:rPr>
                <w:rFonts w:ascii="Simplified Arabic" w:hAnsi="Simplified Arabic" w:cs="Simplified Arabic"/>
                <w:b/>
                <w:bCs/>
                <w:sz w:val="28"/>
                <w:szCs w:val="28"/>
                <w:rtl/>
              </w:rPr>
            </w:pPr>
            <w:r w:rsidRPr="006507BA">
              <w:rPr>
                <w:rFonts w:ascii="Simplified Arabic" w:hAnsi="Simplified Arabic" w:cs="Simplified Arabic"/>
                <w:b/>
                <w:bCs/>
                <w:sz w:val="28"/>
                <w:szCs w:val="28"/>
                <w:rtl/>
              </w:rPr>
              <w:t>موافق بشدة</w:t>
            </w:r>
          </w:p>
        </w:tc>
        <w:tc>
          <w:tcPr>
            <w:tcW w:w="1765" w:type="dxa"/>
            <w:shd w:val="clear" w:color="auto" w:fill="F2F2F2" w:themeFill="background1" w:themeFillShade="F2"/>
          </w:tcPr>
          <w:p w14:paraId="518C8116" w14:textId="77777777" w:rsidR="006507BA" w:rsidRPr="006507BA" w:rsidRDefault="006507BA" w:rsidP="006507BA">
            <w:pPr>
              <w:bidi/>
              <w:spacing w:line="276" w:lineRule="auto"/>
              <w:jc w:val="center"/>
              <w:rPr>
                <w:rFonts w:ascii="Simplified Arabic" w:hAnsi="Simplified Arabic" w:cs="Simplified Arabic"/>
                <w:b/>
                <w:bCs/>
                <w:sz w:val="28"/>
                <w:szCs w:val="28"/>
                <w:rtl/>
              </w:rPr>
            </w:pPr>
            <w:r w:rsidRPr="006507BA">
              <w:rPr>
                <w:rFonts w:ascii="Simplified Arabic" w:hAnsi="Simplified Arabic" w:cs="Simplified Arabic"/>
                <w:b/>
                <w:bCs/>
                <w:sz w:val="28"/>
                <w:szCs w:val="28"/>
                <w:rtl/>
              </w:rPr>
              <w:t>موافق</w:t>
            </w:r>
          </w:p>
        </w:tc>
        <w:tc>
          <w:tcPr>
            <w:tcW w:w="1764" w:type="dxa"/>
            <w:shd w:val="clear" w:color="auto" w:fill="F2F2F2" w:themeFill="background1" w:themeFillShade="F2"/>
          </w:tcPr>
          <w:p w14:paraId="16411BA3" w14:textId="77777777" w:rsidR="006507BA" w:rsidRPr="006507BA" w:rsidRDefault="006507BA" w:rsidP="006507BA">
            <w:pPr>
              <w:bidi/>
              <w:spacing w:line="276" w:lineRule="auto"/>
              <w:jc w:val="center"/>
              <w:rPr>
                <w:rFonts w:ascii="Simplified Arabic" w:hAnsi="Simplified Arabic" w:cs="Simplified Arabic"/>
                <w:b/>
                <w:bCs/>
                <w:sz w:val="28"/>
                <w:szCs w:val="28"/>
                <w:rtl/>
              </w:rPr>
            </w:pPr>
            <w:r w:rsidRPr="006507BA">
              <w:rPr>
                <w:rFonts w:ascii="Simplified Arabic" w:hAnsi="Simplified Arabic" w:cs="Simplified Arabic"/>
                <w:b/>
                <w:bCs/>
                <w:sz w:val="28"/>
                <w:szCs w:val="28"/>
                <w:rtl/>
              </w:rPr>
              <w:t>محايد</w:t>
            </w:r>
          </w:p>
        </w:tc>
        <w:tc>
          <w:tcPr>
            <w:tcW w:w="1767" w:type="dxa"/>
            <w:shd w:val="clear" w:color="auto" w:fill="F2F2F2" w:themeFill="background1" w:themeFillShade="F2"/>
          </w:tcPr>
          <w:p w14:paraId="5ACDEC3E" w14:textId="77777777" w:rsidR="006507BA" w:rsidRPr="006507BA" w:rsidRDefault="006507BA" w:rsidP="006507BA">
            <w:pPr>
              <w:bidi/>
              <w:spacing w:line="276" w:lineRule="auto"/>
              <w:jc w:val="center"/>
              <w:rPr>
                <w:rFonts w:ascii="Simplified Arabic" w:hAnsi="Simplified Arabic" w:cs="Simplified Arabic"/>
                <w:b/>
                <w:bCs/>
                <w:sz w:val="28"/>
                <w:szCs w:val="28"/>
                <w:rtl/>
              </w:rPr>
            </w:pPr>
            <w:r w:rsidRPr="006507BA">
              <w:rPr>
                <w:rFonts w:ascii="Simplified Arabic" w:hAnsi="Simplified Arabic" w:cs="Simplified Arabic"/>
                <w:b/>
                <w:bCs/>
                <w:sz w:val="28"/>
                <w:szCs w:val="28"/>
                <w:rtl/>
              </w:rPr>
              <w:t>غير موافق</w:t>
            </w:r>
          </w:p>
        </w:tc>
        <w:tc>
          <w:tcPr>
            <w:tcW w:w="1767" w:type="dxa"/>
            <w:shd w:val="clear" w:color="auto" w:fill="F2F2F2" w:themeFill="background1" w:themeFillShade="F2"/>
          </w:tcPr>
          <w:p w14:paraId="28ECF0EC" w14:textId="77777777" w:rsidR="006507BA" w:rsidRPr="006507BA" w:rsidRDefault="006507BA" w:rsidP="006507BA">
            <w:pPr>
              <w:bidi/>
              <w:spacing w:line="276" w:lineRule="auto"/>
              <w:jc w:val="center"/>
              <w:rPr>
                <w:rFonts w:ascii="Simplified Arabic" w:hAnsi="Simplified Arabic" w:cs="Simplified Arabic"/>
                <w:b/>
                <w:bCs/>
                <w:sz w:val="28"/>
                <w:szCs w:val="28"/>
                <w:rtl/>
              </w:rPr>
            </w:pPr>
            <w:r w:rsidRPr="006507BA">
              <w:rPr>
                <w:rFonts w:ascii="Simplified Arabic" w:hAnsi="Simplified Arabic" w:cs="Simplified Arabic"/>
                <w:b/>
                <w:bCs/>
                <w:sz w:val="28"/>
                <w:szCs w:val="28"/>
                <w:rtl/>
              </w:rPr>
              <w:t>غير موافق بشدة</w:t>
            </w:r>
          </w:p>
        </w:tc>
      </w:tr>
      <w:tr w:rsidR="006507BA" w:rsidRPr="009D3E6E" w14:paraId="2EA3A70C" w14:textId="77777777" w:rsidTr="008B08B0">
        <w:tc>
          <w:tcPr>
            <w:tcW w:w="1765" w:type="dxa"/>
          </w:tcPr>
          <w:p w14:paraId="42A1C8BB" w14:textId="75F0983D" w:rsidR="006507BA" w:rsidRPr="006507BA" w:rsidRDefault="006507BA" w:rsidP="006507BA">
            <w:pPr>
              <w:bidi/>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w:t>
            </w:r>
          </w:p>
        </w:tc>
        <w:tc>
          <w:tcPr>
            <w:tcW w:w="1765" w:type="dxa"/>
          </w:tcPr>
          <w:p w14:paraId="539E823A" w14:textId="2A0D5266" w:rsidR="006507BA" w:rsidRPr="006507BA" w:rsidRDefault="006507BA" w:rsidP="006507BA">
            <w:pPr>
              <w:bidi/>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w:t>
            </w:r>
          </w:p>
        </w:tc>
        <w:tc>
          <w:tcPr>
            <w:tcW w:w="1764" w:type="dxa"/>
          </w:tcPr>
          <w:p w14:paraId="02F6D22D" w14:textId="5C1EDECE" w:rsidR="006507BA" w:rsidRPr="006507BA" w:rsidRDefault="006507BA" w:rsidP="006507BA">
            <w:pPr>
              <w:bidi/>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3</w:t>
            </w:r>
          </w:p>
        </w:tc>
        <w:tc>
          <w:tcPr>
            <w:tcW w:w="1767" w:type="dxa"/>
          </w:tcPr>
          <w:p w14:paraId="51E9B96D" w14:textId="2756772E" w:rsidR="006507BA" w:rsidRPr="006507BA" w:rsidRDefault="006507BA" w:rsidP="006507BA">
            <w:pPr>
              <w:bidi/>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4</w:t>
            </w:r>
          </w:p>
        </w:tc>
        <w:tc>
          <w:tcPr>
            <w:tcW w:w="1767" w:type="dxa"/>
          </w:tcPr>
          <w:p w14:paraId="0E7B6378" w14:textId="3B26DA3B" w:rsidR="006507BA" w:rsidRPr="006507BA" w:rsidRDefault="006507BA" w:rsidP="006507BA">
            <w:pPr>
              <w:bidi/>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5</w:t>
            </w:r>
          </w:p>
        </w:tc>
      </w:tr>
    </w:tbl>
    <w:p w14:paraId="12BBF5E8" w14:textId="2E343AA6" w:rsidR="00533C0C" w:rsidRPr="00533C0C" w:rsidRDefault="00533C0C" w:rsidP="00FF5707">
      <w:pPr>
        <w:pStyle w:val="Heading1"/>
        <w:bidi/>
        <w:rPr>
          <w:rFonts w:ascii="Simplified Arabic" w:eastAsia="Calibri" w:hAnsi="Simplified Arabic" w:cs="Simplified Arabic"/>
          <w:color w:val="auto"/>
          <w:sz w:val="32"/>
          <w:szCs w:val="32"/>
          <w:rtl/>
        </w:rPr>
      </w:pPr>
      <w:bookmarkStart w:id="80" w:name="_Toc222236387"/>
      <w:r w:rsidRPr="00533C0C">
        <w:rPr>
          <w:rFonts w:ascii="Simplified Arabic" w:eastAsia="Calibri" w:hAnsi="Simplified Arabic" w:cs="Simplified Arabic" w:hint="cs"/>
          <w:color w:val="auto"/>
          <w:sz w:val="32"/>
          <w:szCs w:val="32"/>
          <w:rtl/>
        </w:rPr>
        <w:t>صدق أداة الدراسة:</w:t>
      </w:r>
    </w:p>
    <w:p w14:paraId="76F790C2" w14:textId="77777777" w:rsidR="00533C0C" w:rsidRPr="00533C0C" w:rsidRDefault="00533C0C" w:rsidP="00533C0C">
      <w:pPr>
        <w:bidi/>
        <w:spacing w:line="360" w:lineRule="auto"/>
        <w:jc w:val="mediumKashida"/>
        <w:rPr>
          <w:rFonts w:ascii="Simplified Arabic" w:hAnsi="Simplified Arabic" w:cs="Simplified Arabic"/>
          <w:sz w:val="28"/>
          <w:szCs w:val="28"/>
        </w:rPr>
      </w:pPr>
      <w:r w:rsidRPr="00533C0C">
        <w:rPr>
          <w:rFonts w:ascii="Simplified Arabic" w:hAnsi="Simplified Arabic" w:cs="Simplified Arabic"/>
          <w:sz w:val="28"/>
          <w:szCs w:val="28"/>
          <w:rtl/>
        </w:rPr>
        <w:t>للتحقق من صدق أداة الدراسة تم استخدام صدق المحكمين (الصدق الظاهري)، حيث تم عرض قائمة الاستقصاء في صورتها الأولية على عدد من المحكمين المتخصصين في مجال الإدارة وإدارة الأعمال، وذلك بهدف</w:t>
      </w:r>
      <w:r w:rsidRPr="00533C0C">
        <w:rPr>
          <w:rFonts w:ascii="Simplified Arabic" w:hAnsi="Simplified Arabic" w:cs="Simplified Arabic"/>
          <w:sz w:val="28"/>
          <w:szCs w:val="28"/>
        </w:rPr>
        <w:t>:</w:t>
      </w:r>
    </w:p>
    <w:p w14:paraId="127955C2" w14:textId="77777777" w:rsidR="00533C0C" w:rsidRPr="00533C0C" w:rsidRDefault="00533C0C" w:rsidP="00533C0C">
      <w:pPr>
        <w:numPr>
          <w:ilvl w:val="0"/>
          <w:numId w:val="42"/>
        </w:numPr>
        <w:bidi/>
        <w:spacing w:line="360" w:lineRule="auto"/>
        <w:jc w:val="mediumKashida"/>
        <w:rPr>
          <w:rFonts w:ascii="Simplified Arabic" w:hAnsi="Simplified Arabic" w:cs="Simplified Arabic"/>
          <w:sz w:val="28"/>
          <w:szCs w:val="28"/>
        </w:rPr>
      </w:pPr>
      <w:r w:rsidRPr="00533C0C">
        <w:rPr>
          <w:rFonts w:ascii="Simplified Arabic" w:hAnsi="Simplified Arabic" w:cs="Simplified Arabic"/>
          <w:sz w:val="28"/>
          <w:szCs w:val="28"/>
          <w:rtl/>
        </w:rPr>
        <w:lastRenderedPageBreak/>
        <w:t>التأكد من وضوح العبارات وسلامتها اللغوية</w:t>
      </w:r>
    </w:p>
    <w:p w14:paraId="53DBA54E" w14:textId="77777777" w:rsidR="00533C0C" w:rsidRPr="00533C0C" w:rsidRDefault="00533C0C" w:rsidP="00533C0C">
      <w:pPr>
        <w:numPr>
          <w:ilvl w:val="0"/>
          <w:numId w:val="42"/>
        </w:numPr>
        <w:bidi/>
        <w:spacing w:line="360" w:lineRule="auto"/>
        <w:jc w:val="mediumKashida"/>
        <w:rPr>
          <w:rFonts w:ascii="Simplified Arabic" w:hAnsi="Simplified Arabic" w:cs="Simplified Arabic"/>
          <w:sz w:val="28"/>
          <w:szCs w:val="28"/>
        </w:rPr>
      </w:pPr>
      <w:r w:rsidRPr="00533C0C">
        <w:rPr>
          <w:rFonts w:ascii="Simplified Arabic" w:hAnsi="Simplified Arabic" w:cs="Simplified Arabic"/>
          <w:sz w:val="28"/>
          <w:szCs w:val="28"/>
          <w:rtl/>
        </w:rPr>
        <w:t>التأكد من ملاءمة العبارات لقياس متغيرات الدراسة</w:t>
      </w:r>
    </w:p>
    <w:p w14:paraId="2C617329" w14:textId="77777777" w:rsidR="00533C0C" w:rsidRPr="00533C0C" w:rsidRDefault="00533C0C" w:rsidP="00533C0C">
      <w:pPr>
        <w:numPr>
          <w:ilvl w:val="0"/>
          <w:numId w:val="42"/>
        </w:numPr>
        <w:bidi/>
        <w:spacing w:line="360" w:lineRule="auto"/>
        <w:jc w:val="mediumKashida"/>
        <w:rPr>
          <w:rFonts w:ascii="Simplified Arabic" w:hAnsi="Simplified Arabic" w:cs="Simplified Arabic"/>
          <w:sz w:val="28"/>
          <w:szCs w:val="28"/>
        </w:rPr>
      </w:pPr>
      <w:r w:rsidRPr="00533C0C">
        <w:rPr>
          <w:rFonts w:ascii="Simplified Arabic" w:hAnsi="Simplified Arabic" w:cs="Simplified Arabic"/>
          <w:sz w:val="28"/>
          <w:szCs w:val="28"/>
          <w:rtl/>
        </w:rPr>
        <w:t>التأكد من انتماء كل عبارة للمحور الذي تقيسه</w:t>
      </w:r>
    </w:p>
    <w:p w14:paraId="318BACDC" w14:textId="76067B82" w:rsidR="00533C0C" w:rsidRPr="00533C0C" w:rsidRDefault="00533C0C" w:rsidP="00533C0C">
      <w:pPr>
        <w:bidi/>
        <w:spacing w:line="360" w:lineRule="auto"/>
        <w:jc w:val="mediumKashida"/>
        <w:rPr>
          <w:rFonts w:ascii="Simplified Arabic" w:hAnsi="Simplified Arabic" w:cs="Simplified Arabic"/>
          <w:sz w:val="28"/>
          <w:szCs w:val="28"/>
        </w:rPr>
      </w:pPr>
      <w:r w:rsidRPr="00533C0C">
        <w:rPr>
          <w:rFonts w:ascii="Simplified Arabic" w:hAnsi="Simplified Arabic" w:cs="Simplified Arabic"/>
          <w:sz w:val="28"/>
          <w:szCs w:val="28"/>
          <w:rtl/>
        </w:rPr>
        <w:t>وبناء</w:t>
      </w:r>
      <w:r>
        <w:rPr>
          <w:rFonts w:ascii="Simplified Arabic" w:hAnsi="Simplified Arabic" w:cs="Simplified Arabic" w:hint="cs"/>
          <w:sz w:val="28"/>
          <w:szCs w:val="28"/>
          <w:rtl/>
        </w:rPr>
        <w:t xml:space="preserve"> </w:t>
      </w:r>
      <w:r w:rsidRPr="00533C0C">
        <w:rPr>
          <w:rFonts w:ascii="Simplified Arabic" w:hAnsi="Simplified Arabic" w:cs="Simplified Arabic"/>
          <w:sz w:val="28"/>
          <w:szCs w:val="28"/>
          <w:rtl/>
        </w:rPr>
        <w:t>على ملاحظات المحكمين تم إجراء بعض التعديلات على صياغة بعض العبارات، وحذف أو إضافة بعض الفقرات حتى أصبحت الأداة في صورتها النهائية القابلة للتطبيق</w:t>
      </w:r>
      <w:r w:rsidRPr="00533C0C">
        <w:rPr>
          <w:rFonts w:ascii="Simplified Arabic" w:hAnsi="Simplified Arabic" w:cs="Simplified Arabic"/>
          <w:sz w:val="28"/>
          <w:szCs w:val="28"/>
        </w:rPr>
        <w:t>.</w:t>
      </w:r>
    </w:p>
    <w:p w14:paraId="28906EA8" w14:textId="7BB452D2" w:rsidR="00533C0C" w:rsidRPr="00533C0C" w:rsidRDefault="00533C0C" w:rsidP="00533C0C">
      <w:pPr>
        <w:pStyle w:val="Heading1"/>
        <w:bidi/>
        <w:rPr>
          <w:rFonts w:ascii="Simplified Arabic" w:eastAsia="Calibri" w:hAnsi="Simplified Arabic" w:cs="Simplified Arabic"/>
          <w:color w:val="auto"/>
          <w:sz w:val="32"/>
          <w:szCs w:val="32"/>
          <w:rtl/>
        </w:rPr>
      </w:pPr>
      <w:r w:rsidRPr="00533C0C">
        <w:rPr>
          <w:rFonts w:ascii="Simplified Arabic" w:eastAsia="Calibri" w:hAnsi="Simplified Arabic" w:cs="Simplified Arabic" w:hint="cs"/>
          <w:color w:val="auto"/>
          <w:sz w:val="32"/>
          <w:szCs w:val="32"/>
          <w:rtl/>
        </w:rPr>
        <w:t>ثبات أداة الدراسة:</w:t>
      </w:r>
    </w:p>
    <w:tbl>
      <w:tblPr>
        <w:tblStyle w:val="GridTable6Colorful-Accent5"/>
        <w:bidiVisual/>
        <w:tblW w:w="0" w:type="auto"/>
        <w:jc w:val="center"/>
        <w:tblLook w:val="04A0" w:firstRow="1" w:lastRow="0" w:firstColumn="1" w:lastColumn="0" w:noHBand="0" w:noVBand="1"/>
      </w:tblPr>
      <w:tblGrid>
        <w:gridCol w:w="734"/>
        <w:gridCol w:w="3355"/>
        <w:gridCol w:w="2207"/>
        <w:gridCol w:w="1955"/>
      </w:tblGrid>
      <w:tr w:rsidR="00533C0C" w:rsidRPr="009D3E6E" w14:paraId="551EF5DD" w14:textId="77777777" w:rsidTr="008B08B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4" w:type="dxa"/>
          </w:tcPr>
          <w:p w14:paraId="2E23726D" w14:textId="77777777" w:rsidR="00533C0C" w:rsidRPr="00533C0C" w:rsidRDefault="00533C0C" w:rsidP="00533C0C">
            <w:pPr>
              <w:bidi/>
              <w:spacing w:line="276" w:lineRule="auto"/>
              <w:ind w:left="360"/>
              <w:jc w:val="center"/>
              <w:rPr>
                <w:rFonts w:ascii="Simplified Arabic" w:hAnsi="Simplified Arabic" w:cs="Simplified Arabic"/>
                <w:bCs w:val="0"/>
                <w:color w:val="auto"/>
                <w:sz w:val="28"/>
                <w:szCs w:val="28"/>
                <w:rtl/>
                <w:lang w:bidi="ar-EG"/>
              </w:rPr>
            </w:pPr>
            <w:r w:rsidRPr="00533C0C">
              <w:rPr>
                <w:rFonts w:ascii="Simplified Arabic" w:hAnsi="Simplified Arabic" w:cs="Simplified Arabic"/>
                <w:bCs w:val="0"/>
                <w:color w:val="auto"/>
                <w:sz w:val="28"/>
                <w:szCs w:val="28"/>
                <w:rtl/>
                <w:lang w:bidi="ar-EG"/>
              </w:rPr>
              <w:t>م</w:t>
            </w:r>
          </w:p>
        </w:tc>
        <w:tc>
          <w:tcPr>
            <w:tcW w:w="3355" w:type="dxa"/>
          </w:tcPr>
          <w:p w14:paraId="20E985E2" w14:textId="77777777" w:rsidR="00533C0C" w:rsidRPr="00533C0C" w:rsidRDefault="00533C0C" w:rsidP="00533C0C">
            <w:pPr>
              <w:bidi/>
              <w:spacing w:line="276" w:lineRule="auto"/>
              <w:ind w:left="3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Cs w:val="0"/>
                <w:color w:val="auto"/>
                <w:sz w:val="28"/>
                <w:szCs w:val="28"/>
                <w:rtl/>
                <w:lang w:bidi="ar-EG"/>
              </w:rPr>
            </w:pPr>
            <w:r w:rsidRPr="00533C0C">
              <w:rPr>
                <w:rFonts w:ascii="Simplified Arabic" w:hAnsi="Simplified Arabic" w:cs="Simplified Arabic"/>
                <w:bCs w:val="0"/>
                <w:color w:val="auto"/>
                <w:sz w:val="28"/>
                <w:szCs w:val="28"/>
                <w:rtl/>
                <w:lang w:bidi="ar-EG"/>
              </w:rPr>
              <w:t>المحاور الأساسية</w:t>
            </w:r>
          </w:p>
        </w:tc>
        <w:tc>
          <w:tcPr>
            <w:tcW w:w="2207" w:type="dxa"/>
          </w:tcPr>
          <w:p w14:paraId="39C1F11D" w14:textId="77777777" w:rsidR="00533C0C" w:rsidRPr="00533C0C" w:rsidRDefault="00533C0C" w:rsidP="00533C0C">
            <w:pPr>
              <w:bidi/>
              <w:spacing w:line="276" w:lineRule="auto"/>
              <w:ind w:left="3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Cs w:val="0"/>
                <w:color w:val="auto"/>
                <w:sz w:val="28"/>
                <w:szCs w:val="28"/>
                <w:rtl/>
                <w:lang w:bidi="ar-EG"/>
              </w:rPr>
            </w:pPr>
            <w:r w:rsidRPr="00533C0C">
              <w:rPr>
                <w:rFonts w:ascii="Simplified Arabic" w:hAnsi="Simplified Arabic" w:cs="Simplified Arabic"/>
                <w:bCs w:val="0"/>
                <w:color w:val="auto"/>
                <w:sz w:val="28"/>
                <w:szCs w:val="28"/>
                <w:rtl/>
                <w:lang w:bidi="ar-EG"/>
              </w:rPr>
              <w:t>معامل الثبات المحسوب</w:t>
            </w:r>
          </w:p>
        </w:tc>
        <w:tc>
          <w:tcPr>
            <w:tcW w:w="1955" w:type="dxa"/>
          </w:tcPr>
          <w:p w14:paraId="604BC059" w14:textId="77777777" w:rsidR="00533C0C" w:rsidRPr="00533C0C" w:rsidRDefault="00533C0C" w:rsidP="00533C0C">
            <w:pPr>
              <w:bidi/>
              <w:spacing w:line="276" w:lineRule="auto"/>
              <w:ind w:left="3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Cs w:val="0"/>
                <w:color w:val="auto"/>
                <w:sz w:val="28"/>
                <w:szCs w:val="28"/>
                <w:rtl/>
                <w:lang w:bidi="ar-EG"/>
              </w:rPr>
            </w:pPr>
            <w:r w:rsidRPr="00533C0C">
              <w:rPr>
                <w:rFonts w:ascii="Simplified Arabic" w:hAnsi="Simplified Arabic" w:cs="Simplified Arabic"/>
                <w:bCs w:val="0"/>
                <w:color w:val="auto"/>
                <w:sz w:val="28"/>
                <w:szCs w:val="28"/>
                <w:rtl/>
                <w:lang w:bidi="ar-EG"/>
              </w:rPr>
              <w:t>عدد العناصر</w:t>
            </w:r>
          </w:p>
        </w:tc>
      </w:tr>
      <w:tr w:rsidR="00533C0C" w:rsidRPr="009D3E6E" w14:paraId="4BA47AA1" w14:textId="77777777" w:rsidTr="008B08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4" w:type="dxa"/>
          </w:tcPr>
          <w:p w14:paraId="1FCB0FD4" w14:textId="77777777" w:rsidR="00533C0C" w:rsidRPr="00533C0C" w:rsidRDefault="00533C0C" w:rsidP="00533C0C">
            <w:pPr>
              <w:bidi/>
              <w:spacing w:line="276" w:lineRule="auto"/>
              <w:ind w:left="360"/>
              <w:jc w:val="center"/>
              <w:rPr>
                <w:rFonts w:ascii="Simplified Arabic" w:hAnsi="Simplified Arabic" w:cs="Simplified Arabic"/>
                <w:bCs w:val="0"/>
                <w:color w:val="auto"/>
                <w:sz w:val="28"/>
                <w:szCs w:val="28"/>
                <w:rtl/>
                <w:lang w:bidi="ar-EG"/>
              </w:rPr>
            </w:pPr>
            <w:r w:rsidRPr="00533C0C">
              <w:rPr>
                <w:rFonts w:ascii="Simplified Arabic" w:hAnsi="Simplified Arabic" w:cs="Simplified Arabic"/>
                <w:bCs w:val="0"/>
                <w:color w:val="auto"/>
                <w:sz w:val="28"/>
                <w:szCs w:val="28"/>
                <w:rtl/>
                <w:lang w:bidi="ar-EG"/>
              </w:rPr>
              <w:t>1</w:t>
            </w:r>
          </w:p>
        </w:tc>
        <w:tc>
          <w:tcPr>
            <w:tcW w:w="3355" w:type="dxa"/>
          </w:tcPr>
          <w:p w14:paraId="4C2B0B1C" w14:textId="324A31D6" w:rsidR="00533C0C" w:rsidRPr="00533C0C" w:rsidRDefault="00533C0C" w:rsidP="00533C0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EG"/>
              </w:rPr>
            </w:pPr>
            <w:r w:rsidRPr="00533C0C">
              <w:rPr>
                <w:rFonts w:ascii="Simplified Arabic" w:hAnsi="Simplified Arabic" w:cs="Simplified Arabic" w:hint="cs"/>
                <w:color w:val="auto"/>
                <w:sz w:val="28"/>
                <w:szCs w:val="28"/>
                <w:rtl/>
                <w:lang w:bidi="ar-EG"/>
              </w:rPr>
              <w:t>المحور الأول: القيادة الرقمية</w:t>
            </w:r>
          </w:p>
        </w:tc>
        <w:tc>
          <w:tcPr>
            <w:tcW w:w="2207" w:type="dxa"/>
          </w:tcPr>
          <w:p w14:paraId="2A561BDF" w14:textId="37D638F8" w:rsidR="00533C0C" w:rsidRPr="00533C0C" w:rsidRDefault="00533C0C" w:rsidP="00533C0C">
            <w:pPr>
              <w:bidi/>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color w:val="auto"/>
                <w:sz w:val="28"/>
                <w:szCs w:val="28"/>
                <w:rtl/>
                <w:lang w:bidi="ar-EG"/>
              </w:rPr>
            </w:pPr>
            <w:r>
              <w:rPr>
                <w:rFonts w:ascii="Simplified Arabic" w:hAnsi="Simplified Arabic" w:cs="Simplified Arabic"/>
                <w:b/>
                <w:color w:val="auto"/>
                <w:sz w:val="28"/>
                <w:szCs w:val="28"/>
                <w:lang w:bidi="ar-EG"/>
              </w:rPr>
              <w:t>0.877</w:t>
            </w:r>
          </w:p>
        </w:tc>
        <w:tc>
          <w:tcPr>
            <w:tcW w:w="1955" w:type="dxa"/>
          </w:tcPr>
          <w:p w14:paraId="447806AA" w14:textId="499F8480" w:rsidR="00533C0C" w:rsidRPr="00533C0C" w:rsidRDefault="00533C0C" w:rsidP="00533C0C">
            <w:pPr>
              <w:bidi/>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color w:val="auto"/>
                <w:sz w:val="28"/>
                <w:szCs w:val="28"/>
                <w:rtl/>
                <w:lang w:bidi="ar-EG"/>
              </w:rPr>
            </w:pPr>
            <w:r>
              <w:rPr>
                <w:rFonts w:ascii="Simplified Arabic" w:hAnsi="Simplified Arabic" w:cs="Simplified Arabic"/>
                <w:b/>
                <w:color w:val="auto"/>
                <w:sz w:val="28"/>
                <w:szCs w:val="28"/>
                <w:lang w:bidi="ar-EG"/>
              </w:rPr>
              <w:t>20</w:t>
            </w:r>
          </w:p>
        </w:tc>
      </w:tr>
      <w:tr w:rsidR="00533C0C" w:rsidRPr="009D3E6E" w14:paraId="57BFC56C" w14:textId="77777777" w:rsidTr="008B08B0">
        <w:trPr>
          <w:jc w:val="center"/>
        </w:trPr>
        <w:tc>
          <w:tcPr>
            <w:cnfStyle w:val="001000000000" w:firstRow="0" w:lastRow="0" w:firstColumn="1" w:lastColumn="0" w:oddVBand="0" w:evenVBand="0" w:oddHBand="0" w:evenHBand="0" w:firstRowFirstColumn="0" w:firstRowLastColumn="0" w:lastRowFirstColumn="0" w:lastRowLastColumn="0"/>
            <w:tcW w:w="734" w:type="dxa"/>
          </w:tcPr>
          <w:p w14:paraId="00014849" w14:textId="77777777" w:rsidR="00533C0C" w:rsidRPr="00533C0C" w:rsidRDefault="00533C0C" w:rsidP="00533C0C">
            <w:pPr>
              <w:bidi/>
              <w:spacing w:line="276" w:lineRule="auto"/>
              <w:ind w:left="360"/>
              <w:jc w:val="center"/>
              <w:rPr>
                <w:rFonts w:ascii="Simplified Arabic" w:hAnsi="Simplified Arabic" w:cs="Simplified Arabic"/>
                <w:bCs w:val="0"/>
                <w:color w:val="auto"/>
                <w:sz w:val="28"/>
                <w:szCs w:val="28"/>
                <w:rtl/>
                <w:lang w:bidi="ar-EG"/>
              </w:rPr>
            </w:pPr>
            <w:r w:rsidRPr="00533C0C">
              <w:rPr>
                <w:rFonts w:ascii="Simplified Arabic" w:hAnsi="Simplified Arabic" w:cs="Simplified Arabic"/>
                <w:bCs w:val="0"/>
                <w:color w:val="auto"/>
                <w:sz w:val="28"/>
                <w:szCs w:val="28"/>
                <w:rtl/>
                <w:lang w:bidi="ar-EG"/>
              </w:rPr>
              <w:t>2</w:t>
            </w:r>
          </w:p>
        </w:tc>
        <w:tc>
          <w:tcPr>
            <w:tcW w:w="3355" w:type="dxa"/>
          </w:tcPr>
          <w:p w14:paraId="4C3ECB2C" w14:textId="6366B73B" w:rsidR="00533C0C" w:rsidRPr="00533C0C" w:rsidRDefault="00533C0C" w:rsidP="00533C0C">
            <w:pPr>
              <w:bidi/>
              <w:spacing w:line="276" w:lineRule="auto"/>
              <w:ind w:left="122"/>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lang w:bidi="ar-EG"/>
              </w:rPr>
            </w:pPr>
            <w:r w:rsidRPr="00533C0C">
              <w:rPr>
                <w:rFonts w:ascii="Simplified Arabic" w:hAnsi="Simplified Arabic" w:cs="Simplified Arabic" w:hint="cs"/>
                <w:color w:val="auto"/>
                <w:sz w:val="28"/>
                <w:szCs w:val="28"/>
                <w:rtl/>
                <w:lang w:bidi="ar-EG"/>
              </w:rPr>
              <w:t>المحور الثاني: السلوك الابتكاري</w:t>
            </w:r>
          </w:p>
        </w:tc>
        <w:tc>
          <w:tcPr>
            <w:tcW w:w="2207" w:type="dxa"/>
          </w:tcPr>
          <w:p w14:paraId="200528BC" w14:textId="2B983013" w:rsidR="00533C0C" w:rsidRPr="00533C0C" w:rsidRDefault="00533C0C" w:rsidP="00533C0C">
            <w:pPr>
              <w:bidi/>
              <w:spacing w:line="276" w:lineRule="auto"/>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color w:val="auto"/>
                <w:sz w:val="28"/>
                <w:szCs w:val="28"/>
                <w:lang w:bidi="ar-EG"/>
              </w:rPr>
            </w:pPr>
            <w:r>
              <w:rPr>
                <w:rFonts w:ascii="Simplified Arabic" w:hAnsi="Simplified Arabic" w:cs="Simplified Arabic"/>
                <w:b/>
                <w:color w:val="auto"/>
                <w:sz w:val="28"/>
                <w:szCs w:val="28"/>
                <w:lang w:bidi="ar-EG"/>
              </w:rPr>
              <w:t>0.829</w:t>
            </w:r>
          </w:p>
        </w:tc>
        <w:tc>
          <w:tcPr>
            <w:tcW w:w="1955" w:type="dxa"/>
          </w:tcPr>
          <w:p w14:paraId="00F87C28" w14:textId="440CF962" w:rsidR="00533C0C" w:rsidRPr="00533C0C" w:rsidRDefault="00533C0C" w:rsidP="00533C0C">
            <w:pPr>
              <w:bidi/>
              <w:spacing w:line="276" w:lineRule="auto"/>
              <w:ind w:left="3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color w:val="auto"/>
                <w:sz w:val="28"/>
                <w:szCs w:val="28"/>
                <w:rtl/>
                <w:lang w:bidi="ar-EG"/>
              </w:rPr>
            </w:pPr>
            <w:r>
              <w:rPr>
                <w:rFonts w:ascii="Simplified Arabic" w:hAnsi="Simplified Arabic" w:cs="Simplified Arabic"/>
                <w:b/>
                <w:color w:val="auto"/>
                <w:sz w:val="28"/>
                <w:szCs w:val="28"/>
                <w:lang w:bidi="ar-EG"/>
              </w:rPr>
              <w:t>12</w:t>
            </w:r>
          </w:p>
        </w:tc>
      </w:tr>
      <w:tr w:rsidR="00533C0C" w:rsidRPr="009D3E6E" w14:paraId="0E11A59A" w14:textId="77777777" w:rsidTr="008B08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89" w:type="dxa"/>
            <w:gridSpan w:val="2"/>
          </w:tcPr>
          <w:p w14:paraId="42E18B01" w14:textId="77777777" w:rsidR="00533C0C" w:rsidRPr="00533C0C" w:rsidRDefault="00533C0C" w:rsidP="00533C0C">
            <w:pPr>
              <w:bidi/>
              <w:spacing w:line="276" w:lineRule="auto"/>
              <w:ind w:left="360"/>
              <w:jc w:val="center"/>
              <w:rPr>
                <w:rFonts w:ascii="Simplified Arabic" w:hAnsi="Simplified Arabic" w:cs="Simplified Arabic"/>
                <w:bCs w:val="0"/>
                <w:color w:val="auto"/>
                <w:sz w:val="28"/>
                <w:szCs w:val="28"/>
                <w:rtl/>
                <w:lang w:bidi="ar-EG"/>
              </w:rPr>
            </w:pPr>
            <w:r w:rsidRPr="00533C0C">
              <w:rPr>
                <w:rFonts w:ascii="Simplified Arabic" w:hAnsi="Simplified Arabic" w:cs="Simplified Arabic"/>
                <w:bCs w:val="0"/>
                <w:color w:val="auto"/>
                <w:sz w:val="28"/>
                <w:szCs w:val="28"/>
                <w:rtl/>
                <w:lang w:bidi="ar-EG"/>
              </w:rPr>
              <w:t>المجموع الكلي</w:t>
            </w:r>
          </w:p>
        </w:tc>
        <w:tc>
          <w:tcPr>
            <w:tcW w:w="2207" w:type="dxa"/>
          </w:tcPr>
          <w:p w14:paraId="619E8DA9" w14:textId="345B3BAB" w:rsidR="00533C0C" w:rsidRPr="00533C0C" w:rsidRDefault="005D7BD3" w:rsidP="00533C0C">
            <w:pPr>
              <w:bidi/>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color w:val="auto"/>
                <w:sz w:val="28"/>
                <w:szCs w:val="28"/>
                <w:rtl/>
                <w:lang w:bidi="ar-EG"/>
              </w:rPr>
            </w:pPr>
            <w:r>
              <w:rPr>
                <w:rFonts w:ascii="Simplified Arabic" w:hAnsi="Simplified Arabic" w:cs="Simplified Arabic"/>
                <w:b/>
                <w:color w:val="auto"/>
                <w:sz w:val="28"/>
                <w:szCs w:val="28"/>
                <w:lang w:bidi="ar-EG"/>
              </w:rPr>
              <w:t>0.894</w:t>
            </w:r>
          </w:p>
        </w:tc>
        <w:tc>
          <w:tcPr>
            <w:tcW w:w="1955" w:type="dxa"/>
          </w:tcPr>
          <w:p w14:paraId="1AAD869B" w14:textId="76520A9C" w:rsidR="00533C0C" w:rsidRPr="00533C0C" w:rsidRDefault="00EF73CB" w:rsidP="00533C0C">
            <w:pPr>
              <w:bidi/>
              <w:spacing w:line="276"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color w:val="auto"/>
                <w:sz w:val="28"/>
                <w:szCs w:val="28"/>
                <w:rtl/>
                <w:lang w:bidi="ar-EG"/>
              </w:rPr>
            </w:pPr>
            <w:r>
              <w:rPr>
                <w:rFonts w:ascii="Simplified Arabic" w:hAnsi="Simplified Arabic" w:cs="Simplified Arabic"/>
                <w:b/>
                <w:color w:val="auto"/>
                <w:sz w:val="28"/>
                <w:szCs w:val="28"/>
                <w:lang w:bidi="ar-EG"/>
              </w:rPr>
              <w:t>32</w:t>
            </w:r>
          </w:p>
        </w:tc>
      </w:tr>
    </w:tbl>
    <w:p w14:paraId="65CC2AF1" w14:textId="77777777" w:rsidR="00EF73CB" w:rsidRPr="00EF73CB" w:rsidRDefault="00EF73CB" w:rsidP="00EF73CB">
      <w:pPr>
        <w:bidi/>
        <w:spacing w:line="360" w:lineRule="auto"/>
        <w:jc w:val="mediumKashida"/>
        <w:rPr>
          <w:rFonts w:ascii="Simplified Arabic" w:hAnsi="Simplified Arabic" w:cs="Simplified Arabic"/>
          <w:sz w:val="28"/>
          <w:szCs w:val="28"/>
        </w:rPr>
      </w:pPr>
      <w:r w:rsidRPr="00EF73CB">
        <w:rPr>
          <w:rFonts w:ascii="Simplified Arabic" w:hAnsi="Simplified Arabic" w:cs="Simplified Arabic"/>
          <w:sz w:val="28"/>
          <w:szCs w:val="28"/>
          <w:rtl/>
        </w:rPr>
        <w:t xml:space="preserve">للتأكد من ثبات أداة الدراسة تم استخدام معامل ألفا </w:t>
      </w:r>
      <w:proofErr w:type="spellStart"/>
      <w:r w:rsidRPr="00EF73CB">
        <w:rPr>
          <w:rFonts w:ascii="Simplified Arabic" w:hAnsi="Simplified Arabic" w:cs="Simplified Arabic"/>
          <w:sz w:val="28"/>
          <w:szCs w:val="28"/>
          <w:rtl/>
        </w:rPr>
        <w:t>كرونباخ</w:t>
      </w:r>
      <w:proofErr w:type="spellEnd"/>
      <w:r w:rsidRPr="00EF73CB">
        <w:rPr>
          <w:rFonts w:ascii="Simplified Arabic" w:hAnsi="Simplified Arabic" w:cs="Simplified Arabic"/>
          <w:sz w:val="28"/>
          <w:szCs w:val="28"/>
        </w:rPr>
        <w:t xml:space="preserve"> (Cronbach Alpha) </w:t>
      </w:r>
      <w:r w:rsidRPr="00EF73CB">
        <w:rPr>
          <w:rFonts w:ascii="Simplified Arabic" w:hAnsi="Simplified Arabic" w:cs="Simplified Arabic"/>
          <w:sz w:val="28"/>
          <w:szCs w:val="28"/>
          <w:rtl/>
        </w:rPr>
        <w:t xml:space="preserve">لقياس درجة الاتساق الداخلي بين عبارات الاستبانة، وذلك باستخدام برنامج </w:t>
      </w:r>
      <w:r w:rsidRPr="00EF73CB">
        <w:rPr>
          <w:rFonts w:ascii="Simplified Arabic" w:hAnsi="Simplified Arabic" w:cs="Simplified Arabic"/>
          <w:sz w:val="28"/>
          <w:szCs w:val="28"/>
        </w:rPr>
        <w:t>IBM SPSS Statistics.</w:t>
      </w:r>
    </w:p>
    <w:p w14:paraId="64984860" w14:textId="52F333A1" w:rsidR="00EF73CB" w:rsidRPr="00EF73CB" w:rsidRDefault="00EF73CB" w:rsidP="00EF73CB">
      <w:pPr>
        <w:bidi/>
        <w:spacing w:line="360" w:lineRule="auto"/>
        <w:jc w:val="mediumKashida"/>
        <w:rPr>
          <w:rFonts w:ascii="Simplified Arabic" w:hAnsi="Simplified Arabic" w:cs="Simplified Arabic"/>
          <w:sz w:val="28"/>
          <w:szCs w:val="28"/>
        </w:rPr>
      </w:pPr>
      <w:r w:rsidRPr="00EF73CB">
        <w:rPr>
          <w:rFonts w:ascii="Simplified Arabic" w:hAnsi="Simplified Arabic" w:cs="Simplified Arabic"/>
          <w:sz w:val="28"/>
          <w:szCs w:val="28"/>
          <w:rtl/>
        </w:rPr>
        <w:t xml:space="preserve">وقد جاءت نتائج معامل الثبات كما هو موضح في الجدول السابق، حيث بلغ معامل الثبات للمحور الأول </w:t>
      </w:r>
      <w:r>
        <w:rPr>
          <w:rFonts w:ascii="Simplified Arabic" w:hAnsi="Simplified Arabic" w:cs="Simplified Arabic" w:hint="cs"/>
          <w:sz w:val="28"/>
          <w:szCs w:val="28"/>
          <w:rtl/>
        </w:rPr>
        <w:t>(</w:t>
      </w:r>
      <w:r w:rsidRPr="00EF73CB">
        <w:rPr>
          <w:rFonts w:ascii="Simplified Arabic" w:hAnsi="Simplified Arabic" w:cs="Simplified Arabic"/>
          <w:sz w:val="28"/>
          <w:szCs w:val="28"/>
          <w:rtl/>
        </w:rPr>
        <w:t>القيادة الرقمية</w:t>
      </w:r>
      <w:r>
        <w:rPr>
          <w:rFonts w:ascii="Simplified Arabic" w:hAnsi="Simplified Arabic" w:cs="Simplified Arabic" w:hint="cs"/>
          <w:sz w:val="28"/>
          <w:szCs w:val="28"/>
          <w:rtl/>
        </w:rPr>
        <w:t>) (0.877)</w:t>
      </w:r>
      <w:r w:rsidRPr="00EF73CB">
        <w:rPr>
          <w:rFonts w:ascii="Simplified Arabic" w:hAnsi="Simplified Arabic" w:cs="Simplified Arabic"/>
          <w:sz w:val="28"/>
          <w:szCs w:val="28"/>
          <w:rtl/>
        </w:rPr>
        <w:t xml:space="preserve">، بينما بلغ معامل الثبات للمحور الثاني </w:t>
      </w:r>
      <w:r>
        <w:rPr>
          <w:rFonts w:ascii="Simplified Arabic" w:hAnsi="Simplified Arabic" w:cs="Simplified Arabic" w:hint="cs"/>
          <w:sz w:val="28"/>
          <w:szCs w:val="28"/>
          <w:rtl/>
        </w:rPr>
        <w:t>(</w:t>
      </w:r>
      <w:r w:rsidRPr="00EF73CB">
        <w:rPr>
          <w:rFonts w:ascii="Simplified Arabic" w:hAnsi="Simplified Arabic" w:cs="Simplified Arabic"/>
          <w:sz w:val="28"/>
          <w:szCs w:val="28"/>
          <w:rtl/>
        </w:rPr>
        <w:t>السلوك الابتكار</w:t>
      </w:r>
      <w:r>
        <w:rPr>
          <w:rFonts w:ascii="Simplified Arabic" w:hAnsi="Simplified Arabic" w:cs="Simplified Arabic" w:hint="cs"/>
          <w:sz w:val="28"/>
          <w:szCs w:val="28"/>
          <w:rtl/>
        </w:rPr>
        <w:t xml:space="preserve">ي) </w:t>
      </w:r>
      <w:r w:rsidRPr="00EF73CB">
        <w:rPr>
          <w:rFonts w:ascii="Simplified Arabic" w:hAnsi="Simplified Arabic" w:cs="Simplified Arabic"/>
          <w:sz w:val="28"/>
          <w:szCs w:val="28"/>
        </w:rPr>
        <w:t>(0.829)</w:t>
      </w:r>
      <w:r w:rsidRPr="00EF73CB">
        <w:rPr>
          <w:rFonts w:ascii="Simplified Arabic" w:hAnsi="Simplified Arabic" w:cs="Simplified Arabic"/>
          <w:sz w:val="28"/>
          <w:szCs w:val="28"/>
          <w:rtl/>
        </w:rPr>
        <w:t>، في حين بلغ معامل الثبات للأداة ككل</w:t>
      </w:r>
      <w:r>
        <w:rPr>
          <w:rFonts w:ascii="Simplified Arabic" w:hAnsi="Simplified Arabic" w:cs="Simplified Arabic" w:hint="cs"/>
          <w:sz w:val="28"/>
          <w:szCs w:val="28"/>
          <w:rtl/>
        </w:rPr>
        <w:t xml:space="preserve"> </w:t>
      </w:r>
      <w:r w:rsidRPr="00EF73CB">
        <w:rPr>
          <w:rFonts w:ascii="Simplified Arabic" w:hAnsi="Simplified Arabic" w:cs="Simplified Arabic"/>
          <w:sz w:val="28"/>
          <w:szCs w:val="28"/>
        </w:rPr>
        <w:t>(0.894)</w:t>
      </w:r>
      <w:r>
        <w:rPr>
          <w:rFonts w:ascii="Simplified Arabic" w:hAnsi="Simplified Arabic" w:cs="Simplified Arabic" w:hint="cs"/>
          <w:sz w:val="28"/>
          <w:szCs w:val="28"/>
          <w:rtl/>
        </w:rPr>
        <w:t>.</w:t>
      </w:r>
    </w:p>
    <w:p w14:paraId="021BFA33" w14:textId="15B9911C" w:rsidR="00533C0C" w:rsidRPr="00EF73CB" w:rsidRDefault="00EF73CB" w:rsidP="00EF73CB">
      <w:pPr>
        <w:bidi/>
        <w:spacing w:line="360" w:lineRule="auto"/>
        <w:jc w:val="mediumKashida"/>
        <w:rPr>
          <w:rFonts w:ascii="Simplified Arabic" w:hAnsi="Simplified Arabic" w:cs="Simplified Arabic"/>
          <w:sz w:val="28"/>
          <w:szCs w:val="28"/>
          <w:rtl/>
        </w:rPr>
      </w:pPr>
      <w:r w:rsidRPr="00EF73CB">
        <w:rPr>
          <w:rFonts w:ascii="Simplified Arabic" w:hAnsi="Simplified Arabic" w:cs="Simplified Arabic"/>
          <w:sz w:val="28"/>
          <w:szCs w:val="28"/>
          <w:rtl/>
        </w:rPr>
        <w:lastRenderedPageBreak/>
        <w:t>وتعد هذه القيم مرتفعة إحصائيًا، حيث تشير الدراسات المنهجية إلى أن معامل الثبات يكون مقبولًا إذا تجاوز (0.70)، مما يدل على وجود درجة عالية من الاتساق الداخلي بين عبارات الاستبانة، ويؤكد ذلك أن أداة الدراسة تتمتع بدرجة مناسبة من الثبات ويمكن الاعتماد عليها في جمع البيانات وتحليلها</w:t>
      </w:r>
      <w:r w:rsidRPr="00EF73CB">
        <w:rPr>
          <w:rFonts w:ascii="Simplified Arabic" w:hAnsi="Simplified Arabic" w:cs="Simplified Arabic"/>
          <w:sz w:val="28"/>
          <w:szCs w:val="28"/>
        </w:rPr>
        <w:t>.</w:t>
      </w:r>
    </w:p>
    <w:p w14:paraId="13597BCA" w14:textId="3435E5C1" w:rsidR="0096748B" w:rsidRPr="00FF5707" w:rsidRDefault="0096748B" w:rsidP="00533C0C">
      <w:pPr>
        <w:pStyle w:val="Heading1"/>
        <w:bidi/>
        <w:rPr>
          <w:rFonts w:eastAsia="Calibri"/>
          <w:color w:val="auto"/>
          <w:sz w:val="32"/>
          <w:szCs w:val="32"/>
          <w:rtl/>
        </w:rPr>
      </w:pPr>
      <w:r w:rsidRPr="00FF5707">
        <w:rPr>
          <w:rFonts w:eastAsia="Calibri"/>
          <w:color w:val="auto"/>
          <w:sz w:val="32"/>
          <w:szCs w:val="32"/>
          <w:rtl/>
        </w:rPr>
        <w:t xml:space="preserve">المعالجات </w:t>
      </w:r>
      <w:r w:rsidRPr="00FF5707">
        <w:rPr>
          <w:rFonts w:eastAsia="Calibri" w:hint="cs"/>
          <w:color w:val="auto"/>
          <w:sz w:val="32"/>
          <w:szCs w:val="32"/>
          <w:rtl/>
        </w:rPr>
        <w:t>الإحصائية المقترحة</w:t>
      </w:r>
      <w:r w:rsidRPr="00FF5707">
        <w:rPr>
          <w:rFonts w:eastAsia="Calibri"/>
          <w:color w:val="auto"/>
          <w:sz w:val="32"/>
          <w:szCs w:val="32"/>
          <w:rtl/>
        </w:rPr>
        <w:t>:</w:t>
      </w:r>
      <w:bookmarkEnd w:id="80"/>
    </w:p>
    <w:p w14:paraId="6AEEAFA6" w14:textId="77777777" w:rsidR="0096748B" w:rsidRPr="003C7152"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الإحصاءات الوصفية</w:t>
      </w:r>
      <w:r>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باستخدام المتوسطات والانحرافات المعيارية للوقوف على اتجاهات مفردات العينة نحو متغيرات الدراسة باستخدام برنامج</w:t>
      </w:r>
      <w:r w:rsidRPr="003C7152">
        <w:rPr>
          <w:rFonts w:ascii="Simplified Arabic" w:eastAsia="Times New Roman" w:hAnsi="Simplified Arabic" w:cs="Simplified Arabic"/>
          <w:sz w:val="28"/>
          <w:szCs w:val="28"/>
        </w:rPr>
        <w:t xml:space="preserve"> SPSS</w:t>
      </w:r>
    </w:p>
    <w:p w14:paraId="61D56724" w14:textId="77777777" w:rsidR="0096748B" w:rsidRPr="003C7152"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3C7152">
        <w:rPr>
          <w:rFonts w:ascii="Simplified Arabic" w:eastAsia="Times New Roman" w:hAnsi="Simplified Arabic" w:cs="Simplified Arabic"/>
          <w:sz w:val="28"/>
          <w:szCs w:val="28"/>
        </w:rPr>
        <w:t xml:space="preserve"> </w:t>
      </w:r>
      <w:r w:rsidRPr="002C1660">
        <w:rPr>
          <w:rFonts w:ascii="Simplified Arabic" w:eastAsia="Times New Roman" w:hAnsi="Simplified Arabic" w:cs="Simplified Arabic"/>
          <w:b/>
          <w:bCs/>
          <w:sz w:val="28"/>
          <w:szCs w:val="28"/>
          <w:rtl/>
        </w:rPr>
        <w:t>تحليل الانحدار البسيط</w:t>
      </w:r>
      <w:r>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لاختبار العلاقة بين المتغيرات المستقلة (القيادة الرقمية) والمتغيرات التابعة (السلوك الابتكاري) باستخدام برنامج</w:t>
      </w:r>
      <w:r w:rsidRPr="003C7152">
        <w:rPr>
          <w:rFonts w:ascii="Simplified Arabic" w:eastAsia="Times New Roman" w:hAnsi="Simplified Arabic" w:cs="Simplified Arabic"/>
          <w:sz w:val="28"/>
          <w:szCs w:val="28"/>
        </w:rPr>
        <w:t xml:space="preserve"> SPSS.</w:t>
      </w:r>
    </w:p>
    <w:p w14:paraId="52E2C963" w14:textId="77777777" w:rsidR="0096748B" w:rsidRPr="003C7152"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 xml:space="preserve">اختبار ألفا </w:t>
      </w:r>
      <w:proofErr w:type="spellStart"/>
      <w:r w:rsidRPr="002C1660">
        <w:rPr>
          <w:rFonts w:ascii="Simplified Arabic" w:eastAsia="Times New Roman" w:hAnsi="Simplified Arabic" w:cs="Simplified Arabic"/>
          <w:b/>
          <w:bCs/>
          <w:sz w:val="28"/>
          <w:szCs w:val="28"/>
          <w:rtl/>
        </w:rPr>
        <w:t>كرونباخ</w:t>
      </w:r>
      <w:proofErr w:type="spellEnd"/>
      <w:r>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وذلك للوقوف على ثبات قائمة الاستقصاء</w:t>
      </w:r>
      <w:r w:rsidRPr="003C7152">
        <w:rPr>
          <w:rFonts w:ascii="Simplified Arabic" w:eastAsia="Times New Roman" w:hAnsi="Simplified Arabic" w:cs="Simplified Arabic"/>
          <w:sz w:val="28"/>
          <w:szCs w:val="28"/>
        </w:rPr>
        <w:t>.</w:t>
      </w:r>
    </w:p>
    <w:p w14:paraId="6154B7B9" w14:textId="77777777" w:rsidR="0096748B" w:rsidRPr="003C7152"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اختبار</w:t>
      </w:r>
      <w:r>
        <w:rPr>
          <w:rFonts w:ascii="Simplified Arabic" w:eastAsia="Times New Roman" w:hAnsi="Simplified Arabic" w:cs="Simplified Arabic" w:hint="cs"/>
          <w:b/>
          <w:bCs/>
          <w:sz w:val="28"/>
          <w:szCs w:val="28"/>
          <w:rtl/>
        </w:rPr>
        <w:t xml:space="preserve"> </w:t>
      </w:r>
      <w:r w:rsidRPr="002C1660">
        <w:rPr>
          <w:rFonts w:ascii="Simplified Arabic" w:eastAsia="Times New Roman" w:hAnsi="Simplified Arabic" w:cs="Simplified Arabic"/>
          <w:b/>
          <w:bCs/>
          <w:sz w:val="28"/>
          <w:szCs w:val="28"/>
        </w:rPr>
        <w:t>T-Test</w:t>
      </w:r>
      <w:r>
        <w:rPr>
          <w:rFonts w:ascii="Simplified Arabic" w:eastAsia="Times New Roman" w:hAnsi="Simplified Arabic" w:cs="Simplified Arabic" w:hint="cs"/>
          <w:sz w:val="28"/>
          <w:szCs w:val="28"/>
          <w:rtl/>
        </w:rPr>
        <w:t>:</w:t>
      </w:r>
      <w:r w:rsidRPr="003C7152">
        <w:rPr>
          <w:rFonts w:ascii="Simplified Arabic" w:eastAsia="Times New Roman" w:hAnsi="Simplified Arabic" w:cs="Simplified Arabic" w:hint="cs"/>
          <w:sz w:val="28"/>
          <w:szCs w:val="28"/>
          <w:rtl/>
        </w:rPr>
        <w:t xml:space="preserve"> للتعر</w:t>
      </w:r>
      <w:r w:rsidRPr="003C7152">
        <w:rPr>
          <w:rFonts w:ascii="Simplified Arabic" w:eastAsia="Times New Roman" w:hAnsi="Simplified Arabic" w:cs="Simplified Arabic" w:hint="eastAsia"/>
          <w:sz w:val="28"/>
          <w:szCs w:val="28"/>
          <w:rtl/>
        </w:rPr>
        <w:t>ف</w:t>
      </w:r>
      <w:r w:rsidRPr="003C7152">
        <w:rPr>
          <w:rFonts w:ascii="Simplified Arabic" w:eastAsia="Times New Roman" w:hAnsi="Simplified Arabic" w:cs="Simplified Arabic"/>
          <w:sz w:val="28"/>
          <w:szCs w:val="28"/>
          <w:rtl/>
        </w:rPr>
        <w:t xml:space="preserve"> على اختلاف اتجاهات مفردات العينة نحو متغيرات الدراسة باختلاف متغير النوع باستخدام</w:t>
      </w:r>
      <w:r w:rsidRPr="003C7152">
        <w:rPr>
          <w:rFonts w:ascii="Simplified Arabic" w:eastAsia="Times New Roman" w:hAnsi="Simplified Arabic" w:cs="Simplified Arabic"/>
          <w:sz w:val="28"/>
          <w:szCs w:val="28"/>
        </w:rPr>
        <w:t xml:space="preserve"> SPSS.</w:t>
      </w:r>
    </w:p>
    <w:p w14:paraId="7D19C559" w14:textId="4E33E419" w:rsidR="005F529A" w:rsidRPr="0096748B"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tl/>
        </w:rPr>
      </w:pPr>
      <w:r w:rsidRPr="002C1660">
        <w:rPr>
          <w:rFonts w:ascii="Simplified Arabic" w:eastAsia="Times New Roman" w:hAnsi="Simplified Arabic" w:cs="Simplified Arabic"/>
          <w:b/>
          <w:bCs/>
          <w:sz w:val="28"/>
          <w:szCs w:val="28"/>
          <w:rtl/>
        </w:rPr>
        <w:t>تحليل التباين أحادي الاتجاه</w:t>
      </w:r>
      <w:r>
        <w:rPr>
          <w:rFonts w:ascii="Simplified Arabic" w:eastAsia="Times New Roman" w:hAnsi="Simplified Arabic" w:cs="Simplified Arabic" w:hint="cs"/>
          <w:b/>
          <w:bCs/>
          <w:sz w:val="28"/>
          <w:szCs w:val="28"/>
          <w:rtl/>
        </w:rPr>
        <w:t xml:space="preserve"> </w:t>
      </w:r>
      <w:r w:rsidRPr="002C1660">
        <w:rPr>
          <w:rFonts w:ascii="Simplified Arabic" w:eastAsia="Times New Roman" w:hAnsi="Simplified Arabic" w:cs="Simplified Arabic"/>
          <w:b/>
          <w:bCs/>
          <w:sz w:val="28"/>
          <w:szCs w:val="28"/>
        </w:rPr>
        <w:t>(ANOVA)</w:t>
      </w:r>
      <w:r>
        <w:rPr>
          <w:rFonts w:ascii="Simplified Arabic" w:eastAsia="Times New Roman" w:hAnsi="Simplified Arabic" w:cs="Simplified Arabic" w:hint="cs"/>
          <w:sz w:val="28"/>
          <w:szCs w:val="28"/>
          <w:rtl/>
        </w:rPr>
        <w:t>:</w:t>
      </w:r>
      <w:r w:rsidRPr="003C7152">
        <w:rPr>
          <w:rFonts w:ascii="Simplified Arabic" w:eastAsia="Times New Roman" w:hAnsi="Simplified Arabic" w:cs="Simplified Arabic"/>
          <w:sz w:val="28"/>
          <w:szCs w:val="28"/>
        </w:rPr>
        <w:t xml:space="preserve"> </w:t>
      </w:r>
      <w:r w:rsidRPr="003C7152">
        <w:rPr>
          <w:rFonts w:ascii="Simplified Arabic" w:eastAsia="Times New Roman" w:hAnsi="Simplified Arabic" w:cs="Simplified Arabic"/>
          <w:sz w:val="28"/>
          <w:szCs w:val="28"/>
          <w:rtl/>
        </w:rPr>
        <w:t>للتعرف على مدى اختلاف اتجاهات مفردات العينة نحو متغيرات الدراسة باختلاف المستوى الإداري، عدد سنوات الخبرة، والعمر باستخدام</w:t>
      </w:r>
      <w:r w:rsidR="00A01574">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Pr>
        <w:t>SPSS</w:t>
      </w:r>
      <w:r w:rsidR="00A01574">
        <w:rPr>
          <w:rFonts w:ascii="Simplified Arabic" w:eastAsia="Times New Roman" w:hAnsi="Simplified Arabic" w:cs="Simplified Arabic" w:hint="cs"/>
          <w:sz w:val="28"/>
          <w:szCs w:val="28"/>
          <w:rtl/>
        </w:rPr>
        <w:t>.</w:t>
      </w:r>
    </w:p>
    <w:p w14:paraId="197495E1" w14:textId="77777777" w:rsidR="00B5684E" w:rsidRDefault="00B5684E" w:rsidP="00EC7D18">
      <w:pPr>
        <w:bidi/>
        <w:spacing w:line="360" w:lineRule="auto"/>
        <w:jc w:val="mediumKashida"/>
        <w:rPr>
          <w:rFonts w:ascii="Simplified Arabic" w:hAnsi="Simplified Arabic" w:cs="Simplified Arabic"/>
          <w:sz w:val="28"/>
          <w:szCs w:val="28"/>
          <w:rtl/>
        </w:rPr>
      </w:pPr>
    </w:p>
    <w:p w14:paraId="5223AE95" w14:textId="77777777" w:rsidR="00F76D51" w:rsidRDefault="00F76D51" w:rsidP="00EC7D18">
      <w:pPr>
        <w:bidi/>
        <w:spacing w:line="360" w:lineRule="auto"/>
        <w:jc w:val="mediumKashida"/>
        <w:rPr>
          <w:rFonts w:ascii="Simplified Arabic" w:hAnsi="Simplified Arabic" w:cs="Simplified Arabic"/>
          <w:sz w:val="28"/>
          <w:szCs w:val="28"/>
        </w:rPr>
      </w:pPr>
    </w:p>
    <w:p w14:paraId="3DDF041F" w14:textId="24178335" w:rsidR="00F76D51" w:rsidRPr="00FF5707" w:rsidRDefault="00F76D51" w:rsidP="00587594">
      <w:pPr>
        <w:pStyle w:val="Heading1"/>
        <w:bidi/>
        <w:jc w:val="center"/>
        <w:rPr>
          <w:color w:val="auto"/>
          <w:sz w:val="32"/>
          <w:szCs w:val="32"/>
          <w:rtl/>
          <w:lang w:bidi="ar-EG"/>
        </w:rPr>
      </w:pPr>
      <w:bookmarkStart w:id="81" w:name="_Toc222236388"/>
      <w:r w:rsidRPr="00FF5707">
        <w:rPr>
          <w:rFonts w:hint="cs"/>
          <w:color w:val="auto"/>
          <w:sz w:val="32"/>
          <w:szCs w:val="32"/>
          <w:rtl/>
          <w:lang w:bidi="ar-EG"/>
        </w:rPr>
        <w:lastRenderedPageBreak/>
        <w:t>الفصل الخامس</w:t>
      </w:r>
      <w:bookmarkEnd w:id="81"/>
    </w:p>
    <w:p w14:paraId="7371EC7B" w14:textId="1154AB61" w:rsidR="00F76D51" w:rsidRPr="00FF5707" w:rsidRDefault="00F76D51" w:rsidP="00587594">
      <w:pPr>
        <w:pStyle w:val="Heading1"/>
        <w:bidi/>
        <w:jc w:val="center"/>
        <w:rPr>
          <w:color w:val="auto"/>
          <w:sz w:val="32"/>
          <w:szCs w:val="32"/>
          <w:rtl/>
          <w:lang w:bidi="ar-EG"/>
        </w:rPr>
      </w:pPr>
      <w:bookmarkStart w:id="82" w:name="_Toc222236389"/>
      <w:r w:rsidRPr="00FF5707">
        <w:rPr>
          <w:rFonts w:hint="cs"/>
          <w:color w:val="auto"/>
          <w:sz w:val="32"/>
          <w:szCs w:val="32"/>
          <w:rtl/>
          <w:lang w:bidi="ar-EG"/>
        </w:rPr>
        <w:t>تحليل البيانات</w:t>
      </w:r>
      <w:bookmarkEnd w:id="82"/>
    </w:p>
    <w:p w14:paraId="33073DA2" w14:textId="063F62EC" w:rsidR="00F76D51" w:rsidRPr="00FF5707" w:rsidRDefault="00F76D51" w:rsidP="00FF5707">
      <w:pPr>
        <w:pStyle w:val="Heading1"/>
        <w:bidi/>
        <w:rPr>
          <w:color w:val="auto"/>
          <w:sz w:val="32"/>
          <w:szCs w:val="32"/>
          <w:rtl/>
          <w:lang w:bidi="ar-EG"/>
        </w:rPr>
      </w:pPr>
      <w:bookmarkStart w:id="83" w:name="_Toc222236390"/>
      <w:r w:rsidRPr="00FF5707">
        <w:rPr>
          <w:rFonts w:hint="cs"/>
          <w:color w:val="auto"/>
          <w:sz w:val="32"/>
          <w:szCs w:val="32"/>
          <w:rtl/>
          <w:lang w:bidi="ar-EG"/>
        </w:rPr>
        <w:t>أولا: البيانات الديموغرافية</w:t>
      </w:r>
      <w:bookmarkEnd w:id="83"/>
    </w:p>
    <w:p w14:paraId="6DDEB76B" w14:textId="385D13AC" w:rsidR="00F76D51" w:rsidRDefault="00F76D51"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الجنس:</w:t>
      </w:r>
    </w:p>
    <w:p w14:paraId="3787725B" w14:textId="7B63614B" w:rsidR="00D35F0F" w:rsidRPr="00D35F0F" w:rsidRDefault="00D35F0F" w:rsidP="00EC7D18">
      <w:pPr>
        <w:bidi/>
        <w:spacing w:line="360" w:lineRule="auto"/>
        <w:jc w:val="mediumKashida"/>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الجدول (1): الجنس</w:t>
      </w:r>
    </w:p>
    <w:tbl>
      <w:tblPr>
        <w:tblStyle w:val="GridTable4-Accent11"/>
        <w:bidiVisual/>
        <w:tblW w:w="4994" w:type="pct"/>
        <w:tblInd w:w="5" w:type="dxa"/>
        <w:tblLook w:val="04A0" w:firstRow="1" w:lastRow="0" w:firstColumn="1" w:lastColumn="0" w:noHBand="0" w:noVBand="1"/>
      </w:tblPr>
      <w:tblGrid>
        <w:gridCol w:w="3116"/>
        <w:gridCol w:w="3091"/>
        <w:gridCol w:w="3119"/>
      </w:tblGrid>
      <w:tr w:rsidR="00F76D51" w:rsidRPr="009D3E6E" w14:paraId="010D0CFD" w14:textId="77777777" w:rsidTr="00FC64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039E74FF" w14:textId="77777777" w:rsidR="00F76D51" w:rsidRPr="00F76D51" w:rsidRDefault="00F76D51" w:rsidP="00587594">
            <w:pPr>
              <w:tabs>
                <w:tab w:val="right" w:pos="-180"/>
              </w:tabs>
              <w:bidi/>
              <w:spacing w:line="276" w:lineRule="auto"/>
              <w:ind w:left="26"/>
              <w:jc w:val="center"/>
              <w:rPr>
                <w:rFonts w:ascii="Simplified Arabic" w:hAnsi="Simplified Arabic" w:cs="Simplified Arabic"/>
                <w:b w:val="0"/>
                <w:color w:val="auto"/>
                <w:sz w:val="28"/>
                <w:szCs w:val="28"/>
                <w:rtl/>
                <w:lang w:bidi="ar-EG"/>
              </w:rPr>
            </w:pPr>
            <w:r w:rsidRPr="00F76D51">
              <w:rPr>
                <w:rFonts w:ascii="Simplified Arabic" w:hAnsi="Simplified Arabic" w:cs="Simplified Arabic"/>
                <w:b w:val="0"/>
                <w:color w:val="auto"/>
                <w:sz w:val="28"/>
                <w:szCs w:val="28"/>
                <w:rtl/>
                <w:lang w:bidi="ar-EG"/>
              </w:rPr>
              <w:t>الجنس</w:t>
            </w:r>
          </w:p>
        </w:tc>
        <w:tc>
          <w:tcPr>
            <w:tcW w:w="1657" w:type="pct"/>
            <w:vAlign w:val="center"/>
          </w:tcPr>
          <w:p w14:paraId="70FB09C4" w14:textId="77777777" w:rsidR="00F76D51" w:rsidRPr="00F76D51" w:rsidRDefault="00F76D51"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F76D51">
              <w:rPr>
                <w:rFonts w:ascii="Simplified Arabic" w:hAnsi="Simplified Arabic" w:cs="Simplified Arabic"/>
                <w:b w:val="0"/>
                <w:color w:val="auto"/>
                <w:sz w:val="28"/>
                <w:szCs w:val="28"/>
                <w:rtl/>
                <w:lang w:bidi="ar-EG"/>
              </w:rPr>
              <w:t>التكرار</w:t>
            </w:r>
          </w:p>
        </w:tc>
        <w:tc>
          <w:tcPr>
            <w:tcW w:w="1672" w:type="pct"/>
            <w:vAlign w:val="center"/>
          </w:tcPr>
          <w:p w14:paraId="69B287B5" w14:textId="77777777" w:rsidR="00F76D51" w:rsidRPr="00F76D51" w:rsidRDefault="00F76D51"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F76D51">
              <w:rPr>
                <w:rFonts w:ascii="Simplified Arabic" w:hAnsi="Simplified Arabic" w:cs="Simplified Arabic"/>
                <w:b w:val="0"/>
                <w:color w:val="auto"/>
                <w:sz w:val="28"/>
                <w:szCs w:val="28"/>
                <w:rtl/>
                <w:lang w:bidi="ar-EG"/>
              </w:rPr>
              <w:t>النسبة المئوية</w:t>
            </w:r>
          </w:p>
        </w:tc>
      </w:tr>
      <w:tr w:rsidR="00F76D51" w:rsidRPr="009D3E6E" w14:paraId="3FE9FC13"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6CB7FE67" w14:textId="77777777" w:rsidR="00F76D51" w:rsidRPr="00F76D51" w:rsidRDefault="00F76D51"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F76D51">
              <w:rPr>
                <w:rFonts w:ascii="Simplified Arabic" w:hAnsi="Simplified Arabic" w:cs="Simplified Arabic"/>
                <w:sz w:val="28"/>
                <w:szCs w:val="28"/>
                <w:rtl/>
              </w:rPr>
              <w:t>ذكر</w:t>
            </w:r>
          </w:p>
        </w:tc>
        <w:tc>
          <w:tcPr>
            <w:tcW w:w="1657" w:type="pct"/>
            <w:vAlign w:val="center"/>
          </w:tcPr>
          <w:p w14:paraId="69A7B3F9" w14:textId="4B13FFE6" w:rsidR="00F76D51" w:rsidRPr="00F76D51"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52</w:t>
            </w:r>
          </w:p>
        </w:tc>
        <w:tc>
          <w:tcPr>
            <w:tcW w:w="1672" w:type="pct"/>
            <w:vAlign w:val="center"/>
          </w:tcPr>
          <w:p w14:paraId="61B034E4" w14:textId="4E173E14" w:rsidR="00F76D51" w:rsidRPr="00F76D51"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34.7</w:t>
            </w:r>
          </w:p>
        </w:tc>
      </w:tr>
      <w:tr w:rsidR="00F76D51" w:rsidRPr="009D3E6E" w14:paraId="1281F3E0" w14:textId="77777777" w:rsidTr="00FC64AF">
        <w:tc>
          <w:tcPr>
            <w:cnfStyle w:val="001000000000" w:firstRow="0" w:lastRow="0" w:firstColumn="1" w:lastColumn="0" w:oddVBand="0" w:evenVBand="0" w:oddHBand="0" w:evenHBand="0" w:firstRowFirstColumn="0" w:firstRowLastColumn="0" w:lastRowFirstColumn="0" w:lastRowLastColumn="0"/>
            <w:tcW w:w="1671" w:type="pct"/>
            <w:vAlign w:val="center"/>
          </w:tcPr>
          <w:p w14:paraId="0E78384D" w14:textId="77777777" w:rsidR="00F76D51" w:rsidRPr="00F76D51" w:rsidRDefault="00F76D51"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F76D51">
              <w:rPr>
                <w:rFonts w:ascii="Simplified Arabic" w:hAnsi="Simplified Arabic" w:cs="Simplified Arabic"/>
                <w:sz w:val="28"/>
                <w:szCs w:val="28"/>
                <w:rtl/>
              </w:rPr>
              <w:t>أنثى</w:t>
            </w:r>
          </w:p>
        </w:tc>
        <w:tc>
          <w:tcPr>
            <w:tcW w:w="1657" w:type="pct"/>
            <w:vAlign w:val="center"/>
          </w:tcPr>
          <w:p w14:paraId="35149BD1" w14:textId="784E581A" w:rsidR="00F76D51" w:rsidRPr="00F76D51" w:rsidRDefault="00F76D51"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98</w:t>
            </w:r>
          </w:p>
        </w:tc>
        <w:tc>
          <w:tcPr>
            <w:tcW w:w="1672" w:type="pct"/>
            <w:vAlign w:val="center"/>
          </w:tcPr>
          <w:p w14:paraId="72AA8374" w14:textId="4DD03215" w:rsidR="00F76D51" w:rsidRPr="00F76D51" w:rsidRDefault="00F76D51"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65.3</w:t>
            </w:r>
          </w:p>
        </w:tc>
      </w:tr>
      <w:tr w:rsidR="00F76D51" w:rsidRPr="009D3E6E" w14:paraId="417E7E03"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1E75A03C" w14:textId="77777777" w:rsidR="00F76D51" w:rsidRPr="00F76D51" w:rsidRDefault="00F76D51" w:rsidP="00587594">
            <w:pPr>
              <w:tabs>
                <w:tab w:val="right" w:pos="-180"/>
              </w:tabs>
              <w:bidi/>
              <w:spacing w:line="276" w:lineRule="auto"/>
              <w:ind w:left="26"/>
              <w:jc w:val="center"/>
              <w:rPr>
                <w:rFonts w:ascii="Simplified Arabic" w:hAnsi="Simplified Arabic" w:cs="Simplified Arabic"/>
                <w:b w:val="0"/>
                <w:sz w:val="28"/>
                <w:szCs w:val="28"/>
                <w:rtl/>
                <w:lang w:bidi="ar-EG"/>
              </w:rPr>
            </w:pPr>
            <w:r w:rsidRPr="00F76D51">
              <w:rPr>
                <w:rFonts w:ascii="Simplified Arabic" w:hAnsi="Simplified Arabic" w:cs="Simplified Arabic"/>
                <w:b w:val="0"/>
                <w:sz w:val="28"/>
                <w:szCs w:val="28"/>
                <w:rtl/>
                <w:lang w:bidi="ar-EG"/>
              </w:rPr>
              <w:t>المجموع</w:t>
            </w:r>
          </w:p>
        </w:tc>
        <w:tc>
          <w:tcPr>
            <w:tcW w:w="1657" w:type="pct"/>
            <w:vAlign w:val="center"/>
          </w:tcPr>
          <w:p w14:paraId="2190D8B1" w14:textId="36B0A759" w:rsidR="00F76D51" w:rsidRPr="00F76D51"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150</w:t>
            </w:r>
          </w:p>
        </w:tc>
        <w:tc>
          <w:tcPr>
            <w:tcW w:w="1672" w:type="pct"/>
            <w:vAlign w:val="center"/>
          </w:tcPr>
          <w:p w14:paraId="4CD5CF4C" w14:textId="77777777" w:rsidR="00F76D51" w:rsidRPr="00F76D51"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76D51">
              <w:rPr>
                <w:rFonts w:ascii="Simplified Arabic" w:hAnsi="Simplified Arabic" w:cs="Simplified Arabic"/>
                <w:sz w:val="28"/>
                <w:szCs w:val="28"/>
              </w:rPr>
              <w:t>100.0</w:t>
            </w:r>
          </w:p>
        </w:tc>
      </w:tr>
    </w:tbl>
    <w:p w14:paraId="7EAEED1D" w14:textId="7B6D9C66" w:rsidR="003A4633" w:rsidRDefault="00D35F0F" w:rsidP="001C33FF">
      <w:pPr>
        <w:bidi/>
        <w:spacing w:line="360" w:lineRule="auto"/>
        <w:jc w:val="mediumKashida"/>
        <w:rPr>
          <w:rFonts w:ascii="Simplified Arabic" w:hAnsi="Simplified Arabic" w:cs="Simplified Arabic"/>
          <w:sz w:val="28"/>
          <w:szCs w:val="28"/>
          <w:rtl/>
          <w:lang w:bidi="ar-EG"/>
        </w:rPr>
      </w:pPr>
      <w:r w:rsidRPr="00D35F0F">
        <w:rPr>
          <w:rFonts w:ascii="Simplified Arabic" w:hAnsi="Simplified Arabic" w:cs="Simplified Arabic"/>
          <w:sz w:val="28"/>
          <w:szCs w:val="28"/>
          <w:rtl/>
        </w:rPr>
        <w:t>بلغ عدد أفراد العينة (150) مفردة، حيث توزّعوا وفق متغير الجنس إلى (52) ذكراً بنسبة (34.7%)، و(98) أنثى بنسبة (65.3%). ويتضح من ذلك أن نسبة الإناث تمثل الغالبية في عينة الدراسة مقارنة بالذكور، وهو ما يشير إلى ارتفاع مستوى تمثيل العنصر النسائي في الدراسة الميدانية. ويؤخذ هذا التوزيع في الاعتبار عند تفسير نتائج التحليل الإحصائي المتعلقة بالفروق بين الجنسين في متغيري القيادة الرقمية والسلوك الابتكاري</w:t>
      </w:r>
      <w:r w:rsidRPr="00D35F0F">
        <w:rPr>
          <w:rFonts w:ascii="Simplified Arabic" w:hAnsi="Simplified Arabic" w:cs="Simplified Arabic"/>
          <w:sz w:val="28"/>
          <w:szCs w:val="28"/>
          <w:lang w:bidi="ar-EG"/>
        </w:rPr>
        <w:t>.</w:t>
      </w:r>
    </w:p>
    <w:p w14:paraId="525CAB48" w14:textId="17CB60CE" w:rsidR="003A4633" w:rsidRDefault="00D35F0F"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العمر:</w:t>
      </w:r>
    </w:p>
    <w:p w14:paraId="27F23E4E" w14:textId="2745B7B9" w:rsidR="00D35F0F" w:rsidRPr="00D35F0F" w:rsidRDefault="00D35F0F" w:rsidP="001C33FF">
      <w:pPr>
        <w:bidi/>
        <w:spacing w:line="360" w:lineRule="auto"/>
        <w:jc w:val="center"/>
        <w:rPr>
          <w:rFonts w:ascii="Simplified Arabic" w:hAnsi="Simplified Arabic" w:cs="Simplified Arabic"/>
          <w:b/>
          <w:bCs/>
          <w:sz w:val="24"/>
          <w:szCs w:val="24"/>
          <w:lang w:bidi="ar-EG"/>
        </w:rPr>
      </w:pPr>
      <w:r>
        <w:rPr>
          <w:rFonts w:ascii="Simplified Arabic" w:hAnsi="Simplified Arabic" w:cs="Simplified Arabic" w:hint="cs"/>
          <w:b/>
          <w:bCs/>
          <w:sz w:val="24"/>
          <w:szCs w:val="24"/>
          <w:rtl/>
          <w:lang w:bidi="ar-EG"/>
        </w:rPr>
        <w:t>الجدول (2): العمر</w:t>
      </w:r>
    </w:p>
    <w:tbl>
      <w:tblPr>
        <w:tblStyle w:val="GridTable4-Accent11"/>
        <w:bidiVisual/>
        <w:tblW w:w="4994" w:type="pct"/>
        <w:tblInd w:w="5" w:type="dxa"/>
        <w:tblLook w:val="04A0" w:firstRow="1" w:lastRow="0" w:firstColumn="1" w:lastColumn="0" w:noHBand="0" w:noVBand="1"/>
      </w:tblPr>
      <w:tblGrid>
        <w:gridCol w:w="3126"/>
        <w:gridCol w:w="3093"/>
        <w:gridCol w:w="3107"/>
      </w:tblGrid>
      <w:tr w:rsidR="00D35F0F" w:rsidRPr="009D3E6E" w14:paraId="7DF9FD3F" w14:textId="77777777" w:rsidTr="00FC64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6D8F1E2" w14:textId="77777777" w:rsidR="00D35F0F" w:rsidRPr="00D35F0F" w:rsidRDefault="00D35F0F" w:rsidP="00587594">
            <w:pPr>
              <w:tabs>
                <w:tab w:val="right" w:pos="-180"/>
              </w:tabs>
              <w:bidi/>
              <w:spacing w:line="276" w:lineRule="auto"/>
              <w:ind w:left="26"/>
              <w:jc w:val="center"/>
              <w:rPr>
                <w:rFonts w:ascii="Simplified Arabic" w:hAnsi="Simplified Arabic" w:cs="Simplified Arabic"/>
                <w:b w:val="0"/>
                <w:color w:val="auto"/>
                <w:sz w:val="28"/>
                <w:szCs w:val="28"/>
                <w:rtl/>
                <w:lang w:bidi="ar-EG"/>
              </w:rPr>
            </w:pPr>
            <w:r w:rsidRPr="00D35F0F">
              <w:rPr>
                <w:rFonts w:ascii="Simplified Arabic" w:hAnsi="Simplified Arabic" w:cs="Simplified Arabic"/>
                <w:b w:val="0"/>
                <w:color w:val="auto"/>
                <w:sz w:val="28"/>
                <w:szCs w:val="28"/>
                <w:rtl/>
                <w:lang w:bidi="ar-EG"/>
              </w:rPr>
              <w:t>العمر</w:t>
            </w:r>
          </w:p>
        </w:tc>
        <w:tc>
          <w:tcPr>
            <w:tcW w:w="1658" w:type="pct"/>
            <w:vAlign w:val="center"/>
          </w:tcPr>
          <w:p w14:paraId="7BC469CD" w14:textId="77777777" w:rsidR="00D35F0F" w:rsidRPr="00D35F0F" w:rsidRDefault="00D35F0F"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D35F0F">
              <w:rPr>
                <w:rFonts w:ascii="Simplified Arabic" w:hAnsi="Simplified Arabic" w:cs="Simplified Arabic"/>
                <w:b w:val="0"/>
                <w:color w:val="auto"/>
                <w:sz w:val="28"/>
                <w:szCs w:val="28"/>
                <w:rtl/>
                <w:lang w:bidi="ar-EG"/>
              </w:rPr>
              <w:t>التكرار</w:t>
            </w:r>
          </w:p>
        </w:tc>
        <w:tc>
          <w:tcPr>
            <w:tcW w:w="1666" w:type="pct"/>
            <w:vAlign w:val="center"/>
          </w:tcPr>
          <w:p w14:paraId="391BE3AC" w14:textId="77777777" w:rsidR="00D35F0F" w:rsidRPr="00D35F0F" w:rsidRDefault="00D35F0F"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D35F0F">
              <w:rPr>
                <w:rFonts w:ascii="Simplified Arabic" w:hAnsi="Simplified Arabic" w:cs="Simplified Arabic"/>
                <w:b w:val="0"/>
                <w:color w:val="auto"/>
                <w:sz w:val="28"/>
                <w:szCs w:val="28"/>
                <w:rtl/>
                <w:lang w:bidi="ar-EG"/>
              </w:rPr>
              <w:t>النسبة المئوية</w:t>
            </w:r>
          </w:p>
        </w:tc>
      </w:tr>
      <w:tr w:rsidR="00D35F0F" w:rsidRPr="009D3E6E" w14:paraId="4EAEADB4"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A7549D4" w14:textId="0C10272F" w:rsidR="00D35F0F" w:rsidRPr="00D35F0F" w:rsidRDefault="003A4633"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أقل من 30 سنة</w:t>
            </w:r>
          </w:p>
        </w:tc>
        <w:tc>
          <w:tcPr>
            <w:tcW w:w="1658" w:type="pct"/>
            <w:vAlign w:val="center"/>
          </w:tcPr>
          <w:p w14:paraId="009E323F" w14:textId="6A65C7D9" w:rsidR="00D35F0F" w:rsidRPr="00D35F0F"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50</w:t>
            </w:r>
          </w:p>
        </w:tc>
        <w:tc>
          <w:tcPr>
            <w:tcW w:w="1666" w:type="pct"/>
            <w:vAlign w:val="center"/>
          </w:tcPr>
          <w:p w14:paraId="4FFA4179" w14:textId="24647B40" w:rsidR="00D35F0F" w:rsidRPr="00D35F0F"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33.3</w:t>
            </w:r>
          </w:p>
        </w:tc>
      </w:tr>
      <w:tr w:rsidR="00D35F0F" w:rsidRPr="009D3E6E" w14:paraId="6DBFC837" w14:textId="77777777" w:rsidTr="00FC64AF">
        <w:tc>
          <w:tcPr>
            <w:cnfStyle w:val="001000000000" w:firstRow="0" w:lastRow="0" w:firstColumn="1" w:lastColumn="0" w:oddVBand="0" w:evenVBand="0" w:oddHBand="0" w:evenHBand="0" w:firstRowFirstColumn="0" w:firstRowLastColumn="0" w:lastRowFirstColumn="0" w:lastRowLastColumn="0"/>
            <w:tcW w:w="1676" w:type="pct"/>
            <w:vAlign w:val="center"/>
          </w:tcPr>
          <w:p w14:paraId="1E4AA32A" w14:textId="6D1AD3F6" w:rsidR="00D35F0F" w:rsidRPr="00D35F0F" w:rsidRDefault="003A4633"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من 30 إلى أقل من 40 سنة</w:t>
            </w:r>
          </w:p>
        </w:tc>
        <w:tc>
          <w:tcPr>
            <w:tcW w:w="1658" w:type="pct"/>
            <w:vAlign w:val="center"/>
          </w:tcPr>
          <w:p w14:paraId="306254C1" w14:textId="5F9D63CF" w:rsidR="00D35F0F" w:rsidRPr="00D35F0F"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55</w:t>
            </w:r>
          </w:p>
        </w:tc>
        <w:tc>
          <w:tcPr>
            <w:tcW w:w="1666" w:type="pct"/>
            <w:vAlign w:val="center"/>
          </w:tcPr>
          <w:p w14:paraId="475A496D" w14:textId="3533EDDB" w:rsidR="00D35F0F" w:rsidRPr="00D35F0F"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36.7</w:t>
            </w:r>
          </w:p>
        </w:tc>
      </w:tr>
      <w:tr w:rsidR="00D35F0F" w:rsidRPr="009D3E6E" w14:paraId="53DD7B34"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170DC37" w14:textId="013F1782" w:rsidR="00D35F0F" w:rsidRPr="00D35F0F" w:rsidRDefault="003A4633"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lastRenderedPageBreak/>
              <w:t>من 40 إلى أقل من 50 سنة</w:t>
            </w:r>
          </w:p>
        </w:tc>
        <w:tc>
          <w:tcPr>
            <w:tcW w:w="1658" w:type="pct"/>
            <w:vAlign w:val="center"/>
          </w:tcPr>
          <w:p w14:paraId="11BD1C19" w14:textId="1E6053B4" w:rsidR="00D35F0F" w:rsidRPr="00D35F0F"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24</w:t>
            </w:r>
          </w:p>
        </w:tc>
        <w:tc>
          <w:tcPr>
            <w:tcW w:w="1666" w:type="pct"/>
            <w:vAlign w:val="center"/>
          </w:tcPr>
          <w:p w14:paraId="1EEBB723" w14:textId="303DD574" w:rsidR="00D35F0F" w:rsidRPr="00D35F0F"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16</w:t>
            </w:r>
          </w:p>
        </w:tc>
      </w:tr>
      <w:tr w:rsidR="00D35F0F" w:rsidRPr="009D3E6E" w14:paraId="5D267CB4" w14:textId="77777777" w:rsidTr="00FC64AF">
        <w:tc>
          <w:tcPr>
            <w:cnfStyle w:val="001000000000" w:firstRow="0" w:lastRow="0" w:firstColumn="1" w:lastColumn="0" w:oddVBand="0" w:evenVBand="0" w:oddHBand="0" w:evenHBand="0" w:firstRowFirstColumn="0" w:firstRowLastColumn="0" w:lastRowFirstColumn="0" w:lastRowLastColumn="0"/>
            <w:tcW w:w="1676" w:type="pct"/>
            <w:vAlign w:val="center"/>
          </w:tcPr>
          <w:p w14:paraId="72CC4A49" w14:textId="51CDFF98" w:rsidR="00D35F0F" w:rsidRPr="00D35F0F" w:rsidRDefault="003A4633"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50 سنة فأكثر</w:t>
            </w:r>
          </w:p>
        </w:tc>
        <w:tc>
          <w:tcPr>
            <w:tcW w:w="1658" w:type="pct"/>
            <w:vAlign w:val="center"/>
          </w:tcPr>
          <w:p w14:paraId="224ACEE7" w14:textId="43B692E7" w:rsidR="00D35F0F" w:rsidRPr="00D35F0F"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21</w:t>
            </w:r>
          </w:p>
        </w:tc>
        <w:tc>
          <w:tcPr>
            <w:tcW w:w="1666" w:type="pct"/>
            <w:vAlign w:val="center"/>
          </w:tcPr>
          <w:p w14:paraId="2AF03B7A" w14:textId="614A770C" w:rsidR="00D35F0F" w:rsidRPr="00D35F0F"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14</w:t>
            </w:r>
          </w:p>
        </w:tc>
      </w:tr>
      <w:tr w:rsidR="00D35F0F" w:rsidRPr="009D3E6E" w14:paraId="07976FC6"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4A7DFA60" w14:textId="77777777" w:rsidR="00D35F0F" w:rsidRPr="00D35F0F" w:rsidRDefault="00D35F0F"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D35F0F">
              <w:rPr>
                <w:rFonts w:ascii="Simplified Arabic" w:hAnsi="Simplified Arabic" w:cs="Simplified Arabic"/>
                <w:sz w:val="28"/>
                <w:szCs w:val="28"/>
                <w:rtl/>
              </w:rPr>
              <w:t>المجموع</w:t>
            </w:r>
          </w:p>
        </w:tc>
        <w:tc>
          <w:tcPr>
            <w:tcW w:w="1658" w:type="pct"/>
            <w:vAlign w:val="center"/>
          </w:tcPr>
          <w:p w14:paraId="5DFB04F9" w14:textId="72573A33" w:rsidR="00D35F0F" w:rsidRPr="00D35F0F"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150</w:t>
            </w:r>
          </w:p>
        </w:tc>
        <w:tc>
          <w:tcPr>
            <w:tcW w:w="1666" w:type="pct"/>
            <w:vAlign w:val="center"/>
          </w:tcPr>
          <w:p w14:paraId="01FAA4F8" w14:textId="77777777" w:rsidR="00D35F0F" w:rsidRPr="00D35F0F" w:rsidRDefault="00D35F0F"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F0F">
              <w:rPr>
                <w:rFonts w:ascii="Simplified Arabic" w:hAnsi="Simplified Arabic" w:cs="Simplified Arabic"/>
                <w:sz w:val="28"/>
                <w:szCs w:val="28"/>
              </w:rPr>
              <w:t>100.0</w:t>
            </w:r>
          </w:p>
        </w:tc>
      </w:tr>
    </w:tbl>
    <w:p w14:paraId="5CA37C4D" w14:textId="77777777" w:rsidR="003A4633" w:rsidRPr="003A4633" w:rsidRDefault="003A4633" w:rsidP="00EC7D18">
      <w:pPr>
        <w:bidi/>
        <w:spacing w:line="360" w:lineRule="auto"/>
        <w:jc w:val="mediumKashida"/>
        <w:rPr>
          <w:rFonts w:ascii="Simplified Arabic" w:hAnsi="Simplified Arabic" w:cs="Simplified Arabic"/>
          <w:sz w:val="28"/>
          <w:szCs w:val="28"/>
          <w:lang w:bidi="ar-EG"/>
        </w:rPr>
      </w:pPr>
      <w:r w:rsidRPr="003A4633">
        <w:rPr>
          <w:rFonts w:ascii="Simplified Arabic" w:hAnsi="Simplified Arabic" w:cs="Simplified Arabic"/>
          <w:sz w:val="28"/>
          <w:szCs w:val="28"/>
          <w:rtl/>
        </w:rPr>
        <w:t>بلغ عدد أفراد العينة (150) مفردة، وتوزعوا وفق متغير العمر على النحو الآتي: (50) فردًا أقل من 30 سنة بنسبة (33.3%)، و(55) فردًا من 30 إلى أقل من 40 سنة بنسبة (36.7%)، و(24) فردًا من 40 إلى أقل من 50 سنة بنسبة (16%)، و(21) فردًا ممن تبلغ أعمارهم 50 سنة فأكثر بنسبة (14%). ويتضح أن الفئة العمرية من 30 إلى أقل من 40 سنة تمثل النسبة الأكبر في العينة، تليها فئة أقل من 30 سنة، مما يشير إلى أن غالبية أفراد الدراسة من الفئات العمرية الشابة والمتوسطة، وهو ما قد ينعكس على مستوى التفاعل مع ممارسات القيادة الرقمية والسلوك الابتكاري، ويؤخذ ذلك في الاعتبار عند تحليل الفروق الإحصائية تبعًا لمتغير العمر</w:t>
      </w:r>
      <w:r w:rsidRPr="003A4633">
        <w:rPr>
          <w:rFonts w:ascii="Simplified Arabic" w:hAnsi="Simplified Arabic" w:cs="Simplified Arabic"/>
          <w:sz w:val="28"/>
          <w:szCs w:val="28"/>
          <w:lang w:bidi="ar-EG"/>
        </w:rPr>
        <w:t>.</w:t>
      </w:r>
    </w:p>
    <w:p w14:paraId="59EAE217" w14:textId="756EF3B2" w:rsidR="00F76D51" w:rsidRDefault="00352A67" w:rsidP="00EC7D18">
      <w:pPr>
        <w:bidi/>
        <w:spacing w:line="360" w:lineRule="auto"/>
        <w:jc w:val="mediumKashida"/>
        <w:rPr>
          <w:rFonts w:ascii="Simplified Arabic" w:hAnsi="Simplified Arabic" w:cs="Simplified Arabic"/>
          <w:b/>
          <w:bCs/>
          <w:sz w:val="28"/>
          <w:szCs w:val="28"/>
          <w:rtl/>
          <w:lang w:bidi="ar-EG"/>
        </w:rPr>
      </w:pPr>
      <w:r w:rsidRPr="00352A67">
        <w:rPr>
          <w:rFonts w:ascii="Simplified Arabic" w:hAnsi="Simplified Arabic" w:cs="Simplified Arabic" w:hint="cs"/>
          <w:b/>
          <w:bCs/>
          <w:sz w:val="28"/>
          <w:szCs w:val="28"/>
          <w:rtl/>
          <w:lang w:bidi="ar-EG"/>
        </w:rPr>
        <w:t>عدد سنوات الخبرة</w:t>
      </w:r>
    </w:p>
    <w:p w14:paraId="3E57B72D" w14:textId="1F5352C3" w:rsidR="002A718C" w:rsidRPr="002A718C" w:rsidRDefault="002A718C" w:rsidP="001C33FF">
      <w:pPr>
        <w:bidi/>
        <w:spacing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الجدول (3): عدد سنوات الخبرة</w:t>
      </w:r>
    </w:p>
    <w:tbl>
      <w:tblPr>
        <w:tblStyle w:val="GridTable4-Accent11"/>
        <w:bidiVisual/>
        <w:tblW w:w="4988" w:type="pct"/>
        <w:tblInd w:w="10" w:type="dxa"/>
        <w:tblLook w:val="04A0" w:firstRow="1" w:lastRow="0" w:firstColumn="1" w:lastColumn="0" w:noHBand="0" w:noVBand="1"/>
      </w:tblPr>
      <w:tblGrid>
        <w:gridCol w:w="5553"/>
        <w:gridCol w:w="1390"/>
        <w:gridCol w:w="2372"/>
      </w:tblGrid>
      <w:tr w:rsidR="00352A67" w:rsidRPr="009D3E6E" w14:paraId="68E70730" w14:textId="77777777" w:rsidTr="00FC64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8DB5FA9" w14:textId="08E77524" w:rsidR="00352A67" w:rsidRPr="00352A67" w:rsidRDefault="00352A67" w:rsidP="00587594">
            <w:pPr>
              <w:tabs>
                <w:tab w:val="right" w:pos="-180"/>
              </w:tabs>
              <w:bidi/>
              <w:spacing w:line="276" w:lineRule="auto"/>
              <w:ind w:left="26"/>
              <w:jc w:val="center"/>
              <w:rPr>
                <w:rFonts w:ascii="Simplified Arabic" w:hAnsi="Simplified Arabic" w:cs="Simplified Arabic"/>
                <w:b w:val="0"/>
                <w:color w:val="auto"/>
                <w:sz w:val="28"/>
                <w:szCs w:val="28"/>
                <w:rtl/>
                <w:lang w:bidi="ar-EG"/>
              </w:rPr>
            </w:pPr>
            <w:r>
              <w:rPr>
                <w:rFonts w:ascii="Simplified Arabic" w:hAnsi="Simplified Arabic" w:cs="Simplified Arabic" w:hint="cs"/>
                <w:color w:val="auto"/>
                <w:sz w:val="28"/>
                <w:szCs w:val="28"/>
                <w:rtl/>
              </w:rPr>
              <w:t xml:space="preserve">عدد </w:t>
            </w:r>
            <w:r w:rsidRPr="00352A67">
              <w:rPr>
                <w:rFonts w:ascii="Simplified Arabic" w:hAnsi="Simplified Arabic" w:cs="Simplified Arabic"/>
                <w:color w:val="auto"/>
                <w:sz w:val="28"/>
                <w:szCs w:val="28"/>
                <w:rtl/>
              </w:rPr>
              <w:t>سنوات</w:t>
            </w:r>
            <w:r w:rsidRPr="00352A67">
              <w:rPr>
                <w:rFonts w:ascii="Simplified Arabic" w:hAnsi="Simplified Arabic" w:cs="Simplified Arabic"/>
                <w:color w:val="auto"/>
                <w:sz w:val="28"/>
                <w:szCs w:val="28"/>
              </w:rPr>
              <w:t xml:space="preserve"> </w:t>
            </w:r>
            <w:r w:rsidRPr="00352A67">
              <w:rPr>
                <w:rFonts w:ascii="Simplified Arabic" w:hAnsi="Simplified Arabic" w:cs="Simplified Arabic"/>
                <w:color w:val="auto"/>
                <w:sz w:val="28"/>
                <w:szCs w:val="28"/>
                <w:rtl/>
              </w:rPr>
              <w:t>الخــبرة</w:t>
            </w:r>
          </w:p>
        </w:tc>
        <w:tc>
          <w:tcPr>
            <w:tcW w:w="746" w:type="pct"/>
            <w:vAlign w:val="center"/>
          </w:tcPr>
          <w:p w14:paraId="62F1981B" w14:textId="77777777" w:rsidR="00352A67" w:rsidRPr="00352A67" w:rsidRDefault="00352A67"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352A67">
              <w:rPr>
                <w:rFonts w:ascii="Simplified Arabic" w:hAnsi="Simplified Arabic" w:cs="Simplified Arabic"/>
                <w:b w:val="0"/>
                <w:color w:val="auto"/>
                <w:sz w:val="28"/>
                <w:szCs w:val="28"/>
                <w:rtl/>
                <w:lang w:bidi="ar-EG"/>
              </w:rPr>
              <w:t>التكرار</w:t>
            </w:r>
          </w:p>
        </w:tc>
        <w:tc>
          <w:tcPr>
            <w:tcW w:w="1273" w:type="pct"/>
            <w:vAlign w:val="center"/>
          </w:tcPr>
          <w:p w14:paraId="6965291C" w14:textId="77777777" w:rsidR="00352A67" w:rsidRPr="00352A67" w:rsidRDefault="00352A67"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352A67">
              <w:rPr>
                <w:rFonts w:ascii="Simplified Arabic" w:hAnsi="Simplified Arabic" w:cs="Simplified Arabic"/>
                <w:b w:val="0"/>
                <w:color w:val="auto"/>
                <w:sz w:val="28"/>
                <w:szCs w:val="28"/>
                <w:rtl/>
                <w:lang w:bidi="ar-EG"/>
              </w:rPr>
              <w:t>النسبة المئوية</w:t>
            </w:r>
          </w:p>
        </w:tc>
      </w:tr>
      <w:tr w:rsidR="00352A67" w:rsidRPr="009D3E6E" w14:paraId="43B0635F"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20BAB7C" w14:textId="54E318FC" w:rsidR="00352A67" w:rsidRPr="00352A67"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أقل من 5 سنوات</w:t>
            </w:r>
          </w:p>
        </w:tc>
        <w:tc>
          <w:tcPr>
            <w:tcW w:w="746" w:type="pct"/>
            <w:vAlign w:val="center"/>
          </w:tcPr>
          <w:p w14:paraId="14BE6EDE" w14:textId="224692CC" w:rsidR="00352A67" w:rsidRPr="00352A67"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58</w:t>
            </w:r>
          </w:p>
        </w:tc>
        <w:tc>
          <w:tcPr>
            <w:tcW w:w="1273" w:type="pct"/>
            <w:vAlign w:val="center"/>
          </w:tcPr>
          <w:p w14:paraId="68B004AE" w14:textId="6488FEC9" w:rsidR="00352A67" w:rsidRPr="00352A67"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38.7</w:t>
            </w:r>
          </w:p>
        </w:tc>
      </w:tr>
      <w:tr w:rsidR="00352A67" w:rsidRPr="009D3E6E" w14:paraId="07F9D9C1" w14:textId="77777777" w:rsidTr="00FC64AF">
        <w:tc>
          <w:tcPr>
            <w:cnfStyle w:val="001000000000" w:firstRow="0" w:lastRow="0" w:firstColumn="1" w:lastColumn="0" w:oddVBand="0" w:evenVBand="0" w:oddHBand="0" w:evenHBand="0" w:firstRowFirstColumn="0" w:firstRowLastColumn="0" w:lastRowFirstColumn="0" w:lastRowLastColumn="0"/>
            <w:tcW w:w="2981" w:type="pct"/>
            <w:vAlign w:val="center"/>
          </w:tcPr>
          <w:p w14:paraId="60E11D62" w14:textId="62F6626D" w:rsidR="00352A67" w:rsidRPr="00352A67"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من 5 إلى أقل من 10 سنوات</w:t>
            </w:r>
          </w:p>
        </w:tc>
        <w:tc>
          <w:tcPr>
            <w:tcW w:w="746" w:type="pct"/>
            <w:vAlign w:val="center"/>
          </w:tcPr>
          <w:p w14:paraId="37312BB1" w14:textId="57D03937" w:rsidR="00352A67" w:rsidRPr="00352A67"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55</w:t>
            </w:r>
          </w:p>
        </w:tc>
        <w:tc>
          <w:tcPr>
            <w:tcW w:w="1273" w:type="pct"/>
            <w:vAlign w:val="center"/>
          </w:tcPr>
          <w:p w14:paraId="7465FF23" w14:textId="32994322" w:rsidR="00352A67" w:rsidRPr="00352A67"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36.7</w:t>
            </w:r>
          </w:p>
        </w:tc>
      </w:tr>
      <w:tr w:rsidR="00352A67" w:rsidRPr="009D3E6E" w14:paraId="1C3839BE"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1723744B" w14:textId="70F72A7A" w:rsidR="00352A67" w:rsidRPr="00352A67"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من 10 إلى أقل من 15 سنة</w:t>
            </w:r>
          </w:p>
        </w:tc>
        <w:tc>
          <w:tcPr>
            <w:tcW w:w="746" w:type="pct"/>
            <w:vAlign w:val="center"/>
          </w:tcPr>
          <w:p w14:paraId="4631170B" w14:textId="471662DB" w:rsidR="00352A67" w:rsidRPr="00352A67"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25</w:t>
            </w:r>
          </w:p>
        </w:tc>
        <w:tc>
          <w:tcPr>
            <w:tcW w:w="1273" w:type="pct"/>
            <w:vAlign w:val="center"/>
          </w:tcPr>
          <w:p w14:paraId="644DEADE" w14:textId="64DEE568" w:rsidR="00352A67" w:rsidRPr="00352A67"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16.7</w:t>
            </w:r>
          </w:p>
        </w:tc>
      </w:tr>
      <w:tr w:rsidR="00352A67" w:rsidRPr="009D3E6E" w14:paraId="7F14A319" w14:textId="77777777" w:rsidTr="00FC64AF">
        <w:tc>
          <w:tcPr>
            <w:cnfStyle w:val="001000000000" w:firstRow="0" w:lastRow="0" w:firstColumn="1" w:lastColumn="0" w:oddVBand="0" w:evenVBand="0" w:oddHBand="0" w:evenHBand="0" w:firstRowFirstColumn="0" w:firstRowLastColumn="0" w:lastRowFirstColumn="0" w:lastRowLastColumn="0"/>
            <w:tcW w:w="2981" w:type="pct"/>
            <w:vAlign w:val="center"/>
          </w:tcPr>
          <w:p w14:paraId="340BE180" w14:textId="2C6181E9" w:rsidR="00352A67" w:rsidRPr="00352A67"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15 سنة فأكثر</w:t>
            </w:r>
          </w:p>
        </w:tc>
        <w:tc>
          <w:tcPr>
            <w:tcW w:w="746" w:type="pct"/>
            <w:vAlign w:val="center"/>
          </w:tcPr>
          <w:p w14:paraId="46D6BD2C" w14:textId="395DD092" w:rsidR="00352A67" w:rsidRPr="00352A67"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12</w:t>
            </w:r>
          </w:p>
        </w:tc>
        <w:tc>
          <w:tcPr>
            <w:tcW w:w="1273" w:type="pct"/>
            <w:vAlign w:val="center"/>
          </w:tcPr>
          <w:p w14:paraId="37241A60" w14:textId="5613C2B6" w:rsidR="00352A67" w:rsidRPr="00352A67"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8</w:t>
            </w:r>
          </w:p>
        </w:tc>
      </w:tr>
      <w:tr w:rsidR="00352A67" w:rsidRPr="009D3E6E" w14:paraId="6EEBAB27"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1893E621" w14:textId="77777777" w:rsidR="00352A67" w:rsidRPr="00352A67"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352A67">
              <w:rPr>
                <w:rFonts w:ascii="Simplified Arabic" w:hAnsi="Simplified Arabic" w:cs="Simplified Arabic"/>
                <w:sz w:val="28"/>
                <w:szCs w:val="28"/>
                <w:rtl/>
              </w:rPr>
              <w:t>المجموع</w:t>
            </w:r>
          </w:p>
        </w:tc>
        <w:tc>
          <w:tcPr>
            <w:tcW w:w="746" w:type="pct"/>
            <w:vAlign w:val="center"/>
          </w:tcPr>
          <w:p w14:paraId="7CF0478B" w14:textId="61893253" w:rsidR="00352A67" w:rsidRPr="00352A67"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150</w:t>
            </w:r>
          </w:p>
        </w:tc>
        <w:tc>
          <w:tcPr>
            <w:tcW w:w="1273" w:type="pct"/>
            <w:vAlign w:val="center"/>
          </w:tcPr>
          <w:p w14:paraId="28F58B3F" w14:textId="77777777" w:rsidR="00352A67" w:rsidRPr="00352A67"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52A67">
              <w:rPr>
                <w:rFonts w:ascii="Simplified Arabic" w:hAnsi="Simplified Arabic" w:cs="Simplified Arabic"/>
                <w:sz w:val="28"/>
                <w:szCs w:val="28"/>
              </w:rPr>
              <w:t>100.0</w:t>
            </w:r>
          </w:p>
        </w:tc>
      </w:tr>
    </w:tbl>
    <w:p w14:paraId="3D02E8D9" w14:textId="77777777" w:rsidR="00352A67" w:rsidRPr="00352A67" w:rsidRDefault="00352A67" w:rsidP="00EC7D18">
      <w:pPr>
        <w:bidi/>
        <w:spacing w:line="360" w:lineRule="auto"/>
        <w:jc w:val="mediumKashida"/>
        <w:rPr>
          <w:rFonts w:ascii="Simplified Arabic" w:hAnsi="Simplified Arabic" w:cs="Simplified Arabic"/>
          <w:sz w:val="28"/>
          <w:szCs w:val="28"/>
          <w:lang w:bidi="ar-EG"/>
        </w:rPr>
      </w:pPr>
      <w:r w:rsidRPr="00352A67">
        <w:rPr>
          <w:rFonts w:ascii="Simplified Arabic" w:hAnsi="Simplified Arabic" w:cs="Simplified Arabic"/>
          <w:sz w:val="28"/>
          <w:szCs w:val="28"/>
          <w:rtl/>
        </w:rPr>
        <w:t xml:space="preserve">بلغ عدد أفراد العينة (150) مفردة، وتوزعوا وفق متغير عدد سنوات الخبرة على النحو الآتي: (58) فردًا ممن تقل خبرتهم عن 5 سنوات بنسبة (38.7%)، و(55) فردًا ممن تتراوح خبرتهم </w:t>
      </w:r>
      <w:r w:rsidRPr="00352A67">
        <w:rPr>
          <w:rFonts w:ascii="Simplified Arabic" w:hAnsi="Simplified Arabic" w:cs="Simplified Arabic"/>
          <w:sz w:val="28"/>
          <w:szCs w:val="28"/>
          <w:rtl/>
        </w:rPr>
        <w:lastRenderedPageBreak/>
        <w:t>بين 5 إلى أقل من 10 سنوات بنسبة (36.7%)، و(25) فردًا ممن تتراوح خبرتهم بين 10 إلى أقل من 15 سنة بنسبة (16.7%)، و(12) فردًا ممن تبلغ خبرتهم 15 سنة فأكثر بنسبة (8%). ويتضح أن غالبية أفراد العينة من ذوي الخبرة الأقل من 10 سنوات، مما يشير إلى أن العينة يغلب عليها الطابع المهني الحديث نسبيًا، وهو ما قد يؤثر في مستوى تقبلهم للقيادة الرقمية وممارستهم للسلوك الابتكاري، ويؤخذ ذلك في الاعتبار عند تحليل الفروق الإحصائية وفق متغير سنوات الخبرة</w:t>
      </w:r>
      <w:r w:rsidRPr="00352A67">
        <w:rPr>
          <w:rFonts w:ascii="Simplified Arabic" w:hAnsi="Simplified Arabic" w:cs="Simplified Arabic"/>
          <w:sz w:val="28"/>
          <w:szCs w:val="28"/>
          <w:lang w:bidi="ar-EG"/>
        </w:rPr>
        <w:t>.</w:t>
      </w:r>
    </w:p>
    <w:p w14:paraId="4516AF3E" w14:textId="32DE409C" w:rsidR="00352A67" w:rsidRDefault="002A718C"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المسمى الوظيفي:</w:t>
      </w:r>
    </w:p>
    <w:p w14:paraId="24804BFB" w14:textId="56A335BA" w:rsidR="002A718C" w:rsidRPr="002A718C" w:rsidRDefault="002A718C" w:rsidP="001C33FF">
      <w:pPr>
        <w:bidi/>
        <w:spacing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الجدول (4): المسمى الوظيفي</w:t>
      </w:r>
    </w:p>
    <w:tbl>
      <w:tblPr>
        <w:tblStyle w:val="GridTable4-Accent11"/>
        <w:bidiVisual/>
        <w:tblW w:w="4988" w:type="pct"/>
        <w:tblInd w:w="10" w:type="dxa"/>
        <w:tblLook w:val="04A0" w:firstRow="1" w:lastRow="0" w:firstColumn="1" w:lastColumn="0" w:noHBand="0" w:noVBand="1"/>
      </w:tblPr>
      <w:tblGrid>
        <w:gridCol w:w="5553"/>
        <w:gridCol w:w="1390"/>
        <w:gridCol w:w="2372"/>
      </w:tblGrid>
      <w:tr w:rsidR="002A718C" w:rsidRPr="009D3E6E" w14:paraId="2BB844BA" w14:textId="77777777" w:rsidTr="00FC64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29AFE2A" w14:textId="32845160" w:rsidR="002A718C" w:rsidRPr="00352A67" w:rsidRDefault="002A718C" w:rsidP="00587594">
            <w:pPr>
              <w:tabs>
                <w:tab w:val="right" w:pos="-180"/>
              </w:tabs>
              <w:bidi/>
              <w:spacing w:line="276" w:lineRule="auto"/>
              <w:ind w:left="26"/>
              <w:jc w:val="center"/>
              <w:rPr>
                <w:rFonts w:ascii="Simplified Arabic" w:hAnsi="Simplified Arabic" w:cs="Simplified Arabic"/>
                <w:b w:val="0"/>
                <w:color w:val="auto"/>
                <w:sz w:val="28"/>
                <w:szCs w:val="28"/>
                <w:rtl/>
                <w:lang w:bidi="ar-EG"/>
              </w:rPr>
            </w:pPr>
            <w:r>
              <w:rPr>
                <w:rFonts w:ascii="Simplified Arabic" w:hAnsi="Simplified Arabic" w:cs="Simplified Arabic" w:hint="cs"/>
                <w:color w:val="auto"/>
                <w:sz w:val="28"/>
                <w:szCs w:val="28"/>
                <w:rtl/>
              </w:rPr>
              <w:t>المسمى الوظيفي</w:t>
            </w:r>
          </w:p>
        </w:tc>
        <w:tc>
          <w:tcPr>
            <w:tcW w:w="746" w:type="pct"/>
            <w:vAlign w:val="center"/>
          </w:tcPr>
          <w:p w14:paraId="0F154D94" w14:textId="77777777" w:rsidR="002A718C" w:rsidRPr="00352A67" w:rsidRDefault="002A718C"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352A67">
              <w:rPr>
                <w:rFonts w:ascii="Simplified Arabic" w:hAnsi="Simplified Arabic" w:cs="Simplified Arabic"/>
                <w:b w:val="0"/>
                <w:color w:val="auto"/>
                <w:sz w:val="28"/>
                <w:szCs w:val="28"/>
                <w:rtl/>
                <w:lang w:bidi="ar-EG"/>
              </w:rPr>
              <w:t>التكرار</w:t>
            </w:r>
          </w:p>
        </w:tc>
        <w:tc>
          <w:tcPr>
            <w:tcW w:w="1273" w:type="pct"/>
            <w:vAlign w:val="center"/>
          </w:tcPr>
          <w:p w14:paraId="3F4DEE35" w14:textId="77777777" w:rsidR="002A718C" w:rsidRPr="00352A67" w:rsidRDefault="002A718C"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352A67">
              <w:rPr>
                <w:rFonts w:ascii="Simplified Arabic" w:hAnsi="Simplified Arabic" w:cs="Simplified Arabic"/>
                <w:b w:val="0"/>
                <w:color w:val="auto"/>
                <w:sz w:val="28"/>
                <w:szCs w:val="28"/>
                <w:rtl/>
                <w:lang w:bidi="ar-EG"/>
              </w:rPr>
              <w:t>النسبة المئوية</w:t>
            </w:r>
          </w:p>
        </w:tc>
      </w:tr>
      <w:tr w:rsidR="002A718C" w:rsidRPr="009D3E6E" w14:paraId="62C4C096"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57317114" w14:textId="79F353BB" w:rsidR="002A718C" w:rsidRPr="00352A67"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إداري</w:t>
            </w:r>
          </w:p>
        </w:tc>
        <w:tc>
          <w:tcPr>
            <w:tcW w:w="746" w:type="pct"/>
            <w:vAlign w:val="center"/>
          </w:tcPr>
          <w:p w14:paraId="1ECC007B" w14:textId="68D950E8" w:rsidR="002A718C" w:rsidRPr="00352A67"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50</w:t>
            </w:r>
          </w:p>
        </w:tc>
        <w:tc>
          <w:tcPr>
            <w:tcW w:w="1273" w:type="pct"/>
            <w:vAlign w:val="center"/>
          </w:tcPr>
          <w:p w14:paraId="133B3DF6" w14:textId="3C8B91CB" w:rsidR="002A718C" w:rsidRPr="00352A67"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33.3</w:t>
            </w:r>
          </w:p>
        </w:tc>
      </w:tr>
      <w:tr w:rsidR="002A718C" w:rsidRPr="009D3E6E" w14:paraId="2541A741" w14:textId="77777777" w:rsidTr="00FC64AF">
        <w:tc>
          <w:tcPr>
            <w:cnfStyle w:val="001000000000" w:firstRow="0" w:lastRow="0" w:firstColumn="1" w:lastColumn="0" w:oddVBand="0" w:evenVBand="0" w:oddHBand="0" w:evenHBand="0" w:firstRowFirstColumn="0" w:firstRowLastColumn="0" w:lastRowFirstColumn="0" w:lastRowLastColumn="0"/>
            <w:tcW w:w="2981" w:type="pct"/>
            <w:vAlign w:val="center"/>
          </w:tcPr>
          <w:p w14:paraId="311D1981" w14:textId="7615C238" w:rsidR="002A718C" w:rsidRPr="00352A67"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فني</w:t>
            </w:r>
          </w:p>
        </w:tc>
        <w:tc>
          <w:tcPr>
            <w:tcW w:w="746" w:type="pct"/>
            <w:vAlign w:val="center"/>
          </w:tcPr>
          <w:p w14:paraId="446829A1" w14:textId="016D36D3" w:rsidR="002A718C" w:rsidRPr="00352A67"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30</w:t>
            </w:r>
          </w:p>
        </w:tc>
        <w:tc>
          <w:tcPr>
            <w:tcW w:w="1273" w:type="pct"/>
            <w:vAlign w:val="center"/>
          </w:tcPr>
          <w:p w14:paraId="6B11CF11" w14:textId="2AA3E02E" w:rsidR="002A718C" w:rsidRPr="00352A67"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20</w:t>
            </w:r>
          </w:p>
        </w:tc>
      </w:tr>
      <w:tr w:rsidR="002A718C" w:rsidRPr="009D3E6E" w14:paraId="609EFF46"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62BA27A0" w14:textId="78854DC1" w:rsidR="002A718C" w:rsidRPr="00352A67"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إشرافي</w:t>
            </w:r>
          </w:p>
        </w:tc>
        <w:tc>
          <w:tcPr>
            <w:tcW w:w="746" w:type="pct"/>
            <w:vAlign w:val="center"/>
          </w:tcPr>
          <w:p w14:paraId="1A8F1C1D" w14:textId="15C74CC1" w:rsidR="002A718C" w:rsidRPr="00352A67"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47</w:t>
            </w:r>
          </w:p>
        </w:tc>
        <w:tc>
          <w:tcPr>
            <w:tcW w:w="1273" w:type="pct"/>
            <w:vAlign w:val="center"/>
          </w:tcPr>
          <w:p w14:paraId="7F364917" w14:textId="65D8DFC8" w:rsidR="002A718C" w:rsidRPr="00352A67"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31.3</w:t>
            </w:r>
          </w:p>
        </w:tc>
      </w:tr>
      <w:tr w:rsidR="002A718C" w:rsidRPr="009D3E6E" w14:paraId="4A663AEE" w14:textId="77777777" w:rsidTr="00FC64AF">
        <w:tc>
          <w:tcPr>
            <w:cnfStyle w:val="001000000000" w:firstRow="0" w:lastRow="0" w:firstColumn="1" w:lastColumn="0" w:oddVBand="0" w:evenVBand="0" w:oddHBand="0" w:evenHBand="0" w:firstRowFirstColumn="0" w:firstRowLastColumn="0" w:lastRowFirstColumn="0" w:lastRowLastColumn="0"/>
            <w:tcW w:w="2981" w:type="pct"/>
            <w:vAlign w:val="center"/>
          </w:tcPr>
          <w:p w14:paraId="4EB40D73" w14:textId="118E2C5A" w:rsidR="002A718C" w:rsidRPr="00352A67"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تنفيذي</w:t>
            </w:r>
          </w:p>
        </w:tc>
        <w:tc>
          <w:tcPr>
            <w:tcW w:w="746" w:type="pct"/>
            <w:vAlign w:val="center"/>
          </w:tcPr>
          <w:p w14:paraId="6C74D9A1" w14:textId="182DB920" w:rsidR="002A718C" w:rsidRPr="00352A67"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23</w:t>
            </w:r>
          </w:p>
        </w:tc>
        <w:tc>
          <w:tcPr>
            <w:tcW w:w="1273" w:type="pct"/>
            <w:vAlign w:val="center"/>
          </w:tcPr>
          <w:p w14:paraId="59CDE20F" w14:textId="06C6FDEC" w:rsidR="002A718C" w:rsidRPr="00352A67"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15.3</w:t>
            </w:r>
          </w:p>
        </w:tc>
      </w:tr>
      <w:tr w:rsidR="002A718C" w:rsidRPr="009D3E6E" w14:paraId="1EBCC3C0"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4EEFA25D" w14:textId="77777777" w:rsidR="002A718C" w:rsidRPr="00352A67"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352A67">
              <w:rPr>
                <w:rFonts w:ascii="Simplified Arabic" w:hAnsi="Simplified Arabic" w:cs="Simplified Arabic"/>
                <w:sz w:val="28"/>
                <w:szCs w:val="28"/>
                <w:rtl/>
              </w:rPr>
              <w:t>المجموع</w:t>
            </w:r>
          </w:p>
        </w:tc>
        <w:tc>
          <w:tcPr>
            <w:tcW w:w="746" w:type="pct"/>
            <w:vAlign w:val="center"/>
          </w:tcPr>
          <w:p w14:paraId="5A34A4D2" w14:textId="77777777" w:rsidR="002A718C" w:rsidRPr="00352A67"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150</w:t>
            </w:r>
          </w:p>
        </w:tc>
        <w:tc>
          <w:tcPr>
            <w:tcW w:w="1273" w:type="pct"/>
            <w:vAlign w:val="center"/>
          </w:tcPr>
          <w:p w14:paraId="30A400BB" w14:textId="77777777" w:rsidR="002A718C" w:rsidRPr="00352A67"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52A67">
              <w:rPr>
                <w:rFonts w:ascii="Simplified Arabic" w:hAnsi="Simplified Arabic" w:cs="Simplified Arabic"/>
                <w:sz w:val="28"/>
                <w:szCs w:val="28"/>
              </w:rPr>
              <w:t>100.0</w:t>
            </w:r>
          </w:p>
        </w:tc>
      </w:tr>
    </w:tbl>
    <w:p w14:paraId="2FE9CA89" w14:textId="77777777" w:rsidR="002A718C" w:rsidRPr="002A718C" w:rsidRDefault="002A718C" w:rsidP="00EC7D18">
      <w:pPr>
        <w:bidi/>
        <w:spacing w:line="360" w:lineRule="auto"/>
        <w:jc w:val="mediumKashida"/>
        <w:rPr>
          <w:rFonts w:ascii="Simplified Arabic" w:hAnsi="Simplified Arabic" w:cs="Simplified Arabic"/>
          <w:sz w:val="28"/>
          <w:szCs w:val="28"/>
          <w:lang w:bidi="ar-EG"/>
        </w:rPr>
      </w:pPr>
      <w:r w:rsidRPr="002A718C">
        <w:rPr>
          <w:rFonts w:ascii="Simplified Arabic" w:hAnsi="Simplified Arabic" w:cs="Simplified Arabic"/>
          <w:sz w:val="28"/>
          <w:szCs w:val="28"/>
          <w:rtl/>
        </w:rPr>
        <w:t xml:space="preserve">بلغ عدد أفراد العينة (150) مفردة، وتوزعوا وفق متغير المسمى الوظيفي إلى (50) موظفًا إداريًا بنسبة (33.3%)، و(30) موظفًا فنيًا بنسبة (20%)، و(47) موظفًا في وظائف إشرافية بنسبة (31.3%)، و(23) موظفًا في وظائف تنفيذية بنسبة (15.3%). ويتضح أن النسبة الأكبر من أفراد العينة تتركز في المستويين الإداري والإشرافي، مما يشير إلى تمثيل جيد للمستويات التي تضطلع بأدوار قيادية وتنظيمية داخل المؤسسة، وهو ما يعزز أهمية تحليل </w:t>
      </w:r>
      <w:r w:rsidRPr="002A718C">
        <w:rPr>
          <w:rFonts w:ascii="Simplified Arabic" w:hAnsi="Simplified Arabic" w:cs="Simplified Arabic"/>
          <w:sz w:val="28"/>
          <w:szCs w:val="28"/>
          <w:rtl/>
        </w:rPr>
        <w:lastRenderedPageBreak/>
        <w:t>تصوراتهم حول القيادة الرقمية ومستوى ممارستهم للسلوك الابتكاري، مع الأخذ في الاعتبار الفروق المحتملة بين المستويات الوظيفية عند إجراء التحليل الإحصائي</w:t>
      </w:r>
      <w:r w:rsidRPr="002A718C">
        <w:rPr>
          <w:rFonts w:ascii="Simplified Arabic" w:hAnsi="Simplified Arabic" w:cs="Simplified Arabic"/>
          <w:sz w:val="28"/>
          <w:szCs w:val="28"/>
          <w:lang w:bidi="ar-EG"/>
        </w:rPr>
        <w:t>.</w:t>
      </w:r>
    </w:p>
    <w:p w14:paraId="0F7EEEC3" w14:textId="11367616" w:rsidR="002A718C" w:rsidRPr="00FF5707" w:rsidRDefault="002A718C" w:rsidP="00FF5707">
      <w:pPr>
        <w:pStyle w:val="Heading1"/>
        <w:bidi/>
        <w:rPr>
          <w:color w:val="auto"/>
          <w:sz w:val="32"/>
          <w:szCs w:val="32"/>
          <w:rtl/>
          <w:lang w:bidi="ar-EG"/>
        </w:rPr>
      </w:pPr>
      <w:bookmarkStart w:id="84" w:name="_Toc222236391"/>
      <w:r w:rsidRPr="00FF5707">
        <w:rPr>
          <w:rFonts w:hint="cs"/>
          <w:color w:val="auto"/>
          <w:sz w:val="32"/>
          <w:szCs w:val="32"/>
          <w:rtl/>
          <w:lang w:bidi="ar-EG"/>
        </w:rPr>
        <w:t>ثانيا: متغيرات الدراسة</w:t>
      </w:r>
      <w:bookmarkEnd w:id="84"/>
    </w:p>
    <w:p w14:paraId="127B1857" w14:textId="1BDDA181" w:rsidR="002A718C" w:rsidRDefault="00450BD1"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المحور الأول: القيادة الرقمية</w:t>
      </w:r>
    </w:p>
    <w:p w14:paraId="5870D965" w14:textId="7C50DD37" w:rsidR="00450BD1" w:rsidRDefault="00450BD1"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الأول: الرؤية الرقمية والاستراتيجية</w:t>
      </w:r>
    </w:p>
    <w:p w14:paraId="607A3634" w14:textId="62DB18BC" w:rsidR="001C33FF" w:rsidRPr="001C33FF" w:rsidRDefault="001C33FF" w:rsidP="001C33FF">
      <w:pPr>
        <w:bidi/>
        <w:spacing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 xml:space="preserve">الجدول (5): بعد الرؤية </w:t>
      </w:r>
      <w:proofErr w:type="spellStart"/>
      <w:r>
        <w:rPr>
          <w:rFonts w:ascii="Simplified Arabic" w:hAnsi="Simplified Arabic" w:cs="Simplified Arabic" w:hint="cs"/>
          <w:b/>
          <w:bCs/>
          <w:sz w:val="24"/>
          <w:szCs w:val="24"/>
          <w:rtl/>
          <w:lang w:bidi="ar-EG"/>
        </w:rPr>
        <w:t>القمية</w:t>
      </w:r>
      <w:proofErr w:type="spellEnd"/>
      <w:r>
        <w:rPr>
          <w:rFonts w:ascii="Simplified Arabic" w:hAnsi="Simplified Arabic" w:cs="Simplified Arabic" w:hint="cs"/>
          <w:b/>
          <w:bCs/>
          <w:sz w:val="24"/>
          <w:szCs w:val="24"/>
          <w:rtl/>
          <w:lang w:bidi="ar-EG"/>
        </w:rPr>
        <w:t xml:space="preserve"> والاستراتيجية</w:t>
      </w:r>
    </w:p>
    <w:tbl>
      <w:tblPr>
        <w:tblStyle w:val="GridTable4-Accent11"/>
        <w:bidiVisual/>
        <w:tblW w:w="0" w:type="auto"/>
        <w:jc w:val="center"/>
        <w:tblLook w:val="04A0" w:firstRow="1" w:lastRow="0" w:firstColumn="1" w:lastColumn="0" w:noHBand="0" w:noVBand="1"/>
      </w:tblPr>
      <w:tblGrid>
        <w:gridCol w:w="400"/>
        <w:gridCol w:w="3960"/>
        <w:gridCol w:w="1503"/>
        <w:gridCol w:w="1515"/>
        <w:gridCol w:w="1097"/>
        <w:gridCol w:w="862"/>
      </w:tblGrid>
      <w:tr w:rsidR="00B678D8" w:rsidRPr="00B678D8" w14:paraId="1E750E5F"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31B9D4" w14:textId="77777777" w:rsidR="00B678D8" w:rsidRPr="00B678D8" w:rsidRDefault="00B678D8" w:rsidP="00587594">
            <w:pPr>
              <w:bidi/>
              <w:spacing w:line="276" w:lineRule="auto"/>
              <w:ind w:left="26"/>
              <w:jc w:val="center"/>
              <w:rPr>
                <w:rFonts w:ascii="Simplified Arabic" w:hAnsi="Simplified Arabic" w:cs="Simplified Arabic"/>
                <w:color w:val="auto"/>
                <w:sz w:val="28"/>
                <w:szCs w:val="28"/>
                <w:rtl/>
                <w:lang w:bidi="ar-EG"/>
              </w:rPr>
            </w:pPr>
            <w:r w:rsidRPr="00B678D8">
              <w:rPr>
                <w:rFonts w:ascii="Simplified Arabic" w:hAnsi="Simplified Arabic" w:cs="Simplified Arabic"/>
                <w:color w:val="auto"/>
                <w:sz w:val="28"/>
                <w:szCs w:val="28"/>
                <w:rtl/>
                <w:lang w:bidi="ar-EG"/>
              </w:rPr>
              <w:t>م</w:t>
            </w:r>
          </w:p>
        </w:tc>
        <w:tc>
          <w:tcPr>
            <w:tcW w:w="0" w:type="auto"/>
            <w:vAlign w:val="center"/>
          </w:tcPr>
          <w:p w14:paraId="01B2BA50" w14:textId="53B87F06" w:rsidR="00B678D8" w:rsidRPr="00B678D8"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B678D8">
              <w:rPr>
                <w:rFonts w:ascii="Simplified Arabic" w:hAnsi="Simplified Arabic" w:cs="Simplified Arabic"/>
                <w:color w:val="auto"/>
                <w:sz w:val="28"/>
                <w:szCs w:val="28"/>
                <w:rtl/>
              </w:rPr>
              <w:t>الرؤية الرقمية والاستراتيجية</w:t>
            </w:r>
          </w:p>
        </w:tc>
        <w:tc>
          <w:tcPr>
            <w:tcW w:w="0" w:type="auto"/>
            <w:vAlign w:val="center"/>
          </w:tcPr>
          <w:p w14:paraId="40A22D55" w14:textId="77777777" w:rsidR="00B678D8" w:rsidRPr="00B678D8"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المتوسط الحسابي</w:t>
            </w:r>
          </w:p>
        </w:tc>
        <w:tc>
          <w:tcPr>
            <w:tcW w:w="0" w:type="auto"/>
            <w:vAlign w:val="center"/>
          </w:tcPr>
          <w:p w14:paraId="28B1FE68" w14:textId="77777777" w:rsidR="00B678D8" w:rsidRPr="00B678D8"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الانحراف المعياري</w:t>
            </w:r>
          </w:p>
        </w:tc>
        <w:tc>
          <w:tcPr>
            <w:tcW w:w="0" w:type="auto"/>
            <w:vAlign w:val="center"/>
          </w:tcPr>
          <w:p w14:paraId="4F79B52C" w14:textId="77777777" w:rsidR="00B678D8" w:rsidRPr="00B678D8"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الاتجاه</w:t>
            </w:r>
          </w:p>
        </w:tc>
        <w:tc>
          <w:tcPr>
            <w:tcW w:w="0" w:type="auto"/>
            <w:vAlign w:val="center"/>
          </w:tcPr>
          <w:p w14:paraId="0B282737" w14:textId="77777777" w:rsidR="00B678D8" w:rsidRPr="00B678D8"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الترتيب</w:t>
            </w:r>
          </w:p>
        </w:tc>
      </w:tr>
      <w:tr w:rsidR="00B678D8" w:rsidRPr="00B678D8" w14:paraId="4399EA4C" w14:textId="77777777" w:rsidTr="007E3BB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BB51E7E" w14:textId="77777777" w:rsidR="00B678D8" w:rsidRPr="00B678D8" w:rsidRDefault="00B678D8"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1</w:t>
            </w:r>
          </w:p>
        </w:tc>
        <w:tc>
          <w:tcPr>
            <w:tcW w:w="0" w:type="auto"/>
          </w:tcPr>
          <w:p w14:paraId="3E5F824B" w14:textId="5075D6CF"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لدى الإدارة رؤية واضحة للتحول الرقمي داخل الشركة</w:t>
            </w:r>
            <w:r w:rsidRPr="00B678D8">
              <w:rPr>
                <w:rFonts w:ascii="Simplified Arabic" w:hAnsi="Simplified Arabic" w:cs="Simplified Arabic"/>
                <w:sz w:val="28"/>
                <w:szCs w:val="28"/>
              </w:rPr>
              <w:t>.</w:t>
            </w:r>
          </w:p>
        </w:tc>
        <w:tc>
          <w:tcPr>
            <w:tcW w:w="0" w:type="auto"/>
            <w:vAlign w:val="center"/>
          </w:tcPr>
          <w:p w14:paraId="71164BC3" w14:textId="77E44877"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2.21</w:t>
            </w:r>
          </w:p>
        </w:tc>
        <w:tc>
          <w:tcPr>
            <w:tcW w:w="0" w:type="auto"/>
            <w:vAlign w:val="center"/>
          </w:tcPr>
          <w:p w14:paraId="7F6573D8" w14:textId="010F37E9"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1.307</w:t>
            </w:r>
          </w:p>
        </w:tc>
        <w:tc>
          <w:tcPr>
            <w:tcW w:w="0" w:type="auto"/>
            <w:vAlign w:val="center"/>
          </w:tcPr>
          <w:p w14:paraId="721A16FB" w14:textId="5160EADE" w:rsidR="00B678D8" w:rsidRPr="00B678D8"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678D8">
              <w:rPr>
                <w:rFonts w:ascii="Simplified Arabic" w:hAnsi="Simplified Arabic" w:cs="Simplified Arabic"/>
                <w:b/>
                <w:bCs/>
                <w:sz w:val="28"/>
                <w:szCs w:val="28"/>
                <w:rtl/>
              </w:rPr>
              <w:t>موافق بشدة</w:t>
            </w:r>
          </w:p>
        </w:tc>
        <w:tc>
          <w:tcPr>
            <w:tcW w:w="0" w:type="auto"/>
            <w:vAlign w:val="center"/>
          </w:tcPr>
          <w:p w14:paraId="6DF0A294" w14:textId="34F48A69" w:rsidR="00B678D8" w:rsidRPr="00B678D8"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4</w:t>
            </w:r>
          </w:p>
        </w:tc>
      </w:tr>
      <w:tr w:rsidR="00B678D8" w:rsidRPr="00B678D8" w14:paraId="7561CDAD" w14:textId="77777777" w:rsidTr="007E3BB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2BE3A0F" w14:textId="77777777" w:rsidR="00B678D8" w:rsidRPr="00B678D8" w:rsidRDefault="00B678D8"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2</w:t>
            </w:r>
          </w:p>
        </w:tc>
        <w:tc>
          <w:tcPr>
            <w:tcW w:w="0" w:type="auto"/>
          </w:tcPr>
          <w:p w14:paraId="56C5F9C2" w14:textId="53BE928C"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يتم ربط أهداف التحول الرقمي بالأهداف الاستراتيجية للشركة</w:t>
            </w:r>
            <w:r w:rsidRPr="00B678D8">
              <w:rPr>
                <w:rFonts w:ascii="Simplified Arabic" w:hAnsi="Simplified Arabic" w:cs="Simplified Arabic"/>
                <w:sz w:val="28"/>
                <w:szCs w:val="28"/>
              </w:rPr>
              <w:t>.</w:t>
            </w:r>
          </w:p>
        </w:tc>
        <w:tc>
          <w:tcPr>
            <w:tcW w:w="0" w:type="auto"/>
            <w:vAlign w:val="center"/>
          </w:tcPr>
          <w:p w14:paraId="040B7D0C" w14:textId="79662F39"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2.41</w:t>
            </w:r>
          </w:p>
        </w:tc>
        <w:tc>
          <w:tcPr>
            <w:tcW w:w="0" w:type="auto"/>
            <w:vAlign w:val="center"/>
          </w:tcPr>
          <w:p w14:paraId="47C8D940" w14:textId="4E10AEEB"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1.227</w:t>
            </w:r>
          </w:p>
        </w:tc>
        <w:tc>
          <w:tcPr>
            <w:tcW w:w="0" w:type="auto"/>
            <w:vAlign w:val="center"/>
          </w:tcPr>
          <w:p w14:paraId="7F43464F" w14:textId="0D0CAA7E" w:rsidR="00B678D8" w:rsidRPr="00B678D8"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678D8">
              <w:rPr>
                <w:rFonts w:ascii="Simplified Arabic" w:hAnsi="Simplified Arabic" w:cs="Simplified Arabic"/>
                <w:b/>
                <w:bCs/>
                <w:sz w:val="28"/>
                <w:szCs w:val="28"/>
                <w:rtl/>
              </w:rPr>
              <w:t>موافق</w:t>
            </w:r>
          </w:p>
        </w:tc>
        <w:tc>
          <w:tcPr>
            <w:tcW w:w="0" w:type="auto"/>
            <w:vAlign w:val="center"/>
          </w:tcPr>
          <w:p w14:paraId="52ED51A3" w14:textId="3826F3A6" w:rsidR="00B678D8" w:rsidRPr="00B678D8"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2</w:t>
            </w:r>
          </w:p>
        </w:tc>
      </w:tr>
      <w:tr w:rsidR="00B678D8" w:rsidRPr="00B678D8" w14:paraId="1BBE9218" w14:textId="77777777" w:rsidTr="007E3BB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41C6287" w14:textId="77777777" w:rsidR="00B678D8" w:rsidRPr="00B678D8" w:rsidRDefault="00B678D8"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3</w:t>
            </w:r>
          </w:p>
        </w:tc>
        <w:tc>
          <w:tcPr>
            <w:tcW w:w="0" w:type="auto"/>
          </w:tcPr>
          <w:p w14:paraId="0FFCB87A" w14:textId="5108EC69"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تشجع القيادة على تبني التقنيات الحديثة في بيئة العمل</w:t>
            </w:r>
            <w:r w:rsidRPr="00B678D8">
              <w:rPr>
                <w:rFonts w:ascii="Simplified Arabic" w:hAnsi="Simplified Arabic" w:cs="Simplified Arabic"/>
                <w:sz w:val="28"/>
                <w:szCs w:val="28"/>
              </w:rPr>
              <w:t>.</w:t>
            </w:r>
          </w:p>
        </w:tc>
        <w:tc>
          <w:tcPr>
            <w:tcW w:w="0" w:type="auto"/>
            <w:vAlign w:val="center"/>
          </w:tcPr>
          <w:p w14:paraId="6D3DD538" w14:textId="09634193"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2.49</w:t>
            </w:r>
          </w:p>
        </w:tc>
        <w:tc>
          <w:tcPr>
            <w:tcW w:w="0" w:type="auto"/>
            <w:vAlign w:val="center"/>
          </w:tcPr>
          <w:p w14:paraId="7829A852" w14:textId="32518CF2"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1.257</w:t>
            </w:r>
          </w:p>
        </w:tc>
        <w:tc>
          <w:tcPr>
            <w:tcW w:w="0" w:type="auto"/>
            <w:vAlign w:val="center"/>
          </w:tcPr>
          <w:p w14:paraId="712B500A" w14:textId="2699A331" w:rsidR="00B678D8" w:rsidRPr="00B678D8"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678D8">
              <w:rPr>
                <w:rFonts w:ascii="Simplified Arabic" w:hAnsi="Simplified Arabic" w:cs="Simplified Arabic"/>
                <w:b/>
                <w:bCs/>
                <w:sz w:val="28"/>
                <w:szCs w:val="28"/>
                <w:rtl/>
              </w:rPr>
              <w:t>موافق</w:t>
            </w:r>
          </w:p>
        </w:tc>
        <w:tc>
          <w:tcPr>
            <w:tcW w:w="0" w:type="auto"/>
            <w:vAlign w:val="center"/>
          </w:tcPr>
          <w:p w14:paraId="25AA9262" w14:textId="5868663C" w:rsidR="00B678D8" w:rsidRPr="00B678D8"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1</w:t>
            </w:r>
          </w:p>
        </w:tc>
      </w:tr>
      <w:tr w:rsidR="00B678D8" w:rsidRPr="00B678D8" w14:paraId="0118D36F" w14:textId="77777777" w:rsidTr="007E3BB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8F76A0C" w14:textId="77777777" w:rsidR="00B678D8" w:rsidRPr="00B678D8" w:rsidRDefault="00B678D8"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4</w:t>
            </w:r>
          </w:p>
        </w:tc>
        <w:tc>
          <w:tcPr>
            <w:tcW w:w="0" w:type="auto"/>
          </w:tcPr>
          <w:p w14:paraId="46AC4B91" w14:textId="5E625308"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تعمل الإدارة على تطوير خطط رقمية مستقبلية واضحة</w:t>
            </w:r>
            <w:r w:rsidRPr="00B678D8">
              <w:rPr>
                <w:rFonts w:ascii="Simplified Arabic" w:hAnsi="Simplified Arabic" w:cs="Simplified Arabic"/>
                <w:sz w:val="28"/>
                <w:szCs w:val="28"/>
              </w:rPr>
              <w:t>.</w:t>
            </w:r>
          </w:p>
        </w:tc>
        <w:tc>
          <w:tcPr>
            <w:tcW w:w="0" w:type="auto"/>
            <w:vAlign w:val="center"/>
          </w:tcPr>
          <w:p w14:paraId="5ADBC13B" w14:textId="15D71008"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2.27</w:t>
            </w:r>
          </w:p>
        </w:tc>
        <w:tc>
          <w:tcPr>
            <w:tcW w:w="0" w:type="auto"/>
            <w:vAlign w:val="center"/>
          </w:tcPr>
          <w:p w14:paraId="3B90E02E" w14:textId="58DAE7B5"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1.314</w:t>
            </w:r>
          </w:p>
        </w:tc>
        <w:tc>
          <w:tcPr>
            <w:tcW w:w="0" w:type="auto"/>
            <w:vAlign w:val="center"/>
          </w:tcPr>
          <w:p w14:paraId="3FF52631" w14:textId="6A6665CC" w:rsidR="00B678D8" w:rsidRPr="00B678D8"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678D8">
              <w:rPr>
                <w:rFonts w:ascii="Simplified Arabic" w:hAnsi="Simplified Arabic" w:cs="Simplified Arabic"/>
                <w:b/>
                <w:bCs/>
                <w:sz w:val="28"/>
                <w:szCs w:val="28"/>
                <w:rtl/>
              </w:rPr>
              <w:t>موافق</w:t>
            </w:r>
          </w:p>
        </w:tc>
        <w:tc>
          <w:tcPr>
            <w:tcW w:w="0" w:type="auto"/>
            <w:vAlign w:val="center"/>
          </w:tcPr>
          <w:p w14:paraId="3AC70BB4" w14:textId="495DF7B4" w:rsidR="00B678D8" w:rsidRPr="00B678D8"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678D8">
              <w:rPr>
                <w:rFonts w:ascii="Simplified Arabic" w:hAnsi="Simplified Arabic" w:cs="Simplified Arabic"/>
                <w:sz w:val="28"/>
                <w:szCs w:val="28"/>
                <w:rtl/>
                <w:lang w:bidi="ar-EG"/>
              </w:rPr>
              <w:t>3</w:t>
            </w:r>
          </w:p>
        </w:tc>
      </w:tr>
      <w:tr w:rsidR="00B678D8" w:rsidRPr="00B678D8" w14:paraId="7465EB77"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4147FA52" w14:textId="1A3DB426" w:rsidR="00B678D8" w:rsidRPr="00B678D8" w:rsidRDefault="00B678D8" w:rsidP="00587594">
            <w:pPr>
              <w:bidi/>
              <w:spacing w:line="276" w:lineRule="auto"/>
              <w:ind w:left="26"/>
              <w:jc w:val="center"/>
              <w:rPr>
                <w:rFonts w:ascii="Simplified Arabic" w:hAnsi="Simplified Arabic" w:cs="Simplified Arabic"/>
                <w:b w:val="0"/>
                <w:bCs w:val="0"/>
                <w:sz w:val="28"/>
                <w:szCs w:val="28"/>
                <w:rtl/>
              </w:rPr>
            </w:pPr>
            <w:r w:rsidRPr="00B678D8">
              <w:rPr>
                <w:rFonts w:ascii="Simplified Arabic" w:hAnsi="Simplified Arabic" w:cs="Simplified Arabic"/>
                <w:sz w:val="28"/>
                <w:szCs w:val="28"/>
                <w:rtl/>
              </w:rPr>
              <w:t>الرؤية الرقمية والاستراتيجية</w:t>
            </w:r>
          </w:p>
        </w:tc>
        <w:tc>
          <w:tcPr>
            <w:tcW w:w="0" w:type="auto"/>
            <w:vAlign w:val="center"/>
          </w:tcPr>
          <w:p w14:paraId="015AFBA0" w14:textId="36A2FA9B"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9.373</w:t>
            </w:r>
          </w:p>
        </w:tc>
        <w:tc>
          <w:tcPr>
            <w:tcW w:w="0" w:type="auto"/>
            <w:vAlign w:val="center"/>
          </w:tcPr>
          <w:p w14:paraId="1A73E8D1" w14:textId="6741F264"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3.140</w:t>
            </w:r>
          </w:p>
        </w:tc>
        <w:tc>
          <w:tcPr>
            <w:tcW w:w="0" w:type="auto"/>
            <w:gridSpan w:val="2"/>
            <w:vAlign w:val="center"/>
          </w:tcPr>
          <w:p w14:paraId="6BB75C89" w14:textId="0D1421FC" w:rsidR="00B678D8" w:rsidRPr="00B678D8"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678D8">
              <w:rPr>
                <w:rFonts w:ascii="Simplified Arabic" w:hAnsi="Simplified Arabic" w:cs="Simplified Arabic"/>
                <w:b/>
                <w:bCs/>
                <w:sz w:val="28"/>
                <w:szCs w:val="28"/>
                <w:rtl/>
              </w:rPr>
              <w:t>موافق</w:t>
            </w:r>
          </w:p>
        </w:tc>
      </w:tr>
    </w:tbl>
    <w:p w14:paraId="3410B276" w14:textId="77777777" w:rsidR="00B678D8" w:rsidRPr="00B678D8" w:rsidRDefault="00B678D8" w:rsidP="00EC7D18">
      <w:pPr>
        <w:numPr>
          <w:ilvl w:val="0"/>
          <w:numId w:val="24"/>
        </w:numPr>
        <w:tabs>
          <w:tab w:val="clear" w:pos="720"/>
        </w:tabs>
        <w:bidi/>
        <w:spacing w:line="360" w:lineRule="auto"/>
        <w:ind w:left="360"/>
        <w:jc w:val="mediumKashida"/>
        <w:rPr>
          <w:rFonts w:ascii="Simplified Arabic" w:hAnsi="Simplified Arabic" w:cs="Simplified Arabic"/>
          <w:sz w:val="28"/>
          <w:szCs w:val="28"/>
          <w:lang w:bidi="ar-EG"/>
        </w:rPr>
      </w:pPr>
      <w:r w:rsidRPr="00B678D8">
        <w:rPr>
          <w:rFonts w:ascii="Simplified Arabic" w:hAnsi="Simplified Arabic" w:cs="Simplified Arabic"/>
          <w:sz w:val="28"/>
          <w:szCs w:val="28"/>
          <w:rtl/>
        </w:rPr>
        <w:t>جاءت العبارة رقم</w:t>
      </w:r>
      <w:r w:rsidRPr="00B678D8">
        <w:rPr>
          <w:rFonts w:ascii="Simplified Arabic" w:hAnsi="Simplified Arabic" w:cs="Simplified Arabic"/>
          <w:sz w:val="28"/>
          <w:szCs w:val="28"/>
          <w:lang w:bidi="ar-EG"/>
        </w:rPr>
        <w:t xml:space="preserve"> (3) "</w:t>
      </w:r>
      <w:r w:rsidRPr="00B678D8">
        <w:rPr>
          <w:rFonts w:ascii="Simplified Arabic" w:hAnsi="Simplified Arabic" w:cs="Simplified Arabic"/>
          <w:sz w:val="28"/>
          <w:szCs w:val="28"/>
          <w:rtl/>
        </w:rPr>
        <w:t>تشجع القيادة على تبني التقنيات الحديثة في بيئة العمل</w:t>
      </w:r>
      <w:r w:rsidRPr="00B678D8">
        <w:rPr>
          <w:rFonts w:ascii="Simplified Arabic" w:hAnsi="Simplified Arabic" w:cs="Simplified Arabic"/>
          <w:sz w:val="28"/>
          <w:szCs w:val="28"/>
          <w:lang w:bidi="ar-EG"/>
        </w:rPr>
        <w:t xml:space="preserve">" </w:t>
      </w:r>
      <w:r w:rsidRPr="00B678D8">
        <w:rPr>
          <w:rFonts w:ascii="Simplified Arabic" w:hAnsi="Simplified Arabic" w:cs="Simplified Arabic"/>
          <w:sz w:val="28"/>
          <w:szCs w:val="28"/>
          <w:rtl/>
        </w:rPr>
        <w:t xml:space="preserve">في المرتبة الأولى بوسط حسابي بلغ (2.49) وانحراف معياري (1.257)، وبالتالي فإن اتجاه إجابات أفراد عينة الدراسة هو الموافقة حسب مقياس </w:t>
      </w:r>
      <w:proofErr w:type="spellStart"/>
      <w:r w:rsidRPr="00B678D8">
        <w:rPr>
          <w:rFonts w:ascii="Simplified Arabic" w:hAnsi="Simplified Arabic" w:cs="Simplified Arabic"/>
          <w:sz w:val="28"/>
          <w:szCs w:val="28"/>
          <w:rtl/>
        </w:rPr>
        <w:t>ليكارت</w:t>
      </w:r>
      <w:proofErr w:type="spellEnd"/>
      <w:r w:rsidRPr="00B678D8">
        <w:rPr>
          <w:rFonts w:ascii="Simplified Arabic" w:hAnsi="Simplified Arabic" w:cs="Simplified Arabic"/>
          <w:sz w:val="28"/>
          <w:szCs w:val="28"/>
          <w:rtl/>
        </w:rPr>
        <w:t xml:space="preserve"> الخماسي</w:t>
      </w:r>
      <w:r w:rsidRPr="00B678D8">
        <w:rPr>
          <w:rFonts w:ascii="Simplified Arabic" w:hAnsi="Simplified Arabic" w:cs="Simplified Arabic"/>
          <w:sz w:val="28"/>
          <w:szCs w:val="28"/>
          <w:lang w:bidi="ar-EG"/>
        </w:rPr>
        <w:t>.</w:t>
      </w:r>
    </w:p>
    <w:p w14:paraId="7F9B1A33" w14:textId="77777777" w:rsidR="00B678D8" w:rsidRPr="00B678D8" w:rsidRDefault="00B678D8" w:rsidP="00EC7D18">
      <w:pPr>
        <w:numPr>
          <w:ilvl w:val="0"/>
          <w:numId w:val="24"/>
        </w:numPr>
        <w:tabs>
          <w:tab w:val="clear" w:pos="720"/>
        </w:tabs>
        <w:bidi/>
        <w:spacing w:line="360" w:lineRule="auto"/>
        <w:ind w:left="360"/>
        <w:jc w:val="mediumKashida"/>
        <w:rPr>
          <w:rFonts w:ascii="Simplified Arabic" w:hAnsi="Simplified Arabic" w:cs="Simplified Arabic"/>
          <w:sz w:val="28"/>
          <w:szCs w:val="28"/>
          <w:lang w:bidi="ar-EG"/>
        </w:rPr>
      </w:pPr>
      <w:r w:rsidRPr="00B678D8">
        <w:rPr>
          <w:rFonts w:ascii="Simplified Arabic" w:hAnsi="Simplified Arabic" w:cs="Simplified Arabic"/>
          <w:sz w:val="28"/>
          <w:szCs w:val="28"/>
          <w:rtl/>
        </w:rPr>
        <w:lastRenderedPageBreak/>
        <w:t>جاءت العبارة رقم</w:t>
      </w:r>
      <w:r w:rsidRPr="00B678D8">
        <w:rPr>
          <w:rFonts w:ascii="Simplified Arabic" w:hAnsi="Simplified Arabic" w:cs="Simplified Arabic"/>
          <w:sz w:val="28"/>
          <w:szCs w:val="28"/>
          <w:lang w:bidi="ar-EG"/>
        </w:rPr>
        <w:t xml:space="preserve"> (2) "</w:t>
      </w:r>
      <w:r w:rsidRPr="00B678D8">
        <w:rPr>
          <w:rFonts w:ascii="Simplified Arabic" w:hAnsi="Simplified Arabic" w:cs="Simplified Arabic"/>
          <w:sz w:val="28"/>
          <w:szCs w:val="28"/>
          <w:rtl/>
        </w:rPr>
        <w:t>يتم ربط أهداف التحول الرقمي بالأهداف الاستراتيجية للشركة</w:t>
      </w:r>
      <w:r w:rsidRPr="00B678D8">
        <w:rPr>
          <w:rFonts w:ascii="Simplified Arabic" w:hAnsi="Simplified Arabic" w:cs="Simplified Arabic"/>
          <w:sz w:val="28"/>
          <w:szCs w:val="28"/>
          <w:lang w:bidi="ar-EG"/>
        </w:rPr>
        <w:t xml:space="preserve">" </w:t>
      </w:r>
      <w:r w:rsidRPr="00B678D8">
        <w:rPr>
          <w:rFonts w:ascii="Simplified Arabic" w:hAnsi="Simplified Arabic" w:cs="Simplified Arabic"/>
          <w:sz w:val="28"/>
          <w:szCs w:val="28"/>
          <w:rtl/>
        </w:rPr>
        <w:t>في المرتبة الثانية بوسط حسابي بلغ (2.41) وانحراف معياري (1.227)، وبالتالي فإن اتجاه إجابات أفراد عينة الدراسة هو الموافقة</w:t>
      </w:r>
      <w:r w:rsidRPr="00B678D8">
        <w:rPr>
          <w:rFonts w:ascii="Simplified Arabic" w:hAnsi="Simplified Arabic" w:cs="Simplified Arabic"/>
          <w:sz w:val="28"/>
          <w:szCs w:val="28"/>
          <w:lang w:bidi="ar-EG"/>
        </w:rPr>
        <w:t>.</w:t>
      </w:r>
    </w:p>
    <w:p w14:paraId="7C4925B6" w14:textId="77777777" w:rsidR="00B678D8" w:rsidRPr="00B678D8" w:rsidRDefault="00B678D8" w:rsidP="00EC7D18">
      <w:pPr>
        <w:numPr>
          <w:ilvl w:val="0"/>
          <w:numId w:val="24"/>
        </w:numPr>
        <w:tabs>
          <w:tab w:val="clear" w:pos="720"/>
        </w:tabs>
        <w:bidi/>
        <w:spacing w:line="360" w:lineRule="auto"/>
        <w:ind w:left="360"/>
        <w:jc w:val="mediumKashida"/>
        <w:rPr>
          <w:rFonts w:ascii="Simplified Arabic" w:hAnsi="Simplified Arabic" w:cs="Simplified Arabic"/>
          <w:sz w:val="28"/>
          <w:szCs w:val="28"/>
          <w:lang w:bidi="ar-EG"/>
        </w:rPr>
      </w:pPr>
      <w:r w:rsidRPr="00B678D8">
        <w:rPr>
          <w:rFonts w:ascii="Simplified Arabic" w:hAnsi="Simplified Arabic" w:cs="Simplified Arabic"/>
          <w:sz w:val="28"/>
          <w:szCs w:val="28"/>
          <w:rtl/>
        </w:rPr>
        <w:t>جاءت العبارة رقم</w:t>
      </w:r>
      <w:r w:rsidRPr="00B678D8">
        <w:rPr>
          <w:rFonts w:ascii="Simplified Arabic" w:hAnsi="Simplified Arabic" w:cs="Simplified Arabic"/>
          <w:sz w:val="28"/>
          <w:szCs w:val="28"/>
          <w:lang w:bidi="ar-EG"/>
        </w:rPr>
        <w:t xml:space="preserve"> (4) "</w:t>
      </w:r>
      <w:r w:rsidRPr="00B678D8">
        <w:rPr>
          <w:rFonts w:ascii="Simplified Arabic" w:hAnsi="Simplified Arabic" w:cs="Simplified Arabic"/>
          <w:sz w:val="28"/>
          <w:szCs w:val="28"/>
          <w:rtl/>
        </w:rPr>
        <w:t>تعمل الإدارة على تطوير خطط رقمية مستقبلية واضحة</w:t>
      </w:r>
      <w:r w:rsidRPr="00B678D8">
        <w:rPr>
          <w:rFonts w:ascii="Simplified Arabic" w:hAnsi="Simplified Arabic" w:cs="Simplified Arabic"/>
          <w:sz w:val="28"/>
          <w:szCs w:val="28"/>
          <w:lang w:bidi="ar-EG"/>
        </w:rPr>
        <w:t xml:space="preserve">" </w:t>
      </w:r>
      <w:r w:rsidRPr="00B678D8">
        <w:rPr>
          <w:rFonts w:ascii="Simplified Arabic" w:hAnsi="Simplified Arabic" w:cs="Simplified Arabic"/>
          <w:sz w:val="28"/>
          <w:szCs w:val="28"/>
          <w:rtl/>
        </w:rPr>
        <w:t>في المرتبة الثالثة بوسط حسابي بلغ (2.27) وانحراف معياري (1.314)، وبالتالي فإن اتجاه إجابات أفراد عينة الدراسة هو الموافقة</w:t>
      </w:r>
      <w:r w:rsidRPr="00B678D8">
        <w:rPr>
          <w:rFonts w:ascii="Simplified Arabic" w:hAnsi="Simplified Arabic" w:cs="Simplified Arabic"/>
          <w:sz w:val="28"/>
          <w:szCs w:val="28"/>
          <w:lang w:bidi="ar-EG"/>
        </w:rPr>
        <w:t>.</w:t>
      </w:r>
    </w:p>
    <w:p w14:paraId="2CEE0298" w14:textId="77777777" w:rsidR="00B678D8" w:rsidRDefault="00B678D8" w:rsidP="00EC7D18">
      <w:pPr>
        <w:numPr>
          <w:ilvl w:val="0"/>
          <w:numId w:val="24"/>
        </w:numPr>
        <w:tabs>
          <w:tab w:val="clear" w:pos="720"/>
        </w:tabs>
        <w:bidi/>
        <w:spacing w:line="360" w:lineRule="auto"/>
        <w:ind w:left="360"/>
        <w:jc w:val="mediumKashida"/>
        <w:rPr>
          <w:rFonts w:ascii="Simplified Arabic" w:hAnsi="Simplified Arabic" w:cs="Simplified Arabic"/>
          <w:sz w:val="28"/>
          <w:szCs w:val="28"/>
          <w:lang w:bidi="ar-EG"/>
        </w:rPr>
      </w:pPr>
      <w:r w:rsidRPr="00B678D8">
        <w:rPr>
          <w:rFonts w:ascii="Simplified Arabic" w:hAnsi="Simplified Arabic" w:cs="Simplified Arabic"/>
          <w:sz w:val="28"/>
          <w:szCs w:val="28"/>
          <w:rtl/>
        </w:rPr>
        <w:t>كما جاءت العبارة رقم</w:t>
      </w:r>
      <w:r w:rsidRPr="00B678D8">
        <w:rPr>
          <w:rFonts w:ascii="Simplified Arabic" w:hAnsi="Simplified Arabic" w:cs="Simplified Arabic"/>
          <w:sz w:val="28"/>
          <w:szCs w:val="28"/>
          <w:lang w:bidi="ar-EG"/>
        </w:rPr>
        <w:t xml:space="preserve"> (1) "</w:t>
      </w:r>
      <w:r w:rsidRPr="00B678D8">
        <w:rPr>
          <w:rFonts w:ascii="Simplified Arabic" w:hAnsi="Simplified Arabic" w:cs="Simplified Arabic"/>
          <w:sz w:val="28"/>
          <w:szCs w:val="28"/>
          <w:rtl/>
        </w:rPr>
        <w:t>لدى الإدارة رؤية واضحة للتحول الرقمي داخل الشركة</w:t>
      </w:r>
      <w:r w:rsidRPr="00B678D8">
        <w:rPr>
          <w:rFonts w:ascii="Simplified Arabic" w:hAnsi="Simplified Arabic" w:cs="Simplified Arabic"/>
          <w:sz w:val="28"/>
          <w:szCs w:val="28"/>
          <w:lang w:bidi="ar-EG"/>
        </w:rPr>
        <w:t xml:space="preserve">" </w:t>
      </w:r>
      <w:r w:rsidRPr="00B678D8">
        <w:rPr>
          <w:rFonts w:ascii="Simplified Arabic" w:hAnsi="Simplified Arabic" w:cs="Simplified Arabic"/>
          <w:sz w:val="28"/>
          <w:szCs w:val="28"/>
          <w:rtl/>
        </w:rPr>
        <w:t>في المرتبة الرابعة بوسط حسابي بلغ (2.21) وانحراف معياري (1.307)، وبالتالي فإن اتجاه إجابات أفراد عينة الدراسة يميل إلى الموافقة</w:t>
      </w:r>
      <w:r w:rsidRPr="00B678D8">
        <w:rPr>
          <w:rFonts w:ascii="Simplified Arabic" w:hAnsi="Simplified Arabic" w:cs="Simplified Arabic"/>
          <w:sz w:val="28"/>
          <w:szCs w:val="28"/>
          <w:lang w:bidi="ar-EG"/>
        </w:rPr>
        <w:t>.</w:t>
      </w:r>
    </w:p>
    <w:p w14:paraId="36879B1D" w14:textId="0029BFB9" w:rsidR="00B678D8" w:rsidRPr="00587594" w:rsidRDefault="00B678D8" w:rsidP="00587594">
      <w:pPr>
        <w:bidi/>
        <w:spacing w:line="360" w:lineRule="auto"/>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rPr>
        <w:t xml:space="preserve">وبشكل عام تبين من الجدول أن الوسط الحسابي لإجمالي فقرات بعد الرؤية الرقمية والاستراتيجية بلغ (9.373) بانحراف معياري (3.140)، مما يشير إلى أن اتجاه أفراد عينة الدراسة نحو هذا البعد هو الموافقة وفق مقياس </w:t>
      </w:r>
      <w:proofErr w:type="spellStart"/>
      <w:r w:rsidRPr="00B678D8">
        <w:rPr>
          <w:rFonts w:ascii="Simplified Arabic" w:hAnsi="Simplified Arabic" w:cs="Simplified Arabic"/>
          <w:sz w:val="28"/>
          <w:szCs w:val="28"/>
          <w:rtl/>
        </w:rPr>
        <w:t>ليكارت</w:t>
      </w:r>
      <w:proofErr w:type="spellEnd"/>
      <w:r w:rsidRPr="00B678D8">
        <w:rPr>
          <w:rFonts w:ascii="Simplified Arabic" w:hAnsi="Simplified Arabic" w:cs="Simplified Arabic"/>
          <w:sz w:val="28"/>
          <w:szCs w:val="28"/>
          <w:rtl/>
        </w:rPr>
        <w:t xml:space="preserve"> الخماسي، وهو ما يعكس إدراكًا إيجابيًا لممارسات القيادة الرقمية المرتبطة بالرؤية والاستراتيجية داخل الشركة</w:t>
      </w:r>
      <w:r w:rsidRPr="00B678D8">
        <w:rPr>
          <w:rFonts w:ascii="Simplified Arabic" w:hAnsi="Simplified Arabic" w:cs="Simplified Arabic"/>
          <w:sz w:val="28"/>
          <w:szCs w:val="28"/>
          <w:lang w:bidi="ar-EG"/>
        </w:rPr>
        <w:t>.</w:t>
      </w:r>
    </w:p>
    <w:p w14:paraId="1173AB8F" w14:textId="1D894778" w:rsidR="00B678D8" w:rsidRDefault="00B678D8" w:rsidP="00EC7D18">
      <w:pPr>
        <w:bidi/>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الثاني: دعم التكنولوجيا والتمكين الرقمي</w:t>
      </w:r>
    </w:p>
    <w:p w14:paraId="56F9F21E" w14:textId="784180D7" w:rsidR="001C33FF" w:rsidRPr="001C33FF" w:rsidRDefault="001C33FF" w:rsidP="001C33FF">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جدول (6): بعد دعم التكنولوجيا والتمكين الرقمي</w:t>
      </w:r>
    </w:p>
    <w:tbl>
      <w:tblPr>
        <w:tblStyle w:val="GridTable4-Accent11"/>
        <w:bidiVisual/>
        <w:tblW w:w="0" w:type="auto"/>
        <w:jc w:val="center"/>
        <w:tblLook w:val="04A0" w:firstRow="1" w:lastRow="0" w:firstColumn="1" w:lastColumn="0" w:noHBand="0" w:noVBand="1"/>
      </w:tblPr>
      <w:tblGrid>
        <w:gridCol w:w="400"/>
        <w:gridCol w:w="4085"/>
        <w:gridCol w:w="1454"/>
        <w:gridCol w:w="1465"/>
        <w:gridCol w:w="1071"/>
        <w:gridCol w:w="862"/>
      </w:tblGrid>
      <w:tr w:rsidR="00B678D8" w:rsidRPr="00B678D8" w14:paraId="76292ABD"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1C8FF53" w14:textId="77777777" w:rsidR="00B678D8" w:rsidRPr="00B678D8" w:rsidRDefault="00B678D8" w:rsidP="00587594">
            <w:pPr>
              <w:bidi/>
              <w:spacing w:line="276" w:lineRule="auto"/>
              <w:ind w:left="26"/>
              <w:jc w:val="center"/>
              <w:rPr>
                <w:rFonts w:ascii="Simplified Arabic" w:hAnsi="Simplified Arabic" w:cs="Simplified Arabic"/>
                <w:color w:val="auto"/>
                <w:sz w:val="28"/>
                <w:szCs w:val="28"/>
                <w:rtl/>
                <w:lang w:bidi="ar-EG"/>
              </w:rPr>
            </w:pPr>
            <w:r w:rsidRPr="00B678D8">
              <w:rPr>
                <w:rFonts w:ascii="Simplified Arabic" w:hAnsi="Simplified Arabic" w:cs="Simplified Arabic"/>
                <w:color w:val="auto"/>
                <w:sz w:val="28"/>
                <w:szCs w:val="28"/>
                <w:rtl/>
                <w:lang w:bidi="ar-EG"/>
              </w:rPr>
              <w:t>م</w:t>
            </w:r>
          </w:p>
        </w:tc>
        <w:tc>
          <w:tcPr>
            <w:tcW w:w="0" w:type="auto"/>
            <w:vAlign w:val="center"/>
          </w:tcPr>
          <w:p w14:paraId="66F7D397" w14:textId="2B20562C" w:rsidR="00B678D8" w:rsidRPr="00B678D8"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دعم التكنولوجيا والتمكين الرقمي</w:t>
            </w:r>
          </w:p>
        </w:tc>
        <w:tc>
          <w:tcPr>
            <w:tcW w:w="0" w:type="auto"/>
            <w:vAlign w:val="center"/>
          </w:tcPr>
          <w:p w14:paraId="4C7D29C9" w14:textId="77777777" w:rsidR="00B678D8" w:rsidRPr="00B678D8"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المتوسط الحسابي</w:t>
            </w:r>
          </w:p>
        </w:tc>
        <w:tc>
          <w:tcPr>
            <w:tcW w:w="0" w:type="auto"/>
            <w:vAlign w:val="center"/>
          </w:tcPr>
          <w:p w14:paraId="78B8ED5E" w14:textId="77777777" w:rsidR="00B678D8" w:rsidRPr="00B678D8"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الانحراف المعياري</w:t>
            </w:r>
          </w:p>
        </w:tc>
        <w:tc>
          <w:tcPr>
            <w:tcW w:w="0" w:type="auto"/>
            <w:vAlign w:val="center"/>
          </w:tcPr>
          <w:p w14:paraId="697717D2" w14:textId="77777777" w:rsidR="00B678D8" w:rsidRPr="00B678D8"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الاتجاه</w:t>
            </w:r>
          </w:p>
        </w:tc>
        <w:tc>
          <w:tcPr>
            <w:tcW w:w="0" w:type="auto"/>
            <w:vAlign w:val="center"/>
          </w:tcPr>
          <w:p w14:paraId="18D9CA0E" w14:textId="77777777" w:rsidR="00B678D8" w:rsidRPr="00B678D8"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الترتيب</w:t>
            </w:r>
          </w:p>
        </w:tc>
      </w:tr>
      <w:tr w:rsidR="00B678D8" w:rsidRPr="00B678D8" w14:paraId="6CF63F0B"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4598295" w14:textId="77777777" w:rsidR="00B678D8" w:rsidRPr="00B678D8" w:rsidRDefault="00B678D8"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lastRenderedPageBreak/>
              <w:t>1</w:t>
            </w:r>
          </w:p>
        </w:tc>
        <w:tc>
          <w:tcPr>
            <w:tcW w:w="0" w:type="auto"/>
          </w:tcPr>
          <w:p w14:paraId="18F35397" w14:textId="19E24378"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1AD4">
              <w:rPr>
                <w:rFonts w:ascii="Simplified Arabic" w:hAnsi="Simplified Arabic" w:cs="Simplified Arabic"/>
                <w:sz w:val="28"/>
                <w:szCs w:val="28"/>
                <w:rtl/>
              </w:rPr>
              <w:t>توفر الإدارة الأدوات الرقمية اللازمة لإنجاز العمل بكفاءة</w:t>
            </w:r>
            <w:r w:rsidRPr="00241AD4">
              <w:rPr>
                <w:rFonts w:ascii="Simplified Arabic" w:hAnsi="Simplified Arabic" w:cs="Simplified Arabic"/>
                <w:sz w:val="28"/>
                <w:szCs w:val="28"/>
              </w:rPr>
              <w:t>.</w:t>
            </w:r>
          </w:p>
        </w:tc>
        <w:tc>
          <w:tcPr>
            <w:tcW w:w="0" w:type="auto"/>
            <w:vAlign w:val="center"/>
          </w:tcPr>
          <w:p w14:paraId="49DA89F1" w14:textId="150AB355"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1.99</w:t>
            </w:r>
          </w:p>
        </w:tc>
        <w:tc>
          <w:tcPr>
            <w:tcW w:w="0" w:type="auto"/>
            <w:vAlign w:val="center"/>
          </w:tcPr>
          <w:p w14:paraId="5FEAC455" w14:textId="3192B9ED"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1.201</w:t>
            </w:r>
          </w:p>
        </w:tc>
        <w:tc>
          <w:tcPr>
            <w:tcW w:w="0" w:type="auto"/>
            <w:vAlign w:val="center"/>
          </w:tcPr>
          <w:p w14:paraId="4C7ACC4A" w14:textId="10AB0CEB" w:rsidR="00B678D8" w:rsidRPr="00B678D8"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1DFC23CD" w14:textId="02193775" w:rsidR="00B678D8" w:rsidRPr="00B678D8"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w:t>
            </w:r>
          </w:p>
        </w:tc>
      </w:tr>
      <w:tr w:rsidR="00B678D8" w:rsidRPr="00B678D8" w14:paraId="5FC69968"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DDD8574" w14:textId="77777777" w:rsidR="00B678D8" w:rsidRPr="00B678D8" w:rsidRDefault="00B678D8"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2</w:t>
            </w:r>
          </w:p>
        </w:tc>
        <w:tc>
          <w:tcPr>
            <w:tcW w:w="0" w:type="auto"/>
          </w:tcPr>
          <w:p w14:paraId="765581BD" w14:textId="184315E2"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1AD4">
              <w:rPr>
                <w:rFonts w:ascii="Simplified Arabic" w:hAnsi="Simplified Arabic" w:cs="Simplified Arabic"/>
                <w:sz w:val="28"/>
                <w:szCs w:val="28"/>
                <w:rtl/>
              </w:rPr>
              <w:t>يتم تدريب العاملين على استخدام الأنظمة الرقمية الحديثة</w:t>
            </w:r>
            <w:r w:rsidRPr="00241AD4">
              <w:rPr>
                <w:rFonts w:ascii="Simplified Arabic" w:hAnsi="Simplified Arabic" w:cs="Simplified Arabic"/>
                <w:sz w:val="28"/>
                <w:szCs w:val="28"/>
              </w:rPr>
              <w:t>.</w:t>
            </w:r>
          </w:p>
        </w:tc>
        <w:tc>
          <w:tcPr>
            <w:tcW w:w="0" w:type="auto"/>
            <w:vAlign w:val="center"/>
          </w:tcPr>
          <w:p w14:paraId="495F1E41" w14:textId="51421DDA"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2.38</w:t>
            </w:r>
          </w:p>
        </w:tc>
        <w:tc>
          <w:tcPr>
            <w:tcW w:w="0" w:type="auto"/>
            <w:vAlign w:val="center"/>
          </w:tcPr>
          <w:p w14:paraId="61188159" w14:textId="2DDB1559"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1.364</w:t>
            </w:r>
          </w:p>
        </w:tc>
        <w:tc>
          <w:tcPr>
            <w:tcW w:w="0" w:type="auto"/>
            <w:vAlign w:val="center"/>
          </w:tcPr>
          <w:p w14:paraId="04271617" w14:textId="71E54395" w:rsidR="00B678D8" w:rsidRPr="00B678D8"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6A873344" w14:textId="063861FF" w:rsidR="00B678D8" w:rsidRPr="00B678D8"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w:t>
            </w:r>
          </w:p>
        </w:tc>
      </w:tr>
      <w:tr w:rsidR="00B678D8" w:rsidRPr="00B678D8" w14:paraId="4E14CF9B"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0F82596" w14:textId="77777777" w:rsidR="00B678D8" w:rsidRPr="00B678D8" w:rsidRDefault="00B678D8"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3</w:t>
            </w:r>
          </w:p>
        </w:tc>
        <w:tc>
          <w:tcPr>
            <w:tcW w:w="0" w:type="auto"/>
          </w:tcPr>
          <w:p w14:paraId="2AC6E088" w14:textId="60AB36EC"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1AD4">
              <w:rPr>
                <w:rFonts w:ascii="Simplified Arabic" w:hAnsi="Simplified Arabic" w:cs="Simplified Arabic"/>
                <w:sz w:val="28"/>
                <w:szCs w:val="28"/>
                <w:rtl/>
              </w:rPr>
              <w:t>تدعم القيادة استخدام الذكاء الاصطناعي والتقنيات الحديثة في العمل</w:t>
            </w:r>
            <w:r w:rsidRPr="00241AD4">
              <w:rPr>
                <w:rFonts w:ascii="Simplified Arabic" w:hAnsi="Simplified Arabic" w:cs="Simplified Arabic"/>
                <w:sz w:val="28"/>
                <w:szCs w:val="28"/>
              </w:rPr>
              <w:t>.</w:t>
            </w:r>
          </w:p>
        </w:tc>
        <w:tc>
          <w:tcPr>
            <w:tcW w:w="0" w:type="auto"/>
            <w:vAlign w:val="center"/>
          </w:tcPr>
          <w:p w14:paraId="2AA0909B" w14:textId="18EE59D1"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2.17</w:t>
            </w:r>
          </w:p>
        </w:tc>
        <w:tc>
          <w:tcPr>
            <w:tcW w:w="0" w:type="auto"/>
            <w:vAlign w:val="center"/>
          </w:tcPr>
          <w:p w14:paraId="6CD863EC" w14:textId="78B64CF1"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1.225</w:t>
            </w:r>
          </w:p>
        </w:tc>
        <w:tc>
          <w:tcPr>
            <w:tcW w:w="0" w:type="auto"/>
            <w:vAlign w:val="center"/>
          </w:tcPr>
          <w:p w14:paraId="447E37DD" w14:textId="276898A3" w:rsidR="00B678D8" w:rsidRPr="00B678D8"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w:t>
            </w:r>
          </w:p>
        </w:tc>
        <w:tc>
          <w:tcPr>
            <w:tcW w:w="0" w:type="auto"/>
            <w:vAlign w:val="center"/>
          </w:tcPr>
          <w:p w14:paraId="3931FF1D" w14:textId="6E104AF9" w:rsidR="00B678D8" w:rsidRPr="00B678D8"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w:t>
            </w:r>
          </w:p>
        </w:tc>
      </w:tr>
      <w:tr w:rsidR="00B678D8" w:rsidRPr="00B678D8" w14:paraId="2F139B68"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6D3F82" w14:textId="77777777" w:rsidR="00B678D8" w:rsidRPr="00B678D8" w:rsidRDefault="00B678D8"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4</w:t>
            </w:r>
          </w:p>
        </w:tc>
        <w:tc>
          <w:tcPr>
            <w:tcW w:w="0" w:type="auto"/>
          </w:tcPr>
          <w:p w14:paraId="6D2A1BAA" w14:textId="2366E1F0"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1AD4">
              <w:rPr>
                <w:rFonts w:ascii="Simplified Arabic" w:hAnsi="Simplified Arabic" w:cs="Simplified Arabic"/>
                <w:sz w:val="28"/>
                <w:szCs w:val="28"/>
                <w:rtl/>
              </w:rPr>
              <w:t>تشجع الإدارة التعلم المستمر في المجال الرقمي</w:t>
            </w:r>
            <w:r w:rsidRPr="00241AD4">
              <w:rPr>
                <w:rFonts w:ascii="Simplified Arabic" w:hAnsi="Simplified Arabic" w:cs="Simplified Arabic"/>
                <w:sz w:val="28"/>
                <w:szCs w:val="28"/>
              </w:rPr>
              <w:t>.</w:t>
            </w:r>
          </w:p>
        </w:tc>
        <w:tc>
          <w:tcPr>
            <w:tcW w:w="0" w:type="auto"/>
            <w:vAlign w:val="center"/>
          </w:tcPr>
          <w:p w14:paraId="037446DE" w14:textId="1A99822D"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2.31</w:t>
            </w:r>
          </w:p>
        </w:tc>
        <w:tc>
          <w:tcPr>
            <w:tcW w:w="0" w:type="auto"/>
            <w:vAlign w:val="center"/>
          </w:tcPr>
          <w:p w14:paraId="1ECF5ABD" w14:textId="3EDB1EB8"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1.366</w:t>
            </w:r>
          </w:p>
        </w:tc>
        <w:tc>
          <w:tcPr>
            <w:tcW w:w="0" w:type="auto"/>
            <w:vAlign w:val="center"/>
          </w:tcPr>
          <w:p w14:paraId="13D8BEF5" w14:textId="4C5CD3C8" w:rsidR="00B678D8" w:rsidRPr="00B678D8"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7D227C9D" w14:textId="3C1433B4" w:rsidR="00B678D8" w:rsidRPr="00B678D8"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2</w:t>
            </w:r>
          </w:p>
        </w:tc>
      </w:tr>
      <w:tr w:rsidR="00B678D8" w:rsidRPr="00B678D8" w14:paraId="369C8D48"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E3DAEBD" w14:textId="3A3251AA" w:rsidR="00B678D8" w:rsidRPr="00B678D8" w:rsidRDefault="00B678D8" w:rsidP="00587594">
            <w:pPr>
              <w:bidi/>
              <w:spacing w:line="276" w:lineRule="auto"/>
              <w:ind w:left="26"/>
              <w:jc w:val="center"/>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دعم التكنولوجيا والتمكين الرقمي</w:t>
            </w:r>
          </w:p>
        </w:tc>
        <w:tc>
          <w:tcPr>
            <w:tcW w:w="0" w:type="auto"/>
            <w:vAlign w:val="center"/>
          </w:tcPr>
          <w:p w14:paraId="3F6546DA" w14:textId="0664855B"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8.853</w:t>
            </w:r>
          </w:p>
        </w:tc>
        <w:tc>
          <w:tcPr>
            <w:tcW w:w="0" w:type="auto"/>
            <w:vAlign w:val="center"/>
          </w:tcPr>
          <w:p w14:paraId="2B5BE9E5" w14:textId="444C2C52"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3.177</w:t>
            </w:r>
          </w:p>
        </w:tc>
        <w:tc>
          <w:tcPr>
            <w:tcW w:w="0" w:type="auto"/>
            <w:gridSpan w:val="2"/>
            <w:vAlign w:val="center"/>
          </w:tcPr>
          <w:p w14:paraId="0028C1B9" w14:textId="00DBAAE9" w:rsidR="00B678D8" w:rsidRPr="00B678D8"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r>
    </w:tbl>
    <w:p w14:paraId="6ECCEC92" w14:textId="77777777" w:rsidR="00346BFE" w:rsidRPr="00346BFE" w:rsidRDefault="00346BFE" w:rsidP="00EC7D18">
      <w:pPr>
        <w:numPr>
          <w:ilvl w:val="0"/>
          <w:numId w:val="26"/>
        </w:numPr>
        <w:bidi/>
        <w:spacing w:line="360" w:lineRule="auto"/>
        <w:jc w:val="mediumKashida"/>
        <w:rPr>
          <w:rFonts w:ascii="Simplified Arabic" w:hAnsi="Simplified Arabic" w:cs="Simplified Arabic"/>
          <w:sz w:val="28"/>
          <w:szCs w:val="28"/>
          <w:lang w:bidi="ar-EG"/>
        </w:rPr>
      </w:pPr>
      <w:r w:rsidRPr="00346BFE">
        <w:rPr>
          <w:rFonts w:ascii="Simplified Arabic" w:hAnsi="Simplified Arabic" w:cs="Simplified Arabic"/>
          <w:sz w:val="28"/>
          <w:szCs w:val="28"/>
          <w:rtl/>
        </w:rPr>
        <w:t>جاءت العبارة رقم</w:t>
      </w:r>
      <w:r w:rsidRPr="00346BFE">
        <w:rPr>
          <w:rFonts w:ascii="Simplified Arabic" w:hAnsi="Simplified Arabic" w:cs="Simplified Arabic"/>
          <w:sz w:val="28"/>
          <w:szCs w:val="28"/>
          <w:lang w:bidi="ar-EG"/>
        </w:rPr>
        <w:t xml:space="preserve"> (2) "</w:t>
      </w:r>
      <w:r w:rsidRPr="00346BFE">
        <w:rPr>
          <w:rFonts w:ascii="Simplified Arabic" w:hAnsi="Simplified Arabic" w:cs="Simplified Arabic"/>
          <w:sz w:val="28"/>
          <w:szCs w:val="28"/>
          <w:rtl/>
        </w:rPr>
        <w:t>يتم تدريب العاملين على استخدام الأنظمة الرقمية الحديثة</w:t>
      </w:r>
      <w:r w:rsidRPr="00346BFE">
        <w:rPr>
          <w:rFonts w:ascii="Simplified Arabic" w:hAnsi="Simplified Arabic" w:cs="Simplified Arabic"/>
          <w:sz w:val="28"/>
          <w:szCs w:val="28"/>
          <w:lang w:bidi="ar-EG"/>
        </w:rPr>
        <w:t xml:space="preserve">" </w:t>
      </w:r>
      <w:r w:rsidRPr="00346BFE">
        <w:rPr>
          <w:rFonts w:ascii="Simplified Arabic" w:hAnsi="Simplified Arabic" w:cs="Simplified Arabic"/>
          <w:sz w:val="28"/>
          <w:szCs w:val="28"/>
          <w:rtl/>
        </w:rPr>
        <w:t xml:space="preserve">في المرتبة الأولى بوسط حسابي بلغ (2.38) وانحراف معياري (1.364)، وبالتالي فإن اتجاه إجابات أفراد عينة الدراسة هو الموافقة بشدة حسب مقياس </w:t>
      </w:r>
      <w:proofErr w:type="spellStart"/>
      <w:r w:rsidRPr="00346BFE">
        <w:rPr>
          <w:rFonts w:ascii="Simplified Arabic" w:hAnsi="Simplified Arabic" w:cs="Simplified Arabic"/>
          <w:sz w:val="28"/>
          <w:szCs w:val="28"/>
          <w:rtl/>
        </w:rPr>
        <w:t>ليكارت</w:t>
      </w:r>
      <w:proofErr w:type="spellEnd"/>
      <w:r w:rsidRPr="00346BFE">
        <w:rPr>
          <w:rFonts w:ascii="Simplified Arabic" w:hAnsi="Simplified Arabic" w:cs="Simplified Arabic"/>
          <w:sz w:val="28"/>
          <w:szCs w:val="28"/>
          <w:rtl/>
        </w:rPr>
        <w:t xml:space="preserve"> الخماسي</w:t>
      </w:r>
      <w:r w:rsidRPr="00346BFE">
        <w:rPr>
          <w:rFonts w:ascii="Simplified Arabic" w:hAnsi="Simplified Arabic" w:cs="Simplified Arabic"/>
          <w:sz w:val="28"/>
          <w:szCs w:val="28"/>
          <w:lang w:bidi="ar-EG"/>
        </w:rPr>
        <w:t>.</w:t>
      </w:r>
    </w:p>
    <w:p w14:paraId="469C90A7" w14:textId="77777777" w:rsidR="00346BFE" w:rsidRPr="00346BFE" w:rsidRDefault="00346BFE" w:rsidP="00EC7D18">
      <w:pPr>
        <w:numPr>
          <w:ilvl w:val="0"/>
          <w:numId w:val="26"/>
        </w:numPr>
        <w:bidi/>
        <w:spacing w:line="360" w:lineRule="auto"/>
        <w:jc w:val="mediumKashida"/>
        <w:rPr>
          <w:rFonts w:ascii="Simplified Arabic" w:hAnsi="Simplified Arabic" w:cs="Simplified Arabic"/>
          <w:sz w:val="28"/>
          <w:szCs w:val="28"/>
          <w:lang w:bidi="ar-EG"/>
        </w:rPr>
      </w:pPr>
      <w:r w:rsidRPr="00346BFE">
        <w:rPr>
          <w:rFonts w:ascii="Simplified Arabic" w:hAnsi="Simplified Arabic" w:cs="Simplified Arabic"/>
          <w:sz w:val="28"/>
          <w:szCs w:val="28"/>
          <w:rtl/>
        </w:rPr>
        <w:t>جاءت العبارة رقم</w:t>
      </w:r>
      <w:r w:rsidRPr="00346BFE">
        <w:rPr>
          <w:rFonts w:ascii="Simplified Arabic" w:hAnsi="Simplified Arabic" w:cs="Simplified Arabic"/>
          <w:sz w:val="28"/>
          <w:szCs w:val="28"/>
          <w:lang w:bidi="ar-EG"/>
        </w:rPr>
        <w:t xml:space="preserve"> (4) "</w:t>
      </w:r>
      <w:r w:rsidRPr="00346BFE">
        <w:rPr>
          <w:rFonts w:ascii="Simplified Arabic" w:hAnsi="Simplified Arabic" w:cs="Simplified Arabic"/>
          <w:sz w:val="28"/>
          <w:szCs w:val="28"/>
          <w:rtl/>
        </w:rPr>
        <w:t>تشجع الإدارة التعلم المستمر في المجال الرقمي</w:t>
      </w:r>
      <w:r w:rsidRPr="00346BFE">
        <w:rPr>
          <w:rFonts w:ascii="Simplified Arabic" w:hAnsi="Simplified Arabic" w:cs="Simplified Arabic"/>
          <w:sz w:val="28"/>
          <w:szCs w:val="28"/>
          <w:lang w:bidi="ar-EG"/>
        </w:rPr>
        <w:t xml:space="preserve">" </w:t>
      </w:r>
      <w:r w:rsidRPr="00346BFE">
        <w:rPr>
          <w:rFonts w:ascii="Simplified Arabic" w:hAnsi="Simplified Arabic" w:cs="Simplified Arabic"/>
          <w:sz w:val="28"/>
          <w:szCs w:val="28"/>
          <w:rtl/>
        </w:rPr>
        <w:t>في المرتبة الثانية بوسط حسابي بلغ (2.31) وانحراف معياري (1.366)، وبالتالي فإن اتجاه إجابات أفراد عينة الدراسة هو الموافقة بشدة</w:t>
      </w:r>
      <w:r w:rsidRPr="00346BFE">
        <w:rPr>
          <w:rFonts w:ascii="Simplified Arabic" w:hAnsi="Simplified Arabic" w:cs="Simplified Arabic"/>
          <w:sz w:val="28"/>
          <w:szCs w:val="28"/>
          <w:lang w:bidi="ar-EG"/>
        </w:rPr>
        <w:t>.</w:t>
      </w:r>
    </w:p>
    <w:p w14:paraId="7F663AFE" w14:textId="77777777" w:rsidR="00346BFE" w:rsidRPr="00346BFE" w:rsidRDefault="00346BFE" w:rsidP="00EC7D18">
      <w:pPr>
        <w:numPr>
          <w:ilvl w:val="0"/>
          <w:numId w:val="26"/>
        </w:numPr>
        <w:bidi/>
        <w:spacing w:line="360" w:lineRule="auto"/>
        <w:jc w:val="mediumKashida"/>
        <w:rPr>
          <w:rFonts w:ascii="Simplified Arabic" w:hAnsi="Simplified Arabic" w:cs="Simplified Arabic"/>
          <w:sz w:val="28"/>
          <w:szCs w:val="28"/>
          <w:lang w:bidi="ar-EG"/>
        </w:rPr>
      </w:pPr>
      <w:r w:rsidRPr="00346BFE">
        <w:rPr>
          <w:rFonts w:ascii="Simplified Arabic" w:hAnsi="Simplified Arabic" w:cs="Simplified Arabic"/>
          <w:sz w:val="28"/>
          <w:szCs w:val="28"/>
          <w:rtl/>
        </w:rPr>
        <w:t>جاءت العبارة رقم</w:t>
      </w:r>
      <w:r w:rsidRPr="00346BFE">
        <w:rPr>
          <w:rFonts w:ascii="Simplified Arabic" w:hAnsi="Simplified Arabic" w:cs="Simplified Arabic"/>
          <w:sz w:val="28"/>
          <w:szCs w:val="28"/>
          <w:lang w:bidi="ar-EG"/>
        </w:rPr>
        <w:t xml:space="preserve"> (3) "</w:t>
      </w:r>
      <w:r w:rsidRPr="00346BFE">
        <w:rPr>
          <w:rFonts w:ascii="Simplified Arabic" w:hAnsi="Simplified Arabic" w:cs="Simplified Arabic"/>
          <w:sz w:val="28"/>
          <w:szCs w:val="28"/>
          <w:rtl/>
        </w:rPr>
        <w:t>تدعم القيادة استخدام الذكاء الاصطناعي والتقنيات الحديثة في العمل</w:t>
      </w:r>
      <w:r w:rsidRPr="00346BFE">
        <w:rPr>
          <w:rFonts w:ascii="Simplified Arabic" w:hAnsi="Simplified Arabic" w:cs="Simplified Arabic"/>
          <w:sz w:val="28"/>
          <w:szCs w:val="28"/>
          <w:lang w:bidi="ar-EG"/>
        </w:rPr>
        <w:t xml:space="preserve">" </w:t>
      </w:r>
      <w:r w:rsidRPr="00346BFE">
        <w:rPr>
          <w:rFonts w:ascii="Simplified Arabic" w:hAnsi="Simplified Arabic" w:cs="Simplified Arabic"/>
          <w:sz w:val="28"/>
          <w:szCs w:val="28"/>
          <w:rtl/>
        </w:rPr>
        <w:t>في المرتبة الثالثة بوسط حسابي بلغ (2.17) وانحراف معياري (1.225)، وبالتالي فإن اتجاه إجابات أفراد عينة الدراسة هو الموافقة</w:t>
      </w:r>
      <w:r w:rsidRPr="00346BFE">
        <w:rPr>
          <w:rFonts w:ascii="Simplified Arabic" w:hAnsi="Simplified Arabic" w:cs="Simplified Arabic"/>
          <w:sz w:val="28"/>
          <w:szCs w:val="28"/>
          <w:lang w:bidi="ar-EG"/>
        </w:rPr>
        <w:t>.</w:t>
      </w:r>
    </w:p>
    <w:p w14:paraId="0FF22ACC" w14:textId="77777777" w:rsidR="00346BFE" w:rsidRPr="00346BFE" w:rsidRDefault="00346BFE" w:rsidP="00EC7D18">
      <w:pPr>
        <w:numPr>
          <w:ilvl w:val="0"/>
          <w:numId w:val="26"/>
        </w:numPr>
        <w:bidi/>
        <w:spacing w:line="360" w:lineRule="auto"/>
        <w:jc w:val="mediumKashida"/>
        <w:rPr>
          <w:rFonts w:ascii="Simplified Arabic" w:hAnsi="Simplified Arabic" w:cs="Simplified Arabic"/>
          <w:sz w:val="28"/>
          <w:szCs w:val="28"/>
          <w:lang w:bidi="ar-EG"/>
        </w:rPr>
      </w:pPr>
      <w:r w:rsidRPr="00346BFE">
        <w:rPr>
          <w:rFonts w:ascii="Simplified Arabic" w:hAnsi="Simplified Arabic" w:cs="Simplified Arabic"/>
          <w:sz w:val="28"/>
          <w:szCs w:val="28"/>
          <w:rtl/>
        </w:rPr>
        <w:lastRenderedPageBreak/>
        <w:t>جاءت العبارة رقم</w:t>
      </w:r>
      <w:r w:rsidRPr="00346BFE">
        <w:rPr>
          <w:rFonts w:ascii="Simplified Arabic" w:hAnsi="Simplified Arabic" w:cs="Simplified Arabic"/>
          <w:sz w:val="28"/>
          <w:szCs w:val="28"/>
          <w:lang w:bidi="ar-EG"/>
        </w:rPr>
        <w:t xml:space="preserve"> (1) "</w:t>
      </w:r>
      <w:r w:rsidRPr="00346BFE">
        <w:rPr>
          <w:rFonts w:ascii="Simplified Arabic" w:hAnsi="Simplified Arabic" w:cs="Simplified Arabic"/>
          <w:sz w:val="28"/>
          <w:szCs w:val="28"/>
          <w:rtl/>
        </w:rPr>
        <w:t>توفر الإدارة الأدوات الرقمية اللازمة لإنجاز العمل بكفاءة</w:t>
      </w:r>
      <w:r w:rsidRPr="00346BFE">
        <w:rPr>
          <w:rFonts w:ascii="Simplified Arabic" w:hAnsi="Simplified Arabic" w:cs="Simplified Arabic"/>
          <w:sz w:val="28"/>
          <w:szCs w:val="28"/>
          <w:lang w:bidi="ar-EG"/>
        </w:rPr>
        <w:t xml:space="preserve">" </w:t>
      </w:r>
      <w:r w:rsidRPr="00346BFE">
        <w:rPr>
          <w:rFonts w:ascii="Simplified Arabic" w:hAnsi="Simplified Arabic" w:cs="Simplified Arabic"/>
          <w:sz w:val="28"/>
          <w:szCs w:val="28"/>
          <w:rtl/>
        </w:rPr>
        <w:t>في المرتبة الرابعة بوسط حسابي بلغ (1.99) وانحراف معياري (1.201)، وبالتالي فإن اتجاه إجابات أفراد عينة الدراسة هو الموافقة بشدة</w:t>
      </w:r>
      <w:r w:rsidRPr="00346BFE">
        <w:rPr>
          <w:rFonts w:ascii="Simplified Arabic" w:hAnsi="Simplified Arabic" w:cs="Simplified Arabic"/>
          <w:sz w:val="28"/>
          <w:szCs w:val="28"/>
          <w:lang w:bidi="ar-EG"/>
        </w:rPr>
        <w:t>.</w:t>
      </w:r>
    </w:p>
    <w:p w14:paraId="586085C9" w14:textId="77777777" w:rsidR="00346BFE" w:rsidRPr="00346BFE" w:rsidRDefault="00346BFE" w:rsidP="00EC7D18">
      <w:pPr>
        <w:bidi/>
        <w:spacing w:line="360" w:lineRule="auto"/>
        <w:ind w:left="360"/>
        <w:jc w:val="mediumKashida"/>
        <w:rPr>
          <w:rFonts w:ascii="Simplified Arabic" w:hAnsi="Simplified Arabic" w:cs="Simplified Arabic"/>
          <w:sz w:val="28"/>
          <w:szCs w:val="28"/>
          <w:lang w:bidi="ar-EG"/>
        </w:rPr>
      </w:pPr>
      <w:r w:rsidRPr="00346BFE">
        <w:rPr>
          <w:rFonts w:ascii="Simplified Arabic" w:hAnsi="Simplified Arabic" w:cs="Simplified Arabic"/>
          <w:sz w:val="28"/>
          <w:szCs w:val="28"/>
          <w:rtl/>
        </w:rPr>
        <w:t xml:space="preserve">وبشكل عام تبين من الجدول أن الوسط الحسابي لإجمالي فقرات بعد دعم التكنولوجيا والتمكين الرقمي بلغ (8.853) بانحراف معياري (3.177)، مما يشير إلى أن اتجاه أفراد عينة الدراسة نحو هذا البعد هو الموافقة بشدة وفق مقياس </w:t>
      </w:r>
      <w:proofErr w:type="spellStart"/>
      <w:r w:rsidRPr="00346BFE">
        <w:rPr>
          <w:rFonts w:ascii="Simplified Arabic" w:hAnsi="Simplified Arabic" w:cs="Simplified Arabic"/>
          <w:sz w:val="28"/>
          <w:szCs w:val="28"/>
          <w:rtl/>
        </w:rPr>
        <w:t>ليكارت</w:t>
      </w:r>
      <w:proofErr w:type="spellEnd"/>
      <w:r w:rsidRPr="00346BFE">
        <w:rPr>
          <w:rFonts w:ascii="Simplified Arabic" w:hAnsi="Simplified Arabic" w:cs="Simplified Arabic"/>
          <w:sz w:val="28"/>
          <w:szCs w:val="28"/>
          <w:rtl/>
        </w:rPr>
        <w:t xml:space="preserve"> الخماسي، وهو ما يعكس تقدير العاملين لمستوى الدعم التكنولوجي والتمكين الرقمي المقدم لهم داخل الشركة</w:t>
      </w:r>
      <w:r w:rsidRPr="00346BFE">
        <w:rPr>
          <w:rFonts w:ascii="Simplified Arabic" w:hAnsi="Simplified Arabic" w:cs="Simplified Arabic"/>
          <w:sz w:val="28"/>
          <w:szCs w:val="28"/>
          <w:lang w:bidi="ar-EG"/>
        </w:rPr>
        <w:t>.</w:t>
      </w:r>
    </w:p>
    <w:p w14:paraId="4B5AFFBF" w14:textId="1FCE3B3D" w:rsidR="00450BD1" w:rsidRDefault="00346BFE"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الثالث: الثقافة الرقمية والتواصل</w:t>
      </w:r>
    </w:p>
    <w:p w14:paraId="771FA7E4" w14:textId="60D53985" w:rsidR="001C33FF" w:rsidRPr="001C33FF" w:rsidRDefault="001C33FF" w:rsidP="001C33FF">
      <w:pPr>
        <w:bidi/>
        <w:spacing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جدول (7): بعد الثقافة الرقمية والتواصل</w:t>
      </w:r>
    </w:p>
    <w:tbl>
      <w:tblPr>
        <w:tblStyle w:val="GridTable4-Accent11"/>
        <w:bidiVisual/>
        <w:tblW w:w="0" w:type="auto"/>
        <w:jc w:val="center"/>
        <w:tblLook w:val="04A0" w:firstRow="1" w:lastRow="0" w:firstColumn="1" w:lastColumn="0" w:noHBand="0" w:noVBand="1"/>
      </w:tblPr>
      <w:tblGrid>
        <w:gridCol w:w="400"/>
        <w:gridCol w:w="3904"/>
        <w:gridCol w:w="1525"/>
        <w:gridCol w:w="1538"/>
        <w:gridCol w:w="1108"/>
        <w:gridCol w:w="862"/>
      </w:tblGrid>
      <w:tr w:rsidR="00346BFE" w:rsidRPr="00B678D8" w14:paraId="188B71FA"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8C32AC0" w14:textId="77777777" w:rsidR="00346BFE" w:rsidRPr="00B678D8" w:rsidRDefault="00346BFE" w:rsidP="00587594">
            <w:pPr>
              <w:bidi/>
              <w:spacing w:line="276" w:lineRule="auto"/>
              <w:ind w:left="26"/>
              <w:jc w:val="center"/>
              <w:rPr>
                <w:rFonts w:ascii="Simplified Arabic" w:hAnsi="Simplified Arabic" w:cs="Simplified Arabic"/>
                <w:color w:val="auto"/>
                <w:sz w:val="28"/>
                <w:szCs w:val="28"/>
                <w:rtl/>
                <w:lang w:bidi="ar-EG"/>
              </w:rPr>
            </w:pPr>
            <w:r w:rsidRPr="00B678D8">
              <w:rPr>
                <w:rFonts w:ascii="Simplified Arabic" w:hAnsi="Simplified Arabic" w:cs="Simplified Arabic"/>
                <w:color w:val="auto"/>
                <w:sz w:val="28"/>
                <w:szCs w:val="28"/>
                <w:rtl/>
                <w:lang w:bidi="ar-EG"/>
              </w:rPr>
              <w:t>م</w:t>
            </w:r>
          </w:p>
        </w:tc>
        <w:tc>
          <w:tcPr>
            <w:tcW w:w="0" w:type="auto"/>
            <w:vAlign w:val="center"/>
          </w:tcPr>
          <w:p w14:paraId="624BDCA4" w14:textId="16CA12C1" w:rsidR="00346BFE" w:rsidRPr="00B678D8"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الثقافة الرقمية والتواصل</w:t>
            </w:r>
          </w:p>
        </w:tc>
        <w:tc>
          <w:tcPr>
            <w:tcW w:w="0" w:type="auto"/>
            <w:vAlign w:val="center"/>
          </w:tcPr>
          <w:p w14:paraId="135C7811" w14:textId="77777777" w:rsidR="00346BFE" w:rsidRPr="00B678D8"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المتوسط الحسابي</w:t>
            </w:r>
          </w:p>
        </w:tc>
        <w:tc>
          <w:tcPr>
            <w:tcW w:w="0" w:type="auto"/>
            <w:vAlign w:val="center"/>
          </w:tcPr>
          <w:p w14:paraId="5D76DAA6" w14:textId="77777777" w:rsidR="00346BFE" w:rsidRPr="00B678D8"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الانحراف المعياري</w:t>
            </w:r>
          </w:p>
        </w:tc>
        <w:tc>
          <w:tcPr>
            <w:tcW w:w="0" w:type="auto"/>
            <w:vAlign w:val="center"/>
          </w:tcPr>
          <w:p w14:paraId="33AEEE2B" w14:textId="77777777" w:rsidR="00346BFE" w:rsidRPr="00B678D8"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الاتجاه</w:t>
            </w:r>
          </w:p>
        </w:tc>
        <w:tc>
          <w:tcPr>
            <w:tcW w:w="0" w:type="auto"/>
            <w:vAlign w:val="center"/>
          </w:tcPr>
          <w:p w14:paraId="58F3B59F" w14:textId="77777777" w:rsidR="00346BFE" w:rsidRPr="00B678D8"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الترتيب</w:t>
            </w:r>
          </w:p>
        </w:tc>
      </w:tr>
      <w:tr w:rsidR="00A13E16" w:rsidRPr="00B678D8" w14:paraId="108F7BDC"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8A035CC" w14:textId="77777777" w:rsidR="00A13E16" w:rsidRPr="00B678D8" w:rsidRDefault="00A13E16"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1</w:t>
            </w:r>
          </w:p>
        </w:tc>
        <w:tc>
          <w:tcPr>
            <w:tcW w:w="0" w:type="auto"/>
          </w:tcPr>
          <w:p w14:paraId="753CB2DD" w14:textId="1D34CC29" w:rsidR="00A13E16" w:rsidRPr="00B678D8"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B5A11">
              <w:rPr>
                <w:rFonts w:ascii="Simplified Arabic" w:hAnsi="Simplified Arabic" w:cs="Simplified Arabic"/>
                <w:sz w:val="28"/>
                <w:szCs w:val="28"/>
                <w:rtl/>
              </w:rPr>
              <w:t>تعزز القيادة ثقافة الابتكار الرقمي داخل بيئة العمل</w:t>
            </w:r>
            <w:r w:rsidRPr="006B5A11">
              <w:rPr>
                <w:rFonts w:ascii="Simplified Arabic" w:hAnsi="Simplified Arabic" w:cs="Simplified Arabic"/>
                <w:sz w:val="28"/>
                <w:szCs w:val="28"/>
              </w:rPr>
              <w:t>.</w:t>
            </w:r>
          </w:p>
        </w:tc>
        <w:tc>
          <w:tcPr>
            <w:tcW w:w="0" w:type="auto"/>
            <w:vAlign w:val="center"/>
          </w:tcPr>
          <w:p w14:paraId="34A6CDBC" w14:textId="7B6AEBE8" w:rsidR="00A13E16" w:rsidRPr="00B678D8"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2.20</w:t>
            </w:r>
          </w:p>
        </w:tc>
        <w:tc>
          <w:tcPr>
            <w:tcW w:w="0" w:type="auto"/>
            <w:vAlign w:val="center"/>
          </w:tcPr>
          <w:p w14:paraId="7E2F6C1A" w14:textId="26CED746" w:rsidR="00A13E16" w:rsidRPr="00B678D8"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1.341</w:t>
            </w:r>
          </w:p>
        </w:tc>
        <w:tc>
          <w:tcPr>
            <w:tcW w:w="0" w:type="auto"/>
            <w:vAlign w:val="center"/>
          </w:tcPr>
          <w:p w14:paraId="7C53143B" w14:textId="76C59EA7" w:rsidR="00A13E16" w:rsidRPr="00A13E16" w:rsidRDefault="00A13E16"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A13E16">
              <w:rPr>
                <w:rFonts w:ascii="Simplified Arabic" w:hAnsi="Simplified Arabic" w:cs="Simplified Arabic" w:hint="cs"/>
                <w:b/>
                <w:bCs/>
                <w:sz w:val="28"/>
                <w:szCs w:val="28"/>
                <w:rtl/>
              </w:rPr>
              <w:t>موافق بشدة</w:t>
            </w:r>
          </w:p>
        </w:tc>
        <w:tc>
          <w:tcPr>
            <w:tcW w:w="0" w:type="auto"/>
            <w:vAlign w:val="center"/>
          </w:tcPr>
          <w:p w14:paraId="1A3C2621" w14:textId="4335259A" w:rsidR="00A13E16" w:rsidRPr="00B678D8" w:rsidRDefault="00A13E16"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w:t>
            </w:r>
          </w:p>
        </w:tc>
      </w:tr>
      <w:tr w:rsidR="00A13E16" w:rsidRPr="00B678D8" w14:paraId="13E59805"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B8F5F6A" w14:textId="77777777" w:rsidR="00A13E16" w:rsidRPr="00B678D8" w:rsidRDefault="00A13E16"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2</w:t>
            </w:r>
          </w:p>
        </w:tc>
        <w:tc>
          <w:tcPr>
            <w:tcW w:w="0" w:type="auto"/>
          </w:tcPr>
          <w:p w14:paraId="764C640F" w14:textId="0D88FBDE" w:rsidR="00A13E16" w:rsidRPr="00B678D8"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B5A11">
              <w:rPr>
                <w:rFonts w:ascii="Simplified Arabic" w:hAnsi="Simplified Arabic" w:cs="Simplified Arabic"/>
                <w:sz w:val="28"/>
                <w:szCs w:val="28"/>
                <w:rtl/>
              </w:rPr>
              <w:t>تستخدم الإدارة وسائل رقمية فعالة في التواصل مع العاملين</w:t>
            </w:r>
            <w:r w:rsidRPr="006B5A11">
              <w:rPr>
                <w:rFonts w:ascii="Simplified Arabic" w:hAnsi="Simplified Arabic" w:cs="Simplified Arabic"/>
                <w:sz w:val="28"/>
                <w:szCs w:val="28"/>
              </w:rPr>
              <w:t>.</w:t>
            </w:r>
          </w:p>
        </w:tc>
        <w:tc>
          <w:tcPr>
            <w:tcW w:w="0" w:type="auto"/>
            <w:vAlign w:val="center"/>
          </w:tcPr>
          <w:p w14:paraId="6BA78BB5" w14:textId="65F314E2" w:rsidR="00A13E16" w:rsidRPr="00B678D8"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2.42</w:t>
            </w:r>
          </w:p>
        </w:tc>
        <w:tc>
          <w:tcPr>
            <w:tcW w:w="0" w:type="auto"/>
            <w:vAlign w:val="center"/>
          </w:tcPr>
          <w:p w14:paraId="15A78D20" w14:textId="3A510101" w:rsidR="00A13E16" w:rsidRPr="00B678D8"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1.362</w:t>
            </w:r>
          </w:p>
        </w:tc>
        <w:tc>
          <w:tcPr>
            <w:tcW w:w="0" w:type="auto"/>
            <w:vAlign w:val="center"/>
          </w:tcPr>
          <w:p w14:paraId="57DDCD87" w14:textId="25751B8D" w:rsidR="00A13E16" w:rsidRPr="00A13E16" w:rsidRDefault="00A13E16"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A13E16">
              <w:rPr>
                <w:rFonts w:ascii="Simplified Arabic" w:hAnsi="Simplified Arabic" w:cs="Simplified Arabic" w:hint="cs"/>
                <w:b/>
                <w:bCs/>
                <w:sz w:val="28"/>
                <w:szCs w:val="28"/>
                <w:rtl/>
              </w:rPr>
              <w:t>موافق بشدة</w:t>
            </w:r>
          </w:p>
        </w:tc>
        <w:tc>
          <w:tcPr>
            <w:tcW w:w="0" w:type="auto"/>
            <w:vAlign w:val="center"/>
          </w:tcPr>
          <w:p w14:paraId="7322AA21" w14:textId="6FF7318D" w:rsidR="00A13E16" w:rsidRPr="00B678D8" w:rsidRDefault="00A13E16"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w:t>
            </w:r>
          </w:p>
        </w:tc>
      </w:tr>
      <w:tr w:rsidR="00A13E16" w:rsidRPr="00B678D8" w14:paraId="0F3E29B3"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A05BE2C" w14:textId="77777777" w:rsidR="00A13E16" w:rsidRPr="00B678D8" w:rsidRDefault="00A13E16"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3</w:t>
            </w:r>
          </w:p>
        </w:tc>
        <w:tc>
          <w:tcPr>
            <w:tcW w:w="0" w:type="auto"/>
          </w:tcPr>
          <w:p w14:paraId="795D8D53" w14:textId="5B332540" w:rsidR="00A13E16" w:rsidRPr="00B678D8"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B5A11">
              <w:rPr>
                <w:rFonts w:ascii="Simplified Arabic" w:hAnsi="Simplified Arabic" w:cs="Simplified Arabic"/>
                <w:sz w:val="28"/>
                <w:szCs w:val="28"/>
                <w:rtl/>
              </w:rPr>
              <w:t>تشجع القيادة مشاركة الأفكار عبر المنصات الرقمية</w:t>
            </w:r>
            <w:r w:rsidRPr="006B5A11">
              <w:rPr>
                <w:rFonts w:ascii="Simplified Arabic" w:hAnsi="Simplified Arabic" w:cs="Simplified Arabic"/>
                <w:sz w:val="28"/>
                <w:szCs w:val="28"/>
              </w:rPr>
              <w:t>.</w:t>
            </w:r>
          </w:p>
        </w:tc>
        <w:tc>
          <w:tcPr>
            <w:tcW w:w="0" w:type="auto"/>
            <w:vAlign w:val="center"/>
          </w:tcPr>
          <w:p w14:paraId="1503A636" w14:textId="007B5981" w:rsidR="00A13E16" w:rsidRPr="00B678D8"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2.39</w:t>
            </w:r>
          </w:p>
        </w:tc>
        <w:tc>
          <w:tcPr>
            <w:tcW w:w="0" w:type="auto"/>
            <w:vAlign w:val="center"/>
          </w:tcPr>
          <w:p w14:paraId="480C1F3D" w14:textId="384CABA9" w:rsidR="00A13E16" w:rsidRPr="00B678D8"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1.284</w:t>
            </w:r>
          </w:p>
        </w:tc>
        <w:tc>
          <w:tcPr>
            <w:tcW w:w="0" w:type="auto"/>
            <w:vAlign w:val="center"/>
          </w:tcPr>
          <w:p w14:paraId="141734CA" w14:textId="0248D37C" w:rsidR="00A13E16" w:rsidRPr="00A13E16" w:rsidRDefault="00A13E16"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A13E16">
              <w:rPr>
                <w:rFonts w:ascii="Simplified Arabic" w:hAnsi="Simplified Arabic" w:cs="Simplified Arabic" w:hint="cs"/>
                <w:b/>
                <w:bCs/>
                <w:sz w:val="28"/>
                <w:szCs w:val="28"/>
                <w:rtl/>
              </w:rPr>
              <w:t>موافق بشدة</w:t>
            </w:r>
          </w:p>
        </w:tc>
        <w:tc>
          <w:tcPr>
            <w:tcW w:w="0" w:type="auto"/>
            <w:vAlign w:val="center"/>
          </w:tcPr>
          <w:p w14:paraId="5950E3C0" w14:textId="36FDD730" w:rsidR="00A13E16" w:rsidRPr="00B678D8" w:rsidRDefault="00A13E16"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w:t>
            </w:r>
          </w:p>
        </w:tc>
      </w:tr>
      <w:tr w:rsidR="00A13E16" w:rsidRPr="00B678D8" w14:paraId="0220C00F"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ED26F8C" w14:textId="77777777" w:rsidR="00A13E16" w:rsidRPr="00B678D8" w:rsidRDefault="00A13E16"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4</w:t>
            </w:r>
          </w:p>
        </w:tc>
        <w:tc>
          <w:tcPr>
            <w:tcW w:w="0" w:type="auto"/>
          </w:tcPr>
          <w:p w14:paraId="4A0E3E8D" w14:textId="5428EB87" w:rsidR="00A13E16" w:rsidRPr="00B678D8"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B5A11">
              <w:rPr>
                <w:rFonts w:ascii="Simplified Arabic" w:hAnsi="Simplified Arabic" w:cs="Simplified Arabic"/>
                <w:sz w:val="28"/>
                <w:szCs w:val="28"/>
                <w:rtl/>
              </w:rPr>
              <w:t>تتسم القيادة بالمرونة في التعامل مع التغيرات الرقمية</w:t>
            </w:r>
          </w:p>
        </w:tc>
        <w:tc>
          <w:tcPr>
            <w:tcW w:w="0" w:type="auto"/>
            <w:vAlign w:val="center"/>
          </w:tcPr>
          <w:p w14:paraId="1F828842" w14:textId="64145041" w:rsidR="00A13E16" w:rsidRPr="00B678D8"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2.29</w:t>
            </w:r>
          </w:p>
        </w:tc>
        <w:tc>
          <w:tcPr>
            <w:tcW w:w="0" w:type="auto"/>
            <w:vAlign w:val="center"/>
          </w:tcPr>
          <w:p w14:paraId="6DB20811" w14:textId="3B6AE1DB" w:rsidR="00A13E16" w:rsidRPr="00B678D8"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1.369</w:t>
            </w:r>
          </w:p>
        </w:tc>
        <w:tc>
          <w:tcPr>
            <w:tcW w:w="0" w:type="auto"/>
            <w:vAlign w:val="center"/>
          </w:tcPr>
          <w:p w14:paraId="61EC67F0" w14:textId="13B8B529" w:rsidR="00A13E16" w:rsidRPr="00A13E16" w:rsidRDefault="00A13E16"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A13E16">
              <w:rPr>
                <w:rFonts w:ascii="Simplified Arabic" w:hAnsi="Simplified Arabic" w:cs="Simplified Arabic" w:hint="cs"/>
                <w:b/>
                <w:bCs/>
                <w:sz w:val="28"/>
                <w:szCs w:val="28"/>
                <w:rtl/>
                <w:lang w:bidi="ar-EG"/>
              </w:rPr>
              <w:t>موافق بشدة</w:t>
            </w:r>
          </w:p>
        </w:tc>
        <w:tc>
          <w:tcPr>
            <w:tcW w:w="0" w:type="auto"/>
            <w:vAlign w:val="center"/>
          </w:tcPr>
          <w:p w14:paraId="455C5474" w14:textId="7EC29C4E" w:rsidR="00A13E16" w:rsidRPr="00B678D8" w:rsidRDefault="00A13E16"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3</w:t>
            </w:r>
          </w:p>
        </w:tc>
      </w:tr>
      <w:tr w:rsidR="00346BFE" w:rsidRPr="00B678D8" w14:paraId="211B43CB"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3D74B1BA" w14:textId="5DC1977D" w:rsidR="00346BFE" w:rsidRPr="00B678D8" w:rsidRDefault="00346BFE" w:rsidP="00587594">
            <w:pPr>
              <w:bidi/>
              <w:spacing w:line="276" w:lineRule="auto"/>
              <w:ind w:left="26"/>
              <w:jc w:val="center"/>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الثقافة الرقمية والتواصل</w:t>
            </w:r>
          </w:p>
        </w:tc>
        <w:tc>
          <w:tcPr>
            <w:tcW w:w="0" w:type="auto"/>
            <w:vAlign w:val="center"/>
          </w:tcPr>
          <w:p w14:paraId="40D301D7" w14:textId="269E092A" w:rsidR="00346BFE" w:rsidRPr="00B678D8" w:rsidRDefault="00346BFE"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9.306</w:t>
            </w:r>
          </w:p>
        </w:tc>
        <w:tc>
          <w:tcPr>
            <w:tcW w:w="0" w:type="auto"/>
            <w:vAlign w:val="center"/>
          </w:tcPr>
          <w:p w14:paraId="79FA7AB4" w14:textId="781003DE" w:rsidR="00346BFE" w:rsidRPr="00B678D8" w:rsidRDefault="00346BFE"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3.593</w:t>
            </w:r>
          </w:p>
        </w:tc>
        <w:tc>
          <w:tcPr>
            <w:tcW w:w="0" w:type="auto"/>
            <w:gridSpan w:val="2"/>
            <w:vAlign w:val="center"/>
          </w:tcPr>
          <w:p w14:paraId="19425749" w14:textId="6717C920" w:rsidR="00346BFE" w:rsidRPr="00B678D8" w:rsidRDefault="00346BFE"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r>
    </w:tbl>
    <w:p w14:paraId="1CB4159B" w14:textId="67B1546C" w:rsidR="00346BFE" w:rsidRPr="00346BFE" w:rsidRDefault="00346BFE" w:rsidP="00EC7D18">
      <w:pPr>
        <w:pStyle w:val="ListParagraph"/>
        <w:numPr>
          <w:ilvl w:val="0"/>
          <w:numId w:val="27"/>
        </w:numPr>
        <w:bidi/>
        <w:spacing w:line="360" w:lineRule="auto"/>
        <w:jc w:val="mediumKashida"/>
        <w:rPr>
          <w:rFonts w:ascii="Simplified Arabic" w:hAnsi="Simplified Arabic" w:cs="Simplified Arabic"/>
          <w:sz w:val="28"/>
          <w:szCs w:val="28"/>
          <w:lang w:bidi="ar-EG"/>
        </w:rPr>
      </w:pPr>
      <w:r w:rsidRPr="00346BFE">
        <w:rPr>
          <w:rFonts w:ascii="Simplified Arabic" w:hAnsi="Simplified Arabic" w:cs="Simplified Arabic"/>
          <w:sz w:val="28"/>
          <w:szCs w:val="28"/>
          <w:rtl/>
        </w:rPr>
        <w:lastRenderedPageBreak/>
        <w:t>جاءت العبارة رقم</w:t>
      </w:r>
      <w:r w:rsidRPr="00346BFE">
        <w:rPr>
          <w:rFonts w:ascii="Simplified Arabic" w:hAnsi="Simplified Arabic" w:cs="Simplified Arabic"/>
          <w:sz w:val="28"/>
          <w:szCs w:val="28"/>
          <w:lang w:bidi="ar-EG"/>
        </w:rPr>
        <w:t xml:space="preserve"> (2) "</w:t>
      </w:r>
      <w:r w:rsidRPr="00346BFE">
        <w:rPr>
          <w:rFonts w:ascii="Simplified Arabic" w:hAnsi="Simplified Arabic" w:cs="Simplified Arabic"/>
          <w:sz w:val="28"/>
          <w:szCs w:val="28"/>
          <w:rtl/>
        </w:rPr>
        <w:t>تستخدم الإدارة وسائل رقمية فعالة في التواصل مع العاملين</w:t>
      </w:r>
      <w:r w:rsidRPr="00346BFE">
        <w:rPr>
          <w:rFonts w:ascii="Simplified Arabic" w:hAnsi="Simplified Arabic" w:cs="Simplified Arabic"/>
          <w:sz w:val="28"/>
          <w:szCs w:val="28"/>
          <w:lang w:bidi="ar-EG"/>
        </w:rPr>
        <w:t xml:space="preserve">" </w:t>
      </w:r>
      <w:r w:rsidRPr="00346BFE">
        <w:rPr>
          <w:rFonts w:ascii="Simplified Arabic" w:hAnsi="Simplified Arabic" w:cs="Simplified Arabic"/>
          <w:sz w:val="28"/>
          <w:szCs w:val="28"/>
          <w:rtl/>
        </w:rPr>
        <w:t xml:space="preserve">في المرتبة الأولى بوسط حسابي بلغ (2.42) وانحراف معياري (1.362)، وبالتالي فإن اتجاه إجابات أفراد عينة الدراسة هو الموافقة بشدة حسب مقياس </w:t>
      </w:r>
      <w:proofErr w:type="spellStart"/>
      <w:r w:rsidRPr="00346BFE">
        <w:rPr>
          <w:rFonts w:ascii="Simplified Arabic" w:hAnsi="Simplified Arabic" w:cs="Simplified Arabic"/>
          <w:sz w:val="28"/>
          <w:szCs w:val="28"/>
          <w:rtl/>
        </w:rPr>
        <w:t>ليكارت</w:t>
      </w:r>
      <w:proofErr w:type="spellEnd"/>
      <w:r w:rsidRPr="00346BFE">
        <w:rPr>
          <w:rFonts w:ascii="Simplified Arabic" w:hAnsi="Simplified Arabic" w:cs="Simplified Arabic"/>
          <w:sz w:val="28"/>
          <w:szCs w:val="28"/>
          <w:rtl/>
        </w:rPr>
        <w:t xml:space="preserve"> الخماسي</w:t>
      </w:r>
      <w:r w:rsidRPr="00346BFE">
        <w:rPr>
          <w:rFonts w:ascii="Simplified Arabic" w:hAnsi="Simplified Arabic" w:cs="Simplified Arabic"/>
          <w:sz w:val="28"/>
          <w:szCs w:val="28"/>
          <w:lang w:bidi="ar-EG"/>
        </w:rPr>
        <w:t>.</w:t>
      </w:r>
    </w:p>
    <w:p w14:paraId="43ADA916" w14:textId="64C298D1" w:rsidR="00346BFE" w:rsidRPr="00346BFE" w:rsidRDefault="00346BFE" w:rsidP="00EC7D18">
      <w:pPr>
        <w:pStyle w:val="ListParagraph"/>
        <w:numPr>
          <w:ilvl w:val="0"/>
          <w:numId w:val="27"/>
        </w:numPr>
        <w:bidi/>
        <w:spacing w:line="360" w:lineRule="auto"/>
        <w:jc w:val="mediumKashida"/>
        <w:rPr>
          <w:rFonts w:ascii="Simplified Arabic" w:hAnsi="Simplified Arabic" w:cs="Simplified Arabic"/>
          <w:sz w:val="28"/>
          <w:szCs w:val="28"/>
          <w:lang w:bidi="ar-EG"/>
        </w:rPr>
      </w:pPr>
      <w:r w:rsidRPr="00346BFE">
        <w:rPr>
          <w:rFonts w:ascii="Simplified Arabic" w:hAnsi="Simplified Arabic" w:cs="Simplified Arabic"/>
          <w:sz w:val="28"/>
          <w:szCs w:val="28"/>
          <w:rtl/>
        </w:rPr>
        <w:t>جاءت العبارة رقم</w:t>
      </w:r>
      <w:r w:rsidRPr="00346BFE">
        <w:rPr>
          <w:rFonts w:ascii="Simplified Arabic" w:hAnsi="Simplified Arabic" w:cs="Simplified Arabic"/>
          <w:sz w:val="28"/>
          <w:szCs w:val="28"/>
          <w:lang w:bidi="ar-EG"/>
        </w:rPr>
        <w:t xml:space="preserve"> (3) "</w:t>
      </w:r>
      <w:r w:rsidRPr="00346BFE">
        <w:rPr>
          <w:rFonts w:ascii="Simplified Arabic" w:hAnsi="Simplified Arabic" w:cs="Simplified Arabic"/>
          <w:sz w:val="28"/>
          <w:szCs w:val="28"/>
          <w:rtl/>
        </w:rPr>
        <w:t>تشجع القيادة مشاركة الأفكار عبر المنصات الرقمية</w:t>
      </w:r>
      <w:r w:rsidRPr="00346BFE">
        <w:rPr>
          <w:rFonts w:ascii="Simplified Arabic" w:hAnsi="Simplified Arabic" w:cs="Simplified Arabic"/>
          <w:sz w:val="28"/>
          <w:szCs w:val="28"/>
          <w:lang w:bidi="ar-EG"/>
        </w:rPr>
        <w:t xml:space="preserve">" </w:t>
      </w:r>
      <w:r w:rsidRPr="00346BFE">
        <w:rPr>
          <w:rFonts w:ascii="Simplified Arabic" w:hAnsi="Simplified Arabic" w:cs="Simplified Arabic"/>
          <w:sz w:val="28"/>
          <w:szCs w:val="28"/>
          <w:rtl/>
        </w:rPr>
        <w:t>في المرتبة الثانية بوسط حسابي بلغ (2.39) وانحراف معياري (1.284)، وبالتالي فإن اتجاه إجابات أفراد عينة الدراسة هو الموافقة بشدة</w:t>
      </w:r>
      <w:r w:rsidRPr="00346BFE">
        <w:rPr>
          <w:rFonts w:ascii="Simplified Arabic" w:hAnsi="Simplified Arabic" w:cs="Simplified Arabic"/>
          <w:sz w:val="28"/>
          <w:szCs w:val="28"/>
          <w:lang w:bidi="ar-EG"/>
        </w:rPr>
        <w:t>.</w:t>
      </w:r>
    </w:p>
    <w:p w14:paraId="783C794B" w14:textId="467A7A04" w:rsidR="00346BFE" w:rsidRPr="00346BFE" w:rsidRDefault="00346BFE" w:rsidP="00EC7D18">
      <w:pPr>
        <w:pStyle w:val="ListParagraph"/>
        <w:numPr>
          <w:ilvl w:val="0"/>
          <w:numId w:val="27"/>
        </w:numPr>
        <w:bidi/>
        <w:spacing w:line="360" w:lineRule="auto"/>
        <w:jc w:val="mediumKashida"/>
        <w:rPr>
          <w:rFonts w:ascii="Simplified Arabic" w:hAnsi="Simplified Arabic" w:cs="Simplified Arabic"/>
          <w:sz w:val="28"/>
          <w:szCs w:val="28"/>
          <w:lang w:bidi="ar-EG"/>
        </w:rPr>
      </w:pPr>
      <w:r w:rsidRPr="00346BFE">
        <w:rPr>
          <w:rFonts w:ascii="Simplified Arabic" w:hAnsi="Simplified Arabic" w:cs="Simplified Arabic"/>
          <w:sz w:val="28"/>
          <w:szCs w:val="28"/>
          <w:rtl/>
        </w:rPr>
        <w:t>جاءت العبارة رقم</w:t>
      </w:r>
      <w:r w:rsidRPr="00346BFE">
        <w:rPr>
          <w:rFonts w:ascii="Simplified Arabic" w:hAnsi="Simplified Arabic" w:cs="Simplified Arabic"/>
          <w:sz w:val="28"/>
          <w:szCs w:val="28"/>
          <w:lang w:bidi="ar-EG"/>
        </w:rPr>
        <w:t xml:space="preserve"> (4) "</w:t>
      </w:r>
      <w:r w:rsidRPr="00346BFE">
        <w:rPr>
          <w:rFonts w:ascii="Simplified Arabic" w:hAnsi="Simplified Arabic" w:cs="Simplified Arabic"/>
          <w:sz w:val="28"/>
          <w:szCs w:val="28"/>
          <w:rtl/>
        </w:rPr>
        <w:t>تتسم القيادة بالمرونة في التعامل مع التغيرات الرقمية</w:t>
      </w:r>
      <w:r w:rsidRPr="00346BFE">
        <w:rPr>
          <w:rFonts w:ascii="Simplified Arabic" w:hAnsi="Simplified Arabic" w:cs="Simplified Arabic"/>
          <w:sz w:val="28"/>
          <w:szCs w:val="28"/>
          <w:lang w:bidi="ar-EG"/>
        </w:rPr>
        <w:t xml:space="preserve">" </w:t>
      </w:r>
      <w:r w:rsidRPr="00346BFE">
        <w:rPr>
          <w:rFonts w:ascii="Simplified Arabic" w:hAnsi="Simplified Arabic" w:cs="Simplified Arabic"/>
          <w:sz w:val="28"/>
          <w:szCs w:val="28"/>
          <w:rtl/>
        </w:rPr>
        <w:t>في المرتبة الثالثة بوسط حسابي بلغ (2.29) وانحراف معياري (1.369)، وبالتالي فإن اتجاه إجابات أفراد عينة الدراسة هو الموافقة بشدة</w:t>
      </w:r>
      <w:r w:rsidRPr="00346BFE">
        <w:rPr>
          <w:rFonts w:ascii="Simplified Arabic" w:hAnsi="Simplified Arabic" w:cs="Simplified Arabic"/>
          <w:sz w:val="28"/>
          <w:szCs w:val="28"/>
          <w:lang w:bidi="ar-EG"/>
        </w:rPr>
        <w:t>.</w:t>
      </w:r>
    </w:p>
    <w:p w14:paraId="43063D50" w14:textId="37BFDA8A" w:rsidR="00346BFE" w:rsidRPr="00346BFE" w:rsidRDefault="00346BFE" w:rsidP="00EC7D18">
      <w:pPr>
        <w:pStyle w:val="ListParagraph"/>
        <w:numPr>
          <w:ilvl w:val="0"/>
          <w:numId w:val="27"/>
        </w:numPr>
        <w:bidi/>
        <w:spacing w:line="360" w:lineRule="auto"/>
        <w:jc w:val="mediumKashida"/>
        <w:rPr>
          <w:rFonts w:ascii="Simplified Arabic" w:hAnsi="Simplified Arabic" w:cs="Simplified Arabic"/>
          <w:sz w:val="28"/>
          <w:szCs w:val="28"/>
          <w:lang w:bidi="ar-EG"/>
        </w:rPr>
      </w:pPr>
      <w:r w:rsidRPr="00346BFE">
        <w:rPr>
          <w:rFonts w:ascii="Simplified Arabic" w:hAnsi="Simplified Arabic" w:cs="Simplified Arabic"/>
          <w:sz w:val="28"/>
          <w:szCs w:val="28"/>
          <w:rtl/>
        </w:rPr>
        <w:t>جاءت العبارة رقم</w:t>
      </w:r>
      <w:r w:rsidRPr="00346BFE">
        <w:rPr>
          <w:rFonts w:ascii="Simplified Arabic" w:hAnsi="Simplified Arabic" w:cs="Simplified Arabic"/>
          <w:sz w:val="28"/>
          <w:szCs w:val="28"/>
          <w:lang w:bidi="ar-EG"/>
        </w:rPr>
        <w:t xml:space="preserve"> (1) "</w:t>
      </w:r>
      <w:r w:rsidRPr="00346BFE">
        <w:rPr>
          <w:rFonts w:ascii="Simplified Arabic" w:hAnsi="Simplified Arabic" w:cs="Simplified Arabic"/>
          <w:sz w:val="28"/>
          <w:szCs w:val="28"/>
          <w:rtl/>
        </w:rPr>
        <w:t>تعزز القيادة ثقافة الابتكار الرقمي داخل بيئة العمل</w:t>
      </w:r>
      <w:r w:rsidRPr="00346BFE">
        <w:rPr>
          <w:rFonts w:ascii="Simplified Arabic" w:hAnsi="Simplified Arabic" w:cs="Simplified Arabic"/>
          <w:sz w:val="28"/>
          <w:szCs w:val="28"/>
          <w:lang w:bidi="ar-EG"/>
        </w:rPr>
        <w:t xml:space="preserve">" </w:t>
      </w:r>
      <w:r w:rsidRPr="00346BFE">
        <w:rPr>
          <w:rFonts w:ascii="Simplified Arabic" w:hAnsi="Simplified Arabic" w:cs="Simplified Arabic"/>
          <w:sz w:val="28"/>
          <w:szCs w:val="28"/>
          <w:rtl/>
        </w:rPr>
        <w:t>في المرتبة الرابعة بوسط حسابي بلغ (2.20) وانحراف معياري (1.341)، وبالتالي فإن اتجاه إجابات أفراد عينة الدراسة هو الموافقة بشدة</w:t>
      </w:r>
      <w:r w:rsidRPr="00346BFE">
        <w:rPr>
          <w:rFonts w:ascii="Simplified Arabic" w:hAnsi="Simplified Arabic" w:cs="Simplified Arabic"/>
          <w:sz w:val="28"/>
          <w:szCs w:val="28"/>
          <w:lang w:bidi="ar-EG"/>
        </w:rPr>
        <w:t>.</w:t>
      </w:r>
    </w:p>
    <w:p w14:paraId="6D22AC23" w14:textId="6F0C7BBB" w:rsidR="00BB5771" w:rsidRDefault="00346BFE" w:rsidP="001C33FF">
      <w:pPr>
        <w:bidi/>
        <w:spacing w:line="360" w:lineRule="auto"/>
        <w:jc w:val="mediumKashida"/>
        <w:rPr>
          <w:rFonts w:ascii="Simplified Arabic" w:hAnsi="Simplified Arabic" w:cs="Simplified Arabic"/>
          <w:sz w:val="28"/>
          <w:szCs w:val="28"/>
          <w:rtl/>
          <w:lang w:bidi="ar-EG"/>
        </w:rPr>
      </w:pPr>
      <w:r w:rsidRPr="00346BFE">
        <w:rPr>
          <w:rFonts w:ascii="Simplified Arabic" w:hAnsi="Simplified Arabic" w:cs="Simplified Arabic"/>
          <w:sz w:val="28"/>
          <w:szCs w:val="28"/>
          <w:rtl/>
        </w:rPr>
        <w:t xml:space="preserve">وبشكل عام تبين من الجدول أن الوسط الحسابي لإجمالي فقرات بعد الثقافة الرقمية والتواصل بلغ (9.306) بانحراف معياري (3.593)، مما يشير إلى أن اتجاه أفراد عينة الدراسة نحو هذا البعد هو الموافقة بشدة وفق مقياس </w:t>
      </w:r>
      <w:proofErr w:type="spellStart"/>
      <w:r w:rsidRPr="00346BFE">
        <w:rPr>
          <w:rFonts w:ascii="Simplified Arabic" w:hAnsi="Simplified Arabic" w:cs="Simplified Arabic"/>
          <w:sz w:val="28"/>
          <w:szCs w:val="28"/>
          <w:rtl/>
        </w:rPr>
        <w:t>ليكارت</w:t>
      </w:r>
      <w:proofErr w:type="spellEnd"/>
      <w:r w:rsidRPr="00346BFE">
        <w:rPr>
          <w:rFonts w:ascii="Simplified Arabic" w:hAnsi="Simplified Arabic" w:cs="Simplified Arabic"/>
          <w:sz w:val="28"/>
          <w:szCs w:val="28"/>
          <w:rtl/>
        </w:rPr>
        <w:t xml:space="preserve"> الخماسي، وهو ما يعكس تقدير العاملين لمستوى الثقافة الرقمية والتواصل داخل الشركة</w:t>
      </w:r>
      <w:r w:rsidRPr="00346BFE">
        <w:rPr>
          <w:rFonts w:ascii="Simplified Arabic" w:hAnsi="Simplified Arabic" w:cs="Simplified Arabic"/>
          <w:sz w:val="28"/>
          <w:szCs w:val="28"/>
          <w:lang w:bidi="ar-EG"/>
        </w:rPr>
        <w:t>.</w:t>
      </w:r>
    </w:p>
    <w:p w14:paraId="6C35436B" w14:textId="77777777" w:rsidR="00587594" w:rsidRDefault="00587594" w:rsidP="00587594">
      <w:pPr>
        <w:bidi/>
        <w:spacing w:line="360" w:lineRule="auto"/>
        <w:jc w:val="mediumKashida"/>
        <w:rPr>
          <w:rFonts w:ascii="Simplified Arabic" w:hAnsi="Simplified Arabic" w:cs="Simplified Arabic"/>
          <w:sz w:val="28"/>
          <w:szCs w:val="28"/>
          <w:rtl/>
          <w:lang w:bidi="ar-EG"/>
        </w:rPr>
      </w:pPr>
    </w:p>
    <w:p w14:paraId="07466128" w14:textId="77777777" w:rsidR="00587594" w:rsidRDefault="00587594" w:rsidP="00587594">
      <w:pPr>
        <w:bidi/>
        <w:spacing w:line="360" w:lineRule="auto"/>
        <w:jc w:val="mediumKashida"/>
        <w:rPr>
          <w:rFonts w:ascii="Simplified Arabic" w:hAnsi="Simplified Arabic" w:cs="Simplified Arabic"/>
          <w:sz w:val="28"/>
          <w:szCs w:val="28"/>
          <w:rtl/>
          <w:lang w:bidi="ar-EG"/>
        </w:rPr>
      </w:pPr>
    </w:p>
    <w:p w14:paraId="5607C25E" w14:textId="77777777" w:rsidR="00BB5771" w:rsidRDefault="00BB5771" w:rsidP="00EC7D18">
      <w:pPr>
        <w:bidi/>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البعد الرابع: التحفيز الرقمي واتخاذ القرار</w:t>
      </w:r>
    </w:p>
    <w:p w14:paraId="38A77D6F" w14:textId="29AD6563" w:rsidR="001C33FF" w:rsidRPr="001C33FF" w:rsidRDefault="001C33FF" w:rsidP="001C33FF">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جدول (8): بعد التحفيز الرقمي واتخاذ القرار</w:t>
      </w:r>
    </w:p>
    <w:tbl>
      <w:tblPr>
        <w:tblStyle w:val="GridTable4-Accent11"/>
        <w:bidiVisual/>
        <w:tblW w:w="0" w:type="auto"/>
        <w:jc w:val="center"/>
        <w:tblLook w:val="04A0" w:firstRow="1" w:lastRow="0" w:firstColumn="1" w:lastColumn="0" w:noHBand="0" w:noVBand="1"/>
      </w:tblPr>
      <w:tblGrid>
        <w:gridCol w:w="401"/>
        <w:gridCol w:w="4186"/>
        <w:gridCol w:w="1414"/>
        <w:gridCol w:w="1424"/>
        <w:gridCol w:w="1050"/>
        <w:gridCol w:w="862"/>
      </w:tblGrid>
      <w:tr w:rsidR="00074798" w:rsidRPr="00B678D8" w14:paraId="4A4CE021"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FDDCFB3" w14:textId="77777777" w:rsidR="00BB5771" w:rsidRPr="00B678D8" w:rsidRDefault="00BB5771" w:rsidP="00854C08">
            <w:pPr>
              <w:bidi/>
              <w:spacing w:line="276" w:lineRule="auto"/>
              <w:ind w:left="26"/>
              <w:jc w:val="center"/>
              <w:rPr>
                <w:rFonts w:ascii="Simplified Arabic" w:hAnsi="Simplified Arabic" w:cs="Simplified Arabic"/>
                <w:color w:val="auto"/>
                <w:sz w:val="28"/>
                <w:szCs w:val="28"/>
                <w:rtl/>
                <w:lang w:bidi="ar-EG"/>
              </w:rPr>
            </w:pPr>
            <w:r w:rsidRPr="00B678D8">
              <w:rPr>
                <w:rFonts w:ascii="Simplified Arabic" w:hAnsi="Simplified Arabic" w:cs="Simplified Arabic"/>
                <w:color w:val="auto"/>
                <w:sz w:val="28"/>
                <w:szCs w:val="28"/>
                <w:rtl/>
                <w:lang w:bidi="ar-EG"/>
              </w:rPr>
              <w:t>م</w:t>
            </w:r>
          </w:p>
        </w:tc>
        <w:tc>
          <w:tcPr>
            <w:tcW w:w="0" w:type="auto"/>
            <w:vAlign w:val="center"/>
          </w:tcPr>
          <w:p w14:paraId="0B75EAA9" w14:textId="0FC16731" w:rsidR="00BB5771" w:rsidRPr="00B678D8"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التحفيز الرقمي واتخاذ القرار</w:t>
            </w:r>
          </w:p>
        </w:tc>
        <w:tc>
          <w:tcPr>
            <w:tcW w:w="0" w:type="auto"/>
            <w:vAlign w:val="center"/>
          </w:tcPr>
          <w:p w14:paraId="45B806B3" w14:textId="77777777" w:rsidR="00BB5771" w:rsidRPr="00B678D8"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المتوسط الحسابي</w:t>
            </w:r>
          </w:p>
        </w:tc>
        <w:tc>
          <w:tcPr>
            <w:tcW w:w="0" w:type="auto"/>
            <w:vAlign w:val="center"/>
          </w:tcPr>
          <w:p w14:paraId="3FE5C86F" w14:textId="77777777" w:rsidR="00BB5771" w:rsidRPr="00B678D8"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الانحراف المعياري</w:t>
            </w:r>
          </w:p>
        </w:tc>
        <w:tc>
          <w:tcPr>
            <w:tcW w:w="0" w:type="auto"/>
            <w:vAlign w:val="center"/>
          </w:tcPr>
          <w:p w14:paraId="6D472822" w14:textId="77777777" w:rsidR="00BB5771" w:rsidRPr="00B678D8"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الاتجاه</w:t>
            </w:r>
          </w:p>
        </w:tc>
        <w:tc>
          <w:tcPr>
            <w:tcW w:w="0" w:type="auto"/>
            <w:vAlign w:val="center"/>
          </w:tcPr>
          <w:p w14:paraId="5DDB8A13" w14:textId="77777777" w:rsidR="00BB5771" w:rsidRPr="00B678D8"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الترتيب</w:t>
            </w:r>
          </w:p>
        </w:tc>
      </w:tr>
      <w:tr w:rsidR="00A13E16" w:rsidRPr="00B678D8" w14:paraId="7AB71D8D"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23F3B0B" w14:textId="77777777" w:rsidR="00A13E16" w:rsidRPr="00B678D8" w:rsidRDefault="00A13E16" w:rsidP="00854C08">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1</w:t>
            </w:r>
          </w:p>
        </w:tc>
        <w:tc>
          <w:tcPr>
            <w:tcW w:w="0" w:type="auto"/>
          </w:tcPr>
          <w:p w14:paraId="4EC8BB6F" w14:textId="7CC5D7E7"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C21CE">
              <w:rPr>
                <w:rFonts w:ascii="Simplified Arabic" w:hAnsi="Simplified Arabic" w:cs="Simplified Arabic"/>
                <w:sz w:val="28"/>
                <w:szCs w:val="28"/>
                <w:rtl/>
              </w:rPr>
              <w:t>تعتمد القيادة على البيانات الرقمية في اتخاذ القرارات</w:t>
            </w:r>
            <w:r w:rsidRPr="00BC21CE">
              <w:rPr>
                <w:rFonts w:ascii="Simplified Arabic" w:hAnsi="Simplified Arabic" w:cs="Simplified Arabic"/>
                <w:sz w:val="28"/>
                <w:szCs w:val="28"/>
              </w:rPr>
              <w:t>.</w:t>
            </w:r>
          </w:p>
        </w:tc>
        <w:tc>
          <w:tcPr>
            <w:tcW w:w="0" w:type="auto"/>
            <w:vAlign w:val="center"/>
          </w:tcPr>
          <w:p w14:paraId="05CB7223" w14:textId="2BA236AC"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1.94</w:t>
            </w:r>
          </w:p>
        </w:tc>
        <w:tc>
          <w:tcPr>
            <w:tcW w:w="0" w:type="auto"/>
            <w:vAlign w:val="center"/>
          </w:tcPr>
          <w:p w14:paraId="68E666E7" w14:textId="58A16E44"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1.113</w:t>
            </w:r>
          </w:p>
        </w:tc>
        <w:tc>
          <w:tcPr>
            <w:tcW w:w="0" w:type="auto"/>
            <w:vAlign w:val="center"/>
          </w:tcPr>
          <w:p w14:paraId="6A06A2FA" w14:textId="67C24A97" w:rsidR="00A13E16" w:rsidRPr="00A13E16"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A13E16">
              <w:rPr>
                <w:rFonts w:ascii="Simplified Arabic" w:hAnsi="Simplified Arabic" w:cs="Simplified Arabic" w:hint="cs"/>
                <w:b/>
                <w:bCs/>
                <w:sz w:val="28"/>
                <w:szCs w:val="28"/>
                <w:rtl/>
              </w:rPr>
              <w:t>موافق بشدة</w:t>
            </w:r>
          </w:p>
        </w:tc>
        <w:tc>
          <w:tcPr>
            <w:tcW w:w="0" w:type="auto"/>
            <w:vAlign w:val="center"/>
          </w:tcPr>
          <w:p w14:paraId="1BA742B7" w14:textId="0FD5DF3F" w:rsidR="00A13E16" w:rsidRPr="00B678D8"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w:t>
            </w:r>
          </w:p>
        </w:tc>
      </w:tr>
      <w:tr w:rsidR="00A13E16" w:rsidRPr="00B678D8" w14:paraId="4734DBA0"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DF59777" w14:textId="77777777" w:rsidR="00A13E16" w:rsidRPr="00B678D8" w:rsidRDefault="00A13E16" w:rsidP="00854C08">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2</w:t>
            </w:r>
          </w:p>
        </w:tc>
        <w:tc>
          <w:tcPr>
            <w:tcW w:w="0" w:type="auto"/>
          </w:tcPr>
          <w:p w14:paraId="31C0AA24" w14:textId="4CF8A929"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C21CE">
              <w:rPr>
                <w:rFonts w:ascii="Simplified Arabic" w:hAnsi="Simplified Arabic" w:cs="Simplified Arabic"/>
                <w:sz w:val="28"/>
                <w:szCs w:val="28"/>
                <w:rtl/>
              </w:rPr>
              <w:t>تكافئ الإدارة المبادرات الرقمية المبتكرة</w:t>
            </w:r>
            <w:r w:rsidRPr="00BC21CE">
              <w:rPr>
                <w:rFonts w:ascii="Simplified Arabic" w:hAnsi="Simplified Arabic" w:cs="Simplified Arabic"/>
                <w:sz w:val="28"/>
                <w:szCs w:val="28"/>
              </w:rPr>
              <w:t>.</w:t>
            </w:r>
          </w:p>
        </w:tc>
        <w:tc>
          <w:tcPr>
            <w:tcW w:w="0" w:type="auto"/>
            <w:vAlign w:val="center"/>
          </w:tcPr>
          <w:p w14:paraId="474BEEDC" w14:textId="29E57BD0"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2.31</w:t>
            </w:r>
          </w:p>
        </w:tc>
        <w:tc>
          <w:tcPr>
            <w:tcW w:w="0" w:type="auto"/>
            <w:vAlign w:val="center"/>
          </w:tcPr>
          <w:p w14:paraId="47174836" w14:textId="072AA82A"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1.322</w:t>
            </w:r>
          </w:p>
        </w:tc>
        <w:tc>
          <w:tcPr>
            <w:tcW w:w="0" w:type="auto"/>
            <w:vAlign w:val="center"/>
          </w:tcPr>
          <w:p w14:paraId="633A14BC" w14:textId="5CF8406F" w:rsidR="00A13E16" w:rsidRPr="00A13E16"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A13E16">
              <w:rPr>
                <w:rFonts w:ascii="Simplified Arabic" w:hAnsi="Simplified Arabic" w:cs="Simplified Arabic" w:hint="cs"/>
                <w:b/>
                <w:bCs/>
                <w:sz w:val="28"/>
                <w:szCs w:val="28"/>
                <w:rtl/>
              </w:rPr>
              <w:t>موافق بشدة</w:t>
            </w:r>
          </w:p>
        </w:tc>
        <w:tc>
          <w:tcPr>
            <w:tcW w:w="0" w:type="auto"/>
            <w:vAlign w:val="center"/>
          </w:tcPr>
          <w:p w14:paraId="463A5753" w14:textId="2DD239E0" w:rsidR="00A13E16" w:rsidRPr="00B678D8"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w:t>
            </w:r>
          </w:p>
        </w:tc>
      </w:tr>
      <w:tr w:rsidR="00A13E16" w:rsidRPr="00B678D8" w14:paraId="0A49E8DC"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1DA661C" w14:textId="77777777" w:rsidR="00A13E16" w:rsidRPr="00B678D8" w:rsidRDefault="00A13E16" w:rsidP="00854C08">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3</w:t>
            </w:r>
          </w:p>
        </w:tc>
        <w:tc>
          <w:tcPr>
            <w:tcW w:w="0" w:type="auto"/>
          </w:tcPr>
          <w:p w14:paraId="428C29F9" w14:textId="7A7E67A0"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C21CE">
              <w:rPr>
                <w:rFonts w:ascii="Simplified Arabic" w:hAnsi="Simplified Arabic" w:cs="Simplified Arabic"/>
                <w:sz w:val="28"/>
                <w:szCs w:val="28"/>
                <w:rtl/>
              </w:rPr>
              <w:t>تشجع القيادة تجربة الأفكار الجديدة حتى لو كانت تنطوي على بعض المخاطرة</w:t>
            </w:r>
            <w:r w:rsidRPr="00BC21CE">
              <w:rPr>
                <w:rFonts w:ascii="Simplified Arabic" w:hAnsi="Simplified Arabic" w:cs="Simplified Arabic"/>
                <w:sz w:val="28"/>
                <w:szCs w:val="28"/>
              </w:rPr>
              <w:t>.</w:t>
            </w:r>
          </w:p>
        </w:tc>
        <w:tc>
          <w:tcPr>
            <w:tcW w:w="0" w:type="auto"/>
            <w:vAlign w:val="center"/>
          </w:tcPr>
          <w:p w14:paraId="1632FB38" w14:textId="1F48F4BB"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2.22</w:t>
            </w:r>
          </w:p>
        </w:tc>
        <w:tc>
          <w:tcPr>
            <w:tcW w:w="0" w:type="auto"/>
            <w:vAlign w:val="center"/>
          </w:tcPr>
          <w:p w14:paraId="3CDC4AF1" w14:textId="51B0615A"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1.305</w:t>
            </w:r>
          </w:p>
        </w:tc>
        <w:tc>
          <w:tcPr>
            <w:tcW w:w="0" w:type="auto"/>
            <w:vAlign w:val="center"/>
          </w:tcPr>
          <w:p w14:paraId="6A33D0D9" w14:textId="5C699CC6" w:rsidR="00A13E16" w:rsidRPr="00A13E16"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A13E16">
              <w:rPr>
                <w:rFonts w:ascii="Simplified Arabic" w:hAnsi="Simplified Arabic" w:cs="Simplified Arabic" w:hint="cs"/>
                <w:b/>
                <w:bCs/>
                <w:sz w:val="28"/>
                <w:szCs w:val="28"/>
                <w:rtl/>
              </w:rPr>
              <w:t>موافق بشدة</w:t>
            </w:r>
          </w:p>
        </w:tc>
        <w:tc>
          <w:tcPr>
            <w:tcW w:w="0" w:type="auto"/>
            <w:vAlign w:val="center"/>
          </w:tcPr>
          <w:p w14:paraId="60DFF1BE" w14:textId="750304A3" w:rsidR="00A13E16" w:rsidRPr="00B678D8"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w:t>
            </w:r>
          </w:p>
        </w:tc>
      </w:tr>
      <w:tr w:rsidR="00A13E16" w:rsidRPr="00B678D8" w14:paraId="00F38C0D"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076E370" w14:textId="77777777" w:rsidR="00A13E16" w:rsidRPr="00B678D8" w:rsidRDefault="00A13E16" w:rsidP="00854C08">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4</w:t>
            </w:r>
          </w:p>
        </w:tc>
        <w:tc>
          <w:tcPr>
            <w:tcW w:w="0" w:type="auto"/>
          </w:tcPr>
          <w:p w14:paraId="7C001D45" w14:textId="5E5A6E3E"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C21CE">
              <w:rPr>
                <w:rFonts w:ascii="Simplified Arabic" w:hAnsi="Simplified Arabic" w:cs="Simplified Arabic"/>
                <w:sz w:val="28"/>
                <w:szCs w:val="28"/>
                <w:rtl/>
              </w:rPr>
              <w:t>توفر القيادة بيئة رقمية داعمة للإبداع</w:t>
            </w:r>
            <w:r w:rsidRPr="00BC21CE">
              <w:rPr>
                <w:rFonts w:ascii="Simplified Arabic" w:hAnsi="Simplified Arabic" w:cs="Simplified Arabic"/>
                <w:sz w:val="28"/>
                <w:szCs w:val="28"/>
              </w:rPr>
              <w:t>.</w:t>
            </w:r>
          </w:p>
        </w:tc>
        <w:tc>
          <w:tcPr>
            <w:tcW w:w="0" w:type="auto"/>
            <w:vAlign w:val="center"/>
          </w:tcPr>
          <w:p w14:paraId="2B6FDB40" w14:textId="65832FEC"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2.48</w:t>
            </w:r>
          </w:p>
        </w:tc>
        <w:tc>
          <w:tcPr>
            <w:tcW w:w="0" w:type="auto"/>
            <w:vAlign w:val="center"/>
          </w:tcPr>
          <w:p w14:paraId="7D3AF166" w14:textId="667F7010"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1.289</w:t>
            </w:r>
          </w:p>
        </w:tc>
        <w:tc>
          <w:tcPr>
            <w:tcW w:w="0" w:type="auto"/>
            <w:vAlign w:val="center"/>
          </w:tcPr>
          <w:p w14:paraId="594BDD60" w14:textId="33D12B7B" w:rsidR="00A13E16" w:rsidRPr="00A13E16"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A13E16">
              <w:rPr>
                <w:rFonts w:ascii="Simplified Arabic" w:hAnsi="Simplified Arabic" w:cs="Simplified Arabic" w:hint="cs"/>
                <w:b/>
                <w:bCs/>
                <w:sz w:val="28"/>
                <w:szCs w:val="28"/>
                <w:rtl/>
              </w:rPr>
              <w:t>موافق بشدة</w:t>
            </w:r>
          </w:p>
        </w:tc>
        <w:tc>
          <w:tcPr>
            <w:tcW w:w="0" w:type="auto"/>
            <w:vAlign w:val="center"/>
          </w:tcPr>
          <w:p w14:paraId="4E788783" w14:textId="1A46EBD6" w:rsidR="00A13E16" w:rsidRPr="00B678D8"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1</w:t>
            </w:r>
          </w:p>
        </w:tc>
      </w:tr>
      <w:tr w:rsidR="00074798" w:rsidRPr="00B678D8" w14:paraId="377A490B"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A5091F0" w14:textId="40702A67" w:rsidR="00074798" w:rsidRPr="00B678D8" w:rsidRDefault="00074798" w:rsidP="00854C08">
            <w:pPr>
              <w:bidi/>
              <w:spacing w:line="276" w:lineRule="auto"/>
              <w:ind w:left="26"/>
              <w:jc w:val="center"/>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التحفيز الرقمي واتخاذ القرار</w:t>
            </w:r>
          </w:p>
        </w:tc>
        <w:tc>
          <w:tcPr>
            <w:tcW w:w="0" w:type="auto"/>
            <w:vAlign w:val="center"/>
          </w:tcPr>
          <w:p w14:paraId="1FFB550B" w14:textId="0E17B39C" w:rsidR="00074798" w:rsidRPr="00B678D8" w:rsidRDefault="0007479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8.953</w:t>
            </w:r>
          </w:p>
        </w:tc>
        <w:tc>
          <w:tcPr>
            <w:tcW w:w="0" w:type="auto"/>
            <w:vAlign w:val="center"/>
          </w:tcPr>
          <w:p w14:paraId="07FA5676" w14:textId="050396A3" w:rsidR="00074798" w:rsidRPr="00B678D8" w:rsidRDefault="0007479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3.328</w:t>
            </w:r>
          </w:p>
        </w:tc>
        <w:tc>
          <w:tcPr>
            <w:tcW w:w="0" w:type="auto"/>
            <w:gridSpan w:val="2"/>
            <w:vAlign w:val="center"/>
          </w:tcPr>
          <w:p w14:paraId="29D3A554" w14:textId="6FFB88B6" w:rsidR="00074798" w:rsidRPr="00074798" w:rsidRDefault="00074798"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074798">
              <w:rPr>
                <w:rFonts w:ascii="Simplified Arabic" w:hAnsi="Simplified Arabic" w:cs="Simplified Arabic" w:hint="cs"/>
                <w:b/>
                <w:bCs/>
                <w:sz w:val="28"/>
                <w:szCs w:val="28"/>
                <w:rtl/>
              </w:rPr>
              <w:t>موافق بشدة</w:t>
            </w:r>
          </w:p>
        </w:tc>
      </w:tr>
    </w:tbl>
    <w:p w14:paraId="01A231AC" w14:textId="5486D58E" w:rsidR="00BB0159" w:rsidRPr="00BB0159" w:rsidRDefault="00BB0159" w:rsidP="00EC7D18">
      <w:pPr>
        <w:pStyle w:val="ListParagraph"/>
        <w:numPr>
          <w:ilvl w:val="0"/>
          <w:numId w:val="28"/>
        </w:numPr>
        <w:bidi/>
        <w:spacing w:line="360" w:lineRule="auto"/>
        <w:jc w:val="mediumKashida"/>
        <w:rPr>
          <w:rFonts w:ascii="Simplified Arabic" w:hAnsi="Simplified Arabic" w:cs="Simplified Arabic"/>
          <w:sz w:val="28"/>
          <w:szCs w:val="28"/>
          <w:lang w:bidi="ar-EG"/>
        </w:rPr>
      </w:pPr>
      <w:r w:rsidRPr="00BB0159">
        <w:rPr>
          <w:rFonts w:ascii="Simplified Arabic" w:hAnsi="Simplified Arabic" w:cs="Simplified Arabic"/>
          <w:sz w:val="28"/>
          <w:szCs w:val="28"/>
          <w:rtl/>
        </w:rPr>
        <w:t>جاءت العبارة رقم</w:t>
      </w:r>
      <w:r w:rsidRPr="00BB0159">
        <w:rPr>
          <w:rFonts w:ascii="Simplified Arabic" w:hAnsi="Simplified Arabic" w:cs="Simplified Arabic"/>
          <w:sz w:val="28"/>
          <w:szCs w:val="28"/>
          <w:lang w:bidi="ar-EG"/>
        </w:rPr>
        <w:t xml:space="preserve"> (4) "</w:t>
      </w:r>
      <w:r w:rsidRPr="00BB0159">
        <w:rPr>
          <w:rFonts w:ascii="Simplified Arabic" w:hAnsi="Simplified Arabic" w:cs="Simplified Arabic"/>
          <w:sz w:val="28"/>
          <w:szCs w:val="28"/>
          <w:rtl/>
        </w:rPr>
        <w:t>توفر القيادة بيئة رقمية داعمة للإبداع</w:t>
      </w:r>
      <w:r w:rsidRPr="00BB0159">
        <w:rPr>
          <w:rFonts w:ascii="Simplified Arabic" w:hAnsi="Simplified Arabic" w:cs="Simplified Arabic"/>
          <w:sz w:val="28"/>
          <w:szCs w:val="28"/>
          <w:lang w:bidi="ar-EG"/>
        </w:rPr>
        <w:t xml:space="preserve">" </w:t>
      </w:r>
      <w:r w:rsidRPr="00BB0159">
        <w:rPr>
          <w:rFonts w:ascii="Simplified Arabic" w:hAnsi="Simplified Arabic" w:cs="Simplified Arabic"/>
          <w:sz w:val="28"/>
          <w:szCs w:val="28"/>
          <w:rtl/>
        </w:rPr>
        <w:t xml:space="preserve">في المرتبة الأولى بوسط حسابي بلغ (2.48) وانحراف معياري (1.289)، وبالتالي فإن اتجاه إجابات أفراد عينة الدراسة هو الموافقة بشدة حسب مقياس </w:t>
      </w:r>
      <w:proofErr w:type="spellStart"/>
      <w:r w:rsidRPr="00BB0159">
        <w:rPr>
          <w:rFonts w:ascii="Simplified Arabic" w:hAnsi="Simplified Arabic" w:cs="Simplified Arabic"/>
          <w:sz w:val="28"/>
          <w:szCs w:val="28"/>
          <w:rtl/>
        </w:rPr>
        <w:t>ليكارت</w:t>
      </w:r>
      <w:proofErr w:type="spellEnd"/>
      <w:r w:rsidRPr="00BB0159">
        <w:rPr>
          <w:rFonts w:ascii="Simplified Arabic" w:hAnsi="Simplified Arabic" w:cs="Simplified Arabic"/>
          <w:sz w:val="28"/>
          <w:szCs w:val="28"/>
          <w:rtl/>
        </w:rPr>
        <w:t xml:space="preserve"> الخماسي</w:t>
      </w:r>
      <w:r w:rsidRPr="00BB0159">
        <w:rPr>
          <w:rFonts w:ascii="Simplified Arabic" w:hAnsi="Simplified Arabic" w:cs="Simplified Arabic"/>
          <w:sz w:val="28"/>
          <w:szCs w:val="28"/>
          <w:lang w:bidi="ar-EG"/>
        </w:rPr>
        <w:t>.</w:t>
      </w:r>
    </w:p>
    <w:p w14:paraId="46583474" w14:textId="040E1119" w:rsidR="00BB0159" w:rsidRPr="00BB0159" w:rsidRDefault="00BB0159" w:rsidP="00EC7D18">
      <w:pPr>
        <w:pStyle w:val="ListParagraph"/>
        <w:numPr>
          <w:ilvl w:val="0"/>
          <w:numId w:val="28"/>
        </w:numPr>
        <w:bidi/>
        <w:spacing w:line="360" w:lineRule="auto"/>
        <w:jc w:val="mediumKashida"/>
        <w:rPr>
          <w:rFonts w:ascii="Simplified Arabic" w:hAnsi="Simplified Arabic" w:cs="Simplified Arabic"/>
          <w:sz w:val="28"/>
          <w:szCs w:val="28"/>
          <w:lang w:bidi="ar-EG"/>
        </w:rPr>
      </w:pPr>
      <w:r w:rsidRPr="00BB0159">
        <w:rPr>
          <w:rFonts w:ascii="Simplified Arabic" w:hAnsi="Simplified Arabic" w:cs="Simplified Arabic"/>
          <w:sz w:val="28"/>
          <w:szCs w:val="28"/>
          <w:rtl/>
        </w:rPr>
        <w:t>جاءت العبارة رقم</w:t>
      </w:r>
      <w:r w:rsidRPr="00BB0159">
        <w:rPr>
          <w:rFonts w:ascii="Simplified Arabic" w:hAnsi="Simplified Arabic" w:cs="Simplified Arabic"/>
          <w:sz w:val="28"/>
          <w:szCs w:val="28"/>
          <w:lang w:bidi="ar-EG"/>
        </w:rPr>
        <w:t xml:space="preserve"> (2) "</w:t>
      </w:r>
      <w:r w:rsidRPr="00BB0159">
        <w:rPr>
          <w:rFonts w:ascii="Simplified Arabic" w:hAnsi="Simplified Arabic" w:cs="Simplified Arabic"/>
          <w:sz w:val="28"/>
          <w:szCs w:val="28"/>
          <w:rtl/>
        </w:rPr>
        <w:t>تكافئ الإدارة المبادرات الرقمية المبتكرة</w:t>
      </w:r>
      <w:r w:rsidRPr="00BB0159">
        <w:rPr>
          <w:rFonts w:ascii="Simplified Arabic" w:hAnsi="Simplified Arabic" w:cs="Simplified Arabic"/>
          <w:sz w:val="28"/>
          <w:szCs w:val="28"/>
          <w:lang w:bidi="ar-EG"/>
        </w:rPr>
        <w:t xml:space="preserve">" </w:t>
      </w:r>
      <w:r w:rsidRPr="00BB0159">
        <w:rPr>
          <w:rFonts w:ascii="Simplified Arabic" w:hAnsi="Simplified Arabic" w:cs="Simplified Arabic"/>
          <w:sz w:val="28"/>
          <w:szCs w:val="28"/>
          <w:rtl/>
        </w:rPr>
        <w:t>في المرتبة الثانية بوسط حسابي بلغ (2.31) وانحراف معياري (1.322)، وبالتالي فإن اتجاه إجابات أفراد عينة الدراسة هو الموافقة بشدة</w:t>
      </w:r>
      <w:r w:rsidRPr="00BB0159">
        <w:rPr>
          <w:rFonts w:ascii="Simplified Arabic" w:hAnsi="Simplified Arabic" w:cs="Simplified Arabic"/>
          <w:sz w:val="28"/>
          <w:szCs w:val="28"/>
          <w:lang w:bidi="ar-EG"/>
        </w:rPr>
        <w:t>.</w:t>
      </w:r>
    </w:p>
    <w:p w14:paraId="40E11CFC" w14:textId="37C20482" w:rsidR="00BB0159" w:rsidRPr="00BB0159" w:rsidRDefault="00BB0159" w:rsidP="00EC7D18">
      <w:pPr>
        <w:pStyle w:val="ListParagraph"/>
        <w:numPr>
          <w:ilvl w:val="0"/>
          <w:numId w:val="28"/>
        </w:numPr>
        <w:bidi/>
        <w:spacing w:line="360" w:lineRule="auto"/>
        <w:jc w:val="mediumKashida"/>
        <w:rPr>
          <w:rFonts w:ascii="Simplified Arabic" w:hAnsi="Simplified Arabic" w:cs="Simplified Arabic"/>
          <w:sz w:val="28"/>
          <w:szCs w:val="28"/>
          <w:lang w:bidi="ar-EG"/>
        </w:rPr>
      </w:pPr>
      <w:r w:rsidRPr="00BB0159">
        <w:rPr>
          <w:rFonts w:ascii="Simplified Arabic" w:hAnsi="Simplified Arabic" w:cs="Simplified Arabic"/>
          <w:sz w:val="28"/>
          <w:szCs w:val="28"/>
          <w:rtl/>
        </w:rPr>
        <w:lastRenderedPageBreak/>
        <w:t>جاءت العبارة رقم</w:t>
      </w:r>
      <w:r w:rsidRPr="00BB0159">
        <w:rPr>
          <w:rFonts w:ascii="Simplified Arabic" w:hAnsi="Simplified Arabic" w:cs="Simplified Arabic"/>
          <w:sz w:val="28"/>
          <w:szCs w:val="28"/>
          <w:lang w:bidi="ar-EG"/>
        </w:rPr>
        <w:t xml:space="preserve"> (3) "</w:t>
      </w:r>
      <w:r w:rsidRPr="00BB0159">
        <w:rPr>
          <w:rFonts w:ascii="Simplified Arabic" w:hAnsi="Simplified Arabic" w:cs="Simplified Arabic"/>
          <w:sz w:val="28"/>
          <w:szCs w:val="28"/>
          <w:rtl/>
        </w:rPr>
        <w:t>تشجع القيادة تجربة الأفكار الجديدة حتى لو كانت تنطوي على بعض المخاطرة</w:t>
      </w:r>
      <w:r w:rsidRPr="00BB0159">
        <w:rPr>
          <w:rFonts w:ascii="Simplified Arabic" w:hAnsi="Simplified Arabic" w:cs="Simplified Arabic"/>
          <w:sz w:val="28"/>
          <w:szCs w:val="28"/>
          <w:lang w:bidi="ar-EG"/>
        </w:rPr>
        <w:t xml:space="preserve">" </w:t>
      </w:r>
      <w:r w:rsidRPr="00BB0159">
        <w:rPr>
          <w:rFonts w:ascii="Simplified Arabic" w:hAnsi="Simplified Arabic" w:cs="Simplified Arabic"/>
          <w:sz w:val="28"/>
          <w:szCs w:val="28"/>
          <w:rtl/>
        </w:rPr>
        <w:t>في المرتبة الثالثة بوسط حسابي بلغ (2.22) وانحراف معياري (1.305)، وبالتالي فإن اتجاه إجابات أفراد عينة الدراسة هو الموافقة بشدة</w:t>
      </w:r>
      <w:r w:rsidRPr="00BB0159">
        <w:rPr>
          <w:rFonts w:ascii="Simplified Arabic" w:hAnsi="Simplified Arabic" w:cs="Simplified Arabic"/>
          <w:sz w:val="28"/>
          <w:szCs w:val="28"/>
          <w:lang w:bidi="ar-EG"/>
        </w:rPr>
        <w:t>.</w:t>
      </w:r>
    </w:p>
    <w:p w14:paraId="1721C27F" w14:textId="39CE1621" w:rsidR="00BB0159" w:rsidRPr="00BB0159" w:rsidRDefault="00BB0159" w:rsidP="00EC7D18">
      <w:pPr>
        <w:pStyle w:val="ListParagraph"/>
        <w:numPr>
          <w:ilvl w:val="0"/>
          <w:numId w:val="28"/>
        </w:numPr>
        <w:bidi/>
        <w:spacing w:line="360" w:lineRule="auto"/>
        <w:jc w:val="mediumKashida"/>
        <w:rPr>
          <w:rFonts w:ascii="Simplified Arabic" w:hAnsi="Simplified Arabic" w:cs="Simplified Arabic"/>
          <w:sz w:val="28"/>
          <w:szCs w:val="28"/>
          <w:lang w:bidi="ar-EG"/>
        </w:rPr>
      </w:pPr>
      <w:r w:rsidRPr="00BB0159">
        <w:rPr>
          <w:rFonts w:ascii="Simplified Arabic" w:hAnsi="Simplified Arabic" w:cs="Simplified Arabic"/>
          <w:sz w:val="28"/>
          <w:szCs w:val="28"/>
          <w:rtl/>
        </w:rPr>
        <w:t>جاءت العبارة رقم</w:t>
      </w:r>
      <w:r w:rsidRPr="00BB0159">
        <w:rPr>
          <w:rFonts w:ascii="Simplified Arabic" w:hAnsi="Simplified Arabic" w:cs="Simplified Arabic"/>
          <w:sz w:val="28"/>
          <w:szCs w:val="28"/>
          <w:lang w:bidi="ar-EG"/>
        </w:rPr>
        <w:t xml:space="preserve"> (1) "</w:t>
      </w:r>
      <w:r w:rsidRPr="00BB0159">
        <w:rPr>
          <w:rFonts w:ascii="Simplified Arabic" w:hAnsi="Simplified Arabic" w:cs="Simplified Arabic"/>
          <w:sz w:val="28"/>
          <w:szCs w:val="28"/>
          <w:rtl/>
        </w:rPr>
        <w:t>تعتمد القيادة على البيانات الرقمية في اتخاذ القرارات</w:t>
      </w:r>
      <w:r w:rsidRPr="00BB0159">
        <w:rPr>
          <w:rFonts w:ascii="Simplified Arabic" w:hAnsi="Simplified Arabic" w:cs="Simplified Arabic"/>
          <w:sz w:val="28"/>
          <w:szCs w:val="28"/>
          <w:lang w:bidi="ar-EG"/>
        </w:rPr>
        <w:t xml:space="preserve">" </w:t>
      </w:r>
      <w:r w:rsidRPr="00BB0159">
        <w:rPr>
          <w:rFonts w:ascii="Simplified Arabic" w:hAnsi="Simplified Arabic" w:cs="Simplified Arabic"/>
          <w:sz w:val="28"/>
          <w:szCs w:val="28"/>
          <w:rtl/>
        </w:rPr>
        <w:t>في المرتبة الرابعة بوسط حسابي بلغ (1.94) وانحراف معياري (1.113)، وبالتالي فإن اتجاه إجابات أفراد عينة الدراسة هو الموافقة بشدة</w:t>
      </w:r>
      <w:r w:rsidRPr="00BB0159">
        <w:rPr>
          <w:rFonts w:ascii="Simplified Arabic" w:hAnsi="Simplified Arabic" w:cs="Simplified Arabic"/>
          <w:sz w:val="28"/>
          <w:szCs w:val="28"/>
          <w:lang w:bidi="ar-EG"/>
        </w:rPr>
        <w:t>.</w:t>
      </w:r>
    </w:p>
    <w:p w14:paraId="052F388A" w14:textId="4B28AC18" w:rsidR="00BB0159" w:rsidRPr="00BB0159" w:rsidRDefault="00BB0159" w:rsidP="00EC7D18">
      <w:pPr>
        <w:bidi/>
        <w:spacing w:line="360" w:lineRule="auto"/>
        <w:jc w:val="mediumKashida"/>
        <w:rPr>
          <w:rFonts w:ascii="Simplified Arabic" w:hAnsi="Simplified Arabic" w:cs="Simplified Arabic"/>
          <w:sz w:val="28"/>
          <w:szCs w:val="28"/>
          <w:lang w:bidi="ar-EG"/>
        </w:rPr>
      </w:pPr>
      <w:r w:rsidRPr="00BB0159">
        <w:rPr>
          <w:rFonts w:ascii="Simplified Arabic" w:hAnsi="Simplified Arabic" w:cs="Simplified Arabic"/>
          <w:sz w:val="28"/>
          <w:szCs w:val="28"/>
          <w:rtl/>
        </w:rPr>
        <w:t xml:space="preserve">وبشكل عام تبين من الجدول أن الوسط الحسابي لإجمالي فقرات بعد التحفيز الرقمي واتخاذ القرار بلغ (8.953) بانحراف معياري (3.328)، مما يشير إلى أن اتجاه أفراد عينة الدراسة نحو هذا البعد هو الموافقة بشدة وفق مقياس </w:t>
      </w:r>
      <w:proofErr w:type="spellStart"/>
      <w:r w:rsidRPr="00BB0159">
        <w:rPr>
          <w:rFonts w:ascii="Simplified Arabic" w:hAnsi="Simplified Arabic" w:cs="Simplified Arabic"/>
          <w:sz w:val="28"/>
          <w:szCs w:val="28"/>
          <w:rtl/>
        </w:rPr>
        <w:t>ليكارت</w:t>
      </w:r>
      <w:proofErr w:type="spellEnd"/>
      <w:r w:rsidRPr="00BB0159">
        <w:rPr>
          <w:rFonts w:ascii="Simplified Arabic" w:hAnsi="Simplified Arabic" w:cs="Simplified Arabic"/>
          <w:sz w:val="28"/>
          <w:szCs w:val="28"/>
          <w:rtl/>
        </w:rPr>
        <w:t xml:space="preserve"> الخماسي، وهو ما يعكس تقدير العاملين لمستوى التحفيز الرقمي وأساليب اتخاذ القرار داخل الشركة</w:t>
      </w:r>
      <w:r w:rsidRPr="00BB0159">
        <w:rPr>
          <w:rFonts w:ascii="Simplified Arabic" w:hAnsi="Simplified Arabic" w:cs="Simplified Arabic"/>
          <w:sz w:val="28"/>
          <w:szCs w:val="28"/>
          <w:lang w:bidi="ar-EG"/>
        </w:rPr>
        <w:t>.</w:t>
      </w:r>
    </w:p>
    <w:p w14:paraId="2ABCA4A9" w14:textId="77777777" w:rsidR="00A53E55" w:rsidRDefault="00A53E55" w:rsidP="00EC7D18">
      <w:pPr>
        <w:bidi/>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الخامس: قياس الاتجاهات نحو القيادة الرقمية</w:t>
      </w:r>
    </w:p>
    <w:p w14:paraId="4A26F822" w14:textId="72A38B7A" w:rsidR="00B02FC4" w:rsidRPr="00B02FC4" w:rsidRDefault="00B02FC4" w:rsidP="00B02FC4">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جدول (9): بعد قياس الاتجاهات نحول القيادة الرقمية</w:t>
      </w:r>
    </w:p>
    <w:tbl>
      <w:tblPr>
        <w:tblStyle w:val="GridTable4-Accent11"/>
        <w:bidiVisual/>
        <w:tblW w:w="0" w:type="auto"/>
        <w:jc w:val="center"/>
        <w:tblLook w:val="04A0" w:firstRow="1" w:lastRow="0" w:firstColumn="1" w:lastColumn="0" w:noHBand="0" w:noVBand="1"/>
      </w:tblPr>
      <w:tblGrid>
        <w:gridCol w:w="400"/>
        <w:gridCol w:w="3898"/>
        <w:gridCol w:w="1528"/>
        <w:gridCol w:w="1540"/>
        <w:gridCol w:w="1109"/>
        <w:gridCol w:w="862"/>
      </w:tblGrid>
      <w:tr w:rsidR="00A13E16" w:rsidRPr="00B678D8" w14:paraId="2303FA67"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031516C" w14:textId="5DDFC0ED" w:rsidR="00A53E55" w:rsidRPr="00B678D8" w:rsidRDefault="00A51786" w:rsidP="00854C08">
            <w:pPr>
              <w:bidi/>
              <w:spacing w:line="276" w:lineRule="auto"/>
              <w:ind w:left="26"/>
              <w:jc w:val="center"/>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ؤ</w:t>
            </w:r>
          </w:p>
        </w:tc>
        <w:tc>
          <w:tcPr>
            <w:tcW w:w="0" w:type="auto"/>
            <w:vAlign w:val="center"/>
          </w:tcPr>
          <w:p w14:paraId="4F0D42F9" w14:textId="20004DC0" w:rsidR="00A53E55" w:rsidRPr="00B678D8"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قياس الاتجاهات نحو القيادة الرقمية</w:t>
            </w:r>
          </w:p>
        </w:tc>
        <w:tc>
          <w:tcPr>
            <w:tcW w:w="0" w:type="auto"/>
            <w:vAlign w:val="center"/>
          </w:tcPr>
          <w:p w14:paraId="4ACF20C6" w14:textId="77777777" w:rsidR="00A53E55" w:rsidRPr="00B678D8"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المتوسط الحسابي</w:t>
            </w:r>
          </w:p>
        </w:tc>
        <w:tc>
          <w:tcPr>
            <w:tcW w:w="0" w:type="auto"/>
            <w:vAlign w:val="center"/>
          </w:tcPr>
          <w:p w14:paraId="07292F5D" w14:textId="77777777" w:rsidR="00A53E55" w:rsidRPr="00B678D8"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الانحراف المعياري</w:t>
            </w:r>
          </w:p>
        </w:tc>
        <w:tc>
          <w:tcPr>
            <w:tcW w:w="0" w:type="auto"/>
            <w:vAlign w:val="center"/>
          </w:tcPr>
          <w:p w14:paraId="520AB7AF" w14:textId="77777777" w:rsidR="00A53E55" w:rsidRPr="00B678D8"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الاتجاه</w:t>
            </w:r>
          </w:p>
        </w:tc>
        <w:tc>
          <w:tcPr>
            <w:tcW w:w="0" w:type="auto"/>
            <w:vAlign w:val="center"/>
          </w:tcPr>
          <w:p w14:paraId="0035978F" w14:textId="77777777" w:rsidR="00A53E55" w:rsidRPr="00B678D8"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الترتيب</w:t>
            </w:r>
          </w:p>
        </w:tc>
      </w:tr>
      <w:tr w:rsidR="00A53E55" w:rsidRPr="00B678D8" w14:paraId="01B47677"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AAA16C3" w14:textId="77777777" w:rsidR="00A53E55" w:rsidRPr="00B678D8" w:rsidRDefault="00A53E55" w:rsidP="00854C08">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1</w:t>
            </w:r>
          </w:p>
        </w:tc>
        <w:tc>
          <w:tcPr>
            <w:tcW w:w="0" w:type="auto"/>
          </w:tcPr>
          <w:p w14:paraId="1A381ACC" w14:textId="7D545D63" w:rsidR="00A53E55" w:rsidRPr="00B678D8" w:rsidRDefault="00A53E55"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853D4">
              <w:rPr>
                <w:rFonts w:ascii="Simplified Arabic" w:hAnsi="Simplified Arabic" w:cs="Simplified Arabic"/>
                <w:sz w:val="28"/>
                <w:szCs w:val="28"/>
                <w:rtl/>
              </w:rPr>
              <w:t>أؤمن بأهمية التحول الرقمي في تطوير أداء الشركة</w:t>
            </w:r>
            <w:r w:rsidRPr="003853D4">
              <w:rPr>
                <w:rFonts w:ascii="Simplified Arabic" w:hAnsi="Simplified Arabic" w:cs="Simplified Arabic"/>
                <w:sz w:val="28"/>
                <w:szCs w:val="28"/>
              </w:rPr>
              <w:t>.</w:t>
            </w:r>
          </w:p>
        </w:tc>
        <w:tc>
          <w:tcPr>
            <w:tcW w:w="0" w:type="auto"/>
            <w:vAlign w:val="center"/>
          </w:tcPr>
          <w:p w14:paraId="7568C36C" w14:textId="0BAFDDF8" w:rsidR="00A53E55"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2.28</w:t>
            </w:r>
          </w:p>
        </w:tc>
        <w:tc>
          <w:tcPr>
            <w:tcW w:w="0" w:type="auto"/>
            <w:vAlign w:val="center"/>
          </w:tcPr>
          <w:p w14:paraId="4F1DF2BB" w14:textId="56C19628" w:rsidR="00A53E55"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1.316</w:t>
            </w:r>
          </w:p>
        </w:tc>
        <w:tc>
          <w:tcPr>
            <w:tcW w:w="0" w:type="auto"/>
            <w:vAlign w:val="center"/>
          </w:tcPr>
          <w:p w14:paraId="4AF5CA5F" w14:textId="4EF7820E" w:rsidR="00A53E55" w:rsidRPr="00B678D8"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52618191" w14:textId="098EF898" w:rsidR="00A53E55" w:rsidRPr="00B678D8"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w:t>
            </w:r>
          </w:p>
        </w:tc>
      </w:tr>
      <w:tr w:rsidR="00A13E16" w:rsidRPr="00B678D8" w14:paraId="6A319B69"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3315E18" w14:textId="77777777" w:rsidR="00A13E16" w:rsidRPr="00B678D8" w:rsidRDefault="00A13E16" w:rsidP="00854C08">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2</w:t>
            </w:r>
          </w:p>
        </w:tc>
        <w:tc>
          <w:tcPr>
            <w:tcW w:w="0" w:type="auto"/>
          </w:tcPr>
          <w:p w14:paraId="17F36E4E" w14:textId="288F96B4"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853D4">
              <w:rPr>
                <w:rFonts w:ascii="Simplified Arabic" w:hAnsi="Simplified Arabic" w:cs="Simplified Arabic"/>
                <w:sz w:val="28"/>
                <w:szCs w:val="28"/>
                <w:rtl/>
              </w:rPr>
              <w:t>لدي اتجاه إيجابي نحو القيادة التي تعتمد على التكنولوجيا</w:t>
            </w:r>
            <w:r w:rsidRPr="003853D4">
              <w:rPr>
                <w:rFonts w:ascii="Simplified Arabic" w:hAnsi="Simplified Arabic" w:cs="Simplified Arabic"/>
                <w:sz w:val="28"/>
                <w:szCs w:val="28"/>
              </w:rPr>
              <w:t>.</w:t>
            </w:r>
          </w:p>
        </w:tc>
        <w:tc>
          <w:tcPr>
            <w:tcW w:w="0" w:type="auto"/>
            <w:vAlign w:val="center"/>
          </w:tcPr>
          <w:p w14:paraId="70DB578E" w14:textId="1CDDC37F"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2.29</w:t>
            </w:r>
          </w:p>
        </w:tc>
        <w:tc>
          <w:tcPr>
            <w:tcW w:w="0" w:type="auto"/>
            <w:vAlign w:val="center"/>
          </w:tcPr>
          <w:p w14:paraId="29BAE821" w14:textId="028334F9"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1.245</w:t>
            </w:r>
          </w:p>
        </w:tc>
        <w:tc>
          <w:tcPr>
            <w:tcW w:w="0" w:type="auto"/>
            <w:vAlign w:val="center"/>
          </w:tcPr>
          <w:p w14:paraId="0267FFE7" w14:textId="14B90A8D" w:rsidR="00A13E16" w:rsidRPr="00B678D8"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6AD0E016" w14:textId="740F49CB" w:rsidR="00A13E16" w:rsidRPr="00B678D8"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w:t>
            </w:r>
          </w:p>
        </w:tc>
      </w:tr>
      <w:tr w:rsidR="00A13E16" w:rsidRPr="00B678D8" w14:paraId="6B51DC26"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C23FFD0" w14:textId="77777777" w:rsidR="00A13E16" w:rsidRPr="00B678D8" w:rsidRDefault="00A13E16" w:rsidP="00854C08">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3</w:t>
            </w:r>
          </w:p>
        </w:tc>
        <w:tc>
          <w:tcPr>
            <w:tcW w:w="0" w:type="auto"/>
          </w:tcPr>
          <w:p w14:paraId="5C197AEB" w14:textId="2795350F"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853D4">
              <w:rPr>
                <w:rFonts w:ascii="Simplified Arabic" w:hAnsi="Simplified Arabic" w:cs="Simplified Arabic"/>
                <w:sz w:val="28"/>
                <w:szCs w:val="28"/>
                <w:rtl/>
              </w:rPr>
              <w:t>أرى أن القيادة الرقمية تسهم في تحسين بيئة العمل</w:t>
            </w:r>
            <w:r w:rsidRPr="003853D4">
              <w:rPr>
                <w:rFonts w:ascii="Simplified Arabic" w:hAnsi="Simplified Arabic" w:cs="Simplified Arabic"/>
                <w:sz w:val="28"/>
                <w:szCs w:val="28"/>
              </w:rPr>
              <w:t>.</w:t>
            </w:r>
          </w:p>
        </w:tc>
        <w:tc>
          <w:tcPr>
            <w:tcW w:w="0" w:type="auto"/>
            <w:vAlign w:val="center"/>
          </w:tcPr>
          <w:p w14:paraId="588D7797" w14:textId="00B3AA52"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2.38</w:t>
            </w:r>
          </w:p>
        </w:tc>
        <w:tc>
          <w:tcPr>
            <w:tcW w:w="0" w:type="auto"/>
            <w:vAlign w:val="center"/>
          </w:tcPr>
          <w:p w14:paraId="4631BD1D" w14:textId="37F350A4"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1.294</w:t>
            </w:r>
          </w:p>
        </w:tc>
        <w:tc>
          <w:tcPr>
            <w:tcW w:w="0" w:type="auto"/>
            <w:vAlign w:val="center"/>
          </w:tcPr>
          <w:p w14:paraId="7D30D287" w14:textId="19D679B3" w:rsidR="00A13E16" w:rsidRPr="00B678D8"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550992CE" w14:textId="1AE23B72" w:rsidR="00A13E16" w:rsidRPr="00B678D8"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w:t>
            </w:r>
          </w:p>
        </w:tc>
      </w:tr>
      <w:tr w:rsidR="00A13E16" w:rsidRPr="00B678D8" w14:paraId="2FD6B844"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E778C8D" w14:textId="77777777" w:rsidR="00A13E16" w:rsidRPr="00B678D8" w:rsidRDefault="00A13E16" w:rsidP="00854C08">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lastRenderedPageBreak/>
              <w:t>4</w:t>
            </w:r>
          </w:p>
        </w:tc>
        <w:tc>
          <w:tcPr>
            <w:tcW w:w="0" w:type="auto"/>
          </w:tcPr>
          <w:p w14:paraId="0B57C2AF" w14:textId="222146BC"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853D4">
              <w:rPr>
                <w:rFonts w:ascii="Simplified Arabic" w:hAnsi="Simplified Arabic" w:cs="Simplified Arabic"/>
                <w:sz w:val="28"/>
                <w:szCs w:val="28"/>
                <w:rtl/>
              </w:rPr>
              <w:t>أشعر بالارتياح في ظل إدارة تعتمد على التقنيات الحديثة</w:t>
            </w:r>
          </w:p>
        </w:tc>
        <w:tc>
          <w:tcPr>
            <w:tcW w:w="0" w:type="auto"/>
            <w:vAlign w:val="center"/>
          </w:tcPr>
          <w:p w14:paraId="40D475A9" w14:textId="7D1C95A4"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2.10</w:t>
            </w:r>
          </w:p>
        </w:tc>
        <w:tc>
          <w:tcPr>
            <w:tcW w:w="0" w:type="auto"/>
            <w:vAlign w:val="center"/>
          </w:tcPr>
          <w:p w14:paraId="31B2B62D" w14:textId="6D3F3E4C"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1.174</w:t>
            </w:r>
          </w:p>
        </w:tc>
        <w:tc>
          <w:tcPr>
            <w:tcW w:w="0" w:type="auto"/>
            <w:vAlign w:val="center"/>
          </w:tcPr>
          <w:p w14:paraId="3003B7C3" w14:textId="54077D86" w:rsidR="00A13E16" w:rsidRPr="00B678D8"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19AD7E65" w14:textId="4CE39ED5" w:rsidR="00A13E16" w:rsidRPr="00B678D8"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4</w:t>
            </w:r>
          </w:p>
        </w:tc>
      </w:tr>
      <w:tr w:rsidR="00A13E16" w:rsidRPr="00B678D8" w14:paraId="5FC01EE0"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5B67DECB" w14:textId="055C3450" w:rsidR="00A13E16" w:rsidRPr="00B678D8" w:rsidRDefault="00A13E16" w:rsidP="00854C08">
            <w:pPr>
              <w:bidi/>
              <w:spacing w:line="276" w:lineRule="auto"/>
              <w:ind w:left="26"/>
              <w:jc w:val="center"/>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قياس الاتجاهات نحو القيادة الرقمية</w:t>
            </w:r>
          </w:p>
        </w:tc>
        <w:tc>
          <w:tcPr>
            <w:tcW w:w="0" w:type="auto"/>
            <w:vAlign w:val="center"/>
          </w:tcPr>
          <w:p w14:paraId="3ADB06A3" w14:textId="2C4D4AFB"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9.053</w:t>
            </w:r>
          </w:p>
        </w:tc>
        <w:tc>
          <w:tcPr>
            <w:tcW w:w="0" w:type="auto"/>
            <w:vAlign w:val="center"/>
          </w:tcPr>
          <w:p w14:paraId="7F9A5C79" w14:textId="214B9A36"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3.331</w:t>
            </w:r>
          </w:p>
        </w:tc>
        <w:tc>
          <w:tcPr>
            <w:tcW w:w="0" w:type="auto"/>
            <w:gridSpan w:val="2"/>
            <w:vAlign w:val="center"/>
          </w:tcPr>
          <w:p w14:paraId="5FDA962D" w14:textId="7A5E63A3" w:rsidR="00A13E16" w:rsidRPr="00B678D8"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r>
    </w:tbl>
    <w:p w14:paraId="555755F3" w14:textId="03B4A9A8" w:rsidR="00A51786" w:rsidRPr="00A51786" w:rsidRDefault="00A51786" w:rsidP="00EC7D18">
      <w:pPr>
        <w:pStyle w:val="ListParagraph"/>
        <w:numPr>
          <w:ilvl w:val="0"/>
          <w:numId w:val="29"/>
        </w:numPr>
        <w:bidi/>
        <w:spacing w:line="360" w:lineRule="auto"/>
        <w:jc w:val="mediumKashida"/>
        <w:rPr>
          <w:rFonts w:ascii="Simplified Arabic" w:hAnsi="Simplified Arabic" w:cs="Simplified Arabic"/>
          <w:sz w:val="28"/>
          <w:szCs w:val="28"/>
          <w:lang w:bidi="ar-EG"/>
        </w:rPr>
      </w:pPr>
      <w:r w:rsidRPr="00A51786">
        <w:rPr>
          <w:rFonts w:ascii="Simplified Arabic" w:hAnsi="Simplified Arabic" w:cs="Simplified Arabic"/>
          <w:sz w:val="28"/>
          <w:szCs w:val="28"/>
          <w:rtl/>
        </w:rPr>
        <w:t>جاءت العبارة رقم</w:t>
      </w:r>
      <w:r w:rsidRPr="00A51786">
        <w:rPr>
          <w:rFonts w:ascii="Simplified Arabic" w:hAnsi="Simplified Arabic" w:cs="Simplified Arabic"/>
          <w:sz w:val="28"/>
          <w:szCs w:val="28"/>
          <w:lang w:bidi="ar-EG"/>
        </w:rPr>
        <w:t xml:space="preserve"> (3) "</w:t>
      </w:r>
      <w:r w:rsidRPr="00A51786">
        <w:rPr>
          <w:rFonts w:ascii="Simplified Arabic" w:hAnsi="Simplified Arabic" w:cs="Simplified Arabic"/>
          <w:sz w:val="28"/>
          <w:szCs w:val="28"/>
          <w:rtl/>
        </w:rPr>
        <w:t>أرى أن القيادة الرقمية تسهم في تحسين بيئة العمل</w:t>
      </w:r>
      <w:r w:rsidRPr="00A51786">
        <w:rPr>
          <w:rFonts w:ascii="Simplified Arabic" w:hAnsi="Simplified Arabic" w:cs="Simplified Arabic"/>
          <w:sz w:val="28"/>
          <w:szCs w:val="28"/>
          <w:lang w:bidi="ar-EG"/>
        </w:rPr>
        <w:t xml:space="preserve">" </w:t>
      </w:r>
      <w:r w:rsidRPr="00A51786">
        <w:rPr>
          <w:rFonts w:ascii="Simplified Arabic" w:hAnsi="Simplified Arabic" w:cs="Simplified Arabic"/>
          <w:sz w:val="28"/>
          <w:szCs w:val="28"/>
          <w:rtl/>
        </w:rPr>
        <w:t xml:space="preserve">في المرتبة الأولى بوسط حسابي بلغ (2.38) وانحراف معياري (1.294)، وبالتالي فإن اتجاه إجابات أفراد عينة الدراسة هو الموافقة بشدة حسب مقياس </w:t>
      </w:r>
      <w:proofErr w:type="spellStart"/>
      <w:r w:rsidRPr="00A51786">
        <w:rPr>
          <w:rFonts w:ascii="Simplified Arabic" w:hAnsi="Simplified Arabic" w:cs="Simplified Arabic"/>
          <w:sz w:val="28"/>
          <w:szCs w:val="28"/>
          <w:rtl/>
        </w:rPr>
        <w:t>ليكارت</w:t>
      </w:r>
      <w:proofErr w:type="spellEnd"/>
      <w:r w:rsidRPr="00A51786">
        <w:rPr>
          <w:rFonts w:ascii="Simplified Arabic" w:hAnsi="Simplified Arabic" w:cs="Simplified Arabic"/>
          <w:sz w:val="28"/>
          <w:szCs w:val="28"/>
          <w:rtl/>
        </w:rPr>
        <w:t xml:space="preserve"> الخماسي</w:t>
      </w:r>
      <w:r w:rsidRPr="00A51786">
        <w:rPr>
          <w:rFonts w:ascii="Simplified Arabic" w:hAnsi="Simplified Arabic" w:cs="Simplified Arabic"/>
          <w:sz w:val="28"/>
          <w:szCs w:val="28"/>
          <w:lang w:bidi="ar-EG"/>
        </w:rPr>
        <w:t>.</w:t>
      </w:r>
    </w:p>
    <w:p w14:paraId="128920C6" w14:textId="04E470D5" w:rsidR="00A51786" w:rsidRPr="00A51786" w:rsidRDefault="00A51786" w:rsidP="00EC7D18">
      <w:pPr>
        <w:pStyle w:val="ListParagraph"/>
        <w:numPr>
          <w:ilvl w:val="0"/>
          <w:numId w:val="29"/>
        </w:numPr>
        <w:bidi/>
        <w:spacing w:line="360" w:lineRule="auto"/>
        <w:jc w:val="mediumKashida"/>
        <w:rPr>
          <w:rFonts w:ascii="Simplified Arabic" w:hAnsi="Simplified Arabic" w:cs="Simplified Arabic"/>
          <w:sz w:val="28"/>
          <w:szCs w:val="28"/>
          <w:lang w:bidi="ar-EG"/>
        </w:rPr>
      </w:pPr>
      <w:r w:rsidRPr="00A51786">
        <w:rPr>
          <w:rFonts w:ascii="Simplified Arabic" w:hAnsi="Simplified Arabic" w:cs="Simplified Arabic"/>
          <w:sz w:val="28"/>
          <w:szCs w:val="28"/>
          <w:rtl/>
        </w:rPr>
        <w:t>جاءت العبارة رقم</w:t>
      </w:r>
      <w:r w:rsidRPr="00A51786">
        <w:rPr>
          <w:rFonts w:ascii="Simplified Arabic" w:hAnsi="Simplified Arabic" w:cs="Simplified Arabic"/>
          <w:sz w:val="28"/>
          <w:szCs w:val="28"/>
          <w:lang w:bidi="ar-EG"/>
        </w:rPr>
        <w:t xml:space="preserve"> (2) "</w:t>
      </w:r>
      <w:r w:rsidRPr="00A51786">
        <w:rPr>
          <w:rFonts w:ascii="Simplified Arabic" w:hAnsi="Simplified Arabic" w:cs="Simplified Arabic"/>
          <w:sz w:val="28"/>
          <w:szCs w:val="28"/>
          <w:rtl/>
        </w:rPr>
        <w:t>لدي اتجاه إيجابي نحو القيادة التي تعتمد على التكنولوجيا</w:t>
      </w:r>
      <w:r w:rsidRPr="00A51786">
        <w:rPr>
          <w:rFonts w:ascii="Simplified Arabic" w:hAnsi="Simplified Arabic" w:cs="Simplified Arabic"/>
          <w:sz w:val="28"/>
          <w:szCs w:val="28"/>
          <w:lang w:bidi="ar-EG"/>
        </w:rPr>
        <w:t xml:space="preserve">" </w:t>
      </w:r>
      <w:r w:rsidRPr="00A51786">
        <w:rPr>
          <w:rFonts w:ascii="Simplified Arabic" w:hAnsi="Simplified Arabic" w:cs="Simplified Arabic"/>
          <w:sz w:val="28"/>
          <w:szCs w:val="28"/>
          <w:rtl/>
        </w:rPr>
        <w:t>في المرتبة الثانية بوسط حسابي بلغ (2.29) وانحراف معياري (1.245)، وبالتالي فإن اتجاه إجابات أفراد عينة الدراسة هو الموافقة بشدة</w:t>
      </w:r>
      <w:r w:rsidRPr="00A51786">
        <w:rPr>
          <w:rFonts w:ascii="Simplified Arabic" w:hAnsi="Simplified Arabic" w:cs="Simplified Arabic"/>
          <w:sz w:val="28"/>
          <w:szCs w:val="28"/>
          <w:lang w:bidi="ar-EG"/>
        </w:rPr>
        <w:t>.</w:t>
      </w:r>
    </w:p>
    <w:p w14:paraId="31BB0913" w14:textId="568537AD" w:rsidR="00A51786" w:rsidRPr="00A51786" w:rsidRDefault="00A51786" w:rsidP="00EC7D18">
      <w:pPr>
        <w:pStyle w:val="ListParagraph"/>
        <w:numPr>
          <w:ilvl w:val="0"/>
          <w:numId w:val="29"/>
        </w:numPr>
        <w:bidi/>
        <w:spacing w:line="360" w:lineRule="auto"/>
        <w:jc w:val="mediumKashida"/>
        <w:rPr>
          <w:rFonts w:ascii="Simplified Arabic" w:hAnsi="Simplified Arabic" w:cs="Simplified Arabic"/>
          <w:sz w:val="28"/>
          <w:szCs w:val="28"/>
          <w:lang w:bidi="ar-EG"/>
        </w:rPr>
      </w:pPr>
      <w:r w:rsidRPr="00A51786">
        <w:rPr>
          <w:rFonts w:ascii="Simplified Arabic" w:hAnsi="Simplified Arabic" w:cs="Simplified Arabic"/>
          <w:sz w:val="28"/>
          <w:szCs w:val="28"/>
          <w:rtl/>
        </w:rPr>
        <w:t>جاءت العبارة رقم</w:t>
      </w:r>
      <w:r w:rsidRPr="00A51786">
        <w:rPr>
          <w:rFonts w:ascii="Simplified Arabic" w:hAnsi="Simplified Arabic" w:cs="Simplified Arabic"/>
          <w:sz w:val="28"/>
          <w:szCs w:val="28"/>
          <w:lang w:bidi="ar-EG"/>
        </w:rPr>
        <w:t xml:space="preserve"> (1) "</w:t>
      </w:r>
      <w:r w:rsidRPr="00A51786">
        <w:rPr>
          <w:rFonts w:ascii="Simplified Arabic" w:hAnsi="Simplified Arabic" w:cs="Simplified Arabic"/>
          <w:sz w:val="28"/>
          <w:szCs w:val="28"/>
          <w:rtl/>
        </w:rPr>
        <w:t>أؤمن بأهمية التحول الرقمي في تطوير أداء الشركة</w:t>
      </w:r>
      <w:r w:rsidRPr="00A51786">
        <w:rPr>
          <w:rFonts w:ascii="Simplified Arabic" w:hAnsi="Simplified Arabic" w:cs="Simplified Arabic"/>
          <w:sz w:val="28"/>
          <w:szCs w:val="28"/>
          <w:lang w:bidi="ar-EG"/>
        </w:rPr>
        <w:t xml:space="preserve">" </w:t>
      </w:r>
      <w:r w:rsidRPr="00A51786">
        <w:rPr>
          <w:rFonts w:ascii="Simplified Arabic" w:hAnsi="Simplified Arabic" w:cs="Simplified Arabic"/>
          <w:sz w:val="28"/>
          <w:szCs w:val="28"/>
          <w:rtl/>
        </w:rPr>
        <w:t>في المرتبة الثالثة بوسط حسابي بلغ (2.28) وانحراف معياري (1.316)، وبالتالي فإن اتجاه إجابات أفراد عينة الدراسة هو الموافقة بشدة</w:t>
      </w:r>
      <w:r w:rsidRPr="00A51786">
        <w:rPr>
          <w:rFonts w:ascii="Simplified Arabic" w:hAnsi="Simplified Arabic" w:cs="Simplified Arabic"/>
          <w:sz w:val="28"/>
          <w:szCs w:val="28"/>
          <w:lang w:bidi="ar-EG"/>
        </w:rPr>
        <w:t>.</w:t>
      </w:r>
    </w:p>
    <w:p w14:paraId="6F57D9C4" w14:textId="40C4449E" w:rsidR="00A51786" w:rsidRPr="00A51786" w:rsidRDefault="00A51786" w:rsidP="00EC7D18">
      <w:pPr>
        <w:pStyle w:val="ListParagraph"/>
        <w:numPr>
          <w:ilvl w:val="0"/>
          <w:numId w:val="29"/>
        </w:numPr>
        <w:bidi/>
        <w:spacing w:line="360" w:lineRule="auto"/>
        <w:jc w:val="mediumKashida"/>
        <w:rPr>
          <w:rFonts w:ascii="Simplified Arabic" w:hAnsi="Simplified Arabic" w:cs="Simplified Arabic"/>
          <w:sz w:val="28"/>
          <w:szCs w:val="28"/>
          <w:lang w:bidi="ar-EG"/>
        </w:rPr>
      </w:pPr>
      <w:r w:rsidRPr="00A51786">
        <w:rPr>
          <w:rFonts w:ascii="Simplified Arabic" w:hAnsi="Simplified Arabic" w:cs="Simplified Arabic"/>
          <w:sz w:val="28"/>
          <w:szCs w:val="28"/>
          <w:rtl/>
        </w:rPr>
        <w:t>جاءت العبارة رقم</w:t>
      </w:r>
      <w:r w:rsidRPr="00A51786">
        <w:rPr>
          <w:rFonts w:ascii="Simplified Arabic" w:hAnsi="Simplified Arabic" w:cs="Simplified Arabic"/>
          <w:sz w:val="28"/>
          <w:szCs w:val="28"/>
          <w:lang w:bidi="ar-EG"/>
        </w:rPr>
        <w:t xml:space="preserve"> (4) "</w:t>
      </w:r>
      <w:r w:rsidRPr="00A51786">
        <w:rPr>
          <w:rFonts w:ascii="Simplified Arabic" w:hAnsi="Simplified Arabic" w:cs="Simplified Arabic"/>
          <w:sz w:val="28"/>
          <w:szCs w:val="28"/>
          <w:rtl/>
        </w:rPr>
        <w:t>أشعر بالارتياح في ظل إدارة تعتمد على التقنيات الحديثة</w:t>
      </w:r>
      <w:r w:rsidRPr="00A51786">
        <w:rPr>
          <w:rFonts w:ascii="Simplified Arabic" w:hAnsi="Simplified Arabic" w:cs="Simplified Arabic"/>
          <w:sz w:val="28"/>
          <w:szCs w:val="28"/>
          <w:lang w:bidi="ar-EG"/>
        </w:rPr>
        <w:t xml:space="preserve">" </w:t>
      </w:r>
      <w:r w:rsidRPr="00A51786">
        <w:rPr>
          <w:rFonts w:ascii="Simplified Arabic" w:hAnsi="Simplified Arabic" w:cs="Simplified Arabic"/>
          <w:sz w:val="28"/>
          <w:szCs w:val="28"/>
          <w:rtl/>
        </w:rPr>
        <w:t>في المرتبة الرابعة بوسط حسابي بلغ (2.10) وانحراف معياري (1.174)، وبالتالي فإن اتجاه إجابات أفراد عينة الدراسة هو الموافقة بشدة</w:t>
      </w:r>
      <w:r w:rsidRPr="00A51786">
        <w:rPr>
          <w:rFonts w:ascii="Simplified Arabic" w:hAnsi="Simplified Arabic" w:cs="Simplified Arabic"/>
          <w:sz w:val="28"/>
          <w:szCs w:val="28"/>
          <w:lang w:bidi="ar-EG"/>
        </w:rPr>
        <w:t>.</w:t>
      </w:r>
    </w:p>
    <w:p w14:paraId="7AE7DC34" w14:textId="072ABB17" w:rsidR="00B951E2" w:rsidRDefault="00A51786" w:rsidP="00B02FC4">
      <w:pPr>
        <w:bidi/>
        <w:spacing w:line="360" w:lineRule="auto"/>
        <w:jc w:val="mediumKashida"/>
        <w:rPr>
          <w:rFonts w:ascii="Simplified Arabic" w:hAnsi="Simplified Arabic" w:cs="Simplified Arabic"/>
          <w:sz w:val="28"/>
          <w:szCs w:val="28"/>
          <w:rtl/>
          <w:lang w:bidi="ar-EG"/>
        </w:rPr>
      </w:pPr>
      <w:r w:rsidRPr="00A51786">
        <w:rPr>
          <w:rFonts w:ascii="Simplified Arabic" w:hAnsi="Simplified Arabic" w:cs="Simplified Arabic"/>
          <w:sz w:val="28"/>
          <w:szCs w:val="28"/>
          <w:rtl/>
        </w:rPr>
        <w:t xml:space="preserve">وبشكل عام تبين من الجدول أن الوسط الحسابي لإجمالي فقرات بعد قياس الاتجاهات نحو القيادة الرقمية بلغ (9.053) بانحراف معياري (3.331)، مما يشير إلى أن اتجاه أفراد عينة الدراسة نحو هذا البعد هو الموافقة بشدة وفق مقياس </w:t>
      </w:r>
      <w:proofErr w:type="spellStart"/>
      <w:r w:rsidRPr="00A51786">
        <w:rPr>
          <w:rFonts w:ascii="Simplified Arabic" w:hAnsi="Simplified Arabic" w:cs="Simplified Arabic"/>
          <w:sz w:val="28"/>
          <w:szCs w:val="28"/>
          <w:rtl/>
        </w:rPr>
        <w:t>ليكارت</w:t>
      </w:r>
      <w:proofErr w:type="spellEnd"/>
      <w:r w:rsidRPr="00A51786">
        <w:rPr>
          <w:rFonts w:ascii="Simplified Arabic" w:hAnsi="Simplified Arabic" w:cs="Simplified Arabic"/>
          <w:sz w:val="28"/>
          <w:szCs w:val="28"/>
          <w:rtl/>
        </w:rPr>
        <w:t xml:space="preserve"> الخماسي، وهو ما يعكس اعتقاد العاملين بأهمية التحول الرقمي وتأثير القيادة الرقمية على بيئة العمل</w:t>
      </w:r>
      <w:r w:rsidRPr="00A51786">
        <w:rPr>
          <w:rFonts w:ascii="Simplified Arabic" w:hAnsi="Simplified Arabic" w:cs="Simplified Arabic" w:hint="cs"/>
          <w:sz w:val="28"/>
          <w:szCs w:val="28"/>
          <w:rtl/>
          <w:lang w:bidi="ar-EG"/>
        </w:rPr>
        <w:t>.</w:t>
      </w:r>
    </w:p>
    <w:p w14:paraId="323AE9C3" w14:textId="78DEAE9C" w:rsidR="00B951E2" w:rsidRPr="00FF5707" w:rsidRDefault="00B951E2" w:rsidP="00FF5707">
      <w:pPr>
        <w:pStyle w:val="Heading1"/>
        <w:bidi/>
        <w:rPr>
          <w:color w:val="auto"/>
          <w:sz w:val="32"/>
          <w:szCs w:val="32"/>
          <w:rtl/>
          <w:lang w:bidi="ar-EG"/>
        </w:rPr>
      </w:pPr>
      <w:bookmarkStart w:id="85" w:name="_Toc222236392"/>
      <w:r w:rsidRPr="00FF5707">
        <w:rPr>
          <w:rFonts w:hint="cs"/>
          <w:color w:val="auto"/>
          <w:sz w:val="32"/>
          <w:szCs w:val="32"/>
          <w:rtl/>
          <w:lang w:bidi="ar-EG"/>
        </w:rPr>
        <w:lastRenderedPageBreak/>
        <w:t>المحور الثاني: السلوك الابتكاري</w:t>
      </w:r>
      <w:bookmarkEnd w:id="85"/>
    </w:p>
    <w:p w14:paraId="767DDA46" w14:textId="77777777" w:rsidR="00B951E2" w:rsidRDefault="00B951E2" w:rsidP="00EC7D18">
      <w:pPr>
        <w:bidi/>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الأول: توليد الأفكار</w:t>
      </w:r>
    </w:p>
    <w:p w14:paraId="050D591C" w14:textId="7DC1CFE4" w:rsidR="00B02FC4" w:rsidRPr="00B02FC4" w:rsidRDefault="00B02FC4" w:rsidP="00B02FC4">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جدول (10): بعد توليد الأ</w:t>
      </w:r>
      <w:r w:rsidR="00855094">
        <w:rPr>
          <w:rFonts w:ascii="Simplified Arabic" w:hAnsi="Simplified Arabic" w:cs="Simplified Arabic" w:hint="cs"/>
          <w:b/>
          <w:bCs/>
          <w:sz w:val="24"/>
          <w:szCs w:val="24"/>
          <w:rtl/>
          <w:lang w:bidi="ar-EG"/>
        </w:rPr>
        <w:t>ف</w:t>
      </w:r>
      <w:r>
        <w:rPr>
          <w:rFonts w:ascii="Simplified Arabic" w:hAnsi="Simplified Arabic" w:cs="Simplified Arabic" w:hint="cs"/>
          <w:b/>
          <w:bCs/>
          <w:sz w:val="24"/>
          <w:szCs w:val="24"/>
          <w:rtl/>
          <w:lang w:bidi="ar-EG"/>
        </w:rPr>
        <w:t>كار</w:t>
      </w:r>
    </w:p>
    <w:tbl>
      <w:tblPr>
        <w:tblStyle w:val="GridTable4-Accent11"/>
        <w:bidiVisual/>
        <w:tblW w:w="0" w:type="auto"/>
        <w:jc w:val="center"/>
        <w:tblLook w:val="04A0" w:firstRow="1" w:lastRow="0" w:firstColumn="1" w:lastColumn="0" w:noHBand="0" w:noVBand="1"/>
      </w:tblPr>
      <w:tblGrid>
        <w:gridCol w:w="400"/>
        <w:gridCol w:w="3780"/>
        <w:gridCol w:w="1574"/>
        <w:gridCol w:w="1587"/>
        <w:gridCol w:w="1134"/>
        <w:gridCol w:w="862"/>
      </w:tblGrid>
      <w:tr w:rsidR="00B951E2" w:rsidRPr="00B678D8" w14:paraId="5C6552DA"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30618B5" w14:textId="77777777" w:rsidR="00B951E2" w:rsidRPr="00B678D8" w:rsidRDefault="00B951E2" w:rsidP="00EC7D18">
            <w:pPr>
              <w:bidi/>
              <w:spacing w:line="276" w:lineRule="auto"/>
              <w:ind w:left="26"/>
              <w:jc w:val="mediumKashida"/>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ؤ</w:t>
            </w:r>
          </w:p>
        </w:tc>
        <w:tc>
          <w:tcPr>
            <w:tcW w:w="0" w:type="auto"/>
            <w:vAlign w:val="center"/>
          </w:tcPr>
          <w:p w14:paraId="7BEEBE7A" w14:textId="436EED3F" w:rsidR="00B951E2" w:rsidRPr="00B678D8" w:rsidRDefault="00290220"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توليد الأفكار</w:t>
            </w:r>
          </w:p>
        </w:tc>
        <w:tc>
          <w:tcPr>
            <w:tcW w:w="0" w:type="auto"/>
            <w:vAlign w:val="center"/>
          </w:tcPr>
          <w:p w14:paraId="110E4FA6" w14:textId="77777777" w:rsidR="00B951E2" w:rsidRPr="00B678D8"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المتوسط الحسابي</w:t>
            </w:r>
          </w:p>
        </w:tc>
        <w:tc>
          <w:tcPr>
            <w:tcW w:w="0" w:type="auto"/>
            <w:vAlign w:val="center"/>
          </w:tcPr>
          <w:p w14:paraId="6D125A8F" w14:textId="77777777" w:rsidR="00B951E2" w:rsidRPr="00B678D8"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الانحراف المعياري</w:t>
            </w:r>
          </w:p>
        </w:tc>
        <w:tc>
          <w:tcPr>
            <w:tcW w:w="0" w:type="auto"/>
            <w:vAlign w:val="center"/>
          </w:tcPr>
          <w:p w14:paraId="7429162F" w14:textId="77777777" w:rsidR="00B951E2" w:rsidRPr="00B678D8"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الاتجاه</w:t>
            </w:r>
          </w:p>
        </w:tc>
        <w:tc>
          <w:tcPr>
            <w:tcW w:w="0" w:type="auto"/>
            <w:vAlign w:val="center"/>
          </w:tcPr>
          <w:p w14:paraId="6744FB30" w14:textId="77777777" w:rsidR="00B951E2" w:rsidRPr="00B678D8"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الترتيب</w:t>
            </w:r>
          </w:p>
        </w:tc>
      </w:tr>
      <w:tr w:rsidR="00290220" w:rsidRPr="00B678D8" w14:paraId="59CF6D02"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6285D0C" w14:textId="77777777" w:rsidR="00290220" w:rsidRPr="00B678D8" w:rsidRDefault="00290220" w:rsidP="00EC7D1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1</w:t>
            </w:r>
          </w:p>
        </w:tc>
        <w:tc>
          <w:tcPr>
            <w:tcW w:w="0" w:type="auto"/>
          </w:tcPr>
          <w:p w14:paraId="458665C2" w14:textId="409CCA1D" w:rsidR="00290220" w:rsidRPr="00B678D8"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12D29">
              <w:rPr>
                <w:rFonts w:ascii="Simplified Arabic" w:hAnsi="Simplified Arabic" w:cs="Simplified Arabic"/>
                <w:sz w:val="28"/>
                <w:szCs w:val="28"/>
                <w:rtl/>
              </w:rPr>
              <w:t>أحرص على اقتراح أفكار جديدة لتحسين العمل</w:t>
            </w:r>
            <w:r w:rsidRPr="00A12D29">
              <w:rPr>
                <w:rFonts w:ascii="Simplified Arabic" w:hAnsi="Simplified Arabic" w:cs="Simplified Arabic"/>
                <w:sz w:val="28"/>
                <w:szCs w:val="28"/>
              </w:rPr>
              <w:t>.</w:t>
            </w:r>
          </w:p>
        </w:tc>
        <w:tc>
          <w:tcPr>
            <w:tcW w:w="0" w:type="auto"/>
            <w:vAlign w:val="center"/>
          </w:tcPr>
          <w:p w14:paraId="4FFA997E" w14:textId="73DA9B3E" w:rsidR="00290220" w:rsidRPr="00B678D8"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2.21</w:t>
            </w:r>
          </w:p>
        </w:tc>
        <w:tc>
          <w:tcPr>
            <w:tcW w:w="0" w:type="auto"/>
            <w:vAlign w:val="center"/>
          </w:tcPr>
          <w:p w14:paraId="5BDF64B1" w14:textId="52226D62" w:rsidR="00290220" w:rsidRPr="00B678D8"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1.319</w:t>
            </w:r>
          </w:p>
        </w:tc>
        <w:tc>
          <w:tcPr>
            <w:tcW w:w="0" w:type="auto"/>
            <w:vAlign w:val="center"/>
          </w:tcPr>
          <w:p w14:paraId="2426C60D" w14:textId="5C5C61DE" w:rsidR="00290220" w:rsidRPr="00B678D8" w:rsidRDefault="00290220"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7E889BD6" w14:textId="67FAA61C" w:rsidR="00290220" w:rsidRPr="00B678D8" w:rsidRDefault="00290220"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w:t>
            </w:r>
          </w:p>
        </w:tc>
      </w:tr>
      <w:tr w:rsidR="00290220" w:rsidRPr="00B678D8" w14:paraId="26B98FE1"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595C0C5" w14:textId="77777777" w:rsidR="00290220" w:rsidRPr="00B678D8" w:rsidRDefault="00290220" w:rsidP="00EC7D1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2</w:t>
            </w:r>
          </w:p>
        </w:tc>
        <w:tc>
          <w:tcPr>
            <w:tcW w:w="0" w:type="auto"/>
          </w:tcPr>
          <w:p w14:paraId="5D10ED47" w14:textId="5A029EDD" w:rsidR="00290220" w:rsidRPr="00B678D8"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12D29">
              <w:rPr>
                <w:rFonts w:ascii="Simplified Arabic" w:hAnsi="Simplified Arabic" w:cs="Simplified Arabic"/>
                <w:sz w:val="28"/>
                <w:szCs w:val="28"/>
                <w:rtl/>
              </w:rPr>
              <w:t>أبحث عن طرق مبتكرة لحل المشكلات الوظيفية</w:t>
            </w:r>
            <w:r w:rsidRPr="00A12D29">
              <w:rPr>
                <w:rFonts w:ascii="Simplified Arabic" w:hAnsi="Simplified Arabic" w:cs="Simplified Arabic"/>
                <w:sz w:val="28"/>
                <w:szCs w:val="28"/>
              </w:rPr>
              <w:t>.</w:t>
            </w:r>
          </w:p>
        </w:tc>
        <w:tc>
          <w:tcPr>
            <w:tcW w:w="0" w:type="auto"/>
            <w:vAlign w:val="center"/>
          </w:tcPr>
          <w:p w14:paraId="6D6BA0F8" w14:textId="46688B36" w:rsidR="00290220" w:rsidRPr="00B678D8"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2.33</w:t>
            </w:r>
          </w:p>
        </w:tc>
        <w:tc>
          <w:tcPr>
            <w:tcW w:w="0" w:type="auto"/>
            <w:vAlign w:val="center"/>
          </w:tcPr>
          <w:p w14:paraId="550B44AD" w14:textId="0A6156CD" w:rsidR="00290220" w:rsidRPr="00B678D8"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1.168</w:t>
            </w:r>
          </w:p>
        </w:tc>
        <w:tc>
          <w:tcPr>
            <w:tcW w:w="0" w:type="auto"/>
            <w:vAlign w:val="center"/>
          </w:tcPr>
          <w:p w14:paraId="2C5680FB" w14:textId="3B5E8CCC" w:rsidR="00290220" w:rsidRPr="00B678D8" w:rsidRDefault="00290220"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w:t>
            </w:r>
          </w:p>
        </w:tc>
        <w:tc>
          <w:tcPr>
            <w:tcW w:w="0" w:type="auto"/>
            <w:vAlign w:val="center"/>
          </w:tcPr>
          <w:p w14:paraId="0D9EF8C0" w14:textId="6C508491" w:rsidR="00290220" w:rsidRPr="00B678D8" w:rsidRDefault="00290220"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w:t>
            </w:r>
          </w:p>
        </w:tc>
      </w:tr>
      <w:tr w:rsidR="00290220" w:rsidRPr="00B678D8" w14:paraId="717874F3"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7D17212" w14:textId="77777777" w:rsidR="00290220" w:rsidRPr="00B678D8" w:rsidRDefault="00290220" w:rsidP="00EC7D1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3</w:t>
            </w:r>
          </w:p>
        </w:tc>
        <w:tc>
          <w:tcPr>
            <w:tcW w:w="0" w:type="auto"/>
          </w:tcPr>
          <w:p w14:paraId="7911F361" w14:textId="31956671" w:rsidR="00290220" w:rsidRPr="00B678D8"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12D29">
              <w:rPr>
                <w:rFonts w:ascii="Simplified Arabic" w:hAnsi="Simplified Arabic" w:cs="Simplified Arabic"/>
                <w:sz w:val="28"/>
                <w:szCs w:val="28"/>
                <w:rtl/>
              </w:rPr>
              <w:t>أتابع التطورات الحديثة التي يمكن تطبيقها في عملي</w:t>
            </w:r>
            <w:r w:rsidRPr="00A12D29">
              <w:rPr>
                <w:rFonts w:ascii="Simplified Arabic" w:hAnsi="Simplified Arabic" w:cs="Simplified Arabic"/>
                <w:sz w:val="28"/>
                <w:szCs w:val="28"/>
              </w:rPr>
              <w:t>.</w:t>
            </w:r>
          </w:p>
        </w:tc>
        <w:tc>
          <w:tcPr>
            <w:tcW w:w="0" w:type="auto"/>
            <w:vAlign w:val="center"/>
          </w:tcPr>
          <w:p w14:paraId="40B2BE15" w14:textId="468A2FD2" w:rsidR="00290220" w:rsidRPr="00B678D8"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2.47</w:t>
            </w:r>
          </w:p>
        </w:tc>
        <w:tc>
          <w:tcPr>
            <w:tcW w:w="0" w:type="auto"/>
            <w:vAlign w:val="center"/>
          </w:tcPr>
          <w:p w14:paraId="2433108F" w14:textId="4FD50EE0" w:rsidR="00290220" w:rsidRPr="00B678D8"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1.230</w:t>
            </w:r>
          </w:p>
        </w:tc>
        <w:tc>
          <w:tcPr>
            <w:tcW w:w="0" w:type="auto"/>
            <w:vAlign w:val="center"/>
          </w:tcPr>
          <w:p w14:paraId="560F0B20" w14:textId="65E3F87B" w:rsidR="00290220" w:rsidRPr="00B678D8" w:rsidRDefault="00290220"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w:t>
            </w:r>
          </w:p>
        </w:tc>
        <w:tc>
          <w:tcPr>
            <w:tcW w:w="0" w:type="auto"/>
            <w:vAlign w:val="center"/>
          </w:tcPr>
          <w:p w14:paraId="1A2AA7EA" w14:textId="0DCB2AB0" w:rsidR="00290220" w:rsidRPr="00B678D8" w:rsidRDefault="00290220"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w:t>
            </w:r>
          </w:p>
        </w:tc>
      </w:tr>
      <w:tr w:rsidR="00290220" w:rsidRPr="00B678D8" w14:paraId="1D1728E0"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52B9047" w14:textId="77777777" w:rsidR="00290220" w:rsidRPr="00B678D8" w:rsidRDefault="00290220" w:rsidP="00EC7D1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4</w:t>
            </w:r>
          </w:p>
        </w:tc>
        <w:tc>
          <w:tcPr>
            <w:tcW w:w="0" w:type="auto"/>
          </w:tcPr>
          <w:p w14:paraId="634AD353" w14:textId="4B87D4F1" w:rsidR="00290220" w:rsidRPr="00B678D8"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12D29">
              <w:rPr>
                <w:rFonts w:ascii="Simplified Arabic" w:hAnsi="Simplified Arabic" w:cs="Simplified Arabic"/>
                <w:sz w:val="28"/>
                <w:szCs w:val="28"/>
                <w:rtl/>
              </w:rPr>
              <w:t>أقدم مقترحات تطويرية بشكل مستمر</w:t>
            </w:r>
          </w:p>
        </w:tc>
        <w:tc>
          <w:tcPr>
            <w:tcW w:w="0" w:type="auto"/>
            <w:vAlign w:val="center"/>
          </w:tcPr>
          <w:p w14:paraId="489A07B2" w14:textId="2EB29B3D" w:rsidR="00290220" w:rsidRPr="00B678D8"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2.44</w:t>
            </w:r>
          </w:p>
        </w:tc>
        <w:tc>
          <w:tcPr>
            <w:tcW w:w="0" w:type="auto"/>
            <w:vAlign w:val="center"/>
          </w:tcPr>
          <w:p w14:paraId="58260AC2" w14:textId="4A1A263A" w:rsidR="00290220" w:rsidRPr="00B678D8"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1.323</w:t>
            </w:r>
          </w:p>
        </w:tc>
        <w:tc>
          <w:tcPr>
            <w:tcW w:w="0" w:type="auto"/>
            <w:vAlign w:val="center"/>
          </w:tcPr>
          <w:p w14:paraId="46779F2D" w14:textId="79691B53" w:rsidR="00290220" w:rsidRPr="00B678D8" w:rsidRDefault="00290220"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76224DFF" w14:textId="46314C7F" w:rsidR="00290220" w:rsidRPr="00B678D8" w:rsidRDefault="00290220"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2</w:t>
            </w:r>
          </w:p>
        </w:tc>
      </w:tr>
      <w:tr w:rsidR="00B951E2" w:rsidRPr="00B678D8" w14:paraId="2E32837D"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C87C8F5" w14:textId="422835CB" w:rsidR="00B951E2" w:rsidRPr="00B678D8" w:rsidRDefault="00290220" w:rsidP="00854C08">
            <w:pPr>
              <w:bidi/>
              <w:spacing w:line="276" w:lineRule="auto"/>
              <w:ind w:left="26"/>
              <w:jc w:val="center"/>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توليد الأفكار</w:t>
            </w:r>
          </w:p>
        </w:tc>
        <w:tc>
          <w:tcPr>
            <w:tcW w:w="0" w:type="auto"/>
            <w:vAlign w:val="center"/>
          </w:tcPr>
          <w:p w14:paraId="20351F98" w14:textId="4C2889C9" w:rsidR="00B951E2" w:rsidRPr="00B678D8"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9.460</w:t>
            </w:r>
          </w:p>
        </w:tc>
        <w:tc>
          <w:tcPr>
            <w:tcW w:w="0" w:type="auto"/>
            <w:vAlign w:val="center"/>
          </w:tcPr>
          <w:p w14:paraId="3109D3BA" w14:textId="51C5111E" w:rsidR="00B951E2" w:rsidRPr="00B678D8"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3.585</w:t>
            </w:r>
          </w:p>
        </w:tc>
        <w:tc>
          <w:tcPr>
            <w:tcW w:w="0" w:type="auto"/>
            <w:gridSpan w:val="2"/>
            <w:vAlign w:val="center"/>
          </w:tcPr>
          <w:p w14:paraId="610C4150" w14:textId="72CE48E4" w:rsidR="00B951E2" w:rsidRPr="00B678D8" w:rsidRDefault="00290220"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w:t>
            </w:r>
          </w:p>
        </w:tc>
      </w:tr>
    </w:tbl>
    <w:p w14:paraId="48EF5968" w14:textId="21608C28" w:rsidR="00885162" w:rsidRPr="00885162" w:rsidRDefault="00885162" w:rsidP="00EC7D18">
      <w:pPr>
        <w:pStyle w:val="ListParagraph"/>
        <w:numPr>
          <w:ilvl w:val="0"/>
          <w:numId w:val="30"/>
        </w:numPr>
        <w:bidi/>
        <w:spacing w:line="360" w:lineRule="auto"/>
        <w:jc w:val="mediumKashida"/>
        <w:rPr>
          <w:rFonts w:ascii="Simplified Arabic" w:hAnsi="Simplified Arabic" w:cs="Simplified Arabic"/>
          <w:sz w:val="28"/>
          <w:szCs w:val="28"/>
          <w:lang w:bidi="ar-EG"/>
        </w:rPr>
      </w:pPr>
      <w:r w:rsidRPr="00885162">
        <w:rPr>
          <w:rFonts w:ascii="Simplified Arabic" w:hAnsi="Simplified Arabic" w:cs="Simplified Arabic"/>
          <w:sz w:val="28"/>
          <w:szCs w:val="28"/>
          <w:rtl/>
        </w:rPr>
        <w:t>جاءت العبارة رقم</w:t>
      </w:r>
      <w:r w:rsidRPr="00885162">
        <w:rPr>
          <w:rFonts w:ascii="Simplified Arabic" w:hAnsi="Simplified Arabic" w:cs="Simplified Arabic"/>
          <w:sz w:val="28"/>
          <w:szCs w:val="28"/>
          <w:lang w:bidi="ar-EG"/>
        </w:rPr>
        <w:t xml:space="preserve"> (3) "</w:t>
      </w:r>
      <w:r w:rsidRPr="00885162">
        <w:rPr>
          <w:rFonts w:ascii="Simplified Arabic" w:hAnsi="Simplified Arabic" w:cs="Simplified Arabic"/>
          <w:sz w:val="28"/>
          <w:szCs w:val="28"/>
          <w:rtl/>
        </w:rPr>
        <w:t>أتابع التطورات الحديثة التي يمكن تطبيقها في عملي</w:t>
      </w:r>
      <w:r w:rsidRPr="00885162">
        <w:rPr>
          <w:rFonts w:ascii="Simplified Arabic" w:hAnsi="Simplified Arabic" w:cs="Simplified Arabic"/>
          <w:sz w:val="28"/>
          <w:szCs w:val="28"/>
          <w:lang w:bidi="ar-EG"/>
        </w:rPr>
        <w:t xml:space="preserve">" </w:t>
      </w:r>
      <w:r w:rsidRPr="00885162">
        <w:rPr>
          <w:rFonts w:ascii="Simplified Arabic" w:hAnsi="Simplified Arabic" w:cs="Simplified Arabic"/>
          <w:sz w:val="28"/>
          <w:szCs w:val="28"/>
          <w:rtl/>
        </w:rPr>
        <w:t xml:space="preserve">في المرتبة الأولى بوسط حسابي بلغ (2.47) وانحراف معياري (1.230)، وبالتالي فإن اتجاه إجابات أفراد عينة الدراسة هو الموافقة حسب مقياس </w:t>
      </w:r>
      <w:proofErr w:type="spellStart"/>
      <w:r w:rsidRPr="00885162">
        <w:rPr>
          <w:rFonts w:ascii="Simplified Arabic" w:hAnsi="Simplified Arabic" w:cs="Simplified Arabic"/>
          <w:sz w:val="28"/>
          <w:szCs w:val="28"/>
          <w:rtl/>
        </w:rPr>
        <w:t>ليكارت</w:t>
      </w:r>
      <w:proofErr w:type="spellEnd"/>
      <w:r w:rsidRPr="00885162">
        <w:rPr>
          <w:rFonts w:ascii="Simplified Arabic" w:hAnsi="Simplified Arabic" w:cs="Simplified Arabic"/>
          <w:sz w:val="28"/>
          <w:szCs w:val="28"/>
          <w:rtl/>
        </w:rPr>
        <w:t xml:space="preserve"> الخماسي</w:t>
      </w:r>
      <w:r w:rsidRPr="00885162">
        <w:rPr>
          <w:rFonts w:ascii="Simplified Arabic" w:hAnsi="Simplified Arabic" w:cs="Simplified Arabic"/>
          <w:sz w:val="28"/>
          <w:szCs w:val="28"/>
          <w:lang w:bidi="ar-EG"/>
        </w:rPr>
        <w:t>.</w:t>
      </w:r>
    </w:p>
    <w:p w14:paraId="2145D46F" w14:textId="115F264D" w:rsidR="00885162" w:rsidRPr="00885162" w:rsidRDefault="00885162" w:rsidP="00EC7D18">
      <w:pPr>
        <w:pStyle w:val="ListParagraph"/>
        <w:numPr>
          <w:ilvl w:val="0"/>
          <w:numId w:val="30"/>
        </w:numPr>
        <w:bidi/>
        <w:spacing w:line="360" w:lineRule="auto"/>
        <w:jc w:val="mediumKashida"/>
        <w:rPr>
          <w:rFonts w:ascii="Simplified Arabic" w:hAnsi="Simplified Arabic" w:cs="Simplified Arabic"/>
          <w:sz w:val="28"/>
          <w:szCs w:val="28"/>
          <w:lang w:bidi="ar-EG"/>
        </w:rPr>
      </w:pPr>
      <w:r w:rsidRPr="00885162">
        <w:rPr>
          <w:rFonts w:ascii="Simplified Arabic" w:hAnsi="Simplified Arabic" w:cs="Simplified Arabic"/>
          <w:sz w:val="28"/>
          <w:szCs w:val="28"/>
          <w:rtl/>
        </w:rPr>
        <w:t>جاءت العبارة رقم</w:t>
      </w:r>
      <w:r w:rsidRPr="00885162">
        <w:rPr>
          <w:rFonts w:ascii="Simplified Arabic" w:hAnsi="Simplified Arabic" w:cs="Simplified Arabic"/>
          <w:sz w:val="28"/>
          <w:szCs w:val="28"/>
          <w:lang w:bidi="ar-EG"/>
        </w:rPr>
        <w:t xml:space="preserve"> (4) "</w:t>
      </w:r>
      <w:r w:rsidRPr="00885162">
        <w:rPr>
          <w:rFonts w:ascii="Simplified Arabic" w:hAnsi="Simplified Arabic" w:cs="Simplified Arabic"/>
          <w:sz w:val="28"/>
          <w:szCs w:val="28"/>
          <w:rtl/>
        </w:rPr>
        <w:t>أقدم مقترحات تطويرية بشكل مستمر</w:t>
      </w:r>
      <w:r w:rsidRPr="00885162">
        <w:rPr>
          <w:rFonts w:ascii="Simplified Arabic" w:hAnsi="Simplified Arabic" w:cs="Simplified Arabic"/>
          <w:sz w:val="28"/>
          <w:szCs w:val="28"/>
          <w:lang w:bidi="ar-EG"/>
        </w:rPr>
        <w:t xml:space="preserve">" </w:t>
      </w:r>
      <w:r w:rsidRPr="00885162">
        <w:rPr>
          <w:rFonts w:ascii="Simplified Arabic" w:hAnsi="Simplified Arabic" w:cs="Simplified Arabic"/>
          <w:sz w:val="28"/>
          <w:szCs w:val="28"/>
          <w:rtl/>
        </w:rPr>
        <w:t>في المرتبة الثانية بوسط حسابي بلغ (2.44) وانحراف معياري (1.323)، وبالتالي فإن اتجاه إجابات أفراد عينة الدراسة هو الموافقة بشدة</w:t>
      </w:r>
      <w:r w:rsidRPr="00885162">
        <w:rPr>
          <w:rFonts w:ascii="Simplified Arabic" w:hAnsi="Simplified Arabic" w:cs="Simplified Arabic"/>
          <w:sz w:val="28"/>
          <w:szCs w:val="28"/>
          <w:lang w:bidi="ar-EG"/>
        </w:rPr>
        <w:t>.</w:t>
      </w:r>
    </w:p>
    <w:p w14:paraId="0EF35E26" w14:textId="46E835D2" w:rsidR="00885162" w:rsidRPr="00885162" w:rsidRDefault="00885162" w:rsidP="00EC7D18">
      <w:pPr>
        <w:pStyle w:val="ListParagraph"/>
        <w:numPr>
          <w:ilvl w:val="0"/>
          <w:numId w:val="30"/>
        </w:numPr>
        <w:bidi/>
        <w:spacing w:line="360" w:lineRule="auto"/>
        <w:jc w:val="mediumKashida"/>
        <w:rPr>
          <w:rFonts w:ascii="Simplified Arabic" w:hAnsi="Simplified Arabic" w:cs="Simplified Arabic"/>
          <w:sz w:val="28"/>
          <w:szCs w:val="28"/>
          <w:lang w:bidi="ar-EG"/>
        </w:rPr>
      </w:pPr>
      <w:r w:rsidRPr="00885162">
        <w:rPr>
          <w:rFonts w:ascii="Simplified Arabic" w:hAnsi="Simplified Arabic" w:cs="Simplified Arabic"/>
          <w:sz w:val="28"/>
          <w:szCs w:val="28"/>
          <w:rtl/>
        </w:rPr>
        <w:lastRenderedPageBreak/>
        <w:t>جاءت العبارة رقم</w:t>
      </w:r>
      <w:r w:rsidRPr="00885162">
        <w:rPr>
          <w:rFonts w:ascii="Simplified Arabic" w:hAnsi="Simplified Arabic" w:cs="Simplified Arabic"/>
          <w:sz w:val="28"/>
          <w:szCs w:val="28"/>
          <w:lang w:bidi="ar-EG"/>
        </w:rPr>
        <w:t xml:space="preserve"> (2) "</w:t>
      </w:r>
      <w:r w:rsidRPr="00885162">
        <w:rPr>
          <w:rFonts w:ascii="Simplified Arabic" w:hAnsi="Simplified Arabic" w:cs="Simplified Arabic"/>
          <w:sz w:val="28"/>
          <w:szCs w:val="28"/>
          <w:rtl/>
        </w:rPr>
        <w:t>أبحث عن طرق مبتكرة لحل المشكلات الوظيفية</w:t>
      </w:r>
      <w:r w:rsidRPr="00885162">
        <w:rPr>
          <w:rFonts w:ascii="Simplified Arabic" w:hAnsi="Simplified Arabic" w:cs="Simplified Arabic"/>
          <w:sz w:val="28"/>
          <w:szCs w:val="28"/>
          <w:lang w:bidi="ar-EG"/>
        </w:rPr>
        <w:t xml:space="preserve">" </w:t>
      </w:r>
      <w:r w:rsidRPr="00885162">
        <w:rPr>
          <w:rFonts w:ascii="Simplified Arabic" w:hAnsi="Simplified Arabic" w:cs="Simplified Arabic"/>
          <w:sz w:val="28"/>
          <w:szCs w:val="28"/>
          <w:rtl/>
        </w:rPr>
        <w:t>في المرتبة الثالثة بوسط حسابي بلغ (2.33) وانحراف معياري (1.168)، وبالتالي فإن اتجاه إجابات أفراد عينة الدراسة هو الموافقة</w:t>
      </w:r>
      <w:r w:rsidRPr="00885162">
        <w:rPr>
          <w:rFonts w:ascii="Simplified Arabic" w:hAnsi="Simplified Arabic" w:cs="Simplified Arabic"/>
          <w:sz w:val="28"/>
          <w:szCs w:val="28"/>
          <w:lang w:bidi="ar-EG"/>
        </w:rPr>
        <w:t>.</w:t>
      </w:r>
    </w:p>
    <w:p w14:paraId="296F97A5" w14:textId="71694B80" w:rsidR="00885162" w:rsidRPr="00885162" w:rsidRDefault="00885162" w:rsidP="00EC7D18">
      <w:pPr>
        <w:pStyle w:val="ListParagraph"/>
        <w:numPr>
          <w:ilvl w:val="0"/>
          <w:numId w:val="30"/>
        </w:numPr>
        <w:bidi/>
        <w:spacing w:line="360" w:lineRule="auto"/>
        <w:jc w:val="mediumKashida"/>
        <w:rPr>
          <w:rFonts w:ascii="Simplified Arabic" w:hAnsi="Simplified Arabic" w:cs="Simplified Arabic"/>
          <w:sz w:val="28"/>
          <w:szCs w:val="28"/>
          <w:lang w:bidi="ar-EG"/>
        </w:rPr>
      </w:pPr>
      <w:r w:rsidRPr="00885162">
        <w:rPr>
          <w:rFonts w:ascii="Simplified Arabic" w:hAnsi="Simplified Arabic" w:cs="Simplified Arabic"/>
          <w:sz w:val="28"/>
          <w:szCs w:val="28"/>
          <w:rtl/>
        </w:rPr>
        <w:t>جاءت العبارة رقم</w:t>
      </w:r>
      <w:r w:rsidRPr="00885162">
        <w:rPr>
          <w:rFonts w:ascii="Simplified Arabic" w:hAnsi="Simplified Arabic" w:cs="Simplified Arabic"/>
          <w:sz w:val="28"/>
          <w:szCs w:val="28"/>
          <w:lang w:bidi="ar-EG"/>
        </w:rPr>
        <w:t xml:space="preserve"> (1) "</w:t>
      </w:r>
      <w:r w:rsidRPr="00885162">
        <w:rPr>
          <w:rFonts w:ascii="Simplified Arabic" w:hAnsi="Simplified Arabic" w:cs="Simplified Arabic"/>
          <w:sz w:val="28"/>
          <w:szCs w:val="28"/>
          <w:rtl/>
        </w:rPr>
        <w:t>أحرص على اقتراح أفكار جديدة لتحسين العمل</w:t>
      </w:r>
      <w:r w:rsidRPr="00885162">
        <w:rPr>
          <w:rFonts w:ascii="Simplified Arabic" w:hAnsi="Simplified Arabic" w:cs="Simplified Arabic"/>
          <w:sz w:val="28"/>
          <w:szCs w:val="28"/>
          <w:lang w:bidi="ar-EG"/>
        </w:rPr>
        <w:t xml:space="preserve">" </w:t>
      </w:r>
      <w:r w:rsidRPr="00885162">
        <w:rPr>
          <w:rFonts w:ascii="Simplified Arabic" w:hAnsi="Simplified Arabic" w:cs="Simplified Arabic"/>
          <w:sz w:val="28"/>
          <w:szCs w:val="28"/>
          <w:rtl/>
        </w:rPr>
        <w:t>في المرتبة الرابعة بوسط حسابي بلغ (2.21) وانحراف معياري (1.319)، وبالتالي فإن اتجاه إجابات أفراد عينة الدراسة هو الموافقة بشدة</w:t>
      </w:r>
      <w:r w:rsidRPr="00885162">
        <w:rPr>
          <w:rFonts w:ascii="Simplified Arabic" w:hAnsi="Simplified Arabic" w:cs="Simplified Arabic"/>
          <w:sz w:val="28"/>
          <w:szCs w:val="28"/>
          <w:lang w:bidi="ar-EG"/>
        </w:rPr>
        <w:t>.</w:t>
      </w:r>
    </w:p>
    <w:p w14:paraId="7A8ABCCB" w14:textId="22C91DB9" w:rsidR="00B951E2" w:rsidRDefault="00885162" w:rsidP="00EC7D18">
      <w:pPr>
        <w:bidi/>
        <w:spacing w:line="360" w:lineRule="auto"/>
        <w:jc w:val="mediumKashida"/>
        <w:rPr>
          <w:rFonts w:ascii="Simplified Arabic" w:hAnsi="Simplified Arabic" w:cs="Simplified Arabic"/>
          <w:sz w:val="28"/>
          <w:szCs w:val="28"/>
          <w:rtl/>
          <w:lang w:bidi="ar-EG"/>
        </w:rPr>
      </w:pPr>
      <w:r w:rsidRPr="00885162">
        <w:rPr>
          <w:rFonts w:ascii="Simplified Arabic" w:hAnsi="Simplified Arabic" w:cs="Simplified Arabic"/>
          <w:sz w:val="28"/>
          <w:szCs w:val="28"/>
          <w:rtl/>
        </w:rPr>
        <w:t xml:space="preserve">وبشكل عام تبين من الجدول أن الوسط الحسابي لإجمالي فقرات بعد توليد الأفكار بلغ (9.460) بانحراف معياري (3.585)، مما يشير إلى أن اتجاه أفراد عينة الدراسة نحو هذا البعد هو الموافقة وفق مقياس </w:t>
      </w:r>
      <w:proofErr w:type="spellStart"/>
      <w:r w:rsidRPr="00885162">
        <w:rPr>
          <w:rFonts w:ascii="Simplified Arabic" w:hAnsi="Simplified Arabic" w:cs="Simplified Arabic"/>
          <w:sz w:val="28"/>
          <w:szCs w:val="28"/>
          <w:rtl/>
        </w:rPr>
        <w:t>ليكارت</w:t>
      </w:r>
      <w:proofErr w:type="spellEnd"/>
      <w:r w:rsidRPr="00885162">
        <w:rPr>
          <w:rFonts w:ascii="Simplified Arabic" w:hAnsi="Simplified Arabic" w:cs="Simplified Arabic"/>
          <w:sz w:val="28"/>
          <w:szCs w:val="28"/>
          <w:rtl/>
        </w:rPr>
        <w:t xml:space="preserve"> الخماسي، وهو ما يعكس ميل العاملين لممارسة توليد الأفكار وتقديم مقترحات تطويرية داخل بيئة العمل</w:t>
      </w:r>
      <w:r w:rsidRPr="00885162">
        <w:rPr>
          <w:rFonts w:ascii="Simplified Arabic" w:hAnsi="Simplified Arabic" w:cs="Simplified Arabic"/>
          <w:sz w:val="28"/>
          <w:szCs w:val="28"/>
          <w:lang w:bidi="ar-EG"/>
        </w:rPr>
        <w:t>.</w:t>
      </w:r>
    </w:p>
    <w:p w14:paraId="28718702" w14:textId="77777777" w:rsidR="00854C08" w:rsidRDefault="00854C08" w:rsidP="00854C08">
      <w:pPr>
        <w:bidi/>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الثاني: الترويح للأفكار</w:t>
      </w:r>
    </w:p>
    <w:p w14:paraId="35F4EA22" w14:textId="70EDF704" w:rsidR="00854C08" w:rsidRPr="00854C08" w:rsidRDefault="00854C08" w:rsidP="00854C08">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جدول (11): بعد الترويح للأفكار</w:t>
      </w:r>
    </w:p>
    <w:tbl>
      <w:tblPr>
        <w:tblStyle w:val="GridTable4-Accent11"/>
        <w:bidiVisual/>
        <w:tblW w:w="0" w:type="auto"/>
        <w:jc w:val="center"/>
        <w:tblLook w:val="04A0" w:firstRow="1" w:lastRow="0" w:firstColumn="1" w:lastColumn="0" w:noHBand="0" w:noVBand="1"/>
      </w:tblPr>
      <w:tblGrid>
        <w:gridCol w:w="400"/>
        <w:gridCol w:w="3871"/>
        <w:gridCol w:w="1538"/>
        <w:gridCol w:w="1551"/>
        <w:gridCol w:w="1115"/>
        <w:gridCol w:w="862"/>
      </w:tblGrid>
      <w:tr w:rsidR="00854C08" w:rsidRPr="00B678D8" w14:paraId="7DB6211F"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5B4DEAB" w14:textId="77777777" w:rsidR="00854C08" w:rsidRPr="00B678D8" w:rsidRDefault="00854C08" w:rsidP="00FC64AF">
            <w:pPr>
              <w:bidi/>
              <w:spacing w:line="276" w:lineRule="auto"/>
              <w:ind w:left="26"/>
              <w:jc w:val="mediumKashida"/>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ؤ</w:t>
            </w:r>
          </w:p>
        </w:tc>
        <w:tc>
          <w:tcPr>
            <w:tcW w:w="0" w:type="auto"/>
            <w:vAlign w:val="center"/>
          </w:tcPr>
          <w:p w14:paraId="06CEF2EF" w14:textId="5696E384" w:rsidR="00854C08" w:rsidRPr="00B678D8" w:rsidRDefault="00854C0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الترويح للأفكار</w:t>
            </w:r>
          </w:p>
        </w:tc>
        <w:tc>
          <w:tcPr>
            <w:tcW w:w="0" w:type="auto"/>
            <w:vAlign w:val="center"/>
          </w:tcPr>
          <w:p w14:paraId="4C4A5FC3" w14:textId="77777777" w:rsidR="00854C08" w:rsidRPr="00B678D8" w:rsidRDefault="00854C0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المتوسط الحسابي</w:t>
            </w:r>
          </w:p>
        </w:tc>
        <w:tc>
          <w:tcPr>
            <w:tcW w:w="0" w:type="auto"/>
            <w:vAlign w:val="center"/>
          </w:tcPr>
          <w:p w14:paraId="5C48AABB" w14:textId="77777777" w:rsidR="00854C08" w:rsidRPr="00B678D8" w:rsidRDefault="00854C0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الانحراف المعياري</w:t>
            </w:r>
          </w:p>
        </w:tc>
        <w:tc>
          <w:tcPr>
            <w:tcW w:w="0" w:type="auto"/>
            <w:vAlign w:val="center"/>
          </w:tcPr>
          <w:p w14:paraId="6ACAC18A" w14:textId="77777777" w:rsidR="00854C08" w:rsidRPr="00B678D8" w:rsidRDefault="00854C0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الاتجاه</w:t>
            </w:r>
          </w:p>
        </w:tc>
        <w:tc>
          <w:tcPr>
            <w:tcW w:w="0" w:type="auto"/>
            <w:vAlign w:val="center"/>
          </w:tcPr>
          <w:p w14:paraId="7F6FC3C4" w14:textId="77777777" w:rsidR="00854C08" w:rsidRPr="00B678D8" w:rsidRDefault="00854C0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الترتيب</w:t>
            </w:r>
          </w:p>
        </w:tc>
      </w:tr>
      <w:tr w:rsidR="00854C08" w:rsidRPr="00B678D8" w14:paraId="3EC3E8D6"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F21AA42" w14:textId="77777777" w:rsidR="00854C08" w:rsidRPr="00B678D8" w:rsidRDefault="00854C08" w:rsidP="00854C0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1</w:t>
            </w:r>
          </w:p>
        </w:tc>
        <w:tc>
          <w:tcPr>
            <w:tcW w:w="0" w:type="auto"/>
          </w:tcPr>
          <w:p w14:paraId="598D7387" w14:textId="69E5E357" w:rsidR="00854C08" w:rsidRPr="00B678D8" w:rsidRDefault="00854C0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765A4F">
              <w:rPr>
                <w:rFonts w:ascii="Simplified Arabic" w:hAnsi="Simplified Arabic" w:cs="Simplified Arabic"/>
                <w:sz w:val="28"/>
                <w:szCs w:val="28"/>
                <w:rtl/>
              </w:rPr>
              <w:t>أسعى لإقناع زملائي بأهمية الأفكار الجديدة التي أطرحها</w:t>
            </w:r>
            <w:r w:rsidRPr="00765A4F">
              <w:rPr>
                <w:rFonts w:ascii="Simplified Arabic" w:hAnsi="Simplified Arabic" w:cs="Simplified Arabic"/>
                <w:sz w:val="28"/>
                <w:szCs w:val="28"/>
              </w:rPr>
              <w:t>.</w:t>
            </w:r>
          </w:p>
        </w:tc>
        <w:tc>
          <w:tcPr>
            <w:tcW w:w="0" w:type="auto"/>
            <w:vAlign w:val="center"/>
          </w:tcPr>
          <w:p w14:paraId="2295DBCF" w14:textId="18D02C61" w:rsidR="00854C08" w:rsidRPr="00B678D8"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1.98</w:t>
            </w:r>
          </w:p>
        </w:tc>
        <w:tc>
          <w:tcPr>
            <w:tcW w:w="0" w:type="auto"/>
            <w:vAlign w:val="center"/>
          </w:tcPr>
          <w:p w14:paraId="6A1E5EE7" w14:textId="40EDDE2C" w:rsidR="00854C08" w:rsidRPr="00B678D8"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1.150</w:t>
            </w:r>
          </w:p>
        </w:tc>
        <w:tc>
          <w:tcPr>
            <w:tcW w:w="0" w:type="auto"/>
            <w:vAlign w:val="center"/>
          </w:tcPr>
          <w:p w14:paraId="2A2BA16E" w14:textId="0B02AFB5" w:rsidR="00854C08" w:rsidRPr="00B678D8" w:rsidRDefault="00973B34"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66DCC6CF" w14:textId="3A13CEE3" w:rsidR="00854C08" w:rsidRPr="00B678D8" w:rsidRDefault="00973B34"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w:t>
            </w:r>
          </w:p>
        </w:tc>
      </w:tr>
      <w:tr w:rsidR="00854C08" w:rsidRPr="00B678D8" w14:paraId="52FDAFB2"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CC83A52" w14:textId="77777777" w:rsidR="00854C08" w:rsidRPr="00B678D8" w:rsidRDefault="00854C08" w:rsidP="00854C0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2</w:t>
            </w:r>
          </w:p>
        </w:tc>
        <w:tc>
          <w:tcPr>
            <w:tcW w:w="0" w:type="auto"/>
          </w:tcPr>
          <w:p w14:paraId="2872612A" w14:textId="334F6E27" w:rsidR="00854C08" w:rsidRPr="00B678D8" w:rsidRDefault="00854C08"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65A4F">
              <w:rPr>
                <w:rFonts w:ascii="Simplified Arabic" w:hAnsi="Simplified Arabic" w:cs="Simplified Arabic"/>
                <w:sz w:val="28"/>
                <w:szCs w:val="28"/>
                <w:rtl/>
              </w:rPr>
              <w:t>أعرض أفكاري التطويرية على الإدارة بشكل واضح</w:t>
            </w:r>
            <w:r w:rsidRPr="00765A4F">
              <w:rPr>
                <w:rFonts w:ascii="Simplified Arabic" w:hAnsi="Simplified Arabic" w:cs="Simplified Arabic"/>
                <w:sz w:val="28"/>
                <w:szCs w:val="28"/>
              </w:rPr>
              <w:t>.</w:t>
            </w:r>
          </w:p>
        </w:tc>
        <w:tc>
          <w:tcPr>
            <w:tcW w:w="0" w:type="auto"/>
            <w:vAlign w:val="center"/>
          </w:tcPr>
          <w:p w14:paraId="47064806" w14:textId="0F8FFBBB" w:rsidR="00854C08" w:rsidRPr="00B678D8"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2.55</w:t>
            </w:r>
          </w:p>
        </w:tc>
        <w:tc>
          <w:tcPr>
            <w:tcW w:w="0" w:type="auto"/>
            <w:vAlign w:val="center"/>
          </w:tcPr>
          <w:p w14:paraId="5705D7C2" w14:textId="021DDC68" w:rsidR="00854C08" w:rsidRPr="00B678D8"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1.344</w:t>
            </w:r>
          </w:p>
        </w:tc>
        <w:tc>
          <w:tcPr>
            <w:tcW w:w="0" w:type="auto"/>
            <w:vAlign w:val="center"/>
          </w:tcPr>
          <w:p w14:paraId="1633158E" w14:textId="3D16EF28" w:rsidR="00854C08" w:rsidRPr="00B678D8" w:rsidRDefault="00973B34"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w:t>
            </w:r>
          </w:p>
        </w:tc>
        <w:tc>
          <w:tcPr>
            <w:tcW w:w="0" w:type="auto"/>
            <w:vAlign w:val="center"/>
          </w:tcPr>
          <w:p w14:paraId="40CEA787" w14:textId="0071094B" w:rsidR="00854C08" w:rsidRPr="00B678D8" w:rsidRDefault="00973B34"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w:t>
            </w:r>
          </w:p>
        </w:tc>
      </w:tr>
      <w:tr w:rsidR="00854C08" w:rsidRPr="00B678D8" w14:paraId="44C3814C"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94A2EB5" w14:textId="77777777" w:rsidR="00854C08" w:rsidRPr="00B678D8" w:rsidRDefault="00854C08" w:rsidP="00854C0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3</w:t>
            </w:r>
          </w:p>
        </w:tc>
        <w:tc>
          <w:tcPr>
            <w:tcW w:w="0" w:type="auto"/>
          </w:tcPr>
          <w:p w14:paraId="5DEEB6EF" w14:textId="09419714" w:rsidR="00854C08" w:rsidRPr="00B678D8" w:rsidRDefault="00854C0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765A4F">
              <w:rPr>
                <w:rFonts w:ascii="Simplified Arabic" w:hAnsi="Simplified Arabic" w:cs="Simplified Arabic"/>
                <w:sz w:val="28"/>
                <w:szCs w:val="28"/>
                <w:rtl/>
              </w:rPr>
              <w:t>أعمل على كسب دعم الآخرين لتنفيذ أفكاري المبتكرة</w:t>
            </w:r>
            <w:r w:rsidRPr="00765A4F">
              <w:rPr>
                <w:rFonts w:ascii="Simplified Arabic" w:hAnsi="Simplified Arabic" w:cs="Simplified Arabic"/>
                <w:sz w:val="28"/>
                <w:szCs w:val="28"/>
              </w:rPr>
              <w:t>.</w:t>
            </w:r>
          </w:p>
        </w:tc>
        <w:tc>
          <w:tcPr>
            <w:tcW w:w="0" w:type="auto"/>
            <w:vAlign w:val="center"/>
          </w:tcPr>
          <w:p w14:paraId="29ECDF38" w14:textId="3569D1BA" w:rsidR="00854C08" w:rsidRPr="00B678D8"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2.18</w:t>
            </w:r>
          </w:p>
        </w:tc>
        <w:tc>
          <w:tcPr>
            <w:tcW w:w="0" w:type="auto"/>
            <w:vAlign w:val="center"/>
          </w:tcPr>
          <w:p w14:paraId="7F3C2C80" w14:textId="6FB83CCD" w:rsidR="00854C08" w:rsidRPr="00B678D8"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1.147</w:t>
            </w:r>
          </w:p>
        </w:tc>
        <w:tc>
          <w:tcPr>
            <w:tcW w:w="0" w:type="auto"/>
            <w:vAlign w:val="center"/>
          </w:tcPr>
          <w:p w14:paraId="42841D71" w14:textId="02D37B5E" w:rsidR="00854C08" w:rsidRPr="00B678D8" w:rsidRDefault="00973B34"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616A441A" w14:textId="0147C9C2" w:rsidR="00854C08" w:rsidRPr="00B678D8" w:rsidRDefault="00973B34"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w:t>
            </w:r>
          </w:p>
        </w:tc>
      </w:tr>
      <w:tr w:rsidR="00854C08" w:rsidRPr="00B678D8" w14:paraId="787F7A03"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B441103" w14:textId="77777777" w:rsidR="00854C08" w:rsidRPr="00B678D8" w:rsidRDefault="00854C08" w:rsidP="00854C0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lastRenderedPageBreak/>
              <w:t>4</w:t>
            </w:r>
          </w:p>
        </w:tc>
        <w:tc>
          <w:tcPr>
            <w:tcW w:w="0" w:type="auto"/>
          </w:tcPr>
          <w:p w14:paraId="1D4D4FBF" w14:textId="344D83A1" w:rsidR="00854C08" w:rsidRPr="00B678D8" w:rsidRDefault="00854C08"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65A4F">
              <w:rPr>
                <w:rFonts w:ascii="Simplified Arabic" w:hAnsi="Simplified Arabic" w:cs="Simplified Arabic"/>
                <w:sz w:val="28"/>
                <w:szCs w:val="28"/>
                <w:rtl/>
              </w:rPr>
              <w:t>أشارك في فرق عمل تهدف إلى تطوير وتحسين الأداء</w:t>
            </w:r>
            <w:r w:rsidRPr="00765A4F">
              <w:rPr>
                <w:rFonts w:ascii="Simplified Arabic" w:hAnsi="Simplified Arabic" w:cs="Simplified Arabic"/>
                <w:sz w:val="28"/>
                <w:szCs w:val="28"/>
              </w:rPr>
              <w:t>.</w:t>
            </w:r>
          </w:p>
        </w:tc>
        <w:tc>
          <w:tcPr>
            <w:tcW w:w="0" w:type="auto"/>
            <w:vAlign w:val="center"/>
          </w:tcPr>
          <w:p w14:paraId="39F919F2" w14:textId="3DAFD49C" w:rsidR="00854C08" w:rsidRPr="00B678D8"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2.25</w:t>
            </w:r>
          </w:p>
        </w:tc>
        <w:tc>
          <w:tcPr>
            <w:tcW w:w="0" w:type="auto"/>
            <w:vAlign w:val="center"/>
          </w:tcPr>
          <w:p w14:paraId="24651E4D" w14:textId="13CD4A37" w:rsidR="00854C08" w:rsidRPr="00B678D8"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1.233</w:t>
            </w:r>
          </w:p>
        </w:tc>
        <w:tc>
          <w:tcPr>
            <w:tcW w:w="0" w:type="auto"/>
            <w:vAlign w:val="center"/>
          </w:tcPr>
          <w:p w14:paraId="56482B17" w14:textId="0057FD16" w:rsidR="00854C08" w:rsidRPr="00B678D8" w:rsidRDefault="00973B34"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29A9F742" w14:textId="0B7E246B" w:rsidR="00854C08" w:rsidRPr="00B678D8" w:rsidRDefault="00973B34"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2</w:t>
            </w:r>
          </w:p>
        </w:tc>
      </w:tr>
      <w:tr w:rsidR="00973B34" w:rsidRPr="00B678D8" w14:paraId="44231967"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4D78B987" w14:textId="6BBB4AFC" w:rsidR="00854C08" w:rsidRPr="00B678D8" w:rsidRDefault="00854C08" w:rsidP="00FC64AF">
            <w:pPr>
              <w:bidi/>
              <w:spacing w:line="276" w:lineRule="auto"/>
              <w:ind w:left="26"/>
              <w:jc w:val="center"/>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الترويح للأفكار</w:t>
            </w:r>
          </w:p>
        </w:tc>
        <w:tc>
          <w:tcPr>
            <w:tcW w:w="0" w:type="auto"/>
            <w:vAlign w:val="center"/>
          </w:tcPr>
          <w:p w14:paraId="2B725460" w14:textId="71FB6EA9" w:rsidR="00854C08" w:rsidRPr="00B678D8" w:rsidRDefault="006F5DD9" w:rsidP="00FC64A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8.966</w:t>
            </w:r>
          </w:p>
        </w:tc>
        <w:tc>
          <w:tcPr>
            <w:tcW w:w="0" w:type="auto"/>
            <w:vAlign w:val="center"/>
          </w:tcPr>
          <w:p w14:paraId="5C1BA2AB" w14:textId="64552D92" w:rsidR="00854C08" w:rsidRPr="00B678D8" w:rsidRDefault="006F5DD9" w:rsidP="00FC64A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3.103</w:t>
            </w:r>
          </w:p>
        </w:tc>
        <w:tc>
          <w:tcPr>
            <w:tcW w:w="0" w:type="auto"/>
            <w:gridSpan w:val="2"/>
            <w:vAlign w:val="center"/>
          </w:tcPr>
          <w:p w14:paraId="2B3C5203" w14:textId="6F2140ED" w:rsidR="00854C08" w:rsidRPr="00B678D8" w:rsidRDefault="006F5DD9" w:rsidP="00FC64A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r>
    </w:tbl>
    <w:p w14:paraId="2A0EC884" w14:textId="30FE1792" w:rsidR="00220218" w:rsidRPr="00220218" w:rsidRDefault="00220218" w:rsidP="00220218">
      <w:pPr>
        <w:pStyle w:val="ListParagraph"/>
        <w:numPr>
          <w:ilvl w:val="0"/>
          <w:numId w:val="31"/>
        </w:numPr>
        <w:bidi/>
        <w:spacing w:line="360" w:lineRule="auto"/>
        <w:jc w:val="mediumKashida"/>
        <w:rPr>
          <w:rFonts w:ascii="Simplified Arabic" w:hAnsi="Simplified Arabic" w:cs="Simplified Arabic"/>
          <w:sz w:val="28"/>
          <w:szCs w:val="28"/>
          <w:lang w:bidi="ar-EG"/>
        </w:rPr>
      </w:pPr>
      <w:r w:rsidRPr="00220218">
        <w:rPr>
          <w:rFonts w:ascii="Simplified Arabic" w:hAnsi="Simplified Arabic" w:cs="Simplified Arabic"/>
          <w:sz w:val="28"/>
          <w:szCs w:val="28"/>
          <w:rtl/>
        </w:rPr>
        <w:t>جاءت العبارة رقم</w:t>
      </w:r>
      <w:r w:rsidRPr="00220218">
        <w:rPr>
          <w:rFonts w:ascii="Simplified Arabic" w:hAnsi="Simplified Arabic" w:cs="Simplified Arabic"/>
          <w:sz w:val="28"/>
          <w:szCs w:val="28"/>
          <w:lang w:bidi="ar-EG"/>
        </w:rPr>
        <w:t xml:space="preserve"> (2) "</w:t>
      </w:r>
      <w:r w:rsidRPr="00220218">
        <w:rPr>
          <w:rFonts w:ascii="Simplified Arabic" w:hAnsi="Simplified Arabic" w:cs="Simplified Arabic"/>
          <w:sz w:val="28"/>
          <w:szCs w:val="28"/>
          <w:rtl/>
        </w:rPr>
        <w:t>أعرض أفكاري التطويرية على الإدارة بشكل واضح</w:t>
      </w:r>
      <w:r w:rsidRPr="00220218">
        <w:rPr>
          <w:rFonts w:ascii="Simplified Arabic" w:hAnsi="Simplified Arabic" w:cs="Simplified Arabic"/>
          <w:sz w:val="28"/>
          <w:szCs w:val="28"/>
          <w:lang w:bidi="ar-EG"/>
        </w:rPr>
        <w:t xml:space="preserve">" </w:t>
      </w:r>
      <w:r w:rsidRPr="00220218">
        <w:rPr>
          <w:rFonts w:ascii="Simplified Arabic" w:hAnsi="Simplified Arabic" w:cs="Simplified Arabic"/>
          <w:sz w:val="28"/>
          <w:szCs w:val="28"/>
          <w:rtl/>
        </w:rPr>
        <w:t xml:space="preserve">في المرتبة الأولى بوسط حسابي بلغ (2.55) وانحراف معياري (1.344)، وبالتالي فإن اتجاه إجابات أفراد عينة الدراسة هو الموافقة حسب مقياس </w:t>
      </w:r>
      <w:proofErr w:type="spellStart"/>
      <w:r w:rsidRPr="00220218">
        <w:rPr>
          <w:rFonts w:ascii="Simplified Arabic" w:hAnsi="Simplified Arabic" w:cs="Simplified Arabic"/>
          <w:sz w:val="28"/>
          <w:szCs w:val="28"/>
          <w:rtl/>
        </w:rPr>
        <w:t>ليكارت</w:t>
      </w:r>
      <w:proofErr w:type="spellEnd"/>
      <w:r w:rsidRPr="00220218">
        <w:rPr>
          <w:rFonts w:ascii="Simplified Arabic" w:hAnsi="Simplified Arabic" w:cs="Simplified Arabic"/>
          <w:sz w:val="28"/>
          <w:szCs w:val="28"/>
          <w:rtl/>
        </w:rPr>
        <w:t xml:space="preserve"> الخماسي</w:t>
      </w:r>
      <w:r w:rsidRPr="00220218">
        <w:rPr>
          <w:rFonts w:ascii="Simplified Arabic" w:hAnsi="Simplified Arabic" w:cs="Simplified Arabic"/>
          <w:sz w:val="28"/>
          <w:szCs w:val="28"/>
          <w:lang w:bidi="ar-EG"/>
        </w:rPr>
        <w:t>.</w:t>
      </w:r>
    </w:p>
    <w:p w14:paraId="142F28C0" w14:textId="07D5E42A" w:rsidR="00220218" w:rsidRPr="00220218" w:rsidRDefault="00220218" w:rsidP="00220218">
      <w:pPr>
        <w:pStyle w:val="ListParagraph"/>
        <w:numPr>
          <w:ilvl w:val="0"/>
          <w:numId w:val="31"/>
        </w:numPr>
        <w:bidi/>
        <w:spacing w:line="360" w:lineRule="auto"/>
        <w:jc w:val="mediumKashida"/>
        <w:rPr>
          <w:rFonts w:ascii="Simplified Arabic" w:hAnsi="Simplified Arabic" w:cs="Simplified Arabic"/>
          <w:sz w:val="28"/>
          <w:szCs w:val="28"/>
          <w:lang w:bidi="ar-EG"/>
        </w:rPr>
      </w:pPr>
      <w:r w:rsidRPr="00220218">
        <w:rPr>
          <w:rFonts w:ascii="Simplified Arabic" w:hAnsi="Simplified Arabic" w:cs="Simplified Arabic"/>
          <w:sz w:val="28"/>
          <w:szCs w:val="28"/>
          <w:rtl/>
        </w:rPr>
        <w:t>جاءت العبارة رقم</w:t>
      </w:r>
      <w:r w:rsidRPr="00220218">
        <w:rPr>
          <w:rFonts w:ascii="Simplified Arabic" w:hAnsi="Simplified Arabic" w:cs="Simplified Arabic"/>
          <w:sz w:val="28"/>
          <w:szCs w:val="28"/>
          <w:lang w:bidi="ar-EG"/>
        </w:rPr>
        <w:t xml:space="preserve"> (4) "</w:t>
      </w:r>
      <w:r w:rsidRPr="00220218">
        <w:rPr>
          <w:rFonts w:ascii="Simplified Arabic" w:hAnsi="Simplified Arabic" w:cs="Simplified Arabic"/>
          <w:sz w:val="28"/>
          <w:szCs w:val="28"/>
          <w:rtl/>
        </w:rPr>
        <w:t>أشارك في فرق عمل تهدف إلى تطوير وتحسين الأداء</w:t>
      </w:r>
      <w:r w:rsidRPr="00220218">
        <w:rPr>
          <w:rFonts w:ascii="Simplified Arabic" w:hAnsi="Simplified Arabic" w:cs="Simplified Arabic"/>
          <w:sz w:val="28"/>
          <w:szCs w:val="28"/>
          <w:lang w:bidi="ar-EG"/>
        </w:rPr>
        <w:t xml:space="preserve">" </w:t>
      </w:r>
      <w:r w:rsidRPr="00220218">
        <w:rPr>
          <w:rFonts w:ascii="Simplified Arabic" w:hAnsi="Simplified Arabic" w:cs="Simplified Arabic"/>
          <w:sz w:val="28"/>
          <w:szCs w:val="28"/>
          <w:rtl/>
        </w:rPr>
        <w:t>في المرتبة الثانية بوسط حسابي بلغ (2.25) وانحراف معياري (1.233)، وبالتالي فإن اتجاه إجابات أفراد عينة الدراسة هو الموافقة بشدة</w:t>
      </w:r>
      <w:r w:rsidRPr="00220218">
        <w:rPr>
          <w:rFonts w:ascii="Simplified Arabic" w:hAnsi="Simplified Arabic" w:cs="Simplified Arabic"/>
          <w:sz w:val="28"/>
          <w:szCs w:val="28"/>
          <w:lang w:bidi="ar-EG"/>
        </w:rPr>
        <w:t>.</w:t>
      </w:r>
    </w:p>
    <w:p w14:paraId="703B1B73" w14:textId="40062CAC" w:rsidR="00220218" w:rsidRPr="00220218" w:rsidRDefault="00220218" w:rsidP="00220218">
      <w:pPr>
        <w:pStyle w:val="ListParagraph"/>
        <w:numPr>
          <w:ilvl w:val="0"/>
          <w:numId w:val="31"/>
        </w:numPr>
        <w:bidi/>
        <w:spacing w:line="360" w:lineRule="auto"/>
        <w:jc w:val="mediumKashida"/>
        <w:rPr>
          <w:rFonts w:ascii="Simplified Arabic" w:hAnsi="Simplified Arabic" w:cs="Simplified Arabic"/>
          <w:sz w:val="28"/>
          <w:szCs w:val="28"/>
          <w:lang w:bidi="ar-EG"/>
        </w:rPr>
      </w:pPr>
      <w:r w:rsidRPr="00220218">
        <w:rPr>
          <w:rFonts w:ascii="Simplified Arabic" w:hAnsi="Simplified Arabic" w:cs="Simplified Arabic"/>
          <w:sz w:val="28"/>
          <w:szCs w:val="28"/>
          <w:rtl/>
        </w:rPr>
        <w:t>جاءت العبارة رقم</w:t>
      </w:r>
      <w:r w:rsidRPr="00220218">
        <w:rPr>
          <w:rFonts w:ascii="Simplified Arabic" w:hAnsi="Simplified Arabic" w:cs="Simplified Arabic"/>
          <w:sz w:val="28"/>
          <w:szCs w:val="28"/>
          <w:lang w:bidi="ar-EG"/>
        </w:rPr>
        <w:t xml:space="preserve"> (3) "</w:t>
      </w:r>
      <w:r w:rsidRPr="00220218">
        <w:rPr>
          <w:rFonts w:ascii="Simplified Arabic" w:hAnsi="Simplified Arabic" w:cs="Simplified Arabic"/>
          <w:sz w:val="28"/>
          <w:szCs w:val="28"/>
          <w:rtl/>
        </w:rPr>
        <w:t>أعمل على كسب دعم الآخرين لتنفيذ أفكاري المبتكرة</w:t>
      </w:r>
      <w:r w:rsidRPr="00220218">
        <w:rPr>
          <w:rFonts w:ascii="Simplified Arabic" w:hAnsi="Simplified Arabic" w:cs="Simplified Arabic"/>
          <w:sz w:val="28"/>
          <w:szCs w:val="28"/>
          <w:lang w:bidi="ar-EG"/>
        </w:rPr>
        <w:t xml:space="preserve">" </w:t>
      </w:r>
      <w:r w:rsidRPr="00220218">
        <w:rPr>
          <w:rFonts w:ascii="Simplified Arabic" w:hAnsi="Simplified Arabic" w:cs="Simplified Arabic"/>
          <w:sz w:val="28"/>
          <w:szCs w:val="28"/>
          <w:rtl/>
        </w:rPr>
        <w:t>في المرتبة الثالثة بوسط حسابي بلغ (2.18) وانحراف معياري (1.147)، وبالتالي فإن اتجاه إجابات أفراد عينة الدراسة هو الموافقة بشدة</w:t>
      </w:r>
      <w:r w:rsidRPr="00220218">
        <w:rPr>
          <w:rFonts w:ascii="Simplified Arabic" w:hAnsi="Simplified Arabic" w:cs="Simplified Arabic"/>
          <w:sz w:val="28"/>
          <w:szCs w:val="28"/>
          <w:lang w:bidi="ar-EG"/>
        </w:rPr>
        <w:t>.</w:t>
      </w:r>
    </w:p>
    <w:p w14:paraId="2698F27B" w14:textId="626BE8A6" w:rsidR="00220218" w:rsidRPr="00220218" w:rsidRDefault="00220218" w:rsidP="00220218">
      <w:pPr>
        <w:pStyle w:val="ListParagraph"/>
        <w:numPr>
          <w:ilvl w:val="0"/>
          <w:numId w:val="31"/>
        </w:numPr>
        <w:bidi/>
        <w:spacing w:line="360" w:lineRule="auto"/>
        <w:jc w:val="mediumKashida"/>
        <w:rPr>
          <w:rFonts w:ascii="Simplified Arabic" w:hAnsi="Simplified Arabic" w:cs="Simplified Arabic"/>
          <w:sz w:val="28"/>
          <w:szCs w:val="28"/>
          <w:lang w:bidi="ar-EG"/>
        </w:rPr>
      </w:pPr>
      <w:r w:rsidRPr="00220218">
        <w:rPr>
          <w:rFonts w:ascii="Simplified Arabic" w:hAnsi="Simplified Arabic" w:cs="Simplified Arabic"/>
          <w:sz w:val="28"/>
          <w:szCs w:val="28"/>
          <w:rtl/>
        </w:rPr>
        <w:t>جاءت العبارة رقم</w:t>
      </w:r>
      <w:r w:rsidRPr="00220218">
        <w:rPr>
          <w:rFonts w:ascii="Simplified Arabic" w:hAnsi="Simplified Arabic" w:cs="Simplified Arabic"/>
          <w:sz w:val="28"/>
          <w:szCs w:val="28"/>
          <w:lang w:bidi="ar-EG"/>
        </w:rPr>
        <w:t xml:space="preserve"> (1) "</w:t>
      </w:r>
      <w:r w:rsidRPr="00220218">
        <w:rPr>
          <w:rFonts w:ascii="Simplified Arabic" w:hAnsi="Simplified Arabic" w:cs="Simplified Arabic"/>
          <w:sz w:val="28"/>
          <w:szCs w:val="28"/>
          <w:rtl/>
        </w:rPr>
        <w:t>أسعى لإقناع زملائي بأهمية الأفكار الجديدة التي أطرحها</w:t>
      </w:r>
      <w:r w:rsidRPr="00220218">
        <w:rPr>
          <w:rFonts w:ascii="Simplified Arabic" w:hAnsi="Simplified Arabic" w:cs="Simplified Arabic"/>
          <w:sz w:val="28"/>
          <w:szCs w:val="28"/>
          <w:lang w:bidi="ar-EG"/>
        </w:rPr>
        <w:t xml:space="preserve">" </w:t>
      </w:r>
      <w:r w:rsidRPr="00220218">
        <w:rPr>
          <w:rFonts w:ascii="Simplified Arabic" w:hAnsi="Simplified Arabic" w:cs="Simplified Arabic"/>
          <w:sz w:val="28"/>
          <w:szCs w:val="28"/>
          <w:rtl/>
        </w:rPr>
        <w:t>في المرتبة الرابعة بوسط حسابي بلغ (1.98) وانحراف معياري (1.150)، وبالتالي فإن اتجاه إجابات أفراد عينة الدراسة هو الموافقة بشدة</w:t>
      </w:r>
      <w:r w:rsidRPr="00220218">
        <w:rPr>
          <w:rFonts w:ascii="Simplified Arabic" w:hAnsi="Simplified Arabic" w:cs="Simplified Arabic"/>
          <w:sz w:val="28"/>
          <w:szCs w:val="28"/>
          <w:lang w:bidi="ar-EG"/>
        </w:rPr>
        <w:t>.</w:t>
      </w:r>
    </w:p>
    <w:p w14:paraId="549B1B25" w14:textId="536A9A0E" w:rsidR="00220218" w:rsidRPr="00220218" w:rsidRDefault="00220218" w:rsidP="00220218">
      <w:pPr>
        <w:bidi/>
        <w:spacing w:line="360" w:lineRule="auto"/>
        <w:jc w:val="mediumKashida"/>
        <w:rPr>
          <w:rFonts w:ascii="Simplified Arabic" w:hAnsi="Simplified Arabic" w:cs="Simplified Arabic"/>
          <w:sz w:val="28"/>
          <w:szCs w:val="28"/>
          <w:lang w:bidi="ar-EG"/>
        </w:rPr>
      </w:pPr>
      <w:r w:rsidRPr="00220218">
        <w:rPr>
          <w:rFonts w:ascii="Simplified Arabic" w:hAnsi="Simplified Arabic" w:cs="Simplified Arabic"/>
          <w:sz w:val="28"/>
          <w:szCs w:val="28"/>
          <w:rtl/>
        </w:rPr>
        <w:t xml:space="preserve">وبشكل عام تبين من الجدول أن الوسط الحسابي لإجمالي فقرات بعد الترويح للأفكار بلغ (8.966) بانحراف معياري (3.103)، مما يشير إلى أن اتجاه أفراد عينة الدراسة نحو هذا البعد هو الموافقة بشدة وفق مقياس </w:t>
      </w:r>
      <w:proofErr w:type="spellStart"/>
      <w:r w:rsidRPr="00220218">
        <w:rPr>
          <w:rFonts w:ascii="Simplified Arabic" w:hAnsi="Simplified Arabic" w:cs="Simplified Arabic"/>
          <w:sz w:val="28"/>
          <w:szCs w:val="28"/>
          <w:rtl/>
        </w:rPr>
        <w:t>ليكارت</w:t>
      </w:r>
      <w:proofErr w:type="spellEnd"/>
      <w:r w:rsidRPr="00220218">
        <w:rPr>
          <w:rFonts w:ascii="Simplified Arabic" w:hAnsi="Simplified Arabic" w:cs="Simplified Arabic"/>
          <w:sz w:val="28"/>
          <w:szCs w:val="28"/>
          <w:rtl/>
        </w:rPr>
        <w:t xml:space="preserve"> الخماسي، وهو ما يعكس استعداد العاملين للترويج لأفكارهم والمشاركة في تطبيقها داخل بيئة العمل</w:t>
      </w:r>
      <w:r w:rsidRPr="00220218">
        <w:rPr>
          <w:rFonts w:ascii="Simplified Arabic" w:hAnsi="Simplified Arabic" w:cs="Simplified Arabic"/>
          <w:sz w:val="28"/>
          <w:szCs w:val="28"/>
          <w:lang w:bidi="ar-EG"/>
        </w:rPr>
        <w:t>.</w:t>
      </w:r>
    </w:p>
    <w:p w14:paraId="0A87A6CC" w14:textId="1F47EF83" w:rsidR="00854C08" w:rsidRDefault="00220218" w:rsidP="00854C0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البعد الثالث: تنفيذ الأفكار</w:t>
      </w:r>
    </w:p>
    <w:p w14:paraId="570FE07D" w14:textId="0A0CDF6B" w:rsidR="001133EB" w:rsidRPr="001133EB" w:rsidRDefault="001133EB" w:rsidP="001133EB">
      <w:pPr>
        <w:bidi/>
        <w:spacing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جدول (12): بعد تنفيذ الأفكار</w:t>
      </w:r>
    </w:p>
    <w:tbl>
      <w:tblPr>
        <w:tblStyle w:val="GridTable4-Accent11"/>
        <w:bidiVisual/>
        <w:tblW w:w="0" w:type="auto"/>
        <w:jc w:val="center"/>
        <w:tblLook w:val="04A0" w:firstRow="1" w:lastRow="0" w:firstColumn="1" w:lastColumn="0" w:noHBand="0" w:noVBand="1"/>
      </w:tblPr>
      <w:tblGrid>
        <w:gridCol w:w="400"/>
        <w:gridCol w:w="3817"/>
        <w:gridCol w:w="1559"/>
        <w:gridCol w:w="1573"/>
        <w:gridCol w:w="1126"/>
        <w:gridCol w:w="862"/>
      </w:tblGrid>
      <w:tr w:rsidR="00220218" w:rsidRPr="00B678D8" w14:paraId="5FCF3307"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C194EB6" w14:textId="77777777" w:rsidR="00220218" w:rsidRPr="00B678D8" w:rsidRDefault="00220218" w:rsidP="00FC64AF">
            <w:pPr>
              <w:bidi/>
              <w:spacing w:line="276" w:lineRule="auto"/>
              <w:ind w:left="26"/>
              <w:jc w:val="mediumKashida"/>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ؤ</w:t>
            </w:r>
          </w:p>
        </w:tc>
        <w:tc>
          <w:tcPr>
            <w:tcW w:w="0" w:type="auto"/>
            <w:vAlign w:val="center"/>
          </w:tcPr>
          <w:p w14:paraId="31ED774E" w14:textId="4DD9D334" w:rsidR="00220218" w:rsidRPr="00B678D8" w:rsidRDefault="0022021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تنفيذ للأفكار</w:t>
            </w:r>
          </w:p>
        </w:tc>
        <w:tc>
          <w:tcPr>
            <w:tcW w:w="0" w:type="auto"/>
            <w:vAlign w:val="center"/>
          </w:tcPr>
          <w:p w14:paraId="7E06C758" w14:textId="77777777" w:rsidR="00220218" w:rsidRPr="00B678D8" w:rsidRDefault="0022021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المتوسط الحسابي</w:t>
            </w:r>
          </w:p>
        </w:tc>
        <w:tc>
          <w:tcPr>
            <w:tcW w:w="0" w:type="auto"/>
            <w:vAlign w:val="center"/>
          </w:tcPr>
          <w:p w14:paraId="651A7D44" w14:textId="77777777" w:rsidR="00220218" w:rsidRPr="00B678D8" w:rsidRDefault="0022021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الانحراف المعياري</w:t>
            </w:r>
          </w:p>
        </w:tc>
        <w:tc>
          <w:tcPr>
            <w:tcW w:w="0" w:type="auto"/>
            <w:vAlign w:val="center"/>
          </w:tcPr>
          <w:p w14:paraId="4444951C" w14:textId="77777777" w:rsidR="00220218" w:rsidRPr="00B678D8" w:rsidRDefault="0022021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الاتجاه</w:t>
            </w:r>
          </w:p>
        </w:tc>
        <w:tc>
          <w:tcPr>
            <w:tcW w:w="0" w:type="auto"/>
            <w:vAlign w:val="center"/>
          </w:tcPr>
          <w:p w14:paraId="1619333C" w14:textId="77777777" w:rsidR="00220218" w:rsidRPr="00B678D8" w:rsidRDefault="0022021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الترتيب</w:t>
            </w:r>
          </w:p>
        </w:tc>
      </w:tr>
      <w:tr w:rsidR="00220218" w:rsidRPr="00B678D8" w14:paraId="7B041C9A"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AE57028" w14:textId="77777777" w:rsidR="00220218" w:rsidRPr="00B678D8" w:rsidRDefault="00220218" w:rsidP="0022021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1</w:t>
            </w:r>
          </w:p>
        </w:tc>
        <w:tc>
          <w:tcPr>
            <w:tcW w:w="0" w:type="auto"/>
          </w:tcPr>
          <w:p w14:paraId="3F0C757D" w14:textId="0AA5686F" w:rsidR="00220218" w:rsidRPr="00B678D8"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765A4F">
              <w:rPr>
                <w:rFonts w:ascii="Simplified Arabic" w:hAnsi="Simplified Arabic" w:cs="Simplified Arabic"/>
                <w:sz w:val="28"/>
                <w:szCs w:val="28"/>
                <w:rtl/>
              </w:rPr>
              <w:t>أشارك فعليًا في تطبيق الأفكار الجديدة داخل العمل</w:t>
            </w:r>
            <w:r w:rsidRPr="00765A4F">
              <w:rPr>
                <w:rFonts w:ascii="Simplified Arabic" w:hAnsi="Simplified Arabic" w:cs="Simplified Arabic"/>
                <w:sz w:val="28"/>
                <w:szCs w:val="28"/>
              </w:rPr>
              <w:t>.</w:t>
            </w:r>
          </w:p>
        </w:tc>
        <w:tc>
          <w:tcPr>
            <w:tcW w:w="0" w:type="auto"/>
            <w:vAlign w:val="center"/>
          </w:tcPr>
          <w:p w14:paraId="5C0416C6" w14:textId="647C2348" w:rsidR="00220218" w:rsidRPr="00B678D8"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2.11</w:t>
            </w:r>
          </w:p>
        </w:tc>
        <w:tc>
          <w:tcPr>
            <w:tcW w:w="0" w:type="auto"/>
            <w:vAlign w:val="center"/>
          </w:tcPr>
          <w:p w14:paraId="23EA8605" w14:textId="0C7F3E4B" w:rsidR="00220218" w:rsidRPr="00B678D8"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1.112</w:t>
            </w:r>
          </w:p>
        </w:tc>
        <w:tc>
          <w:tcPr>
            <w:tcW w:w="0" w:type="auto"/>
            <w:vAlign w:val="center"/>
          </w:tcPr>
          <w:p w14:paraId="77242A5B" w14:textId="3F7C9190" w:rsidR="00220218" w:rsidRPr="00B678D8" w:rsidRDefault="00220218" w:rsidP="0022021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4179DC45" w14:textId="5090D53B" w:rsidR="00220218" w:rsidRPr="00B678D8" w:rsidRDefault="00220218" w:rsidP="0022021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w:t>
            </w:r>
          </w:p>
        </w:tc>
      </w:tr>
      <w:tr w:rsidR="00220218" w:rsidRPr="00B678D8" w14:paraId="36BFF68F"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7CA4278" w14:textId="77777777" w:rsidR="00220218" w:rsidRPr="00B678D8" w:rsidRDefault="00220218" w:rsidP="0022021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2</w:t>
            </w:r>
          </w:p>
        </w:tc>
        <w:tc>
          <w:tcPr>
            <w:tcW w:w="0" w:type="auto"/>
          </w:tcPr>
          <w:p w14:paraId="5564DF9E" w14:textId="5F12AA6C" w:rsidR="00220218" w:rsidRPr="00B678D8"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65A4F">
              <w:rPr>
                <w:rFonts w:ascii="Simplified Arabic" w:hAnsi="Simplified Arabic" w:cs="Simplified Arabic"/>
                <w:sz w:val="28"/>
                <w:szCs w:val="28"/>
                <w:rtl/>
              </w:rPr>
              <w:t>أتحمل مسؤولية تنفيذ المبادرات التطويرية</w:t>
            </w:r>
            <w:r w:rsidRPr="00765A4F">
              <w:rPr>
                <w:rFonts w:ascii="Simplified Arabic" w:hAnsi="Simplified Arabic" w:cs="Simplified Arabic"/>
                <w:sz w:val="28"/>
                <w:szCs w:val="28"/>
              </w:rPr>
              <w:t>.</w:t>
            </w:r>
          </w:p>
        </w:tc>
        <w:tc>
          <w:tcPr>
            <w:tcW w:w="0" w:type="auto"/>
            <w:vAlign w:val="center"/>
          </w:tcPr>
          <w:p w14:paraId="19E38B10" w14:textId="5DD841F9" w:rsidR="00220218" w:rsidRPr="00B678D8"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2.41</w:t>
            </w:r>
          </w:p>
        </w:tc>
        <w:tc>
          <w:tcPr>
            <w:tcW w:w="0" w:type="auto"/>
            <w:vAlign w:val="center"/>
          </w:tcPr>
          <w:p w14:paraId="495AB669" w14:textId="43B510C6" w:rsidR="00220218" w:rsidRPr="00B678D8"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1.367</w:t>
            </w:r>
          </w:p>
        </w:tc>
        <w:tc>
          <w:tcPr>
            <w:tcW w:w="0" w:type="auto"/>
            <w:vAlign w:val="center"/>
          </w:tcPr>
          <w:p w14:paraId="3814AC91" w14:textId="727F25DE" w:rsidR="00220218" w:rsidRPr="00B678D8" w:rsidRDefault="00220218" w:rsidP="0022021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0C2D0907" w14:textId="08857CA5" w:rsidR="00220218" w:rsidRPr="00B678D8" w:rsidRDefault="00220218" w:rsidP="0022021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w:t>
            </w:r>
          </w:p>
        </w:tc>
      </w:tr>
      <w:tr w:rsidR="00220218" w:rsidRPr="00B678D8" w14:paraId="51EBC3A8"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D629B72" w14:textId="77777777" w:rsidR="00220218" w:rsidRPr="00B678D8" w:rsidRDefault="00220218" w:rsidP="0022021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3</w:t>
            </w:r>
          </w:p>
        </w:tc>
        <w:tc>
          <w:tcPr>
            <w:tcW w:w="0" w:type="auto"/>
          </w:tcPr>
          <w:p w14:paraId="4AF259E7" w14:textId="08F8941C" w:rsidR="00220218" w:rsidRPr="00B678D8"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765A4F">
              <w:rPr>
                <w:rFonts w:ascii="Simplified Arabic" w:hAnsi="Simplified Arabic" w:cs="Simplified Arabic"/>
                <w:sz w:val="28"/>
                <w:szCs w:val="28"/>
                <w:rtl/>
              </w:rPr>
              <w:t>أساهم في تحويل الأفكار إلى حلول عملية قابلة للتنفيذ</w:t>
            </w:r>
            <w:r w:rsidRPr="00765A4F">
              <w:rPr>
                <w:rFonts w:ascii="Simplified Arabic" w:hAnsi="Simplified Arabic" w:cs="Simplified Arabic"/>
                <w:sz w:val="28"/>
                <w:szCs w:val="28"/>
              </w:rPr>
              <w:t>.</w:t>
            </w:r>
          </w:p>
        </w:tc>
        <w:tc>
          <w:tcPr>
            <w:tcW w:w="0" w:type="auto"/>
            <w:vAlign w:val="center"/>
          </w:tcPr>
          <w:p w14:paraId="4E6FC590" w14:textId="2EFA772F" w:rsidR="00220218" w:rsidRPr="00B678D8"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2.29</w:t>
            </w:r>
          </w:p>
        </w:tc>
        <w:tc>
          <w:tcPr>
            <w:tcW w:w="0" w:type="auto"/>
            <w:vAlign w:val="center"/>
          </w:tcPr>
          <w:p w14:paraId="30FB0C91" w14:textId="7CF9E020" w:rsidR="00220218" w:rsidRPr="00B678D8"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1.185</w:t>
            </w:r>
          </w:p>
        </w:tc>
        <w:tc>
          <w:tcPr>
            <w:tcW w:w="0" w:type="auto"/>
            <w:vAlign w:val="center"/>
          </w:tcPr>
          <w:p w14:paraId="2A1DD5B1" w14:textId="4122BEAD" w:rsidR="00220218" w:rsidRPr="00B678D8" w:rsidRDefault="00220218" w:rsidP="0022021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w:t>
            </w:r>
          </w:p>
        </w:tc>
        <w:tc>
          <w:tcPr>
            <w:tcW w:w="0" w:type="auto"/>
            <w:vAlign w:val="center"/>
          </w:tcPr>
          <w:p w14:paraId="559BB7EC" w14:textId="040B7EAB" w:rsidR="00220218" w:rsidRPr="00B678D8" w:rsidRDefault="00220218" w:rsidP="0022021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w:t>
            </w:r>
          </w:p>
        </w:tc>
      </w:tr>
      <w:tr w:rsidR="00220218" w:rsidRPr="00B678D8" w14:paraId="7CD73301"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CBDE596" w14:textId="77777777" w:rsidR="00220218" w:rsidRPr="00B678D8" w:rsidRDefault="00220218" w:rsidP="0022021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4</w:t>
            </w:r>
          </w:p>
        </w:tc>
        <w:tc>
          <w:tcPr>
            <w:tcW w:w="0" w:type="auto"/>
          </w:tcPr>
          <w:p w14:paraId="7C1D985C" w14:textId="6F9D0CA1" w:rsidR="00220218" w:rsidRPr="00B678D8"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65A4F">
              <w:rPr>
                <w:rFonts w:ascii="Simplified Arabic" w:hAnsi="Simplified Arabic" w:cs="Simplified Arabic"/>
                <w:sz w:val="28"/>
                <w:szCs w:val="28"/>
                <w:rtl/>
              </w:rPr>
              <w:t>أستمر في تطوير الفكرة حتى يتم تطبيقها بنجاح</w:t>
            </w:r>
            <w:r w:rsidRPr="00765A4F">
              <w:rPr>
                <w:rFonts w:ascii="Simplified Arabic" w:hAnsi="Simplified Arabic" w:cs="Simplified Arabic"/>
                <w:sz w:val="28"/>
                <w:szCs w:val="28"/>
              </w:rPr>
              <w:t>.</w:t>
            </w:r>
          </w:p>
        </w:tc>
        <w:tc>
          <w:tcPr>
            <w:tcW w:w="0" w:type="auto"/>
            <w:vAlign w:val="center"/>
          </w:tcPr>
          <w:p w14:paraId="166AFEB4" w14:textId="3A189EF3" w:rsidR="00220218" w:rsidRPr="00B678D8"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2.27</w:t>
            </w:r>
          </w:p>
        </w:tc>
        <w:tc>
          <w:tcPr>
            <w:tcW w:w="0" w:type="auto"/>
            <w:vAlign w:val="center"/>
          </w:tcPr>
          <w:p w14:paraId="21BA0DD8" w14:textId="6A3AACA2" w:rsidR="00220218" w:rsidRPr="00B678D8"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1.091</w:t>
            </w:r>
          </w:p>
        </w:tc>
        <w:tc>
          <w:tcPr>
            <w:tcW w:w="0" w:type="auto"/>
            <w:vAlign w:val="center"/>
          </w:tcPr>
          <w:p w14:paraId="79B1D1C3" w14:textId="22936344" w:rsidR="00220218" w:rsidRPr="00B678D8" w:rsidRDefault="00220218" w:rsidP="0022021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w:t>
            </w:r>
          </w:p>
        </w:tc>
        <w:tc>
          <w:tcPr>
            <w:tcW w:w="0" w:type="auto"/>
            <w:vAlign w:val="center"/>
          </w:tcPr>
          <w:p w14:paraId="35C90BD1" w14:textId="4807067D" w:rsidR="00220218" w:rsidRPr="00B678D8" w:rsidRDefault="00220218" w:rsidP="0022021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3</w:t>
            </w:r>
          </w:p>
        </w:tc>
      </w:tr>
      <w:tr w:rsidR="00220218" w:rsidRPr="00B678D8" w14:paraId="651F3C2A"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66CCA4A6" w14:textId="53D868B8" w:rsidR="00220218" w:rsidRPr="00B678D8" w:rsidRDefault="00220218" w:rsidP="00FC64AF">
            <w:pPr>
              <w:bidi/>
              <w:spacing w:line="276" w:lineRule="auto"/>
              <w:ind w:left="26"/>
              <w:jc w:val="center"/>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تنفيذ الأفكار</w:t>
            </w:r>
          </w:p>
        </w:tc>
        <w:tc>
          <w:tcPr>
            <w:tcW w:w="0" w:type="auto"/>
            <w:vAlign w:val="center"/>
          </w:tcPr>
          <w:p w14:paraId="53D554BD" w14:textId="5FE5699A" w:rsidR="00220218" w:rsidRPr="00B678D8" w:rsidRDefault="00220218" w:rsidP="00FC64A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9.080</w:t>
            </w:r>
          </w:p>
        </w:tc>
        <w:tc>
          <w:tcPr>
            <w:tcW w:w="0" w:type="auto"/>
            <w:vAlign w:val="center"/>
          </w:tcPr>
          <w:p w14:paraId="3A20A7BC" w14:textId="778E9EDD" w:rsidR="00220218" w:rsidRPr="00B678D8" w:rsidRDefault="00220218" w:rsidP="00FC64A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3.192</w:t>
            </w:r>
          </w:p>
        </w:tc>
        <w:tc>
          <w:tcPr>
            <w:tcW w:w="0" w:type="auto"/>
            <w:gridSpan w:val="2"/>
            <w:vAlign w:val="center"/>
          </w:tcPr>
          <w:p w14:paraId="11CF9F4E" w14:textId="4AA950AE" w:rsidR="00220218" w:rsidRPr="00B678D8" w:rsidRDefault="00220218" w:rsidP="00FC64A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r>
    </w:tbl>
    <w:p w14:paraId="65D790CB" w14:textId="77777777" w:rsidR="001133EB" w:rsidRPr="001133EB" w:rsidRDefault="001133EB" w:rsidP="001133EB">
      <w:pPr>
        <w:pStyle w:val="ListParagraph"/>
        <w:numPr>
          <w:ilvl w:val="0"/>
          <w:numId w:val="33"/>
        </w:numPr>
        <w:bidi/>
        <w:spacing w:line="360" w:lineRule="auto"/>
        <w:jc w:val="mediumKashida"/>
        <w:rPr>
          <w:rFonts w:ascii="Simplified Arabic" w:hAnsi="Simplified Arabic" w:cs="Simplified Arabic"/>
          <w:sz w:val="28"/>
          <w:szCs w:val="28"/>
          <w:lang w:bidi="ar-EG"/>
        </w:rPr>
      </w:pPr>
      <w:r w:rsidRPr="001133EB">
        <w:rPr>
          <w:rFonts w:ascii="Simplified Arabic" w:hAnsi="Simplified Arabic" w:cs="Simplified Arabic"/>
          <w:sz w:val="28"/>
          <w:szCs w:val="28"/>
          <w:rtl/>
        </w:rPr>
        <w:t>جاءت العبارة رقم</w:t>
      </w:r>
      <w:r w:rsidRPr="001133EB">
        <w:rPr>
          <w:rFonts w:ascii="Simplified Arabic" w:hAnsi="Simplified Arabic" w:cs="Simplified Arabic"/>
          <w:sz w:val="28"/>
          <w:szCs w:val="28"/>
          <w:lang w:bidi="ar-EG"/>
        </w:rPr>
        <w:t xml:space="preserve"> (2) "</w:t>
      </w:r>
      <w:r w:rsidRPr="001133EB">
        <w:rPr>
          <w:rFonts w:ascii="Simplified Arabic" w:hAnsi="Simplified Arabic" w:cs="Simplified Arabic"/>
          <w:sz w:val="28"/>
          <w:szCs w:val="28"/>
          <w:rtl/>
        </w:rPr>
        <w:t>أتحمل مسؤولية تنفيذ المبادرات التطويرية</w:t>
      </w:r>
      <w:r w:rsidRPr="001133EB">
        <w:rPr>
          <w:rFonts w:ascii="Simplified Arabic" w:hAnsi="Simplified Arabic" w:cs="Simplified Arabic"/>
          <w:sz w:val="28"/>
          <w:szCs w:val="28"/>
          <w:lang w:bidi="ar-EG"/>
        </w:rPr>
        <w:t xml:space="preserve">" </w:t>
      </w:r>
      <w:r w:rsidRPr="001133EB">
        <w:rPr>
          <w:rFonts w:ascii="Simplified Arabic" w:hAnsi="Simplified Arabic" w:cs="Simplified Arabic"/>
          <w:sz w:val="28"/>
          <w:szCs w:val="28"/>
          <w:rtl/>
        </w:rPr>
        <w:t xml:space="preserve">في المرتبة الأولى بوسط حسابي بلغ (2.41) وانحراف معياري (1.367)، وبالتالي فإن اتجاه إجابات أفراد عينة الدراسة هو الموافقة بشدة حسب مقياس </w:t>
      </w:r>
      <w:proofErr w:type="spellStart"/>
      <w:r w:rsidRPr="001133EB">
        <w:rPr>
          <w:rFonts w:ascii="Simplified Arabic" w:hAnsi="Simplified Arabic" w:cs="Simplified Arabic"/>
          <w:sz w:val="28"/>
          <w:szCs w:val="28"/>
          <w:rtl/>
        </w:rPr>
        <w:t>ليكارت</w:t>
      </w:r>
      <w:proofErr w:type="spellEnd"/>
      <w:r w:rsidRPr="001133EB">
        <w:rPr>
          <w:rFonts w:ascii="Simplified Arabic" w:hAnsi="Simplified Arabic" w:cs="Simplified Arabic"/>
          <w:sz w:val="28"/>
          <w:szCs w:val="28"/>
          <w:rtl/>
        </w:rPr>
        <w:t xml:space="preserve"> الخماسي</w:t>
      </w:r>
      <w:r w:rsidRPr="001133EB">
        <w:rPr>
          <w:rFonts w:ascii="Simplified Arabic" w:hAnsi="Simplified Arabic" w:cs="Simplified Arabic"/>
          <w:sz w:val="28"/>
          <w:szCs w:val="28"/>
          <w:lang w:bidi="ar-EG"/>
        </w:rPr>
        <w:t>.</w:t>
      </w:r>
    </w:p>
    <w:p w14:paraId="19DABBBA" w14:textId="77777777" w:rsidR="001133EB" w:rsidRPr="001133EB" w:rsidRDefault="001133EB" w:rsidP="001133EB">
      <w:pPr>
        <w:pStyle w:val="ListParagraph"/>
        <w:numPr>
          <w:ilvl w:val="0"/>
          <w:numId w:val="33"/>
        </w:numPr>
        <w:bidi/>
        <w:spacing w:line="360" w:lineRule="auto"/>
        <w:jc w:val="mediumKashida"/>
        <w:rPr>
          <w:rFonts w:ascii="Simplified Arabic" w:hAnsi="Simplified Arabic" w:cs="Simplified Arabic"/>
          <w:sz w:val="28"/>
          <w:szCs w:val="28"/>
          <w:lang w:bidi="ar-EG"/>
        </w:rPr>
      </w:pPr>
      <w:r w:rsidRPr="001133EB">
        <w:rPr>
          <w:rFonts w:ascii="Simplified Arabic" w:hAnsi="Simplified Arabic" w:cs="Simplified Arabic"/>
          <w:sz w:val="28"/>
          <w:szCs w:val="28"/>
          <w:rtl/>
        </w:rPr>
        <w:t>جاءت العبارة رقم</w:t>
      </w:r>
      <w:r w:rsidRPr="001133EB">
        <w:rPr>
          <w:rFonts w:ascii="Simplified Arabic" w:hAnsi="Simplified Arabic" w:cs="Simplified Arabic"/>
          <w:sz w:val="28"/>
          <w:szCs w:val="28"/>
          <w:lang w:bidi="ar-EG"/>
        </w:rPr>
        <w:t xml:space="preserve"> (3) "</w:t>
      </w:r>
      <w:r w:rsidRPr="001133EB">
        <w:rPr>
          <w:rFonts w:ascii="Simplified Arabic" w:hAnsi="Simplified Arabic" w:cs="Simplified Arabic"/>
          <w:sz w:val="28"/>
          <w:szCs w:val="28"/>
          <w:rtl/>
        </w:rPr>
        <w:t>أساهم في تحويل الأفكار إلى حلول عملية قابلة للتنفيذ</w:t>
      </w:r>
      <w:r w:rsidRPr="001133EB">
        <w:rPr>
          <w:rFonts w:ascii="Simplified Arabic" w:hAnsi="Simplified Arabic" w:cs="Simplified Arabic"/>
          <w:sz w:val="28"/>
          <w:szCs w:val="28"/>
          <w:lang w:bidi="ar-EG"/>
        </w:rPr>
        <w:t xml:space="preserve">" </w:t>
      </w:r>
      <w:r w:rsidRPr="001133EB">
        <w:rPr>
          <w:rFonts w:ascii="Simplified Arabic" w:hAnsi="Simplified Arabic" w:cs="Simplified Arabic"/>
          <w:sz w:val="28"/>
          <w:szCs w:val="28"/>
          <w:rtl/>
        </w:rPr>
        <w:t>في المرتبة الثانية بوسط حسابي بلغ (2.29) وانحراف معياري (1.185)، وبالتالي فإن اتجاه إجابات أفراد عينة الدراسة هو الموافقة</w:t>
      </w:r>
      <w:r w:rsidRPr="001133EB">
        <w:rPr>
          <w:rFonts w:ascii="Simplified Arabic" w:hAnsi="Simplified Arabic" w:cs="Simplified Arabic"/>
          <w:sz w:val="28"/>
          <w:szCs w:val="28"/>
          <w:lang w:bidi="ar-EG"/>
        </w:rPr>
        <w:t>.</w:t>
      </w:r>
    </w:p>
    <w:p w14:paraId="77608B56" w14:textId="77777777" w:rsidR="001133EB" w:rsidRPr="001133EB" w:rsidRDefault="001133EB" w:rsidP="001133EB">
      <w:pPr>
        <w:pStyle w:val="ListParagraph"/>
        <w:numPr>
          <w:ilvl w:val="0"/>
          <w:numId w:val="33"/>
        </w:numPr>
        <w:bidi/>
        <w:spacing w:line="360" w:lineRule="auto"/>
        <w:jc w:val="mediumKashida"/>
        <w:rPr>
          <w:rFonts w:ascii="Simplified Arabic" w:hAnsi="Simplified Arabic" w:cs="Simplified Arabic"/>
          <w:sz w:val="28"/>
          <w:szCs w:val="28"/>
          <w:lang w:bidi="ar-EG"/>
        </w:rPr>
      </w:pPr>
      <w:r w:rsidRPr="001133EB">
        <w:rPr>
          <w:rFonts w:ascii="Simplified Arabic" w:hAnsi="Simplified Arabic" w:cs="Simplified Arabic"/>
          <w:sz w:val="28"/>
          <w:szCs w:val="28"/>
          <w:rtl/>
        </w:rPr>
        <w:lastRenderedPageBreak/>
        <w:t>جاءت العبارة رقم</w:t>
      </w:r>
      <w:r w:rsidRPr="001133EB">
        <w:rPr>
          <w:rFonts w:ascii="Simplified Arabic" w:hAnsi="Simplified Arabic" w:cs="Simplified Arabic"/>
          <w:sz w:val="28"/>
          <w:szCs w:val="28"/>
          <w:lang w:bidi="ar-EG"/>
        </w:rPr>
        <w:t xml:space="preserve"> (4) "</w:t>
      </w:r>
      <w:r w:rsidRPr="001133EB">
        <w:rPr>
          <w:rFonts w:ascii="Simplified Arabic" w:hAnsi="Simplified Arabic" w:cs="Simplified Arabic"/>
          <w:sz w:val="28"/>
          <w:szCs w:val="28"/>
          <w:rtl/>
        </w:rPr>
        <w:t>أستمر في تطوير الفكرة حتى يتم تطبيقها بنجاح</w:t>
      </w:r>
      <w:r w:rsidRPr="001133EB">
        <w:rPr>
          <w:rFonts w:ascii="Simplified Arabic" w:hAnsi="Simplified Arabic" w:cs="Simplified Arabic"/>
          <w:sz w:val="28"/>
          <w:szCs w:val="28"/>
          <w:lang w:bidi="ar-EG"/>
        </w:rPr>
        <w:t xml:space="preserve">" </w:t>
      </w:r>
      <w:r w:rsidRPr="001133EB">
        <w:rPr>
          <w:rFonts w:ascii="Simplified Arabic" w:hAnsi="Simplified Arabic" w:cs="Simplified Arabic"/>
          <w:sz w:val="28"/>
          <w:szCs w:val="28"/>
          <w:rtl/>
        </w:rPr>
        <w:t>في المرتبة الثالثة بوسط حسابي بلغ (2.27) وانحراف معياري (1.091)، وبالتالي فإن اتجاه إجابات أفراد عينة الدراسة هو الموافقة</w:t>
      </w:r>
      <w:r w:rsidRPr="001133EB">
        <w:rPr>
          <w:rFonts w:ascii="Simplified Arabic" w:hAnsi="Simplified Arabic" w:cs="Simplified Arabic"/>
          <w:sz w:val="28"/>
          <w:szCs w:val="28"/>
          <w:lang w:bidi="ar-EG"/>
        </w:rPr>
        <w:t>.</w:t>
      </w:r>
    </w:p>
    <w:p w14:paraId="4DCE47FF" w14:textId="77777777" w:rsidR="001133EB" w:rsidRPr="001133EB" w:rsidRDefault="001133EB" w:rsidP="001133EB">
      <w:pPr>
        <w:pStyle w:val="ListParagraph"/>
        <w:numPr>
          <w:ilvl w:val="0"/>
          <w:numId w:val="33"/>
        </w:numPr>
        <w:bidi/>
        <w:spacing w:line="360" w:lineRule="auto"/>
        <w:jc w:val="mediumKashida"/>
        <w:rPr>
          <w:rFonts w:ascii="Simplified Arabic" w:hAnsi="Simplified Arabic" w:cs="Simplified Arabic"/>
          <w:sz w:val="28"/>
          <w:szCs w:val="28"/>
          <w:lang w:bidi="ar-EG"/>
        </w:rPr>
      </w:pPr>
      <w:r w:rsidRPr="001133EB">
        <w:rPr>
          <w:rFonts w:ascii="Simplified Arabic" w:hAnsi="Simplified Arabic" w:cs="Simplified Arabic"/>
          <w:sz w:val="28"/>
          <w:szCs w:val="28"/>
          <w:rtl/>
        </w:rPr>
        <w:t>جاءت العبارة رقم</w:t>
      </w:r>
      <w:r w:rsidRPr="001133EB">
        <w:rPr>
          <w:rFonts w:ascii="Simplified Arabic" w:hAnsi="Simplified Arabic" w:cs="Simplified Arabic"/>
          <w:sz w:val="28"/>
          <w:szCs w:val="28"/>
          <w:lang w:bidi="ar-EG"/>
        </w:rPr>
        <w:t xml:space="preserve"> (1) "</w:t>
      </w:r>
      <w:r w:rsidRPr="001133EB">
        <w:rPr>
          <w:rFonts w:ascii="Simplified Arabic" w:hAnsi="Simplified Arabic" w:cs="Simplified Arabic"/>
          <w:sz w:val="28"/>
          <w:szCs w:val="28"/>
          <w:rtl/>
        </w:rPr>
        <w:t>أشارك فعليًا في تطبيق الأفكار الجديدة داخل العمل</w:t>
      </w:r>
      <w:r w:rsidRPr="001133EB">
        <w:rPr>
          <w:rFonts w:ascii="Simplified Arabic" w:hAnsi="Simplified Arabic" w:cs="Simplified Arabic"/>
          <w:sz w:val="28"/>
          <w:szCs w:val="28"/>
          <w:lang w:bidi="ar-EG"/>
        </w:rPr>
        <w:t xml:space="preserve">" </w:t>
      </w:r>
      <w:r w:rsidRPr="001133EB">
        <w:rPr>
          <w:rFonts w:ascii="Simplified Arabic" w:hAnsi="Simplified Arabic" w:cs="Simplified Arabic"/>
          <w:sz w:val="28"/>
          <w:szCs w:val="28"/>
          <w:rtl/>
        </w:rPr>
        <w:t>في المرتبة الرابعة بوسط حسابي بلغ (2.11) وانحراف معياري (1.112)، وبالتالي فإن اتجاه إجابات أفراد عينة الدراسة هو الموافقة بشدة</w:t>
      </w:r>
      <w:r w:rsidRPr="001133EB">
        <w:rPr>
          <w:rFonts w:ascii="Simplified Arabic" w:hAnsi="Simplified Arabic" w:cs="Simplified Arabic"/>
          <w:sz w:val="28"/>
          <w:szCs w:val="28"/>
          <w:lang w:bidi="ar-EG"/>
        </w:rPr>
        <w:t>.</w:t>
      </w:r>
    </w:p>
    <w:p w14:paraId="7DACCEE2" w14:textId="77777777" w:rsidR="001133EB" w:rsidRPr="001133EB" w:rsidRDefault="001133EB" w:rsidP="001133EB">
      <w:pPr>
        <w:bidi/>
        <w:spacing w:line="360" w:lineRule="auto"/>
        <w:jc w:val="mediumKashida"/>
        <w:rPr>
          <w:rFonts w:ascii="Simplified Arabic" w:hAnsi="Simplified Arabic" w:cs="Simplified Arabic"/>
          <w:sz w:val="28"/>
          <w:szCs w:val="28"/>
          <w:lang w:bidi="ar-EG"/>
        </w:rPr>
      </w:pPr>
      <w:r w:rsidRPr="001133EB">
        <w:rPr>
          <w:rFonts w:ascii="Simplified Arabic" w:hAnsi="Simplified Arabic" w:cs="Simplified Arabic"/>
          <w:sz w:val="28"/>
          <w:szCs w:val="28"/>
          <w:rtl/>
        </w:rPr>
        <w:t xml:space="preserve">وبشكل عام تبين من الجدول أن الوسط الحسابي لإجمالي فقرات بعد تنفيذ الأفكار بلغ (9.080) بانحراف معياري (3.192)، مما يشير إلى أن اتجاه أفراد عينة الدراسة نحو هذا البعد هو الموافقة بشدة وفق مقياس </w:t>
      </w:r>
      <w:proofErr w:type="spellStart"/>
      <w:r w:rsidRPr="001133EB">
        <w:rPr>
          <w:rFonts w:ascii="Simplified Arabic" w:hAnsi="Simplified Arabic" w:cs="Simplified Arabic"/>
          <w:sz w:val="28"/>
          <w:szCs w:val="28"/>
          <w:rtl/>
        </w:rPr>
        <w:t>ليكارت</w:t>
      </w:r>
      <w:proofErr w:type="spellEnd"/>
      <w:r w:rsidRPr="001133EB">
        <w:rPr>
          <w:rFonts w:ascii="Simplified Arabic" w:hAnsi="Simplified Arabic" w:cs="Simplified Arabic"/>
          <w:sz w:val="28"/>
          <w:szCs w:val="28"/>
          <w:rtl/>
        </w:rPr>
        <w:t xml:space="preserve"> الخماسي، وهو ما يعكس ميل العاملين لتحمل المسؤولية والمشاركة الفعلية في تنفيذ الأفكار والمبادرات التطويرية داخل بيئة العمل</w:t>
      </w:r>
      <w:r w:rsidRPr="001133EB">
        <w:rPr>
          <w:rFonts w:ascii="Simplified Arabic" w:hAnsi="Simplified Arabic" w:cs="Simplified Arabic"/>
          <w:sz w:val="28"/>
          <w:szCs w:val="28"/>
          <w:lang w:bidi="ar-EG"/>
        </w:rPr>
        <w:t>.</w:t>
      </w:r>
    </w:p>
    <w:p w14:paraId="3DC582C2" w14:textId="77777777" w:rsidR="000A4BB4" w:rsidRPr="00FF5707" w:rsidRDefault="008C6D44" w:rsidP="00FF5707">
      <w:pPr>
        <w:pStyle w:val="Heading1"/>
        <w:bidi/>
        <w:rPr>
          <w:color w:val="auto"/>
          <w:sz w:val="32"/>
          <w:szCs w:val="32"/>
          <w:lang w:bidi="ar-EG"/>
        </w:rPr>
      </w:pPr>
      <w:bookmarkStart w:id="86" w:name="_Toc222236393"/>
      <w:r w:rsidRPr="00FF5707">
        <w:rPr>
          <w:rFonts w:hint="cs"/>
          <w:color w:val="auto"/>
          <w:sz w:val="32"/>
          <w:szCs w:val="32"/>
          <w:rtl/>
          <w:lang w:bidi="ar-EG"/>
        </w:rPr>
        <w:t>ثالثا: اختبار الفرضيات</w:t>
      </w:r>
      <w:bookmarkEnd w:id="86"/>
    </w:p>
    <w:p w14:paraId="5A1EDC1C" w14:textId="019B4C29" w:rsidR="00E37794" w:rsidRPr="000A4BB4" w:rsidRDefault="00E37794" w:rsidP="000A4BB4">
      <w:pPr>
        <w:bidi/>
        <w:spacing w:line="360" w:lineRule="auto"/>
        <w:jc w:val="mediumKashida"/>
        <w:rPr>
          <w:rFonts w:ascii="Simplified Arabic" w:hAnsi="Simplified Arabic" w:cs="Simplified Arabic"/>
          <w:b/>
          <w:bCs/>
          <w:sz w:val="32"/>
          <w:szCs w:val="32"/>
          <w:lang w:bidi="ar-EG"/>
        </w:rPr>
      </w:pPr>
      <w:r w:rsidRPr="000A4BB4">
        <w:rPr>
          <w:rFonts w:ascii="Simplified Arabic" w:eastAsia="Calibri" w:hAnsi="Simplified Arabic" w:cs="Simplified Arabic" w:hint="cs"/>
          <w:b/>
          <w:bCs/>
          <w:sz w:val="28"/>
          <w:szCs w:val="28"/>
          <w:rtl/>
        </w:rPr>
        <w:t>هناك</w:t>
      </w:r>
      <w:r w:rsidRPr="000A4BB4">
        <w:rPr>
          <w:rFonts w:ascii="Simplified Arabic" w:eastAsia="Calibri" w:hAnsi="Simplified Arabic" w:cs="Simplified Arabic"/>
          <w:b/>
          <w:bCs/>
          <w:sz w:val="28"/>
          <w:szCs w:val="28"/>
          <w:rtl/>
        </w:rPr>
        <w:t xml:space="preserve"> أثر</w:t>
      </w:r>
      <w:r w:rsidRPr="000A4BB4">
        <w:rPr>
          <w:rFonts w:ascii="Simplified Arabic" w:eastAsia="Calibri" w:hAnsi="Simplified Arabic" w:cs="Simplified Arabic" w:hint="cs"/>
          <w:b/>
          <w:bCs/>
          <w:sz w:val="28"/>
          <w:szCs w:val="28"/>
          <w:rtl/>
        </w:rPr>
        <w:t xml:space="preserve"> ذو دلالة إحصائية</w:t>
      </w:r>
      <w:r w:rsidRPr="000A4BB4">
        <w:rPr>
          <w:rFonts w:ascii="Simplified Arabic" w:eastAsia="Calibri" w:hAnsi="Simplified Arabic" w:cs="Simplified Arabic"/>
          <w:b/>
          <w:bCs/>
          <w:sz w:val="28"/>
          <w:szCs w:val="28"/>
          <w:rtl/>
        </w:rPr>
        <w:t xml:space="preserve"> </w:t>
      </w:r>
      <w:r w:rsidRPr="000A4BB4">
        <w:rPr>
          <w:rFonts w:ascii="Simplified Arabic" w:eastAsia="Calibri" w:hAnsi="Simplified Arabic" w:cs="Simplified Arabic" w:hint="cs"/>
          <w:b/>
          <w:bCs/>
          <w:sz w:val="28"/>
          <w:szCs w:val="28"/>
          <w:rtl/>
        </w:rPr>
        <w:t>ل</w:t>
      </w:r>
      <w:r w:rsidRPr="000A4BB4">
        <w:rPr>
          <w:rFonts w:ascii="Simplified Arabic" w:eastAsia="Calibri" w:hAnsi="Simplified Arabic" w:cs="Simplified Arabic"/>
          <w:b/>
          <w:bCs/>
          <w:sz w:val="28"/>
          <w:szCs w:val="28"/>
          <w:rtl/>
        </w:rPr>
        <w:t>لقيادة الرقمية على السلوك الابتكاري للعاملين</w:t>
      </w:r>
      <w:r w:rsidRPr="000A4BB4">
        <w:rPr>
          <w:rFonts w:ascii="Simplified Arabic" w:eastAsia="Calibri" w:hAnsi="Simplified Arabic" w:cs="Simplified Arabic" w:hint="cs"/>
          <w:b/>
          <w:bCs/>
          <w:sz w:val="28"/>
          <w:szCs w:val="28"/>
          <w:rtl/>
        </w:rPr>
        <w:t>.</w:t>
      </w:r>
    </w:p>
    <w:p w14:paraId="51189FA3" w14:textId="77777777" w:rsidR="000A4BB4" w:rsidRPr="000A4BB4" w:rsidRDefault="000A4BB4" w:rsidP="000A4BB4">
      <w:pPr>
        <w:autoSpaceDE w:val="0"/>
        <w:autoSpaceDN w:val="0"/>
        <w:adjustRightInd w:val="0"/>
        <w:spacing w:after="0" w:line="240" w:lineRule="auto"/>
        <w:jc w:val="center"/>
        <w:rPr>
          <w:rFonts w:ascii="Times New Roman" w:hAnsi="Times New Roman" w:cs="Times New Roman"/>
          <w:sz w:val="24"/>
          <w:szCs w:val="24"/>
        </w:rPr>
      </w:pPr>
    </w:p>
    <w:tbl>
      <w:tblPr>
        <w:tblStyle w:val="PlainTable1"/>
        <w:tblW w:w="5000" w:type="pct"/>
        <w:jc w:val="center"/>
        <w:tblLook w:val="0000" w:firstRow="0" w:lastRow="0" w:firstColumn="0" w:lastColumn="0" w:noHBand="0" w:noVBand="0"/>
      </w:tblPr>
      <w:tblGrid>
        <w:gridCol w:w="827"/>
        <w:gridCol w:w="754"/>
        <w:gridCol w:w="917"/>
        <w:gridCol w:w="1084"/>
        <w:gridCol w:w="1093"/>
        <w:gridCol w:w="1093"/>
        <w:gridCol w:w="987"/>
        <w:gridCol w:w="746"/>
        <w:gridCol w:w="746"/>
        <w:gridCol w:w="1090"/>
      </w:tblGrid>
      <w:tr w:rsidR="000A4BB4" w:rsidRPr="000A4BB4" w14:paraId="799F5AFB"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5000" w:type="pct"/>
            <w:gridSpan w:val="10"/>
          </w:tcPr>
          <w:p w14:paraId="38B101D0"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rPr>
            </w:pPr>
            <w:r w:rsidRPr="000A4BB4">
              <w:rPr>
                <w:rFonts w:ascii="Arial" w:hAnsi="Arial" w:cs="Arial"/>
                <w:b/>
                <w:bCs/>
                <w:color w:val="010205"/>
              </w:rPr>
              <w:t>Model Summary</w:t>
            </w:r>
          </w:p>
        </w:tc>
      </w:tr>
      <w:tr w:rsidR="000A4BB4" w:rsidRPr="000A4BB4" w14:paraId="7DD843BD"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333" w:type="pct"/>
            <w:vMerge w:val="restart"/>
          </w:tcPr>
          <w:p w14:paraId="717247E4"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Model</w:t>
            </w:r>
          </w:p>
        </w:tc>
        <w:tc>
          <w:tcPr>
            <w:tcW w:w="429" w:type="pct"/>
            <w:vMerge w:val="restart"/>
          </w:tcPr>
          <w:p w14:paraId="483CE7A5"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R</w:t>
            </w:r>
          </w:p>
        </w:tc>
        <w:tc>
          <w:tcPr>
            <w:cnfStyle w:val="000010000000" w:firstRow="0" w:lastRow="0" w:firstColumn="0" w:lastColumn="0" w:oddVBand="1" w:evenVBand="0" w:oddHBand="0" w:evenHBand="0" w:firstRowFirstColumn="0" w:firstRowLastColumn="0" w:lastRowFirstColumn="0" w:lastRowLastColumn="0"/>
            <w:tcW w:w="455" w:type="pct"/>
            <w:vMerge w:val="restart"/>
          </w:tcPr>
          <w:p w14:paraId="638F7B7B"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R Square</w:t>
            </w:r>
          </w:p>
        </w:tc>
        <w:tc>
          <w:tcPr>
            <w:tcW w:w="615" w:type="pct"/>
            <w:vMerge w:val="restart"/>
          </w:tcPr>
          <w:p w14:paraId="12811606"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Adjusted R Square</w:t>
            </w:r>
          </w:p>
        </w:tc>
        <w:tc>
          <w:tcPr>
            <w:cnfStyle w:val="000010000000" w:firstRow="0" w:lastRow="0" w:firstColumn="0" w:lastColumn="0" w:oddVBand="1" w:evenVBand="0" w:oddHBand="0" w:evenHBand="0" w:firstRowFirstColumn="0" w:firstRowLastColumn="0" w:lastRowFirstColumn="0" w:lastRowLastColumn="0"/>
            <w:tcW w:w="615" w:type="pct"/>
            <w:vMerge w:val="restart"/>
          </w:tcPr>
          <w:p w14:paraId="7D368CB6"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Std. Error of the Estimate</w:t>
            </w:r>
          </w:p>
        </w:tc>
        <w:tc>
          <w:tcPr>
            <w:tcW w:w="2555" w:type="pct"/>
            <w:gridSpan w:val="5"/>
          </w:tcPr>
          <w:p w14:paraId="30C12C96"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Change Statistics</w:t>
            </w:r>
          </w:p>
        </w:tc>
      </w:tr>
      <w:tr w:rsidR="000A4BB4" w:rsidRPr="000A4BB4" w14:paraId="63C2E049"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333" w:type="pct"/>
            <w:vMerge/>
          </w:tcPr>
          <w:p w14:paraId="6CABB446" w14:textId="77777777" w:rsidR="000A4BB4" w:rsidRPr="000A4BB4" w:rsidRDefault="000A4BB4" w:rsidP="000A4BB4">
            <w:pPr>
              <w:autoSpaceDE w:val="0"/>
              <w:autoSpaceDN w:val="0"/>
              <w:adjustRightInd w:val="0"/>
              <w:jc w:val="center"/>
              <w:rPr>
                <w:rFonts w:ascii="Arial" w:hAnsi="Arial" w:cs="Arial"/>
                <w:color w:val="264A60"/>
                <w:sz w:val="18"/>
                <w:szCs w:val="18"/>
              </w:rPr>
            </w:pPr>
          </w:p>
        </w:tc>
        <w:tc>
          <w:tcPr>
            <w:tcW w:w="429" w:type="pct"/>
            <w:vMerge/>
          </w:tcPr>
          <w:p w14:paraId="122FE322" w14:textId="77777777" w:rsidR="000A4BB4" w:rsidRPr="000A4BB4" w:rsidRDefault="000A4BB4" w:rsidP="000A4BB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455" w:type="pct"/>
            <w:vMerge/>
          </w:tcPr>
          <w:p w14:paraId="52295303" w14:textId="77777777" w:rsidR="000A4BB4" w:rsidRPr="000A4BB4" w:rsidRDefault="000A4BB4" w:rsidP="000A4BB4">
            <w:pPr>
              <w:autoSpaceDE w:val="0"/>
              <w:autoSpaceDN w:val="0"/>
              <w:adjustRightInd w:val="0"/>
              <w:jc w:val="center"/>
              <w:rPr>
                <w:rFonts w:ascii="Arial" w:hAnsi="Arial" w:cs="Arial"/>
                <w:color w:val="264A60"/>
                <w:sz w:val="18"/>
                <w:szCs w:val="18"/>
              </w:rPr>
            </w:pPr>
          </w:p>
        </w:tc>
        <w:tc>
          <w:tcPr>
            <w:tcW w:w="615" w:type="pct"/>
            <w:vMerge/>
          </w:tcPr>
          <w:p w14:paraId="166274C2" w14:textId="77777777" w:rsidR="000A4BB4" w:rsidRPr="000A4BB4" w:rsidRDefault="000A4BB4" w:rsidP="000A4BB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615" w:type="pct"/>
            <w:vMerge/>
          </w:tcPr>
          <w:p w14:paraId="5A25E1B5" w14:textId="77777777" w:rsidR="000A4BB4" w:rsidRPr="000A4BB4" w:rsidRDefault="000A4BB4" w:rsidP="000A4BB4">
            <w:pPr>
              <w:autoSpaceDE w:val="0"/>
              <w:autoSpaceDN w:val="0"/>
              <w:adjustRightInd w:val="0"/>
              <w:jc w:val="center"/>
              <w:rPr>
                <w:rFonts w:ascii="Arial" w:hAnsi="Arial" w:cs="Arial"/>
                <w:color w:val="264A60"/>
                <w:sz w:val="18"/>
                <w:szCs w:val="18"/>
              </w:rPr>
            </w:pPr>
          </w:p>
        </w:tc>
        <w:tc>
          <w:tcPr>
            <w:tcW w:w="615" w:type="pct"/>
          </w:tcPr>
          <w:p w14:paraId="7A50D589"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R Square Change</w:t>
            </w:r>
          </w:p>
        </w:tc>
        <w:tc>
          <w:tcPr>
            <w:cnfStyle w:val="000010000000" w:firstRow="0" w:lastRow="0" w:firstColumn="0" w:lastColumn="0" w:oddVBand="1" w:evenVBand="0" w:oddHBand="0" w:evenHBand="0" w:firstRowFirstColumn="0" w:firstRowLastColumn="0" w:lastRowFirstColumn="0" w:lastRowLastColumn="0"/>
            <w:tcW w:w="467" w:type="pct"/>
          </w:tcPr>
          <w:p w14:paraId="0A1CE17C"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F Change</w:t>
            </w:r>
          </w:p>
        </w:tc>
        <w:tc>
          <w:tcPr>
            <w:tcW w:w="429" w:type="pct"/>
          </w:tcPr>
          <w:p w14:paraId="1102F724"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df1</w:t>
            </w:r>
          </w:p>
        </w:tc>
        <w:tc>
          <w:tcPr>
            <w:cnfStyle w:val="000010000000" w:firstRow="0" w:lastRow="0" w:firstColumn="0" w:lastColumn="0" w:oddVBand="1" w:evenVBand="0" w:oddHBand="0" w:evenHBand="0" w:firstRowFirstColumn="0" w:firstRowLastColumn="0" w:lastRowFirstColumn="0" w:lastRowLastColumn="0"/>
            <w:tcW w:w="429" w:type="pct"/>
          </w:tcPr>
          <w:p w14:paraId="39CFD02F"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df2</w:t>
            </w:r>
          </w:p>
        </w:tc>
        <w:tc>
          <w:tcPr>
            <w:tcW w:w="615" w:type="pct"/>
          </w:tcPr>
          <w:p w14:paraId="74726613"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Sig. F Change</w:t>
            </w:r>
          </w:p>
        </w:tc>
      </w:tr>
      <w:tr w:rsidR="000A4BB4" w:rsidRPr="000A4BB4" w14:paraId="235EE362"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333" w:type="pct"/>
          </w:tcPr>
          <w:p w14:paraId="46233440"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1</w:t>
            </w:r>
          </w:p>
        </w:tc>
        <w:tc>
          <w:tcPr>
            <w:tcW w:w="429" w:type="pct"/>
          </w:tcPr>
          <w:p w14:paraId="4F984C06"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.905</w:t>
            </w:r>
            <w:r w:rsidRPr="000A4BB4">
              <w:rPr>
                <w:rFonts w:ascii="Arial" w:hAnsi="Arial" w:cs="Arial"/>
                <w:color w:val="010205"/>
                <w:sz w:val="18"/>
                <w:szCs w:val="18"/>
                <w:vertAlign w:val="superscript"/>
              </w:rPr>
              <w:t>a</w:t>
            </w:r>
          </w:p>
        </w:tc>
        <w:tc>
          <w:tcPr>
            <w:cnfStyle w:val="000010000000" w:firstRow="0" w:lastRow="0" w:firstColumn="0" w:lastColumn="0" w:oddVBand="1" w:evenVBand="0" w:oddHBand="0" w:evenHBand="0" w:firstRowFirstColumn="0" w:firstRowLastColumn="0" w:lastRowFirstColumn="0" w:lastRowLastColumn="0"/>
            <w:tcW w:w="455" w:type="pct"/>
          </w:tcPr>
          <w:p w14:paraId="20A954AE"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.820</w:t>
            </w:r>
          </w:p>
        </w:tc>
        <w:tc>
          <w:tcPr>
            <w:tcW w:w="615" w:type="pct"/>
          </w:tcPr>
          <w:p w14:paraId="1B224A2A"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.818</w:t>
            </w:r>
          </w:p>
        </w:tc>
        <w:tc>
          <w:tcPr>
            <w:cnfStyle w:val="000010000000" w:firstRow="0" w:lastRow="0" w:firstColumn="0" w:lastColumn="0" w:oddVBand="1" w:evenVBand="0" w:oddHBand="0" w:evenHBand="0" w:firstRowFirstColumn="0" w:firstRowLastColumn="0" w:lastRowFirstColumn="0" w:lastRowLastColumn="0"/>
            <w:tcW w:w="615" w:type="pct"/>
          </w:tcPr>
          <w:p w14:paraId="0D83F485"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3.69680</w:t>
            </w:r>
          </w:p>
        </w:tc>
        <w:tc>
          <w:tcPr>
            <w:tcW w:w="615" w:type="pct"/>
          </w:tcPr>
          <w:p w14:paraId="1A483BD4"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.820</w:t>
            </w:r>
          </w:p>
        </w:tc>
        <w:tc>
          <w:tcPr>
            <w:cnfStyle w:val="000010000000" w:firstRow="0" w:lastRow="0" w:firstColumn="0" w:lastColumn="0" w:oddVBand="1" w:evenVBand="0" w:oddHBand="0" w:evenHBand="0" w:firstRowFirstColumn="0" w:firstRowLastColumn="0" w:lastRowFirstColumn="0" w:lastRowLastColumn="0"/>
            <w:tcW w:w="467" w:type="pct"/>
          </w:tcPr>
          <w:p w14:paraId="602BFF9E"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672.228</w:t>
            </w:r>
          </w:p>
        </w:tc>
        <w:tc>
          <w:tcPr>
            <w:tcW w:w="429" w:type="pct"/>
          </w:tcPr>
          <w:p w14:paraId="12FA34CE"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1</w:t>
            </w:r>
          </w:p>
        </w:tc>
        <w:tc>
          <w:tcPr>
            <w:cnfStyle w:val="000010000000" w:firstRow="0" w:lastRow="0" w:firstColumn="0" w:lastColumn="0" w:oddVBand="1" w:evenVBand="0" w:oddHBand="0" w:evenHBand="0" w:firstRowFirstColumn="0" w:firstRowLastColumn="0" w:lastRowFirstColumn="0" w:lastRowLastColumn="0"/>
            <w:tcW w:w="429" w:type="pct"/>
          </w:tcPr>
          <w:p w14:paraId="23C88599"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148</w:t>
            </w:r>
          </w:p>
        </w:tc>
        <w:tc>
          <w:tcPr>
            <w:tcW w:w="615" w:type="pct"/>
          </w:tcPr>
          <w:p w14:paraId="5EBA125A"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.000</w:t>
            </w:r>
          </w:p>
        </w:tc>
      </w:tr>
      <w:tr w:rsidR="000A4BB4" w:rsidRPr="000A4BB4" w14:paraId="38C2B549"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5000" w:type="pct"/>
            <w:gridSpan w:val="10"/>
          </w:tcPr>
          <w:p w14:paraId="0A45F488"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 xml:space="preserve">a. Predictors: (Constant), </w:t>
            </w:r>
            <w:proofErr w:type="spellStart"/>
            <w:r w:rsidRPr="000A4BB4">
              <w:rPr>
                <w:rFonts w:ascii="Arial" w:hAnsi="Arial" w:cs="Arial"/>
                <w:color w:val="010205"/>
                <w:sz w:val="18"/>
                <w:szCs w:val="18"/>
                <w:rtl/>
              </w:rPr>
              <w:t>المحور_الأول_القيادة_الرقمية</w:t>
            </w:r>
            <w:proofErr w:type="spellEnd"/>
          </w:p>
        </w:tc>
      </w:tr>
    </w:tbl>
    <w:p w14:paraId="715F56C6" w14:textId="77777777" w:rsidR="000A4BB4" w:rsidRDefault="000A4BB4" w:rsidP="000A4BB4">
      <w:pPr>
        <w:autoSpaceDE w:val="0"/>
        <w:autoSpaceDN w:val="0"/>
        <w:adjustRightInd w:val="0"/>
        <w:spacing w:after="0" w:line="240" w:lineRule="auto"/>
        <w:rPr>
          <w:rFonts w:ascii="Times New Roman" w:hAnsi="Times New Roman" w:cs="Times New Roman"/>
          <w:sz w:val="24"/>
          <w:szCs w:val="24"/>
        </w:rPr>
      </w:pPr>
    </w:p>
    <w:p w14:paraId="6C34E894" w14:textId="77777777" w:rsidR="000A4BB4" w:rsidRDefault="000A4BB4" w:rsidP="000A4BB4">
      <w:pPr>
        <w:autoSpaceDE w:val="0"/>
        <w:autoSpaceDN w:val="0"/>
        <w:adjustRightInd w:val="0"/>
        <w:spacing w:after="0" w:line="240" w:lineRule="auto"/>
        <w:rPr>
          <w:rFonts w:ascii="Times New Roman" w:hAnsi="Times New Roman" w:cs="Times New Roman"/>
          <w:sz w:val="24"/>
          <w:szCs w:val="24"/>
        </w:rPr>
      </w:pPr>
    </w:p>
    <w:p w14:paraId="4C513EA7" w14:textId="77777777" w:rsidR="000A4BB4" w:rsidRDefault="000A4BB4" w:rsidP="000A4BB4">
      <w:pPr>
        <w:autoSpaceDE w:val="0"/>
        <w:autoSpaceDN w:val="0"/>
        <w:adjustRightInd w:val="0"/>
        <w:spacing w:after="0" w:line="240" w:lineRule="auto"/>
        <w:rPr>
          <w:rFonts w:ascii="Times New Roman" w:hAnsi="Times New Roman" w:cs="Times New Roman"/>
          <w:sz w:val="24"/>
          <w:szCs w:val="24"/>
          <w:rtl/>
        </w:rPr>
      </w:pPr>
    </w:p>
    <w:p w14:paraId="2AD84C13" w14:textId="77777777" w:rsidR="009D56FE" w:rsidRDefault="009D56FE" w:rsidP="000A4BB4">
      <w:pPr>
        <w:autoSpaceDE w:val="0"/>
        <w:autoSpaceDN w:val="0"/>
        <w:adjustRightInd w:val="0"/>
        <w:spacing w:after="0" w:line="240" w:lineRule="auto"/>
        <w:rPr>
          <w:rFonts w:ascii="Times New Roman" w:hAnsi="Times New Roman" w:cs="Times New Roman"/>
          <w:sz w:val="24"/>
          <w:szCs w:val="24"/>
        </w:rPr>
      </w:pPr>
    </w:p>
    <w:p w14:paraId="3DD2507F" w14:textId="77777777" w:rsidR="000A4BB4" w:rsidRPr="000A4BB4" w:rsidRDefault="000A4BB4" w:rsidP="000A4BB4">
      <w:pPr>
        <w:autoSpaceDE w:val="0"/>
        <w:autoSpaceDN w:val="0"/>
        <w:adjustRightInd w:val="0"/>
        <w:spacing w:after="0" w:line="240" w:lineRule="auto"/>
        <w:rPr>
          <w:rFonts w:ascii="Times New Roman" w:hAnsi="Times New Roman" w:cs="Times New Roman"/>
          <w:sz w:val="24"/>
          <w:szCs w:val="24"/>
        </w:rPr>
      </w:pPr>
    </w:p>
    <w:tbl>
      <w:tblPr>
        <w:tblStyle w:val="PlainTable1"/>
        <w:tblW w:w="7969" w:type="dxa"/>
        <w:jc w:val="center"/>
        <w:tblLayout w:type="fixed"/>
        <w:tblLook w:val="0000" w:firstRow="0" w:lastRow="0" w:firstColumn="0" w:lastColumn="0" w:noHBand="0" w:noVBand="0"/>
      </w:tblPr>
      <w:tblGrid>
        <w:gridCol w:w="733"/>
        <w:gridCol w:w="1284"/>
        <w:gridCol w:w="1469"/>
        <w:gridCol w:w="1025"/>
        <w:gridCol w:w="1408"/>
        <w:gridCol w:w="1025"/>
        <w:gridCol w:w="1025"/>
      </w:tblGrid>
      <w:tr w:rsidR="000A4BB4" w:rsidRPr="000A4BB4" w14:paraId="5F11307E"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965" w:type="dxa"/>
            <w:gridSpan w:val="7"/>
          </w:tcPr>
          <w:p w14:paraId="7190E795"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rPr>
            </w:pPr>
            <w:proofErr w:type="spellStart"/>
            <w:r w:rsidRPr="000A4BB4">
              <w:rPr>
                <w:rFonts w:ascii="Arial" w:hAnsi="Arial" w:cs="Arial"/>
                <w:b/>
                <w:bCs/>
                <w:color w:val="010205"/>
              </w:rPr>
              <w:lastRenderedPageBreak/>
              <w:t>ANOVA</w:t>
            </w:r>
            <w:r w:rsidRPr="000A4BB4">
              <w:rPr>
                <w:rFonts w:ascii="Arial" w:hAnsi="Arial" w:cs="Arial"/>
                <w:b/>
                <w:bCs/>
                <w:color w:val="010205"/>
                <w:vertAlign w:val="superscript"/>
              </w:rPr>
              <w:t>a</w:t>
            </w:r>
            <w:proofErr w:type="spellEnd"/>
          </w:p>
        </w:tc>
      </w:tr>
      <w:tr w:rsidR="000A4BB4" w:rsidRPr="000A4BB4" w14:paraId="2D5A9BC3"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2018" w:type="dxa"/>
            <w:gridSpan w:val="2"/>
          </w:tcPr>
          <w:p w14:paraId="317E4B3C"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Model</w:t>
            </w:r>
          </w:p>
        </w:tc>
        <w:tc>
          <w:tcPr>
            <w:tcW w:w="1468" w:type="dxa"/>
          </w:tcPr>
          <w:p w14:paraId="55190121"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Sum of Squares</w:t>
            </w:r>
          </w:p>
        </w:tc>
        <w:tc>
          <w:tcPr>
            <w:cnfStyle w:val="000010000000" w:firstRow="0" w:lastRow="0" w:firstColumn="0" w:lastColumn="0" w:oddVBand="1" w:evenVBand="0" w:oddHBand="0" w:evenHBand="0" w:firstRowFirstColumn="0" w:firstRowLastColumn="0" w:lastRowFirstColumn="0" w:lastRowLastColumn="0"/>
            <w:tcW w:w="1024" w:type="dxa"/>
          </w:tcPr>
          <w:p w14:paraId="3B4D4201"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proofErr w:type="spellStart"/>
            <w:r w:rsidRPr="000A4BB4">
              <w:rPr>
                <w:rFonts w:ascii="Arial" w:hAnsi="Arial" w:cs="Arial"/>
                <w:color w:val="264A60"/>
                <w:sz w:val="18"/>
                <w:szCs w:val="18"/>
              </w:rPr>
              <w:t>df</w:t>
            </w:r>
            <w:proofErr w:type="spellEnd"/>
          </w:p>
        </w:tc>
        <w:tc>
          <w:tcPr>
            <w:tcW w:w="1407" w:type="dxa"/>
          </w:tcPr>
          <w:p w14:paraId="1DE9F33D"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Mean Square</w:t>
            </w:r>
          </w:p>
        </w:tc>
        <w:tc>
          <w:tcPr>
            <w:cnfStyle w:val="000010000000" w:firstRow="0" w:lastRow="0" w:firstColumn="0" w:lastColumn="0" w:oddVBand="1" w:evenVBand="0" w:oddHBand="0" w:evenHBand="0" w:firstRowFirstColumn="0" w:firstRowLastColumn="0" w:lastRowFirstColumn="0" w:lastRowLastColumn="0"/>
            <w:tcW w:w="1024" w:type="dxa"/>
          </w:tcPr>
          <w:p w14:paraId="33251A97"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F</w:t>
            </w:r>
          </w:p>
        </w:tc>
        <w:tc>
          <w:tcPr>
            <w:tcW w:w="1024" w:type="dxa"/>
          </w:tcPr>
          <w:p w14:paraId="3179EBDF"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Sig.</w:t>
            </w:r>
          </w:p>
        </w:tc>
      </w:tr>
      <w:tr w:rsidR="000A4BB4" w:rsidRPr="000A4BB4" w14:paraId="03E4CE5D"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4" w:type="dxa"/>
            <w:vMerge w:val="restart"/>
          </w:tcPr>
          <w:p w14:paraId="081641D7"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1</w:t>
            </w:r>
          </w:p>
        </w:tc>
        <w:tc>
          <w:tcPr>
            <w:tcW w:w="1284" w:type="dxa"/>
          </w:tcPr>
          <w:p w14:paraId="58E878D8"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Regression</w:t>
            </w:r>
          </w:p>
        </w:tc>
        <w:tc>
          <w:tcPr>
            <w:cnfStyle w:val="000010000000" w:firstRow="0" w:lastRow="0" w:firstColumn="0" w:lastColumn="0" w:oddVBand="1" w:evenVBand="0" w:oddHBand="0" w:evenHBand="0" w:firstRowFirstColumn="0" w:firstRowLastColumn="0" w:lastRowFirstColumn="0" w:lastRowLastColumn="0"/>
            <w:tcW w:w="1468" w:type="dxa"/>
          </w:tcPr>
          <w:p w14:paraId="6970E8F5"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9186.880</w:t>
            </w:r>
          </w:p>
        </w:tc>
        <w:tc>
          <w:tcPr>
            <w:tcW w:w="1024" w:type="dxa"/>
          </w:tcPr>
          <w:p w14:paraId="2BA5EDD3"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1</w:t>
            </w:r>
          </w:p>
        </w:tc>
        <w:tc>
          <w:tcPr>
            <w:cnfStyle w:val="000010000000" w:firstRow="0" w:lastRow="0" w:firstColumn="0" w:lastColumn="0" w:oddVBand="1" w:evenVBand="0" w:oddHBand="0" w:evenHBand="0" w:firstRowFirstColumn="0" w:firstRowLastColumn="0" w:lastRowFirstColumn="0" w:lastRowLastColumn="0"/>
            <w:tcW w:w="1407" w:type="dxa"/>
          </w:tcPr>
          <w:p w14:paraId="17A183EF"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9186.880</w:t>
            </w:r>
          </w:p>
        </w:tc>
        <w:tc>
          <w:tcPr>
            <w:tcW w:w="1024" w:type="dxa"/>
          </w:tcPr>
          <w:p w14:paraId="2A4F17DB"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672.228</w:t>
            </w:r>
          </w:p>
        </w:tc>
        <w:tc>
          <w:tcPr>
            <w:cnfStyle w:val="000010000000" w:firstRow="0" w:lastRow="0" w:firstColumn="0" w:lastColumn="0" w:oddVBand="1" w:evenVBand="0" w:oddHBand="0" w:evenHBand="0" w:firstRowFirstColumn="0" w:firstRowLastColumn="0" w:lastRowFirstColumn="0" w:lastRowLastColumn="0"/>
            <w:tcW w:w="1024" w:type="dxa"/>
          </w:tcPr>
          <w:p w14:paraId="3752F098"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.000</w:t>
            </w:r>
            <w:r w:rsidRPr="000A4BB4">
              <w:rPr>
                <w:rFonts w:ascii="Arial" w:hAnsi="Arial" w:cs="Arial"/>
                <w:color w:val="010205"/>
                <w:sz w:val="18"/>
                <w:szCs w:val="18"/>
                <w:vertAlign w:val="superscript"/>
              </w:rPr>
              <w:t>b</w:t>
            </w:r>
          </w:p>
        </w:tc>
      </w:tr>
      <w:tr w:rsidR="000A4BB4" w:rsidRPr="000A4BB4" w14:paraId="4D9D153A"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734" w:type="dxa"/>
            <w:vMerge/>
          </w:tcPr>
          <w:p w14:paraId="7BCD82C6" w14:textId="77777777" w:rsidR="000A4BB4" w:rsidRPr="000A4BB4" w:rsidRDefault="000A4BB4" w:rsidP="000A4BB4">
            <w:pPr>
              <w:autoSpaceDE w:val="0"/>
              <w:autoSpaceDN w:val="0"/>
              <w:adjustRightInd w:val="0"/>
              <w:jc w:val="center"/>
              <w:rPr>
                <w:rFonts w:ascii="Arial" w:hAnsi="Arial" w:cs="Arial"/>
                <w:color w:val="010205"/>
                <w:sz w:val="18"/>
                <w:szCs w:val="18"/>
              </w:rPr>
            </w:pPr>
          </w:p>
        </w:tc>
        <w:tc>
          <w:tcPr>
            <w:tcW w:w="1284" w:type="dxa"/>
          </w:tcPr>
          <w:p w14:paraId="161EE097"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Residual</w:t>
            </w:r>
          </w:p>
        </w:tc>
        <w:tc>
          <w:tcPr>
            <w:cnfStyle w:val="000010000000" w:firstRow="0" w:lastRow="0" w:firstColumn="0" w:lastColumn="0" w:oddVBand="1" w:evenVBand="0" w:oddHBand="0" w:evenHBand="0" w:firstRowFirstColumn="0" w:firstRowLastColumn="0" w:lastRowFirstColumn="0" w:lastRowLastColumn="0"/>
            <w:tcW w:w="1468" w:type="dxa"/>
          </w:tcPr>
          <w:p w14:paraId="399AC1AB"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2022.613</w:t>
            </w:r>
          </w:p>
        </w:tc>
        <w:tc>
          <w:tcPr>
            <w:tcW w:w="1024" w:type="dxa"/>
          </w:tcPr>
          <w:p w14:paraId="01049B89"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148</w:t>
            </w:r>
          </w:p>
        </w:tc>
        <w:tc>
          <w:tcPr>
            <w:cnfStyle w:val="000010000000" w:firstRow="0" w:lastRow="0" w:firstColumn="0" w:lastColumn="0" w:oddVBand="1" w:evenVBand="0" w:oddHBand="0" w:evenHBand="0" w:firstRowFirstColumn="0" w:firstRowLastColumn="0" w:lastRowFirstColumn="0" w:lastRowLastColumn="0"/>
            <w:tcW w:w="1407" w:type="dxa"/>
          </w:tcPr>
          <w:p w14:paraId="28CF8527"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13.666</w:t>
            </w:r>
          </w:p>
        </w:tc>
        <w:tc>
          <w:tcPr>
            <w:tcW w:w="1024" w:type="dxa"/>
          </w:tcPr>
          <w:p w14:paraId="3C33ED5B" w14:textId="77777777" w:rsidR="000A4BB4" w:rsidRPr="000A4BB4" w:rsidRDefault="000A4BB4" w:rsidP="000A4BB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14:paraId="2F258647" w14:textId="77777777" w:rsidR="000A4BB4" w:rsidRPr="000A4BB4" w:rsidRDefault="000A4BB4" w:rsidP="000A4BB4">
            <w:pPr>
              <w:autoSpaceDE w:val="0"/>
              <w:autoSpaceDN w:val="0"/>
              <w:adjustRightInd w:val="0"/>
              <w:jc w:val="center"/>
              <w:rPr>
                <w:rFonts w:ascii="Times New Roman" w:hAnsi="Times New Roman" w:cs="Times New Roman"/>
                <w:sz w:val="24"/>
                <w:szCs w:val="24"/>
              </w:rPr>
            </w:pPr>
          </w:p>
        </w:tc>
      </w:tr>
      <w:tr w:rsidR="000A4BB4" w:rsidRPr="000A4BB4" w14:paraId="1DCBE9CD"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4" w:type="dxa"/>
            <w:vMerge/>
          </w:tcPr>
          <w:p w14:paraId="1E443E32" w14:textId="77777777" w:rsidR="000A4BB4" w:rsidRPr="000A4BB4" w:rsidRDefault="000A4BB4" w:rsidP="000A4BB4">
            <w:pPr>
              <w:autoSpaceDE w:val="0"/>
              <w:autoSpaceDN w:val="0"/>
              <w:adjustRightInd w:val="0"/>
              <w:jc w:val="center"/>
              <w:rPr>
                <w:rFonts w:ascii="Times New Roman" w:hAnsi="Times New Roman" w:cs="Times New Roman"/>
                <w:sz w:val="24"/>
                <w:szCs w:val="24"/>
              </w:rPr>
            </w:pPr>
          </w:p>
        </w:tc>
        <w:tc>
          <w:tcPr>
            <w:tcW w:w="1284" w:type="dxa"/>
          </w:tcPr>
          <w:p w14:paraId="3B12BBC3"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Total</w:t>
            </w:r>
          </w:p>
        </w:tc>
        <w:tc>
          <w:tcPr>
            <w:cnfStyle w:val="000010000000" w:firstRow="0" w:lastRow="0" w:firstColumn="0" w:lastColumn="0" w:oddVBand="1" w:evenVBand="0" w:oddHBand="0" w:evenHBand="0" w:firstRowFirstColumn="0" w:firstRowLastColumn="0" w:lastRowFirstColumn="0" w:lastRowLastColumn="0"/>
            <w:tcW w:w="1468" w:type="dxa"/>
          </w:tcPr>
          <w:p w14:paraId="58B9F923"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11209.493</w:t>
            </w:r>
          </w:p>
        </w:tc>
        <w:tc>
          <w:tcPr>
            <w:tcW w:w="1024" w:type="dxa"/>
          </w:tcPr>
          <w:p w14:paraId="719790A0"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149</w:t>
            </w:r>
          </w:p>
        </w:tc>
        <w:tc>
          <w:tcPr>
            <w:cnfStyle w:val="000010000000" w:firstRow="0" w:lastRow="0" w:firstColumn="0" w:lastColumn="0" w:oddVBand="1" w:evenVBand="0" w:oddHBand="0" w:evenHBand="0" w:firstRowFirstColumn="0" w:firstRowLastColumn="0" w:lastRowFirstColumn="0" w:lastRowLastColumn="0"/>
            <w:tcW w:w="1407" w:type="dxa"/>
          </w:tcPr>
          <w:p w14:paraId="5E942CF4" w14:textId="77777777" w:rsidR="000A4BB4" w:rsidRPr="000A4BB4" w:rsidRDefault="000A4BB4" w:rsidP="000A4BB4">
            <w:pPr>
              <w:autoSpaceDE w:val="0"/>
              <w:autoSpaceDN w:val="0"/>
              <w:adjustRightInd w:val="0"/>
              <w:jc w:val="center"/>
              <w:rPr>
                <w:rFonts w:ascii="Times New Roman" w:hAnsi="Times New Roman" w:cs="Times New Roman"/>
                <w:sz w:val="24"/>
                <w:szCs w:val="24"/>
              </w:rPr>
            </w:pPr>
          </w:p>
        </w:tc>
        <w:tc>
          <w:tcPr>
            <w:tcW w:w="1024" w:type="dxa"/>
          </w:tcPr>
          <w:p w14:paraId="758D7CF5" w14:textId="77777777" w:rsidR="000A4BB4" w:rsidRPr="000A4BB4" w:rsidRDefault="000A4BB4" w:rsidP="000A4BB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14:paraId="4FFFA78F" w14:textId="77777777" w:rsidR="000A4BB4" w:rsidRPr="000A4BB4" w:rsidRDefault="000A4BB4" w:rsidP="000A4BB4">
            <w:pPr>
              <w:autoSpaceDE w:val="0"/>
              <w:autoSpaceDN w:val="0"/>
              <w:adjustRightInd w:val="0"/>
              <w:jc w:val="center"/>
              <w:rPr>
                <w:rFonts w:ascii="Times New Roman" w:hAnsi="Times New Roman" w:cs="Times New Roman"/>
                <w:sz w:val="24"/>
                <w:szCs w:val="24"/>
              </w:rPr>
            </w:pPr>
          </w:p>
        </w:tc>
      </w:tr>
      <w:tr w:rsidR="000A4BB4" w:rsidRPr="000A4BB4" w14:paraId="32E9AC99"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7965" w:type="dxa"/>
            <w:gridSpan w:val="7"/>
          </w:tcPr>
          <w:p w14:paraId="32D51093"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 xml:space="preserve">a. Dependent Variable: </w:t>
            </w:r>
            <w:proofErr w:type="spellStart"/>
            <w:r w:rsidRPr="000A4BB4">
              <w:rPr>
                <w:rFonts w:ascii="Arial" w:hAnsi="Arial" w:cs="Arial"/>
                <w:color w:val="010205"/>
                <w:sz w:val="18"/>
                <w:szCs w:val="18"/>
                <w:rtl/>
              </w:rPr>
              <w:t>المحور_الثاني_السلوك_الابتكاري</w:t>
            </w:r>
            <w:proofErr w:type="spellEnd"/>
          </w:p>
        </w:tc>
      </w:tr>
      <w:tr w:rsidR="000A4BB4" w:rsidRPr="000A4BB4" w14:paraId="155FD756"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965" w:type="dxa"/>
            <w:gridSpan w:val="7"/>
          </w:tcPr>
          <w:p w14:paraId="498F3137"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 xml:space="preserve">b. Predictors: (Constant), </w:t>
            </w:r>
            <w:proofErr w:type="spellStart"/>
            <w:r w:rsidRPr="000A4BB4">
              <w:rPr>
                <w:rFonts w:ascii="Arial" w:hAnsi="Arial" w:cs="Arial"/>
                <w:color w:val="010205"/>
                <w:sz w:val="18"/>
                <w:szCs w:val="18"/>
                <w:rtl/>
              </w:rPr>
              <w:t>المحور_الأول_القيادة_الرقمية</w:t>
            </w:r>
            <w:proofErr w:type="spellEnd"/>
          </w:p>
        </w:tc>
      </w:tr>
    </w:tbl>
    <w:p w14:paraId="3BBAD6D0" w14:textId="77777777" w:rsidR="000A4BB4" w:rsidRPr="000A4BB4" w:rsidRDefault="000A4BB4" w:rsidP="000A4BB4">
      <w:pPr>
        <w:autoSpaceDE w:val="0"/>
        <w:autoSpaceDN w:val="0"/>
        <w:adjustRightInd w:val="0"/>
        <w:spacing w:after="0" w:line="240" w:lineRule="auto"/>
        <w:rPr>
          <w:rFonts w:ascii="Times New Roman" w:hAnsi="Times New Roman" w:cs="Times New Roman"/>
          <w:sz w:val="24"/>
          <w:szCs w:val="24"/>
        </w:rPr>
      </w:pPr>
    </w:p>
    <w:tbl>
      <w:tblPr>
        <w:tblStyle w:val="PlainTable1"/>
        <w:tblW w:w="5000" w:type="pct"/>
        <w:jc w:val="center"/>
        <w:tblLook w:val="0000" w:firstRow="0" w:lastRow="0" w:firstColumn="0" w:lastColumn="0" w:noHBand="0" w:noVBand="0"/>
      </w:tblPr>
      <w:tblGrid>
        <w:gridCol w:w="454"/>
        <w:gridCol w:w="2059"/>
        <w:gridCol w:w="956"/>
        <w:gridCol w:w="959"/>
        <w:gridCol w:w="1397"/>
        <w:gridCol w:w="887"/>
        <w:gridCol w:w="701"/>
        <w:gridCol w:w="1137"/>
        <w:gridCol w:w="787"/>
      </w:tblGrid>
      <w:tr w:rsidR="000A4BB4" w:rsidRPr="000A4BB4" w14:paraId="038DAC53"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5000" w:type="pct"/>
            <w:gridSpan w:val="9"/>
          </w:tcPr>
          <w:p w14:paraId="09CFCA39"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rPr>
            </w:pPr>
            <w:proofErr w:type="spellStart"/>
            <w:r w:rsidRPr="000A4BB4">
              <w:rPr>
                <w:rFonts w:ascii="Arial" w:hAnsi="Arial" w:cs="Arial"/>
                <w:b/>
                <w:bCs/>
                <w:color w:val="010205"/>
              </w:rPr>
              <w:t>Coefficients</w:t>
            </w:r>
            <w:r w:rsidRPr="000A4BB4">
              <w:rPr>
                <w:rFonts w:ascii="Arial" w:hAnsi="Arial" w:cs="Arial"/>
                <w:b/>
                <w:bCs/>
                <w:color w:val="010205"/>
                <w:vertAlign w:val="superscript"/>
              </w:rPr>
              <w:t>a</w:t>
            </w:r>
            <w:proofErr w:type="spellEnd"/>
          </w:p>
        </w:tc>
      </w:tr>
      <w:tr w:rsidR="000A4BB4" w:rsidRPr="000A4BB4" w14:paraId="7E09172B"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1241" w:type="pct"/>
            <w:gridSpan w:val="2"/>
            <w:vMerge w:val="restart"/>
          </w:tcPr>
          <w:p w14:paraId="6D18A7CB"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Model</w:t>
            </w:r>
          </w:p>
        </w:tc>
        <w:tc>
          <w:tcPr>
            <w:tcW w:w="1201" w:type="pct"/>
            <w:gridSpan w:val="2"/>
          </w:tcPr>
          <w:p w14:paraId="65EA0710"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Unstandardized Coefficients</w:t>
            </w:r>
          </w:p>
        </w:tc>
        <w:tc>
          <w:tcPr>
            <w:cnfStyle w:val="000010000000" w:firstRow="0" w:lastRow="0" w:firstColumn="0" w:lastColumn="0" w:oddVBand="1" w:evenVBand="0" w:oddHBand="0" w:evenHBand="0" w:firstRowFirstColumn="0" w:firstRowLastColumn="0" w:lastRowFirstColumn="0" w:lastRowLastColumn="0"/>
            <w:tcW w:w="662" w:type="pct"/>
          </w:tcPr>
          <w:p w14:paraId="5E1DD571"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Standardized Coefficients</w:t>
            </w:r>
          </w:p>
        </w:tc>
        <w:tc>
          <w:tcPr>
            <w:tcW w:w="462" w:type="pct"/>
            <w:vMerge w:val="restart"/>
          </w:tcPr>
          <w:p w14:paraId="399227B8"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t</w:t>
            </w:r>
          </w:p>
        </w:tc>
        <w:tc>
          <w:tcPr>
            <w:cnfStyle w:val="000010000000" w:firstRow="0" w:lastRow="0" w:firstColumn="0" w:lastColumn="0" w:oddVBand="1" w:evenVBand="0" w:oddHBand="0" w:evenHBand="0" w:firstRowFirstColumn="0" w:firstRowLastColumn="0" w:lastRowFirstColumn="0" w:lastRowLastColumn="0"/>
            <w:tcW w:w="462" w:type="pct"/>
            <w:vMerge w:val="restart"/>
          </w:tcPr>
          <w:p w14:paraId="370A8540"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Sig.</w:t>
            </w:r>
          </w:p>
        </w:tc>
        <w:tc>
          <w:tcPr>
            <w:tcW w:w="972" w:type="pct"/>
            <w:gridSpan w:val="2"/>
          </w:tcPr>
          <w:p w14:paraId="29A6C610"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Collinearity Statistics</w:t>
            </w:r>
          </w:p>
        </w:tc>
      </w:tr>
      <w:tr w:rsidR="000A4BB4" w:rsidRPr="000A4BB4" w14:paraId="1EAD8272"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241" w:type="pct"/>
            <w:gridSpan w:val="2"/>
            <w:vMerge/>
          </w:tcPr>
          <w:p w14:paraId="3DCAD823" w14:textId="77777777" w:rsidR="000A4BB4" w:rsidRPr="000A4BB4" w:rsidRDefault="000A4BB4" w:rsidP="000A4BB4">
            <w:pPr>
              <w:autoSpaceDE w:val="0"/>
              <w:autoSpaceDN w:val="0"/>
              <w:adjustRightInd w:val="0"/>
              <w:jc w:val="center"/>
              <w:rPr>
                <w:rFonts w:ascii="Arial" w:hAnsi="Arial" w:cs="Arial"/>
                <w:color w:val="264A60"/>
                <w:sz w:val="18"/>
                <w:szCs w:val="18"/>
              </w:rPr>
            </w:pPr>
          </w:p>
        </w:tc>
        <w:tc>
          <w:tcPr>
            <w:tcW w:w="600" w:type="pct"/>
          </w:tcPr>
          <w:p w14:paraId="29D298F3"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B</w:t>
            </w:r>
          </w:p>
        </w:tc>
        <w:tc>
          <w:tcPr>
            <w:cnfStyle w:val="000010000000" w:firstRow="0" w:lastRow="0" w:firstColumn="0" w:lastColumn="0" w:oddVBand="1" w:evenVBand="0" w:oddHBand="0" w:evenHBand="0" w:firstRowFirstColumn="0" w:firstRowLastColumn="0" w:lastRowFirstColumn="0" w:lastRowLastColumn="0"/>
            <w:tcW w:w="600" w:type="pct"/>
          </w:tcPr>
          <w:p w14:paraId="0F425AC7"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Std. Error</w:t>
            </w:r>
          </w:p>
        </w:tc>
        <w:tc>
          <w:tcPr>
            <w:tcW w:w="662" w:type="pct"/>
          </w:tcPr>
          <w:p w14:paraId="7FA1361E"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Beta</w:t>
            </w:r>
          </w:p>
        </w:tc>
        <w:tc>
          <w:tcPr>
            <w:cnfStyle w:val="000010000000" w:firstRow="0" w:lastRow="0" w:firstColumn="0" w:lastColumn="0" w:oddVBand="1" w:evenVBand="0" w:oddHBand="0" w:evenHBand="0" w:firstRowFirstColumn="0" w:firstRowLastColumn="0" w:lastRowFirstColumn="0" w:lastRowLastColumn="0"/>
            <w:tcW w:w="462" w:type="pct"/>
            <w:vMerge/>
          </w:tcPr>
          <w:p w14:paraId="66A61515" w14:textId="77777777" w:rsidR="000A4BB4" w:rsidRPr="000A4BB4" w:rsidRDefault="000A4BB4" w:rsidP="000A4BB4">
            <w:pPr>
              <w:autoSpaceDE w:val="0"/>
              <w:autoSpaceDN w:val="0"/>
              <w:adjustRightInd w:val="0"/>
              <w:jc w:val="center"/>
              <w:rPr>
                <w:rFonts w:ascii="Arial" w:hAnsi="Arial" w:cs="Arial"/>
                <w:color w:val="264A60"/>
                <w:sz w:val="18"/>
                <w:szCs w:val="18"/>
              </w:rPr>
            </w:pPr>
          </w:p>
        </w:tc>
        <w:tc>
          <w:tcPr>
            <w:tcW w:w="462" w:type="pct"/>
            <w:vMerge/>
          </w:tcPr>
          <w:p w14:paraId="0C83ADF5" w14:textId="77777777" w:rsidR="000A4BB4" w:rsidRPr="000A4BB4" w:rsidRDefault="000A4BB4" w:rsidP="000A4BB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511" w:type="pct"/>
          </w:tcPr>
          <w:p w14:paraId="32B555FD"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Tolerance</w:t>
            </w:r>
          </w:p>
        </w:tc>
        <w:tc>
          <w:tcPr>
            <w:tcW w:w="462" w:type="pct"/>
          </w:tcPr>
          <w:p w14:paraId="71B09769"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VIF</w:t>
            </w:r>
          </w:p>
        </w:tc>
      </w:tr>
      <w:tr w:rsidR="000A4BB4" w:rsidRPr="000A4BB4" w14:paraId="241FEEE3"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331" w:type="pct"/>
            <w:vMerge w:val="restart"/>
          </w:tcPr>
          <w:p w14:paraId="01720717"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1</w:t>
            </w:r>
          </w:p>
        </w:tc>
        <w:tc>
          <w:tcPr>
            <w:tcW w:w="910" w:type="pct"/>
          </w:tcPr>
          <w:p w14:paraId="0E86AF43"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(Constant)</w:t>
            </w:r>
          </w:p>
        </w:tc>
        <w:tc>
          <w:tcPr>
            <w:cnfStyle w:val="000010000000" w:firstRow="0" w:lastRow="0" w:firstColumn="0" w:lastColumn="0" w:oddVBand="1" w:evenVBand="0" w:oddHBand="0" w:evenHBand="0" w:firstRowFirstColumn="0" w:firstRowLastColumn="0" w:lastRowFirstColumn="0" w:lastRowLastColumn="0"/>
            <w:tcW w:w="600" w:type="pct"/>
          </w:tcPr>
          <w:p w14:paraId="5FFE4FC4"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2.103</w:t>
            </w:r>
          </w:p>
        </w:tc>
        <w:tc>
          <w:tcPr>
            <w:tcW w:w="600" w:type="pct"/>
          </w:tcPr>
          <w:p w14:paraId="3A4700E9"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1.025</w:t>
            </w:r>
          </w:p>
        </w:tc>
        <w:tc>
          <w:tcPr>
            <w:cnfStyle w:val="000010000000" w:firstRow="0" w:lastRow="0" w:firstColumn="0" w:lastColumn="0" w:oddVBand="1" w:evenVBand="0" w:oddHBand="0" w:evenHBand="0" w:firstRowFirstColumn="0" w:firstRowLastColumn="0" w:lastRowFirstColumn="0" w:lastRowLastColumn="0"/>
            <w:tcW w:w="662" w:type="pct"/>
          </w:tcPr>
          <w:p w14:paraId="50FABF9D" w14:textId="77777777" w:rsidR="000A4BB4" w:rsidRPr="000A4BB4" w:rsidRDefault="000A4BB4" w:rsidP="000A4BB4">
            <w:pPr>
              <w:autoSpaceDE w:val="0"/>
              <w:autoSpaceDN w:val="0"/>
              <w:adjustRightInd w:val="0"/>
              <w:jc w:val="center"/>
              <w:rPr>
                <w:rFonts w:ascii="Times New Roman" w:hAnsi="Times New Roman" w:cs="Times New Roman"/>
                <w:sz w:val="24"/>
                <w:szCs w:val="24"/>
              </w:rPr>
            </w:pPr>
          </w:p>
        </w:tc>
        <w:tc>
          <w:tcPr>
            <w:tcW w:w="462" w:type="pct"/>
          </w:tcPr>
          <w:p w14:paraId="3E95C320"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2.051</w:t>
            </w:r>
          </w:p>
        </w:tc>
        <w:tc>
          <w:tcPr>
            <w:cnfStyle w:val="000010000000" w:firstRow="0" w:lastRow="0" w:firstColumn="0" w:lastColumn="0" w:oddVBand="1" w:evenVBand="0" w:oddHBand="0" w:evenHBand="0" w:firstRowFirstColumn="0" w:firstRowLastColumn="0" w:lastRowFirstColumn="0" w:lastRowLastColumn="0"/>
            <w:tcW w:w="462" w:type="pct"/>
          </w:tcPr>
          <w:p w14:paraId="126B7B58"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.042</w:t>
            </w:r>
          </w:p>
        </w:tc>
        <w:tc>
          <w:tcPr>
            <w:tcW w:w="511" w:type="pct"/>
          </w:tcPr>
          <w:p w14:paraId="406794D8" w14:textId="77777777" w:rsidR="000A4BB4" w:rsidRPr="000A4BB4" w:rsidRDefault="000A4BB4" w:rsidP="000A4BB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462" w:type="pct"/>
          </w:tcPr>
          <w:p w14:paraId="60C5ECF2" w14:textId="77777777" w:rsidR="000A4BB4" w:rsidRPr="000A4BB4" w:rsidRDefault="000A4BB4" w:rsidP="000A4BB4">
            <w:pPr>
              <w:autoSpaceDE w:val="0"/>
              <w:autoSpaceDN w:val="0"/>
              <w:adjustRightInd w:val="0"/>
              <w:jc w:val="center"/>
              <w:rPr>
                <w:rFonts w:ascii="Times New Roman" w:hAnsi="Times New Roman" w:cs="Times New Roman"/>
                <w:sz w:val="24"/>
                <w:szCs w:val="24"/>
              </w:rPr>
            </w:pPr>
          </w:p>
        </w:tc>
      </w:tr>
      <w:tr w:rsidR="000A4BB4" w:rsidRPr="000A4BB4" w14:paraId="2CF3F58C"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331" w:type="pct"/>
            <w:vMerge/>
          </w:tcPr>
          <w:p w14:paraId="781C2E50" w14:textId="77777777" w:rsidR="000A4BB4" w:rsidRPr="000A4BB4" w:rsidRDefault="000A4BB4" w:rsidP="000A4BB4">
            <w:pPr>
              <w:autoSpaceDE w:val="0"/>
              <w:autoSpaceDN w:val="0"/>
              <w:adjustRightInd w:val="0"/>
              <w:jc w:val="center"/>
              <w:rPr>
                <w:rFonts w:ascii="Times New Roman" w:hAnsi="Times New Roman" w:cs="Times New Roman"/>
                <w:sz w:val="24"/>
                <w:szCs w:val="24"/>
              </w:rPr>
            </w:pPr>
          </w:p>
        </w:tc>
        <w:tc>
          <w:tcPr>
            <w:tcW w:w="910" w:type="pct"/>
          </w:tcPr>
          <w:p w14:paraId="6C29A793"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roofErr w:type="spellStart"/>
            <w:r w:rsidRPr="000A4BB4">
              <w:rPr>
                <w:rFonts w:ascii="Arial" w:hAnsi="Arial" w:cs="Arial"/>
                <w:color w:val="264A60"/>
                <w:sz w:val="18"/>
                <w:szCs w:val="18"/>
                <w:rtl/>
              </w:rPr>
              <w:t>المحور_الأول_القيادة_الرقمية</w:t>
            </w:r>
            <w:proofErr w:type="spellEnd"/>
          </w:p>
        </w:tc>
        <w:tc>
          <w:tcPr>
            <w:cnfStyle w:val="000010000000" w:firstRow="0" w:lastRow="0" w:firstColumn="0" w:lastColumn="0" w:oddVBand="1" w:evenVBand="0" w:oddHBand="0" w:evenHBand="0" w:firstRowFirstColumn="0" w:firstRowLastColumn="0" w:lastRowFirstColumn="0" w:lastRowLastColumn="0"/>
            <w:tcW w:w="600" w:type="pct"/>
          </w:tcPr>
          <w:p w14:paraId="150E9DA1"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.558</w:t>
            </w:r>
          </w:p>
        </w:tc>
        <w:tc>
          <w:tcPr>
            <w:tcW w:w="600" w:type="pct"/>
          </w:tcPr>
          <w:p w14:paraId="6CC1DA44"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.022</w:t>
            </w:r>
          </w:p>
        </w:tc>
        <w:tc>
          <w:tcPr>
            <w:cnfStyle w:val="000010000000" w:firstRow="0" w:lastRow="0" w:firstColumn="0" w:lastColumn="0" w:oddVBand="1" w:evenVBand="0" w:oddHBand="0" w:evenHBand="0" w:firstRowFirstColumn="0" w:firstRowLastColumn="0" w:lastRowFirstColumn="0" w:lastRowLastColumn="0"/>
            <w:tcW w:w="662" w:type="pct"/>
          </w:tcPr>
          <w:p w14:paraId="63DF460E"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.905</w:t>
            </w:r>
          </w:p>
        </w:tc>
        <w:tc>
          <w:tcPr>
            <w:tcW w:w="462" w:type="pct"/>
          </w:tcPr>
          <w:p w14:paraId="078F81E6"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25.927</w:t>
            </w:r>
          </w:p>
        </w:tc>
        <w:tc>
          <w:tcPr>
            <w:cnfStyle w:val="000010000000" w:firstRow="0" w:lastRow="0" w:firstColumn="0" w:lastColumn="0" w:oddVBand="1" w:evenVBand="0" w:oddHBand="0" w:evenHBand="0" w:firstRowFirstColumn="0" w:firstRowLastColumn="0" w:lastRowFirstColumn="0" w:lastRowLastColumn="0"/>
            <w:tcW w:w="462" w:type="pct"/>
          </w:tcPr>
          <w:p w14:paraId="2776FCDE"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.000</w:t>
            </w:r>
          </w:p>
        </w:tc>
        <w:tc>
          <w:tcPr>
            <w:tcW w:w="511" w:type="pct"/>
          </w:tcPr>
          <w:p w14:paraId="1ACF9FDA"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1.000</w:t>
            </w:r>
          </w:p>
        </w:tc>
        <w:tc>
          <w:tcPr>
            <w:cnfStyle w:val="000010000000" w:firstRow="0" w:lastRow="0" w:firstColumn="0" w:lastColumn="0" w:oddVBand="1" w:evenVBand="0" w:oddHBand="0" w:evenHBand="0" w:firstRowFirstColumn="0" w:firstRowLastColumn="0" w:lastRowFirstColumn="0" w:lastRowLastColumn="0"/>
            <w:tcW w:w="462" w:type="pct"/>
          </w:tcPr>
          <w:p w14:paraId="2A342173"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1.000</w:t>
            </w:r>
          </w:p>
        </w:tc>
      </w:tr>
      <w:tr w:rsidR="000A4BB4" w:rsidRPr="000A4BB4" w14:paraId="2A5F535A"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5000" w:type="pct"/>
            <w:gridSpan w:val="9"/>
          </w:tcPr>
          <w:p w14:paraId="261FBB40"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 xml:space="preserve">a. Dependent Variable: </w:t>
            </w:r>
            <w:proofErr w:type="spellStart"/>
            <w:r w:rsidRPr="000A4BB4">
              <w:rPr>
                <w:rFonts w:ascii="Arial" w:hAnsi="Arial" w:cs="Arial"/>
                <w:color w:val="010205"/>
                <w:sz w:val="18"/>
                <w:szCs w:val="18"/>
                <w:rtl/>
              </w:rPr>
              <w:t>المحور_الثاني_السلوك_الابتكاري</w:t>
            </w:r>
            <w:proofErr w:type="spellEnd"/>
          </w:p>
        </w:tc>
      </w:tr>
    </w:tbl>
    <w:p w14:paraId="260D7A04" w14:textId="77777777" w:rsidR="000A4BB4" w:rsidRPr="000A4BB4" w:rsidRDefault="000A4BB4" w:rsidP="000A4BB4">
      <w:pPr>
        <w:autoSpaceDE w:val="0"/>
        <w:autoSpaceDN w:val="0"/>
        <w:adjustRightInd w:val="0"/>
        <w:spacing w:after="0" w:line="400" w:lineRule="atLeast"/>
        <w:jc w:val="center"/>
        <w:rPr>
          <w:rFonts w:ascii="Times New Roman" w:hAnsi="Times New Roman" w:cs="Times New Roman"/>
          <w:sz w:val="24"/>
          <w:szCs w:val="24"/>
        </w:rPr>
      </w:pPr>
    </w:p>
    <w:p w14:paraId="549C98FA" w14:textId="7ACF1D68" w:rsidR="000A4BB4" w:rsidRPr="000A4BB4" w:rsidRDefault="000A4BB4" w:rsidP="000A4BB4">
      <w:pPr>
        <w:bidi/>
        <w:spacing w:after="160" w:line="360" w:lineRule="auto"/>
        <w:jc w:val="mediumKashida"/>
        <w:rPr>
          <w:rFonts w:ascii="Simplified Arabic" w:eastAsia="Calibri" w:hAnsi="Simplified Arabic" w:cs="Simplified Arabic"/>
          <w:sz w:val="28"/>
          <w:szCs w:val="28"/>
        </w:rPr>
      </w:pPr>
      <w:r w:rsidRPr="000A4BB4">
        <w:rPr>
          <w:rFonts w:ascii="Simplified Arabic" w:eastAsia="Calibri" w:hAnsi="Simplified Arabic" w:cs="Simplified Arabic"/>
          <w:sz w:val="28"/>
          <w:szCs w:val="28"/>
          <w:rtl/>
        </w:rPr>
        <w:t>أظهرت نتائج تحليل الانحدار الخطي أن للقيادة الرقمية أثرًا إيجابيًا ودالًا إحصائيًا على السلوك الابتكاري للعاملين في شركة سابك. حيث أظهر النموذج أن 82% من التباين في السلوك الابتكاري يمكن تفسيره بالقيادة الرقمية</w:t>
      </w:r>
      <w:r w:rsidRPr="000A4BB4">
        <w:rPr>
          <w:rFonts w:ascii="Simplified Arabic" w:eastAsia="Calibri" w:hAnsi="Simplified Arabic" w:cs="Simplified Arabic"/>
          <w:sz w:val="28"/>
          <w:szCs w:val="28"/>
        </w:rPr>
        <w:t xml:space="preserve"> (R² = 0.820</w:t>
      </w:r>
      <w:r w:rsidRPr="000A4BB4">
        <w:rPr>
          <w:rFonts w:ascii="Simplified Arabic" w:eastAsia="Calibri" w:hAnsi="Simplified Arabic" w:cs="Simplified Arabic"/>
          <w:sz w:val="28"/>
          <w:szCs w:val="28"/>
          <w:rtl/>
        </w:rPr>
        <w:t xml:space="preserve">، </w:t>
      </w:r>
      <w:r w:rsidRPr="000A4BB4">
        <w:rPr>
          <w:rFonts w:ascii="Simplified Arabic" w:eastAsia="Calibri" w:hAnsi="Simplified Arabic" w:cs="Simplified Arabic"/>
          <w:sz w:val="28"/>
          <w:szCs w:val="28"/>
        </w:rPr>
        <w:t>F = 672.228</w:t>
      </w:r>
      <w:r w:rsidRPr="000A4BB4">
        <w:rPr>
          <w:rFonts w:ascii="Simplified Arabic" w:eastAsia="Calibri" w:hAnsi="Simplified Arabic" w:cs="Simplified Arabic"/>
          <w:sz w:val="28"/>
          <w:szCs w:val="28"/>
          <w:rtl/>
        </w:rPr>
        <w:t xml:space="preserve">، </w:t>
      </w:r>
      <w:r w:rsidRPr="000A4BB4">
        <w:rPr>
          <w:rFonts w:ascii="Simplified Arabic" w:eastAsia="Calibri" w:hAnsi="Simplified Arabic" w:cs="Simplified Arabic"/>
          <w:sz w:val="28"/>
          <w:szCs w:val="28"/>
        </w:rPr>
        <w:t xml:space="preserve">Sig. &lt; 0.001). </w:t>
      </w:r>
      <w:r w:rsidRPr="000A4BB4">
        <w:rPr>
          <w:rFonts w:ascii="Simplified Arabic" w:eastAsia="Calibri" w:hAnsi="Simplified Arabic" w:cs="Simplified Arabic"/>
          <w:sz w:val="28"/>
          <w:szCs w:val="28"/>
          <w:rtl/>
        </w:rPr>
        <w:t>وتشير معاملات الانحدار إلى أن كل زيادة وحدة واحدة في القيادة الرقمية ترتبط بزيادة 0.558 وحدة في السلوك الابتكاري</w:t>
      </w:r>
      <w:r w:rsidRPr="000A4BB4">
        <w:rPr>
          <w:rFonts w:ascii="Simplified Arabic" w:eastAsia="Calibri" w:hAnsi="Simplified Arabic" w:cs="Simplified Arabic"/>
          <w:sz w:val="28"/>
          <w:szCs w:val="28"/>
        </w:rPr>
        <w:t xml:space="preserve"> (B = 0.558, Beta = 0.905, Sig. &lt; 0.001)</w:t>
      </w:r>
      <w:r w:rsidRPr="000A4BB4">
        <w:rPr>
          <w:rFonts w:ascii="Simplified Arabic" w:eastAsia="Calibri" w:hAnsi="Simplified Arabic" w:cs="Simplified Arabic"/>
          <w:sz w:val="28"/>
          <w:szCs w:val="28"/>
          <w:rtl/>
        </w:rPr>
        <w:t>، وهو ما يؤكد صحة الفرضية القائلة بوجود أثر ذو دلالة إحصائية للقيادة الرقمية على السلوك الابتكاري للعاملين</w:t>
      </w:r>
      <w:r w:rsidRPr="000A4BB4">
        <w:rPr>
          <w:rFonts w:ascii="Simplified Arabic" w:eastAsia="Calibri" w:hAnsi="Simplified Arabic" w:cs="Simplified Arabic"/>
          <w:sz w:val="28"/>
          <w:szCs w:val="28"/>
        </w:rPr>
        <w:t>.</w:t>
      </w:r>
    </w:p>
    <w:p w14:paraId="3F9CC5E1" w14:textId="77777777" w:rsidR="00587594" w:rsidRDefault="00587594" w:rsidP="000A4BB4">
      <w:pPr>
        <w:bidi/>
        <w:spacing w:after="160" w:line="360" w:lineRule="auto"/>
        <w:jc w:val="mediumKashida"/>
        <w:rPr>
          <w:rFonts w:ascii="Simplified Arabic" w:eastAsia="Calibri" w:hAnsi="Simplified Arabic" w:cs="Simplified Arabic"/>
          <w:b/>
          <w:bCs/>
          <w:sz w:val="28"/>
          <w:szCs w:val="28"/>
          <w:rtl/>
        </w:rPr>
      </w:pPr>
    </w:p>
    <w:p w14:paraId="1051CB79" w14:textId="77777777" w:rsidR="00587594" w:rsidRDefault="00587594" w:rsidP="00587594">
      <w:pPr>
        <w:bidi/>
        <w:spacing w:after="160" w:line="360" w:lineRule="auto"/>
        <w:jc w:val="mediumKashida"/>
        <w:rPr>
          <w:rFonts w:ascii="Simplified Arabic" w:eastAsia="Calibri" w:hAnsi="Simplified Arabic" w:cs="Simplified Arabic"/>
          <w:b/>
          <w:bCs/>
          <w:sz w:val="28"/>
          <w:szCs w:val="28"/>
          <w:rtl/>
        </w:rPr>
      </w:pPr>
    </w:p>
    <w:p w14:paraId="339031F1" w14:textId="2CF7A36B" w:rsidR="00587594" w:rsidRDefault="00E37794" w:rsidP="00587594">
      <w:pPr>
        <w:bidi/>
        <w:spacing w:after="160" w:line="360" w:lineRule="auto"/>
        <w:jc w:val="mediumKashida"/>
        <w:rPr>
          <w:rFonts w:ascii="Simplified Arabic" w:eastAsia="Calibri" w:hAnsi="Simplified Arabic" w:cs="Simplified Arabic"/>
          <w:b/>
          <w:bCs/>
          <w:sz w:val="28"/>
          <w:szCs w:val="28"/>
        </w:rPr>
      </w:pPr>
      <w:r w:rsidRPr="000A4BB4">
        <w:rPr>
          <w:rFonts w:ascii="Simplified Arabic" w:eastAsia="Calibri" w:hAnsi="Simplified Arabic" w:cs="Simplified Arabic"/>
          <w:b/>
          <w:bCs/>
          <w:sz w:val="28"/>
          <w:szCs w:val="28"/>
          <w:rtl/>
        </w:rPr>
        <w:lastRenderedPageBreak/>
        <w:t>هناك علاقة ذات دلالة إحصائية بين اتجاهات العاملين نحو القيادة الرقمية ومستوى ممارستهم للسلوك الابتكاري.</w:t>
      </w:r>
    </w:p>
    <w:p w14:paraId="3AD277B8" w14:textId="77777777" w:rsidR="000A4BB4" w:rsidRPr="000A4BB4" w:rsidRDefault="000A4BB4" w:rsidP="000A4BB4">
      <w:pPr>
        <w:autoSpaceDE w:val="0"/>
        <w:autoSpaceDN w:val="0"/>
        <w:adjustRightInd w:val="0"/>
        <w:spacing w:after="0" w:line="240" w:lineRule="auto"/>
        <w:rPr>
          <w:rFonts w:ascii="Times New Roman" w:hAnsi="Times New Roman" w:cs="Times New Roman"/>
          <w:sz w:val="24"/>
          <w:szCs w:val="24"/>
        </w:rPr>
      </w:pPr>
    </w:p>
    <w:tbl>
      <w:tblPr>
        <w:tblStyle w:val="PlainTable1"/>
        <w:tblW w:w="7174" w:type="dxa"/>
        <w:jc w:val="center"/>
        <w:tblLayout w:type="fixed"/>
        <w:tblLook w:val="0000" w:firstRow="0" w:lastRow="0" w:firstColumn="0" w:lastColumn="0" w:noHBand="0" w:noVBand="0"/>
      </w:tblPr>
      <w:tblGrid>
        <w:gridCol w:w="2249"/>
        <w:gridCol w:w="1989"/>
        <w:gridCol w:w="1468"/>
        <w:gridCol w:w="1468"/>
      </w:tblGrid>
      <w:tr w:rsidR="000A4BB4" w:rsidRPr="000A4BB4" w14:paraId="4FFEF884"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172" w:type="dxa"/>
            <w:gridSpan w:val="4"/>
          </w:tcPr>
          <w:p w14:paraId="374793D4"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rPr>
            </w:pPr>
            <w:r w:rsidRPr="000A4BB4">
              <w:rPr>
                <w:rFonts w:ascii="Arial" w:hAnsi="Arial" w:cs="Arial"/>
                <w:b/>
                <w:bCs/>
                <w:color w:val="010205"/>
              </w:rPr>
              <w:t>Correlations</w:t>
            </w:r>
          </w:p>
        </w:tc>
      </w:tr>
      <w:tr w:rsidR="000A4BB4" w:rsidRPr="000A4BB4" w14:paraId="1FED73D0"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4236" w:type="dxa"/>
            <w:gridSpan w:val="2"/>
          </w:tcPr>
          <w:p w14:paraId="0390CB41" w14:textId="77777777" w:rsidR="000A4BB4" w:rsidRPr="000A4BB4" w:rsidRDefault="000A4BB4" w:rsidP="000A4BB4">
            <w:pPr>
              <w:autoSpaceDE w:val="0"/>
              <w:autoSpaceDN w:val="0"/>
              <w:adjustRightInd w:val="0"/>
              <w:rPr>
                <w:rFonts w:ascii="Times New Roman" w:hAnsi="Times New Roman" w:cs="Times New Roman"/>
                <w:sz w:val="24"/>
                <w:szCs w:val="24"/>
              </w:rPr>
            </w:pPr>
          </w:p>
        </w:tc>
        <w:tc>
          <w:tcPr>
            <w:tcW w:w="1468" w:type="dxa"/>
          </w:tcPr>
          <w:p w14:paraId="64D23448"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proofErr w:type="spellStart"/>
            <w:r w:rsidRPr="000A4BB4">
              <w:rPr>
                <w:rFonts w:ascii="Arial" w:hAnsi="Arial" w:cs="Arial"/>
                <w:color w:val="264A60"/>
                <w:sz w:val="18"/>
                <w:szCs w:val="18"/>
                <w:rtl/>
              </w:rPr>
              <w:t>المحور_الثاني_السلوك_الابتكاري</w:t>
            </w:r>
            <w:proofErr w:type="spellEnd"/>
          </w:p>
        </w:tc>
        <w:tc>
          <w:tcPr>
            <w:cnfStyle w:val="000010000000" w:firstRow="0" w:lastRow="0" w:firstColumn="0" w:lastColumn="0" w:oddVBand="1" w:evenVBand="0" w:oddHBand="0" w:evenHBand="0" w:firstRowFirstColumn="0" w:firstRowLastColumn="0" w:lastRowFirstColumn="0" w:lastRowLastColumn="0"/>
            <w:tcW w:w="1468" w:type="dxa"/>
          </w:tcPr>
          <w:p w14:paraId="6F2CACC8"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proofErr w:type="spellStart"/>
            <w:r w:rsidRPr="000A4BB4">
              <w:rPr>
                <w:rFonts w:ascii="Arial" w:hAnsi="Arial" w:cs="Arial"/>
                <w:color w:val="264A60"/>
                <w:sz w:val="18"/>
                <w:szCs w:val="18"/>
                <w:rtl/>
              </w:rPr>
              <w:t>المحور_الأول_القيادة_الرقمية</w:t>
            </w:r>
            <w:proofErr w:type="spellEnd"/>
          </w:p>
        </w:tc>
      </w:tr>
      <w:tr w:rsidR="000A4BB4" w:rsidRPr="000A4BB4" w14:paraId="2893E35B"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48" w:type="dxa"/>
            <w:vMerge w:val="restart"/>
          </w:tcPr>
          <w:p w14:paraId="7380AF7A" w14:textId="77777777" w:rsidR="000A4BB4" w:rsidRPr="000A4BB4" w:rsidRDefault="000A4BB4" w:rsidP="000A4BB4">
            <w:pPr>
              <w:autoSpaceDE w:val="0"/>
              <w:autoSpaceDN w:val="0"/>
              <w:adjustRightInd w:val="0"/>
              <w:spacing w:line="320" w:lineRule="atLeast"/>
              <w:ind w:left="60" w:right="60"/>
              <w:rPr>
                <w:rFonts w:ascii="Arial" w:hAnsi="Arial" w:cs="Arial"/>
                <w:color w:val="264A60"/>
                <w:sz w:val="18"/>
                <w:szCs w:val="18"/>
              </w:rPr>
            </w:pPr>
            <w:proofErr w:type="spellStart"/>
            <w:r w:rsidRPr="000A4BB4">
              <w:rPr>
                <w:rFonts w:ascii="Arial" w:hAnsi="Arial" w:cs="Arial"/>
                <w:color w:val="264A60"/>
                <w:sz w:val="18"/>
                <w:szCs w:val="18"/>
                <w:rtl/>
              </w:rPr>
              <w:t>المحور_الثاني_السلوك_الابتكاري</w:t>
            </w:r>
            <w:proofErr w:type="spellEnd"/>
          </w:p>
        </w:tc>
        <w:tc>
          <w:tcPr>
            <w:tcW w:w="1988" w:type="dxa"/>
          </w:tcPr>
          <w:p w14:paraId="2AD8CF03" w14:textId="77777777" w:rsidR="000A4BB4" w:rsidRPr="000A4BB4" w:rsidRDefault="000A4BB4" w:rsidP="000A4BB4">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Pearson Correlation</w:t>
            </w:r>
          </w:p>
        </w:tc>
        <w:tc>
          <w:tcPr>
            <w:cnfStyle w:val="000010000000" w:firstRow="0" w:lastRow="0" w:firstColumn="0" w:lastColumn="0" w:oddVBand="1" w:evenVBand="0" w:oddHBand="0" w:evenHBand="0" w:firstRowFirstColumn="0" w:firstRowLastColumn="0" w:lastRowFirstColumn="0" w:lastRowLastColumn="0"/>
            <w:tcW w:w="1468" w:type="dxa"/>
          </w:tcPr>
          <w:p w14:paraId="5A8A6AF3" w14:textId="77777777" w:rsidR="000A4BB4" w:rsidRPr="000A4BB4" w:rsidRDefault="000A4BB4" w:rsidP="000A4BB4">
            <w:pPr>
              <w:autoSpaceDE w:val="0"/>
              <w:autoSpaceDN w:val="0"/>
              <w:adjustRightInd w:val="0"/>
              <w:spacing w:line="320" w:lineRule="atLeast"/>
              <w:ind w:left="60" w:right="60"/>
              <w:jc w:val="right"/>
              <w:rPr>
                <w:rFonts w:ascii="Arial" w:hAnsi="Arial" w:cs="Arial"/>
                <w:color w:val="010205"/>
                <w:sz w:val="18"/>
                <w:szCs w:val="18"/>
              </w:rPr>
            </w:pPr>
            <w:r w:rsidRPr="000A4BB4">
              <w:rPr>
                <w:rFonts w:ascii="Arial" w:hAnsi="Arial" w:cs="Arial"/>
                <w:color w:val="010205"/>
                <w:sz w:val="18"/>
                <w:szCs w:val="18"/>
              </w:rPr>
              <w:t>1</w:t>
            </w:r>
          </w:p>
        </w:tc>
        <w:tc>
          <w:tcPr>
            <w:tcW w:w="1468" w:type="dxa"/>
          </w:tcPr>
          <w:p w14:paraId="0B35C359" w14:textId="77777777" w:rsidR="000A4BB4" w:rsidRPr="000A4BB4" w:rsidRDefault="000A4BB4" w:rsidP="000A4BB4">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.905</w:t>
            </w:r>
            <w:r w:rsidRPr="000A4BB4">
              <w:rPr>
                <w:rFonts w:ascii="Arial" w:hAnsi="Arial" w:cs="Arial"/>
                <w:color w:val="010205"/>
                <w:sz w:val="18"/>
                <w:szCs w:val="18"/>
                <w:vertAlign w:val="superscript"/>
              </w:rPr>
              <w:t>**</w:t>
            </w:r>
          </w:p>
        </w:tc>
      </w:tr>
      <w:tr w:rsidR="000A4BB4" w:rsidRPr="000A4BB4" w14:paraId="00A1FB77"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2248" w:type="dxa"/>
            <w:vMerge/>
          </w:tcPr>
          <w:p w14:paraId="4C85F279" w14:textId="77777777" w:rsidR="000A4BB4" w:rsidRPr="000A4BB4" w:rsidRDefault="000A4BB4" w:rsidP="000A4BB4">
            <w:pPr>
              <w:autoSpaceDE w:val="0"/>
              <w:autoSpaceDN w:val="0"/>
              <w:adjustRightInd w:val="0"/>
              <w:rPr>
                <w:rFonts w:ascii="Arial" w:hAnsi="Arial" w:cs="Arial"/>
                <w:color w:val="010205"/>
                <w:sz w:val="18"/>
                <w:szCs w:val="18"/>
              </w:rPr>
            </w:pPr>
          </w:p>
        </w:tc>
        <w:tc>
          <w:tcPr>
            <w:tcW w:w="1988" w:type="dxa"/>
          </w:tcPr>
          <w:p w14:paraId="49B3F2AF" w14:textId="77777777" w:rsidR="000A4BB4" w:rsidRPr="000A4BB4" w:rsidRDefault="000A4BB4" w:rsidP="000A4BB4">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Sig. (2-tailed)</w:t>
            </w:r>
          </w:p>
        </w:tc>
        <w:tc>
          <w:tcPr>
            <w:cnfStyle w:val="000010000000" w:firstRow="0" w:lastRow="0" w:firstColumn="0" w:lastColumn="0" w:oddVBand="1" w:evenVBand="0" w:oddHBand="0" w:evenHBand="0" w:firstRowFirstColumn="0" w:firstRowLastColumn="0" w:lastRowFirstColumn="0" w:lastRowLastColumn="0"/>
            <w:tcW w:w="1468" w:type="dxa"/>
          </w:tcPr>
          <w:p w14:paraId="1771FE8A" w14:textId="77777777" w:rsidR="000A4BB4" w:rsidRPr="000A4BB4" w:rsidRDefault="000A4BB4" w:rsidP="000A4BB4">
            <w:pPr>
              <w:autoSpaceDE w:val="0"/>
              <w:autoSpaceDN w:val="0"/>
              <w:adjustRightInd w:val="0"/>
              <w:rPr>
                <w:rFonts w:ascii="Times New Roman" w:hAnsi="Times New Roman" w:cs="Times New Roman"/>
                <w:sz w:val="24"/>
                <w:szCs w:val="24"/>
              </w:rPr>
            </w:pPr>
          </w:p>
        </w:tc>
        <w:tc>
          <w:tcPr>
            <w:tcW w:w="1468" w:type="dxa"/>
          </w:tcPr>
          <w:p w14:paraId="0B3EBB3E" w14:textId="77777777" w:rsidR="000A4BB4" w:rsidRPr="000A4BB4" w:rsidRDefault="000A4BB4" w:rsidP="000A4BB4">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.000</w:t>
            </w:r>
          </w:p>
        </w:tc>
      </w:tr>
      <w:tr w:rsidR="000A4BB4" w:rsidRPr="000A4BB4" w14:paraId="707E1837"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48" w:type="dxa"/>
            <w:vMerge/>
          </w:tcPr>
          <w:p w14:paraId="6138B1B6" w14:textId="77777777" w:rsidR="000A4BB4" w:rsidRPr="000A4BB4" w:rsidRDefault="000A4BB4" w:rsidP="000A4BB4">
            <w:pPr>
              <w:autoSpaceDE w:val="0"/>
              <w:autoSpaceDN w:val="0"/>
              <w:adjustRightInd w:val="0"/>
              <w:rPr>
                <w:rFonts w:ascii="Arial" w:hAnsi="Arial" w:cs="Arial"/>
                <w:color w:val="010205"/>
                <w:sz w:val="18"/>
                <w:szCs w:val="18"/>
              </w:rPr>
            </w:pPr>
          </w:p>
        </w:tc>
        <w:tc>
          <w:tcPr>
            <w:tcW w:w="1988" w:type="dxa"/>
          </w:tcPr>
          <w:p w14:paraId="570676C6" w14:textId="77777777" w:rsidR="000A4BB4" w:rsidRPr="000A4BB4" w:rsidRDefault="000A4BB4" w:rsidP="000A4BB4">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N</w:t>
            </w:r>
          </w:p>
        </w:tc>
        <w:tc>
          <w:tcPr>
            <w:cnfStyle w:val="000010000000" w:firstRow="0" w:lastRow="0" w:firstColumn="0" w:lastColumn="0" w:oddVBand="1" w:evenVBand="0" w:oddHBand="0" w:evenHBand="0" w:firstRowFirstColumn="0" w:firstRowLastColumn="0" w:lastRowFirstColumn="0" w:lastRowLastColumn="0"/>
            <w:tcW w:w="1468" w:type="dxa"/>
          </w:tcPr>
          <w:p w14:paraId="2E075F33" w14:textId="77777777" w:rsidR="000A4BB4" w:rsidRPr="000A4BB4" w:rsidRDefault="000A4BB4" w:rsidP="000A4BB4">
            <w:pPr>
              <w:autoSpaceDE w:val="0"/>
              <w:autoSpaceDN w:val="0"/>
              <w:adjustRightInd w:val="0"/>
              <w:spacing w:line="320" w:lineRule="atLeast"/>
              <w:ind w:left="60" w:right="60"/>
              <w:jc w:val="right"/>
              <w:rPr>
                <w:rFonts w:ascii="Arial" w:hAnsi="Arial" w:cs="Arial"/>
                <w:color w:val="010205"/>
                <w:sz w:val="18"/>
                <w:szCs w:val="18"/>
              </w:rPr>
            </w:pPr>
            <w:r w:rsidRPr="000A4BB4">
              <w:rPr>
                <w:rFonts w:ascii="Arial" w:hAnsi="Arial" w:cs="Arial"/>
                <w:color w:val="010205"/>
                <w:sz w:val="18"/>
                <w:szCs w:val="18"/>
              </w:rPr>
              <w:t>150</w:t>
            </w:r>
          </w:p>
        </w:tc>
        <w:tc>
          <w:tcPr>
            <w:tcW w:w="1468" w:type="dxa"/>
          </w:tcPr>
          <w:p w14:paraId="6BDBF620" w14:textId="77777777" w:rsidR="000A4BB4" w:rsidRPr="000A4BB4" w:rsidRDefault="000A4BB4" w:rsidP="000A4BB4">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150</w:t>
            </w:r>
          </w:p>
        </w:tc>
      </w:tr>
      <w:tr w:rsidR="000A4BB4" w:rsidRPr="000A4BB4" w14:paraId="786B0346"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2248" w:type="dxa"/>
            <w:vMerge w:val="restart"/>
          </w:tcPr>
          <w:p w14:paraId="3073FA15" w14:textId="77777777" w:rsidR="000A4BB4" w:rsidRPr="000A4BB4" w:rsidRDefault="000A4BB4" w:rsidP="000A4BB4">
            <w:pPr>
              <w:autoSpaceDE w:val="0"/>
              <w:autoSpaceDN w:val="0"/>
              <w:adjustRightInd w:val="0"/>
              <w:spacing w:line="320" w:lineRule="atLeast"/>
              <w:ind w:left="60" w:right="60"/>
              <w:rPr>
                <w:rFonts w:ascii="Arial" w:hAnsi="Arial" w:cs="Arial"/>
                <w:color w:val="264A60"/>
                <w:sz w:val="18"/>
                <w:szCs w:val="18"/>
              </w:rPr>
            </w:pPr>
            <w:proofErr w:type="spellStart"/>
            <w:r w:rsidRPr="000A4BB4">
              <w:rPr>
                <w:rFonts w:ascii="Arial" w:hAnsi="Arial" w:cs="Arial"/>
                <w:color w:val="264A60"/>
                <w:sz w:val="18"/>
                <w:szCs w:val="18"/>
                <w:rtl/>
              </w:rPr>
              <w:t>المحور_الأول_القيادة_الرقمية</w:t>
            </w:r>
            <w:proofErr w:type="spellEnd"/>
          </w:p>
        </w:tc>
        <w:tc>
          <w:tcPr>
            <w:tcW w:w="1988" w:type="dxa"/>
          </w:tcPr>
          <w:p w14:paraId="6C4DB418" w14:textId="77777777" w:rsidR="000A4BB4" w:rsidRPr="000A4BB4" w:rsidRDefault="000A4BB4" w:rsidP="000A4BB4">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Pearson Correlation</w:t>
            </w:r>
          </w:p>
        </w:tc>
        <w:tc>
          <w:tcPr>
            <w:cnfStyle w:val="000010000000" w:firstRow="0" w:lastRow="0" w:firstColumn="0" w:lastColumn="0" w:oddVBand="1" w:evenVBand="0" w:oddHBand="0" w:evenHBand="0" w:firstRowFirstColumn="0" w:firstRowLastColumn="0" w:lastRowFirstColumn="0" w:lastRowLastColumn="0"/>
            <w:tcW w:w="1468" w:type="dxa"/>
          </w:tcPr>
          <w:p w14:paraId="7C02ECF5" w14:textId="77777777" w:rsidR="000A4BB4" w:rsidRPr="000A4BB4" w:rsidRDefault="000A4BB4" w:rsidP="000A4BB4">
            <w:pPr>
              <w:autoSpaceDE w:val="0"/>
              <w:autoSpaceDN w:val="0"/>
              <w:adjustRightInd w:val="0"/>
              <w:spacing w:line="320" w:lineRule="atLeast"/>
              <w:ind w:left="60" w:right="60"/>
              <w:jc w:val="right"/>
              <w:rPr>
                <w:rFonts w:ascii="Arial" w:hAnsi="Arial" w:cs="Arial"/>
                <w:color w:val="010205"/>
                <w:sz w:val="18"/>
                <w:szCs w:val="18"/>
              </w:rPr>
            </w:pPr>
            <w:r w:rsidRPr="000A4BB4">
              <w:rPr>
                <w:rFonts w:ascii="Arial" w:hAnsi="Arial" w:cs="Arial"/>
                <w:color w:val="010205"/>
                <w:sz w:val="18"/>
                <w:szCs w:val="18"/>
              </w:rPr>
              <w:t>.905</w:t>
            </w:r>
            <w:r w:rsidRPr="000A4BB4">
              <w:rPr>
                <w:rFonts w:ascii="Arial" w:hAnsi="Arial" w:cs="Arial"/>
                <w:color w:val="010205"/>
                <w:sz w:val="18"/>
                <w:szCs w:val="18"/>
                <w:vertAlign w:val="superscript"/>
              </w:rPr>
              <w:t>**</w:t>
            </w:r>
          </w:p>
        </w:tc>
        <w:tc>
          <w:tcPr>
            <w:tcW w:w="1468" w:type="dxa"/>
          </w:tcPr>
          <w:p w14:paraId="1749771B" w14:textId="77777777" w:rsidR="000A4BB4" w:rsidRPr="000A4BB4" w:rsidRDefault="000A4BB4" w:rsidP="000A4BB4">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1</w:t>
            </w:r>
          </w:p>
        </w:tc>
      </w:tr>
      <w:tr w:rsidR="000A4BB4" w:rsidRPr="000A4BB4" w14:paraId="055943C5"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48" w:type="dxa"/>
            <w:vMerge/>
          </w:tcPr>
          <w:p w14:paraId="3C6984AC" w14:textId="77777777" w:rsidR="000A4BB4" w:rsidRPr="000A4BB4" w:rsidRDefault="000A4BB4" w:rsidP="000A4BB4">
            <w:pPr>
              <w:autoSpaceDE w:val="0"/>
              <w:autoSpaceDN w:val="0"/>
              <w:adjustRightInd w:val="0"/>
              <w:rPr>
                <w:rFonts w:ascii="Arial" w:hAnsi="Arial" w:cs="Arial"/>
                <w:color w:val="010205"/>
                <w:sz w:val="18"/>
                <w:szCs w:val="18"/>
              </w:rPr>
            </w:pPr>
          </w:p>
        </w:tc>
        <w:tc>
          <w:tcPr>
            <w:tcW w:w="1988" w:type="dxa"/>
          </w:tcPr>
          <w:p w14:paraId="37139838" w14:textId="77777777" w:rsidR="000A4BB4" w:rsidRPr="000A4BB4" w:rsidRDefault="000A4BB4" w:rsidP="000A4BB4">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Sig. (2-tailed)</w:t>
            </w:r>
          </w:p>
        </w:tc>
        <w:tc>
          <w:tcPr>
            <w:cnfStyle w:val="000010000000" w:firstRow="0" w:lastRow="0" w:firstColumn="0" w:lastColumn="0" w:oddVBand="1" w:evenVBand="0" w:oddHBand="0" w:evenHBand="0" w:firstRowFirstColumn="0" w:firstRowLastColumn="0" w:lastRowFirstColumn="0" w:lastRowLastColumn="0"/>
            <w:tcW w:w="1468" w:type="dxa"/>
          </w:tcPr>
          <w:p w14:paraId="05C37F1A" w14:textId="77777777" w:rsidR="000A4BB4" w:rsidRPr="000A4BB4" w:rsidRDefault="000A4BB4" w:rsidP="000A4BB4">
            <w:pPr>
              <w:autoSpaceDE w:val="0"/>
              <w:autoSpaceDN w:val="0"/>
              <w:adjustRightInd w:val="0"/>
              <w:spacing w:line="320" w:lineRule="atLeast"/>
              <w:ind w:left="60" w:right="60"/>
              <w:jc w:val="right"/>
              <w:rPr>
                <w:rFonts w:ascii="Arial" w:hAnsi="Arial" w:cs="Arial"/>
                <w:color w:val="010205"/>
                <w:sz w:val="18"/>
                <w:szCs w:val="18"/>
              </w:rPr>
            </w:pPr>
            <w:r w:rsidRPr="000A4BB4">
              <w:rPr>
                <w:rFonts w:ascii="Arial" w:hAnsi="Arial" w:cs="Arial"/>
                <w:color w:val="010205"/>
                <w:sz w:val="18"/>
                <w:szCs w:val="18"/>
              </w:rPr>
              <w:t>.000</w:t>
            </w:r>
          </w:p>
        </w:tc>
        <w:tc>
          <w:tcPr>
            <w:tcW w:w="1468" w:type="dxa"/>
          </w:tcPr>
          <w:p w14:paraId="37EFCB5B" w14:textId="77777777" w:rsidR="000A4BB4" w:rsidRPr="000A4BB4" w:rsidRDefault="000A4BB4" w:rsidP="000A4BB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0A4BB4" w:rsidRPr="000A4BB4" w14:paraId="273AC21D"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2248" w:type="dxa"/>
            <w:vMerge/>
          </w:tcPr>
          <w:p w14:paraId="4C898AA6" w14:textId="77777777" w:rsidR="000A4BB4" w:rsidRPr="000A4BB4" w:rsidRDefault="000A4BB4" w:rsidP="000A4BB4">
            <w:pPr>
              <w:autoSpaceDE w:val="0"/>
              <w:autoSpaceDN w:val="0"/>
              <w:adjustRightInd w:val="0"/>
              <w:rPr>
                <w:rFonts w:ascii="Times New Roman" w:hAnsi="Times New Roman" w:cs="Times New Roman"/>
                <w:sz w:val="24"/>
                <w:szCs w:val="24"/>
              </w:rPr>
            </w:pPr>
          </w:p>
        </w:tc>
        <w:tc>
          <w:tcPr>
            <w:tcW w:w="1988" w:type="dxa"/>
          </w:tcPr>
          <w:p w14:paraId="5398D0FB" w14:textId="77777777" w:rsidR="000A4BB4" w:rsidRPr="000A4BB4" w:rsidRDefault="000A4BB4" w:rsidP="000A4BB4">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N</w:t>
            </w:r>
          </w:p>
        </w:tc>
        <w:tc>
          <w:tcPr>
            <w:cnfStyle w:val="000010000000" w:firstRow="0" w:lastRow="0" w:firstColumn="0" w:lastColumn="0" w:oddVBand="1" w:evenVBand="0" w:oddHBand="0" w:evenHBand="0" w:firstRowFirstColumn="0" w:firstRowLastColumn="0" w:lastRowFirstColumn="0" w:lastRowLastColumn="0"/>
            <w:tcW w:w="1468" w:type="dxa"/>
          </w:tcPr>
          <w:p w14:paraId="2895FC62" w14:textId="77777777" w:rsidR="000A4BB4" w:rsidRPr="000A4BB4" w:rsidRDefault="000A4BB4" w:rsidP="000A4BB4">
            <w:pPr>
              <w:autoSpaceDE w:val="0"/>
              <w:autoSpaceDN w:val="0"/>
              <w:adjustRightInd w:val="0"/>
              <w:spacing w:line="320" w:lineRule="atLeast"/>
              <w:ind w:left="60" w:right="60"/>
              <w:jc w:val="right"/>
              <w:rPr>
                <w:rFonts w:ascii="Arial" w:hAnsi="Arial" w:cs="Arial"/>
                <w:color w:val="010205"/>
                <w:sz w:val="18"/>
                <w:szCs w:val="18"/>
              </w:rPr>
            </w:pPr>
            <w:r w:rsidRPr="000A4BB4">
              <w:rPr>
                <w:rFonts w:ascii="Arial" w:hAnsi="Arial" w:cs="Arial"/>
                <w:color w:val="010205"/>
                <w:sz w:val="18"/>
                <w:szCs w:val="18"/>
              </w:rPr>
              <w:t>150</w:t>
            </w:r>
          </w:p>
        </w:tc>
        <w:tc>
          <w:tcPr>
            <w:tcW w:w="1468" w:type="dxa"/>
          </w:tcPr>
          <w:p w14:paraId="1D001538" w14:textId="77777777" w:rsidR="000A4BB4" w:rsidRPr="000A4BB4" w:rsidRDefault="000A4BB4" w:rsidP="000A4BB4">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150</w:t>
            </w:r>
          </w:p>
        </w:tc>
      </w:tr>
      <w:tr w:rsidR="000A4BB4" w:rsidRPr="000A4BB4" w14:paraId="662BFE32"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172" w:type="dxa"/>
            <w:gridSpan w:val="4"/>
          </w:tcPr>
          <w:p w14:paraId="143591ED" w14:textId="77777777" w:rsidR="000A4BB4" w:rsidRPr="000A4BB4" w:rsidRDefault="000A4BB4" w:rsidP="000A4BB4">
            <w:pPr>
              <w:autoSpaceDE w:val="0"/>
              <w:autoSpaceDN w:val="0"/>
              <w:adjustRightInd w:val="0"/>
              <w:spacing w:line="320" w:lineRule="atLeast"/>
              <w:ind w:left="60" w:right="60"/>
              <w:rPr>
                <w:rFonts w:ascii="Arial" w:hAnsi="Arial" w:cs="Arial"/>
                <w:color w:val="010205"/>
                <w:sz w:val="18"/>
                <w:szCs w:val="18"/>
              </w:rPr>
            </w:pPr>
            <w:r w:rsidRPr="000A4BB4">
              <w:rPr>
                <w:rFonts w:ascii="Arial" w:hAnsi="Arial" w:cs="Arial"/>
                <w:color w:val="010205"/>
                <w:sz w:val="18"/>
                <w:szCs w:val="18"/>
              </w:rPr>
              <w:t>**. Correlation is significant at the 0.01 level (2-tailed).</w:t>
            </w:r>
          </w:p>
        </w:tc>
      </w:tr>
    </w:tbl>
    <w:p w14:paraId="40C3C0D8" w14:textId="77777777" w:rsidR="000A4BB4" w:rsidRPr="000A4BB4" w:rsidRDefault="000A4BB4" w:rsidP="000A4BB4">
      <w:pPr>
        <w:autoSpaceDE w:val="0"/>
        <w:autoSpaceDN w:val="0"/>
        <w:adjustRightInd w:val="0"/>
        <w:spacing w:after="0" w:line="400" w:lineRule="atLeast"/>
        <w:rPr>
          <w:rFonts w:ascii="Times New Roman" w:hAnsi="Times New Roman" w:cs="Times New Roman"/>
          <w:sz w:val="24"/>
          <w:szCs w:val="24"/>
        </w:rPr>
      </w:pPr>
    </w:p>
    <w:p w14:paraId="609AEA17" w14:textId="37FDAAC4" w:rsidR="000A4BB4" w:rsidRPr="000A4BB4" w:rsidRDefault="000A4BB4" w:rsidP="00EC09F9">
      <w:pPr>
        <w:bidi/>
        <w:spacing w:after="160" w:line="360" w:lineRule="auto"/>
        <w:jc w:val="mediumKashida"/>
        <w:rPr>
          <w:rFonts w:ascii="Simplified Arabic" w:eastAsia="Calibri" w:hAnsi="Simplified Arabic" w:cs="Simplified Arabic"/>
          <w:sz w:val="28"/>
          <w:szCs w:val="28"/>
        </w:rPr>
      </w:pPr>
      <w:r w:rsidRPr="000A4BB4">
        <w:rPr>
          <w:rFonts w:ascii="Simplified Arabic" w:eastAsia="Calibri" w:hAnsi="Simplified Arabic" w:cs="Simplified Arabic"/>
          <w:sz w:val="28"/>
          <w:szCs w:val="28"/>
          <w:rtl/>
        </w:rPr>
        <w:t>أظهرت نتائج تحليل بيرسون للارتباط وجود علاقة موجبة وقوية جدًا ودالة إحصائيًا بين اتجاهات العاملين نحو القيادة الرقمية ومستوى ممارستهم للسلوك الابتكاري</w:t>
      </w:r>
      <w:r w:rsidRPr="000A4BB4">
        <w:rPr>
          <w:rFonts w:ascii="Simplified Arabic" w:eastAsia="Calibri" w:hAnsi="Simplified Arabic" w:cs="Simplified Arabic"/>
          <w:sz w:val="28"/>
          <w:szCs w:val="28"/>
        </w:rPr>
        <w:t xml:space="preserve"> (r = 0.905</w:t>
      </w:r>
      <w:r w:rsidRPr="000A4BB4">
        <w:rPr>
          <w:rFonts w:ascii="Simplified Arabic" w:eastAsia="Calibri" w:hAnsi="Simplified Arabic" w:cs="Simplified Arabic"/>
          <w:sz w:val="28"/>
          <w:szCs w:val="28"/>
          <w:rtl/>
        </w:rPr>
        <w:t xml:space="preserve">، </w:t>
      </w:r>
      <w:r w:rsidRPr="000A4BB4">
        <w:rPr>
          <w:rFonts w:ascii="Simplified Arabic" w:eastAsia="Calibri" w:hAnsi="Simplified Arabic" w:cs="Simplified Arabic"/>
          <w:sz w:val="28"/>
          <w:szCs w:val="28"/>
        </w:rPr>
        <w:t>Sig. &lt; 0.01</w:t>
      </w:r>
      <w:r w:rsidRPr="000A4BB4">
        <w:rPr>
          <w:rFonts w:ascii="Simplified Arabic" w:eastAsia="Calibri" w:hAnsi="Simplified Arabic" w:cs="Simplified Arabic"/>
          <w:sz w:val="28"/>
          <w:szCs w:val="28"/>
          <w:rtl/>
        </w:rPr>
        <w:t xml:space="preserve">، </w:t>
      </w:r>
      <w:r w:rsidRPr="000A4BB4">
        <w:rPr>
          <w:rFonts w:ascii="Simplified Arabic" w:eastAsia="Calibri" w:hAnsi="Simplified Arabic" w:cs="Simplified Arabic"/>
          <w:sz w:val="28"/>
          <w:szCs w:val="28"/>
        </w:rPr>
        <w:t xml:space="preserve">N = 150). </w:t>
      </w:r>
      <w:r w:rsidRPr="000A4BB4">
        <w:rPr>
          <w:rFonts w:ascii="Simplified Arabic" w:eastAsia="Calibri" w:hAnsi="Simplified Arabic" w:cs="Simplified Arabic"/>
          <w:sz w:val="28"/>
          <w:szCs w:val="28"/>
          <w:rtl/>
        </w:rPr>
        <w:t xml:space="preserve">وبناءً على ذلك، يمكن القول </w:t>
      </w:r>
      <w:proofErr w:type="gramStart"/>
      <w:r w:rsidRPr="000A4BB4">
        <w:rPr>
          <w:rFonts w:ascii="Simplified Arabic" w:eastAsia="Calibri" w:hAnsi="Simplified Arabic" w:cs="Simplified Arabic"/>
          <w:sz w:val="28"/>
          <w:szCs w:val="28"/>
          <w:rtl/>
        </w:rPr>
        <w:t>أن</w:t>
      </w:r>
      <w:proofErr w:type="gramEnd"/>
      <w:r w:rsidRPr="000A4BB4">
        <w:rPr>
          <w:rFonts w:ascii="Simplified Arabic" w:eastAsia="Calibri" w:hAnsi="Simplified Arabic" w:cs="Simplified Arabic"/>
          <w:sz w:val="28"/>
          <w:szCs w:val="28"/>
          <w:rtl/>
        </w:rPr>
        <w:t xml:space="preserve"> العاملين الذين يمتلكون اتجاهات إيجابية نحو القيادة الرقمية يمارسون السلوك الابتكاري بشكل أعلى، وهو ما يدعم صحة الفرضية الثانية للدراسة</w:t>
      </w:r>
      <w:r w:rsidRPr="000A4BB4">
        <w:rPr>
          <w:rFonts w:ascii="Simplified Arabic" w:eastAsia="Calibri" w:hAnsi="Simplified Arabic" w:cs="Simplified Arabic"/>
          <w:sz w:val="28"/>
          <w:szCs w:val="28"/>
        </w:rPr>
        <w:t>.</w:t>
      </w:r>
    </w:p>
    <w:p w14:paraId="266B3FBD" w14:textId="77777777" w:rsidR="00E37794" w:rsidRDefault="00E37794" w:rsidP="00EC09F9">
      <w:pPr>
        <w:bidi/>
        <w:spacing w:after="160" w:line="360" w:lineRule="auto"/>
        <w:jc w:val="mediumKashida"/>
        <w:rPr>
          <w:rFonts w:ascii="Simplified Arabic" w:eastAsia="Calibri" w:hAnsi="Simplified Arabic" w:cs="Simplified Arabic"/>
          <w:b/>
          <w:bCs/>
          <w:sz w:val="28"/>
          <w:szCs w:val="28"/>
          <w:rtl/>
        </w:rPr>
      </w:pPr>
      <w:r w:rsidRPr="00EC09F9">
        <w:rPr>
          <w:rFonts w:ascii="Simplified Arabic" w:eastAsia="Calibri" w:hAnsi="Simplified Arabic" w:cs="Simplified Arabic"/>
          <w:b/>
          <w:bCs/>
          <w:sz w:val="28"/>
          <w:szCs w:val="28"/>
          <w:rtl/>
        </w:rPr>
        <w:t>توجد فروق معنوية في أداء مفردات العينة للسلوك الابتكاري باختلاف خصائصهم الشخصية والمهنية</w:t>
      </w:r>
      <w:r w:rsidRPr="00EC09F9">
        <w:rPr>
          <w:rFonts w:ascii="Simplified Arabic" w:eastAsia="Calibri" w:hAnsi="Simplified Arabic" w:cs="Simplified Arabic" w:hint="cs"/>
          <w:b/>
          <w:bCs/>
          <w:sz w:val="28"/>
          <w:szCs w:val="28"/>
          <w:rtl/>
        </w:rPr>
        <w:t xml:space="preserve"> </w:t>
      </w:r>
      <w:r w:rsidRPr="00EC09F9">
        <w:rPr>
          <w:rFonts w:ascii="Simplified Arabic" w:eastAsia="Calibri" w:hAnsi="Simplified Arabic" w:cs="Simplified Arabic"/>
          <w:b/>
          <w:bCs/>
          <w:sz w:val="28"/>
          <w:szCs w:val="28"/>
          <w:rtl/>
        </w:rPr>
        <w:t>(ممثلة في: النوع والعمر وعدد سنوات الخبرة</w:t>
      </w:r>
      <w:r w:rsidRPr="00EC09F9">
        <w:rPr>
          <w:rFonts w:ascii="Simplified Arabic" w:eastAsia="Calibri" w:hAnsi="Simplified Arabic" w:cs="Simplified Arabic" w:hint="cs"/>
          <w:b/>
          <w:bCs/>
          <w:sz w:val="28"/>
          <w:szCs w:val="28"/>
          <w:rtl/>
        </w:rPr>
        <w:t>).</w:t>
      </w:r>
    </w:p>
    <w:p w14:paraId="18F2E6F3" w14:textId="77777777" w:rsidR="00086E76" w:rsidRPr="00086E76" w:rsidRDefault="00086E76" w:rsidP="00086E76">
      <w:pPr>
        <w:autoSpaceDE w:val="0"/>
        <w:autoSpaceDN w:val="0"/>
        <w:adjustRightInd w:val="0"/>
        <w:spacing w:after="0" w:line="240" w:lineRule="auto"/>
        <w:rPr>
          <w:rFonts w:ascii="Times New Roman" w:hAnsi="Times New Roman" w:cs="Times New Roman"/>
          <w:sz w:val="24"/>
          <w:szCs w:val="24"/>
        </w:rPr>
      </w:pPr>
    </w:p>
    <w:tbl>
      <w:tblPr>
        <w:tblStyle w:val="PlainTable1"/>
        <w:tblW w:w="7939" w:type="dxa"/>
        <w:jc w:val="center"/>
        <w:tblLayout w:type="fixed"/>
        <w:tblLook w:val="0000" w:firstRow="0" w:lastRow="0" w:firstColumn="0" w:lastColumn="0" w:noHBand="0" w:noVBand="0"/>
      </w:tblPr>
      <w:tblGrid>
        <w:gridCol w:w="2248"/>
        <w:gridCol w:w="734"/>
        <w:gridCol w:w="1025"/>
        <w:gridCol w:w="1025"/>
        <w:gridCol w:w="1438"/>
        <w:gridCol w:w="1469"/>
      </w:tblGrid>
      <w:tr w:rsidR="00086E76" w:rsidRPr="00086E76" w14:paraId="4F5488ED"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935" w:type="dxa"/>
            <w:gridSpan w:val="6"/>
          </w:tcPr>
          <w:p w14:paraId="3992C9CD"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010205"/>
              </w:rPr>
            </w:pPr>
            <w:r w:rsidRPr="00086E76">
              <w:rPr>
                <w:rFonts w:ascii="Arial" w:hAnsi="Arial" w:cs="Arial"/>
                <w:b/>
                <w:bCs/>
                <w:color w:val="010205"/>
              </w:rPr>
              <w:t>Group Statistics</w:t>
            </w:r>
          </w:p>
        </w:tc>
      </w:tr>
      <w:tr w:rsidR="00086E76" w:rsidRPr="00086E76" w14:paraId="29716D1A"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2248" w:type="dxa"/>
          </w:tcPr>
          <w:p w14:paraId="7915C290" w14:textId="77777777" w:rsidR="00086E76" w:rsidRPr="00086E76" w:rsidRDefault="00086E76" w:rsidP="00086E76">
            <w:pPr>
              <w:autoSpaceDE w:val="0"/>
              <w:autoSpaceDN w:val="0"/>
              <w:adjustRightInd w:val="0"/>
              <w:rPr>
                <w:rFonts w:ascii="Arial" w:hAnsi="Arial" w:cs="Arial"/>
                <w:color w:val="010205"/>
              </w:rPr>
            </w:pPr>
          </w:p>
        </w:tc>
        <w:tc>
          <w:tcPr>
            <w:tcW w:w="734" w:type="dxa"/>
          </w:tcPr>
          <w:p w14:paraId="52D5FFAE" w14:textId="77777777" w:rsidR="00086E76" w:rsidRPr="00086E76" w:rsidRDefault="00086E76" w:rsidP="00086E76">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tl/>
              </w:rPr>
              <w:t>الجنس</w:t>
            </w:r>
          </w:p>
        </w:tc>
        <w:tc>
          <w:tcPr>
            <w:cnfStyle w:val="000010000000" w:firstRow="0" w:lastRow="0" w:firstColumn="0" w:lastColumn="0" w:oddVBand="1" w:evenVBand="0" w:oddHBand="0" w:evenHBand="0" w:firstRowFirstColumn="0" w:firstRowLastColumn="0" w:lastRowFirstColumn="0" w:lastRowLastColumn="0"/>
            <w:tcW w:w="1024" w:type="dxa"/>
          </w:tcPr>
          <w:p w14:paraId="76BE894E"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r w:rsidRPr="00086E76">
              <w:rPr>
                <w:rFonts w:ascii="Arial" w:hAnsi="Arial" w:cs="Arial"/>
                <w:color w:val="264A60"/>
                <w:sz w:val="18"/>
                <w:szCs w:val="18"/>
              </w:rPr>
              <w:t>N</w:t>
            </w:r>
          </w:p>
        </w:tc>
        <w:tc>
          <w:tcPr>
            <w:tcW w:w="1024" w:type="dxa"/>
          </w:tcPr>
          <w:p w14:paraId="06A6600A" w14:textId="77777777" w:rsidR="00086E76" w:rsidRPr="00086E76" w:rsidRDefault="00086E76" w:rsidP="00086E76">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Mean</w:t>
            </w:r>
          </w:p>
        </w:tc>
        <w:tc>
          <w:tcPr>
            <w:cnfStyle w:val="000010000000" w:firstRow="0" w:lastRow="0" w:firstColumn="0" w:lastColumn="0" w:oddVBand="1" w:evenVBand="0" w:oddHBand="0" w:evenHBand="0" w:firstRowFirstColumn="0" w:firstRowLastColumn="0" w:lastRowFirstColumn="0" w:lastRowLastColumn="0"/>
            <w:tcW w:w="1437" w:type="dxa"/>
          </w:tcPr>
          <w:p w14:paraId="37BF05EC"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r w:rsidRPr="00086E76">
              <w:rPr>
                <w:rFonts w:ascii="Arial" w:hAnsi="Arial" w:cs="Arial"/>
                <w:color w:val="264A60"/>
                <w:sz w:val="18"/>
                <w:szCs w:val="18"/>
              </w:rPr>
              <w:t>Std. Deviation</w:t>
            </w:r>
          </w:p>
        </w:tc>
        <w:tc>
          <w:tcPr>
            <w:tcW w:w="1468" w:type="dxa"/>
          </w:tcPr>
          <w:p w14:paraId="3653019B" w14:textId="77777777" w:rsidR="00086E76" w:rsidRPr="00086E76" w:rsidRDefault="00086E76" w:rsidP="00086E76">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Std. Error Mean</w:t>
            </w:r>
          </w:p>
        </w:tc>
      </w:tr>
      <w:tr w:rsidR="00086E76" w:rsidRPr="00086E76" w14:paraId="1C7E6CEB"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48" w:type="dxa"/>
            <w:vMerge w:val="restart"/>
          </w:tcPr>
          <w:p w14:paraId="7F735775" w14:textId="77777777" w:rsidR="00086E76" w:rsidRPr="00086E76" w:rsidRDefault="00086E76" w:rsidP="00086E76">
            <w:pPr>
              <w:autoSpaceDE w:val="0"/>
              <w:autoSpaceDN w:val="0"/>
              <w:adjustRightInd w:val="0"/>
              <w:spacing w:line="320" w:lineRule="atLeast"/>
              <w:ind w:left="60" w:right="60"/>
              <w:rPr>
                <w:rFonts w:ascii="Arial" w:hAnsi="Arial" w:cs="Arial"/>
                <w:color w:val="264A60"/>
                <w:sz w:val="18"/>
                <w:szCs w:val="18"/>
              </w:rPr>
            </w:pPr>
            <w:proofErr w:type="spellStart"/>
            <w:r w:rsidRPr="00086E76">
              <w:rPr>
                <w:rFonts w:ascii="Arial" w:hAnsi="Arial" w:cs="Arial"/>
                <w:color w:val="264A60"/>
                <w:sz w:val="18"/>
                <w:szCs w:val="18"/>
                <w:rtl/>
              </w:rPr>
              <w:t>المحور_الثاني_السلوك_الابتكاري</w:t>
            </w:r>
            <w:proofErr w:type="spellEnd"/>
          </w:p>
        </w:tc>
        <w:tc>
          <w:tcPr>
            <w:tcW w:w="734" w:type="dxa"/>
          </w:tcPr>
          <w:p w14:paraId="06EF1B9E" w14:textId="77777777" w:rsidR="00086E76" w:rsidRPr="00086E76" w:rsidRDefault="00086E76" w:rsidP="00086E76">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tl/>
              </w:rPr>
              <w:t>ذكر</w:t>
            </w:r>
          </w:p>
        </w:tc>
        <w:tc>
          <w:tcPr>
            <w:cnfStyle w:val="000010000000" w:firstRow="0" w:lastRow="0" w:firstColumn="0" w:lastColumn="0" w:oddVBand="1" w:evenVBand="0" w:oddHBand="0" w:evenHBand="0" w:firstRowFirstColumn="0" w:firstRowLastColumn="0" w:lastRowFirstColumn="0" w:lastRowLastColumn="0"/>
            <w:tcW w:w="1024" w:type="dxa"/>
          </w:tcPr>
          <w:p w14:paraId="1E033678"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52</w:t>
            </w:r>
          </w:p>
        </w:tc>
        <w:tc>
          <w:tcPr>
            <w:tcW w:w="1024" w:type="dxa"/>
          </w:tcPr>
          <w:p w14:paraId="7C4D6AAA" w14:textId="77777777" w:rsidR="00086E76" w:rsidRPr="00086E76"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28.0000</w:t>
            </w:r>
          </w:p>
        </w:tc>
        <w:tc>
          <w:tcPr>
            <w:cnfStyle w:val="000010000000" w:firstRow="0" w:lastRow="0" w:firstColumn="0" w:lastColumn="0" w:oddVBand="1" w:evenVBand="0" w:oddHBand="0" w:evenHBand="0" w:firstRowFirstColumn="0" w:firstRowLastColumn="0" w:lastRowFirstColumn="0" w:lastRowLastColumn="0"/>
            <w:tcW w:w="1437" w:type="dxa"/>
          </w:tcPr>
          <w:p w14:paraId="4101EA21"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8.75371</w:t>
            </w:r>
          </w:p>
        </w:tc>
        <w:tc>
          <w:tcPr>
            <w:tcW w:w="1468" w:type="dxa"/>
          </w:tcPr>
          <w:p w14:paraId="017FBCE6" w14:textId="77777777" w:rsidR="00086E76" w:rsidRPr="00086E76"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1.21392</w:t>
            </w:r>
          </w:p>
        </w:tc>
      </w:tr>
      <w:tr w:rsidR="00086E76" w:rsidRPr="00086E76" w14:paraId="420E54CA"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2248" w:type="dxa"/>
            <w:vMerge/>
          </w:tcPr>
          <w:p w14:paraId="3925310A" w14:textId="77777777" w:rsidR="00086E76" w:rsidRPr="00086E76" w:rsidRDefault="00086E76" w:rsidP="00086E76">
            <w:pPr>
              <w:autoSpaceDE w:val="0"/>
              <w:autoSpaceDN w:val="0"/>
              <w:adjustRightInd w:val="0"/>
              <w:rPr>
                <w:rFonts w:ascii="Arial" w:hAnsi="Arial" w:cs="Arial"/>
                <w:color w:val="010205"/>
                <w:sz w:val="18"/>
                <w:szCs w:val="18"/>
              </w:rPr>
            </w:pPr>
          </w:p>
        </w:tc>
        <w:tc>
          <w:tcPr>
            <w:tcW w:w="734" w:type="dxa"/>
          </w:tcPr>
          <w:p w14:paraId="62D71E6A" w14:textId="77777777" w:rsidR="00086E76" w:rsidRPr="00086E76" w:rsidRDefault="00086E76" w:rsidP="00086E76">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tl/>
              </w:rPr>
              <w:t>أنثى</w:t>
            </w:r>
          </w:p>
        </w:tc>
        <w:tc>
          <w:tcPr>
            <w:cnfStyle w:val="000010000000" w:firstRow="0" w:lastRow="0" w:firstColumn="0" w:lastColumn="0" w:oddVBand="1" w:evenVBand="0" w:oddHBand="0" w:evenHBand="0" w:firstRowFirstColumn="0" w:firstRowLastColumn="0" w:lastRowFirstColumn="0" w:lastRowLastColumn="0"/>
            <w:tcW w:w="1024" w:type="dxa"/>
          </w:tcPr>
          <w:p w14:paraId="71B6BF7E"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98</w:t>
            </w:r>
          </w:p>
        </w:tc>
        <w:tc>
          <w:tcPr>
            <w:tcW w:w="1024" w:type="dxa"/>
          </w:tcPr>
          <w:p w14:paraId="0ADD2FB3"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27.2449</w:t>
            </w:r>
          </w:p>
        </w:tc>
        <w:tc>
          <w:tcPr>
            <w:cnfStyle w:val="000010000000" w:firstRow="0" w:lastRow="0" w:firstColumn="0" w:lastColumn="0" w:oddVBand="1" w:evenVBand="0" w:oddHBand="0" w:evenHBand="0" w:firstRowFirstColumn="0" w:firstRowLastColumn="0" w:lastRowFirstColumn="0" w:lastRowLastColumn="0"/>
            <w:tcW w:w="1437" w:type="dxa"/>
          </w:tcPr>
          <w:p w14:paraId="627BA14B"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8.66449</w:t>
            </w:r>
          </w:p>
        </w:tc>
        <w:tc>
          <w:tcPr>
            <w:tcW w:w="1468" w:type="dxa"/>
          </w:tcPr>
          <w:p w14:paraId="3BE7AE16"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.87525</w:t>
            </w:r>
          </w:p>
        </w:tc>
      </w:tr>
    </w:tbl>
    <w:p w14:paraId="3AD79835" w14:textId="77777777" w:rsidR="00086E76" w:rsidRPr="00086E76" w:rsidRDefault="00086E76" w:rsidP="00086E76">
      <w:pPr>
        <w:autoSpaceDE w:val="0"/>
        <w:autoSpaceDN w:val="0"/>
        <w:adjustRightInd w:val="0"/>
        <w:spacing w:after="0" w:line="400" w:lineRule="atLeast"/>
        <w:rPr>
          <w:rFonts w:ascii="Times New Roman" w:hAnsi="Times New Roman" w:cs="Times New Roman"/>
          <w:sz w:val="24"/>
          <w:szCs w:val="24"/>
        </w:rPr>
      </w:pPr>
    </w:p>
    <w:p w14:paraId="2E3413E0" w14:textId="77777777" w:rsidR="00086E76" w:rsidRPr="00086E76" w:rsidRDefault="00086E76" w:rsidP="00086E76">
      <w:pPr>
        <w:autoSpaceDE w:val="0"/>
        <w:autoSpaceDN w:val="0"/>
        <w:adjustRightInd w:val="0"/>
        <w:spacing w:after="0" w:line="240" w:lineRule="auto"/>
        <w:rPr>
          <w:rFonts w:ascii="Times New Roman" w:hAnsi="Times New Roman" w:cs="Times New Roman"/>
          <w:sz w:val="24"/>
          <w:szCs w:val="24"/>
        </w:rPr>
      </w:pPr>
    </w:p>
    <w:tbl>
      <w:tblPr>
        <w:tblStyle w:val="PlainTable1"/>
        <w:tblW w:w="5000" w:type="pct"/>
        <w:tblLook w:val="0000" w:firstRow="0" w:lastRow="0" w:firstColumn="0" w:lastColumn="0" w:noHBand="0" w:noVBand="0"/>
      </w:tblPr>
      <w:tblGrid>
        <w:gridCol w:w="1784"/>
        <w:gridCol w:w="892"/>
        <w:gridCol w:w="573"/>
        <w:gridCol w:w="573"/>
        <w:gridCol w:w="573"/>
        <w:gridCol w:w="801"/>
        <w:gridCol w:w="679"/>
        <w:gridCol w:w="930"/>
        <w:gridCol w:w="930"/>
        <w:gridCol w:w="801"/>
        <w:gridCol w:w="801"/>
      </w:tblGrid>
      <w:tr w:rsidR="00086E76" w:rsidRPr="00086E76" w14:paraId="455352ED" w14:textId="77777777" w:rsidTr="00086E7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11"/>
          </w:tcPr>
          <w:p w14:paraId="1EEB561D"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010205"/>
              </w:rPr>
            </w:pPr>
            <w:r w:rsidRPr="00086E76">
              <w:rPr>
                <w:rFonts w:ascii="Arial" w:hAnsi="Arial" w:cs="Arial"/>
                <w:b/>
                <w:bCs/>
                <w:color w:val="010205"/>
              </w:rPr>
              <w:t>Independent Samples Test</w:t>
            </w:r>
          </w:p>
        </w:tc>
      </w:tr>
      <w:tr w:rsidR="00086E76" w:rsidRPr="00086E76" w14:paraId="5ABF0D0E" w14:textId="77777777" w:rsidTr="00086E76">
        <w:tc>
          <w:tcPr>
            <w:cnfStyle w:val="000010000000" w:firstRow="0" w:lastRow="0" w:firstColumn="0" w:lastColumn="0" w:oddVBand="1" w:evenVBand="0" w:oddHBand="0" w:evenHBand="0" w:firstRowFirstColumn="0" w:firstRowLastColumn="0" w:lastRowFirstColumn="0" w:lastRowLastColumn="0"/>
            <w:tcW w:w="1385" w:type="pct"/>
            <w:gridSpan w:val="2"/>
            <w:vMerge w:val="restart"/>
          </w:tcPr>
          <w:p w14:paraId="28A13760" w14:textId="77777777" w:rsidR="00086E76" w:rsidRPr="00086E76" w:rsidRDefault="00086E76" w:rsidP="00086E76">
            <w:pPr>
              <w:autoSpaceDE w:val="0"/>
              <w:autoSpaceDN w:val="0"/>
              <w:adjustRightInd w:val="0"/>
              <w:rPr>
                <w:rFonts w:ascii="Times New Roman" w:hAnsi="Times New Roman" w:cs="Times New Roman"/>
                <w:sz w:val="24"/>
                <w:szCs w:val="24"/>
              </w:rPr>
            </w:pPr>
          </w:p>
        </w:tc>
        <w:tc>
          <w:tcPr>
            <w:tcW w:w="866" w:type="pct"/>
            <w:gridSpan w:val="2"/>
          </w:tcPr>
          <w:p w14:paraId="4BD61938" w14:textId="77777777" w:rsidR="00086E76" w:rsidRPr="00086E76" w:rsidRDefault="00086E76" w:rsidP="00086E76">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Levene's Test for Equality of Variances</w:t>
            </w:r>
          </w:p>
        </w:tc>
        <w:tc>
          <w:tcPr>
            <w:cnfStyle w:val="000010000000" w:firstRow="0" w:lastRow="0" w:firstColumn="0" w:lastColumn="0" w:oddVBand="1" w:evenVBand="0" w:oddHBand="0" w:evenHBand="0" w:firstRowFirstColumn="0" w:firstRowLastColumn="0" w:lastRowFirstColumn="0" w:lastRowLastColumn="0"/>
            <w:tcW w:w="2749" w:type="pct"/>
            <w:gridSpan w:val="7"/>
          </w:tcPr>
          <w:p w14:paraId="6F924DC9"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r w:rsidRPr="00086E76">
              <w:rPr>
                <w:rFonts w:ascii="Arial" w:hAnsi="Arial" w:cs="Arial"/>
                <w:color w:val="264A60"/>
                <w:sz w:val="18"/>
                <w:szCs w:val="18"/>
              </w:rPr>
              <w:t>t-test for Equality of Means</w:t>
            </w:r>
          </w:p>
        </w:tc>
      </w:tr>
      <w:tr w:rsidR="00086E76" w:rsidRPr="00086E76" w14:paraId="3E33A051" w14:textId="77777777" w:rsidTr="00086E7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85" w:type="pct"/>
            <w:gridSpan w:val="2"/>
            <w:vMerge/>
          </w:tcPr>
          <w:p w14:paraId="6E64C7CC" w14:textId="77777777" w:rsidR="00086E76" w:rsidRPr="00086E76" w:rsidRDefault="00086E76" w:rsidP="00086E76">
            <w:pPr>
              <w:autoSpaceDE w:val="0"/>
              <w:autoSpaceDN w:val="0"/>
              <w:adjustRightInd w:val="0"/>
              <w:rPr>
                <w:rFonts w:ascii="Arial" w:hAnsi="Arial" w:cs="Arial"/>
                <w:color w:val="264A60"/>
                <w:sz w:val="18"/>
                <w:szCs w:val="18"/>
              </w:rPr>
            </w:pPr>
          </w:p>
        </w:tc>
        <w:tc>
          <w:tcPr>
            <w:tcW w:w="433" w:type="pct"/>
            <w:vMerge w:val="restart"/>
          </w:tcPr>
          <w:p w14:paraId="2B51C4A9" w14:textId="77777777" w:rsidR="00086E76" w:rsidRPr="00086E76"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F</w:t>
            </w:r>
          </w:p>
        </w:tc>
        <w:tc>
          <w:tcPr>
            <w:cnfStyle w:val="000010000000" w:firstRow="0" w:lastRow="0" w:firstColumn="0" w:lastColumn="0" w:oddVBand="1" w:evenVBand="0" w:oddHBand="0" w:evenHBand="0" w:firstRowFirstColumn="0" w:firstRowLastColumn="0" w:lastRowFirstColumn="0" w:lastRowLastColumn="0"/>
            <w:tcW w:w="433" w:type="pct"/>
            <w:vMerge w:val="restart"/>
          </w:tcPr>
          <w:p w14:paraId="7AF2626E"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r w:rsidRPr="00086E76">
              <w:rPr>
                <w:rFonts w:ascii="Arial" w:hAnsi="Arial" w:cs="Arial"/>
                <w:color w:val="264A60"/>
                <w:sz w:val="18"/>
                <w:szCs w:val="18"/>
              </w:rPr>
              <w:t>Sig.</w:t>
            </w:r>
          </w:p>
        </w:tc>
        <w:tc>
          <w:tcPr>
            <w:tcW w:w="302" w:type="pct"/>
            <w:vMerge w:val="restart"/>
          </w:tcPr>
          <w:p w14:paraId="3FB70A66" w14:textId="77777777" w:rsidR="00086E76" w:rsidRPr="00086E76"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t</w:t>
            </w:r>
          </w:p>
        </w:tc>
        <w:tc>
          <w:tcPr>
            <w:cnfStyle w:val="000010000000" w:firstRow="0" w:lastRow="0" w:firstColumn="0" w:lastColumn="0" w:oddVBand="1" w:evenVBand="0" w:oddHBand="0" w:evenHBand="0" w:firstRowFirstColumn="0" w:firstRowLastColumn="0" w:lastRowFirstColumn="0" w:lastRowLastColumn="0"/>
            <w:tcW w:w="302" w:type="pct"/>
            <w:vMerge w:val="restart"/>
          </w:tcPr>
          <w:p w14:paraId="6C16CF62"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proofErr w:type="spellStart"/>
            <w:r w:rsidRPr="00086E76">
              <w:rPr>
                <w:rFonts w:ascii="Arial" w:hAnsi="Arial" w:cs="Arial"/>
                <w:color w:val="264A60"/>
                <w:sz w:val="18"/>
                <w:szCs w:val="18"/>
              </w:rPr>
              <w:t>df</w:t>
            </w:r>
            <w:proofErr w:type="spellEnd"/>
          </w:p>
        </w:tc>
        <w:tc>
          <w:tcPr>
            <w:tcW w:w="415" w:type="pct"/>
            <w:vMerge w:val="restart"/>
          </w:tcPr>
          <w:p w14:paraId="421EC4C2" w14:textId="77777777" w:rsidR="00086E76" w:rsidRPr="00086E76"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Sig. (2-tailed)</w:t>
            </w:r>
          </w:p>
        </w:tc>
        <w:tc>
          <w:tcPr>
            <w:cnfStyle w:val="000010000000" w:firstRow="0" w:lastRow="0" w:firstColumn="0" w:lastColumn="0" w:oddVBand="1" w:evenVBand="0" w:oddHBand="0" w:evenHBand="0" w:firstRowFirstColumn="0" w:firstRowLastColumn="0" w:lastRowFirstColumn="0" w:lastRowLastColumn="0"/>
            <w:tcW w:w="433" w:type="pct"/>
            <w:vMerge w:val="restart"/>
          </w:tcPr>
          <w:p w14:paraId="316F1E85"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r w:rsidRPr="00086E76">
              <w:rPr>
                <w:rFonts w:ascii="Arial" w:hAnsi="Arial" w:cs="Arial"/>
                <w:color w:val="264A60"/>
                <w:sz w:val="18"/>
                <w:szCs w:val="18"/>
              </w:rPr>
              <w:t>Mean Difference</w:t>
            </w:r>
          </w:p>
        </w:tc>
        <w:tc>
          <w:tcPr>
            <w:tcW w:w="433" w:type="pct"/>
            <w:vMerge w:val="restart"/>
          </w:tcPr>
          <w:p w14:paraId="0EF29834" w14:textId="77777777" w:rsidR="00086E76" w:rsidRPr="00086E76"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Std. Error Difference</w:t>
            </w:r>
          </w:p>
        </w:tc>
        <w:tc>
          <w:tcPr>
            <w:cnfStyle w:val="000010000000" w:firstRow="0" w:lastRow="0" w:firstColumn="0" w:lastColumn="0" w:oddVBand="1" w:evenVBand="0" w:oddHBand="0" w:evenHBand="0" w:firstRowFirstColumn="0" w:firstRowLastColumn="0" w:lastRowFirstColumn="0" w:lastRowLastColumn="0"/>
            <w:tcW w:w="865" w:type="pct"/>
            <w:gridSpan w:val="2"/>
          </w:tcPr>
          <w:p w14:paraId="0BC5CC19"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r w:rsidRPr="00086E76">
              <w:rPr>
                <w:rFonts w:ascii="Arial" w:hAnsi="Arial" w:cs="Arial"/>
                <w:color w:val="264A60"/>
                <w:sz w:val="18"/>
                <w:szCs w:val="18"/>
              </w:rPr>
              <w:t>95% Confidence Interval of the Difference</w:t>
            </w:r>
          </w:p>
        </w:tc>
      </w:tr>
      <w:tr w:rsidR="00086E76" w:rsidRPr="00086E76" w14:paraId="75376720" w14:textId="77777777" w:rsidTr="00086E76">
        <w:tc>
          <w:tcPr>
            <w:cnfStyle w:val="000010000000" w:firstRow="0" w:lastRow="0" w:firstColumn="0" w:lastColumn="0" w:oddVBand="1" w:evenVBand="0" w:oddHBand="0" w:evenHBand="0" w:firstRowFirstColumn="0" w:firstRowLastColumn="0" w:lastRowFirstColumn="0" w:lastRowLastColumn="0"/>
            <w:tcW w:w="1385" w:type="pct"/>
            <w:gridSpan w:val="2"/>
            <w:vMerge/>
          </w:tcPr>
          <w:p w14:paraId="5D9A16F8" w14:textId="77777777" w:rsidR="00086E76" w:rsidRPr="00086E76" w:rsidRDefault="00086E76" w:rsidP="00086E76">
            <w:pPr>
              <w:autoSpaceDE w:val="0"/>
              <w:autoSpaceDN w:val="0"/>
              <w:adjustRightInd w:val="0"/>
              <w:rPr>
                <w:rFonts w:ascii="Arial" w:hAnsi="Arial" w:cs="Arial"/>
                <w:color w:val="264A60"/>
                <w:sz w:val="18"/>
                <w:szCs w:val="18"/>
              </w:rPr>
            </w:pPr>
          </w:p>
        </w:tc>
        <w:tc>
          <w:tcPr>
            <w:tcW w:w="433" w:type="pct"/>
            <w:vMerge/>
          </w:tcPr>
          <w:p w14:paraId="7B70163C" w14:textId="77777777" w:rsidR="00086E76" w:rsidRPr="00086E76"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433" w:type="pct"/>
            <w:vMerge/>
          </w:tcPr>
          <w:p w14:paraId="1611FC74" w14:textId="77777777" w:rsidR="00086E76" w:rsidRPr="00086E76" w:rsidRDefault="00086E76" w:rsidP="00086E76">
            <w:pPr>
              <w:autoSpaceDE w:val="0"/>
              <w:autoSpaceDN w:val="0"/>
              <w:adjustRightInd w:val="0"/>
              <w:rPr>
                <w:rFonts w:ascii="Arial" w:hAnsi="Arial" w:cs="Arial"/>
                <w:color w:val="264A60"/>
                <w:sz w:val="18"/>
                <w:szCs w:val="18"/>
              </w:rPr>
            </w:pPr>
          </w:p>
        </w:tc>
        <w:tc>
          <w:tcPr>
            <w:tcW w:w="302" w:type="pct"/>
            <w:vMerge/>
          </w:tcPr>
          <w:p w14:paraId="4B0E9CF8" w14:textId="77777777" w:rsidR="00086E76" w:rsidRPr="00086E76"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302" w:type="pct"/>
            <w:vMerge/>
          </w:tcPr>
          <w:p w14:paraId="0AA8C418" w14:textId="77777777" w:rsidR="00086E76" w:rsidRPr="00086E76" w:rsidRDefault="00086E76" w:rsidP="00086E76">
            <w:pPr>
              <w:autoSpaceDE w:val="0"/>
              <w:autoSpaceDN w:val="0"/>
              <w:adjustRightInd w:val="0"/>
              <w:rPr>
                <w:rFonts w:ascii="Arial" w:hAnsi="Arial" w:cs="Arial"/>
                <w:color w:val="264A60"/>
                <w:sz w:val="18"/>
                <w:szCs w:val="18"/>
              </w:rPr>
            </w:pPr>
          </w:p>
        </w:tc>
        <w:tc>
          <w:tcPr>
            <w:tcW w:w="415" w:type="pct"/>
            <w:vMerge/>
          </w:tcPr>
          <w:p w14:paraId="077772B6" w14:textId="77777777" w:rsidR="00086E76" w:rsidRPr="00086E76"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433" w:type="pct"/>
            <w:vMerge/>
          </w:tcPr>
          <w:p w14:paraId="0C78671E" w14:textId="77777777" w:rsidR="00086E76" w:rsidRPr="00086E76" w:rsidRDefault="00086E76" w:rsidP="00086E76">
            <w:pPr>
              <w:autoSpaceDE w:val="0"/>
              <w:autoSpaceDN w:val="0"/>
              <w:adjustRightInd w:val="0"/>
              <w:rPr>
                <w:rFonts w:ascii="Arial" w:hAnsi="Arial" w:cs="Arial"/>
                <w:color w:val="264A60"/>
                <w:sz w:val="18"/>
                <w:szCs w:val="18"/>
              </w:rPr>
            </w:pPr>
          </w:p>
        </w:tc>
        <w:tc>
          <w:tcPr>
            <w:tcW w:w="433" w:type="pct"/>
            <w:vMerge/>
          </w:tcPr>
          <w:p w14:paraId="0218A9D1" w14:textId="77777777" w:rsidR="00086E76" w:rsidRPr="00086E76"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433" w:type="pct"/>
          </w:tcPr>
          <w:p w14:paraId="07376815"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r w:rsidRPr="00086E76">
              <w:rPr>
                <w:rFonts w:ascii="Arial" w:hAnsi="Arial" w:cs="Arial"/>
                <w:color w:val="264A60"/>
                <w:sz w:val="18"/>
                <w:szCs w:val="18"/>
              </w:rPr>
              <w:t>Lower</w:t>
            </w:r>
          </w:p>
        </w:tc>
        <w:tc>
          <w:tcPr>
            <w:tcW w:w="433" w:type="pct"/>
          </w:tcPr>
          <w:p w14:paraId="73A0A719" w14:textId="77777777" w:rsidR="00086E76" w:rsidRPr="00086E76" w:rsidRDefault="00086E76" w:rsidP="00086E76">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Upper</w:t>
            </w:r>
          </w:p>
        </w:tc>
      </w:tr>
      <w:tr w:rsidR="00086E76" w:rsidRPr="00086E76" w14:paraId="298D24CE" w14:textId="77777777" w:rsidTr="00086E7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63" w:type="pct"/>
            <w:vMerge w:val="restart"/>
          </w:tcPr>
          <w:p w14:paraId="697C2DAF" w14:textId="77777777" w:rsidR="00086E76" w:rsidRPr="00086E76" w:rsidRDefault="00086E76" w:rsidP="00086E76">
            <w:pPr>
              <w:autoSpaceDE w:val="0"/>
              <w:autoSpaceDN w:val="0"/>
              <w:adjustRightInd w:val="0"/>
              <w:spacing w:line="320" w:lineRule="atLeast"/>
              <w:ind w:left="60" w:right="60"/>
              <w:rPr>
                <w:rFonts w:ascii="Arial" w:hAnsi="Arial" w:cs="Arial"/>
                <w:color w:val="264A60"/>
                <w:sz w:val="18"/>
                <w:szCs w:val="18"/>
              </w:rPr>
            </w:pPr>
            <w:proofErr w:type="spellStart"/>
            <w:r w:rsidRPr="00086E76">
              <w:rPr>
                <w:rFonts w:ascii="Arial" w:hAnsi="Arial" w:cs="Arial"/>
                <w:color w:val="264A60"/>
                <w:sz w:val="18"/>
                <w:szCs w:val="18"/>
                <w:rtl/>
              </w:rPr>
              <w:t>المحور_الثاني_السلوك_الابتكاري</w:t>
            </w:r>
            <w:proofErr w:type="spellEnd"/>
          </w:p>
        </w:tc>
        <w:tc>
          <w:tcPr>
            <w:tcW w:w="722" w:type="pct"/>
          </w:tcPr>
          <w:p w14:paraId="5BF1848A" w14:textId="77777777" w:rsidR="00086E76" w:rsidRPr="00086E76" w:rsidRDefault="00086E76" w:rsidP="00086E76">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Equal variances assumed</w:t>
            </w:r>
          </w:p>
        </w:tc>
        <w:tc>
          <w:tcPr>
            <w:cnfStyle w:val="000010000000" w:firstRow="0" w:lastRow="0" w:firstColumn="0" w:lastColumn="0" w:oddVBand="1" w:evenVBand="0" w:oddHBand="0" w:evenHBand="0" w:firstRowFirstColumn="0" w:firstRowLastColumn="0" w:lastRowFirstColumn="0" w:lastRowLastColumn="0"/>
            <w:tcW w:w="433" w:type="pct"/>
          </w:tcPr>
          <w:p w14:paraId="5B768689"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.361</w:t>
            </w:r>
          </w:p>
        </w:tc>
        <w:tc>
          <w:tcPr>
            <w:tcW w:w="433" w:type="pct"/>
          </w:tcPr>
          <w:p w14:paraId="6D141EE4" w14:textId="77777777" w:rsidR="00086E76" w:rsidRPr="00086E76"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.549</w:t>
            </w:r>
          </w:p>
        </w:tc>
        <w:tc>
          <w:tcPr>
            <w:cnfStyle w:val="000010000000" w:firstRow="0" w:lastRow="0" w:firstColumn="0" w:lastColumn="0" w:oddVBand="1" w:evenVBand="0" w:oddHBand="0" w:evenHBand="0" w:firstRowFirstColumn="0" w:firstRowLastColumn="0" w:lastRowFirstColumn="0" w:lastRowLastColumn="0"/>
            <w:tcW w:w="302" w:type="pct"/>
          </w:tcPr>
          <w:p w14:paraId="37F20AF6"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.506</w:t>
            </w:r>
          </w:p>
        </w:tc>
        <w:tc>
          <w:tcPr>
            <w:tcW w:w="302" w:type="pct"/>
          </w:tcPr>
          <w:p w14:paraId="5B9B5C34" w14:textId="77777777" w:rsidR="00086E76" w:rsidRPr="00086E76"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148</w:t>
            </w:r>
          </w:p>
        </w:tc>
        <w:tc>
          <w:tcPr>
            <w:cnfStyle w:val="000010000000" w:firstRow="0" w:lastRow="0" w:firstColumn="0" w:lastColumn="0" w:oddVBand="1" w:evenVBand="0" w:oddHBand="0" w:evenHBand="0" w:firstRowFirstColumn="0" w:firstRowLastColumn="0" w:lastRowFirstColumn="0" w:lastRowLastColumn="0"/>
            <w:tcW w:w="415" w:type="pct"/>
          </w:tcPr>
          <w:p w14:paraId="722D12C0"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.613</w:t>
            </w:r>
          </w:p>
        </w:tc>
        <w:tc>
          <w:tcPr>
            <w:tcW w:w="433" w:type="pct"/>
          </w:tcPr>
          <w:p w14:paraId="4635441D" w14:textId="77777777" w:rsidR="00086E76" w:rsidRPr="00086E76"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.75510</w:t>
            </w:r>
          </w:p>
        </w:tc>
        <w:tc>
          <w:tcPr>
            <w:cnfStyle w:val="000010000000" w:firstRow="0" w:lastRow="0" w:firstColumn="0" w:lastColumn="0" w:oddVBand="1" w:evenVBand="0" w:oddHBand="0" w:evenHBand="0" w:firstRowFirstColumn="0" w:firstRowLastColumn="0" w:lastRowFirstColumn="0" w:lastRowLastColumn="0"/>
            <w:tcW w:w="433" w:type="pct"/>
          </w:tcPr>
          <w:p w14:paraId="0482E9D3"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1.49182</w:t>
            </w:r>
          </w:p>
        </w:tc>
        <w:tc>
          <w:tcPr>
            <w:tcW w:w="433" w:type="pct"/>
          </w:tcPr>
          <w:p w14:paraId="2D50FC99" w14:textId="77777777" w:rsidR="00086E76" w:rsidRPr="00086E76"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-2.19292</w:t>
            </w:r>
          </w:p>
        </w:tc>
        <w:tc>
          <w:tcPr>
            <w:cnfStyle w:val="000010000000" w:firstRow="0" w:lastRow="0" w:firstColumn="0" w:lastColumn="0" w:oddVBand="1" w:evenVBand="0" w:oddHBand="0" w:evenHBand="0" w:firstRowFirstColumn="0" w:firstRowLastColumn="0" w:lastRowFirstColumn="0" w:lastRowLastColumn="0"/>
            <w:tcW w:w="433" w:type="pct"/>
          </w:tcPr>
          <w:p w14:paraId="16F75539"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3.70313</w:t>
            </w:r>
          </w:p>
        </w:tc>
      </w:tr>
      <w:tr w:rsidR="00086E76" w:rsidRPr="00086E76" w14:paraId="2F9261C3" w14:textId="77777777" w:rsidTr="00086E76">
        <w:tc>
          <w:tcPr>
            <w:cnfStyle w:val="000010000000" w:firstRow="0" w:lastRow="0" w:firstColumn="0" w:lastColumn="0" w:oddVBand="1" w:evenVBand="0" w:oddHBand="0" w:evenHBand="0" w:firstRowFirstColumn="0" w:firstRowLastColumn="0" w:lastRowFirstColumn="0" w:lastRowLastColumn="0"/>
            <w:tcW w:w="663" w:type="pct"/>
            <w:vMerge/>
          </w:tcPr>
          <w:p w14:paraId="26C9B60C" w14:textId="77777777" w:rsidR="00086E76" w:rsidRPr="00086E76" w:rsidRDefault="00086E76" w:rsidP="00086E76">
            <w:pPr>
              <w:autoSpaceDE w:val="0"/>
              <w:autoSpaceDN w:val="0"/>
              <w:adjustRightInd w:val="0"/>
              <w:rPr>
                <w:rFonts w:ascii="Arial" w:hAnsi="Arial" w:cs="Arial"/>
                <w:color w:val="010205"/>
                <w:sz w:val="18"/>
                <w:szCs w:val="18"/>
              </w:rPr>
            </w:pPr>
          </w:p>
        </w:tc>
        <w:tc>
          <w:tcPr>
            <w:tcW w:w="722" w:type="pct"/>
          </w:tcPr>
          <w:p w14:paraId="2359C194" w14:textId="77777777" w:rsidR="00086E76" w:rsidRPr="00086E76" w:rsidRDefault="00086E76" w:rsidP="00086E76">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Equal variances not assumed</w:t>
            </w:r>
          </w:p>
        </w:tc>
        <w:tc>
          <w:tcPr>
            <w:cnfStyle w:val="000010000000" w:firstRow="0" w:lastRow="0" w:firstColumn="0" w:lastColumn="0" w:oddVBand="1" w:evenVBand="0" w:oddHBand="0" w:evenHBand="0" w:firstRowFirstColumn="0" w:firstRowLastColumn="0" w:lastRowFirstColumn="0" w:lastRowLastColumn="0"/>
            <w:tcW w:w="433" w:type="pct"/>
          </w:tcPr>
          <w:p w14:paraId="45640EBA" w14:textId="77777777" w:rsidR="00086E76" w:rsidRPr="00086E76" w:rsidRDefault="00086E76" w:rsidP="00086E76">
            <w:pPr>
              <w:autoSpaceDE w:val="0"/>
              <w:autoSpaceDN w:val="0"/>
              <w:adjustRightInd w:val="0"/>
              <w:rPr>
                <w:rFonts w:ascii="Times New Roman" w:hAnsi="Times New Roman" w:cs="Times New Roman"/>
                <w:sz w:val="24"/>
                <w:szCs w:val="24"/>
              </w:rPr>
            </w:pPr>
          </w:p>
        </w:tc>
        <w:tc>
          <w:tcPr>
            <w:tcW w:w="433" w:type="pct"/>
          </w:tcPr>
          <w:p w14:paraId="2A95C5BF" w14:textId="77777777" w:rsidR="00086E76" w:rsidRPr="00086E76"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302" w:type="pct"/>
          </w:tcPr>
          <w:p w14:paraId="4ECFF180"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.505</w:t>
            </w:r>
          </w:p>
        </w:tc>
        <w:tc>
          <w:tcPr>
            <w:tcW w:w="302" w:type="pct"/>
          </w:tcPr>
          <w:p w14:paraId="1A708F6C"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103.151</w:t>
            </w:r>
          </w:p>
        </w:tc>
        <w:tc>
          <w:tcPr>
            <w:cnfStyle w:val="000010000000" w:firstRow="0" w:lastRow="0" w:firstColumn="0" w:lastColumn="0" w:oddVBand="1" w:evenVBand="0" w:oddHBand="0" w:evenHBand="0" w:firstRowFirstColumn="0" w:firstRowLastColumn="0" w:lastRowFirstColumn="0" w:lastRowLastColumn="0"/>
            <w:tcW w:w="415" w:type="pct"/>
          </w:tcPr>
          <w:p w14:paraId="6B3AE67E"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.615</w:t>
            </w:r>
          </w:p>
        </w:tc>
        <w:tc>
          <w:tcPr>
            <w:tcW w:w="433" w:type="pct"/>
          </w:tcPr>
          <w:p w14:paraId="4DA95BD2"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.75510</w:t>
            </w:r>
          </w:p>
        </w:tc>
        <w:tc>
          <w:tcPr>
            <w:cnfStyle w:val="000010000000" w:firstRow="0" w:lastRow="0" w:firstColumn="0" w:lastColumn="0" w:oddVBand="1" w:evenVBand="0" w:oddHBand="0" w:evenHBand="0" w:firstRowFirstColumn="0" w:firstRowLastColumn="0" w:lastRowFirstColumn="0" w:lastRowLastColumn="0"/>
            <w:tcW w:w="433" w:type="pct"/>
          </w:tcPr>
          <w:p w14:paraId="75345E6E"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1.49655</w:t>
            </w:r>
          </w:p>
        </w:tc>
        <w:tc>
          <w:tcPr>
            <w:tcW w:w="433" w:type="pct"/>
          </w:tcPr>
          <w:p w14:paraId="75178550"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-2.21290</w:t>
            </w:r>
          </w:p>
        </w:tc>
        <w:tc>
          <w:tcPr>
            <w:cnfStyle w:val="000010000000" w:firstRow="0" w:lastRow="0" w:firstColumn="0" w:lastColumn="0" w:oddVBand="1" w:evenVBand="0" w:oddHBand="0" w:evenHBand="0" w:firstRowFirstColumn="0" w:firstRowLastColumn="0" w:lastRowFirstColumn="0" w:lastRowLastColumn="0"/>
            <w:tcW w:w="433" w:type="pct"/>
          </w:tcPr>
          <w:p w14:paraId="226248DF"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3.72310</w:t>
            </w:r>
          </w:p>
        </w:tc>
      </w:tr>
    </w:tbl>
    <w:p w14:paraId="1DBD4C03" w14:textId="77777777" w:rsidR="00086E76" w:rsidRPr="00086E76" w:rsidRDefault="00086E76" w:rsidP="00086E76">
      <w:pPr>
        <w:autoSpaceDE w:val="0"/>
        <w:autoSpaceDN w:val="0"/>
        <w:adjustRightInd w:val="0"/>
        <w:spacing w:after="0" w:line="400" w:lineRule="atLeast"/>
        <w:rPr>
          <w:rFonts w:ascii="Times New Roman" w:hAnsi="Times New Roman" w:cs="Times New Roman"/>
          <w:sz w:val="24"/>
          <w:szCs w:val="24"/>
        </w:rPr>
      </w:pPr>
    </w:p>
    <w:p w14:paraId="1A4833A2" w14:textId="77777777" w:rsidR="00086E76" w:rsidRPr="00086E76" w:rsidRDefault="00086E76" w:rsidP="00086E76">
      <w:pPr>
        <w:autoSpaceDE w:val="0"/>
        <w:autoSpaceDN w:val="0"/>
        <w:adjustRightInd w:val="0"/>
        <w:spacing w:after="0" w:line="240" w:lineRule="auto"/>
        <w:rPr>
          <w:rFonts w:ascii="Times New Roman" w:hAnsi="Times New Roman" w:cs="Times New Roman"/>
          <w:sz w:val="24"/>
          <w:szCs w:val="24"/>
        </w:rPr>
      </w:pPr>
    </w:p>
    <w:tbl>
      <w:tblPr>
        <w:tblStyle w:val="PlainTable1"/>
        <w:tblW w:w="7648" w:type="dxa"/>
        <w:jc w:val="center"/>
        <w:tblLayout w:type="fixed"/>
        <w:tblLook w:val="0000" w:firstRow="0" w:lastRow="0" w:firstColumn="0" w:lastColumn="0" w:noHBand="0" w:noVBand="0"/>
      </w:tblPr>
      <w:tblGrid>
        <w:gridCol w:w="1697"/>
        <w:gridCol w:w="1468"/>
        <w:gridCol w:w="1025"/>
        <w:gridCol w:w="1408"/>
        <w:gridCol w:w="1025"/>
        <w:gridCol w:w="1025"/>
      </w:tblGrid>
      <w:tr w:rsidR="00086E76" w:rsidRPr="00086E76" w14:paraId="71D8C6BD"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5EF1806D"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010205"/>
              </w:rPr>
            </w:pPr>
            <w:r w:rsidRPr="00086E76">
              <w:rPr>
                <w:rFonts w:ascii="Arial" w:hAnsi="Arial" w:cs="Arial"/>
                <w:b/>
                <w:bCs/>
                <w:color w:val="010205"/>
              </w:rPr>
              <w:t>ANOVA</w:t>
            </w:r>
          </w:p>
        </w:tc>
      </w:tr>
      <w:tr w:rsidR="00086E76" w:rsidRPr="00086E76" w14:paraId="3E969FE2"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244D2524" w14:textId="77777777" w:rsidR="00086E76" w:rsidRPr="00086E76" w:rsidRDefault="00086E76" w:rsidP="00086E76">
            <w:pPr>
              <w:autoSpaceDE w:val="0"/>
              <w:autoSpaceDN w:val="0"/>
              <w:adjustRightInd w:val="0"/>
              <w:spacing w:line="320" w:lineRule="atLeast"/>
              <w:rPr>
                <w:rFonts w:ascii="Times New Roman" w:hAnsi="Times New Roman" w:cs="Times New Roman"/>
                <w:sz w:val="24"/>
                <w:szCs w:val="24"/>
              </w:rPr>
            </w:pPr>
            <w:proofErr w:type="spellStart"/>
            <w:r w:rsidRPr="00086E76">
              <w:rPr>
                <w:rFonts w:ascii="Arial" w:hAnsi="Arial" w:cs="Arial"/>
                <w:color w:val="010205"/>
                <w:sz w:val="18"/>
                <w:szCs w:val="18"/>
                <w:shd w:val="clear" w:color="auto" w:fill="FFFFFF"/>
                <w:rtl/>
              </w:rPr>
              <w:t>المحور_الثاني_السلوك_الابتكاري</w:t>
            </w:r>
            <w:proofErr w:type="spellEnd"/>
            <w:r w:rsidRPr="00086E76">
              <w:rPr>
                <w:rFonts w:ascii="Arial" w:hAnsi="Arial" w:cs="Arial"/>
                <w:color w:val="010205"/>
                <w:sz w:val="18"/>
                <w:szCs w:val="18"/>
                <w:shd w:val="clear" w:color="auto" w:fill="FFFFFF"/>
              </w:rPr>
              <w:t xml:space="preserve">  </w:t>
            </w:r>
          </w:p>
        </w:tc>
      </w:tr>
      <w:tr w:rsidR="00086E76" w:rsidRPr="00086E76" w14:paraId="55FB9323"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338077B8" w14:textId="77777777" w:rsidR="00086E76" w:rsidRPr="00086E76" w:rsidRDefault="00086E76" w:rsidP="00086E76">
            <w:pPr>
              <w:autoSpaceDE w:val="0"/>
              <w:autoSpaceDN w:val="0"/>
              <w:adjustRightInd w:val="0"/>
              <w:rPr>
                <w:rFonts w:ascii="Times New Roman" w:hAnsi="Times New Roman" w:cs="Times New Roman"/>
                <w:sz w:val="24"/>
                <w:szCs w:val="24"/>
              </w:rPr>
            </w:pPr>
          </w:p>
        </w:tc>
        <w:tc>
          <w:tcPr>
            <w:tcW w:w="1468" w:type="dxa"/>
          </w:tcPr>
          <w:p w14:paraId="627DA6C8" w14:textId="77777777" w:rsidR="00086E76" w:rsidRPr="00086E76"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Sum of Squares</w:t>
            </w:r>
          </w:p>
        </w:tc>
        <w:tc>
          <w:tcPr>
            <w:cnfStyle w:val="000010000000" w:firstRow="0" w:lastRow="0" w:firstColumn="0" w:lastColumn="0" w:oddVBand="1" w:evenVBand="0" w:oddHBand="0" w:evenHBand="0" w:firstRowFirstColumn="0" w:firstRowLastColumn="0" w:lastRowFirstColumn="0" w:lastRowLastColumn="0"/>
            <w:tcW w:w="1024" w:type="dxa"/>
          </w:tcPr>
          <w:p w14:paraId="097437CD"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proofErr w:type="spellStart"/>
            <w:r w:rsidRPr="00086E76">
              <w:rPr>
                <w:rFonts w:ascii="Arial" w:hAnsi="Arial" w:cs="Arial"/>
                <w:color w:val="264A60"/>
                <w:sz w:val="18"/>
                <w:szCs w:val="18"/>
              </w:rPr>
              <w:t>df</w:t>
            </w:r>
            <w:proofErr w:type="spellEnd"/>
          </w:p>
        </w:tc>
        <w:tc>
          <w:tcPr>
            <w:tcW w:w="1407" w:type="dxa"/>
          </w:tcPr>
          <w:p w14:paraId="4A8D7197" w14:textId="77777777" w:rsidR="00086E76" w:rsidRPr="00086E76"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Mean Square</w:t>
            </w:r>
          </w:p>
        </w:tc>
        <w:tc>
          <w:tcPr>
            <w:cnfStyle w:val="000010000000" w:firstRow="0" w:lastRow="0" w:firstColumn="0" w:lastColumn="0" w:oddVBand="1" w:evenVBand="0" w:oddHBand="0" w:evenHBand="0" w:firstRowFirstColumn="0" w:firstRowLastColumn="0" w:lastRowFirstColumn="0" w:lastRowLastColumn="0"/>
            <w:tcW w:w="1024" w:type="dxa"/>
          </w:tcPr>
          <w:p w14:paraId="2F4B7796"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r w:rsidRPr="00086E76">
              <w:rPr>
                <w:rFonts w:ascii="Arial" w:hAnsi="Arial" w:cs="Arial"/>
                <w:color w:val="264A60"/>
                <w:sz w:val="18"/>
                <w:szCs w:val="18"/>
              </w:rPr>
              <w:t>F</w:t>
            </w:r>
          </w:p>
        </w:tc>
        <w:tc>
          <w:tcPr>
            <w:tcW w:w="1024" w:type="dxa"/>
          </w:tcPr>
          <w:p w14:paraId="7D378523" w14:textId="77777777" w:rsidR="00086E76" w:rsidRPr="00086E76"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Sig.</w:t>
            </w:r>
          </w:p>
        </w:tc>
      </w:tr>
      <w:tr w:rsidR="00086E76" w:rsidRPr="00086E76" w14:paraId="33480CB0"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2F4896A2" w14:textId="77777777" w:rsidR="00086E76" w:rsidRPr="00086E76" w:rsidRDefault="00086E76" w:rsidP="00086E76">
            <w:pPr>
              <w:autoSpaceDE w:val="0"/>
              <w:autoSpaceDN w:val="0"/>
              <w:adjustRightInd w:val="0"/>
              <w:spacing w:line="320" w:lineRule="atLeast"/>
              <w:ind w:left="60" w:right="60"/>
              <w:rPr>
                <w:rFonts w:ascii="Arial" w:hAnsi="Arial" w:cs="Arial"/>
                <w:color w:val="264A60"/>
                <w:sz w:val="18"/>
                <w:szCs w:val="18"/>
              </w:rPr>
            </w:pPr>
            <w:r w:rsidRPr="00086E76">
              <w:rPr>
                <w:rFonts w:ascii="Arial" w:hAnsi="Arial" w:cs="Arial"/>
                <w:color w:val="264A60"/>
                <w:sz w:val="18"/>
                <w:szCs w:val="18"/>
              </w:rPr>
              <w:t>Between Groups</w:t>
            </w:r>
          </w:p>
        </w:tc>
        <w:tc>
          <w:tcPr>
            <w:tcW w:w="1468" w:type="dxa"/>
          </w:tcPr>
          <w:p w14:paraId="0EC7946E"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268.608</w:t>
            </w:r>
          </w:p>
        </w:tc>
        <w:tc>
          <w:tcPr>
            <w:cnfStyle w:val="000010000000" w:firstRow="0" w:lastRow="0" w:firstColumn="0" w:lastColumn="0" w:oddVBand="1" w:evenVBand="0" w:oddHBand="0" w:evenHBand="0" w:firstRowFirstColumn="0" w:firstRowLastColumn="0" w:lastRowFirstColumn="0" w:lastRowLastColumn="0"/>
            <w:tcW w:w="1024" w:type="dxa"/>
          </w:tcPr>
          <w:p w14:paraId="1995EFB1"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3</w:t>
            </w:r>
          </w:p>
        </w:tc>
        <w:tc>
          <w:tcPr>
            <w:tcW w:w="1407" w:type="dxa"/>
          </w:tcPr>
          <w:p w14:paraId="281927D4"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89.536</w:t>
            </w:r>
          </w:p>
        </w:tc>
        <w:tc>
          <w:tcPr>
            <w:cnfStyle w:val="000010000000" w:firstRow="0" w:lastRow="0" w:firstColumn="0" w:lastColumn="0" w:oddVBand="1" w:evenVBand="0" w:oddHBand="0" w:evenHBand="0" w:firstRowFirstColumn="0" w:firstRowLastColumn="0" w:lastRowFirstColumn="0" w:lastRowLastColumn="0"/>
            <w:tcW w:w="1024" w:type="dxa"/>
          </w:tcPr>
          <w:p w14:paraId="6819B147"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1.195</w:t>
            </w:r>
          </w:p>
        </w:tc>
        <w:tc>
          <w:tcPr>
            <w:tcW w:w="1024" w:type="dxa"/>
          </w:tcPr>
          <w:p w14:paraId="3CB2D2A6"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.314</w:t>
            </w:r>
          </w:p>
        </w:tc>
      </w:tr>
      <w:tr w:rsidR="00086E76" w:rsidRPr="00086E76" w14:paraId="3B3EA7EA"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6E1B825E" w14:textId="77777777" w:rsidR="00086E76" w:rsidRPr="00086E76" w:rsidRDefault="00086E76" w:rsidP="00086E76">
            <w:pPr>
              <w:autoSpaceDE w:val="0"/>
              <w:autoSpaceDN w:val="0"/>
              <w:adjustRightInd w:val="0"/>
              <w:spacing w:line="320" w:lineRule="atLeast"/>
              <w:ind w:left="60" w:right="60"/>
              <w:rPr>
                <w:rFonts w:ascii="Arial" w:hAnsi="Arial" w:cs="Arial"/>
                <w:color w:val="264A60"/>
                <w:sz w:val="18"/>
                <w:szCs w:val="18"/>
              </w:rPr>
            </w:pPr>
            <w:r w:rsidRPr="00086E76">
              <w:rPr>
                <w:rFonts w:ascii="Arial" w:hAnsi="Arial" w:cs="Arial"/>
                <w:color w:val="264A60"/>
                <w:sz w:val="18"/>
                <w:szCs w:val="18"/>
              </w:rPr>
              <w:t>Within Groups</w:t>
            </w:r>
          </w:p>
        </w:tc>
        <w:tc>
          <w:tcPr>
            <w:tcW w:w="1468" w:type="dxa"/>
          </w:tcPr>
          <w:p w14:paraId="30654676" w14:textId="77777777" w:rsidR="00086E76" w:rsidRPr="00086E76"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10940.886</w:t>
            </w:r>
          </w:p>
        </w:tc>
        <w:tc>
          <w:tcPr>
            <w:cnfStyle w:val="000010000000" w:firstRow="0" w:lastRow="0" w:firstColumn="0" w:lastColumn="0" w:oddVBand="1" w:evenVBand="0" w:oddHBand="0" w:evenHBand="0" w:firstRowFirstColumn="0" w:firstRowLastColumn="0" w:lastRowFirstColumn="0" w:lastRowLastColumn="0"/>
            <w:tcW w:w="1024" w:type="dxa"/>
          </w:tcPr>
          <w:p w14:paraId="384CEF84"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146</w:t>
            </w:r>
          </w:p>
        </w:tc>
        <w:tc>
          <w:tcPr>
            <w:tcW w:w="1407" w:type="dxa"/>
          </w:tcPr>
          <w:p w14:paraId="7A8D5BD6" w14:textId="77777777" w:rsidR="00086E76" w:rsidRPr="00086E76"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74.938</w:t>
            </w:r>
          </w:p>
        </w:tc>
        <w:tc>
          <w:tcPr>
            <w:cnfStyle w:val="000010000000" w:firstRow="0" w:lastRow="0" w:firstColumn="0" w:lastColumn="0" w:oddVBand="1" w:evenVBand="0" w:oddHBand="0" w:evenHBand="0" w:firstRowFirstColumn="0" w:firstRowLastColumn="0" w:lastRowFirstColumn="0" w:lastRowLastColumn="0"/>
            <w:tcW w:w="1024" w:type="dxa"/>
          </w:tcPr>
          <w:p w14:paraId="1C092C7C" w14:textId="77777777" w:rsidR="00086E76" w:rsidRPr="00086E76" w:rsidRDefault="00086E76" w:rsidP="00086E76">
            <w:pPr>
              <w:autoSpaceDE w:val="0"/>
              <w:autoSpaceDN w:val="0"/>
              <w:adjustRightInd w:val="0"/>
              <w:rPr>
                <w:rFonts w:ascii="Times New Roman" w:hAnsi="Times New Roman" w:cs="Times New Roman"/>
                <w:sz w:val="24"/>
                <w:szCs w:val="24"/>
              </w:rPr>
            </w:pPr>
          </w:p>
        </w:tc>
        <w:tc>
          <w:tcPr>
            <w:tcW w:w="1024" w:type="dxa"/>
          </w:tcPr>
          <w:p w14:paraId="26FC61BF" w14:textId="77777777" w:rsidR="00086E76" w:rsidRPr="00086E76" w:rsidRDefault="00086E76" w:rsidP="00086E7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086E76" w:rsidRPr="00086E76" w14:paraId="75736AAE"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6DBC9971" w14:textId="77777777" w:rsidR="00086E76" w:rsidRPr="00086E76" w:rsidRDefault="00086E76" w:rsidP="00086E76">
            <w:pPr>
              <w:autoSpaceDE w:val="0"/>
              <w:autoSpaceDN w:val="0"/>
              <w:adjustRightInd w:val="0"/>
              <w:spacing w:line="320" w:lineRule="atLeast"/>
              <w:ind w:left="60" w:right="60"/>
              <w:rPr>
                <w:rFonts w:ascii="Arial" w:hAnsi="Arial" w:cs="Arial"/>
                <w:color w:val="264A60"/>
                <w:sz w:val="18"/>
                <w:szCs w:val="18"/>
              </w:rPr>
            </w:pPr>
            <w:r w:rsidRPr="00086E76">
              <w:rPr>
                <w:rFonts w:ascii="Arial" w:hAnsi="Arial" w:cs="Arial"/>
                <w:color w:val="264A60"/>
                <w:sz w:val="18"/>
                <w:szCs w:val="18"/>
              </w:rPr>
              <w:t>Total</w:t>
            </w:r>
          </w:p>
        </w:tc>
        <w:tc>
          <w:tcPr>
            <w:tcW w:w="1468" w:type="dxa"/>
          </w:tcPr>
          <w:p w14:paraId="7757714B"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11209.493</w:t>
            </w:r>
          </w:p>
        </w:tc>
        <w:tc>
          <w:tcPr>
            <w:cnfStyle w:val="000010000000" w:firstRow="0" w:lastRow="0" w:firstColumn="0" w:lastColumn="0" w:oddVBand="1" w:evenVBand="0" w:oddHBand="0" w:evenHBand="0" w:firstRowFirstColumn="0" w:firstRowLastColumn="0" w:lastRowFirstColumn="0" w:lastRowLastColumn="0"/>
            <w:tcW w:w="1024" w:type="dxa"/>
          </w:tcPr>
          <w:p w14:paraId="70A24427"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149</w:t>
            </w:r>
          </w:p>
        </w:tc>
        <w:tc>
          <w:tcPr>
            <w:tcW w:w="1407" w:type="dxa"/>
          </w:tcPr>
          <w:p w14:paraId="1C1D7A64" w14:textId="77777777" w:rsidR="00086E76" w:rsidRPr="00086E76"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14:paraId="31ED094C" w14:textId="77777777" w:rsidR="00086E76" w:rsidRPr="00086E76" w:rsidRDefault="00086E76" w:rsidP="00086E76">
            <w:pPr>
              <w:autoSpaceDE w:val="0"/>
              <w:autoSpaceDN w:val="0"/>
              <w:adjustRightInd w:val="0"/>
              <w:rPr>
                <w:rFonts w:ascii="Times New Roman" w:hAnsi="Times New Roman" w:cs="Times New Roman"/>
                <w:sz w:val="24"/>
                <w:szCs w:val="24"/>
              </w:rPr>
            </w:pPr>
          </w:p>
        </w:tc>
        <w:tc>
          <w:tcPr>
            <w:tcW w:w="1024" w:type="dxa"/>
          </w:tcPr>
          <w:p w14:paraId="6D8A8093" w14:textId="77777777" w:rsidR="00086E76" w:rsidRPr="00086E76"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67D088F9" w14:textId="77777777" w:rsidR="00086E76" w:rsidRPr="00086E76" w:rsidRDefault="00086E76" w:rsidP="00086E76">
      <w:pPr>
        <w:autoSpaceDE w:val="0"/>
        <w:autoSpaceDN w:val="0"/>
        <w:adjustRightInd w:val="0"/>
        <w:spacing w:after="0" w:line="400" w:lineRule="atLeast"/>
        <w:rPr>
          <w:rFonts w:ascii="Times New Roman" w:hAnsi="Times New Roman" w:cs="Times New Roman"/>
          <w:sz w:val="24"/>
          <w:szCs w:val="24"/>
        </w:rPr>
      </w:pPr>
    </w:p>
    <w:p w14:paraId="0C080B51" w14:textId="77777777" w:rsidR="00086E76" w:rsidRPr="00086E76" w:rsidRDefault="00086E76" w:rsidP="00086E76">
      <w:pPr>
        <w:autoSpaceDE w:val="0"/>
        <w:autoSpaceDN w:val="0"/>
        <w:adjustRightInd w:val="0"/>
        <w:spacing w:after="0" w:line="240" w:lineRule="auto"/>
        <w:rPr>
          <w:rFonts w:ascii="Times New Roman" w:hAnsi="Times New Roman" w:cs="Times New Roman"/>
          <w:sz w:val="24"/>
          <w:szCs w:val="24"/>
        </w:rPr>
      </w:pPr>
    </w:p>
    <w:tbl>
      <w:tblPr>
        <w:tblStyle w:val="PlainTable1"/>
        <w:tblW w:w="7648" w:type="dxa"/>
        <w:jc w:val="center"/>
        <w:tblLayout w:type="fixed"/>
        <w:tblLook w:val="0000" w:firstRow="0" w:lastRow="0" w:firstColumn="0" w:lastColumn="0" w:noHBand="0" w:noVBand="0"/>
      </w:tblPr>
      <w:tblGrid>
        <w:gridCol w:w="1697"/>
        <w:gridCol w:w="1468"/>
        <w:gridCol w:w="1025"/>
        <w:gridCol w:w="1408"/>
        <w:gridCol w:w="1025"/>
        <w:gridCol w:w="1025"/>
      </w:tblGrid>
      <w:tr w:rsidR="00086E76" w:rsidRPr="00086E76" w14:paraId="391B5F98"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2BA6CD36"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010205"/>
              </w:rPr>
            </w:pPr>
            <w:r w:rsidRPr="00086E76">
              <w:rPr>
                <w:rFonts w:ascii="Arial" w:hAnsi="Arial" w:cs="Arial"/>
                <w:b/>
                <w:bCs/>
                <w:color w:val="010205"/>
              </w:rPr>
              <w:t>ANOVA</w:t>
            </w:r>
          </w:p>
        </w:tc>
      </w:tr>
      <w:tr w:rsidR="00086E76" w:rsidRPr="00086E76" w14:paraId="2A5C8998"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6A2F0EED" w14:textId="77777777" w:rsidR="00086E76" w:rsidRPr="00086E76" w:rsidRDefault="00086E76" w:rsidP="00086E76">
            <w:pPr>
              <w:autoSpaceDE w:val="0"/>
              <w:autoSpaceDN w:val="0"/>
              <w:adjustRightInd w:val="0"/>
              <w:spacing w:line="320" w:lineRule="atLeast"/>
              <w:rPr>
                <w:rFonts w:ascii="Times New Roman" w:hAnsi="Times New Roman" w:cs="Times New Roman"/>
                <w:sz w:val="24"/>
                <w:szCs w:val="24"/>
              </w:rPr>
            </w:pPr>
            <w:proofErr w:type="spellStart"/>
            <w:r w:rsidRPr="00086E76">
              <w:rPr>
                <w:rFonts w:ascii="Arial" w:hAnsi="Arial" w:cs="Arial"/>
                <w:color w:val="010205"/>
                <w:sz w:val="18"/>
                <w:szCs w:val="18"/>
                <w:shd w:val="clear" w:color="auto" w:fill="FFFFFF"/>
                <w:rtl/>
              </w:rPr>
              <w:t>المحور_الثاني_السلوك_الابتكاري</w:t>
            </w:r>
            <w:proofErr w:type="spellEnd"/>
            <w:r w:rsidRPr="00086E76">
              <w:rPr>
                <w:rFonts w:ascii="Arial" w:hAnsi="Arial" w:cs="Arial"/>
                <w:color w:val="010205"/>
                <w:sz w:val="18"/>
                <w:szCs w:val="18"/>
                <w:shd w:val="clear" w:color="auto" w:fill="FFFFFF"/>
              </w:rPr>
              <w:t xml:space="preserve">  </w:t>
            </w:r>
          </w:p>
        </w:tc>
      </w:tr>
      <w:tr w:rsidR="00086E76" w:rsidRPr="00086E76" w14:paraId="7FFEF704"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3B174A7C" w14:textId="77777777" w:rsidR="00086E76" w:rsidRPr="00086E76" w:rsidRDefault="00086E76" w:rsidP="00086E76">
            <w:pPr>
              <w:autoSpaceDE w:val="0"/>
              <w:autoSpaceDN w:val="0"/>
              <w:adjustRightInd w:val="0"/>
              <w:rPr>
                <w:rFonts w:ascii="Times New Roman" w:hAnsi="Times New Roman" w:cs="Times New Roman"/>
                <w:sz w:val="24"/>
                <w:szCs w:val="24"/>
              </w:rPr>
            </w:pPr>
          </w:p>
        </w:tc>
        <w:tc>
          <w:tcPr>
            <w:tcW w:w="1468" w:type="dxa"/>
          </w:tcPr>
          <w:p w14:paraId="07914EB7" w14:textId="77777777" w:rsidR="00086E76" w:rsidRPr="00086E76"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 xml:space="preserve">Sum of </w:t>
            </w:r>
            <w:r w:rsidRPr="00086E76">
              <w:rPr>
                <w:rFonts w:ascii="Arial" w:hAnsi="Arial" w:cs="Arial"/>
                <w:color w:val="264A60"/>
                <w:sz w:val="18"/>
                <w:szCs w:val="18"/>
              </w:rPr>
              <w:lastRenderedPageBreak/>
              <w:t>Squares</w:t>
            </w:r>
          </w:p>
        </w:tc>
        <w:tc>
          <w:tcPr>
            <w:cnfStyle w:val="000010000000" w:firstRow="0" w:lastRow="0" w:firstColumn="0" w:lastColumn="0" w:oddVBand="1" w:evenVBand="0" w:oddHBand="0" w:evenHBand="0" w:firstRowFirstColumn="0" w:firstRowLastColumn="0" w:lastRowFirstColumn="0" w:lastRowLastColumn="0"/>
            <w:tcW w:w="1024" w:type="dxa"/>
          </w:tcPr>
          <w:p w14:paraId="6C8589E2"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proofErr w:type="spellStart"/>
            <w:r w:rsidRPr="00086E76">
              <w:rPr>
                <w:rFonts w:ascii="Arial" w:hAnsi="Arial" w:cs="Arial"/>
                <w:color w:val="264A60"/>
                <w:sz w:val="18"/>
                <w:szCs w:val="18"/>
              </w:rPr>
              <w:lastRenderedPageBreak/>
              <w:t>df</w:t>
            </w:r>
            <w:proofErr w:type="spellEnd"/>
          </w:p>
        </w:tc>
        <w:tc>
          <w:tcPr>
            <w:tcW w:w="1407" w:type="dxa"/>
          </w:tcPr>
          <w:p w14:paraId="5A07A746" w14:textId="77777777" w:rsidR="00086E76" w:rsidRPr="00086E76"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 xml:space="preserve">Mean </w:t>
            </w:r>
            <w:r w:rsidRPr="00086E76">
              <w:rPr>
                <w:rFonts w:ascii="Arial" w:hAnsi="Arial" w:cs="Arial"/>
                <w:color w:val="264A60"/>
                <w:sz w:val="18"/>
                <w:szCs w:val="18"/>
              </w:rPr>
              <w:lastRenderedPageBreak/>
              <w:t>Square</w:t>
            </w:r>
          </w:p>
        </w:tc>
        <w:tc>
          <w:tcPr>
            <w:cnfStyle w:val="000010000000" w:firstRow="0" w:lastRow="0" w:firstColumn="0" w:lastColumn="0" w:oddVBand="1" w:evenVBand="0" w:oddHBand="0" w:evenHBand="0" w:firstRowFirstColumn="0" w:firstRowLastColumn="0" w:lastRowFirstColumn="0" w:lastRowLastColumn="0"/>
            <w:tcW w:w="1024" w:type="dxa"/>
          </w:tcPr>
          <w:p w14:paraId="72A91227"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r w:rsidRPr="00086E76">
              <w:rPr>
                <w:rFonts w:ascii="Arial" w:hAnsi="Arial" w:cs="Arial"/>
                <w:color w:val="264A60"/>
                <w:sz w:val="18"/>
                <w:szCs w:val="18"/>
              </w:rPr>
              <w:lastRenderedPageBreak/>
              <w:t>F</w:t>
            </w:r>
          </w:p>
        </w:tc>
        <w:tc>
          <w:tcPr>
            <w:tcW w:w="1024" w:type="dxa"/>
          </w:tcPr>
          <w:p w14:paraId="5B2A4752" w14:textId="77777777" w:rsidR="00086E76" w:rsidRPr="00086E76"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Sig.</w:t>
            </w:r>
          </w:p>
        </w:tc>
      </w:tr>
      <w:tr w:rsidR="00086E76" w:rsidRPr="00086E76" w14:paraId="1092C463"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735759AC" w14:textId="77777777" w:rsidR="00086E76" w:rsidRPr="00086E76" w:rsidRDefault="00086E76" w:rsidP="00086E76">
            <w:pPr>
              <w:autoSpaceDE w:val="0"/>
              <w:autoSpaceDN w:val="0"/>
              <w:adjustRightInd w:val="0"/>
              <w:spacing w:line="320" w:lineRule="atLeast"/>
              <w:ind w:left="60" w:right="60"/>
              <w:rPr>
                <w:rFonts w:ascii="Arial" w:hAnsi="Arial" w:cs="Arial"/>
                <w:color w:val="264A60"/>
                <w:sz w:val="18"/>
                <w:szCs w:val="18"/>
              </w:rPr>
            </w:pPr>
            <w:r w:rsidRPr="00086E76">
              <w:rPr>
                <w:rFonts w:ascii="Arial" w:hAnsi="Arial" w:cs="Arial"/>
                <w:color w:val="264A60"/>
                <w:sz w:val="18"/>
                <w:szCs w:val="18"/>
              </w:rPr>
              <w:t>Between Groups</w:t>
            </w:r>
          </w:p>
        </w:tc>
        <w:tc>
          <w:tcPr>
            <w:tcW w:w="1468" w:type="dxa"/>
          </w:tcPr>
          <w:p w14:paraId="79181A2F"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456.246</w:t>
            </w:r>
          </w:p>
        </w:tc>
        <w:tc>
          <w:tcPr>
            <w:cnfStyle w:val="000010000000" w:firstRow="0" w:lastRow="0" w:firstColumn="0" w:lastColumn="0" w:oddVBand="1" w:evenVBand="0" w:oddHBand="0" w:evenHBand="0" w:firstRowFirstColumn="0" w:firstRowLastColumn="0" w:lastRowFirstColumn="0" w:lastRowLastColumn="0"/>
            <w:tcW w:w="1024" w:type="dxa"/>
          </w:tcPr>
          <w:p w14:paraId="2CB18346"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3</w:t>
            </w:r>
          </w:p>
        </w:tc>
        <w:tc>
          <w:tcPr>
            <w:tcW w:w="1407" w:type="dxa"/>
          </w:tcPr>
          <w:p w14:paraId="3105D432"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152.082</w:t>
            </w:r>
          </w:p>
        </w:tc>
        <w:tc>
          <w:tcPr>
            <w:cnfStyle w:val="000010000000" w:firstRow="0" w:lastRow="0" w:firstColumn="0" w:lastColumn="0" w:oddVBand="1" w:evenVBand="0" w:oddHBand="0" w:evenHBand="0" w:firstRowFirstColumn="0" w:firstRowLastColumn="0" w:lastRowFirstColumn="0" w:lastRowLastColumn="0"/>
            <w:tcW w:w="1024" w:type="dxa"/>
          </w:tcPr>
          <w:p w14:paraId="47AA4BBE"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2.065</w:t>
            </w:r>
          </w:p>
        </w:tc>
        <w:tc>
          <w:tcPr>
            <w:tcW w:w="1024" w:type="dxa"/>
          </w:tcPr>
          <w:p w14:paraId="6B28A019"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.107</w:t>
            </w:r>
          </w:p>
        </w:tc>
      </w:tr>
      <w:tr w:rsidR="00086E76" w:rsidRPr="00086E76" w14:paraId="1B688601"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6984D39E" w14:textId="77777777" w:rsidR="00086E76" w:rsidRPr="00086E76" w:rsidRDefault="00086E76" w:rsidP="00086E76">
            <w:pPr>
              <w:autoSpaceDE w:val="0"/>
              <w:autoSpaceDN w:val="0"/>
              <w:adjustRightInd w:val="0"/>
              <w:spacing w:line="320" w:lineRule="atLeast"/>
              <w:ind w:left="60" w:right="60"/>
              <w:rPr>
                <w:rFonts w:ascii="Arial" w:hAnsi="Arial" w:cs="Arial"/>
                <w:color w:val="264A60"/>
                <w:sz w:val="18"/>
                <w:szCs w:val="18"/>
              </w:rPr>
            </w:pPr>
            <w:r w:rsidRPr="00086E76">
              <w:rPr>
                <w:rFonts w:ascii="Arial" w:hAnsi="Arial" w:cs="Arial"/>
                <w:color w:val="264A60"/>
                <w:sz w:val="18"/>
                <w:szCs w:val="18"/>
              </w:rPr>
              <w:t>Within Groups</w:t>
            </w:r>
          </w:p>
        </w:tc>
        <w:tc>
          <w:tcPr>
            <w:tcW w:w="1468" w:type="dxa"/>
          </w:tcPr>
          <w:p w14:paraId="27B74372" w14:textId="77777777" w:rsidR="00086E76" w:rsidRPr="00086E76"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10753.247</w:t>
            </w:r>
          </w:p>
        </w:tc>
        <w:tc>
          <w:tcPr>
            <w:cnfStyle w:val="000010000000" w:firstRow="0" w:lastRow="0" w:firstColumn="0" w:lastColumn="0" w:oddVBand="1" w:evenVBand="0" w:oddHBand="0" w:evenHBand="0" w:firstRowFirstColumn="0" w:firstRowLastColumn="0" w:lastRowFirstColumn="0" w:lastRowLastColumn="0"/>
            <w:tcW w:w="1024" w:type="dxa"/>
          </w:tcPr>
          <w:p w14:paraId="3CA3273C"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146</w:t>
            </w:r>
          </w:p>
        </w:tc>
        <w:tc>
          <w:tcPr>
            <w:tcW w:w="1407" w:type="dxa"/>
          </w:tcPr>
          <w:p w14:paraId="5A24F2D3" w14:textId="77777777" w:rsidR="00086E76" w:rsidRPr="00086E76"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73.652</w:t>
            </w:r>
          </w:p>
        </w:tc>
        <w:tc>
          <w:tcPr>
            <w:cnfStyle w:val="000010000000" w:firstRow="0" w:lastRow="0" w:firstColumn="0" w:lastColumn="0" w:oddVBand="1" w:evenVBand="0" w:oddHBand="0" w:evenHBand="0" w:firstRowFirstColumn="0" w:firstRowLastColumn="0" w:lastRowFirstColumn="0" w:lastRowLastColumn="0"/>
            <w:tcW w:w="1024" w:type="dxa"/>
          </w:tcPr>
          <w:p w14:paraId="5684742C" w14:textId="77777777" w:rsidR="00086E76" w:rsidRPr="00086E76" w:rsidRDefault="00086E76" w:rsidP="00086E76">
            <w:pPr>
              <w:autoSpaceDE w:val="0"/>
              <w:autoSpaceDN w:val="0"/>
              <w:adjustRightInd w:val="0"/>
              <w:rPr>
                <w:rFonts w:ascii="Times New Roman" w:hAnsi="Times New Roman" w:cs="Times New Roman"/>
                <w:sz w:val="24"/>
                <w:szCs w:val="24"/>
              </w:rPr>
            </w:pPr>
          </w:p>
        </w:tc>
        <w:tc>
          <w:tcPr>
            <w:tcW w:w="1024" w:type="dxa"/>
          </w:tcPr>
          <w:p w14:paraId="3269AEED" w14:textId="77777777" w:rsidR="00086E76" w:rsidRPr="00086E76" w:rsidRDefault="00086E76" w:rsidP="00086E7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086E76" w:rsidRPr="00086E76" w14:paraId="25DD05AB"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13E987EB" w14:textId="77777777" w:rsidR="00086E76" w:rsidRPr="00086E76" w:rsidRDefault="00086E76" w:rsidP="00086E76">
            <w:pPr>
              <w:autoSpaceDE w:val="0"/>
              <w:autoSpaceDN w:val="0"/>
              <w:adjustRightInd w:val="0"/>
              <w:spacing w:line="320" w:lineRule="atLeast"/>
              <w:ind w:left="60" w:right="60"/>
              <w:rPr>
                <w:rFonts w:ascii="Arial" w:hAnsi="Arial" w:cs="Arial"/>
                <w:color w:val="264A60"/>
                <w:sz w:val="18"/>
                <w:szCs w:val="18"/>
              </w:rPr>
            </w:pPr>
            <w:r w:rsidRPr="00086E76">
              <w:rPr>
                <w:rFonts w:ascii="Arial" w:hAnsi="Arial" w:cs="Arial"/>
                <w:color w:val="264A60"/>
                <w:sz w:val="18"/>
                <w:szCs w:val="18"/>
              </w:rPr>
              <w:t>Total</w:t>
            </w:r>
          </w:p>
        </w:tc>
        <w:tc>
          <w:tcPr>
            <w:tcW w:w="1468" w:type="dxa"/>
          </w:tcPr>
          <w:p w14:paraId="010FF4A7"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11209.493</w:t>
            </w:r>
          </w:p>
        </w:tc>
        <w:tc>
          <w:tcPr>
            <w:cnfStyle w:val="000010000000" w:firstRow="0" w:lastRow="0" w:firstColumn="0" w:lastColumn="0" w:oddVBand="1" w:evenVBand="0" w:oddHBand="0" w:evenHBand="0" w:firstRowFirstColumn="0" w:firstRowLastColumn="0" w:lastRowFirstColumn="0" w:lastRowLastColumn="0"/>
            <w:tcW w:w="1024" w:type="dxa"/>
          </w:tcPr>
          <w:p w14:paraId="5C295992"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149</w:t>
            </w:r>
          </w:p>
        </w:tc>
        <w:tc>
          <w:tcPr>
            <w:tcW w:w="1407" w:type="dxa"/>
          </w:tcPr>
          <w:p w14:paraId="395E2B01" w14:textId="77777777" w:rsidR="00086E76" w:rsidRPr="00086E76"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14:paraId="6CA4990E" w14:textId="77777777" w:rsidR="00086E76" w:rsidRPr="00086E76" w:rsidRDefault="00086E76" w:rsidP="00086E76">
            <w:pPr>
              <w:autoSpaceDE w:val="0"/>
              <w:autoSpaceDN w:val="0"/>
              <w:adjustRightInd w:val="0"/>
              <w:rPr>
                <w:rFonts w:ascii="Times New Roman" w:hAnsi="Times New Roman" w:cs="Times New Roman"/>
                <w:sz w:val="24"/>
                <w:szCs w:val="24"/>
              </w:rPr>
            </w:pPr>
          </w:p>
        </w:tc>
        <w:tc>
          <w:tcPr>
            <w:tcW w:w="1024" w:type="dxa"/>
          </w:tcPr>
          <w:p w14:paraId="0190AA2C" w14:textId="77777777" w:rsidR="00086E76" w:rsidRPr="00086E76"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2B2F46FE" w14:textId="77777777" w:rsidR="00086E76" w:rsidRPr="00086E76" w:rsidRDefault="00086E76" w:rsidP="00086E76">
      <w:pPr>
        <w:autoSpaceDE w:val="0"/>
        <w:autoSpaceDN w:val="0"/>
        <w:adjustRightInd w:val="0"/>
        <w:spacing w:after="0" w:line="400" w:lineRule="atLeast"/>
        <w:rPr>
          <w:rFonts w:ascii="Times New Roman" w:hAnsi="Times New Roman" w:cs="Times New Roman"/>
          <w:sz w:val="24"/>
          <w:szCs w:val="24"/>
        </w:rPr>
      </w:pPr>
    </w:p>
    <w:p w14:paraId="75007C81" w14:textId="77777777" w:rsidR="00086E76" w:rsidRPr="00086E76" w:rsidRDefault="00086E76" w:rsidP="00086E76">
      <w:pPr>
        <w:bidi/>
        <w:spacing w:after="160" w:line="360" w:lineRule="auto"/>
        <w:jc w:val="mediumKashida"/>
        <w:rPr>
          <w:rFonts w:ascii="Simplified Arabic" w:eastAsia="Calibri" w:hAnsi="Simplified Arabic" w:cs="Simplified Arabic"/>
          <w:sz w:val="28"/>
          <w:szCs w:val="28"/>
        </w:rPr>
      </w:pPr>
      <w:r w:rsidRPr="00086E76">
        <w:rPr>
          <w:rFonts w:ascii="Simplified Arabic" w:eastAsia="Calibri" w:hAnsi="Simplified Arabic" w:cs="Simplified Arabic"/>
          <w:sz w:val="28"/>
          <w:szCs w:val="28"/>
          <w:rtl/>
        </w:rPr>
        <w:t>أظهرت نتائج تحليل الفروق في مستوى السلوك الابتكاري للعاملين باختلاف خصائصهم الشخصية والمهنية ما يلي</w:t>
      </w:r>
      <w:r w:rsidRPr="00086E76">
        <w:rPr>
          <w:rFonts w:ascii="Simplified Arabic" w:eastAsia="Calibri" w:hAnsi="Simplified Arabic" w:cs="Simplified Arabic"/>
          <w:sz w:val="28"/>
          <w:szCs w:val="28"/>
        </w:rPr>
        <w:t>:</w:t>
      </w:r>
    </w:p>
    <w:p w14:paraId="2EB55A66" w14:textId="27C6E958" w:rsidR="00086E76" w:rsidRPr="00086E76" w:rsidRDefault="00086E76" w:rsidP="00086E76">
      <w:pPr>
        <w:numPr>
          <w:ilvl w:val="0"/>
          <w:numId w:val="34"/>
        </w:numPr>
        <w:bidi/>
        <w:spacing w:after="160" w:line="360" w:lineRule="auto"/>
        <w:jc w:val="mediumKashida"/>
        <w:rPr>
          <w:rFonts w:ascii="Simplified Arabic" w:eastAsia="Calibri" w:hAnsi="Simplified Arabic" w:cs="Simplified Arabic"/>
          <w:sz w:val="28"/>
          <w:szCs w:val="28"/>
        </w:rPr>
      </w:pPr>
      <w:r w:rsidRPr="00086E76">
        <w:rPr>
          <w:rFonts w:ascii="Simplified Arabic" w:eastAsia="Calibri" w:hAnsi="Simplified Arabic" w:cs="Simplified Arabic"/>
          <w:sz w:val="28"/>
          <w:szCs w:val="28"/>
          <w:rtl/>
        </w:rPr>
        <w:t xml:space="preserve">بالنسبة للجنس، أظهرت إحصاءات المجموعة أن المتوسط الحسابي للذكور بلغ </w:t>
      </w:r>
      <w:r w:rsidRPr="00086E76">
        <w:rPr>
          <w:rFonts w:ascii="Simplified Arabic" w:eastAsia="Calibri" w:hAnsi="Simplified Arabic" w:cs="Simplified Arabic"/>
          <w:sz w:val="28"/>
          <w:szCs w:val="28"/>
        </w:rPr>
        <w:t>28.00</w:t>
      </w:r>
      <w:r>
        <w:rPr>
          <w:rFonts w:ascii="Simplified Arabic" w:eastAsia="Calibri" w:hAnsi="Simplified Arabic" w:cs="Simplified Arabic" w:hint="cs"/>
          <w:sz w:val="28"/>
          <w:szCs w:val="28"/>
          <w:rtl/>
        </w:rPr>
        <w:t xml:space="preserve"> </w:t>
      </w:r>
      <w:r w:rsidRPr="00086E76">
        <w:rPr>
          <w:rFonts w:ascii="Simplified Arabic" w:eastAsia="Calibri" w:hAnsi="Simplified Arabic" w:cs="Simplified Arabic"/>
          <w:sz w:val="28"/>
          <w:szCs w:val="28"/>
          <w:rtl/>
        </w:rPr>
        <w:t xml:space="preserve">بانحراف معياري </w:t>
      </w:r>
      <w:r w:rsidRPr="00086E76">
        <w:rPr>
          <w:rFonts w:ascii="Simplified Arabic" w:eastAsia="Calibri" w:hAnsi="Simplified Arabic" w:cs="Simplified Arabic"/>
          <w:sz w:val="28"/>
          <w:szCs w:val="28"/>
        </w:rPr>
        <w:t>8.754</w:t>
      </w:r>
      <w:r w:rsidRPr="00086E76">
        <w:rPr>
          <w:rFonts w:ascii="Simplified Arabic" w:eastAsia="Calibri" w:hAnsi="Simplified Arabic" w:cs="Simplified Arabic"/>
          <w:sz w:val="28"/>
          <w:szCs w:val="28"/>
          <w:rtl/>
        </w:rPr>
        <w:t xml:space="preserve">، بينما كان المتوسط للإناث </w:t>
      </w:r>
      <w:r w:rsidRPr="00086E76">
        <w:rPr>
          <w:rFonts w:ascii="Simplified Arabic" w:eastAsia="Calibri" w:hAnsi="Simplified Arabic" w:cs="Simplified Arabic"/>
          <w:sz w:val="28"/>
          <w:szCs w:val="28"/>
        </w:rPr>
        <w:t>27.24</w:t>
      </w:r>
      <w:r>
        <w:rPr>
          <w:rFonts w:ascii="Simplified Arabic" w:eastAsia="Calibri" w:hAnsi="Simplified Arabic" w:cs="Simplified Arabic" w:hint="cs"/>
          <w:sz w:val="28"/>
          <w:szCs w:val="28"/>
          <w:rtl/>
        </w:rPr>
        <w:t xml:space="preserve"> </w:t>
      </w:r>
      <w:r w:rsidRPr="00086E76">
        <w:rPr>
          <w:rFonts w:ascii="Simplified Arabic" w:eastAsia="Calibri" w:hAnsi="Simplified Arabic" w:cs="Simplified Arabic"/>
          <w:sz w:val="28"/>
          <w:szCs w:val="28"/>
          <w:rtl/>
        </w:rPr>
        <w:t xml:space="preserve">بانحراف معياري </w:t>
      </w:r>
      <w:r w:rsidRPr="00086E76">
        <w:rPr>
          <w:rFonts w:ascii="Simplified Arabic" w:eastAsia="Calibri" w:hAnsi="Simplified Arabic" w:cs="Simplified Arabic"/>
          <w:sz w:val="28"/>
          <w:szCs w:val="28"/>
        </w:rPr>
        <w:t xml:space="preserve">8.664. </w:t>
      </w:r>
      <w:r w:rsidRPr="00086E76">
        <w:rPr>
          <w:rFonts w:ascii="Simplified Arabic" w:eastAsia="Calibri" w:hAnsi="Simplified Arabic" w:cs="Simplified Arabic"/>
          <w:sz w:val="28"/>
          <w:szCs w:val="28"/>
          <w:rtl/>
        </w:rPr>
        <w:t xml:space="preserve">أظهر اختبار </w:t>
      </w:r>
      <w:r w:rsidRPr="00086E76">
        <w:rPr>
          <w:rFonts w:ascii="Simplified Arabic" w:eastAsia="Calibri" w:hAnsi="Simplified Arabic" w:cs="Simplified Arabic"/>
          <w:sz w:val="28"/>
          <w:szCs w:val="28"/>
        </w:rPr>
        <w:t xml:space="preserve">t-test </w:t>
      </w:r>
      <w:r w:rsidRPr="00086E76">
        <w:rPr>
          <w:rFonts w:ascii="Simplified Arabic" w:eastAsia="Calibri" w:hAnsi="Simplified Arabic" w:cs="Simplified Arabic"/>
          <w:sz w:val="28"/>
          <w:szCs w:val="28"/>
          <w:rtl/>
        </w:rPr>
        <w:t>أن قيمة</w:t>
      </w:r>
      <w:r w:rsidRPr="00086E76">
        <w:rPr>
          <w:rFonts w:ascii="Simplified Arabic" w:eastAsia="Calibri" w:hAnsi="Simplified Arabic" w:cs="Simplified Arabic"/>
          <w:sz w:val="28"/>
          <w:szCs w:val="28"/>
        </w:rPr>
        <w:t xml:space="preserve"> Sig. (2-tailed) = 0.613 &gt; 0.05</w:t>
      </w:r>
      <w:r w:rsidRPr="00086E76">
        <w:rPr>
          <w:rFonts w:ascii="Simplified Arabic" w:eastAsia="Calibri" w:hAnsi="Simplified Arabic" w:cs="Simplified Arabic"/>
          <w:sz w:val="28"/>
          <w:szCs w:val="28"/>
          <w:rtl/>
        </w:rPr>
        <w:t>، مما يشير إلى عدم وجود فرق معنوي في مستوى السلوك الابتكاري بين الذكور والإناث</w:t>
      </w:r>
      <w:r w:rsidRPr="00086E76">
        <w:rPr>
          <w:rFonts w:ascii="Simplified Arabic" w:eastAsia="Calibri" w:hAnsi="Simplified Arabic" w:cs="Simplified Arabic"/>
          <w:sz w:val="28"/>
          <w:szCs w:val="28"/>
        </w:rPr>
        <w:t>.</w:t>
      </w:r>
    </w:p>
    <w:p w14:paraId="7E59C681" w14:textId="77777777" w:rsidR="00086E76" w:rsidRPr="00086E76" w:rsidRDefault="00086E76" w:rsidP="00086E76">
      <w:pPr>
        <w:numPr>
          <w:ilvl w:val="0"/>
          <w:numId w:val="34"/>
        </w:numPr>
        <w:bidi/>
        <w:spacing w:after="160" w:line="360" w:lineRule="auto"/>
        <w:jc w:val="mediumKashida"/>
        <w:rPr>
          <w:rFonts w:ascii="Simplified Arabic" w:eastAsia="Calibri" w:hAnsi="Simplified Arabic" w:cs="Simplified Arabic"/>
          <w:sz w:val="28"/>
          <w:szCs w:val="28"/>
        </w:rPr>
      </w:pPr>
      <w:r w:rsidRPr="00086E76">
        <w:rPr>
          <w:rFonts w:ascii="Simplified Arabic" w:eastAsia="Calibri" w:hAnsi="Simplified Arabic" w:cs="Simplified Arabic"/>
          <w:sz w:val="28"/>
          <w:szCs w:val="28"/>
          <w:rtl/>
        </w:rPr>
        <w:t>بالنسبة لفروق العمر، أظهرت نتائج اختبار</w:t>
      </w:r>
      <w:r w:rsidRPr="00086E76">
        <w:rPr>
          <w:rFonts w:ascii="Simplified Arabic" w:eastAsia="Calibri" w:hAnsi="Simplified Arabic" w:cs="Simplified Arabic"/>
          <w:sz w:val="28"/>
          <w:szCs w:val="28"/>
        </w:rPr>
        <w:t xml:space="preserve"> ANOVA </w:t>
      </w:r>
      <w:r w:rsidRPr="00086E76">
        <w:rPr>
          <w:rFonts w:ascii="Simplified Arabic" w:eastAsia="Calibri" w:hAnsi="Simplified Arabic" w:cs="Simplified Arabic"/>
          <w:sz w:val="28"/>
          <w:szCs w:val="28"/>
          <w:rtl/>
        </w:rPr>
        <w:t>أن قيمة</w:t>
      </w:r>
      <w:r w:rsidRPr="00086E76">
        <w:rPr>
          <w:rFonts w:ascii="Simplified Arabic" w:eastAsia="Calibri" w:hAnsi="Simplified Arabic" w:cs="Simplified Arabic"/>
          <w:sz w:val="28"/>
          <w:szCs w:val="28"/>
        </w:rPr>
        <w:t xml:space="preserve"> F = 1.195 </w:t>
      </w:r>
      <w:r w:rsidRPr="00086E76">
        <w:rPr>
          <w:rFonts w:ascii="Simplified Arabic" w:eastAsia="Calibri" w:hAnsi="Simplified Arabic" w:cs="Simplified Arabic"/>
          <w:sz w:val="28"/>
          <w:szCs w:val="28"/>
          <w:rtl/>
        </w:rPr>
        <w:t>و</w:t>
      </w:r>
      <w:r w:rsidRPr="00086E76">
        <w:rPr>
          <w:rFonts w:ascii="Simplified Arabic" w:eastAsia="Calibri" w:hAnsi="Simplified Arabic" w:cs="Simplified Arabic"/>
          <w:sz w:val="28"/>
          <w:szCs w:val="28"/>
        </w:rPr>
        <w:t xml:space="preserve"> Sig. = 0.314 &gt; 0.05</w:t>
      </w:r>
      <w:r w:rsidRPr="00086E76">
        <w:rPr>
          <w:rFonts w:ascii="Simplified Arabic" w:eastAsia="Calibri" w:hAnsi="Simplified Arabic" w:cs="Simplified Arabic"/>
          <w:sz w:val="28"/>
          <w:szCs w:val="28"/>
          <w:rtl/>
        </w:rPr>
        <w:t>، مما يدل على عدم وجود فروق معنوية بين الفئات العمرية المختلفة في مستوى ممارسة السلوك الابتكاري</w:t>
      </w:r>
      <w:r w:rsidRPr="00086E76">
        <w:rPr>
          <w:rFonts w:ascii="Simplified Arabic" w:eastAsia="Calibri" w:hAnsi="Simplified Arabic" w:cs="Simplified Arabic"/>
          <w:sz w:val="28"/>
          <w:szCs w:val="28"/>
        </w:rPr>
        <w:t>.</w:t>
      </w:r>
    </w:p>
    <w:p w14:paraId="55213FB1" w14:textId="77777777" w:rsidR="00086E76" w:rsidRPr="00086E76" w:rsidRDefault="00086E76" w:rsidP="00086E76">
      <w:pPr>
        <w:numPr>
          <w:ilvl w:val="0"/>
          <w:numId w:val="34"/>
        </w:numPr>
        <w:bidi/>
        <w:spacing w:after="160" w:line="360" w:lineRule="auto"/>
        <w:jc w:val="mediumKashida"/>
        <w:rPr>
          <w:rFonts w:ascii="Simplified Arabic" w:eastAsia="Calibri" w:hAnsi="Simplified Arabic" w:cs="Simplified Arabic"/>
          <w:sz w:val="28"/>
          <w:szCs w:val="28"/>
        </w:rPr>
      </w:pPr>
      <w:r w:rsidRPr="00086E76">
        <w:rPr>
          <w:rFonts w:ascii="Simplified Arabic" w:eastAsia="Calibri" w:hAnsi="Simplified Arabic" w:cs="Simplified Arabic"/>
          <w:sz w:val="28"/>
          <w:szCs w:val="28"/>
          <w:rtl/>
        </w:rPr>
        <w:t>أما بالنسبة لفروق عدد سنوات الخبرة، فقد أظهرت نتائج</w:t>
      </w:r>
      <w:r w:rsidRPr="00086E76">
        <w:rPr>
          <w:rFonts w:ascii="Simplified Arabic" w:eastAsia="Calibri" w:hAnsi="Simplified Arabic" w:cs="Simplified Arabic"/>
          <w:sz w:val="28"/>
          <w:szCs w:val="28"/>
        </w:rPr>
        <w:t xml:space="preserve"> ANOVA </w:t>
      </w:r>
      <w:r w:rsidRPr="00086E76">
        <w:rPr>
          <w:rFonts w:ascii="Simplified Arabic" w:eastAsia="Calibri" w:hAnsi="Simplified Arabic" w:cs="Simplified Arabic"/>
          <w:sz w:val="28"/>
          <w:szCs w:val="28"/>
          <w:rtl/>
        </w:rPr>
        <w:t>أن قيمة</w:t>
      </w:r>
      <w:r w:rsidRPr="00086E76">
        <w:rPr>
          <w:rFonts w:ascii="Simplified Arabic" w:eastAsia="Calibri" w:hAnsi="Simplified Arabic" w:cs="Simplified Arabic"/>
          <w:sz w:val="28"/>
          <w:szCs w:val="28"/>
        </w:rPr>
        <w:t xml:space="preserve"> F = 2.065 </w:t>
      </w:r>
      <w:r w:rsidRPr="00086E76">
        <w:rPr>
          <w:rFonts w:ascii="Simplified Arabic" w:eastAsia="Calibri" w:hAnsi="Simplified Arabic" w:cs="Simplified Arabic"/>
          <w:sz w:val="28"/>
          <w:szCs w:val="28"/>
          <w:rtl/>
        </w:rPr>
        <w:t>و</w:t>
      </w:r>
      <w:r w:rsidRPr="00086E76">
        <w:rPr>
          <w:rFonts w:ascii="Simplified Arabic" w:eastAsia="Calibri" w:hAnsi="Simplified Arabic" w:cs="Simplified Arabic"/>
          <w:sz w:val="28"/>
          <w:szCs w:val="28"/>
        </w:rPr>
        <w:t xml:space="preserve"> Sig. = 0.107 &gt; 0.05</w:t>
      </w:r>
      <w:r w:rsidRPr="00086E76">
        <w:rPr>
          <w:rFonts w:ascii="Simplified Arabic" w:eastAsia="Calibri" w:hAnsi="Simplified Arabic" w:cs="Simplified Arabic"/>
          <w:sz w:val="28"/>
          <w:szCs w:val="28"/>
          <w:rtl/>
        </w:rPr>
        <w:t>، مما يشير إلى عدم وجود فروق معنوية في مستوى السلوك الابتكاري بين المجموعات المختلفة حسب سنوات الخبرة</w:t>
      </w:r>
      <w:r w:rsidRPr="00086E76">
        <w:rPr>
          <w:rFonts w:ascii="Simplified Arabic" w:eastAsia="Calibri" w:hAnsi="Simplified Arabic" w:cs="Simplified Arabic"/>
          <w:sz w:val="28"/>
          <w:szCs w:val="28"/>
        </w:rPr>
        <w:t>.</w:t>
      </w:r>
    </w:p>
    <w:p w14:paraId="2C73B832" w14:textId="33451E22" w:rsidR="0018774A" w:rsidRPr="00587594" w:rsidRDefault="00086E76" w:rsidP="00587594">
      <w:pPr>
        <w:bidi/>
        <w:spacing w:after="160" w:line="360" w:lineRule="auto"/>
        <w:jc w:val="mediumKashida"/>
        <w:rPr>
          <w:rFonts w:ascii="Simplified Arabic" w:eastAsia="Calibri" w:hAnsi="Simplified Arabic" w:cs="Simplified Arabic"/>
          <w:sz w:val="28"/>
          <w:szCs w:val="28"/>
          <w:rtl/>
        </w:rPr>
      </w:pPr>
      <w:r w:rsidRPr="00086E76">
        <w:rPr>
          <w:rFonts w:ascii="Simplified Arabic" w:eastAsia="Calibri" w:hAnsi="Simplified Arabic" w:cs="Simplified Arabic"/>
          <w:sz w:val="28"/>
          <w:szCs w:val="28"/>
          <w:rtl/>
        </w:rPr>
        <w:t>وبناءً على ذلك، يمكن الاستنتاج أن خصائص العينة المتمثلة في الجنس، العمر، وعدد سنوات الخبرة لا تؤثر بشكل معنوي على مستوى ممارسة السلوك الابتكاري لدى العاملين في شركة سابك</w:t>
      </w:r>
      <w:r w:rsidRPr="00086E76">
        <w:rPr>
          <w:rFonts w:ascii="Simplified Arabic" w:eastAsia="Calibri" w:hAnsi="Simplified Arabic" w:cs="Simplified Arabic"/>
          <w:sz w:val="28"/>
          <w:szCs w:val="28"/>
        </w:rPr>
        <w:t>.</w:t>
      </w:r>
    </w:p>
    <w:p w14:paraId="3E642FDD" w14:textId="63075C7B" w:rsidR="00220218" w:rsidRPr="0018774A" w:rsidRDefault="00E37794" w:rsidP="0018774A">
      <w:pPr>
        <w:bidi/>
        <w:spacing w:after="160" w:line="360" w:lineRule="auto"/>
        <w:jc w:val="mediumKashida"/>
        <w:rPr>
          <w:rFonts w:ascii="Simplified Arabic" w:eastAsia="Calibri" w:hAnsi="Simplified Arabic" w:cs="Simplified Arabic"/>
          <w:b/>
          <w:bCs/>
          <w:sz w:val="28"/>
          <w:szCs w:val="28"/>
          <w:rtl/>
        </w:rPr>
      </w:pPr>
      <w:r w:rsidRPr="0018774A">
        <w:rPr>
          <w:rFonts w:ascii="Simplified Arabic" w:eastAsia="Calibri" w:hAnsi="Simplified Arabic" w:cs="Simplified Arabic"/>
          <w:b/>
          <w:bCs/>
          <w:sz w:val="28"/>
          <w:szCs w:val="28"/>
          <w:rtl/>
        </w:rPr>
        <w:lastRenderedPageBreak/>
        <w:t xml:space="preserve">هناك فروق ذات دلالة إحصائية في مدركات العاملين للقيادة الرقمية </w:t>
      </w:r>
      <w:r w:rsidRPr="0018774A">
        <w:rPr>
          <w:rFonts w:ascii="Simplified Arabic" w:eastAsia="Calibri" w:hAnsi="Simplified Arabic" w:cs="Simplified Arabic" w:hint="cs"/>
          <w:b/>
          <w:bCs/>
          <w:sz w:val="28"/>
          <w:szCs w:val="28"/>
          <w:rtl/>
        </w:rPr>
        <w:t>تختلف باختلاف</w:t>
      </w:r>
      <w:r w:rsidRPr="0018774A">
        <w:rPr>
          <w:rFonts w:ascii="Simplified Arabic" w:eastAsia="Calibri" w:hAnsi="Simplified Arabic" w:cs="Simplified Arabic"/>
          <w:b/>
          <w:bCs/>
          <w:sz w:val="28"/>
          <w:szCs w:val="28"/>
          <w:rtl/>
        </w:rPr>
        <w:t xml:space="preserve"> خصائصهم الشخصية والمهنية (النوع، العمر، عدد سنوات الخبرة).</w:t>
      </w:r>
    </w:p>
    <w:p w14:paraId="4856F098" w14:textId="77777777" w:rsidR="0018774A" w:rsidRPr="0018774A" w:rsidRDefault="0018774A" w:rsidP="0018774A">
      <w:pPr>
        <w:autoSpaceDE w:val="0"/>
        <w:autoSpaceDN w:val="0"/>
        <w:adjustRightInd w:val="0"/>
        <w:spacing w:after="0" w:line="240" w:lineRule="auto"/>
        <w:rPr>
          <w:rFonts w:ascii="Times New Roman" w:hAnsi="Times New Roman" w:cs="Times New Roman"/>
          <w:sz w:val="24"/>
          <w:szCs w:val="24"/>
        </w:rPr>
      </w:pPr>
    </w:p>
    <w:tbl>
      <w:tblPr>
        <w:tblStyle w:val="PlainTable1"/>
        <w:tblW w:w="7709" w:type="dxa"/>
        <w:jc w:val="center"/>
        <w:tblLayout w:type="fixed"/>
        <w:tblLook w:val="0000" w:firstRow="0" w:lastRow="0" w:firstColumn="0" w:lastColumn="0" w:noHBand="0" w:noVBand="0"/>
      </w:tblPr>
      <w:tblGrid>
        <w:gridCol w:w="2020"/>
        <w:gridCol w:w="734"/>
        <w:gridCol w:w="1024"/>
        <w:gridCol w:w="1024"/>
        <w:gridCol w:w="1438"/>
        <w:gridCol w:w="1469"/>
      </w:tblGrid>
      <w:tr w:rsidR="0018774A" w:rsidRPr="0018774A" w14:paraId="4CD1B8B0"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706" w:type="dxa"/>
            <w:gridSpan w:val="6"/>
          </w:tcPr>
          <w:p w14:paraId="4A58D434"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010205"/>
              </w:rPr>
            </w:pPr>
            <w:r w:rsidRPr="0018774A">
              <w:rPr>
                <w:rFonts w:ascii="Arial" w:hAnsi="Arial" w:cs="Arial"/>
                <w:b/>
                <w:bCs/>
                <w:color w:val="010205"/>
              </w:rPr>
              <w:t>Group Statistics</w:t>
            </w:r>
          </w:p>
        </w:tc>
      </w:tr>
      <w:tr w:rsidR="0018774A" w:rsidRPr="0018774A" w14:paraId="1EBF9A5E"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2019" w:type="dxa"/>
          </w:tcPr>
          <w:p w14:paraId="24A72410" w14:textId="77777777" w:rsidR="0018774A" w:rsidRPr="0018774A" w:rsidRDefault="0018774A" w:rsidP="0018774A">
            <w:pPr>
              <w:autoSpaceDE w:val="0"/>
              <w:autoSpaceDN w:val="0"/>
              <w:adjustRightInd w:val="0"/>
              <w:rPr>
                <w:rFonts w:ascii="Arial" w:hAnsi="Arial" w:cs="Arial"/>
                <w:color w:val="010205"/>
              </w:rPr>
            </w:pPr>
          </w:p>
        </w:tc>
        <w:tc>
          <w:tcPr>
            <w:tcW w:w="734" w:type="dxa"/>
          </w:tcPr>
          <w:p w14:paraId="3B1F3169" w14:textId="77777777" w:rsidR="0018774A" w:rsidRPr="0018774A" w:rsidRDefault="0018774A" w:rsidP="0018774A">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tl/>
              </w:rPr>
              <w:t>الجنس</w:t>
            </w:r>
          </w:p>
        </w:tc>
        <w:tc>
          <w:tcPr>
            <w:cnfStyle w:val="000010000000" w:firstRow="0" w:lastRow="0" w:firstColumn="0" w:lastColumn="0" w:oddVBand="1" w:evenVBand="0" w:oddHBand="0" w:evenHBand="0" w:firstRowFirstColumn="0" w:firstRowLastColumn="0" w:lastRowFirstColumn="0" w:lastRowLastColumn="0"/>
            <w:tcW w:w="1024" w:type="dxa"/>
          </w:tcPr>
          <w:p w14:paraId="36B75A71"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r w:rsidRPr="0018774A">
              <w:rPr>
                <w:rFonts w:ascii="Arial" w:hAnsi="Arial" w:cs="Arial"/>
                <w:color w:val="264A60"/>
                <w:sz w:val="18"/>
                <w:szCs w:val="18"/>
              </w:rPr>
              <w:t>N</w:t>
            </w:r>
          </w:p>
        </w:tc>
        <w:tc>
          <w:tcPr>
            <w:tcW w:w="1024" w:type="dxa"/>
          </w:tcPr>
          <w:p w14:paraId="33157DF7" w14:textId="77777777" w:rsidR="0018774A" w:rsidRPr="0018774A" w:rsidRDefault="0018774A" w:rsidP="0018774A">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Mean</w:t>
            </w:r>
          </w:p>
        </w:tc>
        <w:tc>
          <w:tcPr>
            <w:cnfStyle w:val="000010000000" w:firstRow="0" w:lastRow="0" w:firstColumn="0" w:lastColumn="0" w:oddVBand="1" w:evenVBand="0" w:oddHBand="0" w:evenHBand="0" w:firstRowFirstColumn="0" w:firstRowLastColumn="0" w:lastRowFirstColumn="0" w:lastRowLastColumn="0"/>
            <w:tcW w:w="1437" w:type="dxa"/>
          </w:tcPr>
          <w:p w14:paraId="5A8E2932"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r w:rsidRPr="0018774A">
              <w:rPr>
                <w:rFonts w:ascii="Arial" w:hAnsi="Arial" w:cs="Arial"/>
                <w:color w:val="264A60"/>
                <w:sz w:val="18"/>
                <w:szCs w:val="18"/>
              </w:rPr>
              <w:t>Std. Deviation</w:t>
            </w:r>
          </w:p>
        </w:tc>
        <w:tc>
          <w:tcPr>
            <w:tcW w:w="1468" w:type="dxa"/>
          </w:tcPr>
          <w:p w14:paraId="1ACF5369" w14:textId="77777777" w:rsidR="0018774A" w:rsidRPr="0018774A" w:rsidRDefault="0018774A" w:rsidP="0018774A">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Std. Error Mean</w:t>
            </w:r>
          </w:p>
        </w:tc>
      </w:tr>
      <w:tr w:rsidR="0018774A" w:rsidRPr="0018774A" w14:paraId="754B0002"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019" w:type="dxa"/>
            <w:vMerge w:val="restart"/>
          </w:tcPr>
          <w:p w14:paraId="3791DCF8" w14:textId="77777777" w:rsidR="0018774A" w:rsidRPr="0018774A" w:rsidRDefault="0018774A" w:rsidP="0018774A">
            <w:pPr>
              <w:autoSpaceDE w:val="0"/>
              <w:autoSpaceDN w:val="0"/>
              <w:adjustRightInd w:val="0"/>
              <w:spacing w:line="320" w:lineRule="atLeast"/>
              <w:ind w:left="60" w:right="60"/>
              <w:rPr>
                <w:rFonts w:ascii="Arial" w:hAnsi="Arial" w:cs="Arial"/>
                <w:color w:val="264A60"/>
                <w:sz w:val="18"/>
                <w:szCs w:val="18"/>
              </w:rPr>
            </w:pPr>
            <w:proofErr w:type="spellStart"/>
            <w:r w:rsidRPr="0018774A">
              <w:rPr>
                <w:rFonts w:ascii="Arial" w:hAnsi="Arial" w:cs="Arial"/>
                <w:color w:val="264A60"/>
                <w:sz w:val="18"/>
                <w:szCs w:val="18"/>
                <w:rtl/>
              </w:rPr>
              <w:t>المحور_الأول_القيادة_الرقمية</w:t>
            </w:r>
            <w:proofErr w:type="spellEnd"/>
          </w:p>
        </w:tc>
        <w:tc>
          <w:tcPr>
            <w:tcW w:w="734" w:type="dxa"/>
          </w:tcPr>
          <w:p w14:paraId="71D6E13E" w14:textId="77777777" w:rsidR="0018774A" w:rsidRPr="0018774A" w:rsidRDefault="0018774A" w:rsidP="0018774A">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tl/>
              </w:rPr>
              <w:t>ذكر</w:t>
            </w:r>
          </w:p>
        </w:tc>
        <w:tc>
          <w:tcPr>
            <w:cnfStyle w:val="000010000000" w:firstRow="0" w:lastRow="0" w:firstColumn="0" w:lastColumn="0" w:oddVBand="1" w:evenVBand="0" w:oddHBand="0" w:evenHBand="0" w:firstRowFirstColumn="0" w:firstRowLastColumn="0" w:lastRowFirstColumn="0" w:lastRowLastColumn="0"/>
            <w:tcW w:w="1024" w:type="dxa"/>
          </w:tcPr>
          <w:p w14:paraId="5B8C0ED8"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52</w:t>
            </w:r>
          </w:p>
        </w:tc>
        <w:tc>
          <w:tcPr>
            <w:tcW w:w="1024" w:type="dxa"/>
          </w:tcPr>
          <w:p w14:paraId="2722501C" w14:textId="77777777" w:rsidR="0018774A" w:rsidRPr="0018774A"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47.5577</w:t>
            </w:r>
          </w:p>
        </w:tc>
        <w:tc>
          <w:tcPr>
            <w:cnfStyle w:val="000010000000" w:firstRow="0" w:lastRow="0" w:firstColumn="0" w:lastColumn="0" w:oddVBand="1" w:evenVBand="0" w:oddHBand="0" w:evenHBand="0" w:firstRowFirstColumn="0" w:firstRowLastColumn="0" w:lastRowFirstColumn="0" w:lastRowLastColumn="0"/>
            <w:tcW w:w="1437" w:type="dxa"/>
          </w:tcPr>
          <w:p w14:paraId="6A67FB44"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13.95007</w:t>
            </w:r>
          </w:p>
        </w:tc>
        <w:tc>
          <w:tcPr>
            <w:tcW w:w="1468" w:type="dxa"/>
          </w:tcPr>
          <w:p w14:paraId="321F4947" w14:textId="77777777" w:rsidR="0018774A" w:rsidRPr="0018774A"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1.93453</w:t>
            </w:r>
          </w:p>
        </w:tc>
      </w:tr>
      <w:tr w:rsidR="0018774A" w:rsidRPr="0018774A" w14:paraId="6729014A"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2019" w:type="dxa"/>
            <w:vMerge/>
          </w:tcPr>
          <w:p w14:paraId="594C370C" w14:textId="77777777" w:rsidR="0018774A" w:rsidRPr="0018774A" w:rsidRDefault="0018774A" w:rsidP="0018774A">
            <w:pPr>
              <w:autoSpaceDE w:val="0"/>
              <w:autoSpaceDN w:val="0"/>
              <w:adjustRightInd w:val="0"/>
              <w:rPr>
                <w:rFonts w:ascii="Arial" w:hAnsi="Arial" w:cs="Arial"/>
                <w:color w:val="010205"/>
                <w:sz w:val="18"/>
                <w:szCs w:val="18"/>
              </w:rPr>
            </w:pPr>
          </w:p>
        </w:tc>
        <w:tc>
          <w:tcPr>
            <w:tcW w:w="734" w:type="dxa"/>
          </w:tcPr>
          <w:p w14:paraId="5BE8BDF8" w14:textId="77777777" w:rsidR="0018774A" w:rsidRPr="0018774A" w:rsidRDefault="0018774A" w:rsidP="0018774A">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tl/>
              </w:rPr>
              <w:t>أنثى</w:t>
            </w:r>
          </w:p>
        </w:tc>
        <w:tc>
          <w:tcPr>
            <w:cnfStyle w:val="000010000000" w:firstRow="0" w:lastRow="0" w:firstColumn="0" w:lastColumn="0" w:oddVBand="1" w:evenVBand="0" w:oddHBand="0" w:evenHBand="0" w:firstRowFirstColumn="0" w:firstRowLastColumn="0" w:lastRowFirstColumn="0" w:lastRowLastColumn="0"/>
            <w:tcW w:w="1024" w:type="dxa"/>
          </w:tcPr>
          <w:p w14:paraId="0ACCC18B"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98</w:t>
            </w:r>
          </w:p>
        </w:tc>
        <w:tc>
          <w:tcPr>
            <w:tcW w:w="1024" w:type="dxa"/>
          </w:tcPr>
          <w:p w14:paraId="6C299AEE"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44.4694</w:t>
            </w:r>
          </w:p>
        </w:tc>
        <w:tc>
          <w:tcPr>
            <w:cnfStyle w:val="000010000000" w:firstRow="0" w:lastRow="0" w:firstColumn="0" w:lastColumn="0" w:oddVBand="1" w:evenVBand="0" w:oddHBand="0" w:evenHBand="0" w:firstRowFirstColumn="0" w:firstRowLastColumn="0" w:lastRowFirstColumn="0" w:lastRowLastColumn="0"/>
            <w:tcW w:w="1437" w:type="dxa"/>
          </w:tcPr>
          <w:p w14:paraId="13298776"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14.09628</w:t>
            </w:r>
          </w:p>
        </w:tc>
        <w:tc>
          <w:tcPr>
            <w:tcW w:w="1468" w:type="dxa"/>
          </w:tcPr>
          <w:p w14:paraId="3B3E7C08"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1.42394</w:t>
            </w:r>
          </w:p>
        </w:tc>
      </w:tr>
    </w:tbl>
    <w:p w14:paraId="2B23718A" w14:textId="77777777" w:rsidR="0018774A" w:rsidRPr="0018774A" w:rsidRDefault="0018774A" w:rsidP="0018774A">
      <w:pPr>
        <w:autoSpaceDE w:val="0"/>
        <w:autoSpaceDN w:val="0"/>
        <w:adjustRightInd w:val="0"/>
        <w:spacing w:after="0" w:line="400" w:lineRule="atLeast"/>
        <w:rPr>
          <w:rFonts w:ascii="Times New Roman" w:hAnsi="Times New Roman" w:cs="Times New Roman"/>
          <w:sz w:val="24"/>
          <w:szCs w:val="24"/>
        </w:rPr>
      </w:pPr>
    </w:p>
    <w:p w14:paraId="3C860651" w14:textId="77777777" w:rsidR="0018774A" w:rsidRPr="0018774A" w:rsidRDefault="0018774A" w:rsidP="0018774A">
      <w:pPr>
        <w:autoSpaceDE w:val="0"/>
        <w:autoSpaceDN w:val="0"/>
        <w:adjustRightInd w:val="0"/>
        <w:spacing w:after="0" w:line="240" w:lineRule="auto"/>
        <w:rPr>
          <w:rFonts w:ascii="Times New Roman" w:hAnsi="Times New Roman" w:cs="Times New Roman"/>
          <w:sz w:val="24"/>
          <w:szCs w:val="24"/>
        </w:rPr>
      </w:pPr>
    </w:p>
    <w:tbl>
      <w:tblPr>
        <w:tblStyle w:val="PlainTable1"/>
        <w:tblW w:w="5000" w:type="pct"/>
        <w:tblLook w:val="0000" w:firstRow="0" w:lastRow="0" w:firstColumn="0" w:lastColumn="0" w:noHBand="0" w:noVBand="0"/>
      </w:tblPr>
      <w:tblGrid>
        <w:gridCol w:w="1632"/>
        <w:gridCol w:w="901"/>
        <w:gridCol w:w="578"/>
        <w:gridCol w:w="578"/>
        <w:gridCol w:w="655"/>
        <w:gridCol w:w="809"/>
        <w:gridCol w:w="686"/>
        <w:gridCol w:w="940"/>
        <w:gridCol w:w="940"/>
        <w:gridCol w:w="809"/>
        <w:gridCol w:w="809"/>
      </w:tblGrid>
      <w:tr w:rsidR="0018774A" w:rsidRPr="0018774A" w14:paraId="1AF15AE9" w14:textId="77777777" w:rsidTr="001877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11"/>
          </w:tcPr>
          <w:p w14:paraId="7CAD2F02"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010205"/>
              </w:rPr>
            </w:pPr>
            <w:r w:rsidRPr="0018774A">
              <w:rPr>
                <w:rFonts w:ascii="Arial" w:hAnsi="Arial" w:cs="Arial"/>
                <w:b/>
                <w:bCs/>
                <w:color w:val="010205"/>
              </w:rPr>
              <w:t>Independent Samples Test</w:t>
            </w:r>
          </w:p>
        </w:tc>
      </w:tr>
      <w:tr w:rsidR="0018774A" w:rsidRPr="0018774A" w14:paraId="45A40448" w14:textId="77777777" w:rsidTr="0018774A">
        <w:tc>
          <w:tcPr>
            <w:cnfStyle w:val="000010000000" w:firstRow="0" w:lastRow="0" w:firstColumn="0" w:lastColumn="0" w:oddVBand="1" w:evenVBand="0" w:oddHBand="0" w:evenHBand="0" w:firstRowFirstColumn="0" w:firstRowLastColumn="0" w:lastRowFirstColumn="0" w:lastRowLastColumn="0"/>
            <w:tcW w:w="1335" w:type="pct"/>
            <w:gridSpan w:val="2"/>
            <w:vMerge w:val="restart"/>
          </w:tcPr>
          <w:p w14:paraId="383967CC" w14:textId="77777777" w:rsidR="0018774A" w:rsidRPr="0018774A" w:rsidRDefault="0018774A" w:rsidP="0018774A">
            <w:pPr>
              <w:autoSpaceDE w:val="0"/>
              <w:autoSpaceDN w:val="0"/>
              <w:adjustRightInd w:val="0"/>
              <w:rPr>
                <w:rFonts w:ascii="Times New Roman" w:hAnsi="Times New Roman" w:cs="Times New Roman"/>
                <w:sz w:val="24"/>
                <w:szCs w:val="24"/>
              </w:rPr>
            </w:pPr>
          </w:p>
        </w:tc>
        <w:tc>
          <w:tcPr>
            <w:tcW w:w="878" w:type="pct"/>
            <w:gridSpan w:val="2"/>
          </w:tcPr>
          <w:p w14:paraId="0D4FDE12" w14:textId="77777777" w:rsidR="0018774A" w:rsidRPr="0018774A" w:rsidRDefault="0018774A" w:rsidP="0018774A">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Levene's Test for Equality of Variances</w:t>
            </w:r>
          </w:p>
        </w:tc>
        <w:tc>
          <w:tcPr>
            <w:cnfStyle w:val="000010000000" w:firstRow="0" w:lastRow="0" w:firstColumn="0" w:lastColumn="0" w:oddVBand="1" w:evenVBand="0" w:oddHBand="0" w:evenHBand="0" w:firstRowFirstColumn="0" w:firstRowLastColumn="0" w:lastRowFirstColumn="0" w:lastRowLastColumn="0"/>
            <w:tcW w:w="2787" w:type="pct"/>
            <w:gridSpan w:val="7"/>
          </w:tcPr>
          <w:p w14:paraId="4C070DAA"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r w:rsidRPr="0018774A">
              <w:rPr>
                <w:rFonts w:ascii="Arial" w:hAnsi="Arial" w:cs="Arial"/>
                <w:color w:val="264A60"/>
                <w:sz w:val="18"/>
                <w:szCs w:val="18"/>
              </w:rPr>
              <w:t>t-test for Equality of Means</w:t>
            </w:r>
          </w:p>
        </w:tc>
      </w:tr>
      <w:tr w:rsidR="0018774A" w:rsidRPr="0018774A" w14:paraId="7F7618FB" w14:textId="77777777" w:rsidTr="001877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35" w:type="pct"/>
            <w:gridSpan w:val="2"/>
            <w:vMerge/>
          </w:tcPr>
          <w:p w14:paraId="4045099C" w14:textId="77777777" w:rsidR="0018774A" w:rsidRPr="0018774A" w:rsidRDefault="0018774A" w:rsidP="0018774A">
            <w:pPr>
              <w:autoSpaceDE w:val="0"/>
              <w:autoSpaceDN w:val="0"/>
              <w:adjustRightInd w:val="0"/>
              <w:rPr>
                <w:rFonts w:ascii="Arial" w:hAnsi="Arial" w:cs="Arial"/>
                <w:color w:val="264A60"/>
                <w:sz w:val="18"/>
                <w:szCs w:val="18"/>
              </w:rPr>
            </w:pPr>
          </w:p>
        </w:tc>
        <w:tc>
          <w:tcPr>
            <w:tcW w:w="439" w:type="pct"/>
            <w:vMerge w:val="restart"/>
          </w:tcPr>
          <w:p w14:paraId="338E7C24" w14:textId="77777777" w:rsidR="0018774A" w:rsidRPr="0018774A"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F</w:t>
            </w:r>
          </w:p>
        </w:tc>
        <w:tc>
          <w:tcPr>
            <w:cnfStyle w:val="000010000000" w:firstRow="0" w:lastRow="0" w:firstColumn="0" w:lastColumn="0" w:oddVBand="1" w:evenVBand="0" w:oddHBand="0" w:evenHBand="0" w:firstRowFirstColumn="0" w:firstRowLastColumn="0" w:lastRowFirstColumn="0" w:lastRowLastColumn="0"/>
            <w:tcW w:w="439" w:type="pct"/>
            <w:vMerge w:val="restart"/>
          </w:tcPr>
          <w:p w14:paraId="7C3D3C14"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r w:rsidRPr="0018774A">
              <w:rPr>
                <w:rFonts w:ascii="Arial" w:hAnsi="Arial" w:cs="Arial"/>
                <w:color w:val="264A60"/>
                <w:sz w:val="18"/>
                <w:szCs w:val="18"/>
              </w:rPr>
              <w:t>Sig.</w:t>
            </w:r>
          </w:p>
        </w:tc>
        <w:tc>
          <w:tcPr>
            <w:tcW w:w="306" w:type="pct"/>
            <w:vMerge w:val="restart"/>
          </w:tcPr>
          <w:p w14:paraId="5436C4A6" w14:textId="77777777" w:rsidR="0018774A" w:rsidRPr="0018774A"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t</w:t>
            </w:r>
          </w:p>
        </w:tc>
        <w:tc>
          <w:tcPr>
            <w:cnfStyle w:val="000010000000" w:firstRow="0" w:lastRow="0" w:firstColumn="0" w:lastColumn="0" w:oddVBand="1" w:evenVBand="0" w:oddHBand="0" w:evenHBand="0" w:firstRowFirstColumn="0" w:firstRowLastColumn="0" w:lastRowFirstColumn="0" w:lastRowLastColumn="0"/>
            <w:tcW w:w="306" w:type="pct"/>
            <w:vMerge w:val="restart"/>
          </w:tcPr>
          <w:p w14:paraId="5422F809"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proofErr w:type="spellStart"/>
            <w:r w:rsidRPr="0018774A">
              <w:rPr>
                <w:rFonts w:ascii="Arial" w:hAnsi="Arial" w:cs="Arial"/>
                <w:color w:val="264A60"/>
                <w:sz w:val="18"/>
                <w:szCs w:val="18"/>
              </w:rPr>
              <w:t>df</w:t>
            </w:r>
            <w:proofErr w:type="spellEnd"/>
          </w:p>
        </w:tc>
        <w:tc>
          <w:tcPr>
            <w:tcW w:w="420" w:type="pct"/>
            <w:vMerge w:val="restart"/>
          </w:tcPr>
          <w:p w14:paraId="5C92420A" w14:textId="77777777" w:rsidR="0018774A" w:rsidRPr="0018774A"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Sig. (2-tailed)</w:t>
            </w:r>
          </w:p>
        </w:tc>
        <w:tc>
          <w:tcPr>
            <w:cnfStyle w:val="000010000000" w:firstRow="0" w:lastRow="0" w:firstColumn="0" w:lastColumn="0" w:oddVBand="1" w:evenVBand="0" w:oddHBand="0" w:evenHBand="0" w:firstRowFirstColumn="0" w:firstRowLastColumn="0" w:lastRowFirstColumn="0" w:lastRowLastColumn="0"/>
            <w:tcW w:w="439" w:type="pct"/>
            <w:vMerge w:val="restart"/>
          </w:tcPr>
          <w:p w14:paraId="71FC727D"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r w:rsidRPr="0018774A">
              <w:rPr>
                <w:rFonts w:ascii="Arial" w:hAnsi="Arial" w:cs="Arial"/>
                <w:color w:val="264A60"/>
                <w:sz w:val="18"/>
                <w:szCs w:val="18"/>
              </w:rPr>
              <w:t>Mean Difference</w:t>
            </w:r>
          </w:p>
        </w:tc>
        <w:tc>
          <w:tcPr>
            <w:tcW w:w="439" w:type="pct"/>
            <w:vMerge w:val="restart"/>
          </w:tcPr>
          <w:p w14:paraId="7CC12516" w14:textId="77777777" w:rsidR="0018774A" w:rsidRPr="0018774A"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Std. Error Difference</w:t>
            </w:r>
          </w:p>
        </w:tc>
        <w:tc>
          <w:tcPr>
            <w:cnfStyle w:val="000010000000" w:firstRow="0" w:lastRow="0" w:firstColumn="0" w:lastColumn="0" w:oddVBand="1" w:evenVBand="0" w:oddHBand="0" w:evenHBand="0" w:firstRowFirstColumn="0" w:firstRowLastColumn="0" w:lastRowFirstColumn="0" w:lastRowLastColumn="0"/>
            <w:tcW w:w="877" w:type="pct"/>
            <w:gridSpan w:val="2"/>
          </w:tcPr>
          <w:p w14:paraId="18B8AA9D"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r w:rsidRPr="0018774A">
              <w:rPr>
                <w:rFonts w:ascii="Arial" w:hAnsi="Arial" w:cs="Arial"/>
                <w:color w:val="264A60"/>
                <w:sz w:val="18"/>
                <w:szCs w:val="18"/>
              </w:rPr>
              <w:t>95% Confidence Interval of the Difference</w:t>
            </w:r>
          </w:p>
        </w:tc>
      </w:tr>
      <w:tr w:rsidR="0018774A" w:rsidRPr="0018774A" w14:paraId="0238BB65" w14:textId="77777777" w:rsidTr="0018774A">
        <w:tc>
          <w:tcPr>
            <w:cnfStyle w:val="000010000000" w:firstRow="0" w:lastRow="0" w:firstColumn="0" w:lastColumn="0" w:oddVBand="1" w:evenVBand="0" w:oddHBand="0" w:evenHBand="0" w:firstRowFirstColumn="0" w:firstRowLastColumn="0" w:lastRowFirstColumn="0" w:lastRowLastColumn="0"/>
            <w:tcW w:w="1335" w:type="pct"/>
            <w:gridSpan w:val="2"/>
            <w:vMerge/>
          </w:tcPr>
          <w:p w14:paraId="70A94E1D" w14:textId="77777777" w:rsidR="0018774A" w:rsidRPr="0018774A" w:rsidRDefault="0018774A" w:rsidP="0018774A">
            <w:pPr>
              <w:autoSpaceDE w:val="0"/>
              <w:autoSpaceDN w:val="0"/>
              <w:adjustRightInd w:val="0"/>
              <w:rPr>
                <w:rFonts w:ascii="Arial" w:hAnsi="Arial" w:cs="Arial"/>
                <w:color w:val="264A60"/>
                <w:sz w:val="18"/>
                <w:szCs w:val="18"/>
              </w:rPr>
            </w:pPr>
          </w:p>
        </w:tc>
        <w:tc>
          <w:tcPr>
            <w:tcW w:w="439" w:type="pct"/>
            <w:vMerge/>
          </w:tcPr>
          <w:p w14:paraId="2A26B555" w14:textId="77777777" w:rsidR="0018774A" w:rsidRPr="0018774A"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439" w:type="pct"/>
            <w:vMerge/>
          </w:tcPr>
          <w:p w14:paraId="2A074F07" w14:textId="77777777" w:rsidR="0018774A" w:rsidRPr="0018774A" w:rsidRDefault="0018774A" w:rsidP="0018774A">
            <w:pPr>
              <w:autoSpaceDE w:val="0"/>
              <w:autoSpaceDN w:val="0"/>
              <w:adjustRightInd w:val="0"/>
              <w:rPr>
                <w:rFonts w:ascii="Arial" w:hAnsi="Arial" w:cs="Arial"/>
                <w:color w:val="264A60"/>
                <w:sz w:val="18"/>
                <w:szCs w:val="18"/>
              </w:rPr>
            </w:pPr>
          </w:p>
        </w:tc>
        <w:tc>
          <w:tcPr>
            <w:tcW w:w="306" w:type="pct"/>
            <w:vMerge/>
          </w:tcPr>
          <w:p w14:paraId="756F8E84" w14:textId="77777777" w:rsidR="0018774A" w:rsidRPr="0018774A"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306" w:type="pct"/>
            <w:vMerge/>
          </w:tcPr>
          <w:p w14:paraId="53BB4906" w14:textId="77777777" w:rsidR="0018774A" w:rsidRPr="0018774A" w:rsidRDefault="0018774A" w:rsidP="0018774A">
            <w:pPr>
              <w:autoSpaceDE w:val="0"/>
              <w:autoSpaceDN w:val="0"/>
              <w:adjustRightInd w:val="0"/>
              <w:rPr>
                <w:rFonts w:ascii="Arial" w:hAnsi="Arial" w:cs="Arial"/>
                <w:color w:val="264A60"/>
                <w:sz w:val="18"/>
                <w:szCs w:val="18"/>
              </w:rPr>
            </w:pPr>
          </w:p>
        </w:tc>
        <w:tc>
          <w:tcPr>
            <w:tcW w:w="420" w:type="pct"/>
            <w:vMerge/>
          </w:tcPr>
          <w:p w14:paraId="52ED5ABF" w14:textId="77777777" w:rsidR="0018774A" w:rsidRPr="0018774A"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439" w:type="pct"/>
            <w:vMerge/>
          </w:tcPr>
          <w:p w14:paraId="76BF3CFB" w14:textId="77777777" w:rsidR="0018774A" w:rsidRPr="0018774A" w:rsidRDefault="0018774A" w:rsidP="0018774A">
            <w:pPr>
              <w:autoSpaceDE w:val="0"/>
              <w:autoSpaceDN w:val="0"/>
              <w:adjustRightInd w:val="0"/>
              <w:rPr>
                <w:rFonts w:ascii="Arial" w:hAnsi="Arial" w:cs="Arial"/>
                <w:color w:val="264A60"/>
                <w:sz w:val="18"/>
                <w:szCs w:val="18"/>
              </w:rPr>
            </w:pPr>
          </w:p>
        </w:tc>
        <w:tc>
          <w:tcPr>
            <w:tcW w:w="439" w:type="pct"/>
            <w:vMerge/>
          </w:tcPr>
          <w:p w14:paraId="21936318" w14:textId="77777777" w:rsidR="0018774A" w:rsidRPr="0018774A"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439" w:type="pct"/>
          </w:tcPr>
          <w:p w14:paraId="2E4D5794"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r w:rsidRPr="0018774A">
              <w:rPr>
                <w:rFonts w:ascii="Arial" w:hAnsi="Arial" w:cs="Arial"/>
                <w:color w:val="264A60"/>
                <w:sz w:val="18"/>
                <w:szCs w:val="18"/>
              </w:rPr>
              <w:t>Lower</w:t>
            </w:r>
          </w:p>
        </w:tc>
        <w:tc>
          <w:tcPr>
            <w:tcW w:w="439" w:type="pct"/>
          </w:tcPr>
          <w:p w14:paraId="682583A8" w14:textId="77777777" w:rsidR="0018774A" w:rsidRPr="0018774A" w:rsidRDefault="0018774A" w:rsidP="0018774A">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Upper</w:t>
            </w:r>
          </w:p>
        </w:tc>
      </w:tr>
      <w:tr w:rsidR="0018774A" w:rsidRPr="0018774A" w14:paraId="7D2A0437" w14:textId="77777777" w:rsidTr="001877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04" w:type="pct"/>
            <w:vMerge w:val="restart"/>
          </w:tcPr>
          <w:p w14:paraId="5579D2BA" w14:textId="77777777" w:rsidR="0018774A" w:rsidRPr="0018774A" w:rsidRDefault="0018774A" w:rsidP="0018774A">
            <w:pPr>
              <w:autoSpaceDE w:val="0"/>
              <w:autoSpaceDN w:val="0"/>
              <w:adjustRightInd w:val="0"/>
              <w:spacing w:line="320" w:lineRule="atLeast"/>
              <w:ind w:left="60" w:right="60"/>
              <w:rPr>
                <w:rFonts w:ascii="Arial" w:hAnsi="Arial" w:cs="Arial"/>
                <w:color w:val="264A60"/>
                <w:sz w:val="18"/>
                <w:szCs w:val="18"/>
              </w:rPr>
            </w:pPr>
            <w:proofErr w:type="spellStart"/>
            <w:r w:rsidRPr="0018774A">
              <w:rPr>
                <w:rFonts w:ascii="Arial" w:hAnsi="Arial" w:cs="Arial"/>
                <w:color w:val="264A60"/>
                <w:sz w:val="18"/>
                <w:szCs w:val="18"/>
                <w:rtl/>
              </w:rPr>
              <w:t>المحور_الأول_القيادة_الرقمية</w:t>
            </w:r>
            <w:proofErr w:type="spellEnd"/>
          </w:p>
        </w:tc>
        <w:tc>
          <w:tcPr>
            <w:tcW w:w="732" w:type="pct"/>
          </w:tcPr>
          <w:p w14:paraId="3D961CE3" w14:textId="77777777" w:rsidR="0018774A" w:rsidRPr="0018774A" w:rsidRDefault="0018774A" w:rsidP="0018774A">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Equal variances assumed</w:t>
            </w:r>
          </w:p>
        </w:tc>
        <w:tc>
          <w:tcPr>
            <w:cnfStyle w:val="000010000000" w:firstRow="0" w:lastRow="0" w:firstColumn="0" w:lastColumn="0" w:oddVBand="1" w:evenVBand="0" w:oddHBand="0" w:evenHBand="0" w:firstRowFirstColumn="0" w:firstRowLastColumn="0" w:lastRowFirstColumn="0" w:lastRowLastColumn="0"/>
            <w:tcW w:w="439" w:type="pct"/>
          </w:tcPr>
          <w:p w14:paraId="42DF0FD9"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.406</w:t>
            </w:r>
          </w:p>
        </w:tc>
        <w:tc>
          <w:tcPr>
            <w:tcW w:w="439" w:type="pct"/>
          </w:tcPr>
          <w:p w14:paraId="026FDA71" w14:textId="77777777" w:rsidR="0018774A" w:rsidRPr="0018774A"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.525</w:t>
            </w:r>
          </w:p>
        </w:tc>
        <w:tc>
          <w:tcPr>
            <w:cnfStyle w:val="000010000000" w:firstRow="0" w:lastRow="0" w:firstColumn="0" w:lastColumn="0" w:oddVBand="1" w:evenVBand="0" w:oddHBand="0" w:evenHBand="0" w:firstRowFirstColumn="0" w:firstRowLastColumn="0" w:lastRowFirstColumn="0" w:lastRowLastColumn="0"/>
            <w:tcW w:w="306" w:type="pct"/>
          </w:tcPr>
          <w:p w14:paraId="181BD607"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1.282</w:t>
            </w:r>
          </w:p>
        </w:tc>
        <w:tc>
          <w:tcPr>
            <w:tcW w:w="306" w:type="pct"/>
          </w:tcPr>
          <w:p w14:paraId="7EEE8E21" w14:textId="77777777" w:rsidR="0018774A" w:rsidRPr="0018774A"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148</w:t>
            </w:r>
          </w:p>
        </w:tc>
        <w:tc>
          <w:tcPr>
            <w:cnfStyle w:val="000010000000" w:firstRow="0" w:lastRow="0" w:firstColumn="0" w:lastColumn="0" w:oddVBand="1" w:evenVBand="0" w:oddHBand="0" w:evenHBand="0" w:firstRowFirstColumn="0" w:firstRowLastColumn="0" w:lastRowFirstColumn="0" w:lastRowLastColumn="0"/>
            <w:tcW w:w="420" w:type="pct"/>
          </w:tcPr>
          <w:p w14:paraId="20CF72B0"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.202</w:t>
            </w:r>
          </w:p>
        </w:tc>
        <w:tc>
          <w:tcPr>
            <w:tcW w:w="439" w:type="pct"/>
          </w:tcPr>
          <w:p w14:paraId="516F9697" w14:textId="77777777" w:rsidR="0018774A" w:rsidRPr="0018774A"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3.08830</w:t>
            </w:r>
          </w:p>
        </w:tc>
        <w:tc>
          <w:tcPr>
            <w:cnfStyle w:val="000010000000" w:firstRow="0" w:lastRow="0" w:firstColumn="0" w:lastColumn="0" w:oddVBand="1" w:evenVBand="0" w:oddHBand="0" w:evenHBand="0" w:firstRowFirstColumn="0" w:firstRowLastColumn="0" w:lastRowFirstColumn="0" w:lastRowLastColumn="0"/>
            <w:tcW w:w="439" w:type="pct"/>
          </w:tcPr>
          <w:p w14:paraId="40F0F1BA"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2.40983</w:t>
            </w:r>
          </w:p>
        </w:tc>
        <w:tc>
          <w:tcPr>
            <w:tcW w:w="439" w:type="pct"/>
          </w:tcPr>
          <w:p w14:paraId="7676425C" w14:textId="77777777" w:rsidR="0018774A" w:rsidRPr="0018774A"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-1.67381</w:t>
            </w:r>
          </w:p>
        </w:tc>
        <w:tc>
          <w:tcPr>
            <w:cnfStyle w:val="000010000000" w:firstRow="0" w:lastRow="0" w:firstColumn="0" w:lastColumn="0" w:oddVBand="1" w:evenVBand="0" w:oddHBand="0" w:evenHBand="0" w:firstRowFirstColumn="0" w:firstRowLastColumn="0" w:lastRowFirstColumn="0" w:lastRowLastColumn="0"/>
            <w:tcW w:w="439" w:type="pct"/>
          </w:tcPr>
          <w:p w14:paraId="31DCC2CD"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7.85042</w:t>
            </w:r>
          </w:p>
        </w:tc>
      </w:tr>
      <w:tr w:rsidR="0018774A" w:rsidRPr="0018774A" w14:paraId="5F0885F6" w14:textId="77777777" w:rsidTr="0018774A">
        <w:tc>
          <w:tcPr>
            <w:cnfStyle w:val="000010000000" w:firstRow="0" w:lastRow="0" w:firstColumn="0" w:lastColumn="0" w:oddVBand="1" w:evenVBand="0" w:oddHBand="0" w:evenHBand="0" w:firstRowFirstColumn="0" w:firstRowLastColumn="0" w:lastRowFirstColumn="0" w:lastRowLastColumn="0"/>
            <w:tcW w:w="604" w:type="pct"/>
            <w:vMerge/>
          </w:tcPr>
          <w:p w14:paraId="4FF0B8B3" w14:textId="77777777" w:rsidR="0018774A" w:rsidRPr="0018774A" w:rsidRDefault="0018774A" w:rsidP="0018774A">
            <w:pPr>
              <w:autoSpaceDE w:val="0"/>
              <w:autoSpaceDN w:val="0"/>
              <w:adjustRightInd w:val="0"/>
              <w:rPr>
                <w:rFonts w:ascii="Arial" w:hAnsi="Arial" w:cs="Arial"/>
                <w:color w:val="010205"/>
                <w:sz w:val="18"/>
                <w:szCs w:val="18"/>
              </w:rPr>
            </w:pPr>
          </w:p>
        </w:tc>
        <w:tc>
          <w:tcPr>
            <w:tcW w:w="732" w:type="pct"/>
          </w:tcPr>
          <w:p w14:paraId="60EA9BA5" w14:textId="77777777" w:rsidR="0018774A" w:rsidRPr="0018774A" w:rsidRDefault="0018774A" w:rsidP="0018774A">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Equal variances not assumed</w:t>
            </w:r>
          </w:p>
        </w:tc>
        <w:tc>
          <w:tcPr>
            <w:cnfStyle w:val="000010000000" w:firstRow="0" w:lastRow="0" w:firstColumn="0" w:lastColumn="0" w:oddVBand="1" w:evenVBand="0" w:oddHBand="0" w:evenHBand="0" w:firstRowFirstColumn="0" w:firstRowLastColumn="0" w:lastRowFirstColumn="0" w:lastRowLastColumn="0"/>
            <w:tcW w:w="439" w:type="pct"/>
          </w:tcPr>
          <w:p w14:paraId="2361E302" w14:textId="77777777" w:rsidR="0018774A" w:rsidRPr="0018774A" w:rsidRDefault="0018774A" w:rsidP="0018774A">
            <w:pPr>
              <w:autoSpaceDE w:val="0"/>
              <w:autoSpaceDN w:val="0"/>
              <w:adjustRightInd w:val="0"/>
              <w:rPr>
                <w:rFonts w:ascii="Times New Roman" w:hAnsi="Times New Roman" w:cs="Times New Roman"/>
                <w:sz w:val="24"/>
                <w:szCs w:val="24"/>
              </w:rPr>
            </w:pPr>
          </w:p>
        </w:tc>
        <w:tc>
          <w:tcPr>
            <w:tcW w:w="439" w:type="pct"/>
          </w:tcPr>
          <w:p w14:paraId="7D4E83F0" w14:textId="77777777" w:rsidR="0018774A" w:rsidRPr="0018774A"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306" w:type="pct"/>
          </w:tcPr>
          <w:p w14:paraId="48288194"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1.286</w:t>
            </w:r>
          </w:p>
        </w:tc>
        <w:tc>
          <w:tcPr>
            <w:tcW w:w="306" w:type="pct"/>
          </w:tcPr>
          <w:p w14:paraId="54FFDA1D"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105.024</w:t>
            </w:r>
          </w:p>
        </w:tc>
        <w:tc>
          <w:tcPr>
            <w:cnfStyle w:val="000010000000" w:firstRow="0" w:lastRow="0" w:firstColumn="0" w:lastColumn="0" w:oddVBand="1" w:evenVBand="0" w:oddHBand="0" w:evenHBand="0" w:firstRowFirstColumn="0" w:firstRowLastColumn="0" w:lastRowFirstColumn="0" w:lastRowLastColumn="0"/>
            <w:tcW w:w="420" w:type="pct"/>
          </w:tcPr>
          <w:p w14:paraId="765F7215"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.201</w:t>
            </w:r>
          </w:p>
        </w:tc>
        <w:tc>
          <w:tcPr>
            <w:tcW w:w="439" w:type="pct"/>
          </w:tcPr>
          <w:p w14:paraId="46A890E1"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3.08830</w:t>
            </w:r>
          </w:p>
        </w:tc>
        <w:tc>
          <w:tcPr>
            <w:cnfStyle w:val="000010000000" w:firstRow="0" w:lastRow="0" w:firstColumn="0" w:lastColumn="0" w:oddVBand="1" w:evenVBand="0" w:oddHBand="0" w:evenHBand="0" w:firstRowFirstColumn="0" w:firstRowLastColumn="0" w:lastRowFirstColumn="0" w:lastRowLastColumn="0"/>
            <w:tcW w:w="439" w:type="pct"/>
          </w:tcPr>
          <w:p w14:paraId="4BCAEE51"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2.40208</w:t>
            </w:r>
          </w:p>
        </w:tc>
        <w:tc>
          <w:tcPr>
            <w:tcW w:w="439" w:type="pct"/>
          </w:tcPr>
          <w:p w14:paraId="43256674"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-1.67457</w:t>
            </w:r>
          </w:p>
        </w:tc>
        <w:tc>
          <w:tcPr>
            <w:cnfStyle w:val="000010000000" w:firstRow="0" w:lastRow="0" w:firstColumn="0" w:lastColumn="0" w:oddVBand="1" w:evenVBand="0" w:oddHBand="0" w:evenHBand="0" w:firstRowFirstColumn="0" w:firstRowLastColumn="0" w:lastRowFirstColumn="0" w:lastRowLastColumn="0"/>
            <w:tcW w:w="439" w:type="pct"/>
          </w:tcPr>
          <w:p w14:paraId="0CD83F7E"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7.85118</w:t>
            </w:r>
          </w:p>
        </w:tc>
      </w:tr>
    </w:tbl>
    <w:p w14:paraId="65080941" w14:textId="77777777" w:rsidR="0018774A" w:rsidRDefault="0018774A" w:rsidP="0018774A">
      <w:pPr>
        <w:autoSpaceDE w:val="0"/>
        <w:autoSpaceDN w:val="0"/>
        <w:adjustRightInd w:val="0"/>
        <w:spacing w:after="0" w:line="400" w:lineRule="atLeast"/>
        <w:rPr>
          <w:rFonts w:ascii="Times New Roman" w:hAnsi="Times New Roman" w:cs="Times New Roman"/>
          <w:sz w:val="24"/>
          <w:szCs w:val="24"/>
        </w:rPr>
      </w:pPr>
    </w:p>
    <w:p w14:paraId="4728179F" w14:textId="77777777" w:rsidR="0018774A" w:rsidRPr="0018774A" w:rsidRDefault="0018774A" w:rsidP="0018774A">
      <w:pPr>
        <w:autoSpaceDE w:val="0"/>
        <w:autoSpaceDN w:val="0"/>
        <w:adjustRightInd w:val="0"/>
        <w:spacing w:after="0" w:line="400" w:lineRule="atLeast"/>
        <w:rPr>
          <w:rFonts w:ascii="Times New Roman" w:hAnsi="Times New Roman" w:cs="Times New Roman"/>
          <w:sz w:val="24"/>
          <w:szCs w:val="24"/>
        </w:rPr>
      </w:pPr>
    </w:p>
    <w:p w14:paraId="49C3DA85" w14:textId="77777777" w:rsidR="0018774A" w:rsidRPr="0018774A" w:rsidRDefault="0018774A" w:rsidP="0018774A">
      <w:pPr>
        <w:autoSpaceDE w:val="0"/>
        <w:autoSpaceDN w:val="0"/>
        <w:adjustRightInd w:val="0"/>
        <w:spacing w:after="0" w:line="240" w:lineRule="auto"/>
        <w:rPr>
          <w:rFonts w:ascii="Times New Roman" w:hAnsi="Times New Roman" w:cs="Times New Roman"/>
          <w:sz w:val="24"/>
          <w:szCs w:val="24"/>
        </w:rPr>
      </w:pPr>
    </w:p>
    <w:tbl>
      <w:tblPr>
        <w:tblStyle w:val="PlainTable1"/>
        <w:tblW w:w="7648" w:type="dxa"/>
        <w:jc w:val="center"/>
        <w:tblLayout w:type="fixed"/>
        <w:tblLook w:val="0000" w:firstRow="0" w:lastRow="0" w:firstColumn="0" w:lastColumn="0" w:noHBand="0" w:noVBand="0"/>
      </w:tblPr>
      <w:tblGrid>
        <w:gridCol w:w="1697"/>
        <w:gridCol w:w="1468"/>
        <w:gridCol w:w="1025"/>
        <w:gridCol w:w="1408"/>
        <w:gridCol w:w="1025"/>
        <w:gridCol w:w="1025"/>
      </w:tblGrid>
      <w:tr w:rsidR="0018774A" w:rsidRPr="0018774A" w14:paraId="7E91491C"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79A308B0"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010205"/>
              </w:rPr>
            </w:pPr>
            <w:r w:rsidRPr="0018774A">
              <w:rPr>
                <w:rFonts w:ascii="Arial" w:hAnsi="Arial" w:cs="Arial"/>
                <w:b/>
                <w:bCs/>
                <w:color w:val="010205"/>
              </w:rPr>
              <w:lastRenderedPageBreak/>
              <w:t>ANOVA</w:t>
            </w:r>
          </w:p>
        </w:tc>
      </w:tr>
      <w:tr w:rsidR="0018774A" w:rsidRPr="0018774A" w14:paraId="189825CC"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26AEBD12" w14:textId="77777777" w:rsidR="0018774A" w:rsidRPr="0018774A" w:rsidRDefault="0018774A" w:rsidP="0018774A">
            <w:pPr>
              <w:autoSpaceDE w:val="0"/>
              <w:autoSpaceDN w:val="0"/>
              <w:adjustRightInd w:val="0"/>
              <w:spacing w:line="320" w:lineRule="atLeast"/>
              <w:rPr>
                <w:rFonts w:ascii="Times New Roman" w:hAnsi="Times New Roman" w:cs="Times New Roman"/>
                <w:sz w:val="24"/>
                <w:szCs w:val="24"/>
              </w:rPr>
            </w:pPr>
            <w:proofErr w:type="spellStart"/>
            <w:r w:rsidRPr="0018774A">
              <w:rPr>
                <w:rFonts w:ascii="Arial" w:hAnsi="Arial" w:cs="Arial"/>
                <w:color w:val="010205"/>
                <w:sz w:val="18"/>
                <w:szCs w:val="18"/>
                <w:shd w:val="clear" w:color="auto" w:fill="FFFFFF"/>
                <w:rtl/>
              </w:rPr>
              <w:t>المحور_الأول_القيادة_الرقمية</w:t>
            </w:r>
            <w:proofErr w:type="spellEnd"/>
            <w:r w:rsidRPr="0018774A">
              <w:rPr>
                <w:rFonts w:ascii="Arial" w:hAnsi="Arial" w:cs="Arial"/>
                <w:color w:val="010205"/>
                <w:sz w:val="18"/>
                <w:szCs w:val="18"/>
                <w:shd w:val="clear" w:color="auto" w:fill="FFFFFF"/>
              </w:rPr>
              <w:t xml:space="preserve">  </w:t>
            </w:r>
          </w:p>
        </w:tc>
      </w:tr>
      <w:tr w:rsidR="0018774A" w:rsidRPr="0018774A" w14:paraId="13A8FD6F"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1FEEB6D0" w14:textId="77777777" w:rsidR="0018774A" w:rsidRPr="0018774A" w:rsidRDefault="0018774A" w:rsidP="0018774A">
            <w:pPr>
              <w:autoSpaceDE w:val="0"/>
              <w:autoSpaceDN w:val="0"/>
              <w:adjustRightInd w:val="0"/>
              <w:rPr>
                <w:rFonts w:ascii="Times New Roman" w:hAnsi="Times New Roman" w:cs="Times New Roman"/>
                <w:sz w:val="24"/>
                <w:szCs w:val="24"/>
              </w:rPr>
            </w:pPr>
          </w:p>
        </w:tc>
        <w:tc>
          <w:tcPr>
            <w:tcW w:w="1468" w:type="dxa"/>
          </w:tcPr>
          <w:p w14:paraId="23E809C7" w14:textId="77777777" w:rsidR="0018774A" w:rsidRPr="0018774A"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Sum of Squares</w:t>
            </w:r>
          </w:p>
        </w:tc>
        <w:tc>
          <w:tcPr>
            <w:cnfStyle w:val="000010000000" w:firstRow="0" w:lastRow="0" w:firstColumn="0" w:lastColumn="0" w:oddVBand="1" w:evenVBand="0" w:oddHBand="0" w:evenHBand="0" w:firstRowFirstColumn="0" w:firstRowLastColumn="0" w:lastRowFirstColumn="0" w:lastRowLastColumn="0"/>
            <w:tcW w:w="1024" w:type="dxa"/>
          </w:tcPr>
          <w:p w14:paraId="17CBE452"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proofErr w:type="spellStart"/>
            <w:r w:rsidRPr="0018774A">
              <w:rPr>
                <w:rFonts w:ascii="Arial" w:hAnsi="Arial" w:cs="Arial"/>
                <w:color w:val="264A60"/>
                <w:sz w:val="18"/>
                <w:szCs w:val="18"/>
              </w:rPr>
              <w:t>df</w:t>
            </w:r>
            <w:proofErr w:type="spellEnd"/>
          </w:p>
        </w:tc>
        <w:tc>
          <w:tcPr>
            <w:tcW w:w="1407" w:type="dxa"/>
          </w:tcPr>
          <w:p w14:paraId="0402ED24" w14:textId="77777777" w:rsidR="0018774A" w:rsidRPr="0018774A"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Mean Square</w:t>
            </w:r>
          </w:p>
        </w:tc>
        <w:tc>
          <w:tcPr>
            <w:cnfStyle w:val="000010000000" w:firstRow="0" w:lastRow="0" w:firstColumn="0" w:lastColumn="0" w:oddVBand="1" w:evenVBand="0" w:oddHBand="0" w:evenHBand="0" w:firstRowFirstColumn="0" w:firstRowLastColumn="0" w:lastRowFirstColumn="0" w:lastRowLastColumn="0"/>
            <w:tcW w:w="1024" w:type="dxa"/>
          </w:tcPr>
          <w:p w14:paraId="7F503F43"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r w:rsidRPr="0018774A">
              <w:rPr>
                <w:rFonts w:ascii="Arial" w:hAnsi="Arial" w:cs="Arial"/>
                <w:color w:val="264A60"/>
                <w:sz w:val="18"/>
                <w:szCs w:val="18"/>
              </w:rPr>
              <w:t>F</w:t>
            </w:r>
          </w:p>
        </w:tc>
        <w:tc>
          <w:tcPr>
            <w:tcW w:w="1024" w:type="dxa"/>
          </w:tcPr>
          <w:p w14:paraId="4497EE97" w14:textId="77777777" w:rsidR="0018774A" w:rsidRPr="0018774A"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Sig.</w:t>
            </w:r>
          </w:p>
        </w:tc>
      </w:tr>
      <w:tr w:rsidR="0018774A" w:rsidRPr="0018774A" w14:paraId="4C7BAEF0"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550F5859" w14:textId="77777777" w:rsidR="0018774A" w:rsidRPr="0018774A" w:rsidRDefault="0018774A" w:rsidP="0018774A">
            <w:pPr>
              <w:autoSpaceDE w:val="0"/>
              <w:autoSpaceDN w:val="0"/>
              <w:adjustRightInd w:val="0"/>
              <w:spacing w:line="320" w:lineRule="atLeast"/>
              <w:ind w:left="60" w:right="60"/>
              <w:rPr>
                <w:rFonts w:ascii="Arial" w:hAnsi="Arial" w:cs="Arial"/>
                <w:color w:val="264A60"/>
                <w:sz w:val="18"/>
                <w:szCs w:val="18"/>
              </w:rPr>
            </w:pPr>
            <w:r w:rsidRPr="0018774A">
              <w:rPr>
                <w:rFonts w:ascii="Arial" w:hAnsi="Arial" w:cs="Arial"/>
                <w:color w:val="264A60"/>
                <w:sz w:val="18"/>
                <w:szCs w:val="18"/>
              </w:rPr>
              <w:t>Between Groups</w:t>
            </w:r>
          </w:p>
        </w:tc>
        <w:tc>
          <w:tcPr>
            <w:tcW w:w="1468" w:type="dxa"/>
          </w:tcPr>
          <w:p w14:paraId="48BD440B"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1165.247</w:t>
            </w:r>
          </w:p>
        </w:tc>
        <w:tc>
          <w:tcPr>
            <w:cnfStyle w:val="000010000000" w:firstRow="0" w:lastRow="0" w:firstColumn="0" w:lastColumn="0" w:oddVBand="1" w:evenVBand="0" w:oddHBand="0" w:evenHBand="0" w:firstRowFirstColumn="0" w:firstRowLastColumn="0" w:lastRowFirstColumn="0" w:lastRowLastColumn="0"/>
            <w:tcW w:w="1024" w:type="dxa"/>
          </w:tcPr>
          <w:p w14:paraId="1FE8418D"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3</w:t>
            </w:r>
          </w:p>
        </w:tc>
        <w:tc>
          <w:tcPr>
            <w:tcW w:w="1407" w:type="dxa"/>
          </w:tcPr>
          <w:p w14:paraId="2C2772C0"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388.416</w:t>
            </w:r>
          </w:p>
        </w:tc>
        <w:tc>
          <w:tcPr>
            <w:cnfStyle w:val="000010000000" w:firstRow="0" w:lastRow="0" w:firstColumn="0" w:lastColumn="0" w:oddVBand="1" w:evenVBand="0" w:oddHBand="0" w:evenHBand="0" w:firstRowFirstColumn="0" w:firstRowLastColumn="0" w:lastRowFirstColumn="0" w:lastRowLastColumn="0"/>
            <w:tcW w:w="1024" w:type="dxa"/>
          </w:tcPr>
          <w:p w14:paraId="0069EFE5"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2.000</w:t>
            </w:r>
          </w:p>
        </w:tc>
        <w:tc>
          <w:tcPr>
            <w:tcW w:w="1024" w:type="dxa"/>
          </w:tcPr>
          <w:p w14:paraId="7B24C3E2"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.117</w:t>
            </w:r>
          </w:p>
        </w:tc>
      </w:tr>
      <w:tr w:rsidR="0018774A" w:rsidRPr="0018774A" w14:paraId="5564D1FF"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3FF2FC63" w14:textId="77777777" w:rsidR="0018774A" w:rsidRPr="0018774A" w:rsidRDefault="0018774A" w:rsidP="0018774A">
            <w:pPr>
              <w:autoSpaceDE w:val="0"/>
              <w:autoSpaceDN w:val="0"/>
              <w:adjustRightInd w:val="0"/>
              <w:spacing w:line="320" w:lineRule="atLeast"/>
              <w:ind w:left="60" w:right="60"/>
              <w:rPr>
                <w:rFonts w:ascii="Arial" w:hAnsi="Arial" w:cs="Arial"/>
                <w:color w:val="264A60"/>
                <w:sz w:val="18"/>
                <w:szCs w:val="18"/>
              </w:rPr>
            </w:pPr>
            <w:r w:rsidRPr="0018774A">
              <w:rPr>
                <w:rFonts w:ascii="Arial" w:hAnsi="Arial" w:cs="Arial"/>
                <w:color w:val="264A60"/>
                <w:sz w:val="18"/>
                <w:szCs w:val="18"/>
              </w:rPr>
              <w:t>Within Groups</w:t>
            </w:r>
          </w:p>
        </w:tc>
        <w:tc>
          <w:tcPr>
            <w:tcW w:w="1468" w:type="dxa"/>
          </w:tcPr>
          <w:p w14:paraId="67C93B94" w14:textId="77777777" w:rsidR="0018774A" w:rsidRPr="0018774A"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28358.013</w:t>
            </w:r>
          </w:p>
        </w:tc>
        <w:tc>
          <w:tcPr>
            <w:cnfStyle w:val="000010000000" w:firstRow="0" w:lastRow="0" w:firstColumn="0" w:lastColumn="0" w:oddVBand="1" w:evenVBand="0" w:oddHBand="0" w:evenHBand="0" w:firstRowFirstColumn="0" w:firstRowLastColumn="0" w:lastRowFirstColumn="0" w:lastRowLastColumn="0"/>
            <w:tcW w:w="1024" w:type="dxa"/>
          </w:tcPr>
          <w:p w14:paraId="2DFF7FE6"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146</w:t>
            </w:r>
          </w:p>
        </w:tc>
        <w:tc>
          <w:tcPr>
            <w:tcW w:w="1407" w:type="dxa"/>
          </w:tcPr>
          <w:p w14:paraId="3DDA59F2" w14:textId="77777777" w:rsidR="0018774A" w:rsidRPr="0018774A"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194.233</w:t>
            </w:r>
          </w:p>
        </w:tc>
        <w:tc>
          <w:tcPr>
            <w:cnfStyle w:val="000010000000" w:firstRow="0" w:lastRow="0" w:firstColumn="0" w:lastColumn="0" w:oddVBand="1" w:evenVBand="0" w:oddHBand="0" w:evenHBand="0" w:firstRowFirstColumn="0" w:firstRowLastColumn="0" w:lastRowFirstColumn="0" w:lastRowLastColumn="0"/>
            <w:tcW w:w="1024" w:type="dxa"/>
          </w:tcPr>
          <w:p w14:paraId="7CB96603" w14:textId="77777777" w:rsidR="0018774A" w:rsidRPr="0018774A" w:rsidRDefault="0018774A" w:rsidP="0018774A">
            <w:pPr>
              <w:autoSpaceDE w:val="0"/>
              <w:autoSpaceDN w:val="0"/>
              <w:adjustRightInd w:val="0"/>
              <w:rPr>
                <w:rFonts w:ascii="Times New Roman" w:hAnsi="Times New Roman" w:cs="Times New Roman"/>
                <w:sz w:val="24"/>
                <w:szCs w:val="24"/>
              </w:rPr>
            </w:pPr>
          </w:p>
        </w:tc>
        <w:tc>
          <w:tcPr>
            <w:tcW w:w="1024" w:type="dxa"/>
          </w:tcPr>
          <w:p w14:paraId="6F8B7DC5" w14:textId="77777777" w:rsidR="0018774A" w:rsidRPr="0018774A" w:rsidRDefault="0018774A" w:rsidP="0018774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18774A" w:rsidRPr="0018774A" w14:paraId="57443C73"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17D8FEFA" w14:textId="77777777" w:rsidR="0018774A" w:rsidRPr="0018774A" w:rsidRDefault="0018774A" w:rsidP="0018774A">
            <w:pPr>
              <w:autoSpaceDE w:val="0"/>
              <w:autoSpaceDN w:val="0"/>
              <w:adjustRightInd w:val="0"/>
              <w:spacing w:line="320" w:lineRule="atLeast"/>
              <w:ind w:left="60" w:right="60"/>
              <w:rPr>
                <w:rFonts w:ascii="Arial" w:hAnsi="Arial" w:cs="Arial"/>
                <w:color w:val="264A60"/>
                <w:sz w:val="18"/>
                <w:szCs w:val="18"/>
              </w:rPr>
            </w:pPr>
            <w:r w:rsidRPr="0018774A">
              <w:rPr>
                <w:rFonts w:ascii="Arial" w:hAnsi="Arial" w:cs="Arial"/>
                <w:color w:val="264A60"/>
                <w:sz w:val="18"/>
                <w:szCs w:val="18"/>
              </w:rPr>
              <w:t>Total</w:t>
            </w:r>
          </w:p>
        </w:tc>
        <w:tc>
          <w:tcPr>
            <w:tcW w:w="1468" w:type="dxa"/>
          </w:tcPr>
          <w:p w14:paraId="7ABA8067"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29523.260</w:t>
            </w:r>
          </w:p>
        </w:tc>
        <w:tc>
          <w:tcPr>
            <w:cnfStyle w:val="000010000000" w:firstRow="0" w:lastRow="0" w:firstColumn="0" w:lastColumn="0" w:oddVBand="1" w:evenVBand="0" w:oddHBand="0" w:evenHBand="0" w:firstRowFirstColumn="0" w:firstRowLastColumn="0" w:lastRowFirstColumn="0" w:lastRowLastColumn="0"/>
            <w:tcW w:w="1024" w:type="dxa"/>
          </w:tcPr>
          <w:p w14:paraId="5FDCE979"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149</w:t>
            </w:r>
          </w:p>
        </w:tc>
        <w:tc>
          <w:tcPr>
            <w:tcW w:w="1407" w:type="dxa"/>
          </w:tcPr>
          <w:p w14:paraId="38F5C31D" w14:textId="77777777" w:rsidR="0018774A" w:rsidRPr="0018774A"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14:paraId="474B088D" w14:textId="77777777" w:rsidR="0018774A" w:rsidRPr="0018774A" w:rsidRDefault="0018774A" w:rsidP="0018774A">
            <w:pPr>
              <w:autoSpaceDE w:val="0"/>
              <w:autoSpaceDN w:val="0"/>
              <w:adjustRightInd w:val="0"/>
              <w:rPr>
                <w:rFonts w:ascii="Times New Roman" w:hAnsi="Times New Roman" w:cs="Times New Roman"/>
                <w:sz w:val="24"/>
                <w:szCs w:val="24"/>
              </w:rPr>
            </w:pPr>
          </w:p>
        </w:tc>
        <w:tc>
          <w:tcPr>
            <w:tcW w:w="1024" w:type="dxa"/>
          </w:tcPr>
          <w:p w14:paraId="2493DAF9" w14:textId="77777777" w:rsidR="0018774A" w:rsidRPr="0018774A"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6FCFF83E" w14:textId="77777777" w:rsidR="0018774A" w:rsidRPr="0018774A" w:rsidRDefault="0018774A" w:rsidP="0018774A">
      <w:pPr>
        <w:autoSpaceDE w:val="0"/>
        <w:autoSpaceDN w:val="0"/>
        <w:adjustRightInd w:val="0"/>
        <w:spacing w:after="0" w:line="400" w:lineRule="atLeast"/>
        <w:rPr>
          <w:rFonts w:ascii="Times New Roman" w:hAnsi="Times New Roman" w:cs="Times New Roman"/>
          <w:sz w:val="24"/>
          <w:szCs w:val="24"/>
        </w:rPr>
      </w:pPr>
    </w:p>
    <w:p w14:paraId="4B15FEB6" w14:textId="77777777" w:rsidR="0018774A" w:rsidRPr="0018774A" w:rsidRDefault="0018774A" w:rsidP="0018774A">
      <w:pPr>
        <w:autoSpaceDE w:val="0"/>
        <w:autoSpaceDN w:val="0"/>
        <w:adjustRightInd w:val="0"/>
        <w:spacing w:after="0" w:line="240" w:lineRule="auto"/>
        <w:rPr>
          <w:rFonts w:ascii="Times New Roman" w:hAnsi="Times New Roman" w:cs="Times New Roman"/>
          <w:sz w:val="24"/>
          <w:szCs w:val="24"/>
        </w:rPr>
      </w:pPr>
    </w:p>
    <w:tbl>
      <w:tblPr>
        <w:tblStyle w:val="PlainTable1"/>
        <w:tblW w:w="7648" w:type="dxa"/>
        <w:jc w:val="center"/>
        <w:tblLayout w:type="fixed"/>
        <w:tblLook w:val="0000" w:firstRow="0" w:lastRow="0" w:firstColumn="0" w:lastColumn="0" w:noHBand="0" w:noVBand="0"/>
      </w:tblPr>
      <w:tblGrid>
        <w:gridCol w:w="1697"/>
        <w:gridCol w:w="1468"/>
        <w:gridCol w:w="1025"/>
        <w:gridCol w:w="1408"/>
        <w:gridCol w:w="1025"/>
        <w:gridCol w:w="1025"/>
      </w:tblGrid>
      <w:tr w:rsidR="0018774A" w:rsidRPr="0018774A" w14:paraId="227F1EC7"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25D9758B"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010205"/>
              </w:rPr>
            </w:pPr>
            <w:r w:rsidRPr="0018774A">
              <w:rPr>
                <w:rFonts w:ascii="Arial" w:hAnsi="Arial" w:cs="Arial"/>
                <w:b/>
                <w:bCs/>
                <w:color w:val="010205"/>
              </w:rPr>
              <w:t>ANOVA</w:t>
            </w:r>
          </w:p>
        </w:tc>
      </w:tr>
      <w:tr w:rsidR="0018774A" w:rsidRPr="0018774A" w14:paraId="1E03CB90"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01CC8480" w14:textId="77777777" w:rsidR="0018774A" w:rsidRPr="0018774A" w:rsidRDefault="0018774A" w:rsidP="0018774A">
            <w:pPr>
              <w:autoSpaceDE w:val="0"/>
              <w:autoSpaceDN w:val="0"/>
              <w:adjustRightInd w:val="0"/>
              <w:spacing w:line="320" w:lineRule="atLeast"/>
              <w:rPr>
                <w:rFonts w:ascii="Times New Roman" w:hAnsi="Times New Roman" w:cs="Times New Roman"/>
                <w:sz w:val="24"/>
                <w:szCs w:val="24"/>
              </w:rPr>
            </w:pPr>
            <w:proofErr w:type="spellStart"/>
            <w:r w:rsidRPr="0018774A">
              <w:rPr>
                <w:rFonts w:ascii="Arial" w:hAnsi="Arial" w:cs="Arial"/>
                <w:color w:val="010205"/>
                <w:sz w:val="18"/>
                <w:szCs w:val="18"/>
                <w:shd w:val="clear" w:color="auto" w:fill="FFFFFF"/>
                <w:rtl/>
              </w:rPr>
              <w:t>المحور_الأول_القيادة_الرقمية</w:t>
            </w:r>
            <w:proofErr w:type="spellEnd"/>
            <w:r w:rsidRPr="0018774A">
              <w:rPr>
                <w:rFonts w:ascii="Arial" w:hAnsi="Arial" w:cs="Arial"/>
                <w:color w:val="010205"/>
                <w:sz w:val="18"/>
                <w:szCs w:val="18"/>
                <w:shd w:val="clear" w:color="auto" w:fill="FFFFFF"/>
              </w:rPr>
              <w:t xml:space="preserve">  </w:t>
            </w:r>
          </w:p>
        </w:tc>
      </w:tr>
      <w:tr w:rsidR="0018774A" w:rsidRPr="0018774A" w14:paraId="176DF8A0"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12A51B79" w14:textId="77777777" w:rsidR="0018774A" w:rsidRPr="0018774A" w:rsidRDefault="0018774A" w:rsidP="0018774A">
            <w:pPr>
              <w:autoSpaceDE w:val="0"/>
              <w:autoSpaceDN w:val="0"/>
              <w:adjustRightInd w:val="0"/>
              <w:rPr>
                <w:rFonts w:ascii="Times New Roman" w:hAnsi="Times New Roman" w:cs="Times New Roman"/>
                <w:sz w:val="24"/>
                <w:szCs w:val="24"/>
              </w:rPr>
            </w:pPr>
          </w:p>
        </w:tc>
        <w:tc>
          <w:tcPr>
            <w:tcW w:w="1468" w:type="dxa"/>
          </w:tcPr>
          <w:p w14:paraId="631BB85D" w14:textId="77777777" w:rsidR="0018774A" w:rsidRPr="0018774A"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Sum of Squares</w:t>
            </w:r>
          </w:p>
        </w:tc>
        <w:tc>
          <w:tcPr>
            <w:cnfStyle w:val="000010000000" w:firstRow="0" w:lastRow="0" w:firstColumn="0" w:lastColumn="0" w:oddVBand="1" w:evenVBand="0" w:oddHBand="0" w:evenHBand="0" w:firstRowFirstColumn="0" w:firstRowLastColumn="0" w:lastRowFirstColumn="0" w:lastRowLastColumn="0"/>
            <w:tcW w:w="1024" w:type="dxa"/>
          </w:tcPr>
          <w:p w14:paraId="397CA599"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proofErr w:type="spellStart"/>
            <w:r w:rsidRPr="0018774A">
              <w:rPr>
                <w:rFonts w:ascii="Arial" w:hAnsi="Arial" w:cs="Arial"/>
                <w:color w:val="264A60"/>
                <w:sz w:val="18"/>
                <w:szCs w:val="18"/>
              </w:rPr>
              <w:t>df</w:t>
            </w:r>
            <w:proofErr w:type="spellEnd"/>
          </w:p>
        </w:tc>
        <w:tc>
          <w:tcPr>
            <w:tcW w:w="1407" w:type="dxa"/>
          </w:tcPr>
          <w:p w14:paraId="7DE9A1F0" w14:textId="77777777" w:rsidR="0018774A" w:rsidRPr="0018774A"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Mean Square</w:t>
            </w:r>
          </w:p>
        </w:tc>
        <w:tc>
          <w:tcPr>
            <w:cnfStyle w:val="000010000000" w:firstRow="0" w:lastRow="0" w:firstColumn="0" w:lastColumn="0" w:oddVBand="1" w:evenVBand="0" w:oddHBand="0" w:evenHBand="0" w:firstRowFirstColumn="0" w:firstRowLastColumn="0" w:lastRowFirstColumn="0" w:lastRowLastColumn="0"/>
            <w:tcW w:w="1024" w:type="dxa"/>
          </w:tcPr>
          <w:p w14:paraId="06F67FB5"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r w:rsidRPr="0018774A">
              <w:rPr>
                <w:rFonts w:ascii="Arial" w:hAnsi="Arial" w:cs="Arial"/>
                <w:color w:val="264A60"/>
                <w:sz w:val="18"/>
                <w:szCs w:val="18"/>
              </w:rPr>
              <w:t>F</w:t>
            </w:r>
          </w:p>
        </w:tc>
        <w:tc>
          <w:tcPr>
            <w:tcW w:w="1024" w:type="dxa"/>
          </w:tcPr>
          <w:p w14:paraId="398DFE9F" w14:textId="77777777" w:rsidR="0018774A" w:rsidRPr="0018774A"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Sig.</w:t>
            </w:r>
          </w:p>
        </w:tc>
      </w:tr>
      <w:tr w:rsidR="0018774A" w:rsidRPr="0018774A" w14:paraId="503BF0E3"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70E7C3F3" w14:textId="77777777" w:rsidR="0018774A" w:rsidRPr="0018774A" w:rsidRDefault="0018774A" w:rsidP="0018774A">
            <w:pPr>
              <w:autoSpaceDE w:val="0"/>
              <w:autoSpaceDN w:val="0"/>
              <w:adjustRightInd w:val="0"/>
              <w:spacing w:line="320" w:lineRule="atLeast"/>
              <w:ind w:left="60" w:right="60"/>
              <w:rPr>
                <w:rFonts w:ascii="Arial" w:hAnsi="Arial" w:cs="Arial"/>
                <w:color w:val="264A60"/>
                <w:sz w:val="18"/>
                <w:szCs w:val="18"/>
              </w:rPr>
            </w:pPr>
            <w:r w:rsidRPr="0018774A">
              <w:rPr>
                <w:rFonts w:ascii="Arial" w:hAnsi="Arial" w:cs="Arial"/>
                <w:color w:val="264A60"/>
                <w:sz w:val="18"/>
                <w:szCs w:val="18"/>
              </w:rPr>
              <w:t>Between Groups</w:t>
            </w:r>
          </w:p>
        </w:tc>
        <w:tc>
          <w:tcPr>
            <w:tcW w:w="1468" w:type="dxa"/>
          </w:tcPr>
          <w:p w14:paraId="06553977"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3344.743</w:t>
            </w:r>
          </w:p>
        </w:tc>
        <w:tc>
          <w:tcPr>
            <w:cnfStyle w:val="000010000000" w:firstRow="0" w:lastRow="0" w:firstColumn="0" w:lastColumn="0" w:oddVBand="1" w:evenVBand="0" w:oddHBand="0" w:evenHBand="0" w:firstRowFirstColumn="0" w:firstRowLastColumn="0" w:lastRowFirstColumn="0" w:lastRowLastColumn="0"/>
            <w:tcW w:w="1024" w:type="dxa"/>
          </w:tcPr>
          <w:p w14:paraId="0E8A4B32"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3</w:t>
            </w:r>
          </w:p>
        </w:tc>
        <w:tc>
          <w:tcPr>
            <w:tcW w:w="1407" w:type="dxa"/>
          </w:tcPr>
          <w:p w14:paraId="6A738325"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1114.914</w:t>
            </w:r>
          </w:p>
        </w:tc>
        <w:tc>
          <w:tcPr>
            <w:cnfStyle w:val="000010000000" w:firstRow="0" w:lastRow="0" w:firstColumn="0" w:lastColumn="0" w:oddVBand="1" w:evenVBand="0" w:oddHBand="0" w:evenHBand="0" w:firstRowFirstColumn="0" w:firstRowLastColumn="0" w:lastRowFirstColumn="0" w:lastRowLastColumn="0"/>
            <w:tcW w:w="1024" w:type="dxa"/>
          </w:tcPr>
          <w:p w14:paraId="6C7B154E"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6.218</w:t>
            </w:r>
          </w:p>
        </w:tc>
        <w:tc>
          <w:tcPr>
            <w:tcW w:w="1024" w:type="dxa"/>
          </w:tcPr>
          <w:p w14:paraId="48ED3CA2"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.001</w:t>
            </w:r>
          </w:p>
        </w:tc>
      </w:tr>
      <w:tr w:rsidR="0018774A" w:rsidRPr="0018774A" w14:paraId="09D30A9F"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26950CBB" w14:textId="77777777" w:rsidR="0018774A" w:rsidRPr="0018774A" w:rsidRDefault="0018774A" w:rsidP="0018774A">
            <w:pPr>
              <w:autoSpaceDE w:val="0"/>
              <w:autoSpaceDN w:val="0"/>
              <w:adjustRightInd w:val="0"/>
              <w:spacing w:line="320" w:lineRule="atLeast"/>
              <w:ind w:left="60" w:right="60"/>
              <w:rPr>
                <w:rFonts w:ascii="Arial" w:hAnsi="Arial" w:cs="Arial"/>
                <w:color w:val="264A60"/>
                <w:sz w:val="18"/>
                <w:szCs w:val="18"/>
              </w:rPr>
            </w:pPr>
            <w:r w:rsidRPr="0018774A">
              <w:rPr>
                <w:rFonts w:ascii="Arial" w:hAnsi="Arial" w:cs="Arial"/>
                <w:color w:val="264A60"/>
                <w:sz w:val="18"/>
                <w:szCs w:val="18"/>
              </w:rPr>
              <w:t>Within Groups</w:t>
            </w:r>
          </w:p>
        </w:tc>
        <w:tc>
          <w:tcPr>
            <w:tcW w:w="1468" w:type="dxa"/>
          </w:tcPr>
          <w:p w14:paraId="3F163AB9" w14:textId="77777777" w:rsidR="0018774A" w:rsidRPr="0018774A"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26178.517</w:t>
            </w:r>
          </w:p>
        </w:tc>
        <w:tc>
          <w:tcPr>
            <w:cnfStyle w:val="000010000000" w:firstRow="0" w:lastRow="0" w:firstColumn="0" w:lastColumn="0" w:oddVBand="1" w:evenVBand="0" w:oddHBand="0" w:evenHBand="0" w:firstRowFirstColumn="0" w:firstRowLastColumn="0" w:lastRowFirstColumn="0" w:lastRowLastColumn="0"/>
            <w:tcW w:w="1024" w:type="dxa"/>
          </w:tcPr>
          <w:p w14:paraId="52D7AE69"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146</w:t>
            </w:r>
          </w:p>
        </w:tc>
        <w:tc>
          <w:tcPr>
            <w:tcW w:w="1407" w:type="dxa"/>
          </w:tcPr>
          <w:p w14:paraId="374ADEDE" w14:textId="77777777" w:rsidR="0018774A" w:rsidRPr="0018774A"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179.305</w:t>
            </w:r>
          </w:p>
        </w:tc>
        <w:tc>
          <w:tcPr>
            <w:cnfStyle w:val="000010000000" w:firstRow="0" w:lastRow="0" w:firstColumn="0" w:lastColumn="0" w:oddVBand="1" w:evenVBand="0" w:oddHBand="0" w:evenHBand="0" w:firstRowFirstColumn="0" w:firstRowLastColumn="0" w:lastRowFirstColumn="0" w:lastRowLastColumn="0"/>
            <w:tcW w:w="1024" w:type="dxa"/>
          </w:tcPr>
          <w:p w14:paraId="4E54B3A1" w14:textId="77777777" w:rsidR="0018774A" w:rsidRPr="0018774A" w:rsidRDefault="0018774A" w:rsidP="0018774A">
            <w:pPr>
              <w:autoSpaceDE w:val="0"/>
              <w:autoSpaceDN w:val="0"/>
              <w:adjustRightInd w:val="0"/>
              <w:rPr>
                <w:rFonts w:ascii="Times New Roman" w:hAnsi="Times New Roman" w:cs="Times New Roman"/>
                <w:sz w:val="24"/>
                <w:szCs w:val="24"/>
              </w:rPr>
            </w:pPr>
          </w:p>
        </w:tc>
        <w:tc>
          <w:tcPr>
            <w:tcW w:w="1024" w:type="dxa"/>
          </w:tcPr>
          <w:p w14:paraId="227BFE2F" w14:textId="77777777" w:rsidR="0018774A" w:rsidRPr="0018774A" w:rsidRDefault="0018774A" w:rsidP="0018774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18774A" w:rsidRPr="0018774A" w14:paraId="5B58EDAC"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004B3C6C" w14:textId="77777777" w:rsidR="0018774A" w:rsidRPr="0018774A" w:rsidRDefault="0018774A" w:rsidP="0018774A">
            <w:pPr>
              <w:autoSpaceDE w:val="0"/>
              <w:autoSpaceDN w:val="0"/>
              <w:adjustRightInd w:val="0"/>
              <w:spacing w:line="320" w:lineRule="atLeast"/>
              <w:ind w:left="60" w:right="60"/>
              <w:rPr>
                <w:rFonts w:ascii="Arial" w:hAnsi="Arial" w:cs="Arial"/>
                <w:color w:val="264A60"/>
                <w:sz w:val="18"/>
                <w:szCs w:val="18"/>
              </w:rPr>
            </w:pPr>
            <w:r w:rsidRPr="0018774A">
              <w:rPr>
                <w:rFonts w:ascii="Arial" w:hAnsi="Arial" w:cs="Arial"/>
                <w:color w:val="264A60"/>
                <w:sz w:val="18"/>
                <w:szCs w:val="18"/>
              </w:rPr>
              <w:t>Total</w:t>
            </w:r>
          </w:p>
        </w:tc>
        <w:tc>
          <w:tcPr>
            <w:tcW w:w="1468" w:type="dxa"/>
          </w:tcPr>
          <w:p w14:paraId="6159B9B9"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29523.260</w:t>
            </w:r>
          </w:p>
        </w:tc>
        <w:tc>
          <w:tcPr>
            <w:cnfStyle w:val="000010000000" w:firstRow="0" w:lastRow="0" w:firstColumn="0" w:lastColumn="0" w:oddVBand="1" w:evenVBand="0" w:oddHBand="0" w:evenHBand="0" w:firstRowFirstColumn="0" w:firstRowLastColumn="0" w:lastRowFirstColumn="0" w:lastRowLastColumn="0"/>
            <w:tcW w:w="1024" w:type="dxa"/>
          </w:tcPr>
          <w:p w14:paraId="4A36DAC7"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149</w:t>
            </w:r>
          </w:p>
        </w:tc>
        <w:tc>
          <w:tcPr>
            <w:tcW w:w="1407" w:type="dxa"/>
          </w:tcPr>
          <w:p w14:paraId="3573F416" w14:textId="77777777" w:rsidR="0018774A" w:rsidRPr="0018774A"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14:paraId="3C67CA22" w14:textId="77777777" w:rsidR="0018774A" w:rsidRPr="0018774A" w:rsidRDefault="0018774A" w:rsidP="0018774A">
            <w:pPr>
              <w:autoSpaceDE w:val="0"/>
              <w:autoSpaceDN w:val="0"/>
              <w:adjustRightInd w:val="0"/>
              <w:rPr>
                <w:rFonts w:ascii="Times New Roman" w:hAnsi="Times New Roman" w:cs="Times New Roman"/>
                <w:sz w:val="24"/>
                <w:szCs w:val="24"/>
              </w:rPr>
            </w:pPr>
          </w:p>
        </w:tc>
        <w:tc>
          <w:tcPr>
            <w:tcW w:w="1024" w:type="dxa"/>
          </w:tcPr>
          <w:p w14:paraId="74C24188" w14:textId="77777777" w:rsidR="0018774A" w:rsidRPr="0018774A"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7DA2D5A5" w14:textId="77777777" w:rsidR="0018774A" w:rsidRPr="0018774A" w:rsidRDefault="0018774A" w:rsidP="0018774A">
      <w:pPr>
        <w:autoSpaceDE w:val="0"/>
        <w:autoSpaceDN w:val="0"/>
        <w:adjustRightInd w:val="0"/>
        <w:spacing w:after="0" w:line="400" w:lineRule="atLeast"/>
        <w:rPr>
          <w:rFonts w:ascii="Times New Roman" w:hAnsi="Times New Roman" w:cs="Times New Roman"/>
          <w:sz w:val="24"/>
          <w:szCs w:val="24"/>
        </w:rPr>
      </w:pPr>
    </w:p>
    <w:p w14:paraId="4B8944EF" w14:textId="77777777" w:rsidR="0018774A" w:rsidRPr="0018774A" w:rsidRDefault="0018774A" w:rsidP="0018774A">
      <w:pPr>
        <w:bidi/>
        <w:spacing w:line="360" w:lineRule="auto"/>
        <w:jc w:val="mediumKashida"/>
        <w:rPr>
          <w:rFonts w:ascii="Simplified Arabic" w:hAnsi="Simplified Arabic" w:cs="Simplified Arabic"/>
          <w:sz w:val="28"/>
          <w:szCs w:val="28"/>
          <w:lang w:bidi="ar-EG"/>
        </w:rPr>
      </w:pPr>
      <w:r w:rsidRPr="0018774A">
        <w:rPr>
          <w:rFonts w:ascii="Simplified Arabic" w:hAnsi="Simplified Arabic" w:cs="Simplified Arabic"/>
          <w:sz w:val="28"/>
          <w:szCs w:val="28"/>
          <w:rtl/>
        </w:rPr>
        <w:t>أظهرت نتائج تحليل الفروق في مدركات العاملين للقيادة الرقمية باختلاف خصائصهم الشخصية والمهنية ما يلي</w:t>
      </w:r>
      <w:r w:rsidRPr="0018774A">
        <w:rPr>
          <w:rFonts w:ascii="Simplified Arabic" w:hAnsi="Simplified Arabic" w:cs="Simplified Arabic"/>
          <w:sz w:val="28"/>
          <w:szCs w:val="28"/>
          <w:lang w:bidi="ar-EG"/>
        </w:rPr>
        <w:t>:</w:t>
      </w:r>
    </w:p>
    <w:p w14:paraId="6C265B10" w14:textId="42158252" w:rsidR="0018774A" w:rsidRPr="0018774A" w:rsidRDefault="0018774A" w:rsidP="0018774A">
      <w:pPr>
        <w:numPr>
          <w:ilvl w:val="0"/>
          <w:numId w:val="35"/>
        </w:numPr>
        <w:bidi/>
        <w:spacing w:line="360" w:lineRule="auto"/>
        <w:jc w:val="mediumKashida"/>
        <w:rPr>
          <w:rFonts w:ascii="Simplified Arabic" w:hAnsi="Simplified Arabic" w:cs="Simplified Arabic"/>
          <w:sz w:val="28"/>
          <w:szCs w:val="28"/>
          <w:lang w:bidi="ar-EG"/>
        </w:rPr>
      </w:pPr>
      <w:r w:rsidRPr="0018774A">
        <w:rPr>
          <w:rFonts w:ascii="Simplified Arabic" w:hAnsi="Simplified Arabic" w:cs="Simplified Arabic"/>
          <w:sz w:val="28"/>
          <w:szCs w:val="28"/>
          <w:rtl/>
        </w:rPr>
        <w:t xml:space="preserve">بالنسبة للجنس، أظهرت إحصاءات المجموعة أن المتوسط الحسابي للذكور بلغ </w:t>
      </w:r>
      <w:r w:rsidRPr="0018774A">
        <w:rPr>
          <w:rFonts w:ascii="Simplified Arabic" w:hAnsi="Simplified Arabic" w:cs="Simplified Arabic"/>
          <w:sz w:val="28"/>
          <w:szCs w:val="28"/>
          <w:lang w:bidi="ar-EG"/>
        </w:rPr>
        <w:t xml:space="preserve">47.56 </w:t>
      </w:r>
      <w:r w:rsidRPr="0018774A">
        <w:rPr>
          <w:rFonts w:ascii="Simplified Arabic" w:hAnsi="Simplified Arabic" w:cs="Simplified Arabic"/>
          <w:sz w:val="28"/>
          <w:szCs w:val="28"/>
          <w:rtl/>
        </w:rPr>
        <w:t xml:space="preserve">بانحراف معياري </w:t>
      </w:r>
      <w:r w:rsidRPr="0018774A">
        <w:rPr>
          <w:rFonts w:ascii="Simplified Arabic" w:hAnsi="Simplified Arabic" w:cs="Simplified Arabic"/>
          <w:sz w:val="28"/>
          <w:szCs w:val="28"/>
          <w:lang w:bidi="ar-EG"/>
        </w:rPr>
        <w:t>13.95</w:t>
      </w:r>
      <w:r w:rsidRPr="0018774A">
        <w:rPr>
          <w:rFonts w:ascii="Simplified Arabic" w:hAnsi="Simplified Arabic" w:cs="Simplified Arabic"/>
          <w:sz w:val="28"/>
          <w:szCs w:val="28"/>
          <w:rtl/>
        </w:rPr>
        <w:t xml:space="preserve">، بينما كان المتوسط للإناث </w:t>
      </w:r>
      <w:r w:rsidRPr="0018774A">
        <w:rPr>
          <w:rFonts w:ascii="Simplified Arabic" w:hAnsi="Simplified Arabic" w:cs="Simplified Arabic"/>
          <w:sz w:val="28"/>
          <w:szCs w:val="28"/>
          <w:lang w:bidi="ar-EG"/>
        </w:rPr>
        <w:t>44.47</w:t>
      </w:r>
      <w:r w:rsidR="00587594">
        <w:rPr>
          <w:rFonts w:ascii="Simplified Arabic" w:hAnsi="Simplified Arabic" w:cs="Simplified Arabic" w:hint="cs"/>
          <w:sz w:val="28"/>
          <w:szCs w:val="28"/>
          <w:rtl/>
          <w:lang w:bidi="ar-EG"/>
        </w:rPr>
        <w:t xml:space="preserve"> </w:t>
      </w:r>
      <w:r w:rsidRPr="0018774A">
        <w:rPr>
          <w:rFonts w:ascii="Simplified Arabic" w:hAnsi="Simplified Arabic" w:cs="Simplified Arabic"/>
          <w:sz w:val="28"/>
          <w:szCs w:val="28"/>
          <w:rtl/>
        </w:rPr>
        <w:t xml:space="preserve">بانحراف معياري </w:t>
      </w:r>
      <w:r w:rsidRPr="0018774A">
        <w:rPr>
          <w:rFonts w:ascii="Simplified Arabic" w:hAnsi="Simplified Arabic" w:cs="Simplified Arabic"/>
          <w:sz w:val="28"/>
          <w:szCs w:val="28"/>
          <w:lang w:bidi="ar-EG"/>
        </w:rPr>
        <w:t xml:space="preserve">14.10. </w:t>
      </w:r>
      <w:r w:rsidRPr="0018774A">
        <w:rPr>
          <w:rFonts w:ascii="Simplified Arabic" w:hAnsi="Simplified Arabic" w:cs="Simplified Arabic"/>
          <w:sz w:val="28"/>
          <w:szCs w:val="28"/>
          <w:rtl/>
        </w:rPr>
        <w:t xml:space="preserve">أظهر اختبار </w:t>
      </w:r>
      <w:r w:rsidRPr="0018774A">
        <w:rPr>
          <w:rFonts w:ascii="Simplified Arabic" w:hAnsi="Simplified Arabic" w:cs="Simplified Arabic"/>
          <w:sz w:val="28"/>
          <w:szCs w:val="28"/>
          <w:lang w:bidi="ar-EG"/>
        </w:rPr>
        <w:t xml:space="preserve">t-test </w:t>
      </w:r>
      <w:r w:rsidRPr="0018774A">
        <w:rPr>
          <w:rFonts w:ascii="Simplified Arabic" w:hAnsi="Simplified Arabic" w:cs="Simplified Arabic"/>
          <w:sz w:val="28"/>
          <w:szCs w:val="28"/>
          <w:rtl/>
        </w:rPr>
        <w:t>أن قيمة</w:t>
      </w:r>
      <w:r w:rsidRPr="0018774A">
        <w:rPr>
          <w:rFonts w:ascii="Simplified Arabic" w:hAnsi="Simplified Arabic" w:cs="Simplified Arabic"/>
          <w:sz w:val="28"/>
          <w:szCs w:val="28"/>
          <w:lang w:bidi="ar-EG"/>
        </w:rPr>
        <w:t xml:space="preserve"> Sig. (2-tailed) = 0.202 &gt; 0.05</w:t>
      </w:r>
      <w:r w:rsidRPr="0018774A">
        <w:rPr>
          <w:rFonts w:ascii="Simplified Arabic" w:hAnsi="Simplified Arabic" w:cs="Simplified Arabic"/>
          <w:sz w:val="28"/>
          <w:szCs w:val="28"/>
          <w:rtl/>
        </w:rPr>
        <w:t>، مما يشير إلى عدم وجود فرق معنوي في مدركات القيادة الرقمية بين الذكور والإناث</w:t>
      </w:r>
      <w:r w:rsidRPr="0018774A">
        <w:rPr>
          <w:rFonts w:ascii="Simplified Arabic" w:hAnsi="Simplified Arabic" w:cs="Simplified Arabic"/>
          <w:sz w:val="28"/>
          <w:szCs w:val="28"/>
          <w:lang w:bidi="ar-EG"/>
        </w:rPr>
        <w:t>.</w:t>
      </w:r>
    </w:p>
    <w:p w14:paraId="168077A4" w14:textId="77777777" w:rsidR="0018774A" w:rsidRPr="0018774A" w:rsidRDefault="0018774A" w:rsidP="0018774A">
      <w:pPr>
        <w:numPr>
          <w:ilvl w:val="0"/>
          <w:numId w:val="35"/>
        </w:numPr>
        <w:bidi/>
        <w:spacing w:line="360" w:lineRule="auto"/>
        <w:jc w:val="mediumKashida"/>
        <w:rPr>
          <w:rFonts w:ascii="Simplified Arabic" w:hAnsi="Simplified Arabic" w:cs="Simplified Arabic"/>
          <w:sz w:val="28"/>
          <w:szCs w:val="28"/>
          <w:lang w:bidi="ar-EG"/>
        </w:rPr>
      </w:pPr>
      <w:r w:rsidRPr="0018774A">
        <w:rPr>
          <w:rFonts w:ascii="Simplified Arabic" w:hAnsi="Simplified Arabic" w:cs="Simplified Arabic"/>
          <w:sz w:val="28"/>
          <w:szCs w:val="28"/>
          <w:rtl/>
        </w:rPr>
        <w:t>بالنسبة لفروق العمر، أظهرت نتائج اختبار</w:t>
      </w:r>
      <w:r w:rsidRPr="0018774A">
        <w:rPr>
          <w:rFonts w:ascii="Simplified Arabic" w:hAnsi="Simplified Arabic" w:cs="Simplified Arabic"/>
          <w:sz w:val="28"/>
          <w:szCs w:val="28"/>
          <w:lang w:bidi="ar-EG"/>
        </w:rPr>
        <w:t xml:space="preserve"> ANOVA </w:t>
      </w:r>
      <w:r w:rsidRPr="0018774A">
        <w:rPr>
          <w:rFonts w:ascii="Simplified Arabic" w:hAnsi="Simplified Arabic" w:cs="Simplified Arabic"/>
          <w:sz w:val="28"/>
          <w:szCs w:val="28"/>
          <w:rtl/>
        </w:rPr>
        <w:t>أن قيمة</w:t>
      </w:r>
      <w:r w:rsidRPr="0018774A">
        <w:rPr>
          <w:rFonts w:ascii="Simplified Arabic" w:hAnsi="Simplified Arabic" w:cs="Simplified Arabic"/>
          <w:sz w:val="28"/>
          <w:szCs w:val="28"/>
          <w:lang w:bidi="ar-EG"/>
        </w:rPr>
        <w:t xml:space="preserve"> F = 2.000 </w:t>
      </w:r>
      <w:r w:rsidRPr="0018774A">
        <w:rPr>
          <w:rFonts w:ascii="Simplified Arabic" w:hAnsi="Simplified Arabic" w:cs="Simplified Arabic"/>
          <w:sz w:val="28"/>
          <w:szCs w:val="28"/>
          <w:rtl/>
        </w:rPr>
        <w:t>و</w:t>
      </w:r>
      <w:r w:rsidRPr="0018774A">
        <w:rPr>
          <w:rFonts w:ascii="Simplified Arabic" w:hAnsi="Simplified Arabic" w:cs="Simplified Arabic"/>
          <w:sz w:val="28"/>
          <w:szCs w:val="28"/>
          <w:lang w:bidi="ar-EG"/>
        </w:rPr>
        <w:t xml:space="preserve"> Sig. = 0.117 &gt; 0.05</w:t>
      </w:r>
      <w:r w:rsidRPr="0018774A">
        <w:rPr>
          <w:rFonts w:ascii="Simplified Arabic" w:hAnsi="Simplified Arabic" w:cs="Simplified Arabic"/>
          <w:sz w:val="28"/>
          <w:szCs w:val="28"/>
          <w:rtl/>
        </w:rPr>
        <w:t>، مما يدل على عدم وجود فروق معنوية بين الفئات العمرية المختلفة في مدركات القيادة الرقمية</w:t>
      </w:r>
      <w:r w:rsidRPr="0018774A">
        <w:rPr>
          <w:rFonts w:ascii="Simplified Arabic" w:hAnsi="Simplified Arabic" w:cs="Simplified Arabic"/>
          <w:sz w:val="28"/>
          <w:szCs w:val="28"/>
          <w:lang w:bidi="ar-EG"/>
        </w:rPr>
        <w:t>.</w:t>
      </w:r>
    </w:p>
    <w:p w14:paraId="2F2A2DBF" w14:textId="77777777" w:rsidR="00587594" w:rsidRDefault="0018774A" w:rsidP="0018774A">
      <w:pPr>
        <w:numPr>
          <w:ilvl w:val="0"/>
          <w:numId w:val="35"/>
        </w:numPr>
        <w:bidi/>
        <w:spacing w:line="360" w:lineRule="auto"/>
        <w:jc w:val="mediumKashida"/>
        <w:rPr>
          <w:rFonts w:ascii="Simplified Arabic" w:hAnsi="Simplified Arabic" w:cs="Simplified Arabic"/>
          <w:sz w:val="28"/>
          <w:szCs w:val="28"/>
          <w:lang w:bidi="ar-EG"/>
        </w:rPr>
      </w:pPr>
      <w:r w:rsidRPr="0018774A">
        <w:rPr>
          <w:rFonts w:ascii="Simplified Arabic" w:hAnsi="Simplified Arabic" w:cs="Simplified Arabic"/>
          <w:sz w:val="28"/>
          <w:szCs w:val="28"/>
          <w:rtl/>
        </w:rPr>
        <w:lastRenderedPageBreak/>
        <w:t>أما بالنسبة لفروق عدد سنوات الخبرة، فقد أظهرت نتائج</w:t>
      </w:r>
      <w:r w:rsidRPr="0018774A">
        <w:rPr>
          <w:rFonts w:ascii="Simplified Arabic" w:hAnsi="Simplified Arabic" w:cs="Simplified Arabic"/>
          <w:sz w:val="28"/>
          <w:szCs w:val="28"/>
          <w:lang w:bidi="ar-EG"/>
        </w:rPr>
        <w:t xml:space="preserve"> ANOVA </w:t>
      </w:r>
      <w:r w:rsidRPr="0018774A">
        <w:rPr>
          <w:rFonts w:ascii="Simplified Arabic" w:hAnsi="Simplified Arabic" w:cs="Simplified Arabic"/>
          <w:sz w:val="28"/>
          <w:szCs w:val="28"/>
          <w:rtl/>
        </w:rPr>
        <w:t>وجود فرق معنوي بين مجموعات سنوات الخبرة المختلفة</w:t>
      </w:r>
      <w:r w:rsidRPr="0018774A">
        <w:rPr>
          <w:rFonts w:ascii="Simplified Arabic" w:hAnsi="Simplified Arabic" w:cs="Simplified Arabic"/>
          <w:sz w:val="28"/>
          <w:szCs w:val="28"/>
          <w:lang w:bidi="ar-EG"/>
        </w:rPr>
        <w:t xml:space="preserve"> (F = 6.218</w:t>
      </w:r>
      <w:r w:rsidRPr="0018774A">
        <w:rPr>
          <w:rFonts w:ascii="Simplified Arabic" w:hAnsi="Simplified Arabic" w:cs="Simplified Arabic"/>
          <w:sz w:val="28"/>
          <w:szCs w:val="28"/>
          <w:rtl/>
        </w:rPr>
        <w:t xml:space="preserve">، </w:t>
      </w:r>
      <w:r w:rsidRPr="0018774A">
        <w:rPr>
          <w:rFonts w:ascii="Simplified Arabic" w:hAnsi="Simplified Arabic" w:cs="Simplified Arabic"/>
          <w:sz w:val="28"/>
          <w:szCs w:val="28"/>
          <w:lang w:bidi="ar-EG"/>
        </w:rPr>
        <w:t>Sig. = 0.001 &lt; 0.05)</w:t>
      </w:r>
      <w:r w:rsidRPr="0018774A">
        <w:rPr>
          <w:rFonts w:ascii="Simplified Arabic" w:hAnsi="Simplified Arabic" w:cs="Simplified Arabic"/>
          <w:sz w:val="28"/>
          <w:szCs w:val="28"/>
          <w:rtl/>
        </w:rPr>
        <w:t>، مما يشير إلى أن مدركات العاملين للقيادة الرقمية تختلف باختلاف سنوات الخبرة</w:t>
      </w:r>
      <w:r w:rsidR="00587594">
        <w:rPr>
          <w:rFonts w:ascii="Simplified Arabic" w:hAnsi="Simplified Arabic" w:cs="Simplified Arabic" w:hint="cs"/>
          <w:sz w:val="28"/>
          <w:szCs w:val="28"/>
          <w:rtl/>
        </w:rPr>
        <w:t>.</w:t>
      </w:r>
    </w:p>
    <w:p w14:paraId="597A87BF" w14:textId="13CCB436" w:rsidR="0018774A" w:rsidRPr="0018774A" w:rsidRDefault="0018774A" w:rsidP="00587594">
      <w:pPr>
        <w:bidi/>
        <w:spacing w:line="360" w:lineRule="auto"/>
        <w:ind w:left="720"/>
        <w:jc w:val="mediumKashida"/>
        <w:rPr>
          <w:rFonts w:ascii="Simplified Arabic" w:hAnsi="Simplified Arabic" w:cs="Simplified Arabic"/>
          <w:sz w:val="28"/>
          <w:szCs w:val="28"/>
          <w:lang w:bidi="ar-EG"/>
        </w:rPr>
      </w:pPr>
      <w:r w:rsidRPr="0018774A">
        <w:rPr>
          <w:rFonts w:ascii="Simplified Arabic" w:hAnsi="Simplified Arabic" w:cs="Simplified Arabic"/>
          <w:sz w:val="28"/>
          <w:szCs w:val="28"/>
          <w:rtl/>
        </w:rPr>
        <w:t>ويعني ذلك أن سنوات الخبرة تعد عاملاً مؤثرًا في مستوى إدراك الموظفين للقيادة الرقمية، حيث تمثل الفئات الأكثر خبرة أعلى مستوى إدراك للقيادة الرقمية مقارنة بالمجموعات الأخرى</w:t>
      </w:r>
      <w:r w:rsidRPr="0018774A">
        <w:rPr>
          <w:rFonts w:ascii="Simplified Arabic" w:hAnsi="Simplified Arabic" w:cs="Simplified Arabic"/>
          <w:sz w:val="28"/>
          <w:szCs w:val="28"/>
          <w:lang w:bidi="ar-EG"/>
        </w:rPr>
        <w:t>.</w:t>
      </w:r>
    </w:p>
    <w:p w14:paraId="427BB642" w14:textId="77777777" w:rsidR="00220218" w:rsidRDefault="00220218" w:rsidP="00220218">
      <w:pPr>
        <w:bidi/>
        <w:spacing w:line="360" w:lineRule="auto"/>
        <w:jc w:val="mediumKashida"/>
        <w:rPr>
          <w:rFonts w:ascii="Simplified Arabic" w:hAnsi="Simplified Arabic" w:cs="Simplified Arabic"/>
          <w:sz w:val="28"/>
          <w:szCs w:val="28"/>
          <w:rtl/>
          <w:lang w:bidi="ar-EG"/>
        </w:rPr>
      </w:pPr>
    </w:p>
    <w:p w14:paraId="77460FC2" w14:textId="77777777" w:rsidR="00803C76" w:rsidRDefault="00803C76" w:rsidP="00803C76">
      <w:pPr>
        <w:bidi/>
        <w:spacing w:line="360" w:lineRule="auto"/>
        <w:jc w:val="mediumKashida"/>
        <w:rPr>
          <w:rFonts w:ascii="Simplified Arabic" w:hAnsi="Simplified Arabic" w:cs="Simplified Arabic"/>
          <w:sz w:val="28"/>
          <w:szCs w:val="28"/>
          <w:rtl/>
          <w:lang w:bidi="ar-EG"/>
        </w:rPr>
      </w:pPr>
    </w:p>
    <w:p w14:paraId="4686C919" w14:textId="77777777" w:rsidR="00803C76" w:rsidRDefault="00803C76" w:rsidP="00803C76">
      <w:pPr>
        <w:bidi/>
        <w:spacing w:line="360" w:lineRule="auto"/>
        <w:jc w:val="mediumKashida"/>
        <w:rPr>
          <w:rFonts w:ascii="Simplified Arabic" w:hAnsi="Simplified Arabic" w:cs="Simplified Arabic"/>
          <w:sz w:val="28"/>
          <w:szCs w:val="28"/>
          <w:rtl/>
          <w:lang w:bidi="ar-EG"/>
        </w:rPr>
      </w:pPr>
    </w:p>
    <w:p w14:paraId="2F4AEA47" w14:textId="77777777" w:rsidR="00803C76" w:rsidRDefault="00803C76" w:rsidP="00803C76">
      <w:pPr>
        <w:bidi/>
        <w:spacing w:line="360" w:lineRule="auto"/>
        <w:jc w:val="mediumKashida"/>
        <w:rPr>
          <w:rFonts w:ascii="Simplified Arabic" w:hAnsi="Simplified Arabic" w:cs="Simplified Arabic"/>
          <w:sz w:val="28"/>
          <w:szCs w:val="28"/>
          <w:rtl/>
          <w:lang w:bidi="ar-EG"/>
        </w:rPr>
      </w:pPr>
    </w:p>
    <w:p w14:paraId="17B0EEE8" w14:textId="77777777" w:rsidR="00803C76" w:rsidRDefault="00803C76" w:rsidP="00803C76">
      <w:pPr>
        <w:bidi/>
        <w:spacing w:line="360" w:lineRule="auto"/>
        <w:jc w:val="mediumKashida"/>
        <w:rPr>
          <w:rFonts w:ascii="Simplified Arabic" w:hAnsi="Simplified Arabic" w:cs="Simplified Arabic"/>
          <w:sz w:val="28"/>
          <w:szCs w:val="28"/>
          <w:rtl/>
          <w:lang w:bidi="ar-EG"/>
        </w:rPr>
      </w:pPr>
    </w:p>
    <w:p w14:paraId="24C8B38A" w14:textId="77777777" w:rsidR="00803C76" w:rsidRDefault="00803C76" w:rsidP="00803C76">
      <w:pPr>
        <w:bidi/>
        <w:spacing w:line="360" w:lineRule="auto"/>
        <w:jc w:val="mediumKashida"/>
        <w:rPr>
          <w:rFonts w:ascii="Simplified Arabic" w:hAnsi="Simplified Arabic" w:cs="Simplified Arabic"/>
          <w:sz w:val="28"/>
          <w:szCs w:val="28"/>
          <w:rtl/>
          <w:lang w:bidi="ar-EG"/>
        </w:rPr>
      </w:pPr>
    </w:p>
    <w:p w14:paraId="376128C0" w14:textId="77777777" w:rsidR="00803C76" w:rsidRDefault="00803C76" w:rsidP="00803C76">
      <w:pPr>
        <w:bidi/>
        <w:spacing w:line="360" w:lineRule="auto"/>
        <w:jc w:val="mediumKashida"/>
        <w:rPr>
          <w:rFonts w:ascii="Simplified Arabic" w:hAnsi="Simplified Arabic" w:cs="Simplified Arabic"/>
          <w:sz w:val="28"/>
          <w:szCs w:val="28"/>
          <w:rtl/>
          <w:lang w:bidi="ar-EG"/>
        </w:rPr>
      </w:pPr>
    </w:p>
    <w:p w14:paraId="275BF7A2" w14:textId="77777777" w:rsidR="00803C76" w:rsidRDefault="00803C76" w:rsidP="00803C76">
      <w:pPr>
        <w:bidi/>
        <w:spacing w:line="360" w:lineRule="auto"/>
        <w:jc w:val="mediumKashida"/>
        <w:rPr>
          <w:rFonts w:ascii="Simplified Arabic" w:hAnsi="Simplified Arabic" w:cs="Simplified Arabic"/>
          <w:sz w:val="28"/>
          <w:szCs w:val="28"/>
          <w:rtl/>
          <w:lang w:bidi="ar-EG"/>
        </w:rPr>
      </w:pPr>
    </w:p>
    <w:p w14:paraId="7339C45F" w14:textId="77777777" w:rsidR="00803C76" w:rsidRDefault="00803C76" w:rsidP="00803C76">
      <w:pPr>
        <w:bidi/>
        <w:spacing w:line="360" w:lineRule="auto"/>
        <w:jc w:val="mediumKashida"/>
        <w:rPr>
          <w:rFonts w:ascii="Simplified Arabic" w:hAnsi="Simplified Arabic" w:cs="Simplified Arabic"/>
          <w:sz w:val="28"/>
          <w:szCs w:val="28"/>
          <w:rtl/>
          <w:lang w:bidi="ar-EG"/>
        </w:rPr>
      </w:pPr>
    </w:p>
    <w:p w14:paraId="44BD69FC" w14:textId="4CFA8FA1" w:rsidR="00803C76" w:rsidRPr="00FF5707" w:rsidRDefault="00803C76" w:rsidP="00587594">
      <w:pPr>
        <w:pStyle w:val="Heading1"/>
        <w:bidi/>
        <w:jc w:val="center"/>
        <w:rPr>
          <w:color w:val="auto"/>
          <w:sz w:val="32"/>
          <w:szCs w:val="32"/>
          <w:rtl/>
          <w:lang w:bidi="ar-EG"/>
        </w:rPr>
      </w:pPr>
      <w:bookmarkStart w:id="87" w:name="_Toc222236394"/>
      <w:r w:rsidRPr="00FF5707">
        <w:rPr>
          <w:rFonts w:hint="cs"/>
          <w:color w:val="auto"/>
          <w:sz w:val="32"/>
          <w:szCs w:val="32"/>
          <w:rtl/>
          <w:lang w:bidi="ar-EG"/>
        </w:rPr>
        <w:lastRenderedPageBreak/>
        <w:t>الفصل السادس</w:t>
      </w:r>
      <w:bookmarkEnd w:id="87"/>
    </w:p>
    <w:p w14:paraId="106D72A6" w14:textId="11EFD36F" w:rsidR="00803C76" w:rsidRPr="00FF5707" w:rsidRDefault="00803C76" w:rsidP="00587594">
      <w:pPr>
        <w:pStyle w:val="Heading1"/>
        <w:bidi/>
        <w:jc w:val="center"/>
        <w:rPr>
          <w:color w:val="auto"/>
          <w:sz w:val="32"/>
          <w:szCs w:val="32"/>
          <w:rtl/>
          <w:lang w:bidi="ar-EG"/>
        </w:rPr>
      </w:pPr>
      <w:bookmarkStart w:id="88" w:name="_Toc222236395"/>
      <w:r w:rsidRPr="00FF5707">
        <w:rPr>
          <w:rFonts w:hint="cs"/>
          <w:color w:val="auto"/>
          <w:sz w:val="32"/>
          <w:szCs w:val="32"/>
          <w:rtl/>
          <w:lang w:bidi="ar-EG"/>
        </w:rPr>
        <w:t>النتائج العامة والتوصيات</w:t>
      </w:r>
      <w:bookmarkEnd w:id="88"/>
    </w:p>
    <w:p w14:paraId="6F3B4044" w14:textId="36E56B64" w:rsidR="00803C76" w:rsidRPr="00FF5707" w:rsidRDefault="00803C76" w:rsidP="00FF5707">
      <w:pPr>
        <w:pStyle w:val="Heading1"/>
        <w:bidi/>
        <w:rPr>
          <w:color w:val="auto"/>
          <w:sz w:val="32"/>
          <w:szCs w:val="32"/>
          <w:rtl/>
          <w:lang w:bidi="ar-EG"/>
        </w:rPr>
      </w:pPr>
      <w:bookmarkStart w:id="89" w:name="_Toc222236396"/>
      <w:r w:rsidRPr="00FF5707">
        <w:rPr>
          <w:rFonts w:hint="cs"/>
          <w:color w:val="auto"/>
          <w:sz w:val="32"/>
          <w:szCs w:val="32"/>
          <w:rtl/>
          <w:lang w:bidi="ar-EG"/>
        </w:rPr>
        <w:t>أولا: النتائج العامة</w:t>
      </w:r>
      <w:bookmarkEnd w:id="89"/>
    </w:p>
    <w:p w14:paraId="3EF516E4" w14:textId="67536E6D" w:rsidR="006B2633" w:rsidRPr="006B2633" w:rsidRDefault="006B2633" w:rsidP="006B2633">
      <w:pPr>
        <w:pStyle w:val="ListParagraph"/>
        <w:numPr>
          <w:ilvl w:val="0"/>
          <w:numId w:val="36"/>
        </w:numPr>
        <w:bidi/>
        <w:spacing w:line="360" w:lineRule="auto"/>
        <w:jc w:val="mediumKashida"/>
        <w:rPr>
          <w:rFonts w:ascii="Simplified Arabic" w:hAnsi="Simplified Arabic" w:cs="Simplified Arabic"/>
          <w:sz w:val="28"/>
          <w:szCs w:val="28"/>
          <w:lang w:bidi="ar-EG"/>
        </w:rPr>
      </w:pPr>
      <w:r w:rsidRPr="006B2633">
        <w:rPr>
          <w:rFonts w:ascii="Simplified Arabic" w:hAnsi="Simplified Arabic" w:cs="Simplified Arabic"/>
          <w:sz w:val="28"/>
          <w:szCs w:val="28"/>
          <w:rtl/>
        </w:rPr>
        <w:t xml:space="preserve">أظهرت نتائج التحليل أن القيادة الرقمية لها أثر إيجابي ودال إحصائيًا على السلوك الابتكاري للعاملين، حيث أظهر تحليل الانحدار أن القيادة الرقمية تفسر نحو </w:t>
      </w:r>
      <w:r w:rsidRPr="006B2633">
        <w:rPr>
          <w:rFonts w:ascii="Simplified Arabic" w:hAnsi="Simplified Arabic" w:cs="Simplified Arabic"/>
          <w:sz w:val="28"/>
          <w:szCs w:val="28"/>
          <w:lang w:bidi="ar-EG"/>
        </w:rPr>
        <w:t>82%</w:t>
      </w:r>
      <w:r>
        <w:rPr>
          <w:rFonts w:ascii="Simplified Arabic" w:hAnsi="Simplified Arabic" w:cs="Simplified Arabic" w:hint="cs"/>
          <w:sz w:val="28"/>
          <w:szCs w:val="28"/>
          <w:rtl/>
          <w:lang w:bidi="ar-EG"/>
        </w:rPr>
        <w:t xml:space="preserve"> </w:t>
      </w:r>
      <w:r w:rsidRPr="006B2633">
        <w:rPr>
          <w:rFonts w:ascii="Simplified Arabic" w:hAnsi="Simplified Arabic" w:cs="Simplified Arabic"/>
          <w:sz w:val="28"/>
          <w:szCs w:val="28"/>
          <w:rtl/>
        </w:rPr>
        <w:t>من التباين في السلوك الابتكاري، ما يشير إلى أهميتها في تعزيز قدرة العاملين على الابتكار</w:t>
      </w:r>
      <w:r w:rsidRPr="006B2633">
        <w:rPr>
          <w:rFonts w:ascii="Simplified Arabic" w:hAnsi="Simplified Arabic" w:cs="Simplified Arabic"/>
          <w:sz w:val="28"/>
          <w:szCs w:val="28"/>
          <w:lang w:bidi="ar-EG"/>
        </w:rPr>
        <w:t>.</w:t>
      </w:r>
    </w:p>
    <w:p w14:paraId="5B7BFDB8" w14:textId="1647F127" w:rsidR="006B2633" w:rsidRPr="006B2633" w:rsidRDefault="006B2633" w:rsidP="006B2633">
      <w:pPr>
        <w:pStyle w:val="ListParagraph"/>
        <w:numPr>
          <w:ilvl w:val="0"/>
          <w:numId w:val="36"/>
        </w:numPr>
        <w:bidi/>
        <w:spacing w:line="360" w:lineRule="auto"/>
        <w:jc w:val="mediumKashida"/>
        <w:rPr>
          <w:rFonts w:ascii="Simplified Arabic" w:hAnsi="Simplified Arabic" w:cs="Simplified Arabic"/>
          <w:sz w:val="28"/>
          <w:szCs w:val="28"/>
          <w:lang w:bidi="ar-EG"/>
        </w:rPr>
      </w:pPr>
      <w:r w:rsidRPr="006B2633">
        <w:rPr>
          <w:rFonts w:ascii="Simplified Arabic" w:hAnsi="Simplified Arabic" w:cs="Simplified Arabic"/>
          <w:sz w:val="28"/>
          <w:szCs w:val="28"/>
          <w:rtl/>
        </w:rPr>
        <w:t xml:space="preserve">تبين أن هناك علاقة قوية وإيجابية ودالة إحصائيًا بين اتجاهات العاملين نحو القيادة الرقمية ومستوى ممارستهم للسلوك الابتكاري </w:t>
      </w:r>
      <w:r w:rsidRPr="006B2633">
        <w:rPr>
          <w:rFonts w:ascii="Simplified Arabic" w:hAnsi="Simplified Arabic" w:cs="Simplified Arabic"/>
          <w:sz w:val="28"/>
          <w:szCs w:val="28"/>
          <w:lang w:bidi="ar-EG"/>
        </w:rPr>
        <w:t>(r = 0.905</w:t>
      </w:r>
      <w:r w:rsidRPr="006B2633">
        <w:rPr>
          <w:rFonts w:ascii="Simplified Arabic" w:hAnsi="Simplified Arabic" w:cs="Simplified Arabic"/>
          <w:sz w:val="28"/>
          <w:szCs w:val="28"/>
          <w:rtl/>
        </w:rPr>
        <w:t xml:space="preserve">، </w:t>
      </w:r>
      <w:r w:rsidRPr="006B2633">
        <w:rPr>
          <w:rFonts w:ascii="Simplified Arabic" w:hAnsi="Simplified Arabic" w:cs="Simplified Arabic"/>
          <w:sz w:val="28"/>
          <w:szCs w:val="28"/>
          <w:lang w:bidi="ar-EG"/>
        </w:rPr>
        <w:t>Sig. &lt; 0.01)</w:t>
      </w:r>
      <w:r w:rsidRPr="006B2633">
        <w:rPr>
          <w:rFonts w:ascii="Simplified Arabic" w:hAnsi="Simplified Arabic" w:cs="Simplified Arabic"/>
          <w:sz w:val="28"/>
          <w:szCs w:val="28"/>
          <w:rtl/>
        </w:rPr>
        <w:t>، ما يعني أن الموظفين الذين يمتلكون اتجاهات إيجابية نحو القيادة الرقمية يمارسون السلوك الابتكاري بشكل أعلى</w:t>
      </w:r>
      <w:r w:rsidRPr="006B2633">
        <w:rPr>
          <w:rFonts w:ascii="Simplified Arabic" w:hAnsi="Simplified Arabic" w:cs="Simplified Arabic"/>
          <w:sz w:val="28"/>
          <w:szCs w:val="28"/>
          <w:lang w:bidi="ar-EG"/>
        </w:rPr>
        <w:t>.</w:t>
      </w:r>
    </w:p>
    <w:p w14:paraId="3EC17454" w14:textId="4FA43189" w:rsidR="006B2633" w:rsidRPr="006B2633" w:rsidRDefault="006B2633" w:rsidP="006B2633">
      <w:pPr>
        <w:pStyle w:val="ListParagraph"/>
        <w:numPr>
          <w:ilvl w:val="0"/>
          <w:numId w:val="36"/>
        </w:numPr>
        <w:bidi/>
        <w:spacing w:line="360" w:lineRule="auto"/>
        <w:jc w:val="mediumKashida"/>
        <w:rPr>
          <w:rFonts w:ascii="Simplified Arabic" w:hAnsi="Simplified Arabic" w:cs="Simplified Arabic"/>
          <w:sz w:val="28"/>
          <w:szCs w:val="28"/>
          <w:lang w:bidi="ar-EG"/>
        </w:rPr>
      </w:pPr>
      <w:r w:rsidRPr="006B2633">
        <w:rPr>
          <w:rFonts w:ascii="Simplified Arabic" w:hAnsi="Simplified Arabic" w:cs="Simplified Arabic"/>
          <w:sz w:val="28"/>
          <w:szCs w:val="28"/>
          <w:rtl/>
        </w:rPr>
        <w:t>أظهرت النتائج أن خصائص العاملين الشخصية والمهنية مثل الجنس والعمر لم تؤثر دالًّا على السلوك الابتكاري، بينما لم تُظهر فروق معنوية حسب الجنس أو العمر، إلا أن عدد سنوات الخبرة كان له تأثير معنوي على مدركات القيادة الرقمية، حيث زاد إدراك الموظفين للقيادة الرقمية مع زيادة سنوات الخبرة</w:t>
      </w:r>
      <w:r w:rsidRPr="006B2633">
        <w:rPr>
          <w:rFonts w:ascii="Simplified Arabic" w:hAnsi="Simplified Arabic" w:cs="Simplified Arabic"/>
          <w:sz w:val="28"/>
          <w:szCs w:val="28"/>
          <w:lang w:bidi="ar-EG"/>
        </w:rPr>
        <w:t>.</w:t>
      </w:r>
    </w:p>
    <w:p w14:paraId="1E98975B" w14:textId="5634BFC4" w:rsidR="006B2633" w:rsidRPr="006B2633" w:rsidRDefault="006B2633" w:rsidP="006B2633">
      <w:pPr>
        <w:pStyle w:val="ListParagraph"/>
        <w:numPr>
          <w:ilvl w:val="0"/>
          <w:numId w:val="36"/>
        </w:numPr>
        <w:bidi/>
        <w:spacing w:line="360" w:lineRule="auto"/>
        <w:jc w:val="mediumKashida"/>
        <w:rPr>
          <w:rFonts w:ascii="Simplified Arabic" w:hAnsi="Simplified Arabic" w:cs="Simplified Arabic"/>
          <w:sz w:val="28"/>
          <w:szCs w:val="28"/>
          <w:lang w:bidi="ar-EG"/>
        </w:rPr>
      </w:pPr>
      <w:r w:rsidRPr="006B2633">
        <w:rPr>
          <w:rFonts w:ascii="Simplified Arabic" w:hAnsi="Simplified Arabic" w:cs="Simplified Arabic"/>
          <w:sz w:val="28"/>
          <w:szCs w:val="28"/>
          <w:rtl/>
        </w:rPr>
        <w:t>بشكل عام، أظهرت الدراسة أن العاملين لديهم مدركات إيجابية تجاه القيادة الرقمية، وأنهم يمارسون السلوك الابتكاري بدرجة متوسطة إلى عالية، سواء في توليد الأفكار، الترويح لها، أو تنفيذها، مع اختلاف نسبي بين الأبعاد</w:t>
      </w:r>
      <w:r w:rsidRPr="006B2633">
        <w:rPr>
          <w:rFonts w:ascii="Simplified Arabic" w:hAnsi="Simplified Arabic" w:cs="Simplified Arabic"/>
          <w:sz w:val="28"/>
          <w:szCs w:val="28"/>
          <w:lang w:bidi="ar-EG"/>
        </w:rPr>
        <w:t>.</w:t>
      </w:r>
    </w:p>
    <w:p w14:paraId="62B29FB5" w14:textId="3940A0E4" w:rsidR="00803C76" w:rsidRPr="00FF5707" w:rsidRDefault="006B2633" w:rsidP="00FF5707">
      <w:pPr>
        <w:pStyle w:val="Heading1"/>
        <w:bidi/>
        <w:rPr>
          <w:color w:val="auto"/>
          <w:sz w:val="32"/>
          <w:szCs w:val="32"/>
          <w:rtl/>
          <w:lang w:bidi="ar-EG"/>
        </w:rPr>
      </w:pPr>
      <w:bookmarkStart w:id="90" w:name="_Toc222236397"/>
      <w:r w:rsidRPr="00FF5707">
        <w:rPr>
          <w:rFonts w:hint="cs"/>
          <w:color w:val="auto"/>
          <w:sz w:val="32"/>
          <w:szCs w:val="32"/>
          <w:rtl/>
          <w:lang w:bidi="ar-EG"/>
        </w:rPr>
        <w:lastRenderedPageBreak/>
        <w:t>ثانيا: التوصيات</w:t>
      </w:r>
      <w:bookmarkEnd w:id="90"/>
    </w:p>
    <w:p w14:paraId="5D5A2796" w14:textId="77777777" w:rsidR="006B2633" w:rsidRPr="006B2633" w:rsidRDefault="006B2633" w:rsidP="006B2633">
      <w:pPr>
        <w:bidi/>
        <w:spacing w:line="360" w:lineRule="auto"/>
        <w:jc w:val="mediumKashida"/>
        <w:rPr>
          <w:rFonts w:ascii="Simplified Arabic" w:hAnsi="Simplified Arabic" w:cs="Simplified Arabic"/>
          <w:sz w:val="28"/>
          <w:szCs w:val="28"/>
          <w:lang w:bidi="ar-EG"/>
        </w:rPr>
      </w:pPr>
      <w:r w:rsidRPr="006B2633">
        <w:rPr>
          <w:rFonts w:ascii="Simplified Arabic" w:hAnsi="Simplified Arabic" w:cs="Simplified Arabic"/>
          <w:sz w:val="28"/>
          <w:szCs w:val="28"/>
          <w:rtl/>
        </w:rPr>
        <w:t>بناءً على نتائج الدراسة، يمكن تقديم التوصيات التالية لتعزيز القيادة الرقمية والسلوك الابتكاري لدى العاملين</w:t>
      </w:r>
      <w:r w:rsidRPr="006B2633">
        <w:rPr>
          <w:rFonts w:ascii="Simplified Arabic" w:hAnsi="Simplified Arabic" w:cs="Simplified Arabic"/>
          <w:sz w:val="28"/>
          <w:szCs w:val="28"/>
          <w:lang w:bidi="ar-EG"/>
        </w:rPr>
        <w:t>:</w:t>
      </w:r>
    </w:p>
    <w:p w14:paraId="66AD94FC" w14:textId="1928945F" w:rsidR="006B2633" w:rsidRPr="006B2633"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6B2633">
        <w:rPr>
          <w:rFonts w:ascii="Simplified Arabic" w:hAnsi="Simplified Arabic" w:cs="Simplified Arabic"/>
          <w:sz w:val="28"/>
          <w:szCs w:val="28"/>
          <w:rtl/>
        </w:rPr>
        <w:t>تعزيز برامج التدريب الرقمي</w:t>
      </w:r>
      <w:r w:rsidRPr="006B2633">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6B2633">
        <w:rPr>
          <w:rFonts w:ascii="Simplified Arabic" w:hAnsi="Simplified Arabic" w:cs="Simplified Arabic"/>
          <w:sz w:val="28"/>
          <w:szCs w:val="28"/>
          <w:rtl/>
        </w:rPr>
        <w:t>توفير ورش عمل ودورات تدريبية منتظمة لتعريف العاملين بأحدث التقنيات الرقمية والذكاء الاصطناعي، مما يدعم تمكينهم ويزيد قدرتهم على الابتكار</w:t>
      </w:r>
      <w:r w:rsidRPr="006B2633">
        <w:rPr>
          <w:rFonts w:ascii="Simplified Arabic" w:hAnsi="Simplified Arabic" w:cs="Simplified Arabic"/>
          <w:sz w:val="28"/>
          <w:szCs w:val="28"/>
          <w:lang w:bidi="ar-EG"/>
        </w:rPr>
        <w:t>.</w:t>
      </w:r>
    </w:p>
    <w:p w14:paraId="2C396C2D" w14:textId="15CF4000" w:rsidR="006B2633" w:rsidRPr="006B2633"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6B2633">
        <w:rPr>
          <w:rFonts w:ascii="Simplified Arabic" w:hAnsi="Simplified Arabic" w:cs="Simplified Arabic"/>
          <w:sz w:val="28"/>
          <w:szCs w:val="28"/>
          <w:rtl/>
        </w:rPr>
        <w:t>تعزيز الثقافة الرقمية داخل الشركة</w:t>
      </w:r>
      <w:r w:rsidRPr="006B2633">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6B2633">
        <w:rPr>
          <w:rFonts w:ascii="Simplified Arabic" w:hAnsi="Simplified Arabic" w:cs="Simplified Arabic"/>
          <w:sz w:val="28"/>
          <w:szCs w:val="28"/>
          <w:rtl/>
        </w:rPr>
        <w:t>تشجيع تبادل الأفكار عبر المنصات الرقمية، وتعزيز المرونة في التعامل مع التغيرات الرقمية، بما يسهم في خلق بيئة عمل ابتكارية</w:t>
      </w:r>
      <w:r w:rsidRPr="006B2633">
        <w:rPr>
          <w:rFonts w:ascii="Simplified Arabic" w:hAnsi="Simplified Arabic" w:cs="Simplified Arabic"/>
          <w:sz w:val="28"/>
          <w:szCs w:val="28"/>
          <w:lang w:bidi="ar-EG"/>
        </w:rPr>
        <w:t>.</w:t>
      </w:r>
    </w:p>
    <w:p w14:paraId="31F7D204" w14:textId="325BAB99" w:rsidR="006B2633" w:rsidRPr="006B2633"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6B2633">
        <w:rPr>
          <w:rFonts w:ascii="Simplified Arabic" w:hAnsi="Simplified Arabic" w:cs="Simplified Arabic"/>
          <w:sz w:val="28"/>
          <w:szCs w:val="28"/>
          <w:rtl/>
        </w:rPr>
        <w:t>تطبيق آليات تحفيزية رقمية</w:t>
      </w:r>
      <w:r w:rsidRPr="006B2633">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6B2633">
        <w:rPr>
          <w:rFonts w:ascii="Simplified Arabic" w:hAnsi="Simplified Arabic" w:cs="Simplified Arabic"/>
          <w:sz w:val="28"/>
          <w:szCs w:val="28"/>
          <w:rtl/>
        </w:rPr>
        <w:t>تقديم مكافآت وتحفيزات للأفكار المبتكرة والمبادرات الرقمية الناجحة، وتشجيع التجربة والمخاطرة المحسوبة لتحفيز السلوك الابتكاري</w:t>
      </w:r>
      <w:r w:rsidRPr="006B2633">
        <w:rPr>
          <w:rFonts w:ascii="Simplified Arabic" w:hAnsi="Simplified Arabic" w:cs="Simplified Arabic"/>
          <w:sz w:val="28"/>
          <w:szCs w:val="28"/>
          <w:lang w:bidi="ar-EG"/>
        </w:rPr>
        <w:t>.</w:t>
      </w:r>
    </w:p>
    <w:p w14:paraId="0B40AADD" w14:textId="11B39C5C" w:rsidR="006B2633" w:rsidRPr="006B2633"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6B2633">
        <w:rPr>
          <w:rFonts w:ascii="Simplified Arabic" w:hAnsi="Simplified Arabic" w:cs="Simplified Arabic"/>
          <w:sz w:val="28"/>
          <w:szCs w:val="28"/>
          <w:rtl/>
        </w:rPr>
        <w:t>ربط الأهداف الرقمية بالأهداف الاستراتيجية للشركة</w:t>
      </w:r>
      <w:r w:rsidRPr="006B2633">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6B2633">
        <w:rPr>
          <w:rFonts w:ascii="Simplified Arabic" w:hAnsi="Simplified Arabic" w:cs="Simplified Arabic"/>
          <w:sz w:val="28"/>
          <w:szCs w:val="28"/>
          <w:rtl/>
        </w:rPr>
        <w:t>التأكد من أن التحول الرقمي يتماشى مع أهداف الشركة، مما يزيد وضوح الرؤية ويحفز العاملين على المشاركة والابتكار</w:t>
      </w:r>
      <w:r w:rsidRPr="006B2633">
        <w:rPr>
          <w:rFonts w:ascii="Simplified Arabic" w:hAnsi="Simplified Arabic" w:cs="Simplified Arabic"/>
          <w:sz w:val="28"/>
          <w:szCs w:val="28"/>
          <w:lang w:bidi="ar-EG"/>
        </w:rPr>
        <w:t>.</w:t>
      </w:r>
    </w:p>
    <w:p w14:paraId="4AE797BB" w14:textId="47539DA0" w:rsidR="006B2633" w:rsidRPr="006B2633"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6B2633">
        <w:rPr>
          <w:rFonts w:ascii="Simplified Arabic" w:hAnsi="Simplified Arabic" w:cs="Simplified Arabic"/>
          <w:sz w:val="28"/>
          <w:szCs w:val="28"/>
          <w:rtl/>
        </w:rPr>
        <w:t>الاستفادة من خبرات الموظفين ذوي سنوات الخبرة الطويلة</w:t>
      </w:r>
      <w:r w:rsidRPr="006B2633">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6B2633">
        <w:rPr>
          <w:rFonts w:ascii="Simplified Arabic" w:hAnsi="Simplified Arabic" w:cs="Simplified Arabic"/>
          <w:sz w:val="28"/>
          <w:szCs w:val="28"/>
          <w:rtl/>
        </w:rPr>
        <w:t>يمكن استثمار خبراتهم في توجيه الفرق الجديدة ودعم التفاعل الرقمي، حيث تبين أن خبرتهم تعزز إدراكهم للقيادة الرقمية</w:t>
      </w:r>
      <w:r w:rsidRPr="006B2633">
        <w:rPr>
          <w:rFonts w:ascii="Simplified Arabic" w:hAnsi="Simplified Arabic" w:cs="Simplified Arabic"/>
          <w:sz w:val="28"/>
          <w:szCs w:val="28"/>
          <w:lang w:bidi="ar-EG"/>
        </w:rPr>
        <w:t>.</w:t>
      </w:r>
    </w:p>
    <w:p w14:paraId="7D99DDD8" w14:textId="4D206527" w:rsidR="006B2633" w:rsidRPr="006B2633" w:rsidRDefault="006B2633" w:rsidP="006B2633">
      <w:pPr>
        <w:numPr>
          <w:ilvl w:val="0"/>
          <w:numId w:val="37"/>
        </w:numPr>
        <w:bidi/>
        <w:spacing w:line="360" w:lineRule="auto"/>
        <w:jc w:val="mediumKashida"/>
        <w:rPr>
          <w:rFonts w:ascii="Simplified Arabic" w:hAnsi="Simplified Arabic" w:cs="Simplified Arabic"/>
          <w:sz w:val="28"/>
          <w:szCs w:val="28"/>
          <w:rtl/>
          <w:lang w:bidi="ar-EG"/>
        </w:rPr>
      </w:pPr>
      <w:r w:rsidRPr="006B2633">
        <w:rPr>
          <w:rFonts w:ascii="Simplified Arabic" w:hAnsi="Simplified Arabic" w:cs="Simplified Arabic"/>
          <w:sz w:val="28"/>
          <w:szCs w:val="28"/>
          <w:rtl/>
        </w:rPr>
        <w:lastRenderedPageBreak/>
        <w:t>متابعة وتقييم أثر القيادة الرقمية بانتظام</w:t>
      </w:r>
      <w:r w:rsidRPr="006B2633">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6B2633">
        <w:rPr>
          <w:rFonts w:ascii="Simplified Arabic" w:hAnsi="Simplified Arabic" w:cs="Simplified Arabic"/>
          <w:sz w:val="28"/>
          <w:szCs w:val="28"/>
          <w:rtl/>
        </w:rPr>
        <w:t>إنشاء آليات لرصد ممارسات القيادة الرقمية وقياس تأثيرها على الابتكار، لضمان تحسين مستمر واتخاذ قرارات قائمة على البيانات</w:t>
      </w:r>
      <w:r w:rsidRPr="006B2633">
        <w:rPr>
          <w:rFonts w:ascii="Simplified Arabic" w:hAnsi="Simplified Arabic" w:cs="Simplified Arabic"/>
          <w:sz w:val="28"/>
          <w:szCs w:val="28"/>
          <w:lang w:bidi="ar-EG"/>
        </w:rPr>
        <w:t>.</w:t>
      </w:r>
    </w:p>
    <w:p w14:paraId="1A076F85" w14:textId="77777777" w:rsidR="00E92809" w:rsidRPr="00E92809" w:rsidRDefault="00E92809" w:rsidP="00EC7D18">
      <w:pPr>
        <w:pStyle w:val="Heading1"/>
        <w:bidi/>
        <w:spacing w:before="0" w:line="360" w:lineRule="auto"/>
        <w:jc w:val="mediumKashida"/>
        <w:rPr>
          <w:rFonts w:ascii="Simplified Arabic" w:hAnsi="Simplified Arabic" w:cs="Simplified Arabic"/>
          <w:color w:val="auto"/>
          <w:rtl/>
        </w:rPr>
      </w:pPr>
      <w:bookmarkStart w:id="91" w:name="_Toc200792096"/>
      <w:bookmarkStart w:id="92" w:name="_Toc222236398"/>
      <w:r w:rsidRPr="00E92809">
        <w:rPr>
          <w:rFonts w:ascii="Simplified Arabic" w:hAnsi="Simplified Arabic" w:cs="Simplified Arabic"/>
          <w:color w:val="auto"/>
          <w:rtl/>
        </w:rPr>
        <w:t>قائمة المراجع:</w:t>
      </w:r>
      <w:bookmarkEnd w:id="91"/>
      <w:bookmarkEnd w:id="92"/>
    </w:p>
    <w:p w14:paraId="2A4DEF2D" w14:textId="77777777" w:rsidR="00E92809" w:rsidRPr="00E92809" w:rsidRDefault="00E92809" w:rsidP="00EC7D18">
      <w:pPr>
        <w:pStyle w:val="Heading1"/>
        <w:bidi/>
        <w:spacing w:before="0" w:line="360" w:lineRule="auto"/>
        <w:jc w:val="mediumKashida"/>
        <w:rPr>
          <w:rFonts w:ascii="Simplified Arabic" w:hAnsi="Simplified Arabic" w:cs="Simplified Arabic"/>
          <w:color w:val="auto"/>
          <w:rtl/>
        </w:rPr>
      </w:pPr>
      <w:bookmarkStart w:id="93" w:name="_Toc200792097"/>
      <w:bookmarkStart w:id="94" w:name="_Toc222236399"/>
      <w:r w:rsidRPr="00E92809">
        <w:rPr>
          <w:rFonts w:ascii="Simplified Arabic" w:hAnsi="Simplified Arabic" w:cs="Simplified Arabic"/>
          <w:color w:val="auto"/>
          <w:rtl/>
        </w:rPr>
        <w:t>أولاً المراجع العربية:</w:t>
      </w:r>
      <w:bookmarkEnd w:id="93"/>
      <w:bookmarkEnd w:id="94"/>
    </w:p>
    <w:p w14:paraId="0ADD4B1F"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أبو الدهب، سامح عبد المقصود لبدة</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xml:space="preserve"> </w:t>
      </w:r>
      <w:proofErr w:type="spellStart"/>
      <w:r w:rsidRPr="00AA04C3">
        <w:rPr>
          <w:rFonts w:ascii="Simplified Arabic" w:hAnsi="Simplified Arabic" w:cs="Simplified Arabic"/>
          <w:sz w:val="28"/>
          <w:szCs w:val="28"/>
          <w:rtl/>
        </w:rPr>
        <w:t>شاهيستا</w:t>
      </w:r>
      <w:proofErr w:type="spellEnd"/>
      <w:r>
        <w:rPr>
          <w:rFonts w:ascii="Simplified Arabic" w:hAnsi="Simplified Arabic" w:cs="Simplified Arabic" w:hint="cs"/>
          <w:sz w:val="28"/>
          <w:szCs w:val="28"/>
          <w:rtl/>
        </w:rPr>
        <w:t>،</w:t>
      </w:r>
      <w:r w:rsidRPr="00AA04C3">
        <w:rPr>
          <w:rFonts w:ascii="Simplified Arabic" w:hAnsi="Simplified Arabic" w:cs="Simplified Arabic"/>
          <w:sz w:val="28"/>
          <w:szCs w:val="28"/>
          <w:rtl/>
        </w:rPr>
        <w:t xml:space="preserve"> السعيد</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xml:space="preserve"> </w:t>
      </w:r>
      <w:r>
        <w:rPr>
          <w:rFonts w:ascii="Simplified Arabic" w:hAnsi="Simplified Arabic" w:cs="Simplified Arabic" w:hint="cs"/>
          <w:sz w:val="28"/>
          <w:szCs w:val="28"/>
          <w:rtl/>
        </w:rPr>
        <w:t>(2025)، "</w:t>
      </w:r>
      <w:r w:rsidRPr="00AA04C3">
        <w:rPr>
          <w:rFonts w:ascii="Simplified Arabic" w:hAnsi="Simplified Arabic" w:cs="Simplified Arabic"/>
          <w:sz w:val="28"/>
          <w:szCs w:val="28"/>
          <w:rtl/>
        </w:rPr>
        <w:t xml:space="preserve">الدور الوسيط للذكاء الاصطناعي بين القيادة الرقمية وسلوك العمل الابتكاري بالتطبيق على الإداريين بفروع شركة الاتصالات المصرية </w:t>
      </w:r>
      <w:r>
        <w:rPr>
          <w:rFonts w:ascii="Simplified Arabic" w:hAnsi="Simplified Arabic" w:cs="Simplified Arabic" w:hint="cs"/>
          <w:sz w:val="28"/>
          <w:szCs w:val="28"/>
          <w:rtl/>
        </w:rPr>
        <w:t>(</w:t>
      </w:r>
      <w:r>
        <w:rPr>
          <w:rFonts w:ascii="Simplified Arabic" w:hAnsi="Simplified Arabic" w:cs="Simplified Arabic"/>
          <w:sz w:val="28"/>
          <w:szCs w:val="28"/>
        </w:rPr>
        <w:t>We</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rPr>
        <w:t>بمحافظتي الغربية وكفر الشيخ</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المجلة العلمية للتجارة والتمويل</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xml:space="preserve"> 45 (1)</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xml:space="preserve"> 144-205</w:t>
      </w:r>
      <w:r>
        <w:rPr>
          <w:rFonts w:ascii="Simplified Arabic" w:hAnsi="Simplified Arabic" w:cs="Simplified Arabic" w:hint="cs"/>
          <w:sz w:val="28"/>
          <w:szCs w:val="28"/>
          <w:rtl/>
        </w:rPr>
        <w:t>.</w:t>
      </w:r>
    </w:p>
    <w:p w14:paraId="66979975"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أبو الوفا</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جمال محمد</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2018</w:t>
      </w:r>
      <w:r w:rsidRPr="008B719D">
        <w:rPr>
          <w:rFonts w:ascii="Simplified Arabic" w:hAnsi="Simplified Arabic" w:cs="Simplified Arabic"/>
          <w:sz w:val="28"/>
          <w:szCs w:val="28"/>
          <w:rtl/>
          <w:lang w:bidi="fa-IR"/>
        </w:rPr>
        <w:t>)</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lang w:bidi="fa-IR"/>
        </w:rPr>
        <w:t xml:space="preserve"> </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rPr>
        <w:t>دور البيئة المجتمعية الابتكارية في تحقيق الجودة الشاملة بالمؤسسة التعليمية</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المجلة الدولية للدراسات دار المنظومة</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مج </w:t>
      </w:r>
      <w:r>
        <w:rPr>
          <w:rFonts w:ascii="Simplified Arabic" w:hAnsi="Simplified Arabic" w:cs="Simplified Arabic" w:hint="cs"/>
          <w:sz w:val="28"/>
          <w:szCs w:val="28"/>
          <w:rtl/>
        </w:rPr>
        <w:t>29،</w:t>
      </w:r>
      <w:r w:rsidRPr="008B719D">
        <w:rPr>
          <w:rFonts w:ascii="Simplified Arabic" w:hAnsi="Simplified Arabic" w:cs="Simplified Arabic"/>
          <w:sz w:val="28"/>
          <w:szCs w:val="28"/>
          <w:rtl/>
          <w:lang w:bidi="fa-IR"/>
        </w:rPr>
        <w:t xml:space="preserve"> </w:t>
      </w:r>
      <w:r w:rsidRPr="008B719D">
        <w:rPr>
          <w:rFonts w:ascii="Simplified Arabic" w:hAnsi="Simplified Arabic" w:cs="Simplified Arabic"/>
          <w:sz w:val="28"/>
          <w:szCs w:val="28"/>
          <w:rtl/>
        </w:rPr>
        <w:t xml:space="preserve">ع </w:t>
      </w:r>
      <w:r>
        <w:rPr>
          <w:rFonts w:ascii="Simplified Arabic" w:hAnsi="Simplified Arabic" w:cs="Simplified Arabic" w:hint="cs"/>
          <w:sz w:val="28"/>
          <w:szCs w:val="28"/>
          <w:rtl/>
        </w:rPr>
        <w:t>113.</w:t>
      </w:r>
    </w:p>
    <w:p w14:paraId="60E71C5B"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E95065">
        <w:rPr>
          <w:rFonts w:ascii="Simplified Arabic" w:hAnsi="Simplified Arabic" w:cs="Simplified Arabic"/>
          <w:sz w:val="28"/>
          <w:szCs w:val="28"/>
          <w:rtl/>
        </w:rPr>
        <w:t>أبو حية، نجاة</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(2021)</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E95065">
        <w:rPr>
          <w:rFonts w:ascii="Simplified Arabic" w:hAnsi="Simplified Arabic" w:cs="Simplified Arabic"/>
          <w:sz w:val="28"/>
          <w:szCs w:val="28"/>
          <w:rtl/>
        </w:rPr>
        <w:t>درجة ممارسة القيادة الرقمية لدى مديري مدارس الأونروا بالمحافظا</w:t>
      </w:r>
      <w:r>
        <w:rPr>
          <w:rFonts w:ascii="Simplified Arabic" w:hAnsi="Simplified Arabic" w:cs="Simplified Arabic"/>
          <w:sz w:val="28"/>
          <w:szCs w:val="28"/>
          <w:rtl/>
        </w:rPr>
        <w:t>ت الجنوبية لفلسطين وسبل تحسينها</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جامعة الأقصى، غزة</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فلسطين.</w:t>
      </w:r>
    </w:p>
    <w:p w14:paraId="1D37BCC2" w14:textId="77777777" w:rsidR="001D3202" w:rsidRPr="0062502C"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أحمد، </w:t>
      </w:r>
      <w:r>
        <w:rPr>
          <w:rFonts w:ascii="Simplified Arabic" w:hAnsi="Simplified Arabic" w:cs="Simplified Arabic"/>
          <w:sz w:val="28"/>
          <w:szCs w:val="28"/>
          <w:rtl/>
        </w:rPr>
        <w:t>روضة عادل طلبة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(2023)</w:t>
      </w:r>
      <w:r>
        <w:rPr>
          <w:rFonts w:ascii="Simplified Arabic" w:hAnsi="Simplified Arabic" w:cs="Simplified Arabic" w:hint="cs"/>
          <w:sz w:val="28"/>
          <w:szCs w:val="28"/>
          <w:rtl/>
        </w:rPr>
        <w:t>، "</w:t>
      </w:r>
      <w:r w:rsidRPr="0062502C">
        <w:rPr>
          <w:rFonts w:ascii="Simplified Arabic" w:hAnsi="Simplified Arabic" w:cs="Simplified Arabic"/>
          <w:sz w:val="28"/>
          <w:szCs w:val="28"/>
          <w:rtl/>
        </w:rPr>
        <w:t>تحليل العلاقة بين السلوك الا</w:t>
      </w:r>
      <w:r>
        <w:rPr>
          <w:rFonts w:ascii="Simplified Arabic" w:hAnsi="Simplified Arabic" w:cs="Simplified Arabic"/>
          <w:sz w:val="28"/>
          <w:szCs w:val="28"/>
          <w:rtl/>
        </w:rPr>
        <w:t>بتكاري للعاملين والفخر التنظيمي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البحوث المالية والتجارية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24(1)</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24-46</w:t>
      </w:r>
      <w:r w:rsidRPr="0062502C">
        <w:rPr>
          <w:rFonts w:ascii="Simplified Arabic" w:hAnsi="Simplified Arabic" w:cs="Simplified Arabic"/>
          <w:sz w:val="28"/>
          <w:szCs w:val="28"/>
        </w:rPr>
        <w:t>.</w:t>
      </w:r>
      <w:r w:rsidRPr="0062502C">
        <w:rPr>
          <w:rFonts w:ascii="Simplified Arabic" w:hAnsi="Simplified Arabic" w:cs="Simplified Arabic"/>
          <w:sz w:val="28"/>
          <w:szCs w:val="28"/>
          <w:cs/>
        </w:rPr>
        <w:t>‎</w:t>
      </w:r>
    </w:p>
    <w:p w14:paraId="7E510EF4" w14:textId="285D568E"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proofErr w:type="spellStart"/>
      <w:r w:rsidRPr="006F1EC4">
        <w:rPr>
          <w:rFonts w:ascii="Simplified Arabic" w:hAnsi="Simplified Arabic" w:cs="Simplified Arabic"/>
          <w:sz w:val="28"/>
          <w:szCs w:val="28"/>
          <w:rtl/>
        </w:rPr>
        <w:t>امبارك</w:t>
      </w:r>
      <w:proofErr w:type="spellEnd"/>
      <w:r>
        <w:rPr>
          <w:rFonts w:ascii="Simplified Arabic" w:hAnsi="Simplified Arabic" w:cs="Simplified Arabic" w:hint="cs"/>
          <w:sz w:val="28"/>
          <w:szCs w:val="28"/>
          <w:rtl/>
        </w:rPr>
        <w:t xml:space="preserve">، </w:t>
      </w:r>
      <w:r w:rsidRPr="006F1EC4">
        <w:rPr>
          <w:rFonts w:ascii="Simplified Arabic" w:hAnsi="Simplified Arabic" w:cs="Simplified Arabic"/>
          <w:sz w:val="28"/>
          <w:szCs w:val="28"/>
          <w:rtl/>
        </w:rPr>
        <w:t>رافع عبد الله صالح</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(2025)</w:t>
      </w:r>
      <w:r>
        <w:rPr>
          <w:rFonts w:ascii="Simplified Arabic" w:hAnsi="Simplified Arabic" w:cs="Simplified Arabic" w:hint="cs"/>
          <w:sz w:val="28"/>
          <w:szCs w:val="28"/>
          <w:rtl/>
        </w:rPr>
        <w:t>،</w:t>
      </w:r>
      <w:r w:rsidRPr="006F1EC4">
        <w:rPr>
          <w:rFonts w:ascii="Simplified Arabic" w:hAnsi="Simplified Arabic" w:cs="Simplified Arabic"/>
          <w:sz w:val="28"/>
          <w:szCs w:val="28"/>
          <w:rtl/>
        </w:rPr>
        <w:t xml:space="preserve"> العلاقة بين القيادة الرقمية والابتكار ودور التعلم </w:t>
      </w:r>
      <w:r w:rsidR="00346BFE" w:rsidRPr="006F1EC4">
        <w:rPr>
          <w:rFonts w:ascii="Simplified Arabic" w:hAnsi="Simplified Arabic" w:cs="Simplified Arabic" w:hint="cs"/>
          <w:sz w:val="28"/>
          <w:szCs w:val="28"/>
          <w:rtl/>
        </w:rPr>
        <w:t>التنظيمي</w:t>
      </w:r>
      <w:r w:rsidR="00346BFE">
        <w:rPr>
          <w:rFonts w:ascii="Simplified Arabic" w:hAnsi="Simplified Arabic" w:cs="Simplified Arabic" w:hint="cs"/>
          <w:sz w:val="28"/>
          <w:szCs w:val="28"/>
          <w:rtl/>
        </w:rPr>
        <w:t>،</w:t>
      </w:r>
      <w:r w:rsidRPr="006F1EC4">
        <w:rPr>
          <w:rFonts w:ascii="Simplified Arabic" w:hAnsi="Simplified Arabic" w:cs="Simplified Arabic"/>
          <w:sz w:val="28"/>
          <w:szCs w:val="28"/>
          <w:rtl/>
        </w:rPr>
        <w:t xml:space="preserve"> المجلة الإفريقية للدراسات المتقدمة </w:t>
      </w:r>
      <w:r>
        <w:rPr>
          <w:rFonts w:ascii="Simplified Arabic" w:hAnsi="Simplified Arabic" w:cs="Simplified Arabic"/>
          <w:sz w:val="28"/>
          <w:szCs w:val="28"/>
          <w:rtl/>
        </w:rPr>
        <w:t>في العلوم الإنسانية والاجتماعية</w:t>
      </w:r>
      <w:r>
        <w:rPr>
          <w:rFonts w:ascii="Simplified Arabic" w:hAnsi="Simplified Arabic" w:cs="Simplified Arabic" w:hint="cs"/>
          <w:sz w:val="28"/>
          <w:szCs w:val="28"/>
          <w:rtl/>
        </w:rPr>
        <w:t xml:space="preserve">، 4(4) 123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136.</w:t>
      </w:r>
      <w:r w:rsidRPr="006F1EC4">
        <w:rPr>
          <w:rFonts w:ascii="Simplified Arabic" w:hAnsi="Simplified Arabic" w:cs="Simplified Arabic"/>
          <w:sz w:val="28"/>
          <w:szCs w:val="28"/>
          <w:rtl/>
        </w:rPr>
        <w:t>‏</w:t>
      </w:r>
    </w:p>
    <w:p w14:paraId="06B7947D"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بصيلي، </w:t>
      </w:r>
      <w:r w:rsidRPr="00221B9E">
        <w:rPr>
          <w:rFonts w:ascii="Simplified Arabic" w:hAnsi="Simplified Arabic" w:cs="Simplified Arabic"/>
          <w:sz w:val="28"/>
          <w:szCs w:val="28"/>
          <w:rtl/>
        </w:rPr>
        <w:t>أماني جبريل</w:t>
      </w:r>
      <w:r w:rsidRPr="00221B9E">
        <w:rPr>
          <w:rFonts w:ascii="Simplified Arabic" w:hAnsi="Simplified Arabic" w:cs="Simplified Arabic" w:hint="cs"/>
          <w:sz w:val="28"/>
          <w:szCs w:val="28"/>
          <w:rtl/>
        </w:rPr>
        <w:t>، (2022)، "</w:t>
      </w:r>
      <w:r w:rsidRPr="00221B9E">
        <w:rPr>
          <w:rtl/>
        </w:rPr>
        <w:t xml:space="preserve"> </w:t>
      </w:r>
      <w:r w:rsidRPr="00221B9E">
        <w:rPr>
          <w:rFonts w:ascii="Simplified Arabic" w:hAnsi="Simplified Arabic" w:cs="Simplified Arabic"/>
          <w:sz w:val="28"/>
          <w:szCs w:val="28"/>
          <w:rtl/>
        </w:rPr>
        <w:t>واقع تطبيق القيادة الرقمية بمدارس التعليم العام بمنطقة أبها الحضرية من وجهة نظر القيادات التربوية</w:t>
      </w:r>
      <w:r w:rsidRPr="00221B9E">
        <w:rPr>
          <w:rFonts w:ascii="Simplified Arabic" w:hAnsi="Simplified Arabic" w:cs="Simplified Arabic" w:hint="cs"/>
          <w:sz w:val="28"/>
          <w:szCs w:val="28"/>
          <w:rtl/>
        </w:rPr>
        <w:t xml:space="preserve">"، </w:t>
      </w:r>
      <w:r w:rsidRPr="00221B9E">
        <w:rPr>
          <w:rFonts w:ascii="Simplified Arabic" w:hAnsi="Simplified Arabic" w:cs="Simplified Arabic"/>
          <w:sz w:val="28"/>
          <w:szCs w:val="28"/>
          <w:rtl/>
        </w:rPr>
        <w:t>مجلة العلوم</w:t>
      </w:r>
      <w:r w:rsidRPr="00221B9E">
        <w:rPr>
          <w:rFonts w:ascii="Simplified Arabic" w:hAnsi="Simplified Arabic" w:cs="Simplified Arabic" w:hint="cs"/>
          <w:sz w:val="28"/>
          <w:szCs w:val="28"/>
          <w:rtl/>
        </w:rPr>
        <w:t xml:space="preserve"> </w:t>
      </w:r>
      <w:r w:rsidRPr="00221B9E">
        <w:rPr>
          <w:rFonts w:ascii="Simplified Arabic" w:hAnsi="Simplified Arabic" w:cs="Simplified Arabic"/>
          <w:sz w:val="28"/>
          <w:szCs w:val="28"/>
          <w:rtl/>
        </w:rPr>
        <w:t>التربوية والنفسية</w:t>
      </w:r>
      <w:r w:rsidRPr="00221B9E">
        <w:rPr>
          <w:rFonts w:ascii="Simplified Arabic" w:hAnsi="Simplified Arabic" w:cs="Simplified Arabic" w:hint="cs"/>
          <w:sz w:val="28"/>
          <w:szCs w:val="28"/>
          <w:rtl/>
        </w:rPr>
        <w:t xml:space="preserve">، </w:t>
      </w:r>
      <w:r w:rsidRPr="00221B9E">
        <w:rPr>
          <w:rFonts w:ascii="Simplified Arabic" w:hAnsi="Simplified Arabic" w:cs="Simplified Arabic"/>
          <w:sz w:val="28"/>
          <w:szCs w:val="28"/>
          <w:rtl/>
        </w:rPr>
        <w:t>المجلد (6)</w:t>
      </w:r>
      <w:r w:rsidRPr="00221B9E">
        <w:rPr>
          <w:rFonts w:ascii="Simplified Arabic" w:hAnsi="Simplified Arabic" w:cs="Simplified Arabic" w:hint="cs"/>
          <w:sz w:val="28"/>
          <w:szCs w:val="28"/>
          <w:rtl/>
        </w:rPr>
        <w:t>،</w:t>
      </w:r>
      <w:r w:rsidRPr="00221B9E">
        <w:rPr>
          <w:rFonts w:ascii="Simplified Arabic" w:hAnsi="Simplified Arabic" w:cs="Simplified Arabic"/>
          <w:sz w:val="28"/>
          <w:szCs w:val="28"/>
          <w:rtl/>
        </w:rPr>
        <w:t xml:space="preserve"> العدد (42)</w:t>
      </w:r>
      <w:r w:rsidRPr="00221B9E">
        <w:rPr>
          <w:rFonts w:ascii="Simplified Arabic" w:hAnsi="Simplified Arabic" w:cs="Simplified Arabic" w:hint="cs"/>
          <w:sz w:val="28"/>
          <w:szCs w:val="28"/>
          <w:rtl/>
        </w:rPr>
        <w:t>.</w:t>
      </w:r>
    </w:p>
    <w:p w14:paraId="4BC83DFA"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proofErr w:type="spellStart"/>
      <w:r>
        <w:rPr>
          <w:rFonts w:ascii="Simplified Arabic" w:hAnsi="Simplified Arabic" w:cs="Simplified Arabic"/>
          <w:sz w:val="28"/>
          <w:szCs w:val="28"/>
          <w:rtl/>
        </w:rPr>
        <w:t>البقعاوي</w:t>
      </w:r>
      <w:proofErr w:type="spell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موضى</w:t>
      </w:r>
      <w:proofErr w:type="spellEnd"/>
      <w:r>
        <w:rPr>
          <w:rFonts w:ascii="Simplified Arabic" w:hAnsi="Simplified Arabic" w:cs="Simplified Arabic" w:hint="cs"/>
          <w:sz w:val="28"/>
          <w:szCs w:val="28"/>
          <w:rtl/>
        </w:rPr>
        <w:t>،</w:t>
      </w:r>
      <w:r>
        <w:rPr>
          <w:rFonts w:ascii="Simplified Arabic" w:hAnsi="Simplified Arabic" w:cs="Simplified Arabic"/>
          <w:sz w:val="28"/>
          <w:szCs w:val="28"/>
          <w:rtl/>
        </w:rPr>
        <w:t xml:space="preserve"> (2019)</w:t>
      </w:r>
      <w:r>
        <w:rPr>
          <w:rFonts w:ascii="Simplified Arabic" w:hAnsi="Simplified Arabic" w:cs="Simplified Arabic" w:hint="cs"/>
          <w:sz w:val="28"/>
          <w:szCs w:val="28"/>
          <w:rtl/>
        </w:rPr>
        <w:t>،</w:t>
      </w:r>
      <w:r w:rsidRPr="00E35245">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E35245">
        <w:rPr>
          <w:rFonts w:ascii="Simplified Arabic" w:hAnsi="Simplified Arabic" w:cs="Simplified Arabic"/>
          <w:sz w:val="28"/>
          <w:szCs w:val="28"/>
          <w:rtl/>
        </w:rPr>
        <w:t>دور الإدارة الرقمية في تفعيل الاتصال الإداري لدى الإداريات ف</w:t>
      </w:r>
      <w:r>
        <w:rPr>
          <w:rFonts w:ascii="Simplified Arabic" w:hAnsi="Simplified Arabic" w:cs="Simplified Arabic"/>
          <w:sz w:val="28"/>
          <w:szCs w:val="28"/>
          <w:rtl/>
        </w:rPr>
        <w:t>ي المرحلة الثانوية بمدينة حائل</w:t>
      </w:r>
      <w:r>
        <w:rPr>
          <w:rFonts w:ascii="Simplified Arabic" w:hAnsi="Simplified Arabic" w:cs="Simplified Arabic" w:hint="cs"/>
          <w:sz w:val="28"/>
          <w:szCs w:val="28"/>
          <w:rtl/>
        </w:rPr>
        <w:t>"،</w:t>
      </w:r>
      <w:r w:rsidRPr="00E35245">
        <w:rPr>
          <w:rFonts w:ascii="Simplified Arabic" w:hAnsi="Simplified Arabic" w:cs="Simplified Arabic"/>
          <w:sz w:val="28"/>
          <w:szCs w:val="28"/>
          <w:rtl/>
        </w:rPr>
        <w:t xml:space="preserve"> مجلة العلوم التربوية والنفسية، المركز القومي للبحوث، 3(24)</w:t>
      </w:r>
      <w:r>
        <w:rPr>
          <w:rFonts w:ascii="Simplified Arabic" w:hAnsi="Simplified Arabic" w:cs="Simplified Arabic" w:hint="cs"/>
          <w:sz w:val="28"/>
          <w:szCs w:val="28"/>
          <w:rtl/>
        </w:rPr>
        <w:t>، 1-25.</w:t>
      </w:r>
    </w:p>
    <w:p w14:paraId="5BFE6CFF"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144338">
        <w:rPr>
          <w:rFonts w:ascii="Simplified Arabic" w:hAnsi="Simplified Arabic" w:cs="Simplified Arabic"/>
          <w:sz w:val="28"/>
          <w:szCs w:val="28"/>
          <w:rtl/>
        </w:rPr>
        <w:t>تبشي، إسراء</w:t>
      </w:r>
      <w:r>
        <w:rPr>
          <w:rFonts w:ascii="Simplified Arabic" w:hAnsi="Simplified Arabic" w:cs="Simplified Arabic" w:hint="cs"/>
          <w:sz w:val="28"/>
          <w:szCs w:val="28"/>
          <w:rtl/>
        </w:rPr>
        <w:t>،</w:t>
      </w:r>
      <w:r w:rsidRPr="00144338">
        <w:rPr>
          <w:rFonts w:ascii="Simplified Arabic" w:hAnsi="Simplified Arabic" w:cs="Simplified Arabic"/>
          <w:sz w:val="28"/>
          <w:szCs w:val="28"/>
          <w:rtl/>
        </w:rPr>
        <w:t xml:space="preserve"> </w:t>
      </w:r>
      <w:r>
        <w:rPr>
          <w:rFonts w:ascii="Simplified Arabic" w:hAnsi="Simplified Arabic" w:cs="Simplified Arabic" w:hint="cs"/>
          <w:sz w:val="28"/>
          <w:szCs w:val="28"/>
          <w:rtl/>
        </w:rPr>
        <w:t>(2014)،</w:t>
      </w:r>
      <w:r w:rsidRPr="00144338">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144338">
        <w:rPr>
          <w:rFonts w:ascii="Simplified Arabic" w:hAnsi="Simplified Arabic" w:cs="Simplified Arabic"/>
          <w:sz w:val="28"/>
          <w:szCs w:val="28"/>
          <w:rtl/>
        </w:rPr>
        <w:t>دور الإدارة الالكترونية في تحسين الأداء الوظيفي لدى العاملين بمؤسسات التعليم العالي</w:t>
      </w:r>
      <w:r>
        <w:rPr>
          <w:rFonts w:ascii="Simplified Arabic" w:hAnsi="Simplified Arabic" w:cs="Simplified Arabic" w:hint="cs"/>
          <w:sz w:val="28"/>
          <w:szCs w:val="28"/>
          <w:rtl/>
        </w:rPr>
        <w:t>"</w:t>
      </w:r>
      <w:r w:rsidRPr="00144338">
        <w:rPr>
          <w:rFonts w:ascii="Simplified Arabic" w:hAnsi="Simplified Arabic" w:cs="Simplified Arabic"/>
          <w:sz w:val="28"/>
          <w:szCs w:val="28"/>
          <w:rtl/>
        </w:rPr>
        <w:t>، جامعة محمد خضير</w:t>
      </w:r>
      <w:r>
        <w:rPr>
          <w:rFonts w:ascii="Simplified Arabic" w:hAnsi="Simplified Arabic" w:cs="Simplified Arabic" w:hint="cs"/>
          <w:sz w:val="28"/>
          <w:szCs w:val="28"/>
          <w:rtl/>
        </w:rPr>
        <w:t>،</w:t>
      </w:r>
      <w:r w:rsidRPr="00144338">
        <w:rPr>
          <w:rFonts w:ascii="Simplified Arabic" w:hAnsi="Simplified Arabic" w:cs="Simplified Arabic"/>
          <w:sz w:val="28"/>
          <w:szCs w:val="28"/>
          <w:rtl/>
        </w:rPr>
        <w:t xml:space="preserve"> كلية العلوم الاقتصادية والتجارية وعلوم التسيير </w:t>
      </w:r>
      <w:r>
        <w:rPr>
          <w:rFonts w:ascii="Simplified Arabic" w:hAnsi="Simplified Arabic" w:cs="Simplified Arabic"/>
          <w:sz w:val="28"/>
          <w:szCs w:val="28"/>
          <w:rtl/>
        </w:rPr>
        <w:t>بسكرة</w:t>
      </w:r>
      <w:r>
        <w:rPr>
          <w:rFonts w:ascii="Simplified Arabic" w:hAnsi="Simplified Arabic" w:cs="Simplified Arabic" w:hint="cs"/>
          <w:sz w:val="28"/>
          <w:szCs w:val="28"/>
          <w:rtl/>
        </w:rPr>
        <w:t>.</w:t>
      </w:r>
    </w:p>
    <w:p w14:paraId="4AA84FEC" w14:textId="0FB48081"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تربح، </w:t>
      </w:r>
      <w:r w:rsidRPr="00892C26">
        <w:rPr>
          <w:rFonts w:ascii="Simplified Arabic" w:hAnsi="Simplified Arabic" w:cs="Simplified Arabic"/>
          <w:sz w:val="28"/>
          <w:szCs w:val="28"/>
          <w:rtl/>
        </w:rPr>
        <w:t>ابراهيم</w:t>
      </w:r>
      <w:r>
        <w:rPr>
          <w:rFonts w:ascii="Simplified Arabic" w:hAnsi="Simplified Arabic" w:cs="Simplified Arabic" w:hint="cs"/>
          <w:sz w:val="28"/>
          <w:szCs w:val="28"/>
          <w:rtl/>
        </w:rPr>
        <w:t>،</w:t>
      </w:r>
      <w:r w:rsidRPr="00892C26">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2016</w:t>
      </w:r>
      <w:r w:rsidRPr="00892C26">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00346BFE" w:rsidRPr="00892C26">
        <w:rPr>
          <w:rFonts w:ascii="Simplified Arabic" w:hAnsi="Simplified Arabic" w:cs="Simplified Arabic" w:hint="cs"/>
          <w:sz w:val="28"/>
          <w:szCs w:val="28"/>
          <w:rtl/>
        </w:rPr>
        <w:t>أثر</w:t>
      </w:r>
      <w:r w:rsidRPr="00892C26">
        <w:rPr>
          <w:rFonts w:ascii="Simplified Arabic" w:hAnsi="Simplified Arabic" w:cs="Simplified Arabic"/>
          <w:sz w:val="28"/>
          <w:szCs w:val="28"/>
          <w:rtl/>
        </w:rPr>
        <w:t xml:space="preserve"> التمكين الاداري على السلوك الابداعي لدى العاملين دراسة ميدانية بمؤسسة اتصالات الجزائر</w:t>
      </w:r>
      <w:r>
        <w:rPr>
          <w:rFonts w:ascii="Simplified Arabic" w:hAnsi="Simplified Arabic" w:cs="Simplified Arabic" w:hint="cs"/>
          <w:sz w:val="28"/>
          <w:szCs w:val="28"/>
          <w:rtl/>
        </w:rPr>
        <w:t>"</w:t>
      </w:r>
      <w:r w:rsidRPr="00892C26">
        <w:rPr>
          <w:rFonts w:ascii="Simplified Arabic" w:hAnsi="Simplified Arabic" w:cs="Simplified Arabic"/>
          <w:sz w:val="28"/>
          <w:szCs w:val="28"/>
          <w:rtl/>
        </w:rPr>
        <w:t>، جامعة قاصدي مرباح ورقلة</w:t>
      </w:r>
      <w:r>
        <w:rPr>
          <w:rFonts w:ascii="Simplified Arabic" w:hAnsi="Simplified Arabic" w:cs="Simplified Arabic" w:hint="cs"/>
          <w:sz w:val="28"/>
          <w:szCs w:val="28"/>
          <w:rtl/>
        </w:rPr>
        <w:t>.</w:t>
      </w:r>
    </w:p>
    <w:p w14:paraId="360EF00B"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A171E4">
        <w:rPr>
          <w:rFonts w:ascii="Simplified Arabic" w:hAnsi="Simplified Arabic" w:cs="Simplified Arabic"/>
          <w:sz w:val="28"/>
          <w:szCs w:val="28"/>
          <w:rtl/>
        </w:rPr>
        <w:t>جبريل، وائل محمد</w:t>
      </w:r>
      <w:r>
        <w:rPr>
          <w:rFonts w:ascii="Simplified Arabic" w:hAnsi="Simplified Arabic" w:cs="Simplified Arabic" w:hint="cs"/>
          <w:sz w:val="28"/>
          <w:szCs w:val="28"/>
          <w:rtl/>
        </w:rPr>
        <w:t>،</w:t>
      </w:r>
      <w:r w:rsidRPr="00A171E4">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2018</w:t>
      </w:r>
      <w:r w:rsidRPr="00A171E4">
        <w:rPr>
          <w:rFonts w:ascii="Simplified Arabic" w:hAnsi="Simplified Arabic" w:cs="Simplified Arabic"/>
          <w:sz w:val="28"/>
          <w:szCs w:val="28"/>
          <w:rtl/>
          <w:lang w:bidi="fa-IR"/>
        </w:rPr>
        <w:t>)</w:t>
      </w:r>
      <w:r w:rsidRPr="00A171E4">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171E4">
        <w:rPr>
          <w:rFonts w:ascii="Simplified Arabic" w:hAnsi="Simplified Arabic" w:cs="Simplified Arabic"/>
          <w:sz w:val="28"/>
          <w:szCs w:val="28"/>
          <w:rtl/>
        </w:rPr>
        <w:t>أثر الدعم التنظيمي على إدارة الابتكار دراسة ميدانية على عينة من العاملين بشركة البريقة ل</w:t>
      </w:r>
      <w:r>
        <w:rPr>
          <w:rFonts w:ascii="Simplified Arabic" w:hAnsi="Simplified Arabic" w:cs="Simplified Arabic"/>
          <w:sz w:val="28"/>
          <w:szCs w:val="28"/>
          <w:rtl/>
        </w:rPr>
        <w:t>تسويق النفط بمدينة بنغازي ليبيا</w:t>
      </w:r>
      <w:r>
        <w:rPr>
          <w:rFonts w:ascii="Simplified Arabic" w:hAnsi="Simplified Arabic" w:cs="Simplified Arabic" w:hint="cs"/>
          <w:sz w:val="28"/>
          <w:szCs w:val="28"/>
          <w:rtl/>
        </w:rPr>
        <w:t>"،</w:t>
      </w:r>
      <w:r w:rsidRPr="00A171E4">
        <w:rPr>
          <w:rFonts w:ascii="Simplified Arabic" w:hAnsi="Simplified Arabic" w:cs="Simplified Arabic"/>
          <w:sz w:val="28"/>
          <w:szCs w:val="28"/>
          <w:rtl/>
        </w:rPr>
        <w:t xml:space="preserve"> مجلة الامتياز لبحوث الاقتصاد والإدارة، مج </w:t>
      </w:r>
      <w:r>
        <w:rPr>
          <w:rFonts w:ascii="Simplified Arabic" w:hAnsi="Simplified Arabic" w:cs="Simplified Arabic" w:hint="cs"/>
          <w:sz w:val="28"/>
          <w:szCs w:val="28"/>
          <w:rtl/>
        </w:rPr>
        <w:t>2،</w:t>
      </w:r>
      <w:r w:rsidRPr="00A171E4">
        <w:rPr>
          <w:rFonts w:ascii="Simplified Arabic" w:hAnsi="Simplified Arabic" w:cs="Simplified Arabic"/>
          <w:sz w:val="28"/>
          <w:szCs w:val="28"/>
          <w:rtl/>
          <w:lang w:bidi="fa-IR"/>
        </w:rPr>
        <w:t xml:space="preserve"> </w:t>
      </w:r>
      <w:r w:rsidRPr="00A171E4">
        <w:rPr>
          <w:rFonts w:ascii="Simplified Arabic" w:hAnsi="Simplified Arabic" w:cs="Simplified Arabic"/>
          <w:sz w:val="28"/>
          <w:szCs w:val="28"/>
          <w:rtl/>
        </w:rPr>
        <w:t xml:space="preserve">ع </w:t>
      </w:r>
      <w:r>
        <w:rPr>
          <w:rFonts w:ascii="Simplified Arabic" w:hAnsi="Simplified Arabic" w:cs="Simplified Arabic" w:hint="cs"/>
          <w:sz w:val="28"/>
          <w:szCs w:val="28"/>
          <w:rtl/>
        </w:rPr>
        <w:t>3.</w:t>
      </w:r>
    </w:p>
    <w:p w14:paraId="761BB1A1"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6C30B1">
        <w:rPr>
          <w:rFonts w:ascii="Simplified Arabic" w:hAnsi="Simplified Arabic" w:cs="Simplified Arabic"/>
          <w:sz w:val="28"/>
          <w:szCs w:val="28"/>
          <w:rtl/>
        </w:rPr>
        <w:t>الجريان</w:t>
      </w:r>
      <w:r>
        <w:rPr>
          <w:rFonts w:ascii="Simplified Arabic" w:hAnsi="Simplified Arabic" w:cs="Simplified Arabic" w:hint="cs"/>
          <w:sz w:val="28"/>
          <w:szCs w:val="28"/>
          <w:rtl/>
        </w:rPr>
        <w:t xml:space="preserve">، </w:t>
      </w:r>
      <w:r w:rsidRPr="006C30B1">
        <w:rPr>
          <w:rFonts w:ascii="Simplified Arabic" w:hAnsi="Simplified Arabic" w:cs="Simplified Arabic"/>
          <w:sz w:val="28"/>
          <w:szCs w:val="28"/>
          <w:rtl/>
        </w:rPr>
        <w:t>أسماء عوض نهار</w:t>
      </w:r>
      <w:r>
        <w:rPr>
          <w:rFonts w:ascii="Simplified Arabic" w:hAnsi="Simplified Arabic" w:cs="Simplified Arabic" w:hint="cs"/>
          <w:sz w:val="28"/>
          <w:szCs w:val="28"/>
          <w:rtl/>
        </w:rPr>
        <w:t>، (2024)، "</w:t>
      </w:r>
      <w:r w:rsidRPr="006C30B1">
        <w:rPr>
          <w:rFonts w:ascii="Simplified Arabic" w:hAnsi="Simplified Arabic" w:cs="Simplified Arabic"/>
          <w:sz w:val="28"/>
          <w:szCs w:val="28"/>
          <w:rtl/>
        </w:rPr>
        <w:t>القيادة الرقمية وعلاقتها بالأداء الوظيفي في المدارس الحكومية</w:t>
      </w:r>
      <w:r>
        <w:rPr>
          <w:rFonts w:ascii="Simplified Arabic" w:hAnsi="Simplified Arabic" w:cs="Simplified Arabic" w:hint="cs"/>
          <w:sz w:val="28"/>
          <w:szCs w:val="28"/>
          <w:rtl/>
        </w:rPr>
        <w:t xml:space="preserve">"، جامعة الشرق الأوسط، </w:t>
      </w:r>
      <w:r w:rsidRPr="006C30B1">
        <w:rPr>
          <w:rFonts w:ascii="Simplified Arabic" w:hAnsi="Simplified Arabic" w:cs="Simplified Arabic"/>
          <w:sz w:val="28"/>
          <w:szCs w:val="28"/>
          <w:rtl/>
        </w:rPr>
        <w:t>كلية الآداب والعلوم التربوية</w:t>
      </w:r>
      <w:r>
        <w:rPr>
          <w:rFonts w:ascii="Simplified Arabic" w:hAnsi="Simplified Arabic" w:cs="Simplified Arabic" w:hint="cs"/>
          <w:sz w:val="28"/>
          <w:szCs w:val="28"/>
          <w:rtl/>
        </w:rPr>
        <w:t>.</w:t>
      </w:r>
    </w:p>
    <w:p w14:paraId="1F7A7350"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proofErr w:type="spellStart"/>
      <w:r>
        <w:rPr>
          <w:rFonts w:ascii="Simplified Arabic" w:hAnsi="Simplified Arabic" w:cs="Simplified Arabic" w:hint="cs"/>
          <w:sz w:val="28"/>
          <w:szCs w:val="28"/>
          <w:rtl/>
        </w:rPr>
        <w:t>حداوي</w:t>
      </w:r>
      <w:proofErr w:type="spellEnd"/>
      <w:r>
        <w:rPr>
          <w:rFonts w:ascii="Simplified Arabic" w:hAnsi="Simplified Arabic" w:cs="Simplified Arabic" w:hint="cs"/>
          <w:sz w:val="28"/>
          <w:szCs w:val="28"/>
          <w:rtl/>
        </w:rPr>
        <w:t xml:space="preserve">، </w:t>
      </w:r>
      <w:r>
        <w:rPr>
          <w:rFonts w:ascii="Simplified Arabic" w:hAnsi="Simplified Arabic" w:cs="Simplified Arabic"/>
          <w:sz w:val="28"/>
          <w:szCs w:val="28"/>
          <w:rtl/>
        </w:rPr>
        <w:t>أميرة هاتف</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مسلم</w:t>
      </w:r>
      <w:r>
        <w:rPr>
          <w:rFonts w:ascii="Simplified Arabic" w:hAnsi="Simplified Arabic" w:cs="Simplified Arabic" w:hint="cs"/>
          <w:sz w:val="28"/>
          <w:szCs w:val="28"/>
          <w:rtl/>
        </w:rPr>
        <w:t xml:space="preserve">، </w:t>
      </w:r>
      <w:r w:rsidRPr="00C52A77">
        <w:rPr>
          <w:rFonts w:ascii="Simplified Arabic" w:hAnsi="Simplified Arabic" w:cs="Simplified Arabic"/>
          <w:sz w:val="28"/>
          <w:szCs w:val="28"/>
          <w:rtl/>
        </w:rPr>
        <w:t>ضرغام علي</w:t>
      </w:r>
      <w:r>
        <w:rPr>
          <w:rFonts w:ascii="Simplified Arabic" w:hAnsi="Simplified Arabic" w:cs="Simplified Arabic" w:hint="cs"/>
          <w:sz w:val="28"/>
          <w:szCs w:val="28"/>
          <w:rtl/>
        </w:rPr>
        <w:t xml:space="preserve">؛ محمد، </w:t>
      </w:r>
      <w:r>
        <w:rPr>
          <w:rFonts w:ascii="Simplified Arabic" w:hAnsi="Simplified Arabic" w:cs="Simplified Arabic"/>
          <w:sz w:val="28"/>
          <w:szCs w:val="28"/>
          <w:rtl/>
        </w:rPr>
        <w:t xml:space="preserve">صفاء </w:t>
      </w:r>
      <w:proofErr w:type="spellStart"/>
      <w:r>
        <w:rPr>
          <w:rFonts w:ascii="Simplified Arabic" w:hAnsi="Simplified Arabic" w:cs="Simplified Arabic"/>
          <w:sz w:val="28"/>
          <w:szCs w:val="28"/>
          <w:rtl/>
        </w:rPr>
        <w:t>تايه</w:t>
      </w:r>
      <w:proofErr w:type="spellEnd"/>
      <w:r>
        <w:rPr>
          <w:rFonts w:ascii="Simplified Arabic" w:hAnsi="Simplified Arabic" w:cs="Simplified Arabic"/>
          <w:sz w:val="28"/>
          <w:szCs w:val="28"/>
          <w:rtl/>
        </w:rPr>
        <w:t xml:space="preserve"> محمد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(2024)</w:t>
      </w:r>
      <w:r>
        <w:rPr>
          <w:rFonts w:ascii="Simplified Arabic" w:hAnsi="Simplified Arabic" w:cs="Simplified Arabic" w:hint="cs"/>
          <w:sz w:val="28"/>
          <w:szCs w:val="28"/>
          <w:rtl/>
        </w:rPr>
        <w:t>،</w:t>
      </w:r>
      <w:r w:rsidRPr="00C52A77">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C52A77">
        <w:rPr>
          <w:rFonts w:ascii="Simplified Arabic" w:hAnsi="Simplified Arabic" w:cs="Simplified Arabic"/>
          <w:sz w:val="28"/>
          <w:szCs w:val="28"/>
          <w:rtl/>
        </w:rPr>
        <w:t xml:space="preserve">القيادة الرقمية ودورها في تعزيز سلوك الامن السيبراني في المنظمات (دراسة تحليلية لآراء </w:t>
      </w:r>
      <w:r w:rsidRPr="00C52A77">
        <w:rPr>
          <w:rFonts w:ascii="Simplified Arabic" w:hAnsi="Simplified Arabic" w:cs="Simplified Arabic"/>
          <w:sz w:val="28"/>
          <w:szCs w:val="28"/>
          <w:rtl/>
        </w:rPr>
        <w:lastRenderedPageBreak/>
        <w:t>عينة من العاملين في ا</w:t>
      </w:r>
      <w:r>
        <w:rPr>
          <w:rFonts w:ascii="Simplified Arabic" w:hAnsi="Simplified Arabic" w:cs="Simplified Arabic"/>
          <w:sz w:val="28"/>
          <w:szCs w:val="28"/>
          <w:rtl/>
        </w:rPr>
        <w:t>لمصارف الأهلية في النجف الاشرف)</w:t>
      </w:r>
      <w:r>
        <w:rPr>
          <w:rFonts w:ascii="Simplified Arabic" w:hAnsi="Simplified Arabic" w:cs="Simplified Arabic" w:hint="cs"/>
          <w:sz w:val="28"/>
          <w:szCs w:val="28"/>
          <w:rtl/>
        </w:rPr>
        <w:t>"،</w:t>
      </w:r>
      <w:r w:rsidRPr="00C52A77">
        <w:rPr>
          <w:rFonts w:ascii="Simplified Arabic" w:hAnsi="Simplified Arabic" w:cs="Simplified Arabic"/>
          <w:sz w:val="28"/>
          <w:szCs w:val="28"/>
          <w:rtl/>
        </w:rPr>
        <w:t xml:space="preserve"> مجلة العلوم الإنسانية وال</w:t>
      </w:r>
      <w:r>
        <w:rPr>
          <w:rFonts w:ascii="Simplified Arabic" w:hAnsi="Simplified Arabic" w:cs="Simplified Arabic"/>
          <w:sz w:val="28"/>
          <w:szCs w:val="28"/>
          <w:rtl/>
        </w:rPr>
        <w:t>طبيعية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5(1)</w:t>
      </w:r>
      <w:r>
        <w:rPr>
          <w:rFonts w:ascii="Simplified Arabic" w:hAnsi="Simplified Arabic" w:cs="Simplified Arabic" w:hint="cs"/>
          <w:sz w:val="28"/>
          <w:szCs w:val="28"/>
          <w:rtl/>
        </w:rPr>
        <w:t>،</w:t>
      </w:r>
      <w:r w:rsidRPr="00C52A77">
        <w:rPr>
          <w:rFonts w:ascii="Simplified Arabic" w:hAnsi="Simplified Arabic" w:cs="Simplified Arabic"/>
          <w:sz w:val="28"/>
          <w:szCs w:val="28"/>
          <w:rtl/>
        </w:rPr>
        <w:t xml:space="preserve"> 681-701.</w:t>
      </w:r>
    </w:p>
    <w:p w14:paraId="37A6876D" w14:textId="77777777" w:rsidR="001D3202" w:rsidRPr="00DA7C48"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الحربي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حمدان بن محمد دخيل الله</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(2020)</w:t>
      </w:r>
      <w:r>
        <w:rPr>
          <w:rFonts w:ascii="Simplified Arabic" w:hAnsi="Simplified Arabic" w:cs="Simplified Arabic" w:hint="cs"/>
          <w:sz w:val="28"/>
          <w:szCs w:val="28"/>
          <w:rtl/>
        </w:rPr>
        <w:t>،</w:t>
      </w:r>
      <w:r w:rsidRPr="00DA7C48">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DA7C48">
        <w:rPr>
          <w:rFonts w:ascii="Simplified Arabic" w:hAnsi="Simplified Arabic" w:cs="Simplified Arabic"/>
          <w:sz w:val="28"/>
          <w:szCs w:val="28"/>
          <w:rtl/>
        </w:rPr>
        <w:t>واقع توظيف القيادة الرقمية في التعليم عن بعد وإدارة الأزمات الطارئة لدى قادة المدارس الابتدائية في مدي</w:t>
      </w:r>
      <w:r>
        <w:rPr>
          <w:rFonts w:ascii="Simplified Arabic" w:hAnsi="Simplified Arabic" w:cs="Simplified Arabic"/>
          <w:sz w:val="28"/>
          <w:szCs w:val="28"/>
          <w:rtl/>
        </w:rPr>
        <w:t xml:space="preserve">نة </w:t>
      </w:r>
      <w:proofErr w:type="spellStart"/>
      <w:r>
        <w:rPr>
          <w:rFonts w:ascii="Simplified Arabic" w:hAnsi="Simplified Arabic" w:cs="Simplified Arabic"/>
          <w:sz w:val="28"/>
          <w:szCs w:val="28"/>
          <w:rtl/>
        </w:rPr>
        <w:t>مکة</w:t>
      </w:r>
      <w:proofErr w:type="spell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المکرمة</w:t>
      </w:r>
      <w:proofErr w:type="spellEnd"/>
      <w:r>
        <w:rPr>
          <w:rFonts w:ascii="Simplified Arabic" w:hAnsi="Simplified Arabic" w:cs="Simplified Arabic"/>
          <w:sz w:val="28"/>
          <w:szCs w:val="28"/>
          <w:rtl/>
        </w:rPr>
        <w:t xml:space="preserve"> (التصور المقترح)</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w:t>
      </w:r>
      <w:proofErr w:type="spellStart"/>
      <w:r>
        <w:rPr>
          <w:rFonts w:ascii="Simplified Arabic" w:hAnsi="Simplified Arabic" w:cs="Simplified Arabic"/>
          <w:sz w:val="28"/>
          <w:szCs w:val="28"/>
          <w:rtl/>
        </w:rPr>
        <w:t>کلية</w:t>
      </w:r>
      <w:proofErr w:type="spellEnd"/>
      <w:r>
        <w:rPr>
          <w:rFonts w:ascii="Simplified Arabic" w:hAnsi="Simplified Arabic" w:cs="Simplified Arabic"/>
          <w:sz w:val="28"/>
          <w:szCs w:val="28"/>
          <w:rtl/>
        </w:rPr>
        <w:t xml:space="preserve"> التربية بالمنصورة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112(1)</w:t>
      </w:r>
      <w:r>
        <w:rPr>
          <w:rFonts w:ascii="Simplified Arabic" w:hAnsi="Simplified Arabic" w:cs="Simplified Arabic" w:hint="cs"/>
          <w:sz w:val="28"/>
          <w:szCs w:val="28"/>
          <w:rtl/>
        </w:rPr>
        <w:t>،</w:t>
      </w:r>
      <w:r w:rsidRPr="00DA7C48">
        <w:rPr>
          <w:rFonts w:ascii="Simplified Arabic" w:hAnsi="Simplified Arabic" w:cs="Simplified Arabic"/>
          <w:sz w:val="28"/>
          <w:szCs w:val="28"/>
          <w:rtl/>
        </w:rPr>
        <w:t xml:space="preserve"> 147-180</w:t>
      </w:r>
      <w:r w:rsidRPr="00DA7C48">
        <w:rPr>
          <w:rFonts w:ascii="Simplified Arabic" w:hAnsi="Simplified Arabic" w:cs="Simplified Arabic"/>
          <w:sz w:val="28"/>
          <w:szCs w:val="28"/>
        </w:rPr>
        <w:t>.</w:t>
      </w:r>
      <w:r w:rsidRPr="00DA7C48">
        <w:rPr>
          <w:rFonts w:ascii="Simplified Arabic" w:hAnsi="Simplified Arabic" w:cs="Simplified Arabic"/>
          <w:sz w:val="28"/>
          <w:szCs w:val="28"/>
          <w:cs/>
        </w:rPr>
        <w:t>‎</w:t>
      </w:r>
    </w:p>
    <w:p w14:paraId="0AA61F64"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A8569C">
        <w:rPr>
          <w:rFonts w:ascii="Simplified Arabic" w:hAnsi="Simplified Arabic" w:cs="Simplified Arabic"/>
          <w:sz w:val="28"/>
          <w:szCs w:val="28"/>
          <w:rtl/>
        </w:rPr>
        <w:t>الحربي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ماجد</w:t>
      </w:r>
      <w:r>
        <w:rPr>
          <w:rFonts w:ascii="Simplified Arabic" w:hAnsi="Simplified Arabic" w:cs="Simplified Arabic" w:hint="cs"/>
          <w:sz w:val="28"/>
          <w:szCs w:val="28"/>
          <w:rtl/>
        </w:rPr>
        <w:t>؛</w:t>
      </w:r>
      <w:r w:rsidRPr="00A8569C">
        <w:rPr>
          <w:rFonts w:ascii="Simplified Arabic" w:hAnsi="Simplified Arabic" w:cs="Simplified Arabic"/>
          <w:sz w:val="28"/>
          <w:szCs w:val="28"/>
          <w:rtl/>
        </w:rPr>
        <w:t xml:space="preserve"> </w:t>
      </w:r>
      <w:proofErr w:type="spellStart"/>
      <w:r w:rsidRPr="00A8569C">
        <w:rPr>
          <w:rFonts w:ascii="Simplified Arabic" w:hAnsi="Simplified Arabic" w:cs="Simplified Arabic"/>
          <w:sz w:val="28"/>
          <w:szCs w:val="28"/>
          <w:rtl/>
        </w:rPr>
        <w:t>الخوفي</w:t>
      </w:r>
      <w:proofErr w:type="spellEnd"/>
      <w:r>
        <w:rPr>
          <w:rFonts w:ascii="Simplified Arabic" w:hAnsi="Simplified Arabic" w:cs="Simplified Arabic" w:hint="cs"/>
          <w:sz w:val="28"/>
          <w:szCs w:val="28"/>
          <w:rtl/>
        </w:rPr>
        <w:t xml:space="preserve">، </w:t>
      </w:r>
      <w:r>
        <w:rPr>
          <w:rFonts w:ascii="Simplified Arabic" w:hAnsi="Simplified Arabic" w:cs="Simplified Arabic"/>
          <w:sz w:val="28"/>
          <w:szCs w:val="28"/>
          <w:rtl/>
        </w:rPr>
        <w:t>سعد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(2023)</w:t>
      </w:r>
      <w:r>
        <w:rPr>
          <w:rFonts w:ascii="Simplified Arabic" w:hAnsi="Simplified Arabic" w:cs="Simplified Arabic" w:hint="cs"/>
          <w:sz w:val="28"/>
          <w:szCs w:val="28"/>
          <w:rtl/>
        </w:rPr>
        <w:t>،</w:t>
      </w:r>
      <w:r w:rsidRPr="00A8569C">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8569C">
        <w:rPr>
          <w:rFonts w:ascii="Simplified Arabic" w:hAnsi="Simplified Arabic" w:cs="Simplified Arabic"/>
          <w:sz w:val="28"/>
          <w:szCs w:val="28"/>
          <w:rtl/>
        </w:rPr>
        <w:t>القيادة الرقمية لدى مديري المدارس المتوسطة بمحافظة جدة وعلاقتها</w:t>
      </w:r>
      <w:r>
        <w:rPr>
          <w:rFonts w:ascii="Simplified Arabic" w:hAnsi="Simplified Arabic" w:cs="Simplified Arabic"/>
          <w:sz w:val="28"/>
          <w:szCs w:val="28"/>
          <w:rtl/>
        </w:rPr>
        <w:t xml:space="preserve"> بسلوك العمل الابتكاري للمعلمين</w:t>
      </w:r>
      <w:r>
        <w:rPr>
          <w:rFonts w:ascii="Simplified Arabic" w:hAnsi="Simplified Arabic" w:cs="Simplified Arabic" w:hint="cs"/>
          <w:sz w:val="28"/>
          <w:szCs w:val="28"/>
          <w:rtl/>
        </w:rPr>
        <w:t>"،</w:t>
      </w:r>
      <w:r w:rsidRPr="00A8569C">
        <w:rPr>
          <w:rFonts w:ascii="Simplified Arabic" w:hAnsi="Simplified Arabic" w:cs="Simplified Arabic"/>
          <w:sz w:val="28"/>
          <w:szCs w:val="28"/>
          <w:rtl/>
        </w:rPr>
        <w:t xml:space="preserve"> مج</w:t>
      </w:r>
      <w:r>
        <w:rPr>
          <w:rFonts w:ascii="Simplified Arabic" w:hAnsi="Simplified Arabic" w:cs="Simplified Arabic"/>
          <w:sz w:val="28"/>
          <w:szCs w:val="28"/>
          <w:rtl/>
        </w:rPr>
        <w:t>لة الدراسات التربوية والإنسانية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15(4)</w:t>
      </w:r>
      <w:r>
        <w:rPr>
          <w:rFonts w:ascii="Simplified Arabic" w:hAnsi="Simplified Arabic" w:cs="Simplified Arabic" w:hint="cs"/>
          <w:sz w:val="28"/>
          <w:szCs w:val="28"/>
          <w:rtl/>
        </w:rPr>
        <w:t>،</w:t>
      </w:r>
      <w:r w:rsidRPr="00A8569C">
        <w:rPr>
          <w:rFonts w:ascii="Simplified Arabic" w:hAnsi="Simplified Arabic" w:cs="Simplified Arabic"/>
          <w:sz w:val="28"/>
          <w:szCs w:val="28"/>
          <w:rtl/>
        </w:rPr>
        <w:t xml:space="preserve"> 535-602.</w:t>
      </w:r>
    </w:p>
    <w:p w14:paraId="220EFB0C"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131C78">
        <w:rPr>
          <w:rFonts w:ascii="Simplified Arabic" w:hAnsi="Simplified Arabic" w:cs="Simplified Arabic"/>
          <w:sz w:val="28"/>
          <w:szCs w:val="28"/>
          <w:rtl/>
        </w:rPr>
        <w:t>الحماد</w:t>
      </w:r>
      <w:r w:rsidRPr="00131C78">
        <w:rPr>
          <w:rFonts w:ascii="Simplified Arabic" w:hAnsi="Simplified Arabic" w:cs="Simplified Arabic" w:hint="cs"/>
          <w:sz w:val="28"/>
          <w:szCs w:val="28"/>
          <w:rtl/>
        </w:rPr>
        <w:t xml:space="preserve">، </w:t>
      </w:r>
      <w:r w:rsidRPr="00131C78">
        <w:rPr>
          <w:rFonts w:ascii="Simplified Arabic" w:hAnsi="Simplified Arabic" w:cs="Simplified Arabic"/>
          <w:sz w:val="28"/>
          <w:szCs w:val="28"/>
          <w:rtl/>
        </w:rPr>
        <w:t>فواز مساعد محمد</w:t>
      </w:r>
      <w:r w:rsidRPr="00131C78">
        <w:rPr>
          <w:rFonts w:ascii="Simplified Arabic" w:hAnsi="Simplified Arabic" w:cs="Simplified Arabic" w:hint="cs"/>
          <w:sz w:val="28"/>
          <w:szCs w:val="28"/>
          <w:rtl/>
        </w:rPr>
        <w:t>، (2024)، "</w:t>
      </w:r>
      <w:r w:rsidRPr="00131C78">
        <w:rPr>
          <w:rFonts w:ascii="Simplified Arabic" w:hAnsi="Simplified Arabic" w:cs="Simplified Arabic"/>
          <w:sz w:val="28"/>
          <w:szCs w:val="28"/>
          <w:rtl/>
        </w:rPr>
        <w:t>درجة ممارسة السلوك الابتكاري في البنوك التجارية في دولة الكويت ومملكة</w:t>
      </w:r>
      <w:r w:rsidRPr="00131C78">
        <w:rPr>
          <w:rFonts w:ascii="Simplified Arabic" w:hAnsi="Simplified Arabic" w:cs="Simplified Arabic" w:hint="cs"/>
          <w:sz w:val="28"/>
          <w:szCs w:val="28"/>
          <w:rtl/>
        </w:rPr>
        <w:t xml:space="preserve"> </w:t>
      </w:r>
      <w:r w:rsidRPr="00131C78">
        <w:rPr>
          <w:rFonts w:ascii="Simplified Arabic" w:hAnsi="Simplified Arabic" w:cs="Simplified Arabic"/>
          <w:sz w:val="28"/>
          <w:szCs w:val="28"/>
          <w:rtl/>
        </w:rPr>
        <w:t>البحرين</w:t>
      </w:r>
      <w:r w:rsidRPr="00131C78">
        <w:rPr>
          <w:rFonts w:ascii="Simplified Arabic" w:hAnsi="Simplified Arabic" w:cs="Simplified Arabic" w:hint="cs"/>
          <w:sz w:val="28"/>
          <w:szCs w:val="28"/>
          <w:rtl/>
        </w:rPr>
        <w:t xml:space="preserve">"، </w:t>
      </w:r>
      <w:r w:rsidRPr="00131C78">
        <w:rPr>
          <w:rFonts w:ascii="Simplified Arabic" w:hAnsi="Simplified Arabic" w:cs="Simplified Arabic"/>
          <w:sz w:val="28"/>
          <w:szCs w:val="28"/>
          <w:rtl/>
        </w:rPr>
        <w:t>مجلة الدراسات الجامعية للبحوث الشاملة</w:t>
      </w:r>
      <w:r w:rsidRPr="00131C78">
        <w:rPr>
          <w:rFonts w:ascii="Simplified Arabic" w:hAnsi="Simplified Arabic" w:cs="Simplified Arabic" w:hint="cs"/>
          <w:sz w:val="28"/>
          <w:szCs w:val="28"/>
          <w:rtl/>
        </w:rPr>
        <w:t>، مج 8، ع 34.</w:t>
      </w:r>
    </w:p>
    <w:p w14:paraId="33C1CC48" w14:textId="77777777" w:rsidR="001D3202" w:rsidRPr="008947DE"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8947DE">
        <w:rPr>
          <w:rFonts w:ascii="Simplified Arabic" w:hAnsi="Simplified Arabic" w:cs="Simplified Arabic"/>
          <w:sz w:val="28"/>
          <w:szCs w:val="28"/>
          <w:rtl/>
        </w:rPr>
        <w:t>داود</w:t>
      </w:r>
      <w:r>
        <w:rPr>
          <w:rFonts w:ascii="Simplified Arabic" w:hAnsi="Simplified Arabic" w:cs="Simplified Arabic" w:hint="cs"/>
          <w:sz w:val="28"/>
          <w:szCs w:val="28"/>
          <w:rtl/>
        </w:rPr>
        <w:t>،</w:t>
      </w:r>
      <w:r w:rsidRPr="008947DE">
        <w:rPr>
          <w:rFonts w:ascii="Simplified Arabic" w:hAnsi="Simplified Arabic" w:cs="Simplified Arabic"/>
          <w:sz w:val="28"/>
          <w:szCs w:val="28"/>
          <w:rtl/>
        </w:rPr>
        <w:t xml:space="preserve"> ذكي داود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(2022)</w:t>
      </w:r>
      <w:r>
        <w:rPr>
          <w:rFonts w:ascii="Simplified Arabic" w:hAnsi="Simplified Arabic" w:cs="Simplified Arabic" w:hint="cs"/>
          <w:sz w:val="28"/>
          <w:szCs w:val="28"/>
          <w:rtl/>
        </w:rPr>
        <w:t>،</w:t>
      </w:r>
      <w:r w:rsidRPr="008947DE">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947DE">
        <w:rPr>
          <w:rFonts w:ascii="Simplified Arabic" w:hAnsi="Simplified Arabic" w:cs="Simplified Arabic"/>
          <w:sz w:val="28"/>
          <w:szCs w:val="28"/>
          <w:rtl/>
        </w:rPr>
        <w:t>القيادة التكيفية وتأثيرها على الدمج التنظيمي والسلوك الابتكاري للعاملين أ</w:t>
      </w:r>
      <w:r>
        <w:rPr>
          <w:rFonts w:ascii="Simplified Arabic" w:hAnsi="Simplified Arabic" w:cs="Simplified Arabic"/>
          <w:sz w:val="28"/>
          <w:szCs w:val="28"/>
          <w:rtl/>
        </w:rPr>
        <w:t>ثناء جائحة كورونا دراسة تطبيقية</w:t>
      </w:r>
      <w:r>
        <w:rPr>
          <w:rFonts w:ascii="Simplified Arabic" w:hAnsi="Simplified Arabic" w:cs="Simplified Arabic" w:hint="cs"/>
          <w:sz w:val="28"/>
          <w:szCs w:val="28"/>
          <w:rtl/>
        </w:rPr>
        <w:t>"،</w:t>
      </w:r>
      <w:r w:rsidRPr="008947DE">
        <w:rPr>
          <w:rFonts w:ascii="Simplified Arabic" w:hAnsi="Simplified Arabic" w:cs="Simplified Arabic"/>
          <w:sz w:val="28"/>
          <w:szCs w:val="28"/>
          <w:rtl/>
        </w:rPr>
        <w:t xml:space="preserve"> المجلة الع</w:t>
      </w:r>
      <w:r>
        <w:rPr>
          <w:rFonts w:ascii="Simplified Arabic" w:hAnsi="Simplified Arabic" w:cs="Simplified Arabic"/>
          <w:sz w:val="28"/>
          <w:szCs w:val="28"/>
          <w:rtl/>
        </w:rPr>
        <w:t>لمية للدراسات التجارية والبيئية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13(4)</w:t>
      </w:r>
      <w:r>
        <w:rPr>
          <w:rFonts w:ascii="Simplified Arabic" w:hAnsi="Simplified Arabic" w:cs="Simplified Arabic" w:hint="cs"/>
          <w:sz w:val="28"/>
          <w:szCs w:val="28"/>
          <w:rtl/>
        </w:rPr>
        <w:t>،</w:t>
      </w:r>
      <w:r w:rsidRPr="008947DE">
        <w:rPr>
          <w:rFonts w:ascii="Simplified Arabic" w:hAnsi="Simplified Arabic" w:cs="Simplified Arabic"/>
          <w:sz w:val="28"/>
          <w:szCs w:val="28"/>
          <w:rtl/>
        </w:rPr>
        <w:t xml:space="preserve"> 477-546</w:t>
      </w:r>
      <w:r w:rsidRPr="008947DE">
        <w:rPr>
          <w:rFonts w:ascii="Simplified Arabic" w:hAnsi="Simplified Arabic" w:cs="Simplified Arabic"/>
          <w:sz w:val="28"/>
          <w:szCs w:val="28"/>
        </w:rPr>
        <w:t>.</w:t>
      </w:r>
      <w:r w:rsidRPr="008947DE">
        <w:rPr>
          <w:rFonts w:ascii="Simplified Arabic" w:hAnsi="Simplified Arabic" w:cs="Simplified Arabic"/>
          <w:sz w:val="28"/>
          <w:szCs w:val="28"/>
          <w:cs/>
        </w:rPr>
        <w:t>‎</w:t>
      </w:r>
    </w:p>
    <w:p w14:paraId="2CC6C697" w14:textId="77777777" w:rsidR="001D3202" w:rsidRPr="00CA6679"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proofErr w:type="spellStart"/>
      <w:r>
        <w:rPr>
          <w:rFonts w:ascii="Simplified Arabic" w:hAnsi="Simplified Arabic" w:cs="Simplified Arabic"/>
          <w:sz w:val="28"/>
          <w:szCs w:val="28"/>
          <w:rtl/>
        </w:rPr>
        <w:t>الراعى</w:t>
      </w:r>
      <w:proofErr w:type="spellEnd"/>
      <w:r>
        <w:rPr>
          <w:rFonts w:ascii="Simplified Arabic" w:hAnsi="Simplified Arabic" w:cs="Simplified Arabic" w:hint="cs"/>
          <w:sz w:val="28"/>
          <w:szCs w:val="28"/>
          <w:rtl/>
        </w:rPr>
        <w:t>،</w:t>
      </w:r>
      <w:r>
        <w:rPr>
          <w:rFonts w:ascii="Simplified Arabic" w:hAnsi="Simplified Arabic" w:cs="Simplified Arabic"/>
          <w:sz w:val="28"/>
          <w:szCs w:val="28"/>
          <w:rtl/>
        </w:rPr>
        <w:t xml:space="preserve"> عبد الوهاب راغب</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(2024)</w:t>
      </w:r>
      <w:r>
        <w:rPr>
          <w:rFonts w:ascii="Simplified Arabic" w:hAnsi="Simplified Arabic" w:cs="Simplified Arabic" w:hint="cs"/>
          <w:sz w:val="28"/>
          <w:szCs w:val="28"/>
          <w:rtl/>
        </w:rPr>
        <w:t>،</w:t>
      </w:r>
      <w:r w:rsidRPr="00CA6679">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CA6679">
        <w:rPr>
          <w:rFonts w:ascii="Simplified Arabic" w:hAnsi="Simplified Arabic" w:cs="Simplified Arabic"/>
          <w:sz w:val="28"/>
          <w:szCs w:val="28"/>
          <w:rtl/>
        </w:rPr>
        <w:t xml:space="preserve">أثر الدعم </w:t>
      </w:r>
      <w:proofErr w:type="spellStart"/>
      <w:r w:rsidRPr="00CA6679">
        <w:rPr>
          <w:rFonts w:ascii="Simplified Arabic" w:hAnsi="Simplified Arabic" w:cs="Simplified Arabic"/>
          <w:sz w:val="28"/>
          <w:szCs w:val="28"/>
          <w:rtl/>
        </w:rPr>
        <w:t>التنظيمى</w:t>
      </w:r>
      <w:proofErr w:type="spellEnd"/>
      <w:r w:rsidRPr="00CA6679">
        <w:rPr>
          <w:rFonts w:ascii="Simplified Arabic" w:hAnsi="Simplified Arabic" w:cs="Simplified Arabic"/>
          <w:sz w:val="28"/>
          <w:szCs w:val="28"/>
          <w:rtl/>
        </w:rPr>
        <w:t xml:space="preserve"> المدرك على السلوك الابتكاري للعاملين بالمنظمات العامة دراسة تطبي</w:t>
      </w:r>
      <w:r>
        <w:rPr>
          <w:rFonts w:ascii="Simplified Arabic" w:hAnsi="Simplified Arabic" w:cs="Simplified Arabic"/>
          <w:sz w:val="28"/>
          <w:szCs w:val="28"/>
          <w:rtl/>
        </w:rPr>
        <w:t xml:space="preserve">قية على هيئة ميناء دمياط </w:t>
      </w:r>
      <w:proofErr w:type="spellStart"/>
      <w:r>
        <w:rPr>
          <w:rFonts w:ascii="Simplified Arabic" w:hAnsi="Simplified Arabic" w:cs="Simplified Arabic"/>
          <w:sz w:val="28"/>
          <w:szCs w:val="28"/>
          <w:rtl/>
        </w:rPr>
        <w:t>البحرى</w:t>
      </w:r>
      <w:proofErr w:type="spellEnd"/>
      <w:r>
        <w:rPr>
          <w:rFonts w:ascii="Simplified Arabic" w:hAnsi="Simplified Arabic" w:cs="Simplified Arabic" w:hint="cs"/>
          <w:sz w:val="28"/>
          <w:szCs w:val="28"/>
          <w:rtl/>
        </w:rPr>
        <w:t>"،</w:t>
      </w:r>
      <w:r w:rsidRPr="00CA6679">
        <w:rPr>
          <w:rFonts w:ascii="Simplified Arabic" w:hAnsi="Simplified Arabic" w:cs="Simplified Arabic"/>
          <w:sz w:val="28"/>
          <w:szCs w:val="28"/>
          <w:rtl/>
        </w:rPr>
        <w:t xml:space="preserve"> مج</w:t>
      </w:r>
      <w:r>
        <w:rPr>
          <w:rFonts w:ascii="Simplified Arabic" w:hAnsi="Simplified Arabic" w:cs="Simplified Arabic"/>
          <w:sz w:val="28"/>
          <w:szCs w:val="28"/>
          <w:rtl/>
        </w:rPr>
        <w:t>لة راية الدولية للعلوم التجارية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3(10)</w:t>
      </w:r>
      <w:r>
        <w:rPr>
          <w:rFonts w:ascii="Simplified Arabic" w:hAnsi="Simplified Arabic" w:cs="Simplified Arabic" w:hint="cs"/>
          <w:sz w:val="28"/>
          <w:szCs w:val="28"/>
          <w:rtl/>
        </w:rPr>
        <w:t>،</w:t>
      </w:r>
      <w:r w:rsidRPr="00CA6679">
        <w:rPr>
          <w:rFonts w:ascii="Simplified Arabic" w:hAnsi="Simplified Arabic" w:cs="Simplified Arabic"/>
          <w:sz w:val="28"/>
          <w:szCs w:val="28"/>
          <w:rtl/>
        </w:rPr>
        <w:t xml:space="preserve"> 1223-1268</w:t>
      </w:r>
      <w:r w:rsidRPr="00CA6679">
        <w:rPr>
          <w:rFonts w:ascii="Simplified Arabic" w:hAnsi="Simplified Arabic" w:cs="Simplified Arabic"/>
          <w:sz w:val="28"/>
          <w:szCs w:val="28"/>
        </w:rPr>
        <w:t>.</w:t>
      </w:r>
      <w:r w:rsidRPr="00CA6679">
        <w:rPr>
          <w:rFonts w:ascii="Simplified Arabic" w:hAnsi="Simplified Arabic" w:cs="Simplified Arabic"/>
          <w:sz w:val="28"/>
          <w:szCs w:val="28"/>
          <w:cs/>
        </w:rPr>
        <w:t>‎</w:t>
      </w:r>
    </w:p>
    <w:p w14:paraId="60BD5FED"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F64C01">
        <w:rPr>
          <w:rFonts w:ascii="Simplified Arabic" w:hAnsi="Simplified Arabic" w:cs="Simplified Arabic"/>
          <w:sz w:val="28"/>
          <w:szCs w:val="28"/>
          <w:rtl/>
        </w:rPr>
        <w:t>الرشيد، عبد الرحمن</w:t>
      </w:r>
      <w:r>
        <w:rPr>
          <w:rFonts w:ascii="Simplified Arabic" w:hAnsi="Simplified Arabic" w:cs="Simplified Arabic" w:hint="cs"/>
          <w:sz w:val="28"/>
          <w:szCs w:val="28"/>
          <w:rtl/>
        </w:rPr>
        <w:t>،</w:t>
      </w:r>
      <w:r w:rsidRPr="00F64C01">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2013</w:t>
      </w:r>
      <w:r w:rsidRPr="00F64C01">
        <w:rPr>
          <w:rFonts w:ascii="Simplified Arabic" w:hAnsi="Simplified Arabic" w:cs="Simplified Arabic"/>
          <w:sz w:val="28"/>
          <w:szCs w:val="28"/>
          <w:rtl/>
          <w:lang w:bidi="fa-IR"/>
        </w:rPr>
        <w:t>)</w:t>
      </w:r>
      <w:r>
        <w:rPr>
          <w:rFonts w:ascii="Simplified Arabic" w:hAnsi="Simplified Arabic" w:cs="Simplified Arabic" w:hint="cs"/>
          <w:sz w:val="28"/>
          <w:szCs w:val="28"/>
          <w:rtl/>
          <w:lang w:bidi="fa-IR"/>
        </w:rPr>
        <w:t>،</w:t>
      </w:r>
      <w:r w:rsidRPr="00F64C01">
        <w:rPr>
          <w:rFonts w:ascii="Simplified Arabic" w:hAnsi="Simplified Arabic" w:cs="Simplified Arabic"/>
          <w:sz w:val="28"/>
          <w:szCs w:val="28"/>
          <w:rtl/>
          <w:lang w:bidi="fa-IR"/>
        </w:rPr>
        <w:t xml:space="preserve"> </w:t>
      </w:r>
      <w:r>
        <w:rPr>
          <w:rFonts w:ascii="Simplified Arabic" w:hAnsi="Simplified Arabic" w:cs="Simplified Arabic" w:hint="cs"/>
          <w:sz w:val="28"/>
          <w:szCs w:val="28"/>
          <w:rtl/>
          <w:lang w:bidi="fa-IR"/>
        </w:rPr>
        <w:t>"</w:t>
      </w:r>
      <w:r w:rsidRPr="00F64C01">
        <w:rPr>
          <w:rFonts w:ascii="Simplified Arabic" w:hAnsi="Simplified Arabic" w:cs="Simplified Arabic"/>
          <w:sz w:val="28"/>
          <w:szCs w:val="28"/>
          <w:rtl/>
        </w:rPr>
        <w:t>البيئة الابتكارية كما يدركها الطلاب وعلاقتها بالتفكير الابتكاري</w:t>
      </w:r>
      <w:r>
        <w:rPr>
          <w:rFonts w:ascii="Simplified Arabic" w:hAnsi="Simplified Arabic" w:cs="Simplified Arabic" w:hint="cs"/>
          <w:sz w:val="28"/>
          <w:szCs w:val="28"/>
          <w:rtl/>
        </w:rPr>
        <w:t>"</w:t>
      </w:r>
      <w:r w:rsidRPr="00F64C01">
        <w:rPr>
          <w:rFonts w:ascii="Simplified Arabic" w:hAnsi="Simplified Arabic" w:cs="Simplified Arabic"/>
          <w:sz w:val="28"/>
          <w:szCs w:val="28"/>
          <w:rtl/>
        </w:rPr>
        <w:t xml:space="preserve">، المجلة الدولية للدراسات بدار المنظومة، مج </w:t>
      </w:r>
      <w:r>
        <w:rPr>
          <w:rFonts w:ascii="Simplified Arabic" w:hAnsi="Simplified Arabic" w:cs="Simplified Arabic" w:hint="cs"/>
          <w:sz w:val="28"/>
          <w:szCs w:val="28"/>
          <w:rtl/>
        </w:rPr>
        <w:t>2،</w:t>
      </w:r>
      <w:r w:rsidRPr="00F64C01">
        <w:rPr>
          <w:rFonts w:ascii="Simplified Arabic" w:hAnsi="Simplified Arabic" w:cs="Simplified Arabic"/>
          <w:sz w:val="28"/>
          <w:szCs w:val="28"/>
          <w:rtl/>
          <w:lang w:bidi="fa-IR"/>
        </w:rPr>
        <w:t xml:space="preserve"> </w:t>
      </w:r>
      <w:r w:rsidRPr="00F64C01">
        <w:rPr>
          <w:rFonts w:ascii="Simplified Arabic" w:hAnsi="Simplified Arabic" w:cs="Simplified Arabic"/>
          <w:sz w:val="28"/>
          <w:szCs w:val="28"/>
          <w:rtl/>
        </w:rPr>
        <w:t xml:space="preserve">ع </w:t>
      </w:r>
      <w:r>
        <w:rPr>
          <w:rFonts w:ascii="Simplified Arabic" w:hAnsi="Simplified Arabic" w:cs="Simplified Arabic" w:hint="cs"/>
          <w:sz w:val="28"/>
          <w:szCs w:val="28"/>
          <w:rtl/>
        </w:rPr>
        <w:t>3.</w:t>
      </w:r>
    </w:p>
    <w:p w14:paraId="5C15F577"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EC0149">
        <w:rPr>
          <w:rFonts w:ascii="Simplified Arabic" w:hAnsi="Simplified Arabic" w:cs="Simplified Arabic"/>
          <w:sz w:val="28"/>
          <w:szCs w:val="28"/>
          <w:rtl/>
        </w:rPr>
        <w:lastRenderedPageBreak/>
        <w:t>سلامة</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محمد وليد سالم</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w:t>
      </w:r>
      <w:r>
        <w:rPr>
          <w:rFonts w:ascii="Simplified Arabic" w:hAnsi="Simplified Arabic" w:cs="Simplified Arabic"/>
          <w:sz w:val="28"/>
          <w:szCs w:val="28"/>
          <w:rtl/>
        </w:rPr>
        <w:t>(2016)</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EC0149">
        <w:rPr>
          <w:rFonts w:ascii="Simplified Arabic" w:hAnsi="Simplified Arabic" w:cs="Simplified Arabic"/>
          <w:sz w:val="28"/>
          <w:szCs w:val="28"/>
          <w:rtl/>
        </w:rPr>
        <w:t>أثر أبعاد التمكين الإداري على السلوك الإبداعي للموظف</w:t>
      </w:r>
      <w:r>
        <w:rPr>
          <w:rFonts w:ascii="Simplified Arabic" w:hAnsi="Simplified Arabic" w:cs="Simplified Arabic"/>
          <w:sz w:val="28"/>
          <w:szCs w:val="28"/>
          <w:rtl/>
        </w:rPr>
        <w:t>ين في شركة الاتصالات الفلسطينية</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مجلة جامعة القدس المفتوحة للبحوث الإدارية والاقتصادية, 2(6).</w:t>
      </w:r>
    </w:p>
    <w:p w14:paraId="5176C56C"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شاكر</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نوار</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حسين</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جدوع</w:t>
      </w:r>
      <w:r>
        <w:rPr>
          <w:rFonts w:ascii="Simplified Arabic" w:hAnsi="Simplified Arabic" w:cs="Simplified Arabic" w:hint="cs"/>
          <w:sz w:val="28"/>
          <w:szCs w:val="28"/>
          <w:rtl/>
        </w:rPr>
        <w:t xml:space="preserve">، </w:t>
      </w:r>
      <w:r w:rsidRPr="00014CBD">
        <w:rPr>
          <w:rFonts w:ascii="Simplified Arabic" w:hAnsi="Simplified Arabic" w:cs="Simplified Arabic"/>
          <w:sz w:val="28"/>
          <w:szCs w:val="28"/>
          <w:rtl/>
        </w:rPr>
        <w:t>وسام صادق</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(2024)</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014CBD">
        <w:rPr>
          <w:rFonts w:ascii="Simplified Arabic" w:hAnsi="Simplified Arabic" w:cs="Simplified Arabic"/>
          <w:sz w:val="28"/>
          <w:szCs w:val="28"/>
          <w:rtl/>
        </w:rPr>
        <w:t>السلوك الابتكاري وعلاقت</w:t>
      </w:r>
      <w:r>
        <w:rPr>
          <w:rFonts w:ascii="Simplified Arabic" w:hAnsi="Simplified Arabic" w:cs="Simplified Arabic"/>
          <w:sz w:val="28"/>
          <w:szCs w:val="28"/>
          <w:rtl/>
        </w:rPr>
        <w:t>ه بالكفاءة الذاتية لدى المعلمين</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المديرية العامة للتربية في</w:t>
      </w:r>
      <w:r>
        <w:rPr>
          <w:rFonts w:ascii="Simplified Arabic" w:hAnsi="Simplified Arabic" w:cs="Simplified Arabic"/>
          <w:sz w:val="28"/>
          <w:szCs w:val="28"/>
          <w:rtl/>
        </w:rPr>
        <w:t xml:space="preserve"> محافظة كربلاء</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نسق</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w:t>
      </w:r>
      <w:r>
        <w:rPr>
          <w:rFonts w:ascii="Simplified Arabic" w:hAnsi="Simplified Arabic" w:cs="Simplified Arabic" w:hint="cs"/>
          <w:sz w:val="28"/>
          <w:szCs w:val="28"/>
          <w:rtl/>
        </w:rPr>
        <w:t>مج</w:t>
      </w:r>
      <w:r>
        <w:rPr>
          <w:rFonts w:ascii="Simplified Arabic" w:hAnsi="Simplified Arabic" w:cs="Simplified Arabic"/>
          <w:sz w:val="28"/>
          <w:szCs w:val="28"/>
          <w:rtl/>
        </w:rPr>
        <w:t xml:space="preserve"> 41</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w:t>
      </w:r>
      <w:r>
        <w:rPr>
          <w:rFonts w:ascii="Simplified Arabic" w:hAnsi="Simplified Arabic" w:cs="Simplified Arabic" w:hint="cs"/>
          <w:sz w:val="28"/>
          <w:szCs w:val="28"/>
          <w:rtl/>
        </w:rPr>
        <w:t>ع</w:t>
      </w:r>
      <w:r w:rsidRPr="00014CBD">
        <w:rPr>
          <w:rFonts w:ascii="Simplified Arabic" w:hAnsi="Simplified Arabic" w:cs="Simplified Arabic"/>
          <w:sz w:val="28"/>
          <w:szCs w:val="28"/>
          <w:rtl/>
        </w:rPr>
        <w:t xml:space="preserve"> 7.</w:t>
      </w:r>
    </w:p>
    <w:p w14:paraId="5480AF5A"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A9490D">
        <w:rPr>
          <w:rFonts w:ascii="Simplified Arabic" w:hAnsi="Simplified Arabic" w:cs="Simplified Arabic"/>
          <w:sz w:val="28"/>
          <w:szCs w:val="28"/>
          <w:rtl/>
        </w:rPr>
        <w:t>صالح</w:t>
      </w:r>
      <w:r>
        <w:rPr>
          <w:rFonts w:ascii="Simplified Arabic" w:hAnsi="Simplified Arabic" w:cs="Simplified Arabic" w:hint="cs"/>
          <w:sz w:val="28"/>
          <w:szCs w:val="28"/>
          <w:rtl/>
        </w:rPr>
        <w:t xml:space="preserve">، </w:t>
      </w:r>
      <w:r w:rsidRPr="00A9490D">
        <w:rPr>
          <w:rFonts w:ascii="Simplified Arabic" w:hAnsi="Simplified Arabic" w:cs="Simplified Arabic"/>
          <w:sz w:val="28"/>
          <w:szCs w:val="28"/>
          <w:rtl/>
        </w:rPr>
        <w:t>أماني وحيد جرجس</w:t>
      </w:r>
      <w:r>
        <w:rPr>
          <w:rFonts w:ascii="Simplified Arabic" w:hAnsi="Simplified Arabic" w:cs="Simplified Arabic" w:hint="cs"/>
          <w:sz w:val="28"/>
          <w:szCs w:val="28"/>
          <w:rtl/>
        </w:rPr>
        <w:t>، (2024)، "</w:t>
      </w:r>
      <w:r w:rsidRPr="00A9490D">
        <w:rPr>
          <w:rtl/>
        </w:rPr>
        <w:t xml:space="preserve"> </w:t>
      </w:r>
      <w:r w:rsidRPr="00A9490D">
        <w:rPr>
          <w:rFonts w:ascii="Simplified Arabic" w:hAnsi="Simplified Arabic" w:cs="Simplified Arabic"/>
          <w:sz w:val="28"/>
          <w:szCs w:val="28"/>
          <w:rtl/>
        </w:rPr>
        <w:t>آليات تطبيق القيادة الرقمية بالمدارس الثانوية العامة بمحافظة المنيا على</w:t>
      </w:r>
      <w:r>
        <w:rPr>
          <w:rFonts w:ascii="Simplified Arabic" w:hAnsi="Simplified Arabic" w:cs="Simplified Arabic" w:hint="cs"/>
          <w:sz w:val="28"/>
          <w:szCs w:val="28"/>
          <w:rtl/>
        </w:rPr>
        <w:t xml:space="preserve"> </w:t>
      </w:r>
      <w:r w:rsidRPr="00A9490D">
        <w:rPr>
          <w:rFonts w:ascii="Simplified Arabic" w:hAnsi="Simplified Arabic" w:cs="Simplified Arabic"/>
          <w:sz w:val="28"/>
          <w:szCs w:val="28"/>
          <w:rtl/>
        </w:rPr>
        <w:t>ضوء إدارة التميز</w:t>
      </w:r>
      <w:r>
        <w:rPr>
          <w:rFonts w:ascii="Simplified Arabic" w:hAnsi="Simplified Arabic" w:cs="Simplified Arabic" w:hint="cs"/>
          <w:sz w:val="28"/>
          <w:szCs w:val="28"/>
          <w:rtl/>
        </w:rPr>
        <w:t xml:space="preserve">"، </w:t>
      </w:r>
      <w:r w:rsidRPr="00A9490D">
        <w:rPr>
          <w:rFonts w:ascii="Simplified Arabic" w:hAnsi="Simplified Arabic" w:cs="Simplified Arabic"/>
          <w:sz w:val="28"/>
          <w:szCs w:val="28"/>
          <w:rtl/>
        </w:rPr>
        <w:t>جامعة بني سويف</w:t>
      </w:r>
      <w:r>
        <w:rPr>
          <w:rFonts w:ascii="Simplified Arabic" w:hAnsi="Simplified Arabic" w:cs="Simplified Arabic" w:hint="cs"/>
          <w:sz w:val="28"/>
          <w:szCs w:val="28"/>
          <w:rtl/>
        </w:rPr>
        <w:t>،</w:t>
      </w:r>
      <w:r w:rsidRPr="00A9490D">
        <w:rPr>
          <w:rFonts w:ascii="Simplified Arabic" w:hAnsi="Simplified Arabic" w:cs="Simplified Arabic"/>
          <w:sz w:val="28"/>
          <w:szCs w:val="28"/>
          <w:rtl/>
        </w:rPr>
        <w:t xml:space="preserve"> مجلة كلية التربية</w:t>
      </w:r>
      <w:r>
        <w:rPr>
          <w:rFonts w:ascii="Simplified Arabic" w:hAnsi="Simplified Arabic" w:cs="Simplified Arabic" w:hint="cs"/>
          <w:sz w:val="28"/>
          <w:szCs w:val="28"/>
          <w:rtl/>
        </w:rPr>
        <w:t>.</w:t>
      </w:r>
    </w:p>
    <w:p w14:paraId="67D3F7D8" w14:textId="77777777" w:rsidR="001D3202" w:rsidRPr="00A5068D"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صفحي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عائشة بنت محه أحمد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(2024)</w:t>
      </w:r>
      <w:r>
        <w:rPr>
          <w:rFonts w:ascii="Simplified Arabic" w:hAnsi="Simplified Arabic" w:cs="Simplified Arabic" w:hint="cs"/>
          <w:sz w:val="28"/>
          <w:szCs w:val="28"/>
          <w:rtl/>
        </w:rPr>
        <w:t>،</w:t>
      </w:r>
      <w:r w:rsidRPr="00A5068D">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5068D">
        <w:rPr>
          <w:rFonts w:ascii="Simplified Arabic" w:hAnsi="Simplified Arabic" w:cs="Simplified Arabic"/>
          <w:sz w:val="28"/>
          <w:szCs w:val="28"/>
          <w:rtl/>
        </w:rPr>
        <w:t>واقع تطبيق الق</w:t>
      </w:r>
      <w:r>
        <w:rPr>
          <w:rFonts w:ascii="Simplified Arabic" w:hAnsi="Simplified Arabic" w:cs="Simplified Arabic"/>
          <w:sz w:val="28"/>
          <w:szCs w:val="28"/>
          <w:rtl/>
        </w:rPr>
        <w:t>يادة الرقمية بالجامعات السعودية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إبداعات تربوية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29(1)</w:t>
      </w:r>
      <w:r>
        <w:rPr>
          <w:rFonts w:ascii="Simplified Arabic" w:hAnsi="Simplified Arabic" w:cs="Simplified Arabic" w:hint="cs"/>
          <w:sz w:val="28"/>
          <w:szCs w:val="28"/>
          <w:rtl/>
        </w:rPr>
        <w:t>،</w:t>
      </w:r>
      <w:r w:rsidRPr="00A5068D">
        <w:rPr>
          <w:rFonts w:ascii="Simplified Arabic" w:hAnsi="Simplified Arabic" w:cs="Simplified Arabic"/>
          <w:sz w:val="28"/>
          <w:szCs w:val="28"/>
          <w:rtl/>
        </w:rPr>
        <w:t xml:space="preserve"> 93-128</w:t>
      </w:r>
      <w:r w:rsidRPr="00A5068D">
        <w:rPr>
          <w:rFonts w:ascii="Simplified Arabic" w:hAnsi="Simplified Arabic" w:cs="Simplified Arabic"/>
          <w:sz w:val="28"/>
          <w:szCs w:val="28"/>
        </w:rPr>
        <w:t>.</w:t>
      </w:r>
      <w:r w:rsidRPr="00A5068D">
        <w:rPr>
          <w:rFonts w:ascii="Simplified Arabic" w:hAnsi="Simplified Arabic" w:cs="Simplified Arabic"/>
          <w:sz w:val="28"/>
          <w:szCs w:val="28"/>
          <w:cs/>
        </w:rPr>
        <w:t>‎</w:t>
      </w:r>
    </w:p>
    <w:p w14:paraId="49D805BD"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677C64">
        <w:rPr>
          <w:rFonts w:ascii="Simplified Arabic" w:hAnsi="Simplified Arabic" w:cs="Simplified Arabic"/>
          <w:sz w:val="28"/>
          <w:szCs w:val="28"/>
          <w:rtl/>
        </w:rPr>
        <w:t>الطائي</w:t>
      </w:r>
      <w:r>
        <w:rPr>
          <w:rFonts w:ascii="Simplified Arabic" w:hAnsi="Simplified Arabic" w:cs="Simplified Arabic" w:hint="cs"/>
          <w:sz w:val="28"/>
          <w:szCs w:val="28"/>
          <w:rtl/>
        </w:rPr>
        <w:t xml:space="preserve">، </w:t>
      </w:r>
      <w:r w:rsidRPr="00677C64">
        <w:rPr>
          <w:rFonts w:ascii="Simplified Arabic" w:hAnsi="Simplified Arabic" w:cs="Simplified Arabic"/>
          <w:sz w:val="28"/>
          <w:szCs w:val="28"/>
          <w:rtl/>
        </w:rPr>
        <w:t xml:space="preserve">يوسف </w:t>
      </w:r>
      <w:proofErr w:type="spellStart"/>
      <w:r w:rsidRPr="00677C64">
        <w:rPr>
          <w:rFonts w:ascii="Simplified Arabic" w:hAnsi="Simplified Arabic" w:cs="Simplified Arabic"/>
          <w:sz w:val="28"/>
          <w:szCs w:val="28"/>
          <w:rtl/>
        </w:rPr>
        <w:t>حجيم</w:t>
      </w:r>
      <w:proofErr w:type="spellEnd"/>
      <w:r w:rsidRPr="00677C64">
        <w:rPr>
          <w:rFonts w:ascii="Simplified Arabic" w:hAnsi="Simplified Arabic" w:cs="Simplified Arabic"/>
          <w:sz w:val="28"/>
          <w:szCs w:val="28"/>
          <w:rtl/>
        </w:rPr>
        <w:t xml:space="preserve"> سلطان</w:t>
      </w:r>
      <w:r>
        <w:rPr>
          <w:rFonts w:ascii="Simplified Arabic" w:hAnsi="Simplified Arabic" w:cs="Simplified Arabic" w:hint="cs"/>
          <w:sz w:val="28"/>
          <w:szCs w:val="28"/>
          <w:rtl/>
        </w:rPr>
        <w:t xml:space="preserve">؛ </w:t>
      </w:r>
      <w:proofErr w:type="spellStart"/>
      <w:r w:rsidRPr="00677C64">
        <w:rPr>
          <w:rFonts w:ascii="Simplified Arabic" w:hAnsi="Simplified Arabic" w:cs="Simplified Arabic"/>
          <w:sz w:val="28"/>
          <w:szCs w:val="28"/>
          <w:rtl/>
        </w:rPr>
        <w:t>الحدراوي</w:t>
      </w:r>
      <w:proofErr w:type="spellEnd"/>
      <w:r>
        <w:rPr>
          <w:rFonts w:ascii="Simplified Arabic" w:hAnsi="Simplified Arabic" w:cs="Simplified Arabic" w:hint="cs"/>
          <w:sz w:val="28"/>
          <w:szCs w:val="28"/>
          <w:rtl/>
        </w:rPr>
        <w:t xml:space="preserve">، </w:t>
      </w:r>
      <w:r w:rsidRPr="00677C64">
        <w:rPr>
          <w:rFonts w:ascii="Simplified Arabic" w:hAnsi="Simplified Arabic" w:cs="Simplified Arabic"/>
          <w:sz w:val="28"/>
          <w:szCs w:val="28"/>
          <w:rtl/>
        </w:rPr>
        <w:t>باقر خضير عبد العباس</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(2019)</w:t>
      </w:r>
      <w:r>
        <w:rPr>
          <w:rFonts w:ascii="Simplified Arabic" w:hAnsi="Simplified Arabic" w:cs="Simplified Arabic" w:hint="cs"/>
          <w:sz w:val="28"/>
          <w:szCs w:val="28"/>
          <w:rtl/>
        </w:rPr>
        <w:t>،</w:t>
      </w:r>
      <w:r w:rsidRPr="00677C64">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677C64">
        <w:rPr>
          <w:rFonts w:ascii="Simplified Arabic" w:hAnsi="Simplified Arabic" w:cs="Simplified Arabic"/>
          <w:sz w:val="28"/>
          <w:szCs w:val="28"/>
          <w:rtl/>
        </w:rPr>
        <w:t>أثر القيادة الرقمية في تبني الثقافة التنظيمية لدى الموظفين العاملين بمديرية تر</w:t>
      </w:r>
      <w:r>
        <w:rPr>
          <w:rFonts w:ascii="Simplified Arabic" w:hAnsi="Simplified Arabic" w:cs="Simplified Arabic"/>
          <w:sz w:val="28"/>
          <w:szCs w:val="28"/>
          <w:rtl/>
        </w:rPr>
        <w:t>بية محافظة النجف الأشرف بالعراق</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العلوم </w:t>
      </w:r>
      <w:proofErr w:type="spellStart"/>
      <w:r>
        <w:rPr>
          <w:rFonts w:ascii="Simplified Arabic" w:hAnsi="Simplified Arabic" w:cs="Simplified Arabic"/>
          <w:sz w:val="28"/>
          <w:szCs w:val="28"/>
          <w:rtl/>
        </w:rPr>
        <w:t>الإقتصادية</w:t>
      </w:r>
      <w:proofErr w:type="spellEnd"/>
      <w:r>
        <w:rPr>
          <w:rFonts w:ascii="Simplified Arabic" w:hAnsi="Simplified Arabic" w:cs="Simplified Arabic"/>
          <w:sz w:val="28"/>
          <w:szCs w:val="28"/>
          <w:rtl/>
        </w:rPr>
        <w:t xml:space="preserve"> والإدارية والقانونية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3(6)</w:t>
      </w:r>
      <w:r>
        <w:rPr>
          <w:rFonts w:ascii="Simplified Arabic" w:hAnsi="Simplified Arabic" w:cs="Simplified Arabic" w:hint="cs"/>
          <w:sz w:val="28"/>
          <w:szCs w:val="28"/>
          <w:rtl/>
        </w:rPr>
        <w:t>،</w:t>
      </w:r>
      <w:r w:rsidRPr="00677C64">
        <w:rPr>
          <w:rFonts w:ascii="Simplified Arabic" w:hAnsi="Simplified Arabic" w:cs="Simplified Arabic"/>
          <w:sz w:val="28"/>
          <w:szCs w:val="28"/>
          <w:rtl/>
        </w:rPr>
        <w:t xml:space="preserve"> 39-19.</w:t>
      </w:r>
    </w:p>
    <w:p w14:paraId="7F610F8E" w14:textId="294AD483"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62502C">
        <w:rPr>
          <w:rFonts w:ascii="Simplified Arabic" w:hAnsi="Simplified Arabic" w:cs="Simplified Arabic"/>
          <w:sz w:val="28"/>
          <w:szCs w:val="28"/>
          <w:rtl/>
        </w:rPr>
        <w:t>طه</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حسنين السيد</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البردان</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محمد </w:t>
      </w:r>
      <w:r w:rsidR="00822AE8">
        <w:rPr>
          <w:rFonts w:ascii="Simplified Arabic" w:hAnsi="Simplified Arabic" w:cs="Simplified Arabic" w:hint="cs"/>
          <w:sz w:val="28"/>
          <w:szCs w:val="28"/>
          <w:rtl/>
        </w:rPr>
        <w:t>فوزي</w:t>
      </w:r>
      <w:r>
        <w:rPr>
          <w:rFonts w:ascii="Simplified Arabic" w:hAnsi="Simplified Arabic" w:cs="Simplified Arabic"/>
          <w:sz w:val="28"/>
          <w:szCs w:val="28"/>
          <w:rtl/>
        </w:rPr>
        <w:t xml:space="preserve"> أمين البردان</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w:t>
      </w:r>
      <w:proofErr w:type="spellStart"/>
      <w:r w:rsidRPr="0062502C">
        <w:rPr>
          <w:rFonts w:ascii="Simplified Arabic" w:hAnsi="Simplified Arabic" w:cs="Simplified Arabic"/>
          <w:sz w:val="28"/>
          <w:szCs w:val="28"/>
          <w:rtl/>
        </w:rPr>
        <w:t>العجمى</w:t>
      </w:r>
      <w:proofErr w:type="spellEnd"/>
      <w:r>
        <w:rPr>
          <w:rFonts w:ascii="Simplified Arabic" w:hAnsi="Simplified Arabic" w:cs="Simplified Arabic" w:hint="cs"/>
          <w:sz w:val="28"/>
          <w:szCs w:val="28"/>
          <w:rtl/>
        </w:rPr>
        <w:t xml:space="preserve">، </w:t>
      </w:r>
      <w:r>
        <w:rPr>
          <w:rFonts w:ascii="Simplified Arabic" w:hAnsi="Simplified Arabic" w:cs="Simplified Arabic"/>
          <w:sz w:val="28"/>
          <w:szCs w:val="28"/>
          <w:rtl/>
        </w:rPr>
        <w:t>عبد الله علي محمد غضيان</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(2023)</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62502C">
        <w:rPr>
          <w:rFonts w:ascii="Simplified Arabic" w:hAnsi="Simplified Arabic" w:cs="Simplified Arabic"/>
          <w:sz w:val="28"/>
          <w:szCs w:val="28"/>
          <w:rtl/>
        </w:rPr>
        <w:t>الارتباط بالعمل وأثره في تعزيز السلوك الابتكاري ل</w:t>
      </w:r>
      <w:r>
        <w:rPr>
          <w:rFonts w:ascii="Simplified Arabic" w:hAnsi="Simplified Arabic" w:cs="Simplified Arabic"/>
          <w:sz w:val="28"/>
          <w:szCs w:val="28"/>
          <w:rtl/>
        </w:rPr>
        <w:t>لعاملين بشركات البترول الكويتية</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المجلة العلمية للدراسات والبحوث المالية والإدارية</w:t>
      </w:r>
      <w:r w:rsidRPr="0062502C">
        <w:rPr>
          <w:rFonts w:ascii="Simplified Arabic" w:hAnsi="Simplified Arabic" w:cs="Simplified Arabic"/>
          <w:sz w:val="28"/>
          <w:szCs w:val="28"/>
          <w:cs/>
        </w:rPr>
        <w:t>‎</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15(4)</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540-570.‏</w:t>
      </w:r>
    </w:p>
    <w:p w14:paraId="499EAA01"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عثمان، </w:t>
      </w:r>
      <w:proofErr w:type="spellStart"/>
      <w:r w:rsidRPr="00E66FCA">
        <w:rPr>
          <w:rFonts w:ascii="Simplified Arabic" w:hAnsi="Simplified Arabic" w:cs="Simplified Arabic"/>
          <w:sz w:val="28"/>
          <w:szCs w:val="28"/>
          <w:rtl/>
        </w:rPr>
        <w:t>سرهنك</w:t>
      </w:r>
      <w:proofErr w:type="spellEnd"/>
      <w:r w:rsidRPr="00E66FCA">
        <w:rPr>
          <w:rFonts w:ascii="Simplified Arabic" w:hAnsi="Simplified Arabic" w:cs="Simplified Arabic"/>
          <w:sz w:val="28"/>
          <w:szCs w:val="28"/>
          <w:rtl/>
        </w:rPr>
        <w:t xml:space="preserve"> ابراهيم</w:t>
      </w:r>
      <w:r>
        <w:rPr>
          <w:rFonts w:ascii="Simplified Arabic" w:hAnsi="Simplified Arabic" w:cs="Simplified Arabic" w:hint="cs"/>
          <w:sz w:val="28"/>
          <w:szCs w:val="28"/>
          <w:rtl/>
        </w:rPr>
        <w:t xml:space="preserve">؛ </w:t>
      </w:r>
      <w:proofErr w:type="gramStart"/>
      <w:r w:rsidRPr="00E66FCA">
        <w:rPr>
          <w:rFonts w:ascii="Simplified Arabic" w:hAnsi="Simplified Arabic" w:cs="Simplified Arabic"/>
          <w:sz w:val="28"/>
          <w:szCs w:val="28"/>
          <w:rtl/>
        </w:rPr>
        <w:t>عبدالله</w:t>
      </w:r>
      <w:proofErr w:type="gramEnd"/>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 xml:space="preserve">ده رون </w:t>
      </w:r>
      <w:proofErr w:type="spellStart"/>
      <w:r w:rsidRPr="00E66FCA">
        <w:rPr>
          <w:rFonts w:ascii="Simplified Arabic" w:hAnsi="Simplified Arabic" w:cs="Simplified Arabic"/>
          <w:sz w:val="28"/>
          <w:szCs w:val="28"/>
          <w:rtl/>
        </w:rPr>
        <w:t>فر</w:t>
      </w:r>
      <w:r w:rsidRPr="00E66FCA">
        <w:rPr>
          <w:rFonts w:ascii="Simplified Arabic" w:hAnsi="Simplified Arabic" w:cs="Simplified Arabic" w:hint="cs"/>
          <w:sz w:val="28"/>
          <w:szCs w:val="28"/>
          <w:rtl/>
        </w:rPr>
        <w:t>ی</w:t>
      </w:r>
      <w:r w:rsidRPr="00E66FCA">
        <w:rPr>
          <w:rFonts w:ascii="Simplified Arabic" w:hAnsi="Simplified Arabic" w:cs="Simplified Arabic" w:hint="eastAsia"/>
          <w:sz w:val="28"/>
          <w:szCs w:val="28"/>
          <w:rtl/>
        </w:rPr>
        <w:t>دون</w:t>
      </w:r>
      <w:proofErr w:type="spellEnd"/>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الطائي</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محمد عبد الحسين</w:t>
      </w:r>
      <w:r>
        <w:rPr>
          <w:rFonts w:ascii="Simplified Arabic" w:hAnsi="Simplified Arabic" w:cs="Simplified Arabic" w:hint="cs"/>
          <w:sz w:val="28"/>
          <w:szCs w:val="28"/>
          <w:rtl/>
        </w:rPr>
        <w:t>، (2024)، "</w:t>
      </w:r>
      <w:r w:rsidRPr="00E66FCA">
        <w:rPr>
          <w:rFonts w:ascii="Simplified Arabic" w:hAnsi="Simplified Arabic" w:cs="Simplified Arabic"/>
          <w:sz w:val="28"/>
          <w:szCs w:val="28"/>
          <w:rtl/>
        </w:rPr>
        <w:t>القيادة الرقمية ودورها في تحقيق الاستدامة التنظيمية</w:t>
      </w:r>
      <w:r>
        <w:rPr>
          <w:rFonts w:ascii="Simplified Arabic" w:hAnsi="Simplified Arabic" w:cs="Simplified Arabic" w:hint="cs"/>
          <w:sz w:val="28"/>
          <w:szCs w:val="28"/>
          <w:rtl/>
        </w:rPr>
        <w:t>:</w:t>
      </w:r>
      <w:r w:rsidRPr="00E66FCA">
        <w:rPr>
          <w:rFonts w:ascii="Simplified Arabic" w:hAnsi="Simplified Arabic" w:cs="Simplified Arabic"/>
          <w:sz w:val="28"/>
          <w:szCs w:val="28"/>
          <w:rtl/>
        </w:rPr>
        <w:t xml:space="preserve"> دراسة تحليلية </w:t>
      </w:r>
      <w:proofErr w:type="spellStart"/>
      <w:r w:rsidRPr="00E66FCA">
        <w:rPr>
          <w:rFonts w:ascii="Simplified Arabic" w:hAnsi="Simplified Arabic" w:cs="Simplified Arabic"/>
          <w:sz w:val="28"/>
          <w:szCs w:val="28"/>
          <w:rtl/>
        </w:rPr>
        <w:t>لأراء</w:t>
      </w:r>
      <w:proofErr w:type="spellEnd"/>
      <w:r w:rsidRPr="00E66FCA">
        <w:rPr>
          <w:rFonts w:ascii="Simplified Arabic" w:hAnsi="Simplified Arabic" w:cs="Simplified Arabic"/>
          <w:sz w:val="28"/>
          <w:szCs w:val="28"/>
          <w:rtl/>
        </w:rPr>
        <w:t xml:space="preserve"> </w:t>
      </w:r>
      <w:r w:rsidRPr="00E66FCA">
        <w:rPr>
          <w:rFonts w:ascii="Simplified Arabic" w:hAnsi="Simplified Arabic" w:cs="Simplified Arabic"/>
          <w:sz w:val="28"/>
          <w:szCs w:val="28"/>
          <w:rtl/>
        </w:rPr>
        <w:lastRenderedPageBreak/>
        <w:t>عينة من القيادات الادارية والأكاديمية في الجامعات الخاصة في اقليم كردستان العراق</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 xml:space="preserve">مجلة بوليتكنيك للعلوم الإنسانية </w:t>
      </w:r>
      <w:proofErr w:type="spellStart"/>
      <w:r w:rsidRPr="00E66FCA">
        <w:rPr>
          <w:rFonts w:ascii="Simplified Arabic" w:hAnsi="Simplified Arabic" w:cs="Simplified Arabic"/>
          <w:sz w:val="28"/>
          <w:szCs w:val="28"/>
          <w:rtl/>
        </w:rPr>
        <w:t>والإجتماعية</w:t>
      </w:r>
      <w:proofErr w:type="spellEnd"/>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المجلد 5، العدد 1</w:t>
      </w:r>
      <w:r>
        <w:rPr>
          <w:rFonts w:ascii="Simplified Arabic" w:hAnsi="Simplified Arabic" w:cs="Simplified Arabic" w:hint="cs"/>
          <w:sz w:val="28"/>
          <w:szCs w:val="28"/>
          <w:rtl/>
        </w:rPr>
        <w:t>.</w:t>
      </w:r>
    </w:p>
    <w:p w14:paraId="66ECC619"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62502C">
        <w:rPr>
          <w:rFonts w:ascii="Simplified Arabic" w:hAnsi="Simplified Arabic" w:cs="Simplified Arabic"/>
          <w:sz w:val="28"/>
          <w:szCs w:val="28"/>
          <w:rtl/>
        </w:rPr>
        <w:t>العجمي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عبد الله علي محمد غضيان</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(2023)</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62502C">
        <w:rPr>
          <w:rFonts w:ascii="Simplified Arabic" w:hAnsi="Simplified Arabic" w:cs="Simplified Arabic"/>
          <w:sz w:val="28"/>
          <w:szCs w:val="28"/>
          <w:rtl/>
        </w:rPr>
        <w:t>الارتباط بالعمل وأثره في تعزيز السلوك الابتكاري للعاملين بشركات</w:t>
      </w:r>
      <w:r>
        <w:rPr>
          <w:rFonts w:ascii="Simplified Arabic" w:hAnsi="Simplified Arabic" w:cs="Simplified Arabic"/>
          <w:sz w:val="28"/>
          <w:szCs w:val="28"/>
          <w:rtl/>
        </w:rPr>
        <w:t xml:space="preserve"> البترول الكويتية</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مجلة وادي النيل للدراسات والبحوث </w:t>
      </w:r>
      <w:r>
        <w:rPr>
          <w:rFonts w:ascii="Simplified Arabic" w:hAnsi="Simplified Arabic" w:cs="Simplified Arabic"/>
          <w:sz w:val="28"/>
          <w:szCs w:val="28"/>
          <w:rtl/>
        </w:rPr>
        <w:t xml:space="preserve">الإنسانية والاجتماعية </w:t>
      </w:r>
      <w:proofErr w:type="spellStart"/>
      <w:r>
        <w:rPr>
          <w:rFonts w:ascii="Simplified Arabic" w:hAnsi="Simplified Arabic" w:cs="Simplified Arabic"/>
          <w:sz w:val="28"/>
          <w:szCs w:val="28"/>
          <w:rtl/>
        </w:rPr>
        <w:t>والتربويه</w:t>
      </w:r>
      <w:proofErr w:type="spellEnd"/>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38</w:t>
      </w:r>
      <w:r>
        <w:rPr>
          <w:rFonts w:ascii="Simplified Arabic" w:hAnsi="Simplified Arabic" w:cs="Simplified Arabic" w:hint="cs"/>
          <w:sz w:val="28"/>
          <w:szCs w:val="28"/>
          <w:rtl/>
        </w:rPr>
        <w:t xml:space="preserve">، </w:t>
      </w:r>
      <w:r w:rsidRPr="0062502C">
        <w:rPr>
          <w:rFonts w:ascii="Simplified Arabic" w:hAnsi="Simplified Arabic" w:cs="Simplified Arabic"/>
          <w:sz w:val="28"/>
          <w:szCs w:val="28"/>
          <w:rtl/>
        </w:rPr>
        <w:t>589-650.</w:t>
      </w:r>
    </w:p>
    <w:p w14:paraId="24788FD7"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علوان، </w:t>
      </w:r>
      <w:r w:rsidRPr="00CB61F8">
        <w:rPr>
          <w:rFonts w:ascii="Simplified Arabic" w:hAnsi="Simplified Arabic" w:cs="Simplified Arabic"/>
          <w:sz w:val="28"/>
          <w:szCs w:val="28"/>
          <w:rtl/>
        </w:rPr>
        <w:t>براء حسين حسن</w:t>
      </w:r>
      <w:r>
        <w:rPr>
          <w:rFonts w:ascii="Simplified Arabic" w:hAnsi="Simplified Arabic" w:cs="Simplified Arabic" w:hint="cs"/>
          <w:sz w:val="28"/>
          <w:szCs w:val="28"/>
          <w:rtl/>
        </w:rPr>
        <w:t>، (2025)، "</w:t>
      </w:r>
      <w:r w:rsidRPr="00CB61F8">
        <w:rPr>
          <w:rFonts w:ascii="Simplified Arabic" w:hAnsi="Simplified Arabic" w:cs="Simplified Arabic"/>
          <w:sz w:val="28"/>
          <w:szCs w:val="28"/>
          <w:rtl/>
        </w:rPr>
        <w:t xml:space="preserve">تأثير القيادة الإبداعية على سلوك العمل </w:t>
      </w:r>
      <w:proofErr w:type="spellStart"/>
      <w:r w:rsidRPr="00CB61F8">
        <w:rPr>
          <w:rFonts w:ascii="Simplified Arabic" w:hAnsi="Simplified Arabic" w:cs="Simplified Arabic"/>
          <w:sz w:val="28"/>
          <w:szCs w:val="28"/>
          <w:rtl/>
        </w:rPr>
        <w:t>الإبتكاري</w:t>
      </w:r>
      <w:proofErr w:type="spellEnd"/>
      <w:r w:rsidRPr="00CB61F8">
        <w:rPr>
          <w:rFonts w:ascii="Simplified Arabic" w:hAnsi="Simplified Arabic" w:cs="Simplified Arabic"/>
          <w:sz w:val="28"/>
          <w:szCs w:val="28"/>
          <w:rtl/>
        </w:rPr>
        <w:t xml:space="preserve"> لدى العاملين</w:t>
      </w:r>
      <w:r>
        <w:rPr>
          <w:rFonts w:ascii="Simplified Arabic" w:hAnsi="Simplified Arabic" w:cs="Simplified Arabic" w:hint="cs"/>
          <w:sz w:val="28"/>
          <w:szCs w:val="28"/>
          <w:rtl/>
        </w:rPr>
        <w:t xml:space="preserve">: </w:t>
      </w:r>
      <w:r w:rsidRPr="00CB61F8">
        <w:rPr>
          <w:rFonts w:ascii="Simplified Arabic" w:hAnsi="Simplified Arabic" w:cs="Simplified Arabic"/>
          <w:sz w:val="28"/>
          <w:szCs w:val="28"/>
          <w:rtl/>
        </w:rPr>
        <w:t>دراسة تحليلية لآراء عينة من العاملين في دار الوارث للطباعة والنشر التابعة للعتبة الحسينية المقدسة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جامعة كربلاء</w:t>
      </w:r>
      <w:r>
        <w:rPr>
          <w:rFonts w:ascii="Simplified Arabic" w:hAnsi="Simplified Arabic" w:cs="Simplified Arabic" w:hint="cs"/>
          <w:sz w:val="28"/>
          <w:szCs w:val="28"/>
          <w:rtl/>
        </w:rPr>
        <w:t>،</w:t>
      </w:r>
      <w:r w:rsidRPr="00CB61F8">
        <w:rPr>
          <w:rFonts w:ascii="Simplified Arabic" w:hAnsi="Simplified Arabic" w:cs="Simplified Arabic"/>
          <w:sz w:val="28"/>
          <w:szCs w:val="28"/>
          <w:rtl/>
        </w:rPr>
        <w:t xml:space="preserve"> كلية الادارة والاقتصاد</w:t>
      </w:r>
      <w:r>
        <w:rPr>
          <w:rFonts w:ascii="Simplified Arabic" w:hAnsi="Simplified Arabic" w:cs="Simplified Arabic" w:hint="cs"/>
          <w:sz w:val="28"/>
          <w:szCs w:val="28"/>
          <w:rtl/>
        </w:rPr>
        <w:t>.</w:t>
      </w:r>
    </w:p>
    <w:p w14:paraId="4032EE04"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E1714D">
        <w:rPr>
          <w:rFonts w:ascii="Simplified Arabic" w:hAnsi="Simplified Arabic" w:cs="Simplified Arabic"/>
          <w:sz w:val="28"/>
          <w:szCs w:val="28"/>
          <w:rtl/>
        </w:rPr>
        <w:t xml:space="preserve">العماري، </w:t>
      </w:r>
      <w:proofErr w:type="spellStart"/>
      <w:r w:rsidRPr="00E1714D">
        <w:rPr>
          <w:rFonts w:ascii="Simplified Arabic" w:hAnsi="Simplified Arabic" w:cs="Simplified Arabic"/>
          <w:sz w:val="28"/>
          <w:szCs w:val="28"/>
          <w:rtl/>
        </w:rPr>
        <w:t>سعديد</w:t>
      </w:r>
      <w:proofErr w:type="spellEnd"/>
      <w:r w:rsidRPr="00E1714D">
        <w:rPr>
          <w:rFonts w:ascii="Simplified Arabic" w:hAnsi="Simplified Arabic" w:cs="Simplified Arabic" w:hint="cs"/>
          <w:sz w:val="28"/>
          <w:szCs w:val="28"/>
          <w:rtl/>
        </w:rPr>
        <w:t>،</w:t>
      </w:r>
      <w:r w:rsidRPr="00E1714D">
        <w:rPr>
          <w:rFonts w:ascii="Simplified Arabic" w:hAnsi="Simplified Arabic" w:cs="Simplified Arabic"/>
          <w:sz w:val="28"/>
          <w:szCs w:val="28"/>
          <w:rtl/>
        </w:rPr>
        <w:t xml:space="preserve"> </w:t>
      </w:r>
      <w:r w:rsidRPr="00E1714D">
        <w:rPr>
          <w:rFonts w:ascii="Simplified Arabic" w:hAnsi="Simplified Arabic" w:cs="Simplified Arabic" w:hint="cs"/>
          <w:sz w:val="28"/>
          <w:szCs w:val="28"/>
          <w:rtl/>
        </w:rPr>
        <w:t>(2018)،</w:t>
      </w:r>
      <w:r w:rsidRPr="00E1714D">
        <w:rPr>
          <w:rFonts w:ascii="Simplified Arabic" w:hAnsi="Simplified Arabic" w:cs="Simplified Arabic"/>
          <w:sz w:val="28"/>
          <w:szCs w:val="28"/>
          <w:rtl/>
          <w:lang w:bidi="fa-IR"/>
        </w:rPr>
        <w:t xml:space="preserve"> </w:t>
      </w:r>
      <w:r w:rsidRPr="00E1714D">
        <w:rPr>
          <w:rFonts w:ascii="Simplified Arabic" w:hAnsi="Simplified Arabic" w:cs="Simplified Arabic" w:hint="cs"/>
          <w:sz w:val="28"/>
          <w:szCs w:val="28"/>
          <w:rtl/>
          <w:lang w:bidi="fa-IR"/>
        </w:rPr>
        <w:t>"</w:t>
      </w:r>
      <w:r w:rsidRPr="00E1714D">
        <w:rPr>
          <w:rFonts w:ascii="Simplified Arabic" w:hAnsi="Simplified Arabic" w:cs="Simplified Arabic"/>
          <w:sz w:val="28"/>
          <w:szCs w:val="28"/>
          <w:rtl/>
        </w:rPr>
        <w:t xml:space="preserve">الإدارة الالكترونية </w:t>
      </w:r>
      <w:proofErr w:type="spellStart"/>
      <w:r w:rsidRPr="00E1714D">
        <w:rPr>
          <w:rFonts w:ascii="Simplified Arabic" w:hAnsi="Simplified Arabic" w:cs="Simplified Arabic"/>
          <w:sz w:val="28"/>
          <w:szCs w:val="28"/>
          <w:rtl/>
        </w:rPr>
        <w:t>كالية</w:t>
      </w:r>
      <w:proofErr w:type="spellEnd"/>
      <w:r w:rsidRPr="00E1714D">
        <w:rPr>
          <w:rFonts w:ascii="Simplified Arabic" w:hAnsi="Simplified Arabic" w:cs="Simplified Arabic"/>
          <w:sz w:val="28"/>
          <w:szCs w:val="28"/>
          <w:rtl/>
        </w:rPr>
        <w:t xml:space="preserve"> للتحول الالكتروني المؤسسات التعليم العالي في ظل البيئة الرقمية</w:t>
      </w:r>
      <w:r>
        <w:rPr>
          <w:rFonts w:ascii="Simplified Arabic" w:hAnsi="Simplified Arabic" w:cs="Simplified Arabic" w:hint="cs"/>
          <w:sz w:val="28"/>
          <w:szCs w:val="28"/>
          <w:rtl/>
        </w:rPr>
        <w:t>"،</w:t>
      </w:r>
      <w:r w:rsidRPr="00E1714D">
        <w:rPr>
          <w:rFonts w:ascii="Simplified Arabic" w:hAnsi="Simplified Arabic" w:cs="Simplified Arabic"/>
          <w:sz w:val="28"/>
          <w:szCs w:val="28"/>
          <w:rtl/>
        </w:rPr>
        <w:t xml:space="preserve"> جامعة 20 أوت</w:t>
      </w:r>
      <w:r>
        <w:rPr>
          <w:rFonts w:ascii="Simplified Arabic" w:hAnsi="Simplified Arabic" w:cs="Simplified Arabic" w:hint="cs"/>
          <w:sz w:val="28"/>
          <w:szCs w:val="28"/>
          <w:rtl/>
        </w:rPr>
        <w:t>،</w:t>
      </w:r>
      <w:r w:rsidRPr="00E1714D">
        <w:rPr>
          <w:rFonts w:ascii="Simplified Arabic" w:hAnsi="Simplified Arabic" w:cs="Simplified Arabic"/>
          <w:sz w:val="28"/>
          <w:szCs w:val="28"/>
          <w:rtl/>
        </w:rPr>
        <w:t xml:space="preserve"> مجلة اقتصاديات الأعمال والتجارة، ع</w:t>
      </w:r>
      <w:r>
        <w:rPr>
          <w:rFonts w:ascii="Simplified Arabic" w:hAnsi="Simplified Arabic" w:cs="Simplified Arabic" w:hint="cs"/>
          <w:sz w:val="28"/>
          <w:szCs w:val="28"/>
          <w:rtl/>
        </w:rPr>
        <w:t>7.</w:t>
      </w:r>
    </w:p>
    <w:p w14:paraId="7CE1F128" w14:textId="77777777" w:rsidR="001D3202" w:rsidRPr="00E32253"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الفارس</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خالد</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(2022)</w:t>
      </w:r>
      <w:r>
        <w:rPr>
          <w:rFonts w:ascii="Simplified Arabic" w:hAnsi="Simplified Arabic" w:cs="Simplified Arabic" w:hint="cs"/>
          <w:sz w:val="28"/>
          <w:szCs w:val="28"/>
          <w:rtl/>
        </w:rPr>
        <w:t>، "</w:t>
      </w:r>
      <w:r w:rsidRPr="00E32253">
        <w:rPr>
          <w:rFonts w:ascii="Simplified Arabic" w:hAnsi="Simplified Arabic" w:cs="Simplified Arabic"/>
          <w:sz w:val="28"/>
          <w:szCs w:val="28"/>
          <w:rtl/>
        </w:rPr>
        <w:t xml:space="preserve">أثر القيادة الرقمية على أداء </w:t>
      </w:r>
      <w:r>
        <w:rPr>
          <w:rFonts w:ascii="Simplified Arabic" w:hAnsi="Simplified Arabic" w:cs="Simplified Arabic"/>
          <w:sz w:val="28"/>
          <w:szCs w:val="28"/>
          <w:rtl/>
        </w:rPr>
        <w:t>العاملين في المستشفيات الكويتية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العلوم </w:t>
      </w:r>
      <w:proofErr w:type="spellStart"/>
      <w:r>
        <w:rPr>
          <w:rFonts w:ascii="Simplified Arabic" w:hAnsi="Simplified Arabic" w:cs="Simplified Arabic"/>
          <w:sz w:val="28"/>
          <w:szCs w:val="28"/>
          <w:rtl/>
        </w:rPr>
        <w:t>الإقتصادية</w:t>
      </w:r>
      <w:proofErr w:type="spellEnd"/>
      <w:r>
        <w:rPr>
          <w:rFonts w:ascii="Simplified Arabic" w:hAnsi="Simplified Arabic" w:cs="Simplified Arabic"/>
          <w:sz w:val="28"/>
          <w:szCs w:val="28"/>
          <w:rtl/>
        </w:rPr>
        <w:t xml:space="preserve"> والإدارية والقانونية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6(19)</w:t>
      </w:r>
      <w:r>
        <w:rPr>
          <w:rFonts w:ascii="Simplified Arabic" w:hAnsi="Simplified Arabic" w:cs="Simplified Arabic" w:hint="cs"/>
          <w:sz w:val="28"/>
          <w:szCs w:val="28"/>
          <w:rtl/>
        </w:rPr>
        <w:t>،</w:t>
      </w:r>
      <w:r w:rsidRPr="00E32253">
        <w:rPr>
          <w:rFonts w:ascii="Simplified Arabic" w:hAnsi="Simplified Arabic" w:cs="Simplified Arabic"/>
          <w:sz w:val="28"/>
          <w:szCs w:val="28"/>
          <w:rtl/>
        </w:rPr>
        <w:t xml:space="preserve"> 132-142</w:t>
      </w:r>
      <w:r w:rsidRPr="00E32253">
        <w:rPr>
          <w:rFonts w:ascii="Simplified Arabic" w:hAnsi="Simplified Arabic" w:cs="Simplified Arabic"/>
          <w:sz w:val="28"/>
          <w:szCs w:val="28"/>
        </w:rPr>
        <w:t>.</w:t>
      </w:r>
      <w:r w:rsidRPr="00E32253">
        <w:rPr>
          <w:rFonts w:ascii="Simplified Arabic" w:hAnsi="Simplified Arabic" w:cs="Simplified Arabic"/>
          <w:sz w:val="28"/>
          <w:szCs w:val="28"/>
          <w:cs/>
        </w:rPr>
        <w:t>‎</w:t>
      </w:r>
    </w:p>
    <w:p w14:paraId="02ED8658"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proofErr w:type="spellStart"/>
      <w:r w:rsidRPr="003C5871">
        <w:rPr>
          <w:rFonts w:ascii="Simplified Arabic" w:hAnsi="Simplified Arabic" w:cs="Simplified Arabic"/>
          <w:sz w:val="28"/>
          <w:szCs w:val="28"/>
          <w:rtl/>
        </w:rPr>
        <w:t>القصقصي</w:t>
      </w:r>
      <w:proofErr w:type="spellEnd"/>
      <w:r w:rsidRPr="003C5871">
        <w:rPr>
          <w:rFonts w:ascii="Simplified Arabic" w:hAnsi="Simplified Arabic" w:cs="Simplified Arabic"/>
          <w:sz w:val="28"/>
          <w:szCs w:val="28"/>
          <w:rtl/>
        </w:rPr>
        <w:t>، حلوة</w:t>
      </w:r>
      <w:r w:rsidRPr="003C5871">
        <w:rPr>
          <w:rFonts w:ascii="Simplified Arabic" w:hAnsi="Simplified Arabic" w:cs="Simplified Arabic" w:hint="cs"/>
          <w:sz w:val="28"/>
          <w:szCs w:val="28"/>
          <w:rtl/>
        </w:rPr>
        <w:t xml:space="preserve">، </w:t>
      </w:r>
      <w:r w:rsidRPr="003C5871">
        <w:rPr>
          <w:rFonts w:ascii="Simplified Arabic" w:hAnsi="Simplified Arabic" w:cs="Simplified Arabic"/>
          <w:sz w:val="28"/>
          <w:szCs w:val="28"/>
          <w:rtl/>
        </w:rPr>
        <w:t>(2023)</w:t>
      </w:r>
      <w:r>
        <w:rPr>
          <w:rFonts w:ascii="Simplified Arabic" w:hAnsi="Simplified Arabic" w:cs="Simplified Arabic" w:hint="cs"/>
          <w:sz w:val="28"/>
          <w:szCs w:val="28"/>
          <w:rtl/>
        </w:rPr>
        <w:t>،</w:t>
      </w:r>
      <w:r w:rsidRPr="003C5871">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3C5871">
        <w:rPr>
          <w:rFonts w:ascii="Simplified Arabic" w:hAnsi="Simplified Arabic" w:cs="Simplified Arabic"/>
          <w:sz w:val="28"/>
          <w:szCs w:val="28"/>
          <w:rtl/>
        </w:rPr>
        <w:t xml:space="preserve">درجة ممارسة القيادة الرقمية لدى مديري المدارس داخل الخط </w:t>
      </w:r>
      <w:proofErr w:type="spellStart"/>
      <w:r w:rsidRPr="003C5871">
        <w:rPr>
          <w:rFonts w:ascii="Simplified Arabic" w:hAnsi="Simplified Arabic" w:cs="Simplified Arabic"/>
          <w:sz w:val="28"/>
          <w:szCs w:val="28"/>
          <w:rtl/>
        </w:rPr>
        <w:t>الأخضرمن</w:t>
      </w:r>
      <w:proofErr w:type="spellEnd"/>
      <w:r w:rsidRPr="003C5871">
        <w:rPr>
          <w:rFonts w:ascii="Simplified Arabic" w:hAnsi="Simplified Arabic" w:cs="Simplified Arabic"/>
          <w:sz w:val="28"/>
          <w:szCs w:val="28"/>
          <w:rtl/>
        </w:rPr>
        <w:t xml:space="preserve"> وجهة نظر المعلمين وسبل تحسينها</w:t>
      </w:r>
      <w:r>
        <w:rPr>
          <w:rFonts w:ascii="Simplified Arabic" w:hAnsi="Simplified Arabic" w:cs="Simplified Arabic" w:hint="cs"/>
          <w:sz w:val="28"/>
          <w:szCs w:val="28"/>
          <w:rtl/>
        </w:rPr>
        <w:t>"،</w:t>
      </w:r>
      <w:r w:rsidRPr="003C5871">
        <w:rPr>
          <w:rFonts w:ascii="Simplified Arabic" w:hAnsi="Simplified Arabic" w:cs="Simplified Arabic"/>
          <w:sz w:val="28"/>
          <w:szCs w:val="28"/>
          <w:rtl/>
        </w:rPr>
        <w:t xml:space="preserve"> مجلة الدراسات والبحوث التربوية</w:t>
      </w:r>
      <w:r>
        <w:rPr>
          <w:rFonts w:ascii="Simplified Arabic" w:hAnsi="Simplified Arabic" w:cs="Simplified Arabic" w:hint="cs"/>
          <w:sz w:val="28"/>
          <w:szCs w:val="28"/>
          <w:rtl/>
        </w:rPr>
        <w:t>،</w:t>
      </w:r>
      <w:r w:rsidRPr="003C5871">
        <w:rPr>
          <w:rFonts w:ascii="Simplified Arabic" w:hAnsi="Simplified Arabic" w:cs="Simplified Arabic"/>
          <w:sz w:val="28"/>
          <w:szCs w:val="28"/>
          <w:rtl/>
        </w:rPr>
        <w:t xml:space="preserve"> 3(9) 466</w:t>
      </w:r>
      <w:r>
        <w:rPr>
          <w:rFonts w:ascii="Simplified Arabic" w:hAnsi="Simplified Arabic" w:cs="Simplified Arabic" w:hint="cs"/>
          <w:sz w:val="28"/>
          <w:szCs w:val="28"/>
          <w:rtl/>
        </w:rPr>
        <w:t>-491.</w:t>
      </w:r>
    </w:p>
    <w:p w14:paraId="6D47865A"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094D7D">
        <w:rPr>
          <w:rFonts w:ascii="Simplified Arabic" w:hAnsi="Simplified Arabic" w:cs="Simplified Arabic"/>
          <w:sz w:val="28"/>
          <w:szCs w:val="28"/>
          <w:rtl/>
        </w:rPr>
        <w:t>كمال</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حنان البدري</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محمود</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حنان عبد الستار</w:t>
      </w:r>
      <w:r>
        <w:rPr>
          <w:rFonts w:ascii="Simplified Arabic" w:hAnsi="Simplified Arabic" w:cs="Simplified Arabic" w:hint="cs"/>
          <w:sz w:val="28"/>
          <w:szCs w:val="28"/>
          <w:rtl/>
        </w:rPr>
        <w:t>، (2022)، "</w:t>
      </w:r>
      <w:r w:rsidRPr="00094D7D">
        <w:rPr>
          <w:rtl/>
        </w:rPr>
        <w:t xml:space="preserve"> </w:t>
      </w:r>
      <w:r w:rsidRPr="00094D7D">
        <w:rPr>
          <w:rFonts w:ascii="Simplified Arabic" w:hAnsi="Simplified Arabic" w:cs="Simplified Arabic"/>
          <w:sz w:val="28"/>
          <w:szCs w:val="28"/>
          <w:rtl/>
        </w:rPr>
        <w:t>القيادة الرقمية كمدخل لتعزيز المرونة التنظيمية لدى القيادات الأكاديمية بجامعة أسوان</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جامعة سوهاج</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كلية التربية</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المجلة التربوية</w:t>
      </w:r>
      <w:r>
        <w:rPr>
          <w:rFonts w:ascii="Simplified Arabic" w:hAnsi="Simplified Arabic" w:cs="Simplified Arabic" w:hint="cs"/>
          <w:sz w:val="28"/>
          <w:szCs w:val="28"/>
          <w:rtl/>
        </w:rPr>
        <w:t>، العدد 100.</w:t>
      </w:r>
    </w:p>
    <w:p w14:paraId="6BFA273A"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8D0E0F">
        <w:rPr>
          <w:rFonts w:ascii="Simplified Arabic" w:hAnsi="Simplified Arabic" w:cs="Simplified Arabic"/>
          <w:sz w:val="28"/>
          <w:szCs w:val="28"/>
          <w:rtl/>
        </w:rPr>
        <w:lastRenderedPageBreak/>
        <w:t>محمود، إيناس</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(2022)</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D0E0F">
        <w:rPr>
          <w:rFonts w:ascii="Simplified Arabic" w:hAnsi="Simplified Arabic" w:cs="Simplified Arabic"/>
          <w:sz w:val="28"/>
          <w:szCs w:val="28"/>
          <w:rtl/>
        </w:rPr>
        <w:t>قائمة مقترحة بممارسات القيادة الرقمية بالمدرس المصرية على ضوء</w:t>
      </w:r>
      <w:r>
        <w:rPr>
          <w:rFonts w:ascii="Simplified Arabic" w:hAnsi="Simplified Arabic" w:cs="Simplified Arabic" w:hint="cs"/>
          <w:sz w:val="28"/>
          <w:szCs w:val="28"/>
          <w:rtl/>
        </w:rPr>
        <w:t xml:space="preserve"> </w:t>
      </w:r>
      <w:r w:rsidRPr="00232B06">
        <w:rPr>
          <w:rFonts w:ascii="Simplified Arabic" w:hAnsi="Simplified Arabic" w:cs="Simplified Arabic"/>
          <w:sz w:val="28"/>
          <w:szCs w:val="28"/>
          <w:rtl/>
        </w:rPr>
        <w:t>معايير الجمعية الدولية للتكنولوجيا في التعليم لقادة التعليم</w:t>
      </w:r>
      <w:r>
        <w:rPr>
          <w:rFonts w:ascii="Simplified Arabic" w:hAnsi="Simplified Arabic" w:cs="Simplified Arabic" w:hint="cs"/>
          <w:sz w:val="28"/>
          <w:szCs w:val="28"/>
          <w:rtl/>
        </w:rPr>
        <w:t>"،</w:t>
      </w:r>
      <w:r w:rsidRPr="00232B06">
        <w:rPr>
          <w:rFonts w:ascii="Simplified Arabic" w:hAnsi="Simplified Arabic" w:cs="Simplified Arabic"/>
          <w:sz w:val="28"/>
          <w:szCs w:val="28"/>
          <w:rtl/>
        </w:rPr>
        <w:t xml:space="preserve"> مجلة الإدارة التربوية الجمعية</w:t>
      </w:r>
      <w:r>
        <w:rPr>
          <w:rFonts w:ascii="Simplified Arabic" w:hAnsi="Simplified Arabic" w:cs="Simplified Arabic" w:hint="cs"/>
          <w:sz w:val="28"/>
          <w:szCs w:val="28"/>
          <w:rtl/>
        </w:rPr>
        <w:t xml:space="preserve"> </w:t>
      </w:r>
      <w:r w:rsidRPr="00232B06">
        <w:rPr>
          <w:rFonts w:ascii="Simplified Arabic" w:hAnsi="Simplified Arabic" w:cs="Simplified Arabic"/>
          <w:sz w:val="28"/>
          <w:szCs w:val="28"/>
          <w:rtl/>
        </w:rPr>
        <w:t>المصرية للتربية المقارنة والإدارة التعليمية</w:t>
      </w:r>
      <w:r>
        <w:rPr>
          <w:rFonts w:ascii="Simplified Arabic" w:hAnsi="Simplified Arabic" w:cs="Simplified Arabic" w:hint="cs"/>
          <w:sz w:val="28"/>
          <w:szCs w:val="28"/>
          <w:rtl/>
        </w:rPr>
        <w:t>،</w:t>
      </w:r>
      <w:r w:rsidRPr="00232B06">
        <w:rPr>
          <w:rFonts w:ascii="Simplified Arabic" w:hAnsi="Simplified Arabic" w:cs="Simplified Arabic"/>
          <w:sz w:val="28"/>
          <w:szCs w:val="28"/>
          <w:rtl/>
        </w:rPr>
        <w:t xml:space="preserve"> 34(34)</w:t>
      </w:r>
      <w:r>
        <w:rPr>
          <w:rFonts w:ascii="Simplified Arabic" w:hAnsi="Simplified Arabic" w:cs="Simplified Arabic" w:hint="cs"/>
          <w:sz w:val="28"/>
          <w:szCs w:val="28"/>
          <w:rtl/>
        </w:rPr>
        <w:t>،</w:t>
      </w:r>
      <w:r w:rsidRPr="00232B06">
        <w:rPr>
          <w:rFonts w:ascii="Simplified Arabic" w:hAnsi="Simplified Arabic" w:cs="Simplified Arabic"/>
          <w:sz w:val="28"/>
          <w:szCs w:val="28"/>
          <w:rtl/>
        </w:rPr>
        <w:t xml:space="preserve"> 231-331</w:t>
      </w:r>
      <w:r>
        <w:rPr>
          <w:rFonts w:ascii="Simplified Arabic" w:hAnsi="Simplified Arabic" w:cs="Simplified Arabic" w:hint="cs"/>
          <w:sz w:val="28"/>
          <w:szCs w:val="28"/>
          <w:rtl/>
        </w:rPr>
        <w:t>.</w:t>
      </w:r>
    </w:p>
    <w:p w14:paraId="76BFC8A3"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8B719D">
        <w:rPr>
          <w:rFonts w:ascii="Simplified Arabic" w:hAnsi="Simplified Arabic" w:cs="Simplified Arabic"/>
          <w:sz w:val="28"/>
          <w:szCs w:val="28"/>
          <w:rtl/>
        </w:rPr>
        <w:t>المطيري، فيصل بن فرج</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2020</w:t>
      </w:r>
      <w:r w:rsidRPr="008B719D">
        <w:rPr>
          <w:rFonts w:ascii="Simplified Arabic" w:hAnsi="Simplified Arabic" w:cs="Simplified Arabic"/>
          <w:sz w:val="28"/>
          <w:szCs w:val="28"/>
          <w:rtl/>
          <w:lang w:bidi="fa-IR"/>
        </w:rPr>
        <w:t>)</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lang w:bidi="fa-IR"/>
        </w:rPr>
        <w:t xml:space="preserve"> </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rPr>
        <w:t>الاستدامة الموجهة نحو ممارسات الإبداع ودورها في تعزيز الابتكار البيئي من خلال الدور الوسيط للقيادة التحويلية الخضراء في الشركات النفطية</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مجلة بحوث الإدارة والاقتصاد، مج </w:t>
      </w:r>
      <w:r>
        <w:rPr>
          <w:rFonts w:ascii="Simplified Arabic" w:hAnsi="Simplified Arabic" w:cs="Simplified Arabic" w:hint="cs"/>
          <w:sz w:val="28"/>
          <w:szCs w:val="28"/>
          <w:rtl/>
        </w:rPr>
        <w:t>2،</w:t>
      </w:r>
      <w:r w:rsidRPr="008B719D">
        <w:rPr>
          <w:rFonts w:ascii="Simplified Arabic" w:hAnsi="Simplified Arabic" w:cs="Simplified Arabic"/>
          <w:sz w:val="28"/>
          <w:szCs w:val="28"/>
          <w:rtl/>
          <w:lang w:bidi="fa-IR"/>
        </w:rPr>
        <w:t xml:space="preserve"> </w:t>
      </w:r>
      <w:r w:rsidRPr="008B719D">
        <w:rPr>
          <w:rFonts w:ascii="Simplified Arabic" w:hAnsi="Simplified Arabic" w:cs="Simplified Arabic"/>
          <w:sz w:val="28"/>
          <w:szCs w:val="28"/>
          <w:rtl/>
        </w:rPr>
        <w:t xml:space="preserve">ع </w:t>
      </w:r>
      <w:r>
        <w:rPr>
          <w:rFonts w:ascii="Simplified Arabic" w:hAnsi="Simplified Arabic" w:cs="Simplified Arabic" w:hint="cs"/>
          <w:sz w:val="28"/>
          <w:szCs w:val="28"/>
          <w:rtl/>
        </w:rPr>
        <w:t>1.</w:t>
      </w:r>
    </w:p>
    <w:p w14:paraId="36811D10" w14:textId="77777777" w:rsidR="001D3202" w:rsidRPr="007946DF"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7946DF">
        <w:rPr>
          <w:rFonts w:ascii="Simplified Arabic" w:hAnsi="Simplified Arabic" w:cs="Simplified Arabic"/>
          <w:sz w:val="28"/>
          <w:szCs w:val="28"/>
          <w:rtl/>
        </w:rPr>
        <w:t>مهدي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محمد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(2023)</w:t>
      </w:r>
      <w:r>
        <w:rPr>
          <w:rFonts w:ascii="Simplified Arabic" w:hAnsi="Simplified Arabic" w:cs="Simplified Arabic" w:hint="cs"/>
          <w:sz w:val="28"/>
          <w:szCs w:val="28"/>
          <w:rtl/>
        </w:rPr>
        <w:t>،</w:t>
      </w:r>
      <w:r w:rsidRPr="007946DF">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7946DF">
        <w:rPr>
          <w:rFonts w:ascii="Simplified Arabic" w:hAnsi="Simplified Arabic" w:cs="Simplified Arabic"/>
          <w:sz w:val="28"/>
          <w:szCs w:val="28"/>
          <w:rtl/>
        </w:rPr>
        <w:t xml:space="preserve">القيادة المتواضعة وتأثيرها </w:t>
      </w:r>
      <w:proofErr w:type="gramStart"/>
      <w:r w:rsidRPr="007946DF">
        <w:rPr>
          <w:rFonts w:ascii="Simplified Arabic" w:hAnsi="Simplified Arabic" w:cs="Simplified Arabic"/>
          <w:sz w:val="28"/>
          <w:szCs w:val="28"/>
          <w:rtl/>
        </w:rPr>
        <w:t>علي</w:t>
      </w:r>
      <w:proofErr w:type="gramEnd"/>
      <w:r w:rsidRPr="007946DF">
        <w:rPr>
          <w:rFonts w:ascii="Simplified Arabic" w:hAnsi="Simplified Arabic" w:cs="Simplified Arabic"/>
          <w:sz w:val="28"/>
          <w:szCs w:val="28"/>
          <w:rtl/>
        </w:rPr>
        <w:t xml:space="preserve"> السلوك الابتكاري للعاملين: اختبار الدور الوسيط </w:t>
      </w:r>
      <w:r>
        <w:rPr>
          <w:rFonts w:ascii="Simplified Arabic" w:hAnsi="Simplified Arabic" w:cs="Simplified Arabic"/>
          <w:sz w:val="28"/>
          <w:szCs w:val="28"/>
          <w:rtl/>
        </w:rPr>
        <w:t>لرأس المال النفسي-دراسة ميدانية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البحوث المالية والتجارية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24(4)</w:t>
      </w:r>
      <w:r>
        <w:rPr>
          <w:rFonts w:ascii="Simplified Arabic" w:hAnsi="Simplified Arabic" w:cs="Simplified Arabic" w:hint="cs"/>
          <w:sz w:val="28"/>
          <w:szCs w:val="28"/>
          <w:rtl/>
        </w:rPr>
        <w:t>،</w:t>
      </w:r>
      <w:r w:rsidRPr="007946DF">
        <w:rPr>
          <w:rFonts w:ascii="Simplified Arabic" w:hAnsi="Simplified Arabic" w:cs="Simplified Arabic"/>
          <w:sz w:val="28"/>
          <w:szCs w:val="28"/>
          <w:rtl/>
        </w:rPr>
        <w:t xml:space="preserve"> 96-147</w:t>
      </w:r>
      <w:r w:rsidRPr="007946DF">
        <w:rPr>
          <w:rFonts w:ascii="Simplified Arabic" w:hAnsi="Simplified Arabic" w:cs="Simplified Arabic"/>
          <w:sz w:val="28"/>
          <w:szCs w:val="28"/>
        </w:rPr>
        <w:t>.</w:t>
      </w:r>
      <w:r w:rsidRPr="007946DF">
        <w:rPr>
          <w:rFonts w:ascii="Simplified Arabic" w:hAnsi="Simplified Arabic" w:cs="Simplified Arabic"/>
          <w:sz w:val="28"/>
          <w:szCs w:val="28"/>
          <w:cs/>
        </w:rPr>
        <w:t>‎</w:t>
      </w:r>
    </w:p>
    <w:p w14:paraId="1244AE6E"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8D0E0F">
        <w:rPr>
          <w:rFonts w:ascii="Simplified Arabic" w:hAnsi="Simplified Arabic" w:cs="Simplified Arabic"/>
          <w:sz w:val="28"/>
          <w:szCs w:val="28"/>
          <w:rtl/>
        </w:rPr>
        <w:t>اليوسف</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خلود</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(2021)</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D0E0F">
        <w:rPr>
          <w:rFonts w:ascii="Simplified Arabic" w:hAnsi="Simplified Arabic" w:cs="Simplified Arabic"/>
          <w:sz w:val="28"/>
          <w:szCs w:val="28"/>
          <w:rtl/>
        </w:rPr>
        <w:t>آليات تفعيل القيادة الرقمية بالجامعات السعودية في ضوء رؤية المملكة 2030</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مجلة جامعة تبوك للعلوم الإنسانية والاجتماعية، مجلة كلية التربية</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1(4)</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35</w:t>
      </w:r>
      <w:r>
        <w:rPr>
          <w:rFonts w:ascii="Simplified Arabic" w:hAnsi="Simplified Arabic" w:cs="Simplified Arabic" w:hint="cs"/>
          <w:sz w:val="28"/>
          <w:szCs w:val="28"/>
          <w:rtl/>
        </w:rPr>
        <w:t xml:space="preserve">- </w:t>
      </w:r>
      <w:r w:rsidRPr="008D0E0F">
        <w:rPr>
          <w:rFonts w:ascii="Simplified Arabic" w:hAnsi="Simplified Arabic" w:cs="Simplified Arabic"/>
          <w:sz w:val="28"/>
          <w:szCs w:val="28"/>
          <w:rtl/>
        </w:rPr>
        <w:t>54</w:t>
      </w:r>
      <w:r>
        <w:rPr>
          <w:rFonts w:ascii="Simplified Arabic" w:hAnsi="Simplified Arabic" w:cs="Simplified Arabic" w:hint="cs"/>
          <w:sz w:val="28"/>
          <w:szCs w:val="28"/>
          <w:rtl/>
        </w:rPr>
        <w:t>.</w:t>
      </w:r>
    </w:p>
    <w:p w14:paraId="6FE46D9A" w14:textId="77777777" w:rsidR="006C30B1" w:rsidRPr="0002494C" w:rsidRDefault="0002494C" w:rsidP="00EC7D18">
      <w:pPr>
        <w:pStyle w:val="Heading1"/>
        <w:bidi/>
        <w:spacing w:before="0" w:line="360" w:lineRule="auto"/>
        <w:jc w:val="mediumKashida"/>
        <w:rPr>
          <w:rFonts w:ascii="Simplified Arabic" w:hAnsi="Simplified Arabic" w:cs="Simplified Arabic"/>
          <w:color w:val="auto"/>
          <w:rtl/>
          <w:lang w:bidi="ar-EG"/>
        </w:rPr>
      </w:pPr>
      <w:bookmarkStart w:id="95" w:name="_Toc200792098"/>
      <w:bookmarkStart w:id="96" w:name="_Toc222236400"/>
      <w:r w:rsidRPr="0002494C">
        <w:rPr>
          <w:rFonts w:ascii="Simplified Arabic" w:hAnsi="Simplified Arabic" w:cs="Simplified Arabic"/>
          <w:color w:val="auto"/>
          <w:rtl/>
          <w:lang w:bidi="ar-EG"/>
        </w:rPr>
        <w:t>ثانياً المراجع الأجنبية:</w:t>
      </w:r>
      <w:bookmarkEnd w:id="95"/>
      <w:bookmarkEnd w:id="96"/>
    </w:p>
    <w:p w14:paraId="294D9D44" w14:textId="77777777" w:rsidR="001D3202" w:rsidRP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1D3202">
        <w:rPr>
          <w:rFonts w:asciiTheme="majorBidi" w:hAnsiTheme="majorBidi" w:cstheme="majorBidi"/>
          <w:sz w:val="24"/>
          <w:szCs w:val="24"/>
        </w:rPr>
        <w:t>Abd-Elmoghith, N. G. A., Mahmoud, A. S., &amp; Abdel-Azeem, A. M. (2024). Relation between innovative work behavior and ethical climate perceptions among nursing personnel. BMC nursing, 23(1), 112.</w:t>
      </w:r>
      <w:r w:rsidRPr="001D3202">
        <w:rPr>
          <w:rFonts w:asciiTheme="majorBidi" w:hAnsiTheme="majorBidi" w:cs="Times New Roman" w:hint="cs"/>
          <w:sz w:val="24"/>
          <w:szCs w:val="24"/>
          <w:rtl/>
        </w:rPr>
        <w:t xml:space="preserve"> </w:t>
      </w:r>
      <w:r w:rsidRPr="001D3202">
        <w:rPr>
          <w:rFonts w:asciiTheme="majorBidi" w:hAnsiTheme="majorBidi" w:cs="Times New Roman" w:hint="eastAsia"/>
          <w:sz w:val="24"/>
          <w:szCs w:val="24"/>
          <w:rtl/>
        </w:rPr>
        <w:t>‏</w:t>
      </w:r>
      <w:r w:rsidRPr="001D3202">
        <w:rPr>
          <w:rFonts w:asciiTheme="majorBidi" w:hAnsiTheme="majorBidi" w:cstheme="majorBidi"/>
          <w:sz w:val="24"/>
          <w:szCs w:val="24"/>
        </w:rPr>
        <w:cr/>
        <w:t xml:space="preserve">Adekanmbi, F. P., &amp; </w:t>
      </w:r>
      <w:proofErr w:type="spellStart"/>
      <w:r w:rsidRPr="001D3202">
        <w:rPr>
          <w:rFonts w:asciiTheme="majorBidi" w:hAnsiTheme="majorBidi" w:cstheme="majorBidi"/>
          <w:sz w:val="24"/>
          <w:szCs w:val="24"/>
        </w:rPr>
        <w:t>Ukpere</w:t>
      </w:r>
      <w:proofErr w:type="spellEnd"/>
      <w:r w:rsidRPr="001D3202">
        <w:rPr>
          <w:rFonts w:asciiTheme="majorBidi" w:hAnsiTheme="majorBidi" w:cstheme="majorBidi"/>
          <w:sz w:val="24"/>
          <w:szCs w:val="24"/>
        </w:rPr>
        <w:t>, W. (2023). The impact of innovative work</w:t>
      </w:r>
      <w:r w:rsidRPr="001D3202">
        <w:rPr>
          <w:rFonts w:asciiTheme="majorBidi" w:hAnsiTheme="majorBidi" w:cstheme="majorBidi" w:hint="cs"/>
          <w:sz w:val="24"/>
          <w:szCs w:val="24"/>
          <w:rtl/>
          <w:lang w:bidi="ar-EG"/>
        </w:rPr>
        <w:t xml:space="preserve"> </w:t>
      </w:r>
      <w:r w:rsidRPr="001D3202">
        <w:rPr>
          <w:rFonts w:asciiTheme="majorBidi" w:hAnsiTheme="majorBidi" w:cstheme="majorBidi"/>
          <w:sz w:val="24"/>
          <w:szCs w:val="24"/>
        </w:rPr>
        <w:t>behavior, perceived Leadership 4.0, and corporate social responsibility on</w:t>
      </w:r>
      <w:r w:rsidRPr="001D3202">
        <w:rPr>
          <w:rFonts w:asciiTheme="majorBidi" w:hAnsiTheme="majorBidi" w:cstheme="majorBidi" w:hint="cs"/>
          <w:sz w:val="24"/>
          <w:szCs w:val="24"/>
          <w:rtl/>
          <w:lang w:bidi="ar-EG"/>
        </w:rPr>
        <w:t xml:space="preserve"> </w:t>
      </w:r>
      <w:r w:rsidRPr="001D3202">
        <w:rPr>
          <w:rFonts w:asciiTheme="majorBidi" w:hAnsiTheme="majorBidi" w:cstheme="majorBidi"/>
          <w:sz w:val="24"/>
          <w:szCs w:val="24"/>
        </w:rPr>
        <w:t>sustaining banking industry performance in Nigeria within the 4IR</w:t>
      </w:r>
      <w:r w:rsidRPr="001D3202">
        <w:rPr>
          <w:rFonts w:asciiTheme="majorBidi" w:hAnsiTheme="majorBidi" w:cstheme="majorBidi" w:hint="cs"/>
          <w:sz w:val="24"/>
          <w:szCs w:val="24"/>
          <w:rtl/>
          <w:lang w:bidi="ar-EG"/>
        </w:rPr>
        <w:t xml:space="preserve"> </w:t>
      </w:r>
      <w:r w:rsidRPr="001D3202">
        <w:rPr>
          <w:rFonts w:asciiTheme="majorBidi" w:hAnsiTheme="majorBidi" w:cstheme="majorBidi"/>
          <w:sz w:val="24"/>
          <w:szCs w:val="24"/>
        </w:rPr>
        <w:t>Era. Banks and bank systems, 18(4), 1-11.</w:t>
      </w:r>
    </w:p>
    <w:p w14:paraId="2196F7F9" w14:textId="77777777" w:rsidR="001D3202" w:rsidRPr="00B215B6"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B215B6">
        <w:rPr>
          <w:rFonts w:asciiTheme="majorBidi" w:hAnsiTheme="majorBidi" w:cstheme="majorBidi"/>
          <w:sz w:val="24"/>
          <w:szCs w:val="24"/>
        </w:rPr>
        <w:t>Ahlquist, J. (2023). Digital leadership in higher education: Purposeful social media in a connected world. Routledge.</w:t>
      </w:r>
      <w:r w:rsidRPr="00B215B6">
        <w:rPr>
          <w:rFonts w:asciiTheme="majorBidi" w:hAnsiTheme="majorBidi" w:cs="Times New Roman" w:hint="cs"/>
          <w:sz w:val="24"/>
          <w:szCs w:val="24"/>
          <w:rtl/>
        </w:rPr>
        <w:t xml:space="preserve"> </w:t>
      </w:r>
      <w:r w:rsidRPr="00B215B6">
        <w:rPr>
          <w:rFonts w:asciiTheme="majorBidi" w:hAnsiTheme="majorBidi" w:cs="Times New Roman" w:hint="eastAsia"/>
          <w:sz w:val="24"/>
          <w:szCs w:val="24"/>
          <w:rtl/>
        </w:rPr>
        <w:t>‏</w:t>
      </w:r>
    </w:p>
    <w:p w14:paraId="37B3BCC3" w14:textId="77777777" w:rsidR="001D3202" w:rsidRPr="00815967" w:rsidRDefault="001D3202" w:rsidP="00EC7D18">
      <w:pPr>
        <w:pStyle w:val="ListParagraph"/>
        <w:numPr>
          <w:ilvl w:val="0"/>
          <w:numId w:val="7"/>
        </w:numPr>
        <w:spacing w:line="360" w:lineRule="auto"/>
        <w:jc w:val="mediumKashida"/>
        <w:rPr>
          <w:rFonts w:asciiTheme="majorBidi" w:hAnsiTheme="majorBidi" w:cstheme="majorBidi"/>
          <w:sz w:val="24"/>
          <w:szCs w:val="24"/>
        </w:rPr>
      </w:pPr>
      <w:proofErr w:type="spellStart"/>
      <w:r w:rsidRPr="00815967">
        <w:rPr>
          <w:rFonts w:asciiTheme="majorBidi" w:hAnsiTheme="majorBidi" w:cstheme="majorBidi"/>
          <w:sz w:val="24"/>
          <w:szCs w:val="24"/>
        </w:rPr>
        <w:lastRenderedPageBreak/>
        <w:t>Alwazzan</w:t>
      </w:r>
      <w:proofErr w:type="spellEnd"/>
      <w:r w:rsidRPr="00815967">
        <w:rPr>
          <w:rFonts w:asciiTheme="majorBidi" w:hAnsiTheme="majorBidi" w:cstheme="majorBidi"/>
          <w:sz w:val="24"/>
          <w:szCs w:val="24"/>
        </w:rPr>
        <w:t xml:space="preserve">, L. (2019). Saudi Arabian women in medical education: A mixed method exploration of emergent digital leadership (Doctoral dissertation, Université </w:t>
      </w:r>
      <w:proofErr w:type="spellStart"/>
      <w:r w:rsidRPr="00815967">
        <w:rPr>
          <w:rFonts w:asciiTheme="majorBidi" w:hAnsiTheme="majorBidi" w:cstheme="majorBidi"/>
          <w:sz w:val="24"/>
          <w:szCs w:val="24"/>
        </w:rPr>
        <w:t>d'Ottawa</w:t>
      </w:r>
      <w:proofErr w:type="spellEnd"/>
      <w:r w:rsidRPr="00815967">
        <w:rPr>
          <w:rFonts w:asciiTheme="majorBidi" w:hAnsiTheme="majorBidi" w:cstheme="majorBidi"/>
          <w:sz w:val="24"/>
          <w:szCs w:val="24"/>
        </w:rPr>
        <w:t>/University of Ottawa).</w:t>
      </w:r>
      <w:r w:rsidRPr="00815967">
        <w:rPr>
          <w:rFonts w:asciiTheme="majorBidi" w:hAnsiTheme="majorBidi" w:cs="Times New Roman" w:hint="cs"/>
          <w:sz w:val="24"/>
          <w:szCs w:val="24"/>
          <w:rtl/>
        </w:rPr>
        <w:t xml:space="preserve"> </w:t>
      </w:r>
      <w:r w:rsidRPr="00815967">
        <w:rPr>
          <w:rFonts w:asciiTheme="majorBidi" w:hAnsiTheme="majorBidi" w:cs="Times New Roman" w:hint="eastAsia"/>
          <w:sz w:val="24"/>
          <w:szCs w:val="24"/>
          <w:rtl/>
        </w:rPr>
        <w:t>‏</w:t>
      </w:r>
    </w:p>
    <w:p w14:paraId="055D4C40"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proofErr w:type="spellStart"/>
      <w:r w:rsidRPr="0002494C">
        <w:rPr>
          <w:rFonts w:asciiTheme="majorBidi" w:hAnsiTheme="majorBidi" w:cstheme="majorBidi"/>
          <w:sz w:val="24"/>
          <w:szCs w:val="24"/>
        </w:rPr>
        <w:t>Bounfour</w:t>
      </w:r>
      <w:proofErr w:type="spellEnd"/>
      <w:r w:rsidRPr="0002494C">
        <w:rPr>
          <w:rFonts w:asciiTheme="majorBidi" w:hAnsiTheme="majorBidi" w:cstheme="majorBidi"/>
          <w:sz w:val="24"/>
          <w:szCs w:val="24"/>
        </w:rPr>
        <w:t>, A. (2016). Digital futures, digital transformation. </w:t>
      </w:r>
      <w:r w:rsidRPr="0002494C">
        <w:rPr>
          <w:rFonts w:asciiTheme="majorBidi" w:hAnsiTheme="majorBidi" w:cstheme="majorBidi"/>
          <w:i/>
          <w:iCs/>
          <w:sz w:val="24"/>
          <w:szCs w:val="24"/>
        </w:rPr>
        <w:t>Progress in IS</w:t>
      </w:r>
      <w:r w:rsidRPr="0002494C">
        <w:rPr>
          <w:rFonts w:asciiTheme="majorBidi" w:hAnsiTheme="majorBidi" w:cstheme="majorBidi"/>
          <w:sz w:val="24"/>
          <w:szCs w:val="24"/>
        </w:rPr>
        <w:t>, </w:t>
      </w:r>
      <w:r w:rsidRPr="0002494C">
        <w:rPr>
          <w:rFonts w:asciiTheme="majorBidi" w:hAnsiTheme="majorBidi" w:cstheme="majorBidi"/>
          <w:i/>
          <w:iCs/>
          <w:sz w:val="24"/>
          <w:szCs w:val="24"/>
        </w:rPr>
        <w:t>10</w:t>
      </w:r>
      <w:r w:rsidRPr="0002494C">
        <w:rPr>
          <w:rFonts w:asciiTheme="majorBidi" w:hAnsiTheme="majorBidi" w:cstheme="majorBidi"/>
          <w:sz w:val="24"/>
          <w:szCs w:val="24"/>
        </w:rPr>
        <w:t>, 978-973.</w:t>
      </w:r>
      <w:r w:rsidRPr="0002494C">
        <w:rPr>
          <w:rFonts w:asciiTheme="majorBidi" w:hAnsiTheme="majorBidi" w:cstheme="majorBidi" w:hint="cs"/>
          <w:sz w:val="24"/>
          <w:szCs w:val="24"/>
          <w:rtl/>
        </w:rPr>
        <w:t xml:space="preserve"> </w:t>
      </w:r>
      <w:r w:rsidRPr="0002494C">
        <w:rPr>
          <w:rFonts w:asciiTheme="majorBidi" w:hAnsiTheme="majorBidi" w:cstheme="majorBidi" w:hint="eastAsia"/>
          <w:sz w:val="24"/>
          <w:szCs w:val="24"/>
          <w:rtl/>
        </w:rPr>
        <w:t>‏</w:t>
      </w:r>
    </w:p>
    <w:p w14:paraId="6742EAB2"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815967">
        <w:rPr>
          <w:rFonts w:asciiTheme="majorBidi" w:hAnsiTheme="majorBidi" w:cstheme="majorBidi"/>
          <w:sz w:val="24"/>
          <w:szCs w:val="24"/>
        </w:rPr>
        <w:t>Christine, R. (2017). </w:t>
      </w:r>
      <w:r w:rsidRPr="00815967">
        <w:rPr>
          <w:rFonts w:asciiTheme="majorBidi" w:hAnsiTheme="majorBidi" w:cstheme="majorBidi"/>
          <w:i/>
          <w:iCs/>
          <w:sz w:val="24"/>
          <w:szCs w:val="24"/>
        </w:rPr>
        <w:t>European framework for the digital competence of educators</w:t>
      </w:r>
      <w:r w:rsidRPr="00815967">
        <w:rPr>
          <w:rFonts w:asciiTheme="majorBidi" w:hAnsiTheme="majorBidi" w:cstheme="majorBidi"/>
          <w:sz w:val="24"/>
          <w:szCs w:val="24"/>
        </w:rPr>
        <w:t>. Joint Research Centre.</w:t>
      </w:r>
      <w:r w:rsidRPr="00815967">
        <w:rPr>
          <w:rFonts w:asciiTheme="majorBidi" w:hAnsiTheme="majorBidi" w:cstheme="majorBidi" w:hint="cs"/>
          <w:sz w:val="24"/>
          <w:szCs w:val="24"/>
          <w:rtl/>
        </w:rPr>
        <w:t xml:space="preserve"> </w:t>
      </w:r>
      <w:r w:rsidRPr="00815967">
        <w:rPr>
          <w:rFonts w:asciiTheme="majorBidi" w:hAnsiTheme="majorBidi" w:cstheme="majorBidi" w:hint="eastAsia"/>
          <w:sz w:val="24"/>
          <w:szCs w:val="24"/>
          <w:rtl/>
        </w:rPr>
        <w:t>‏</w:t>
      </w:r>
    </w:p>
    <w:p w14:paraId="0D329864" w14:textId="77777777" w:rsidR="001D3202" w:rsidRPr="00815967" w:rsidRDefault="001D3202" w:rsidP="00EC7D18">
      <w:pPr>
        <w:pStyle w:val="ListParagraph"/>
        <w:numPr>
          <w:ilvl w:val="0"/>
          <w:numId w:val="7"/>
        </w:numPr>
        <w:spacing w:line="360" w:lineRule="auto"/>
        <w:jc w:val="mediumKashida"/>
        <w:rPr>
          <w:rFonts w:asciiTheme="majorBidi" w:hAnsiTheme="majorBidi" w:cstheme="majorBidi"/>
          <w:sz w:val="24"/>
          <w:szCs w:val="24"/>
        </w:rPr>
      </w:pPr>
      <w:r>
        <w:rPr>
          <w:rFonts w:asciiTheme="majorBidi" w:hAnsiTheme="majorBidi" w:cs="Times New Roman"/>
          <w:sz w:val="24"/>
          <w:szCs w:val="24"/>
        </w:rPr>
        <w:t xml:space="preserve"> </w:t>
      </w:r>
      <w:r w:rsidRPr="00090D8B">
        <w:rPr>
          <w:rFonts w:asciiTheme="majorBidi" w:hAnsiTheme="majorBidi" w:cs="Times New Roman"/>
          <w:sz w:val="24"/>
          <w:szCs w:val="24"/>
        </w:rPr>
        <w:t>Gallardo-Echenique, E. E., de Oliveira, J. M., Marqués-Molias, L., Esteve-Mon, F., Wang, Y., &amp; Baker, R. (2015). Digital competence in the knowledge society. MERLOT Journal of Online Learning and Teaching, 11(1).</w:t>
      </w:r>
      <w:r w:rsidRPr="00090D8B">
        <w:rPr>
          <w:rFonts w:asciiTheme="majorBidi" w:hAnsiTheme="majorBidi" w:cs="Times New Roman" w:hint="cs"/>
          <w:sz w:val="24"/>
          <w:szCs w:val="24"/>
          <w:rtl/>
        </w:rPr>
        <w:t xml:space="preserve"> </w:t>
      </w:r>
      <w:r w:rsidRPr="00090D8B">
        <w:rPr>
          <w:rFonts w:asciiTheme="majorBidi" w:hAnsiTheme="majorBidi" w:cs="Times New Roman" w:hint="eastAsia"/>
          <w:sz w:val="24"/>
          <w:szCs w:val="24"/>
          <w:rtl/>
        </w:rPr>
        <w:t>‏</w:t>
      </w:r>
    </w:p>
    <w:p w14:paraId="690CF31E" w14:textId="77777777" w:rsidR="001D3202" w:rsidRPr="009F2D5A"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A5420B">
        <w:rPr>
          <w:rFonts w:asciiTheme="majorBidi" w:hAnsiTheme="majorBidi" w:cstheme="majorBidi"/>
          <w:sz w:val="24"/>
          <w:szCs w:val="24"/>
        </w:rPr>
        <w:t>Goff, D. G. (2003). What Do We Know About Good Community College Leaders: A Study in Leadership Trait Theory and Behavioral Leadership Theory?</w:t>
      </w:r>
      <w:r w:rsidRPr="00A5420B">
        <w:rPr>
          <w:rFonts w:asciiTheme="majorBidi" w:hAnsiTheme="majorBidi" w:cs="Times New Roman" w:hint="cs"/>
          <w:sz w:val="24"/>
          <w:szCs w:val="24"/>
          <w:rtl/>
        </w:rPr>
        <w:t xml:space="preserve"> </w:t>
      </w:r>
      <w:r w:rsidRPr="00A5420B">
        <w:rPr>
          <w:rFonts w:asciiTheme="majorBidi" w:hAnsiTheme="majorBidi" w:cs="Times New Roman" w:hint="eastAsia"/>
          <w:sz w:val="24"/>
          <w:szCs w:val="24"/>
          <w:rtl/>
        </w:rPr>
        <w:t>‏</w:t>
      </w:r>
    </w:p>
    <w:p w14:paraId="30D7A7FB" w14:textId="77777777" w:rsidR="001D3202" w:rsidRPr="00090D8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090D8B">
        <w:rPr>
          <w:rFonts w:asciiTheme="majorBidi" w:hAnsiTheme="majorBidi" w:cstheme="majorBidi"/>
          <w:sz w:val="24"/>
          <w:szCs w:val="24"/>
        </w:rPr>
        <w:t>Hassan, N. K., &amp; Hamed, S. A. (2022). The role of digital leadership in the effectiveness of organizational crisis management. Journal of Positive School Psychology, 5373-5379.</w:t>
      </w:r>
      <w:r w:rsidRPr="00090D8B">
        <w:rPr>
          <w:rFonts w:asciiTheme="majorBidi" w:hAnsiTheme="majorBidi" w:cs="Times New Roman" w:hint="cs"/>
          <w:sz w:val="24"/>
          <w:szCs w:val="24"/>
          <w:rtl/>
        </w:rPr>
        <w:t xml:space="preserve"> </w:t>
      </w:r>
      <w:r w:rsidRPr="00090D8B">
        <w:rPr>
          <w:rFonts w:asciiTheme="majorBidi" w:hAnsiTheme="majorBidi" w:cs="Times New Roman" w:hint="eastAsia"/>
          <w:sz w:val="24"/>
          <w:szCs w:val="24"/>
          <w:rtl/>
        </w:rPr>
        <w:t>‏</w:t>
      </w:r>
    </w:p>
    <w:p w14:paraId="5C54191B" w14:textId="77777777" w:rsidR="001D3202" w:rsidRPr="00A5420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A34F8B">
        <w:rPr>
          <w:rFonts w:asciiTheme="majorBidi" w:hAnsiTheme="majorBidi" w:cstheme="majorBidi"/>
          <w:sz w:val="24"/>
          <w:szCs w:val="24"/>
        </w:rPr>
        <w:t xml:space="preserve">Hess, T., Matt, C., </w:t>
      </w:r>
      <w:proofErr w:type="spellStart"/>
      <w:r w:rsidRPr="00A34F8B">
        <w:rPr>
          <w:rFonts w:asciiTheme="majorBidi" w:hAnsiTheme="majorBidi" w:cstheme="majorBidi"/>
          <w:sz w:val="24"/>
          <w:szCs w:val="24"/>
        </w:rPr>
        <w:t>Benlian</w:t>
      </w:r>
      <w:proofErr w:type="spellEnd"/>
      <w:r w:rsidRPr="00A34F8B">
        <w:rPr>
          <w:rFonts w:asciiTheme="majorBidi" w:hAnsiTheme="majorBidi" w:cstheme="majorBidi"/>
          <w:sz w:val="24"/>
          <w:szCs w:val="24"/>
        </w:rPr>
        <w:t xml:space="preserve">, A., &amp; </w:t>
      </w:r>
      <w:proofErr w:type="spellStart"/>
      <w:r w:rsidRPr="00A34F8B">
        <w:rPr>
          <w:rFonts w:asciiTheme="majorBidi" w:hAnsiTheme="majorBidi" w:cstheme="majorBidi"/>
          <w:sz w:val="24"/>
          <w:szCs w:val="24"/>
        </w:rPr>
        <w:t>Wiesböck</w:t>
      </w:r>
      <w:proofErr w:type="spellEnd"/>
      <w:r w:rsidRPr="00A34F8B">
        <w:rPr>
          <w:rFonts w:asciiTheme="majorBidi" w:hAnsiTheme="majorBidi" w:cstheme="majorBidi"/>
          <w:sz w:val="24"/>
          <w:szCs w:val="24"/>
        </w:rPr>
        <w:t>, F. (2016). Options for formulating a digital transformation strategy. Mis quarterly executive, 15(2).</w:t>
      </w:r>
      <w:r w:rsidRPr="00A34F8B">
        <w:rPr>
          <w:rFonts w:asciiTheme="majorBidi" w:hAnsiTheme="majorBidi" w:cs="Times New Roman" w:hint="cs"/>
          <w:sz w:val="24"/>
          <w:szCs w:val="24"/>
          <w:rtl/>
        </w:rPr>
        <w:t xml:space="preserve"> </w:t>
      </w:r>
      <w:r w:rsidRPr="00A34F8B">
        <w:rPr>
          <w:rFonts w:asciiTheme="majorBidi" w:hAnsiTheme="majorBidi" w:cs="Times New Roman" w:hint="eastAsia"/>
          <w:sz w:val="24"/>
          <w:szCs w:val="24"/>
          <w:rtl/>
        </w:rPr>
        <w:t>‏</w:t>
      </w:r>
    </w:p>
    <w:p w14:paraId="2154013E" w14:textId="77777777" w:rsidR="001D3202" w:rsidRPr="00090D8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926299">
        <w:rPr>
          <w:rFonts w:asciiTheme="majorBidi" w:hAnsiTheme="majorBidi" w:cstheme="majorBidi"/>
          <w:sz w:val="24"/>
          <w:szCs w:val="24"/>
        </w:rPr>
        <w:t xml:space="preserve">Mihardjo, L. W. W., </w:t>
      </w:r>
      <w:proofErr w:type="spellStart"/>
      <w:r w:rsidRPr="00926299">
        <w:rPr>
          <w:rFonts w:asciiTheme="majorBidi" w:hAnsiTheme="majorBidi" w:cstheme="majorBidi"/>
          <w:sz w:val="24"/>
          <w:szCs w:val="24"/>
        </w:rPr>
        <w:t>Sasmoko</w:t>
      </w:r>
      <w:proofErr w:type="spellEnd"/>
      <w:r w:rsidRPr="00926299">
        <w:rPr>
          <w:rFonts w:asciiTheme="majorBidi" w:hAnsiTheme="majorBidi" w:cstheme="majorBidi"/>
          <w:sz w:val="24"/>
          <w:szCs w:val="24"/>
        </w:rPr>
        <w:t xml:space="preserve">, S., </w:t>
      </w:r>
      <w:proofErr w:type="spellStart"/>
      <w:r w:rsidRPr="00926299">
        <w:rPr>
          <w:rFonts w:asciiTheme="majorBidi" w:hAnsiTheme="majorBidi" w:cstheme="majorBidi"/>
          <w:sz w:val="24"/>
          <w:szCs w:val="24"/>
        </w:rPr>
        <w:t>Alamsjah</w:t>
      </w:r>
      <w:proofErr w:type="spellEnd"/>
      <w:r w:rsidRPr="00926299">
        <w:rPr>
          <w:rFonts w:asciiTheme="majorBidi" w:hAnsiTheme="majorBidi" w:cstheme="majorBidi"/>
          <w:sz w:val="24"/>
          <w:szCs w:val="24"/>
        </w:rPr>
        <w:t xml:space="preserve">, F., &amp; </w:t>
      </w:r>
      <w:proofErr w:type="spellStart"/>
      <w:r w:rsidRPr="00926299">
        <w:rPr>
          <w:rFonts w:asciiTheme="majorBidi" w:hAnsiTheme="majorBidi" w:cstheme="majorBidi"/>
          <w:sz w:val="24"/>
          <w:szCs w:val="24"/>
        </w:rPr>
        <w:t>Elidjen</w:t>
      </w:r>
      <w:proofErr w:type="spellEnd"/>
      <w:r w:rsidRPr="00926299">
        <w:rPr>
          <w:rFonts w:asciiTheme="majorBidi" w:hAnsiTheme="majorBidi" w:cstheme="majorBidi"/>
          <w:sz w:val="24"/>
          <w:szCs w:val="24"/>
        </w:rPr>
        <w:t>, E. (2019). Digital leadership impacts on developing dynamic capability and strategic alliance based on market orientation. Polish Journal of Management Studies, 19(2), 285-297.</w:t>
      </w:r>
      <w:r w:rsidRPr="00926299">
        <w:rPr>
          <w:rFonts w:asciiTheme="majorBidi" w:hAnsiTheme="majorBidi" w:cs="Times New Roman" w:hint="cs"/>
          <w:sz w:val="24"/>
          <w:szCs w:val="24"/>
          <w:rtl/>
        </w:rPr>
        <w:t xml:space="preserve"> </w:t>
      </w:r>
      <w:r w:rsidRPr="00926299">
        <w:rPr>
          <w:rFonts w:asciiTheme="majorBidi" w:hAnsiTheme="majorBidi" w:cs="Times New Roman" w:hint="eastAsia"/>
          <w:sz w:val="24"/>
          <w:szCs w:val="24"/>
          <w:rtl/>
        </w:rPr>
        <w:t>‏</w:t>
      </w:r>
    </w:p>
    <w:p w14:paraId="2EC07899" w14:textId="77777777" w:rsidR="001D3202" w:rsidRPr="00F64C01"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B215B6">
        <w:rPr>
          <w:rFonts w:asciiTheme="majorBidi" w:hAnsiTheme="majorBidi" w:cstheme="majorBidi"/>
          <w:sz w:val="24"/>
          <w:szCs w:val="24"/>
        </w:rPr>
        <w:t>Mishra, A., &amp; Mishra, D. (2013). Applications of stakeholder theory in information systems and technology. Engineering Economics, 24(3), 254-266.</w:t>
      </w:r>
      <w:r w:rsidRPr="00B215B6">
        <w:rPr>
          <w:rFonts w:asciiTheme="majorBidi" w:hAnsiTheme="majorBidi" w:cs="Times New Roman" w:hint="cs"/>
          <w:sz w:val="24"/>
          <w:szCs w:val="24"/>
          <w:rtl/>
        </w:rPr>
        <w:t xml:space="preserve"> </w:t>
      </w:r>
      <w:r w:rsidRPr="00B215B6">
        <w:rPr>
          <w:rFonts w:asciiTheme="majorBidi" w:hAnsiTheme="majorBidi" w:cs="Times New Roman" w:hint="eastAsia"/>
          <w:sz w:val="24"/>
          <w:szCs w:val="24"/>
          <w:rtl/>
        </w:rPr>
        <w:t>‏</w:t>
      </w:r>
    </w:p>
    <w:p w14:paraId="28DF4D97" w14:textId="77777777" w:rsidR="001D3202" w:rsidRPr="00A5420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A5420B">
        <w:rPr>
          <w:rFonts w:asciiTheme="majorBidi" w:hAnsiTheme="majorBidi" w:cstheme="majorBidi"/>
          <w:sz w:val="24"/>
          <w:szCs w:val="24"/>
        </w:rPr>
        <w:t>Nawaz, Z. A. K. D. A., &amp; Khan, I. (2016). Leadership theories and styles: A literature review. Leadership, 16(1), 1-7.</w:t>
      </w:r>
      <w:r w:rsidRPr="00A5420B">
        <w:rPr>
          <w:rFonts w:asciiTheme="majorBidi" w:hAnsiTheme="majorBidi" w:cs="Times New Roman" w:hint="cs"/>
          <w:sz w:val="24"/>
          <w:szCs w:val="24"/>
          <w:rtl/>
        </w:rPr>
        <w:t xml:space="preserve"> </w:t>
      </w:r>
      <w:r w:rsidRPr="00A5420B">
        <w:rPr>
          <w:rFonts w:asciiTheme="majorBidi" w:hAnsiTheme="majorBidi" w:cs="Times New Roman" w:hint="eastAsia"/>
          <w:sz w:val="24"/>
          <w:szCs w:val="24"/>
          <w:rtl/>
        </w:rPr>
        <w:t>‏</w:t>
      </w:r>
    </w:p>
    <w:p w14:paraId="19B062B0" w14:textId="77777777" w:rsidR="001D3202" w:rsidRPr="00926299"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AB6924">
        <w:rPr>
          <w:rFonts w:asciiTheme="majorBidi" w:hAnsiTheme="majorBidi" w:cstheme="majorBidi"/>
          <w:sz w:val="24"/>
          <w:szCs w:val="24"/>
        </w:rPr>
        <w:t>Neubauer, R., Tarling, A., &amp; Wade, M. (2017). Redefining leadership for a digital age. Global Centre for Digital Business Transformation, 1-15.</w:t>
      </w:r>
      <w:r w:rsidRPr="00AB6924">
        <w:rPr>
          <w:rFonts w:asciiTheme="majorBidi" w:hAnsiTheme="majorBidi" w:cs="Times New Roman" w:hint="cs"/>
          <w:sz w:val="24"/>
          <w:szCs w:val="24"/>
          <w:rtl/>
        </w:rPr>
        <w:t xml:space="preserve"> </w:t>
      </w:r>
      <w:r w:rsidRPr="00AB6924">
        <w:rPr>
          <w:rFonts w:asciiTheme="majorBidi" w:hAnsiTheme="majorBidi" w:cs="Times New Roman" w:hint="eastAsia"/>
          <w:sz w:val="24"/>
          <w:szCs w:val="24"/>
          <w:rtl/>
        </w:rPr>
        <w:t>‏</w:t>
      </w:r>
    </w:p>
    <w:p w14:paraId="1EC6C2B2"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F64C01">
        <w:rPr>
          <w:rFonts w:asciiTheme="majorBidi" w:hAnsiTheme="majorBidi" w:cstheme="majorBidi"/>
          <w:sz w:val="24"/>
          <w:szCs w:val="24"/>
        </w:rPr>
        <w:lastRenderedPageBreak/>
        <w:t>Niu</w:t>
      </w:r>
      <w:r w:rsidRPr="00F64C01">
        <w:rPr>
          <w:rFonts w:asciiTheme="majorBidi" w:hAnsiTheme="majorBidi" w:cs="Times New Roman"/>
          <w:sz w:val="24"/>
          <w:szCs w:val="24"/>
          <w:rtl/>
        </w:rPr>
        <w:t xml:space="preserve">، </w:t>
      </w:r>
      <w:r w:rsidRPr="00F64C01">
        <w:rPr>
          <w:rFonts w:asciiTheme="majorBidi" w:hAnsiTheme="majorBidi" w:cstheme="majorBidi"/>
          <w:sz w:val="24"/>
          <w:szCs w:val="24"/>
        </w:rPr>
        <w:t>H. J. (2014). Is innovation behavior congenital?</w:t>
      </w:r>
      <w:r>
        <w:rPr>
          <w:rFonts w:asciiTheme="majorBidi" w:hAnsiTheme="majorBidi" w:cstheme="majorBidi" w:hint="cs"/>
          <w:sz w:val="24"/>
          <w:szCs w:val="24"/>
          <w:rtl/>
          <w:lang w:bidi="ar-EG"/>
        </w:rPr>
        <w:t xml:space="preserve"> </w:t>
      </w:r>
      <w:r w:rsidRPr="00F64C01">
        <w:rPr>
          <w:rFonts w:asciiTheme="majorBidi" w:hAnsiTheme="majorBidi" w:cstheme="majorBidi"/>
          <w:sz w:val="24"/>
          <w:szCs w:val="24"/>
        </w:rPr>
        <w:t>Enhancing job satisfaction as a moderator. Personnel</w:t>
      </w:r>
      <w:r>
        <w:rPr>
          <w:rFonts w:asciiTheme="majorBidi" w:hAnsiTheme="majorBidi" w:cstheme="majorBidi" w:hint="cs"/>
          <w:sz w:val="24"/>
          <w:szCs w:val="24"/>
          <w:rtl/>
          <w:lang w:bidi="ar-EG"/>
        </w:rPr>
        <w:t xml:space="preserve"> </w:t>
      </w:r>
      <w:r w:rsidRPr="00F64C01">
        <w:rPr>
          <w:rFonts w:asciiTheme="majorBidi" w:hAnsiTheme="majorBidi" w:cstheme="majorBidi"/>
          <w:sz w:val="24"/>
          <w:szCs w:val="24"/>
        </w:rPr>
        <w:t>Review</w:t>
      </w:r>
      <w:r w:rsidRPr="00F64C01">
        <w:rPr>
          <w:rFonts w:asciiTheme="majorBidi" w:hAnsiTheme="majorBidi" w:cs="Times New Roman"/>
          <w:sz w:val="24"/>
          <w:szCs w:val="24"/>
          <w:rtl/>
        </w:rPr>
        <w:t xml:space="preserve">، </w:t>
      </w:r>
      <w:r w:rsidRPr="00F64C01">
        <w:rPr>
          <w:rFonts w:asciiTheme="majorBidi" w:hAnsiTheme="majorBidi" w:cstheme="majorBidi"/>
          <w:sz w:val="24"/>
          <w:szCs w:val="24"/>
        </w:rPr>
        <w:t>43 (2), 288-302.</w:t>
      </w:r>
    </w:p>
    <w:p w14:paraId="4A27E873"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B215B6">
        <w:rPr>
          <w:rFonts w:asciiTheme="majorBidi" w:hAnsiTheme="majorBidi" w:cstheme="majorBidi"/>
          <w:sz w:val="24"/>
          <w:szCs w:val="24"/>
        </w:rPr>
        <w:t>Orero-Blat, M., Jordán, H. D. J., &amp; Palacios-Marqués, D. (2022). A literature review of causal relationships in 21st century skills and digital leadership. </w:t>
      </w:r>
      <w:r w:rsidRPr="00B215B6">
        <w:rPr>
          <w:rFonts w:asciiTheme="majorBidi" w:hAnsiTheme="majorBidi" w:cstheme="majorBidi"/>
          <w:i/>
          <w:iCs/>
          <w:sz w:val="24"/>
          <w:szCs w:val="24"/>
        </w:rPr>
        <w:t>International Journal of Services Operations and Informatics</w:t>
      </w:r>
      <w:r w:rsidRPr="00B215B6">
        <w:rPr>
          <w:rFonts w:asciiTheme="majorBidi" w:hAnsiTheme="majorBidi" w:cstheme="majorBidi"/>
          <w:sz w:val="24"/>
          <w:szCs w:val="24"/>
        </w:rPr>
        <w:t>, </w:t>
      </w:r>
      <w:r w:rsidRPr="00B215B6">
        <w:rPr>
          <w:rFonts w:asciiTheme="majorBidi" w:hAnsiTheme="majorBidi" w:cstheme="majorBidi"/>
          <w:i/>
          <w:iCs/>
          <w:sz w:val="24"/>
          <w:szCs w:val="24"/>
        </w:rPr>
        <w:t>12</w:t>
      </w:r>
      <w:r w:rsidRPr="00B215B6">
        <w:rPr>
          <w:rFonts w:asciiTheme="majorBidi" w:hAnsiTheme="majorBidi" w:cstheme="majorBidi"/>
          <w:sz w:val="24"/>
          <w:szCs w:val="24"/>
        </w:rPr>
        <w:t>(1), 1-12.</w:t>
      </w:r>
      <w:r w:rsidRPr="00B215B6">
        <w:rPr>
          <w:rFonts w:asciiTheme="majorBidi" w:hAnsiTheme="majorBidi" w:cstheme="majorBidi" w:hint="cs"/>
          <w:sz w:val="24"/>
          <w:szCs w:val="24"/>
          <w:rtl/>
        </w:rPr>
        <w:t xml:space="preserve"> </w:t>
      </w:r>
      <w:r w:rsidRPr="00B215B6">
        <w:rPr>
          <w:rFonts w:asciiTheme="majorBidi" w:hAnsiTheme="majorBidi" w:cstheme="majorBidi" w:hint="eastAsia"/>
          <w:sz w:val="24"/>
          <w:szCs w:val="24"/>
          <w:rtl/>
        </w:rPr>
        <w:t>‏</w:t>
      </w:r>
    </w:p>
    <w:p w14:paraId="780D700C"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096C35">
        <w:rPr>
          <w:rFonts w:asciiTheme="majorBidi" w:hAnsiTheme="majorBidi" w:cstheme="majorBidi"/>
          <w:sz w:val="24"/>
          <w:szCs w:val="24"/>
        </w:rPr>
        <w:t>Peng, B. (2022). Digital leadership: State governance in the era of digital technology. </w:t>
      </w:r>
      <w:r w:rsidRPr="00096C35">
        <w:rPr>
          <w:rFonts w:asciiTheme="majorBidi" w:hAnsiTheme="majorBidi" w:cstheme="majorBidi"/>
          <w:i/>
          <w:iCs/>
          <w:sz w:val="24"/>
          <w:szCs w:val="24"/>
        </w:rPr>
        <w:t>Cultures of Science</w:t>
      </w:r>
      <w:r w:rsidRPr="00096C35">
        <w:rPr>
          <w:rFonts w:asciiTheme="majorBidi" w:hAnsiTheme="majorBidi" w:cstheme="majorBidi"/>
          <w:sz w:val="24"/>
          <w:szCs w:val="24"/>
        </w:rPr>
        <w:t>, </w:t>
      </w:r>
      <w:r w:rsidRPr="00096C35">
        <w:rPr>
          <w:rFonts w:asciiTheme="majorBidi" w:hAnsiTheme="majorBidi" w:cstheme="majorBidi"/>
          <w:i/>
          <w:iCs/>
          <w:sz w:val="24"/>
          <w:szCs w:val="24"/>
        </w:rPr>
        <w:t>5</w:t>
      </w:r>
      <w:r w:rsidRPr="00096C35">
        <w:rPr>
          <w:rFonts w:asciiTheme="majorBidi" w:hAnsiTheme="majorBidi" w:cstheme="majorBidi"/>
          <w:sz w:val="24"/>
          <w:szCs w:val="24"/>
        </w:rPr>
        <w:t>(4), 210-225.</w:t>
      </w:r>
      <w:r w:rsidRPr="00096C35">
        <w:rPr>
          <w:rFonts w:asciiTheme="majorBidi" w:hAnsiTheme="majorBidi" w:cstheme="majorBidi" w:hint="cs"/>
          <w:sz w:val="24"/>
          <w:szCs w:val="24"/>
          <w:rtl/>
        </w:rPr>
        <w:t xml:space="preserve"> </w:t>
      </w:r>
      <w:r w:rsidRPr="00096C35">
        <w:rPr>
          <w:rFonts w:asciiTheme="majorBidi" w:hAnsiTheme="majorBidi" w:cstheme="majorBidi" w:hint="eastAsia"/>
          <w:sz w:val="24"/>
          <w:szCs w:val="24"/>
          <w:rtl/>
        </w:rPr>
        <w:t>‏</w:t>
      </w:r>
    </w:p>
    <w:p w14:paraId="36906842"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proofErr w:type="spellStart"/>
      <w:r w:rsidRPr="00096C35">
        <w:rPr>
          <w:rFonts w:asciiTheme="majorBidi" w:hAnsiTheme="majorBidi" w:cstheme="majorBidi"/>
          <w:sz w:val="24"/>
          <w:szCs w:val="24"/>
        </w:rPr>
        <w:t>Schiuma</w:t>
      </w:r>
      <w:proofErr w:type="spellEnd"/>
      <w:r w:rsidRPr="00096C35">
        <w:rPr>
          <w:rFonts w:asciiTheme="majorBidi" w:hAnsiTheme="majorBidi" w:cstheme="majorBidi"/>
          <w:sz w:val="24"/>
          <w:szCs w:val="24"/>
        </w:rPr>
        <w:t>, G., Schettini, E., Santarsiero, F., &amp; Carlucci, D. (2021). The transformative leadership compass: Six competencies for digital transformation entrepreneurship. International Journal of Entrepreneurial Behavior &amp; Research, 28(5), 1273-1291.</w:t>
      </w:r>
    </w:p>
    <w:p w14:paraId="5CFC7508" w14:textId="77777777" w:rsidR="001D3202" w:rsidRPr="00090D8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090D8B">
        <w:rPr>
          <w:rFonts w:asciiTheme="majorBidi" w:hAnsiTheme="majorBidi" w:cstheme="majorBidi"/>
          <w:sz w:val="24"/>
          <w:szCs w:val="24"/>
        </w:rPr>
        <w:t xml:space="preserve">Soon, C. C., &amp; </w:t>
      </w:r>
      <w:proofErr w:type="spellStart"/>
      <w:r w:rsidRPr="00090D8B">
        <w:rPr>
          <w:rFonts w:asciiTheme="majorBidi" w:hAnsiTheme="majorBidi" w:cstheme="majorBidi"/>
          <w:sz w:val="24"/>
          <w:szCs w:val="24"/>
        </w:rPr>
        <w:t>Salamzadeh</w:t>
      </w:r>
      <w:proofErr w:type="spellEnd"/>
      <w:r w:rsidRPr="00090D8B">
        <w:rPr>
          <w:rFonts w:asciiTheme="majorBidi" w:hAnsiTheme="majorBidi" w:cstheme="majorBidi"/>
          <w:sz w:val="24"/>
          <w:szCs w:val="24"/>
        </w:rPr>
        <w:t>, Y. (2021). The impact of digital leadership competencies on virtual team effectiveness in MNC companies in Penang, Malaysia. Journal of Entrepreneurship, Business and Economics, 8(2), 219-253.</w:t>
      </w:r>
      <w:r w:rsidRPr="00090D8B">
        <w:rPr>
          <w:rFonts w:asciiTheme="majorBidi" w:hAnsiTheme="majorBidi" w:cs="Times New Roman" w:hint="cs"/>
          <w:sz w:val="24"/>
          <w:szCs w:val="24"/>
          <w:rtl/>
        </w:rPr>
        <w:t xml:space="preserve"> </w:t>
      </w:r>
      <w:r w:rsidRPr="00090D8B">
        <w:rPr>
          <w:rFonts w:asciiTheme="majorBidi" w:hAnsiTheme="majorBidi" w:cs="Times New Roman" w:hint="eastAsia"/>
          <w:sz w:val="24"/>
          <w:szCs w:val="24"/>
          <w:rtl/>
        </w:rPr>
        <w:t>‏</w:t>
      </w:r>
    </w:p>
    <w:p w14:paraId="5C229191" w14:textId="77777777" w:rsidR="001D3202" w:rsidRPr="00F64C01"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F64C01">
        <w:rPr>
          <w:rFonts w:asciiTheme="majorBidi" w:hAnsiTheme="majorBidi" w:cstheme="majorBidi"/>
          <w:sz w:val="24"/>
          <w:szCs w:val="24"/>
        </w:rPr>
        <w:t>Stowe, C. R., &amp; Grider, D. (2014). Strategies for advancing organizational innovation. Journal of Management and Marketing Research, 15(1), 2-3.</w:t>
      </w:r>
      <w:r w:rsidRPr="00F64C01">
        <w:rPr>
          <w:rFonts w:asciiTheme="majorBidi" w:hAnsiTheme="majorBidi" w:cs="Times New Roman" w:hint="cs"/>
          <w:sz w:val="24"/>
          <w:szCs w:val="24"/>
          <w:rtl/>
        </w:rPr>
        <w:t xml:space="preserve"> </w:t>
      </w:r>
      <w:r w:rsidRPr="00F64C01">
        <w:rPr>
          <w:rFonts w:asciiTheme="majorBidi" w:hAnsiTheme="majorBidi" w:cs="Times New Roman" w:hint="eastAsia"/>
          <w:sz w:val="24"/>
          <w:szCs w:val="24"/>
          <w:rtl/>
        </w:rPr>
        <w:t>‏</w:t>
      </w:r>
    </w:p>
    <w:p w14:paraId="35374377"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232B06">
        <w:rPr>
          <w:rFonts w:asciiTheme="majorBidi" w:hAnsiTheme="majorBidi" w:cstheme="majorBidi"/>
          <w:sz w:val="24"/>
          <w:szCs w:val="24"/>
        </w:rPr>
        <w:t xml:space="preserve">Turan, S., &amp; </w:t>
      </w:r>
      <w:proofErr w:type="spellStart"/>
      <w:r w:rsidRPr="00232B06">
        <w:rPr>
          <w:rFonts w:asciiTheme="majorBidi" w:hAnsiTheme="majorBidi" w:cstheme="majorBidi"/>
          <w:sz w:val="24"/>
          <w:szCs w:val="24"/>
        </w:rPr>
        <w:t>Gökbulut</w:t>
      </w:r>
      <w:proofErr w:type="spellEnd"/>
      <w:r w:rsidRPr="00232B06">
        <w:rPr>
          <w:rFonts w:asciiTheme="majorBidi" w:hAnsiTheme="majorBidi" w:cstheme="majorBidi"/>
          <w:sz w:val="24"/>
          <w:szCs w:val="24"/>
        </w:rPr>
        <w:t xml:space="preserve">, B. (2022). An Analysis of the Technology Leadership </w:t>
      </w:r>
      <w:proofErr w:type="spellStart"/>
      <w:r w:rsidRPr="00232B06">
        <w:rPr>
          <w:rFonts w:asciiTheme="majorBidi" w:hAnsiTheme="majorBidi" w:cstheme="majorBidi"/>
          <w:sz w:val="24"/>
          <w:szCs w:val="24"/>
        </w:rPr>
        <w:t>Behaviours</w:t>
      </w:r>
      <w:proofErr w:type="spellEnd"/>
      <w:r w:rsidRPr="00232B06">
        <w:rPr>
          <w:rFonts w:asciiTheme="majorBidi" w:hAnsiTheme="majorBidi" w:cstheme="majorBidi"/>
          <w:sz w:val="24"/>
          <w:szCs w:val="24"/>
        </w:rPr>
        <w:t xml:space="preserve"> of School Principals from the Perspective of Teachers. </w:t>
      </w:r>
      <w:r w:rsidRPr="00232B06">
        <w:rPr>
          <w:rFonts w:asciiTheme="majorBidi" w:hAnsiTheme="majorBidi" w:cstheme="majorBidi"/>
          <w:i/>
          <w:iCs/>
          <w:sz w:val="24"/>
          <w:szCs w:val="24"/>
        </w:rPr>
        <w:t>Turkish Online Journal of Educational Technology-TOJET</w:t>
      </w:r>
      <w:r w:rsidRPr="00232B06">
        <w:rPr>
          <w:rFonts w:asciiTheme="majorBidi" w:hAnsiTheme="majorBidi" w:cstheme="majorBidi"/>
          <w:sz w:val="24"/>
          <w:szCs w:val="24"/>
        </w:rPr>
        <w:t>, </w:t>
      </w:r>
      <w:r w:rsidRPr="00232B06">
        <w:rPr>
          <w:rFonts w:asciiTheme="majorBidi" w:hAnsiTheme="majorBidi" w:cstheme="majorBidi"/>
          <w:i/>
          <w:iCs/>
          <w:sz w:val="24"/>
          <w:szCs w:val="24"/>
        </w:rPr>
        <w:t>21</w:t>
      </w:r>
      <w:r w:rsidRPr="00232B06">
        <w:rPr>
          <w:rFonts w:asciiTheme="majorBidi" w:hAnsiTheme="majorBidi" w:cstheme="majorBidi"/>
          <w:sz w:val="24"/>
          <w:szCs w:val="24"/>
        </w:rPr>
        <w:t>(1), 35-44.</w:t>
      </w:r>
      <w:r w:rsidRPr="00232B06">
        <w:rPr>
          <w:rFonts w:asciiTheme="majorBidi" w:hAnsiTheme="majorBidi" w:cstheme="majorBidi" w:hint="cs"/>
          <w:sz w:val="24"/>
          <w:szCs w:val="24"/>
          <w:rtl/>
        </w:rPr>
        <w:t xml:space="preserve"> </w:t>
      </w:r>
      <w:r w:rsidRPr="00232B06">
        <w:rPr>
          <w:rFonts w:asciiTheme="majorBidi" w:hAnsiTheme="majorBidi" w:cstheme="majorBidi" w:hint="eastAsia"/>
          <w:sz w:val="24"/>
          <w:szCs w:val="24"/>
          <w:rtl/>
        </w:rPr>
        <w:t>‏</w:t>
      </w:r>
    </w:p>
    <w:p w14:paraId="2423F344" w14:textId="77777777" w:rsidR="001D3202" w:rsidRPr="00B215B6"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9F2D5A">
        <w:rPr>
          <w:rFonts w:asciiTheme="majorBidi" w:hAnsiTheme="majorBidi" w:cstheme="majorBidi"/>
          <w:sz w:val="24"/>
          <w:szCs w:val="24"/>
        </w:rPr>
        <w:t>Westerman, G., Bonnet, D., &amp; McAfee, A. (2014). Leading digital: Turning technology into business transformation. Harvard Business Press.</w:t>
      </w:r>
      <w:r w:rsidRPr="009F2D5A">
        <w:rPr>
          <w:rFonts w:asciiTheme="majorBidi" w:hAnsiTheme="majorBidi" w:cs="Times New Roman" w:hint="cs"/>
          <w:sz w:val="24"/>
          <w:szCs w:val="24"/>
          <w:rtl/>
        </w:rPr>
        <w:t xml:space="preserve"> </w:t>
      </w:r>
      <w:r w:rsidRPr="009F2D5A">
        <w:rPr>
          <w:rFonts w:asciiTheme="majorBidi" w:hAnsiTheme="majorBidi" w:cs="Times New Roman" w:hint="eastAsia"/>
          <w:sz w:val="24"/>
          <w:szCs w:val="24"/>
          <w:rtl/>
        </w:rPr>
        <w:t>‏</w:t>
      </w:r>
    </w:p>
    <w:p w14:paraId="123832AD"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216725">
        <w:rPr>
          <w:rFonts w:asciiTheme="majorBidi" w:hAnsiTheme="majorBidi" w:cstheme="majorBidi"/>
          <w:sz w:val="24"/>
          <w:szCs w:val="24"/>
        </w:rPr>
        <w:t>Yao, Q., Tang, H., Liu, Y., &amp; Boadu, F. (2024). The penetration effect of digital leadership on digital transformation: the role of digital strategy consensus and diversity types. Journal of Enterprise Information Management, 37(3), 903-927.</w:t>
      </w:r>
    </w:p>
    <w:p w14:paraId="10FCC874" w14:textId="77777777" w:rsidR="001D3202" w:rsidRPr="00926299"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926299">
        <w:rPr>
          <w:rFonts w:asciiTheme="majorBidi" w:hAnsiTheme="majorBidi" w:cstheme="majorBidi"/>
          <w:sz w:val="24"/>
          <w:szCs w:val="24"/>
        </w:rPr>
        <w:t>Zhong, L. (2017). Indicators of digital leadership in the context of K-12 education. Journal of Educational Technology Development and Exchange (JETDE), 10(1), 3.</w:t>
      </w:r>
      <w:r w:rsidRPr="00926299">
        <w:rPr>
          <w:rFonts w:asciiTheme="majorBidi" w:hAnsiTheme="majorBidi" w:cs="Times New Roman" w:hint="cs"/>
          <w:sz w:val="24"/>
          <w:szCs w:val="24"/>
          <w:rtl/>
        </w:rPr>
        <w:t xml:space="preserve"> </w:t>
      </w:r>
      <w:r w:rsidRPr="00926299">
        <w:rPr>
          <w:rFonts w:asciiTheme="majorBidi" w:hAnsiTheme="majorBidi" w:cs="Times New Roman" w:hint="eastAsia"/>
          <w:sz w:val="24"/>
          <w:szCs w:val="24"/>
          <w:rtl/>
        </w:rPr>
        <w:t>‏</w:t>
      </w:r>
    </w:p>
    <w:p w14:paraId="6A903E29"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33223469"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641CD3C9"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2F664E85"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41479C3A"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256C0DC6"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7F371A56" w14:textId="77777777" w:rsidR="00822AE8" w:rsidRDefault="00822AE8" w:rsidP="00822AE8">
      <w:pPr>
        <w:bidi/>
        <w:spacing w:line="360" w:lineRule="auto"/>
        <w:jc w:val="mediumKashida"/>
        <w:rPr>
          <w:rFonts w:ascii="Simplified Arabic" w:hAnsi="Simplified Arabic" w:cs="Simplified Arabic"/>
          <w:sz w:val="28"/>
          <w:szCs w:val="28"/>
          <w:rtl/>
          <w:lang w:bidi="ar-EG"/>
        </w:rPr>
      </w:pPr>
    </w:p>
    <w:p w14:paraId="3FC15547" w14:textId="77777777" w:rsidR="00822AE8" w:rsidRDefault="00822AE8" w:rsidP="00822AE8">
      <w:pPr>
        <w:bidi/>
        <w:spacing w:line="360" w:lineRule="auto"/>
        <w:jc w:val="mediumKashida"/>
        <w:rPr>
          <w:rFonts w:ascii="Simplified Arabic" w:hAnsi="Simplified Arabic" w:cs="Simplified Arabic"/>
          <w:sz w:val="28"/>
          <w:szCs w:val="28"/>
          <w:rtl/>
          <w:lang w:bidi="ar-EG"/>
        </w:rPr>
      </w:pPr>
    </w:p>
    <w:p w14:paraId="2688AA5A" w14:textId="77777777" w:rsidR="00822AE8" w:rsidRDefault="00822AE8" w:rsidP="00822AE8">
      <w:pPr>
        <w:bidi/>
        <w:spacing w:line="360" w:lineRule="auto"/>
        <w:jc w:val="mediumKashida"/>
        <w:rPr>
          <w:rFonts w:ascii="Simplified Arabic" w:hAnsi="Simplified Arabic" w:cs="Simplified Arabic"/>
          <w:sz w:val="28"/>
          <w:szCs w:val="28"/>
          <w:rtl/>
          <w:lang w:bidi="ar-EG"/>
        </w:rPr>
      </w:pPr>
    </w:p>
    <w:p w14:paraId="54DF4423" w14:textId="77777777" w:rsidR="00822AE8" w:rsidRDefault="00822AE8" w:rsidP="00822AE8">
      <w:pPr>
        <w:bidi/>
        <w:spacing w:line="360" w:lineRule="auto"/>
        <w:jc w:val="mediumKashida"/>
        <w:rPr>
          <w:rFonts w:ascii="Simplified Arabic" w:hAnsi="Simplified Arabic" w:cs="Simplified Arabic"/>
          <w:sz w:val="28"/>
          <w:szCs w:val="28"/>
          <w:rtl/>
          <w:lang w:bidi="ar-EG"/>
        </w:rPr>
      </w:pPr>
    </w:p>
    <w:p w14:paraId="5554EECA" w14:textId="77777777" w:rsidR="00822AE8" w:rsidRDefault="00822AE8" w:rsidP="00822AE8">
      <w:pPr>
        <w:bidi/>
        <w:spacing w:line="360" w:lineRule="auto"/>
        <w:jc w:val="mediumKashida"/>
        <w:rPr>
          <w:rFonts w:ascii="Simplified Arabic" w:hAnsi="Simplified Arabic" w:cs="Simplified Arabic"/>
          <w:sz w:val="28"/>
          <w:szCs w:val="28"/>
          <w:rtl/>
          <w:lang w:bidi="ar-EG"/>
        </w:rPr>
      </w:pPr>
    </w:p>
    <w:p w14:paraId="148BACC4"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767B5875" w14:textId="5835D8D4" w:rsidR="00B44F7B" w:rsidRDefault="00B44F7B" w:rsidP="00EC7D18">
      <w:pPr>
        <w:bidi/>
        <w:spacing w:line="360" w:lineRule="auto"/>
        <w:jc w:val="mediumKashida"/>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الملاحق:</w:t>
      </w:r>
    </w:p>
    <w:p w14:paraId="696085E1" w14:textId="22362F48" w:rsidR="00B44F7B" w:rsidRDefault="00B44F7B" w:rsidP="00EC7D18">
      <w:pPr>
        <w:bidi/>
        <w:spacing w:line="360" w:lineRule="auto"/>
        <w:jc w:val="medium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البيانات الديموغرافية</w:t>
      </w:r>
    </w:p>
    <w:p w14:paraId="5D4B6A97" w14:textId="1C04C610" w:rsidR="00B44F7B" w:rsidRDefault="00B44F7B"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الجنس:</w:t>
      </w:r>
    </w:p>
    <w:p w14:paraId="716D630E" w14:textId="1F242633" w:rsidR="00B44F7B" w:rsidRDefault="00B44F7B" w:rsidP="00EC7D18">
      <w:pPr>
        <w:pStyle w:val="ListParagraph"/>
        <w:numPr>
          <w:ilvl w:val="0"/>
          <w:numId w:val="19"/>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ذكر</w:t>
      </w:r>
    </w:p>
    <w:p w14:paraId="787FD187" w14:textId="595C65D6" w:rsidR="00B44F7B" w:rsidRDefault="00B44F7B" w:rsidP="00EC7D18">
      <w:pPr>
        <w:pStyle w:val="ListParagraph"/>
        <w:numPr>
          <w:ilvl w:val="0"/>
          <w:numId w:val="19"/>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أنثى</w:t>
      </w:r>
    </w:p>
    <w:p w14:paraId="608CB0A3" w14:textId="1B66CBF0" w:rsidR="00B44F7B" w:rsidRDefault="00B44F7B"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العمر:</w:t>
      </w:r>
    </w:p>
    <w:p w14:paraId="16531A81" w14:textId="23B6F263" w:rsidR="00B44F7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أقل من 30 سنة</w:t>
      </w:r>
    </w:p>
    <w:p w14:paraId="3893B03E" w14:textId="18E1B7E7" w:rsidR="00B44F7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من 30 إلى أقل من 40 سنة</w:t>
      </w:r>
    </w:p>
    <w:p w14:paraId="39359E63" w14:textId="352C34D9" w:rsidR="00B44F7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من 40 إلى أقل من 50 سنة</w:t>
      </w:r>
    </w:p>
    <w:p w14:paraId="60A98BF4" w14:textId="423E71CE" w:rsidR="00B44F7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50 سنة فأكثر</w:t>
      </w:r>
    </w:p>
    <w:p w14:paraId="622E36A1" w14:textId="2FD7BB96" w:rsidR="00B44F7B" w:rsidRDefault="00B44F7B"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عدد سنوات الخبرة:</w:t>
      </w:r>
    </w:p>
    <w:p w14:paraId="0DF4FB48" w14:textId="5A253314" w:rsidR="00B44F7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أقل من 5 سنوات</w:t>
      </w:r>
    </w:p>
    <w:p w14:paraId="14778266" w14:textId="289665F8" w:rsidR="00B44F7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من 5 إلى أقل من 10 سنوات</w:t>
      </w:r>
    </w:p>
    <w:p w14:paraId="25C83C4C" w14:textId="37FE8AAB" w:rsidR="00B44F7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من 10 إلى أقل من 15 سنة</w:t>
      </w:r>
    </w:p>
    <w:p w14:paraId="0808F098" w14:textId="5F96C770" w:rsidR="00B44F7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15 سنة فأكثر</w:t>
      </w:r>
    </w:p>
    <w:p w14:paraId="35B65DC1" w14:textId="4517788D" w:rsidR="00B44F7B" w:rsidRDefault="00B44F7B"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المستوى الوظيفي:</w:t>
      </w:r>
    </w:p>
    <w:p w14:paraId="1E358CE6" w14:textId="3AD4583F" w:rsidR="00B44F7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إداري</w:t>
      </w:r>
    </w:p>
    <w:p w14:paraId="5F562696" w14:textId="5C38BB9D" w:rsidR="00B44F7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فني</w:t>
      </w:r>
    </w:p>
    <w:p w14:paraId="2F1960B6" w14:textId="62AD9F4B" w:rsidR="00B44F7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إشرافي</w:t>
      </w:r>
    </w:p>
    <w:p w14:paraId="53DD6266" w14:textId="0D6FA672" w:rsidR="00B44F7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تنفيذي</w:t>
      </w:r>
    </w:p>
    <w:p w14:paraId="38129608" w14:textId="4DDC32C7" w:rsidR="00B44F7B" w:rsidRDefault="00DF6894" w:rsidP="00EC7D18">
      <w:pPr>
        <w:bidi/>
        <w:spacing w:line="360" w:lineRule="auto"/>
        <w:jc w:val="medium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محاور الاستبيان:</w:t>
      </w:r>
    </w:p>
    <w:p w14:paraId="50B69EB6" w14:textId="4918E4DD" w:rsidR="00DF6894" w:rsidRDefault="00DF6894"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المحور الأول: القيادة الرقمية</w:t>
      </w:r>
    </w:p>
    <w:tbl>
      <w:tblPr>
        <w:tblStyle w:val="TableGrid"/>
        <w:bidiVisual/>
        <w:tblW w:w="0" w:type="auto"/>
        <w:tblLook w:val="04A0" w:firstRow="1" w:lastRow="0" w:firstColumn="1" w:lastColumn="0" w:noHBand="0" w:noVBand="1"/>
      </w:tblPr>
      <w:tblGrid>
        <w:gridCol w:w="3702"/>
        <w:gridCol w:w="1134"/>
        <w:gridCol w:w="1134"/>
        <w:gridCol w:w="1134"/>
        <w:gridCol w:w="1134"/>
        <w:gridCol w:w="1099"/>
      </w:tblGrid>
      <w:tr w:rsidR="00E56BCD" w14:paraId="0AE4799D" w14:textId="77777777" w:rsidTr="00E56BCD">
        <w:tc>
          <w:tcPr>
            <w:tcW w:w="3702" w:type="dxa"/>
            <w:vAlign w:val="center"/>
          </w:tcPr>
          <w:p w14:paraId="26FB8FDA" w14:textId="376377F6"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الســــــــــــــــــــــــؤال</w:t>
            </w:r>
          </w:p>
        </w:tc>
        <w:tc>
          <w:tcPr>
            <w:tcW w:w="1134" w:type="dxa"/>
            <w:vAlign w:val="center"/>
          </w:tcPr>
          <w:p w14:paraId="1BCA6C29" w14:textId="7E3A014E"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موافق بشدة</w:t>
            </w:r>
          </w:p>
        </w:tc>
        <w:tc>
          <w:tcPr>
            <w:tcW w:w="1134" w:type="dxa"/>
            <w:vAlign w:val="center"/>
          </w:tcPr>
          <w:p w14:paraId="3FA42771" w14:textId="018D2EA7"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موافق</w:t>
            </w:r>
          </w:p>
        </w:tc>
        <w:tc>
          <w:tcPr>
            <w:tcW w:w="1134" w:type="dxa"/>
            <w:vAlign w:val="center"/>
          </w:tcPr>
          <w:p w14:paraId="1789E146" w14:textId="6A9F1B7D"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محايد</w:t>
            </w:r>
          </w:p>
        </w:tc>
        <w:tc>
          <w:tcPr>
            <w:tcW w:w="1134" w:type="dxa"/>
            <w:vAlign w:val="center"/>
          </w:tcPr>
          <w:p w14:paraId="1F93F3AD" w14:textId="5AE71EFB"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غير موافق</w:t>
            </w:r>
          </w:p>
        </w:tc>
        <w:tc>
          <w:tcPr>
            <w:tcW w:w="1099" w:type="dxa"/>
            <w:vAlign w:val="center"/>
          </w:tcPr>
          <w:p w14:paraId="09F80500" w14:textId="67D636AF"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غير موافق بشدة</w:t>
            </w:r>
          </w:p>
        </w:tc>
      </w:tr>
      <w:tr w:rsidR="00241AD4" w14:paraId="06B29F70" w14:textId="77777777" w:rsidTr="00DD0CA8">
        <w:tc>
          <w:tcPr>
            <w:tcW w:w="9337" w:type="dxa"/>
            <w:gridSpan w:val="6"/>
          </w:tcPr>
          <w:p w14:paraId="3C6841D7" w14:textId="533AE6BA" w:rsidR="00241AD4" w:rsidRPr="00241AD4" w:rsidRDefault="00241AD4"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الأول: الرؤية الرقمية والاستراتيجية</w:t>
            </w:r>
          </w:p>
        </w:tc>
      </w:tr>
      <w:tr w:rsidR="00241AD4" w14:paraId="13E8622E" w14:textId="77777777" w:rsidTr="00E56BCD">
        <w:tc>
          <w:tcPr>
            <w:tcW w:w="3702" w:type="dxa"/>
          </w:tcPr>
          <w:p w14:paraId="0D9B465C" w14:textId="0F8ABAED"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لدى الإدارة رؤية واضحة للتحول الرقمي داخل الشركة</w:t>
            </w:r>
            <w:r w:rsidRPr="00241AD4">
              <w:rPr>
                <w:rFonts w:ascii="Simplified Arabic" w:hAnsi="Simplified Arabic" w:cs="Simplified Arabic"/>
                <w:sz w:val="28"/>
                <w:szCs w:val="28"/>
              </w:rPr>
              <w:t>.</w:t>
            </w:r>
          </w:p>
        </w:tc>
        <w:tc>
          <w:tcPr>
            <w:tcW w:w="1134" w:type="dxa"/>
          </w:tcPr>
          <w:p w14:paraId="18E6F384"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6F18DC5A"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27CA5AE3"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190D896A"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375D5DE8" w14:textId="77777777" w:rsidR="00241AD4" w:rsidRDefault="00241AD4" w:rsidP="00854C08">
            <w:pPr>
              <w:bidi/>
              <w:jc w:val="center"/>
              <w:rPr>
                <w:rFonts w:ascii="Simplified Arabic" w:hAnsi="Simplified Arabic" w:cs="Simplified Arabic"/>
                <w:sz w:val="28"/>
                <w:szCs w:val="28"/>
                <w:rtl/>
                <w:lang w:bidi="ar-EG"/>
              </w:rPr>
            </w:pPr>
          </w:p>
        </w:tc>
      </w:tr>
      <w:tr w:rsidR="00241AD4" w14:paraId="60489F06" w14:textId="77777777" w:rsidTr="00E56BCD">
        <w:tc>
          <w:tcPr>
            <w:tcW w:w="3702" w:type="dxa"/>
          </w:tcPr>
          <w:p w14:paraId="550B2A78" w14:textId="712362C6"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يتم ربط أهداف التحول الرقمي بالأهداف الاستراتيجية للشركة</w:t>
            </w:r>
            <w:r w:rsidRPr="00241AD4">
              <w:rPr>
                <w:rFonts w:ascii="Simplified Arabic" w:hAnsi="Simplified Arabic" w:cs="Simplified Arabic"/>
                <w:sz w:val="28"/>
                <w:szCs w:val="28"/>
              </w:rPr>
              <w:t>.</w:t>
            </w:r>
          </w:p>
        </w:tc>
        <w:tc>
          <w:tcPr>
            <w:tcW w:w="1134" w:type="dxa"/>
          </w:tcPr>
          <w:p w14:paraId="28691A6F"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6327C9D2"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087671A8"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42F2F0E1"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7D0FC013" w14:textId="77777777" w:rsidR="00241AD4" w:rsidRDefault="00241AD4" w:rsidP="00854C08">
            <w:pPr>
              <w:bidi/>
              <w:jc w:val="center"/>
              <w:rPr>
                <w:rFonts w:ascii="Simplified Arabic" w:hAnsi="Simplified Arabic" w:cs="Simplified Arabic"/>
                <w:sz w:val="28"/>
                <w:szCs w:val="28"/>
                <w:rtl/>
                <w:lang w:bidi="ar-EG"/>
              </w:rPr>
            </w:pPr>
          </w:p>
        </w:tc>
      </w:tr>
      <w:tr w:rsidR="00241AD4" w14:paraId="27A3EEDB" w14:textId="77777777" w:rsidTr="00E56BCD">
        <w:tc>
          <w:tcPr>
            <w:tcW w:w="3702" w:type="dxa"/>
          </w:tcPr>
          <w:p w14:paraId="5D098869" w14:textId="5007AEE0"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تشجع القيادة على تبني التقنيات الحديثة في بيئة العمل</w:t>
            </w:r>
            <w:r w:rsidRPr="00241AD4">
              <w:rPr>
                <w:rFonts w:ascii="Simplified Arabic" w:hAnsi="Simplified Arabic" w:cs="Simplified Arabic"/>
                <w:sz w:val="28"/>
                <w:szCs w:val="28"/>
              </w:rPr>
              <w:t>.</w:t>
            </w:r>
          </w:p>
        </w:tc>
        <w:tc>
          <w:tcPr>
            <w:tcW w:w="1134" w:type="dxa"/>
          </w:tcPr>
          <w:p w14:paraId="51C31F2D"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458FE4ED"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3C4E414C"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212BDB5A"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2A8ABDE6" w14:textId="77777777" w:rsidR="00241AD4" w:rsidRDefault="00241AD4" w:rsidP="00854C08">
            <w:pPr>
              <w:bidi/>
              <w:jc w:val="center"/>
              <w:rPr>
                <w:rFonts w:ascii="Simplified Arabic" w:hAnsi="Simplified Arabic" w:cs="Simplified Arabic"/>
                <w:sz w:val="28"/>
                <w:szCs w:val="28"/>
                <w:rtl/>
                <w:lang w:bidi="ar-EG"/>
              </w:rPr>
            </w:pPr>
          </w:p>
        </w:tc>
      </w:tr>
      <w:tr w:rsidR="00241AD4" w14:paraId="73593CAD" w14:textId="77777777" w:rsidTr="00E56BCD">
        <w:tc>
          <w:tcPr>
            <w:tcW w:w="3702" w:type="dxa"/>
          </w:tcPr>
          <w:p w14:paraId="570F1A47" w14:textId="6B95EBBB"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تعمل الإدارة على تطوير خطط رقمية مستقبلية واضحة</w:t>
            </w:r>
            <w:r w:rsidRPr="00241AD4">
              <w:rPr>
                <w:rFonts w:ascii="Simplified Arabic" w:hAnsi="Simplified Arabic" w:cs="Simplified Arabic"/>
                <w:sz w:val="28"/>
                <w:szCs w:val="28"/>
              </w:rPr>
              <w:t>.</w:t>
            </w:r>
          </w:p>
        </w:tc>
        <w:tc>
          <w:tcPr>
            <w:tcW w:w="1134" w:type="dxa"/>
          </w:tcPr>
          <w:p w14:paraId="79700402"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5956C858"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7150CF7A"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443470A8"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2AD2C841" w14:textId="77777777" w:rsidR="00241AD4" w:rsidRDefault="00241AD4" w:rsidP="00854C08">
            <w:pPr>
              <w:bidi/>
              <w:jc w:val="center"/>
              <w:rPr>
                <w:rFonts w:ascii="Simplified Arabic" w:hAnsi="Simplified Arabic" w:cs="Simplified Arabic"/>
                <w:sz w:val="28"/>
                <w:szCs w:val="28"/>
                <w:rtl/>
                <w:lang w:bidi="ar-EG"/>
              </w:rPr>
            </w:pPr>
          </w:p>
        </w:tc>
      </w:tr>
      <w:tr w:rsidR="00241AD4" w14:paraId="54139FAF" w14:textId="77777777" w:rsidTr="00A46E9F">
        <w:tc>
          <w:tcPr>
            <w:tcW w:w="9337" w:type="dxa"/>
            <w:gridSpan w:val="6"/>
          </w:tcPr>
          <w:p w14:paraId="63AF3866" w14:textId="1CAD037F" w:rsidR="00241AD4" w:rsidRPr="00241AD4" w:rsidRDefault="00241AD4"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الثاني: دعم التكنولوجيا والتمكين الرقمي</w:t>
            </w:r>
          </w:p>
        </w:tc>
      </w:tr>
      <w:tr w:rsidR="00241AD4" w14:paraId="5906966F" w14:textId="77777777" w:rsidTr="00E56BCD">
        <w:tc>
          <w:tcPr>
            <w:tcW w:w="3702" w:type="dxa"/>
          </w:tcPr>
          <w:p w14:paraId="0FE1D55E" w14:textId="4C484A67"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توفر الإدارة الأدوات الرقمية اللازمة لإنجاز العمل بكفاءة</w:t>
            </w:r>
            <w:r w:rsidRPr="00241AD4">
              <w:rPr>
                <w:rFonts w:ascii="Simplified Arabic" w:hAnsi="Simplified Arabic" w:cs="Simplified Arabic"/>
                <w:sz w:val="28"/>
                <w:szCs w:val="28"/>
              </w:rPr>
              <w:t>.</w:t>
            </w:r>
          </w:p>
        </w:tc>
        <w:tc>
          <w:tcPr>
            <w:tcW w:w="1134" w:type="dxa"/>
          </w:tcPr>
          <w:p w14:paraId="65C333FD"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0CAE5DA2"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184AD8D6"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0A6D3A13"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1B59A473" w14:textId="77777777" w:rsidR="00241AD4" w:rsidRDefault="00241AD4" w:rsidP="00854C08">
            <w:pPr>
              <w:bidi/>
              <w:jc w:val="center"/>
              <w:rPr>
                <w:rFonts w:ascii="Simplified Arabic" w:hAnsi="Simplified Arabic" w:cs="Simplified Arabic"/>
                <w:sz w:val="28"/>
                <w:szCs w:val="28"/>
                <w:rtl/>
                <w:lang w:bidi="ar-EG"/>
              </w:rPr>
            </w:pPr>
          </w:p>
        </w:tc>
      </w:tr>
      <w:tr w:rsidR="00241AD4" w14:paraId="49C7C46C" w14:textId="77777777" w:rsidTr="00E56BCD">
        <w:tc>
          <w:tcPr>
            <w:tcW w:w="3702" w:type="dxa"/>
          </w:tcPr>
          <w:p w14:paraId="6CC6052D" w14:textId="3F50482D"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يتم تدريب العاملين على استخدام الأنظمة الرقمية الحديثة</w:t>
            </w:r>
            <w:r w:rsidRPr="00241AD4">
              <w:rPr>
                <w:rFonts w:ascii="Simplified Arabic" w:hAnsi="Simplified Arabic" w:cs="Simplified Arabic"/>
                <w:sz w:val="28"/>
                <w:szCs w:val="28"/>
              </w:rPr>
              <w:t>.</w:t>
            </w:r>
          </w:p>
        </w:tc>
        <w:tc>
          <w:tcPr>
            <w:tcW w:w="1134" w:type="dxa"/>
          </w:tcPr>
          <w:p w14:paraId="03C17BEC"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30BBC7DB"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2EEEDC19"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1C7E861F"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3CEC2156" w14:textId="77777777" w:rsidR="00241AD4" w:rsidRDefault="00241AD4" w:rsidP="00854C08">
            <w:pPr>
              <w:bidi/>
              <w:jc w:val="center"/>
              <w:rPr>
                <w:rFonts w:ascii="Simplified Arabic" w:hAnsi="Simplified Arabic" w:cs="Simplified Arabic"/>
                <w:sz w:val="28"/>
                <w:szCs w:val="28"/>
                <w:rtl/>
                <w:lang w:bidi="ar-EG"/>
              </w:rPr>
            </w:pPr>
          </w:p>
        </w:tc>
      </w:tr>
      <w:tr w:rsidR="00241AD4" w14:paraId="55F88D68" w14:textId="77777777" w:rsidTr="00E56BCD">
        <w:tc>
          <w:tcPr>
            <w:tcW w:w="3702" w:type="dxa"/>
          </w:tcPr>
          <w:p w14:paraId="0FC73775" w14:textId="5202C1F1"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تدعم القيادة استخدام الذكاء الاصطناعي والتقنيات الحديثة في العمل</w:t>
            </w:r>
            <w:r w:rsidRPr="00241AD4">
              <w:rPr>
                <w:rFonts w:ascii="Simplified Arabic" w:hAnsi="Simplified Arabic" w:cs="Simplified Arabic"/>
                <w:sz w:val="28"/>
                <w:szCs w:val="28"/>
              </w:rPr>
              <w:t>.</w:t>
            </w:r>
          </w:p>
        </w:tc>
        <w:tc>
          <w:tcPr>
            <w:tcW w:w="1134" w:type="dxa"/>
          </w:tcPr>
          <w:p w14:paraId="68A73D45"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72E681FD"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1015C5C4"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2E50B79C"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69A0B97B" w14:textId="77777777" w:rsidR="00241AD4" w:rsidRDefault="00241AD4" w:rsidP="00854C08">
            <w:pPr>
              <w:bidi/>
              <w:jc w:val="center"/>
              <w:rPr>
                <w:rFonts w:ascii="Simplified Arabic" w:hAnsi="Simplified Arabic" w:cs="Simplified Arabic"/>
                <w:sz w:val="28"/>
                <w:szCs w:val="28"/>
                <w:rtl/>
                <w:lang w:bidi="ar-EG"/>
              </w:rPr>
            </w:pPr>
          </w:p>
        </w:tc>
      </w:tr>
      <w:tr w:rsidR="00241AD4" w14:paraId="780A0718" w14:textId="77777777" w:rsidTr="00E56BCD">
        <w:tc>
          <w:tcPr>
            <w:tcW w:w="3702" w:type="dxa"/>
          </w:tcPr>
          <w:p w14:paraId="3B55B3EF" w14:textId="40F1DB39"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lastRenderedPageBreak/>
              <w:t>تشجع الإدارة التعلم المستمر في المجال الرقمي</w:t>
            </w:r>
            <w:r w:rsidRPr="00241AD4">
              <w:rPr>
                <w:rFonts w:ascii="Simplified Arabic" w:hAnsi="Simplified Arabic" w:cs="Simplified Arabic"/>
                <w:sz w:val="28"/>
                <w:szCs w:val="28"/>
              </w:rPr>
              <w:t>.</w:t>
            </w:r>
          </w:p>
        </w:tc>
        <w:tc>
          <w:tcPr>
            <w:tcW w:w="1134" w:type="dxa"/>
          </w:tcPr>
          <w:p w14:paraId="61E4B9E7"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1EBCCA35"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4BA60D53"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3C59FA3A"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62E14B13" w14:textId="77777777" w:rsidR="00241AD4" w:rsidRDefault="00241AD4" w:rsidP="00854C08">
            <w:pPr>
              <w:bidi/>
              <w:jc w:val="center"/>
              <w:rPr>
                <w:rFonts w:ascii="Simplified Arabic" w:hAnsi="Simplified Arabic" w:cs="Simplified Arabic"/>
                <w:sz w:val="28"/>
                <w:szCs w:val="28"/>
                <w:rtl/>
                <w:lang w:bidi="ar-EG"/>
              </w:rPr>
            </w:pPr>
          </w:p>
        </w:tc>
      </w:tr>
      <w:tr w:rsidR="006B5A11" w14:paraId="6A346A0E" w14:textId="77777777" w:rsidTr="007247F7">
        <w:tc>
          <w:tcPr>
            <w:tcW w:w="9337" w:type="dxa"/>
            <w:gridSpan w:val="6"/>
          </w:tcPr>
          <w:p w14:paraId="05A6C732" w14:textId="55315895" w:rsidR="006B5A11" w:rsidRPr="006B5A11" w:rsidRDefault="006B5A11"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الثالث: الثقافة الرقمية والتواصل</w:t>
            </w:r>
          </w:p>
        </w:tc>
      </w:tr>
      <w:tr w:rsidR="006B5A11" w14:paraId="2826554D" w14:textId="77777777" w:rsidTr="00E56BCD">
        <w:tc>
          <w:tcPr>
            <w:tcW w:w="3702" w:type="dxa"/>
          </w:tcPr>
          <w:p w14:paraId="77D59152" w14:textId="58742EAF" w:rsidR="006B5A11" w:rsidRPr="006B5A11" w:rsidRDefault="006B5A11" w:rsidP="00854C08">
            <w:pPr>
              <w:bidi/>
              <w:jc w:val="center"/>
              <w:rPr>
                <w:rFonts w:ascii="Simplified Arabic" w:hAnsi="Simplified Arabic" w:cs="Simplified Arabic"/>
                <w:sz w:val="28"/>
                <w:szCs w:val="28"/>
                <w:rtl/>
                <w:lang w:bidi="ar-EG"/>
              </w:rPr>
            </w:pPr>
            <w:r w:rsidRPr="006B5A11">
              <w:rPr>
                <w:rFonts w:ascii="Simplified Arabic" w:hAnsi="Simplified Arabic" w:cs="Simplified Arabic"/>
                <w:sz w:val="28"/>
                <w:szCs w:val="28"/>
                <w:rtl/>
              </w:rPr>
              <w:t>تعزز القيادة ثقافة الابتكار الرقمي داخل بيئة العمل</w:t>
            </w:r>
            <w:r w:rsidRPr="006B5A11">
              <w:rPr>
                <w:rFonts w:ascii="Simplified Arabic" w:hAnsi="Simplified Arabic" w:cs="Simplified Arabic"/>
                <w:sz w:val="28"/>
                <w:szCs w:val="28"/>
              </w:rPr>
              <w:t>.</w:t>
            </w:r>
          </w:p>
        </w:tc>
        <w:tc>
          <w:tcPr>
            <w:tcW w:w="1134" w:type="dxa"/>
          </w:tcPr>
          <w:p w14:paraId="5734E8C1"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23D21898"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4E0648F3"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622961ED" w14:textId="77777777" w:rsidR="006B5A11" w:rsidRDefault="006B5A11" w:rsidP="00854C08">
            <w:pPr>
              <w:bidi/>
              <w:jc w:val="center"/>
              <w:rPr>
                <w:rFonts w:ascii="Simplified Arabic" w:hAnsi="Simplified Arabic" w:cs="Simplified Arabic"/>
                <w:sz w:val="28"/>
                <w:szCs w:val="28"/>
                <w:rtl/>
                <w:lang w:bidi="ar-EG"/>
              </w:rPr>
            </w:pPr>
          </w:p>
        </w:tc>
        <w:tc>
          <w:tcPr>
            <w:tcW w:w="1099" w:type="dxa"/>
          </w:tcPr>
          <w:p w14:paraId="689E9E28" w14:textId="77777777" w:rsidR="006B5A11" w:rsidRDefault="006B5A11" w:rsidP="00854C08">
            <w:pPr>
              <w:bidi/>
              <w:jc w:val="center"/>
              <w:rPr>
                <w:rFonts w:ascii="Simplified Arabic" w:hAnsi="Simplified Arabic" w:cs="Simplified Arabic"/>
                <w:sz w:val="28"/>
                <w:szCs w:val="28"/>
                <w:rtl/>
                <w:lang w:bidi="ar-EG"/>
              </w:rPr>
            </w:pPr>
          </w:p>
        </w:tc>
      </w:tr>
      <w:tr w:rsidR="006B5A11" w14:paraId="118F4EAC" w14:textId="77777777" w:rsidTr="00E56BCD">
        <w:tc>
          <w:tcPr>
            <w:tcW w:w="3702" w:type="dxa"/>
          </w:tcPr>
          <w:p w14:paraId="61A32C9C" w14:textId="125EFD9B" w:rsidR="006B5A11" w:rsidRPr="006B5A11" w:rsidRDefault="006B5A11" w:rsidP="00854C08">
            <w:pPr>
              <w:bidi/>
              <w:jc w:val="center"/>
              <w:rPr>
                <w:rFonts w:ascii="Simplified Arabic" w:hAnsi="Simplified Arabic" w:cs="Simplified Arabic"/>
                <w:sz w:val="28"/>
                <w:szCs w:val="28"/>
                <w:rtl/>
                <w:lang w:bidi="ar-EG"/>
              </w:rPr>
            </w:pPr>
            <w:r w:rsidRPr="006B5A11">
              <w:rPr>
                <w:rFonts w:ascii="Simplified Arabic" w:hAnsi="Simplified Arabic" w:cs="Simplified Arabic"/>
                <w:sz w:val="28"/>
                <w:szCs w:val="28"/>
                <w:rtl/>
              </w:rPr>
              <w:t>تستخدم الإدارة وسائل رقمية فعالة في التواصل مع العاملين</w:t>
            </w:r>
            <w:r w:rsidRPr="006B5A11">
              <w:rPr>
                <w:rFonts w:ascii="Simplified Arabic" w:hAnsi="Simplified Arabic" w:cs="Simplified Arabic"/>
                <w:sz w:val="28"/>
                <w:szCs w:val="28"/>
              </w:rPr>
              <w:t>.</w:t>
            </w:r>
          </w:p>
        </w:tc>
        <w:tc>
          <w:tcPr>
            <w:tcW w:w="1134" w:type="dxa"/>
          </w:tcPr>
          <w:p w14:paraId="4BF33B02"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4D2B8980"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1A46E22C"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2C5F7054" w14:textId="77777777" w:rsidR="006B5A11" w:rsidRDefault="006B5A11" w:rsidP="00854C08">
            <w:pPr>
              <w:bidi/>
              <w:jc w:val="center"/>
              <w:rPr>
                <w:rFonts w:ascii="Simplified Arabic" w:hAnsi="Simplified Arabic" w:cs="Simplified Arabic"/>
                <w:sz w:val="28"/>
                <w:szCs w:val="28"/>
                <w:rtl/>
                <w:lang w:bidi="ar-EG"/>
              </w:rPr>
            </w:pPr>
          </w:p>
        </w:tc>
        <w:tc>
          <w:tcPr>
            <w:tcW w:w="1099" w:type="dxa"/>
          </w:tcPr>
          <w:p w14:paraId="6464FEC9" w14:textId="77777777" w:rsidR="006B5A11" w:rsidRDefault="006B5A11" w:rsidP="00854C08">
            <w:pPr>
              <w:bidi/>
              <w:jc w:val="center"/>
              <w:rPr>
                <w:rFonts w:ascii="Simplified Arabic" w:hAnsi="Simplified Arabic" w:cs="Simplified Arabic"/>
                <w:sz w:val="28"/>
                <w:szCs w:val="28"/>
                <w:rtl/>
                <w:lang w:bidi="ar-EG"/>
              </w:rPr>
            </w:pPr>
          </w:p>
        </w:tc>
      </w:tr>
      <w:tr w:rsidR="006B5A11" w14:paraId="78975A30" w14:textId="77777777" w:rsidTr="00E56BCD">
        <w:tc>
          <w:tcPr>
            <w:tcW w:w="3702" w:type="dxa"/>
          </w:tcPr>
          <w:p w14:paraId="41C9D44E" w14:textId="605C5C97" w:rsidR="006B5A11" w:rsidRPr="006B5A11" w:rsidRDefault="006B5A11" w:rsidP="00854C08">
            <w:pPr>
              <w:bidi/>
              <w:jc w:val="center"/>
              <w:rPr>
                <w:rFonts w:ascii="Simplified Arabic" w:hAnsi="Simplified Arabic" w:cs="Simplified Arabic"/>
                <w:sz w:val="28"/>
                <w:szCs w:val="28"/>
                <w:rtl/>
                <w:lang w:bidi="ar-EG"/>
              </w:rPr>
            </w:pPr>
            <w:r w:rsidRPr="006B5A11">
              <w:rPr>
                <w:rFonts w:ascii="Simplified Arabic" w:hAnsi="Simplified Arabic" w:cs="Simplified Arabic"/>
                <w:sz w:val="28"/>
                <w:szCs w:val="28"/>
                <w:rtl/>
              </w:rPr>
              <w:t>تشجع القيادة مشاركة الأفكار عبر المنصات الرقمية</w:t>
            </w:r>
            <w:r w:rsidRPr="006B5A11">
              <w:rPr>
                <w:rFonts w:ascii="Simplified Arabic" w:hAnsi="Simplified Arabic" w:cs="Simplified Arabic"/>
                <w:sz w:val="28"/>
                <w:szCs w:val="28"/>
              </w:rPr>
              <w:t>.</w:t>
            </w:r>
          </w:p>
        </w:tc>
        <w:tc>
          <w:tcPr>
            <w:tcW w:w="1134" w:type="dxa"/>
          </w:tcPr>
          <w:p w14:paraId="76E29A89"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6E4F70AE"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78A2A73D"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12F6BBE2" w14:textId="77777777" w:rsidR="006B5A11" w:rsidRDefault="006B5A11" w:rsidP="00854C08">
            <w:pPr>
              <w:bidi/>
              <w:jc w:val="center"/>
              <w:rPr>
                <w:rFonts w:ascii="Simplified Arabic" w:hAnsi="Simplified Arabic" w:cs="Simplified Arabic"/>
                <w:sz w:val="28"/>
                <w:szCs w:val="28"/>
                <w:rtl/>
                <w:lang w:bidi="ar-EG"/>
              </w:rPr>
            </w:pPr>
          </w:p>
        </w:tc>
        <w:tc>
          <w:tcPr>
            <w:tcW w:w="1099" w:type="dxa"/>
          </w:tcPr>
          <w:p w14:paraId="1E929629" w14:textId="77777777" w:rsidR="006B5A11" w:rsidRDefault="006B5A11" w:rsidP="00854C08">
            <w:pPr>
              <w:bidi/>
              <w:jc w:val="center"/>
              <w:rPr>
                <w:rFonts w:ascii="Simplified Arabic" w:hAnsi="Simplified Arabic" w:cs="Simplified Arabic"/>
                <w:sz w:val="28"/>
                <w:szCs w:val="28"/>
                <w:rtl/>
                <w:lang w:bidi="ar-EG"/>
              </w:rPr>
            </w:pPr>
          </w:p>
        </w:tc>
      </w:tr>
      <w:tr w:rsidR="006B5A11" w14:paraId="5378469E" w14:textId="77777777" w:rsidTr="00E56BCD">
        <w:tc>
          <w:tcPr>
            <w:tcW w:w="3702" w:type="dxa"/>
          </w:tcPr>
          <w:p w14:paraId="616BE596" w14:textId="39ED4E0E" w:rsidR="006B5A11" w:rsidRPr="006B5A11" w:rsidRDefault="006B5A11" w:rsidP="00854C08">
            <w:pPr>
              <w:bidi/>
              <w:jc w:val="center"/>
              <w:rPr>
                <w:rFonts w:ascii="Simplified Arabic" w:hAnsi="Simplified Arabic" w:cs="Simplified Arabic"/>
                <w:sz w:val="28"/>
                <w:szCs w:val="28"/>
                <w:rtl/>
                <w:lang w:bidi="ar-EG"/>
              </w:rPr>
            </w:pPr>
            <w:r w:rsidRPr="006B5A11">
              <w:rPr>
                <w:rFonts w:ascii="Simplified Arabic" w:hAnsi="Simplified Arabic" w:cs="Simplified Arabic"/>
                <w:sz w:val="28"/>
                <w:szCs w:val="28"/>
                <w:rtl/>
              </w:rPr>
              <w:t>تتسم القيادة بالمرونة في التعامل مع التغيرات الرقمية</w:t>
            </w:r>
          </w:p>
        </w:tc>
        <w:tc>
          <w:tcPr>
            <w:tcW w:w="1134" w:type="dxa"/>
          </w:tcPr>
          <w:p w14:paraId="035398F7"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391FFDAB"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1B535CF9"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68226A63" w14:textId="77777777" w:rsidR="006B5A11" w:rsidRDefault="006B5A11" w:rsidP="00854C08">
            <w:pPr>
              <w:bidi/>
              <w:jc w:val="center"/>
              <w:rPr>
                <w:rFonts w:ascii="Simplified Arabic" w:hAnsi="Simplified Arabic" w:cs="Simplified Arabic"/>
                <w:sz w:val="28"/>
                <w:szCs w:val="28"/>
                <w:rtl/>
                <w:lang w:bidi="ar-EG"/>
              </w:rPr>
            </w:pPr>
          </w:p>
        </w:tc>
        <w:tc>
          <w:tcPr>
            <w:tcW w:w="1099" w:type="dxa"/>
          </w:tcPr>
          <w:p w14:paraId="0B583F12" w14:textId="77777777" w:rsidR="006B5A11" w:rsidRDefault="006B5A11" w:rsidP="00854C08">
            <w:pPr>
              <w:bidi/>
              <w:jc w:val="center"/>
              <w:rPr>
                <w:rFonts w:ascii="Simplified Arabic" w:hAnsi="Simplified Arabic" w:cs="Simplified Arabic"/>
                <w:sz w:val="28"/>
                <w:szCs w:val="28"/>
                <w:rtl/>
                <w:lang w:bidi="ar-EG"/>
              </w:rPr>
            </w:pPr>
          </w:p>
        </w:tc>
      </w:tr>
      <w:tr w:rsidR="006B5A11" w14:paraId="1560C933" w14:textId="77777777" w:rsidTr="006D55C3">
        <w:tc>
          <w:tcPr>
            <w:tcW w:w="9337" w:type="dxa"/>
            <w:gridSpan w:val="6"/>
          </w:tcPr>
          <w:p w14:paraId="4A6164B1" w14:textId="2D31027E" w:rsidR="006B5A11" w:rsidRPr="006B5A11" w:rsidRDefault="006B5A11"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الرابع: التحفيز الرقمي واتخاذ القرار</w:t>
            </w:r>
          </w:p>
        </w:tc>
      </w:tr>
      <w:tr w:rsidR="00BC21CE" w14:paraId="2CAADFC1" w14:textId="77777777" w:rsidTr="00E56BCD">
        <w:tc>
          <w:tcPr>
            <w:tcW w:w="3702" w:type="dxa"/>
          </w:tcPr>
          <w:p w14:paraId="3D135669" w14:textId="3E05C472" w:rsidR="00BC21CE" w:rsidRPr="00BC21CE" w:rsidRDefault="00BC21CE" w:rsidP="00854C08">
            <w:pPr>
              <w:bidi/>
              <w:jc w:val="center"/>
              <w:rPr>
                <w:rFonts w:ascii="Simplified Arabic" w:hAnsi="Simplified Arabic" w:cs="Simplified Arabic"/>
                <w:sz w:val="28"/>
                <w:szCs w:val="28"/>
                <w:rtl/>
                <w:lang w:bidi="ar-EG"/>
              </w:rPr>
            </w:pPr>
            <w:r w:rsidRPr="00BC21CE">
              <w:rPr>
                <w:rFonts w:ascii="Simplified Arabic" w:hAnsi="Simplified Arabic" w:cs="Simplified Arabic"/>
                <w:sz w:val="28"/>
                <w:szCs w:val="28"/>
                <w:rtl/>
              </w:rPr>
              <w:t>تعتمد القيادة على البيانات الرقمية في اتخاذ القرارات</w:t>
            </w:r>
            <w:r w:rsidRPr="00BC21CE">
              <w:rPr>
                <w:rFonts w:ascii="Simplified Arabic" w:hAnsi="Simplified Arabic" w:cs="Simplified Arabic"/>
                <w:sz w:val="28"/>
                <w:szCs w:val="28"/>
              </w:rPr>
              <w:t>.</w:t>
            </w:r>
          </w:p>
        </w:tc>
        <w:tc>
          <w:tcPr>
            <w:tcW w:w="1134" w:type="dxa"/>
          </w:tcPr>
          <w:p w14:paraId="29E6CC6B"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163CE949"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39CE42C7"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38E49B0B" w14:textId="77777777" w:rsidR="00BC21CE" w:rsidRDefault="00BC21CE" w:rsidP="00854C08">
            <w:pPr>
              <w:bidi/>
              <w:jc w:val="center"/>
              <w:rPr>
                <w:rFonts w:ascii="Simplified Arabic" w:hAnsi="Simplified Arabic" w:cs="Simplified Arabic"/>
                <w:sz w:val="28"/>
                <w:szCs w:val="28"/>
                <w:rtl/>
                <w:lang w:bidi="ar-EG"/>
              </w:rPr>
            </w:pPr>
          </w:p>
        </w:tc>
        <w:tc>
          <w:tcPr>
            <w:tcW w:w="1099" w:type="dxa"/>
          </w:tcPr>
          <w:p w14:paraId="351CCB2A" w14:textId="77777777" w:rsidR="00BC21CE" w:rsidRDefault="00BC21CE" w:rsidP="00854C08">
            <w:pPr>
              <w:bidi/>
              <w:jc w:val="center"/>
              <w:rPr>
                <w:rFonts w:ascii="Simplified Arabic" w:hAnsi="Simplified Arabic" w:cs="Simplified Arabic"/>
                <w:sz w:val="28"/>
                <w:szCs w:val="28"/>
                <w:rtl/>
                <w:lang w:bidi="ar-EG"/>
              </w:rPr>
            </w:pPr>
          </w:p>
        </w:tc>
      </w:tr>
      <w:tr w:rsidR="00BC21CE" w14:paraId="5385E060" w14:textId="77777777" w:rsidTr="006B5A11">
        <w:tc>
          <w:tcPr>
            <w:tcW w:w="3702" w:type="dxa"/>
          </w:tcPr>
          <w:p w14:paraId="31DB99B8" w14:textId="5367CCFF" w:rsidR="00BC21CE" w:rsidRPr="00BC21CE" w:rsidRDefault="00BC21CE" w:rsidP="00854C08">
            <w:pPr>
              <w:bidi/>
              <w:jc w:val="center"/>
              <w:rPr>
                <w:rFonts w:ascii="Simplified Arabic" w:hAnsi="Simplified Arabic" w:cs="Simplified Arabic"/>
                <w:sz w:val="28"/>
                <w:szCs w:val="28"/>
                <w:rtl/>
                <w:lang w:bidi="ar-EG"/>
              </w:rPr>
            </w:pPr>
            <w:r w:rsidRPr="00BC21CE">
              <w:rPr>
                <w:rFonts w:ascii="Simplified Arabic" w:hAnsi="Simplified Arabic" w:cs="Simplified Arabic"/>
                <w:sz w:val="28"/>
                <w:szCs w:val="28"/>
                <w:rtl/>
              </w:rPr>
              <w:t>تكافئ الإدارة المبادرات الرقمية المبتكرة</w:t>
            </w:r>
            <w:r w:rsidRPr="00BC21CE">
              <w:rPr>
                <w:rFonts w:ascii="Simplified Arabic" w:hAnsi="Simplified Arabic" w:cs="Simplified Arabic"/>
                <w:sz w:val="28"/>
                <w:szCs w:val="28"/>
              </w:rPr>
              <w:t>.</w:t>
            </w:r>
          </w:p>
        </w:tc>
        <w:tc>
          <w:tcPr>
            <w:tcW w:w="1134" w:type="dxa"/>
          </w:tcPr>
          <w:p w14:paraId="50A4E2F6"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60A3DD45"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096C7B1C"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21BB88E3" w14:textId="77777777" w:rsidR="00BC21CE" w:rsidRDefault="00BC21CE" w:rsidP="00854C08">
            <w:pPr>
              <w:bidi/>
              <w:jc w:val="center"/>
              <w:rPr>
                <w:rFonts w:ascii="Simplified Arabic" w:hAnsi="Simplified Arabic" w:cs="Simplified Arabic"/>
                <w:sz w:val="28"/>
                <w:szCs w:val="28"/>
                <w:rtl/>
                <w:lang w:bidi="ar-EG"/>
              </w:rPr>
            </w:pPr>
          </w:p>
        </w:tc>
        <w:tc>
          <w:tcPr>
            <w:tcW w:w="1099" w:type="dxa"/>
          </w:tcPr>
          <w:p w14:paraId="327F2A48" w14:textId="77777777" w:rsidR="00BC21CE" w:rsidRDefault="00BC21CE" w:rsidP="00854C08">
            <w:pPr>
              <w:bidi/>
              <w:jc w:val="center"/>
              <w:rPr>
                <w:rFonts w:ascii="Simplified Arabic" w:hAnsi="Simplified Arabic" w:cs="Simplified Arabic"/>
                <w:sz w:val="28"/>
                <w:szCs w:val="28"/>
                <w:rtl/>
                <w:lang w:bidi="ar-EG"/>
              </w:rPr>
            </w:pPr>
          </w:p>
        </w:tc>
      </w:tr>
      <w:tr w:rsidR="00BC21CE" w14:paraId="5ECE1317" w14:textId="77777777" w:rsidTr="006B5A11">
        <w:tc>
          <w:tcPr>
            <w:tcW w:w="3702" w:type="dxa"/>
          </w:tcPr>
          <w:p w14:paraId="51FDA302" w14:textId="168C45F8" w:rsidR="00BC21CE" w:rsidRPr="00BC21CE" w:rsidRDefault="00BC21CE" w:rsidP="00854C08">
            <w:pPr>
              <w:bidi/>
              <w:jc w:val="center"/>
              <w:rPr>
                <w:rFonts w:ascii="Simplified Arabic" w:hAnsi="Simplified Arabic" w:cs="Simplified Arabic"/>
                <w:sz w:val="28"/>
                <w:szCs w:val="28"/>
                <w:rtl/>
                <w:lang w:bidi="ar-EG"/>
              </w:rPr>
            </w:pPr>
            <w:r w:rsidRPr="00BC21CE">
              <w:rPr>
                <w:rFonts w:ascii="Simplified Arabic" w:hAnsi="Simplified Arabic" w:cs="Simplified Arabic"/>
                <w:sz w:val="28"/>
                <w:szCs w:val="28"/>
                <w:rtl/>
              </w:rPr>
              <w:t>تشجع القيادة تجربة الأفكار الجديدة حتى لو كانت تنطوي على بعض المخاطرة</w:t>
            </w:r>
            <w:r w:rsidRPr="00BC21CE">
              <w:rPr>
                <w:rFonts w:ascii="Simplified Arabic" w:hAnsi="Simplified Arabic" w:cs="Simplified Arabic"/>
                <w:sz w:val="28"/>
                <w:szCs w:val="28"/>
              </w:rPr>
              <w:t>.</w:t>
            </w:r>
          </w:p>
        </w:tc>
        <w:tc>
          <w:tcPr>
            <w:tcW w:w="1134" w:type="dxa"/>
          </w:tcPr>
          <w:p w14:paraId="0A635F4B"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214B7260"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666F9434"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61958C18" w14:textId="77777777" w:rsidR="00BC21CE" w:rsidRDefault="00BC21CE" w:rsidP="00854C08">
            <w:pPr>
              <w:bidi/>
              <w:jc w:val="center"/>
              <w:rPr>
                <w:rFonts w:ascii="Simplified Arabic" w:hAnsi="Simplified Arabic" w:cs="Simplified Arabic"/>
                <w:sz w:val="28"/>
                <w:szCs w:val="28"/>
                <w:rtl/>
                <w:lang w:bidi="ar-EG"/>
              </w:rPr>
            </w:pPr>
          </w:p>
        </w:tc>
        <w:tc>
          <w:tcPr>
            <w:tcW w:w="1099" w:type="dxa"/>
          </w:tcPr>
          <w:p w14:paraId="412C6290" w14:textId="77777777" w:rsidR="00BC21CE" w:rsidRDefault="00BC21CE" w:rsidP="00854C08">
            <w:pPr>
              <w:bidi/>
              <w:jc w:val="center"/>
              <w:rPr>
                <w:rFonts w:ascii="Simplified Arabic" w:hAnsi="Simplified Arabic" w:cs="Simplified Arabic"/>
                <w:sz w:val="28"/>
                <w:szCs w:val="28"/>
                <w:rtl/>
                <w:lang w:bidi="ar-EG"/>
              </w:rPr>
            </w:pPr>
          </w:p>
        </w:tc>
      </w:tr>
      <w:tr w:rsidR="00BC21CE" w14:paraId="56CB8061" w14:textId="77777777" w:rsidTr="006B5A11">
        <w:tc>
          <w:tcPr>
            <w:tcW w:w="3702" w:type="dxa"/>
          </w:tcPr>
          <w:p w14:paraId="22BF3EF6" w14:textId="0BD96AF4" w:rsidR="00BC21CE" w:rsidRPr="00BC21CE" w:rsidRDefault="00BC21CE" w:rsidP="00854C08">
            <w:pPr>
              <w:bidi/>
              <w:jc w:val="center"/>
              <w:rPr>
                <w:rFonts w:ascii="Simplified Arabic" w:hAnsi="Simplified Arabic" w:cs="Simplified Arabic"/>
                <w:sz w:val="28"/>
                <w:szCs w:val="28"/>
                <w:rtl/>
                <w:lang w:bidi="ar-EG"/>
              </w:rPr>
            </w:pPr>
            <w:r w:rsidRPr="00BC21CE">
              <w:rPr>
                <w:rFonts w:ascii="Simplified Arabic" w:hAnsi="Simplified Arabic" w:cs="Simplified Arabic"/>
                <w:sz w:val="28"/>
                <w:szCs w:val="28"/>
                <w:rtl/>
              </w:rPr>
              <w:t>توفر القيادة بيئة رقمية داعمة للإبداع</w:t>
            </w:r>
            <w:r w:rsidRPr="00BC21CE">
              <w:rPr>
                <w:rFonts w:ascii="Simplified Arabic" w:hAnsi="Simplified Arabic" w:cs="Simplified Arabic"/>
                <w:sz w:val="28"/>
                <w:szCs w:val="28"/>
              </w:rPr>
              <w:t>.</w:t>
            </w:r>
          </w:p>
        </w:tc>
        <w:tc>
          <w:tcPr>
            <w:tcW w:w="1134" w:type="dxa"/>
          </w:tcPr>
          <w:p w14:paraId="1DDF2289"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143C99F8"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73EB7B68"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2BEA4D74" w14:textId="77777777" w:rsidR="00BC21CE" w:rsidRDefault="00BC21CE" w:rsidP="00854C08">
            <w:pPr>
              <w:bidi/>
              <w:jc w:val="center"/>
              <w:rPr>
                <w:rFonts w:ascii="Simplified Arabic" w:hAnsi="Simplified Arabic" w:cs="Simplified Arabic"/>
                <w:sz w:val="28"/>
                <w:szCs w:val="28"/>
                <w:rtl/>
                <w:lang w:bidi="ar-EG"/>
              </w:rPr>
            </w:pPr>
          </w:p>
        </w:tc>
        <w:tc>
          <w:tcPr>
            <w:tcW w:w="1099" w:type="dxa"/>
          </w:tcPr>
          <w:p w14:paraId="56AA1A9B" w14:textId="77777777" w:rsidR="00BC21CE" w:rsidRDefault="00BC21CE" w:rsidP="00854C08">
            <w:pPr>
              <w:bidi/>
              <w:jc w:val="center"/>
              <w:rPr>
                <w:rFonts w:ascii="Simplified Arabic" w:hAnsi="Simplified Arabic" w:cs="Simplified Arabic"/>
                <w:sz w:val="28"/>
                <w:szCs w:val="28"/>
                <w:rtl/>
                <w:lang w:bidi="ar-EG"/>
              </w:rPr>
            </w:pPr>
          </w:p>
        </w:tc>
      </w:tr>
      <w:tr w:rsidR="003853D4" w:rsidRPr="006B5A11" w14:paraId="26B2C62A" w14:textId="77777777" w:rsidTr="000B558F">
        <w:tc>
          <w:tcPr>
            <w:tcW w:w="9337" w:type="dxa"/>
            <w:gridSpan w:val="6"/>
          </w:tcPr>
          <w:p w14:paraId="4F7DC31B" w14:textId="36FFEEBB" w:rsidR="003853D4" w:rsidRPr="006B5A11" w:rsidRDefault="003853D4"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الخامس: قياس الاتجاهات نحو القيادة الرقمية</w:t>
            </w:r>
          </w:p>
        </w:tc>
      </w:tr>
      <w:tr w:rsidR="003853D4" w14:paraId="5497AA42" w14:textId="77777777" w:rsidTr="000B558F">
        <w:tc>
          <w:tcPr>
            <w:tcW w:w="3702" w:type="dxa"/>
          </w:tcPr>
          <w:p w14:paraId="33690D8E" w14:textId="00916D25" w:rsidR="003853D4" w:rsidRPr="003853D4" w:rsidRDefault="003853D4" w:rsidP="00854C08">
            <w:pPr>
              <w:bidi/>
              <w:jc w:val="center"/>
              <w:rPr>
                <w:rFonts w:ascii="Simplified Arabic" w:hAnsi="Simplified Arabic" w:cs="Simplified Arabic"/>
                <w:sz w:val="28"/>
                <w:szCs w:val="28"/>
                <w:rtl/>
                <w:lang w:bidi="ar-EG"/>
              </w:rPr>
            </w:pPr>
            <w:r w:rsidRPr="003853D4">
              <w:rPr>
                <w:rFonts w:ascii="Simplified Arabic" w:hAnsi="Simplified Arabic" w:cs="Simplified Arabic"/>
                <w:sz w:val="28"/>
                <w:szCs w:val="28"/>
                <w:rtl/>
              </w:rPr>
              <w:t>أؤمن بأهمية التحول الرقمي في تطوير أداء الشركة</w:t>
            </w:r>
            <w:r w:rsidRPr="003853D4">
              <w:rPr>
                <w:rFonts w:ascii="Simplified Arabic" w:hAnsi="Simplified Arabic" w:cs="Simplified Arabic"/>
                <w:sz w:val="28"/>
                <w:szCs w:val="28"/>
              </w:rPr>
              <w:t>.</w:t>
            </w:r>
          </w:p>
        </w:tc>
        <w:tc>
          <w:tcPr>
            <w:tcW w:w="1134" w:type="dxa"/>
          </w:tcPr>
          <w:p w14:paraId="6039C153"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22BA6499"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63B1F415"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3CEDB3CE" w14:textId="77777777" w:rsidR="003853D4" w:rsidRDefault="003853D4" w:rsidP="00854C08">
            <w:pPr>
              <w:bidi/>
              <w:jc w:val="center"/>
              <w:rPr>
                <w:rFonts w:ascii="Simplified Arabic" w:hAnsi="Simplified Arabic" w:cs="Simplified Arabic"/>
                <w:sz w:val="28"/>
                <w:szCs w:val="28"/>
                <w:rtl/>
                <w:lang w:bidi="ar-EG"/>
              </w:rPr>
            </w:pPr>
          </w:p>
        </w:tc>
        <w:tc>
          <w:tcPr>
            <w:tcW w:w="1099" w:type="dxa"/>
          </w:tcPr>
          <w:p w14:paraId="0617A814" w14:textId="77777777" w:rsidR="003853D4" w:rsidRDefault="003853D4" w:rsidP="00854C08">
            <w:pPr>
              <w:bidi/>
              <w:jc w:val="center"/>
              <w:rPr>
                <w:rFonts w:ascii="Simplified Arabic" w:hAnsi="Simplified Arabic" w:cs="Simplified Arabic"/>
                <w:sz w:val="28"/>
                <w:szCs w:val="28"/>
                <w:rtl/>
                <w:lang w:bidi="ar-EG"/>
              </w:rPr>
            </w:pPr>
          </w:p>
        </w:tc>
      </w:tr>
      <w:tr w:rsidR="003853D4" w14:paraId="688A85E8" w14:textId="77777777" w:rsidTr="000B558F">
        <w:tc>
          <w:tcPr>
            <w:tcW w:w="3702" w:type="dxa"/>
          </w:tcPr>
          <w:p w14:paraId="596B7925" w14:textId="0715D462" w:rsidR="003853D4" w:rsidRPr="003853D4" w:rsidRDefault="003853D4" w:rsidP="00854C08">
            <w:pPr>
              <w:bidi/>
              <w:jc w:val="center"/>
              <w:rPr>
                <w:rFonts w:ascii="Simplified Arabic" w:hAnsi="Simplified Arabic" w:cs="Simplified Arabic"/>
                <w:sz w:val="28"/>
                <w:szCs w:val="28"/>
                <w:rtl/>
                <w:lang w:bidi="ar-EG"/>
              </w:rPr>
            </w:pPr>
            <w:r w:rsidRPr="003853D4">
              <w:rPr>
                <w:rFonts w:ascii="Simplified Arabic" w:hAnsi="Simplified Arabic" w:cs="Simplified Arabic"/>
                <w:sz w:val="28"/>
                <w:szCs w:val="28"/>
                <w:rtl/>
              </w:rPr>
              <w:t>لدي اتجاه إيجابي نحو القيادة التي تعتمد على التكنولوجيا</w:t>
            </w:r>
            <w:r w:rsidRPr="003853D4">
              <w:rPr>
                <w:rFonts w:ascii="Simplified Arabic" w:hAnsi="Simplified Arabic" w:cs="Simplified Arabic"/>
                <w:sz w:val="28"/>
                <w:szCs w:val="28"/>
              </w:rPr>
              <w:t>.</w:t>
            </w:r>
          </w:p>
        </w:tc>
        <w:tc>
          <w:tcPr>
            <w:tcW w:w="1134" w:type="dxa"/>
          </w:tcPr>
          <w:p w14:paraId="0B13721C"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040D64B5"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10DD20A4"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0E39DF7D" w14:textId="77777777" w:rsidR="003853D4" w:rsidRDefault="003853D4" w:rsidP="00854C08">
            <w:pPr>
              <w:bidi/>
              <w:jc w:val="center"/>
              <w:rPr>
                <w:rFonts w:ascii="Simplified Arabic" w:hAnsi="Simplified Arabic" w:cs="Simplified Arabic"/>
                <w:sz w:val="28"/>
                <w:szCs w:val="28"/>
                <w:rtl/>
                <w:lang w:bidi="ar-EG"/>
              </w:rPr>
            </w:pPr>
          </w:p>
        </w:tc>
        <w:tc>
          <w:tcPr>
            <w:tcW w:w="1099" w:type="dxa"/>
          </w:tcPr>
          <w:p w14:paraId="5D3F82D1" w14:textId="77777777" w:rsidR="003853D4" w:rsidRDefault="003853D4" w:rsidP="00854C08">
            <w:pPr>
              <w:bidi/>
              <w:jc w:val="center"/>
              <w:rPr>
                <w:rFonts w:ascii="Simplified Arabic" w:hAnsi="Simplified Arabic" w:cs="Simplified Arabic"/>
                <w:sz w:val="28"/>
                <w:szCs w:val="28"/>
                <w:rtl/>
                <w:lang w:bidi="ar-EG"/>
              </w:rPr>
            </w:pPr>
          </w:p>
        </w:tc>
      </w:tr>
      <w:tr w:rsidR="003853D4" w14:paraId="31F6CA7F" w14:textId="77777777" w:rsidTr="000B558F">
        <w:tc>
          <w:tcPr>
            <w:tcW w:w="3702" w:type="dxa"/>
          </w:tcPr>
          <w:p w14:paraId="25400A65" w14:textId="1CF6B40C" w:rsidR="003853D4" w:rsidRPr="003853D4" w:rsidRDefault="003853D4" w:rsidP="00854C08">
            <w:pPr>
              <w:bidi/>
              <w:jc w:val="center"/>
              <w:rPr>
                <w:rFonts w:ascii="Simplified Arabic" w:hAnsi="Simplified Arabic" w:cs="Simplified Arabic"/>
                <w:sz w:val="28"/>
                <w:szCs w:val="28"/>
                <w:rtl/>
                <w:lang w:bidi="ar-EG"/>
              </w:rPr>
            </w:pPr>
            <w:r w:rsidRPr="003853D4">
              <w:rPr>
                <w:rFonts w:ascii="Simplified Arabic" w:hAnsi="Simplified Arabic" w:cs="Simplified Arabic"/>
                <w:sz w:val="28"/>
                <w:szCs w:val="28"/>
                <w:rtl/>
              </w:rPr>
              <w:t>أرى أن القيادة الرقمية تسهم في تحسين بيئة العمل</w:t>
            </w:r>
            <w:r w:rsidRPr="003853D4">
              <w:rPr>
                <w:rFonts w:ascii="Simplified Arabic" w:hAnsi="Simplified Arabic" w:cs="Simplified Arabic"/>
                <w:sz w:val="28"/>
                <w:szCs w:val="28"/>
              </w:rPr>
              <w:t>.</w:t>
            </w:r>
          </w:p>
        </w:tc>
        <w:tc>
          <w:tcPr>
            <w:tcW w:w="1134" w:type="dxa"/>
          </w:tcPr>
          <w:p w14:paraId="24DB9ADC"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17D0BF6B"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3E4C2903"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0ACE3A53" w14:textId="77777777" w:rsidR="003853D4" w:rsidRDefault="003853D4" w:rsidP="00854C08">
            <w:pPr>
              <w:bidi/>
              <w:jc w:val="center"/>
              <w:rPr>
                <w:rFonts w:ascii="Simplified Arabic" w:hAnsi="Simplified Arabic" w:cs="Simplified Arabic"/>
                <w:sz w:val="28"/>
                <w:szCs w:val="28"/>
                <w:rtl/>
                <w:lang w:bidi="ar-EG"/>
              </w:rPr>
            </w:pPr>
          </w:p>
        </w:tc>
        <w:tc>
          <w:tcPr>
            <w:tcW w:w="1099" w:type="dxa"/>
          </w:tcPr>
          <w:p w14:paraId="24A03AA6" w14:textId="77777777" w:rsidR="003853D4" w:rsidRDefault="003853D4" w:rsidP="00854C08">
            <w:pPr>
              <w:bidi/>
              <w:jc w:val="center"/>
              <w:rPr>
                <w:rFonts w:ascii="Simplified Arabic" w:hAnsi="Simplified Arabic" w:cs="Simplified Arabic"/>
                <w:sz w:val="28"/>
                <w:szCs w:val="28"/>
                <w:rtl/>
                <w:lang w:bidi="ar-EG"/>
              </w:rPr>
            </w:pPr>
          </w:p>
        </w:tc>
      </w:tr>
      <w:tr w:rsidR="003853D4" w14:paraId="28557B22" w14:textId="77777777" w:rsidTr="000B558F">
        <w:tc>
          <w:tcPr>
            <w:tcW w:w="3702" w:type="dxa"/>
          </w:tcPr>
          <w:p w14:paraId="63C33BF5" w14:textId="7DF2BE15" w:rsidR="003853D4" w:rsidRPr="003853D4" w:rsidRDefault="003853D4" w:rsidP="00854C08">
            <w:pPr>
              <w:bidi/>
              <w:jc w:val="center"/>
              <w:rPr>
                <w:rFonts w:ascii="Simplified Arabic" w:hAnsi="Simplified Arabic" w:cs="Simplified Arabic"/>
                <w:sz w:val="28"/>
                <w:szCs w:val="28"/>
                <w:rtl/>
                <w:lang w:bidi="ar-EG"/>
              </w:rPr>
            </w:pPr>
            <w:r w:rsidRPr="003853D4">
              <w:rPr>
                <w:rFonts w:ascii="Simplified Arabic" w:hAnsi="Simplified Arabic" w:cs="Simplified Arabic"/>
                <w:sz w:val="28"/>
                <w:szCs w:val="28"/>
                <w:rtl/>
              </w:rPr>
              <w:t xml:space="preserve">أشعر بالارتياح في ظل إدارة تعتمد على </w:t>
            </w:r>
            <w:r w:rsidRPr="003853D4">
              <w:rPr>
                <w:rFonts w:ascii="Simplified Arabic" w:hAnsi="Simplified Arabic" w:cs="Simplified Arabic"/>
                <w:sz w:val="28"/>
                <w:szCs w:val="28"/>
                <w:rtl/>
              </w:rPr>
              <w:lastRenderedPageBreak/>
              <w:t>التقنيات الحديثة</w:t>
            </w:r>
          </w:p>
        </w:tc>
        <w:tc>
          <w:tcPr>
            <w:tcW w:w="1134" w:type="dxa"/>
          </w:tcPr>
          <w:p w14:paraId="53E00D54"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556C3BDC"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344159CA"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4A1E5F51" w14:textId="77777777" w:rsidR="003853D4" w:rsidRDefault="003853D4" w:rsidP="00854C08">
            <w:pPr>
              <w:bidi/>
              <w:jc w:val="center"/>
              <w:rPr>
                <w:rFonts w:ascii="Simplified Arabic" w:hAnsi="Simplified Arabic" w:cs="Simplified Arabic"/>
                <w:sz w:val="28"/>
                <w:szCs w:val="28"/>
                <w:rtl/>
                <w:lang w:bidi="ar-EG"/>
              </w:rPr>
            </w:pPr>
          </w:p>
        </w:tc>
        <w:tc>
          <w:tcPr>
            <w:tcW w:w="1099" w:type="dxa"/>
          </w:tcPr>
          <w:p w14:paraId="0A3B8477" w14:textId="77777777" w:rsidR="003853D4" w:rsidRDefault="003853D4" w:rsidP="00854C08">
            <w:pPr>
              <w:bidi/>
              <w:jc w:val="center"/>
              <w:rPr>
                <w:rFonts w:ascii="Simplified Arabic" w:hAnsi="Simplified Arabic" w:cs="Simplified Arabic"/>
                <w:sz w:val="28"/>
                <w:szCs w:val="28"/>
                <w:rtl/>
                <w:lang w:bidi="ar-EG"/>
              </w:rPr>
            </w:pPr>
          </w:p>
        </w:tc>
      </w:tr>
    </w:tbl>
    <w:p w14:paraId="5E83D054" w14:textId="77777777" w:rsidR="007A1A42" w:rsidRDefault="007A1A42" w:rsidP="00EC7D18">
      <w:pPr>
        <w:bidi/>
        <w:spacing w:line="360" w:lineRule="auto"/>
        <w:jc w:val="mediumKashida"/>
        <w:rPr>
          <w:rFonts w:ascii="Simplified Arabic" w:hAnsi="Simplified Arabic" w:cs="Simplified Arabic"/>
          <w:sz w:val="28"/>
          <w:szCs w:val="28"/>
          <w:rtl/>
          <w:lang w:bidi="ar-EG"/>
        </w:rPr>
      </w:pPr>
    </w:p>
    <w:p w14:paraId="72D23487" w14:textId="52A8BC14" w:rsidR="007A1A42" w:rsidRDefault="007A1A42"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المحور الثاني: السلوك الابتكاري</w:t>
      </w:r>
    </w:p>
    <w:tbl>
      <w:tblPr>
        <w:tblStyle w:val="TableGrid"/>
        <w:bidiVisual/>
        <w:tblW w:w="0" w:type="auto"/>
        <w:tblLook w:val="04A0" w:firstRow="1" w:lastRow="0" w:firstColumn="1" w:lastColumn="0" w:noHBand="0" w:noVBand="1"/>
      </w:tblPr>
      <w:tblGrid>
        <w:gridCol w:w="3702"/>
        <w:gridCol w:w="1134"/>
        <w:gridCol w:w="1134"/>
        <w:gridCol w:w="1134"/>
        <w:gridCol w:w="1134"/>
        <w:gridCol w:w="1099"/>
      </w:tblGrid>
      <w:tr w:rsidR="00A12D29" w14:paraId="0C370785" w14:textId="77777777" w:rsidTr="000B558F">
        <w:tc>
          <w:tcPr>
            <w:tcW w:w="3702" w:type="dxa"/>
            <w:vAlign w:val="center"/>
          </w:tcPr>
          <w:p w14:paraId="1E69063A"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الســــــــــــــــــــــــؤال</w:t>
            </w:r>
          </w:p>
        </w:tc>
        <w:tc>
          <w:tcPr>
            <w:tcW w:w="1134" w:type="dxa"/>
            <w:vAlign w:val="center"/>
          </w:tcPr>
          <w:p w14:paraId="3E209D09"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موافق بشدة</w:t>
            </w:r>
          </w:p>
        </w:tc>
        <w:tc>
          <w:tcPr>
            <w:tcW w:w="1134" w:type="dxa"/>
            <w:vAlign w:val="center"/>
          </w:tcPr>
          <w:p w14:paraId="0435446E"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موافق</w:t>
            </w:r>
          </w:p>
        </w:tc>
        <w:tc>
          <w:tcPr>
            <w:tcW w:w="1134" w:type="dxa"/>
            <w:vAlign w:val="center"/>
          </w:tcPr>
          <w:p w14:paraId="0A8EE17E"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محايد</w:t>
            </w:r>
          </w:p>
        </w:tc>
        <w:tc>
          <w:tcPr>
            <w:tcW w:w="1134" w:type="dxa"/>
            <w:vAlign w:val="center"/>
          </w:tcPr>
          <w:p w14:paraId="266D54B9"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غير موافق</w:t>
            </w:r>
          </w:p>
        </w:tc>
        <w:tc>
          <w:tcPr>
            <w:tcW w:w="1099" w:type="dxa"/>
            <w:vAlign w:val="center"/>
          </w:tcPr>
          <w:p w14:paraId="4B580EA7"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غير موافق بشدة</w:t>
            </w:r>
          </w:p>
        </w:tc>
      </w:tr>
      <w:tr w:rsidR="00A12D29" w14:paraId="3E67F820" w14:textId="77777777" w:rsidTr="000B558F">
        <w:tc>
          <w:tcPr>
            <w:tcW w:w="9337" w:type="dxa"/>
            <w:gridSpan w:val="6"/>
          </w:tcPr>
          <w:p w14:paraId="36282D8B" w14:textId="0EC32906" w:rsidR="00A12D29" w:rsidRPr="00241AD4"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الأول: توليد الأفكار</w:t>
            </w:r>
          </w:p>
        </w:tc>
      </w:tr>
      <w:tr w:rsidR="00A12D29" w14:paraId="7E4E3238" w14:textId="77777777" w:rsidTr="000B558F">
        <w:tc>
          <w:tcPr>
            <w:tcW w:w="3702" w:type="dxa"/>
          </w:tcPr>
          <w:p w14:paraId="35A6BA2B" w14:textId="3C24CC84" w:rsidR="00A12D29" w:rsidRPr="00A12D29" w:rsidRDefault="00A12D29" w:rsidP="00854C08">
            <w:pPr>
              <w:bidi/>
              <w:jc w:val="center"/>
              <w:rPr>
                <w:rFonts w:ascii="Simplified Arabic" w:hAnsi="Simplified Arabic" w:cs="Simplified Arabic"/>
                <w:sz w:val="28"/>
                <w:szCs w:val="28"/>
                <w:rtl/>
                <w:lang w:bidi="ar-EG"/>
              </w:rPr>
            </w:pPr>
            <w:r w:rsidRPr="00A12D29">
              <w:rPr>
                <w:rFonts w:ascii="Simplified Arabic" w:hAnsi="Simplified Arabic" w:cs="Simplified Arabic"/>
                <w:sz w:val="28"/>
                <w:szCs w:val="28"/>
                <w:rtl/>
              </w:rPr>
              <w:t>أحرص على اقتراح أفكار جديدة لتحسين العمل</w:t>
            </w:r>
            <w:r w:rsidRPr="00A12D29">
              <w:rPr>
                <w:rFonts w:ascii="Simplified Arabic" w:hAnsi="Simplified Arabic" w:cs="Simplified Arabic"/>
                <w:sz w:val="28"/>
                <w:szCs w:val="28"/>
              </w:rPr>
              <w:t>.</w:t>
            </w:r>
          </w:p>
        </w:tc>
        <w:tc>
          <w:tcPr>
            <w:tcW w:w="1134" w:type="dxa"/>
          </w:tcPr>
          <w:p w14:paraId="5840D597"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4A4EF71E"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526B1E00"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726AD99D" w14:textId="77777777" w:rsidR="00A12D29" w:rsidRDefault="00A12D29" w:rsidP="00854C08">
            <w:pPr>
              <w:bidi/>
              <w:jc w:val="center"/>
              <w:rPr>
                <w:rFonts w:ascii="Simplified Arabic" w:hAnsi="Simplified Arabic" w:cs="Simplified Arabic"/>
                <w:sz w:val="28"/>
                <w:szCs w:val="28"/>
                <w:rtl/>
                <w:lang w:bidi="ar-EG"/>
              </w:rPr>
            </w:pPr>
          </w:p>
        </w:tc>
        <w:tc>
          <w:tcPr>
            <w:tcW w:w="1099" w:type="dxa"/>
          </w:tcPr>
          <w:p w14:paraId="082B404B" w14:textId="77777777" w:rsidR="00A12D29" w:rsidRDefault="00A12D29" w:rsidP="00854C08">
            <w:pPr>
              <w:bidi/>
              <w:jc w:val="center"/>
              <w:rPr>
                <w:rFonts w:ascii="Simplified Arabic" w:hAnsi="Simplified Arabic" w:cs="Simplified Arabic"/>
                <w:sz w:val="28"/>
                <w:szCs w:val="28"/>
                <w:rtl/>
                <w:lang w:bidi="ar-EG"/>
              </w:rPr>
            </w:pPr>
          </w:p>
        </w:tc>
      </w:tr>
      <w:tr w:rsidR="00A12D29" w14:paraId="312FB5C0" w14:textId="77777777" w:rsidTr="000B558F">
        <w:tc>
          <w:tcPr>
            <w:tcW w:w="3702" w:type="dxa"/>
          </w:tcPr>
          <w:p w14:paraId="18E9784C" w14:textId="52195FFA" w:rsidR="00A12D29" w:rsidRPr="00A12D29" w:rsidRDefault="00A12D29" w:rsidP="00854C08">
            <w:pPr>
              <w:bidi/>
              <w:jc w:val="center"/>
              <w:rPr>
                <w:rFonts w:ascii="Simplified Arabic" w:hAnsi="Simplified Arabic" w:cs="Simplified Arabic"/>
                <w:sz w:val="28"/>
                <w:szCs w:val="28"/>
                <w:rtl/>
                <w:lang w:bidi="ar-EG"/>
              </w:rPr>
            </w:pPr>
            <w:r w:rsidRPr="00A12D29">
              <w:rPr>
                <w:rFonts w:ascii="Simplified Arabic" w:hAnsi="Simplified Arabic" w:cs="Simplified Arabic"/>
                <w:sz w:val="28"/>
                <w:szCs w:val="28"/>
                <w:rtl/>
              </w:rPr>
              <w:t>أبحث عن طرق مبتكرة لحل المشكلات الوظيفية</w:t>
            </w:r>
            <w:r w:rsidRPr="00A12D29">
              <w:rPr>
                <w:rFonts w:ascii="Simplified Arabic" w:hAnsi="Simplified Arabic" w:cs="Simplified Arabic"/>
                <w:sz w:val="28"/>
                <w:szCs w:val="28"/>
              </w:rPr>
              <w:t>.</w:t>
            </w:r>
          </w:p>
        </w:tc>
        <w:tc>
          <w:tcPr>
            <w:tcW w:w="1134" w:type="dxa"/>
          </w:tcPr>
          <w:p w14:paraId="4FB8A917"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7A3BBB02"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60822BE4"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7CDAC6E1" w14:textId="77777777" w:rsidR="00A12D29" w:rsidRDefault="00A12D29" w:rsidP="00854C08">
            <w:pPr>
              <w:bidi/>
              <w:jc w:val="center"/>
              <w:rPr>
                <w:rFonts w:ascii="Simplified Arabic" w:hAnsi="Simplified Arabic" w:cs="Simplified Arabic"/>
                <w:sz w:val="28"/>
                <w:szCs w:val="28"/>
                <w:rtl/>
                <w:lang w:bidi="ar-EG"/>
              </w:rPr>
            </w:pPr>
          </w:p>
        </w:tc>
        <w:tc>
          <w:tcPr>
            <w:tcW w:w="1099" w:type="dxa"/>
          </w:tcPr>
          <w:p w14:paraId="700CAC02" w14:textId="77777777" w:rsidR="00A12D29" w:rsidRDefault="00A12D29" w:rsidP="00854C08">
            <w:pPr>
              <w:bidi/>
              <w:jc w:val="center"/>
              <w:rPr>
                <w:rFonts w:ascii="Simplified Arabic" w:hAnsi="Simplified Arabic" w:cs="Simplified Arabic"/>
                <w:sz w:val="28"/>
                <w:szCs w:val="28"/>
                <w:rtl/>
                <w:lang w:bidi="ar-EG"/>
              </w:rPr>
            </w:pPr>
          </w:p>
        </w:tc>
      </w:tr>
      <w:tr w:rsidR="00A12D29" w14:paraId="2244EEC5" w14:textId="77777777" w:rsidTr="000B558F">
        <w:tc>
          <w:tcPr>
            <w:tcW w:w="3702" w:type="dxa"/>
          </w:tcPr>
          <w:p w14:paraId="0E5C4552" w14:textId="181FDB1F" w:rsidR="00A12D29" w:rsidRPr="00A12D29" w:rsidRDefault="00A12D29" w:rsidP="00854C08">
            <w:pPr>
              <w:bidi/>
              <w:jc w:val="center"/>
              <w:rPr>
                <w:rFonts w:ascii="Simplified Arabic" w:hAnsi="Simplified Arabic" w:cs="Simplified Arabic"/>
                <w:sz w:val="28"/>
                <w:szCs w:val="28"/>
                <w:rtl/>
                <w:lang w:bidi="ar-EG"/>
              </w:rPr>
            </w:pPr>
            <w:r w:rsidRPr="00A12D29">
              <w:rPr>
                <w:rFonts w:ascii="Simplified Arabic" w:hAnsi="Simplified Arabic" w:cs="Simplified Arabic"/>
                <w:sz w:val="28"/>
                <w:szCs w:val="28"/>
                <w:rtl/>
              </w:rPr>
              <w:t>أتابع التطورات الحديثة التي يمكن تطبيقها في عملي</w:t>
            </w:r>
            <w:r w:rsidRPr="00A12D29">
              <w:rPr>
                <w:rFonts w:ascii="Simplified Arabic" w:hAnsi="Simplified Arabic" w:cs="Simplified Arabic"/>
                <w:sz w:val="28"/>
                <w:szCs w:val="28"/>
              </w:rPr>
              <w:t>.</w:t>
            </w:r>
          </w:p>
        </w:tc>
        <w:tc>
          <w:tcPr>
            <w:tcW w:w="1134" w:type="dxa"/>
          </w:tcPr>
          <w:p w14:paraId="04DC019B"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07364E3C"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49640CBE"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1E49B0AA" w14:textId="77777777" w:rsidR="00A12D29" w:rsidRDefault="00A12D29" w:rsidP="00854C08">
            <w:pPr>
              <w:bidi/>
              <w:jc w:val="center"/>
              <w:rPr>
                <w:rFonts w:ascii="Simplified Arabic" w:hAnsi="Simplified Arabic" w:cs="Simplified Arabic"/>
                <w:sz w:val="28"/>
                <w:szCs w:val="28"/>
                <w:rtl/>
                <w:lang w:bidi="ar-EG"/>
              </w:rPr>
            </w:pPr>
          </w:p>
        </w:tc>
        <w:tc>
          <w:tcPr>
            <w:tcW w:w="1099" w:type="dxa"/>
          </w:tcPr>
          <w:p w14:paraId="0C0B22DB" w14:textId="77777777" w:rsidR="00A12D29" w:rsidRDefault="00A12D29" w:rsidP="00854C08">
            <w:pPr>
              <w:bidi/>
              <w:jc w:val="center"/>
              <w:rPr>
                <w:rFonts w:ascii="Simplified Arabic" w:hAnsi="Simplified Arabic" w:cs="Simplified Arabic"/>
                <w:sz w:val="28"/>
                <w:szCs w:val="28"/>
                <w:rtl/>
                <w:lang w:bidi="ar-EG"/>
              </w:rPr>
            </w:pPr>
          </w:p>
        </w:tc>
      </w:tr>
      <w:tr w:rsidR="00A12D29" w14:paraId="72C61A11" w14:textId="77777777" w:rsidTr="000B558F">
        <w:tc>
          <w:tcPr>
            <w:tcW w:w="3702" w:type="dxa"/>
          </w:tcPr>
          <w:p w14:paraId="4988D2C8" w14:textId="1967E3F8" w:rsidR="00A12D29" w:rsidRPr="00A12D29" w:rsidRDefault="00A12D29" w:rsidP="00854C08">
            <w:pPr>
              <w:bidi/>
              <w:jc w:val="center"/>
              <w:rPr>
                <w:rFonts w:ascii="Simplified Arabic" w:hAnsi="Simplified Arabic" w:cs="Simplified Arabic"/>
                <w:sz w:val="28"/>
                <w:szCs w:val="28"/>
                <w:rtl/>
                <w:lang w:bidi="ar-EG"/>
              </w:rPr>
            </w:pPr>
            <w:r w:rsidRPr="00A12D29">
              <w:rPr>
                <w:rFonts w:ascii="Simplified Arabic" w:hAnsi="Simplified Arabic" w:cs="Simplified Arabic"/>
                <w:sz w:val="28"/>
                <w:szCs w:val="28"/>
                <w:rtl/>
              </w:rPr>
              <w:t>أقدم مقترحات تطويرية بشكل مستمر</w:t>
            </w:r>
          </w:p>
        </w:tc>
        <w:tc>
          <w:tcPr>
            <w:tcW w:w="1134" w:type="dxa"/>
          </w:tcPr>
          <w:p w14:paraId="210B2CFB"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44C9695B"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7DDBAF88"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6FE9EEB0" w14:textId="77777777" w:rsidR="00A12D29" w:rsidRDefault="00A12D29" w:rsidP="00854C08">
            <w:pPr>
              <w:bidi/>
              <w:jc w:val="center"/>
              <w:rPr>
                <w:rFonts w:ascii="Simplified Arabic" w:hAnsi="Simplified Arabic" w:cs="Simplified Arabic"/>
                <w:sz w:val="28"/>
                <w:szCs w:val="28"/>
                <w:rtl/>
                <w:lang w:bidi="ar-EG"/>
              </w:rPr>
            </w:pPr>
          </w:p>
        </w:tc>
        <w:tc>
          <w:tcPr>
            <w:tcW w:w="1099" w:type="dxa"/>
          </w:tcPr>
          <w:p w14:paraId="7C76C08F" w14:textId="77777777" w:rsidR="00A12D29" w:rsidRDefault="00A12D29" w:rsidP="00854C08">
            <w:pPr>
              <w:bidi/>
              <w:jc w:val="center"/>
              <w:rPr>
                <w:rFonts w:ascii="Simplified Arabic" w:hAnsi="Simplified Arabic" w:cs="Simplified Arabic"/>
                <w:sz w:val="28"/>
                <w:szCs w:val="28"/>
                <w:rtl/>
                <w:lang w:bidi="ar-EG"/>
              </w:rPr>
            </w:pPr>
          </w:p>
        </w:tc>
      </w:tr>
      <w:tr w:rsidR="00A12D29" w14:paraId="03E699BF" w14:textId="77777777" w:rsidTr="000B558F">
        <w:tc>
          <w:tcPr>
            <w:tcW w:w="9337" w:type="dxa"/>
            <w:gridSpan w:val="6"/>
          </w:tcPr>
          <w:p w14:paraId="34E30293" w14:textId="515F0BAD" w:rsidR="00A12D29" w:rsidRPr="00241AD4"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البعد الثاني: </w:t>
            </w:r>
            <w:r w:rsidR="00765A4F">
              <w:rPr>
                <w:rFonts w:ascii="Simplified Arabic" w:hAnsi="Simplified Arabic" w:cs="Simplified Arabic" w:hint="cs"/>
                <w:b/>
                <w:bCs/>
                <w:sz w:val="28"/>
                <w:szCs w:val="28"/>
                <w:rtl/>
                <w:lang w:bidi="ar-EG"/>
              </w:rPr>
              <w:t>الترويح للأفكار</w:t>
            </w:r>
          </w:p>
        </w:tc>
      </w:tr>
      <w:tr w:rsidR="00765A4F" w14:paraId="0589891C" w14:textId="77777777" w:rsidTr="000B558F">
        <w:tc>
          <w:tcPr>
            <w:tcW w:w="3702" w:type="dxa"/>
          </w:tcPr>
          <w:p w14:paraId="40A4EDC8" w14:textId="23679D43"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أسعى لإقناع زملائي بأهمية الأفكار الجديدة التي أطرحها</w:t>
            </w:r>
            <w:r w:rsidRPr="00765A4F">
              <w:rPr>
                <w:rFonts w:ascii="Simplified Arabic" w:hAnsi="Simplified Arabic" w:cs="Simplified Arabic"/>
                <w:sz w:val="28"/>
                <w:szCs w:val="28"/>
              </w:rPr>
              <w:t>.</w:t>
            </w:r>
          </w:p>
        </w:tc>
        <w:tc>
          <w:tcPr>
            <w:tcW w:w="1134" w:type="dxa"/>
          </w:tcPr>
          <w:p w14:paraId="1242F0BE"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2D1A6FC2"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6A3E2AEF"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6E01FB46"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5D118E36" w14:textId="77777777" w:rsidR="00765A4F" w:rsidRDefault="00765A4F" w:rsidP="00854C08">
            <w:pPr>
              <w:bidi/>
              <w:jc w:val="center"/>
              <w:rPr>
                <w:rFonts w:ascii="Simplified Arabic" w:hAnsi="Simplified Arabic" w:cs="Simplified Arabic"/>
                <w:sz w:val="28"/>
                <w:szCs w:val="28"/>
                <w:rtl/>
                <w:lang w:bidi="ar-EG"/>
              </w:rPr>
            </w:pPr>
          </w:p>
        </w:tc>
      </w:tr>
      <w:tr w:rsidR="00765A4F" w14:paraId="29DE4163" w14:textId="77777777" w:rsidTr="000B558F">
        <w:tc>
          <w:tcPr>
            <w:tcW w:w="3702" w:type="dxa"/>
          </w:tcPr>
          <w:p w14:paraId="085DA256" w14:textId="2EBA2F40"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أعرض أفكاري التطويرية على الإدارة بشكل واضح</w:t>
            </w:r>
            <w:r w:rsidRPr="00765A4F">
              <w:rPr>
                <w:rFonts w:ascii="Simplified Arabic" w:hAnsi="Simplified Arabic" w:cs="Simplified Arabic"/>
                <w:sz w:val="28"/>
                <w:szCs w:val="28"/>
              </w:rPr>
              <w:t>.</w:t>
            </w:r>
          </w:p>
        </w:tc>
        <w:tc>
          <w:tcPr>
            <w:tcW w:w="1134" w:type="dxa"/>
          </w:tcPr>
          <w:p w14:paraId="0B296256"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4DAE2D58"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2E0E7A56"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7C780842"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23E1D612" w14:textId="77777777" w:rsidR="00765A4F" w:rsidRDefault="00765A4F" w:rsidP="00854C08">
            <w:pPr>
              <w:bidi/>
              <w:jc w:val="center"/>
              <w:rPr>
                <w:rFonts w:ascii="Simplified Arabic" w:hAnsi="Simplified Arabic" w:cs="Simplified Arabic"/>
                <w:sz w:val="28"/>
                <w:szCs w:val="28"/>
                <w:rtl/>
                <w:lang w:bidi="ar-EG"/>
              </w:rPr>
            </w:pPr>
          </w:p>
        </w:tc>
      </w:tr>
      <w:tr w:rsidR="00765A4F" w14:paraId="6C472797" w14:textId="77777777" w:rsidTr="000B558F">
        <w:tc>
          <w:tcPr>
            <w:tcW w:w="3702" w:type="dxa"/>
          </w:tcPr>
          <w:p w14:paraId="4E7F4C6E" w14:textId="67CAF133"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أعمل على كسب دعم الآخرين لتنفيذ أفكاري المبتكرة</w:t>
            </w:r>
            <w:r w:rsidRPr="00765A4F">
              <w:rPr>
                <w:rFonts w:ascii="Simplified Arabic" w:hAnsi="Simplified Arabic" w:cs="Simplified Arabic"/>
                <w:sz w:val="28"/>
                <w:szCs w:val="28"/>
              </w:rPr>
              <w:t>.</w:t>
            </w:r>
          </w:p>
        </w:tc>
        <w:tc>
          <w:tcPr>
            <w:tcW w:w="1134" w:type="dxa"/>
          </w:tcPr>
          <w:p w14:paraId="04A3ED29"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1FCDDF2A"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37F71A9C"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1DC4B009"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1DA20930" w14:textId="77777777" w:rsidR="00765A4F" w:rsidRDefault="00765A4F" w:rsidP="00854C08">
            <w:pPr>
              <w:bidi/>
              <w:jc w:val="center"/>
              <w:rPr>
                <w:rFonts w:ascii="Simplified Arabic" w:hAnsi="Simplified Arabic" w:cs="Simplified Arabic"/>
                <w:sz w:val="28"/>
                <w:szCs w:val="28"/>
                <w:rtl/>
                <w:lang w:bidi="ar-EG"/>
              </w:rPr>
            </w:pPr>
          </w:p>
        </w:tc>
      </w:tr>
      <w:tr w:rsidR="00765A4F" w14:paraId="4AD4F4C9" w14:textId="77777777" w:rsidTr="000B558F">
        <w:tc>
          <w:tcPr>
            <w:tcW w:w="3702" w:type="dxa"/>
          </w:tcPr>
          <w:p w14:paraId="00C6ABB1" w14:textId="6E37CD18"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أشارك في فرق عمل تهدف إلى تطوير وتحسين الأداء</w:t>
            </w:r>
            <w:r w:rsidRPr="00765A4F">
              <w:rPr>
                <w:rFonts w:ascii="Simplified Arabic" w:hAnsi="Simplified Arabic" w:cs="Simplified Arabic"/>
                <w:sz w:val="28"/>
                <w:szCs w:val="28"/>
              </w:rPr>
              <w:t>.</w:t>
            </w:r>
          </w:p>
        </w:tc>
        <w:tc>
          <w:tcPr>
            <w:tcW w:w="1134" w:type="dxa"/>
          </w:tcPr>
          <w:p w14:paraId="60B56510"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29F306C2"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6B570DA6"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05B39CF5"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56991C06" w14:textId="77777777" w:rsidR="00765A4F" w:rsidRDefault="00765A4F" w:rsidP="00854C08">
            <w:pPr>
              <w:bidi/>
              <w:jc w:val="center"/>
              <w:rPr>
                <w:rFonts w:ascii="Simplified Arabic" w:hAnsi="Simplified Arabic" w:cs="Simplified Arabic"/>
                <w:sz w:val="28"/>
                <w:szCs w:val="28"/>
                <w:rtl/>
                <w:lang w:bidi="ar-EG"/>
              </w:rPr>
            </w:pPr>
          </w:p>
        </w:tc>
      </w:tr>
      <w:tr w:rsidR="00A12D29" w14:paraId="602AF301" w14:textId="77777777" w:rsidTr="000B558F">
        <w:tc>
          <w:tcPr>
            <w:tcW w:w="9337" w:type="dxa"/>
            <w:gridSpan w:val="6"/>
          </w:tcPr>
          <w:p w14:paraId="66BF9E5B" w14:textId="4B2A0F32" w:rsidR="00A12D29" w:rsidRPr="006B5A11"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البعد الثالث: </w:t>
            </w:r>
            <w:r w:rsidR="00765A4F">
              <w:rPr>
                <w:rFonts w:ascii="Simplified Arabic" w:hAnsi="Simplified Arabic" w:cs="Simplified Arabic" w:hint="cs"/>
                <w:b/>
                <w:bCs/>
                <w:sz w:val="28"/>
                <w:szCs w:val="28"/>
                <w:rtl/>
                <w:lang w:bidi="ar-EG"/>
              </w:rPr>
              <w:t>تنفيذ الأفكار</w:t>
            </w:r>
          </w:p>
        </w:tc>
      </w:tr>
      <w:tr w:rsidR="00765A4F" w14:paraId="4CA3FEBD" w14:textId="77777777" w:rsidTr="000B558F">
        <w:tc>
          <w:tcPr>
            <w:tcW w:w="3702" w:type="dxa"/>
          </w:tcPr>
          <w:p w14:paraId="6AB9676B" w14:textId="61B00304"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 xml:space="preserve">أشارك فعليًا في تطبيق الأفكار الجديدة </w:t>
            </w:r>
            <w:r w:rsidRPr="00765A4F">
              <w:rPr>
                <w:rFonts w:ascii="Simplified Arabic" w:hAnsi="Simplified Arabic" w:cs="Simplified Arabic"/>
                <w:sz w:val="28"/>
                <w:szCs w:val="28"/>
                <w:rtl/>
              </w:rPr>
              <w:lastRenderedPageBreak/>
              <w:t>داخل العمل</w:t>
            </w:r>
            <w:r w:rsidRPr="00765A4F">
              <w:rPr>
                <w:rFonts w:ascii="Simplified Arabic" w:hAnsi="Simplified Arabic" w:cs="Simplified Arabic"/>
                <w:sz w:val="28"/>
                <w:szCs w:val="28"/>
              </w:rPr>
              <w:t>.</w:t>
            </w:r>
          </w:p>
        </w:tc>
        <w:tc>
          <w:tcPr>
            <w:tcW w:w="1134" w:type="dxa"/>
          </w:tcPr>
          <w:p w14:paraId="65C16FF3"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48F0B5B0"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5576F6CE"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4FE71CD2"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704971EA" w14:textId="77777777" w:rsidR="00765A4F" w:rsidRDefault="00765A4F" w:rsidP="00854C08">
            <w:pPr>
              <w:bidi/>
              <w:jc w:val="center"/>
              <w:rPr>
                <w:rFonts w:ascii="Simplified Arabic" w:hAnsi="Simplified Arabic" w:cs="Simplified Arabic"/>
                <w:sz w:val="28"/>
                <w:szCs w:val="28"/>
                <w:rtl/>
                <w:lang w:bidi="ar-EG"/>
              </w:rPr>
            </w:pPr>
          </w:p>
        </w:tc>
      </w:tr>
      <w:tr w:rsidR="00765A4F" w14:paraId="60CE2A7F" w14:textId="77777777" w:rsidTr="000B558F">
        <w:tc>
          <w:tcPr>
            <w:tcW w:w="3702" w:type="dxa"/>
          </w:tcPr>
          <w:p w14:paraId="4A7085AE" w14:textId="3F36C42E"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أتحمل مسؤولية تنفيذ المبادرات التطويرية</w:t>
            </w:r>
            <w:r w:rsidRPr="00765A4F">
              <w:rPr>
                <w:rFonts w:ascii="Simplified Arabic" w:hAnsi="Simplified Arabic" w:cs="Simplified Arabic"/>
                <w:sz w:val="28"/>
                <w:szCs w:val="28"/>
              </w:rPr>
              <w:t>.</w:t>
            </w:r>
          </w:p>
        </w:tc>
        <w:tc>
          <w:tcPr>
            <w:tcW w:w="1134" w:type="dxa"/>
          </w:tcPr>
          <w:p w14:paraId="59C54910"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0090D763"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4FA3AC02"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550AA7A9"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14CEE905" w14:textId="77777777" w:rsidR="00765A4F" w:rsidRDefault="00765A4F" w:rsidP="00854C08">
            <w:pPr>
              <w:bidi/>
              <w:jc w:val="center"/>
              <w:rPr>
                <w:rFonts w:ascii="Simplified Arabic" w:hAnsi="Simplified Arabic" w:cs="Simplified Arabic"/>
                <w:sz w:val="28"/>
                <w:szCs w:val="28"/>
                <w:rtl/>
                <w:lang w:bidi="ar-EG"/>
              </w:rPr>
            </w:pPr>
          </w:p>
        </w:tc>
      </w:tr>
      <w:tr w:rsidR="00765A4F" w14:paraId="4CB874DF" w14:textId="77777777" w:rsidTr="000B558F">
        <w:tc>
          <w:tcPr>
            <w:tcW w:w="3702" w:type="dxa"/>
          </w:tcPr>
          <w:p w14:paraId="6041477D" w14:textId="141EF290"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أساهم في تحويل الأفكار إلى حلول عملية قابلة للتنفيذ</w:t>
            </w:r>
            <w:r w:rsidRPr="00765A4F">
              <w:rPr>
                <w:rFonts w:ascii="Simplified Arabic" w:hAnsi="Simplified Arabic" w:cs="Simplified Arabic"/>
                <w:sz w:val="28"/>
                <w:szCs w:val="28"/>
              </w:rPr>
              <w:t>.</w:t>
            </w:r>
          </w:p>
        </w:tc>
        <w:tc>
          <w:tcPr>
            <w:tcW w:w="1134" w:type="dxa"/>
          </w:tcPr>
          <w:p w14:paraId="43608231"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686F6E56"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15E8BF99"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1D0B08B5"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4B59BD1A" w14:textId="77777777" w:rsidR="00765A4F" w:rsidRDefault="00765A4F" w:rsidP="00854C08">
            <w:pPr>
              <w:bidi/>
              <w:jc w:val="center"/>
              <w:rPr>
                <w:rFonts w:ascii="Simplified Arabic" w:hAnsi="Simplified Arabic" w:cs="Simplified Arabic"/>
                <w:sz w:val="28"/>
                <w:szCs w:val="28"/>
                <w:rtl/>
                <w:lang w:bidi="ar-EG"/>
              </w:rPr>
            </w:pPr>
          </w:p>
        </w:tc>
      </w:tr>
      <w:tr w:rsidR="00765A4F" w14:paraId="134F275F" w14:textId="77777777" w:rsidTr="000B558F">
        <w:tc>
          <w:tcPr>
            <w:tcW w:w="3702" w:type="dxa"/>
          </w:tcPr>
          <w:p w14:paraId="5B687477" w14:textId="66B78558"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أستمر في تطوير الفكرة حتى يتم تطبيقها بنجاح</w:t>
            </w:r>
            <w:r w:rsidRPr="00765A4F">
              <w:rPr>
                <w:rFonts w:ascii="Simplified Arabic" w:hAnsi="Simplified Arabic" w:cs="Simplified Arabic"/>
                <w:sz w:val="28"/>
                <w:szCs w:val="28"/>
              </w:rPr>
              <w:t>.</w:t>
            </w:r>
          </w:p>
        </w:tc>
        <w:tc>
          <w:tcPr>
            <w:tcW w:w="1134" w:type="dxa"/>
          </w:tcPr>
          <w:p w14:paraId="5148D0D2"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717FEF17"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54042749"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3E6404F2"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1E1E8132" w14:textId="77777777" w:rsidR="00765A4F" w:rsidRDefault="00765A4F" w:rsidP="00854C08">
            <w:pPr>
              <w:bidi/>
              <w:jc w:val="center"/>
              <w:rPr>
                <w:rFonts w:ascii="Simplified Arabic" w:hAnsi="Simplified Arabic" w:cs="Simplified Arabic"/>
                <w:sz w:val="28"/>
                <w:szCs w:val="28"/>
                <w:rtl/>
                <w:lang w:bidi="ar-EG"/>
              </w:rPr>
            </w:pPr>
          </w:p>
        </w:tc>
      </w:tr>
    </w:tbl>
    <w:p w14:paraId="07BD8992" w14:textId="77777777" w:rsidR="007A1A42" w:rsidRPr="007A1A42" w:rsidRDefault="007A1A42" w:rsidP="00EC7D18">
      <w:pPr>
        <w:bidi/>
        <w:spacing w:line="360" w:lineRule="auto"/>
        <w:jc w:val="mediumKashida"/>
        <w:rPr>
          <w:rFonts w:ascii="Simplified Arabic" w:hAnsi="Simplified Arabic" w:cs="Simplified Arabic"/>
          <w:sz w:val="28"/>
          <w:szCs w:val="28"/>
          <w:lang w:bidi="ar-EG"/>
        </w:rPr>
      </w:pPr>
    </w:p>
    <w:sectPr w:rsidR="007A1A42" w:rsidRPr="007A1A42" w:rsidSect="000D4E6E">
      <w:pgSz w:w="12240" w:h="15840"/>
      <w:pgMar w:top="1418" w:right="1701"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9FF74" w14:textId="77777777" w:rsidR="00B17420" w:rsidRDefault="00B17420" w:rsidP="003C7152">
      <w:pPr>
        <w:spacing w:after="0" w:line="240" w:lineRule="auto"/>
      </w:pPr>
      <w:r>
        <w:separator/>
      </w:r>
    </w:p>
  </w:endnote>
  <w:endnote w:type="continuationSeparator" w:id="0">
    <w:p w14:paraId="679650DC" w14:textId="77777777" w:rsidR="00B17420" w:rsidRDefault="00B17420" w:rsidP="003C7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6791235"/>
      <w:docPartObj>
        <w:docPartGallery w:val="Page Numbers (Bottom of Page)"/>
        <w:docPartUnique/>
      </w:docPartObj>
    </w:sdtPr>
    <w:sdtEndPr>
      <w:rPr>
        <w:noProof/>
      </w:rPr>
    </w:sdtEndPr>
    <w:sdtContent>
      <w:p w14:paraId="2A647D96" w14:textId="77777777" w:rsidR="00677C64" w:rsidRDefault="00677C64">
        <w:pPr>
          <w:pStyle w:val="Footer"/>
          <w:jc w:val="center"/>
        </w:pPr>
        <w:r>
          <w:fldChar w:fldCharType="begin"/>
        </w:r>
        <w:r>
          <w:instrText xml:space="preserve"> PAGE   \* MERGEFORMAT </w:instrText>
        </w:r>
        <w:r>
          <w:fldChar w:fldCharType="separate"/>
        </w:r>
        <w:r w:rsidR="0059770A">
          <w:rPr>
            <w:noProof/>
          </w:rPr>
          <w:t>4</w:t>
        </w:r>
        <w:r>
          <w:rPr>
            <w:noProof/>
          </w:rPr>
          <w:fldChar w:fldCharType="end"/>
        </w:r>
      </w:p>
    </w:sdtContent>
  </w:sdt>
  <w:p w14:paraId="6C32BB88" w14:textId="77777777" w:rsidR="00677C64" w:rsidRDefault="00677C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99732" w14:textId="77777777" w:rsidR="00B17420" w:rsidRDefault="00B17420" w:rsidP="003C7152">
      <w:pPr>
        <w:spacing w:after="0" w:line="240" w:lineRule="auto"/>
      </w:pPr>
      <w:r>
        <w:separator/>
      </w:r>
    </w:p>
  </w:footnote>
  <w:footnote w:type="continuationSeparator" w:id="0">
    <w:p w14:paraId="2C81D83D" w14:textId="77777777" w:rsidR="00B17420" w:rsidRDefault="00B17420" w:rsidP="003C71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66824"/>
    <w:multiLevelType w:val="multilevel"/>
    <w:tmpl w:val="E07CA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5411DF"/>
    <w:multiLevelType w:val="hybridMultilevel"/>
    <w:tmpl w:val="A9D87100"/>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6247C4"/>
    <w:multiLevelType w:val="multilevel"/>
    <w:tmpl w:val="C0785A8A"/>
    <w:lvl w:ilvl="0">
      <w:start w:val="3"/>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093E0A"/>
    <w:multiLevelType w:val="hybridMultilevel"/>
    <w:tmpl w:val="92C0377E"/>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8011A6"/>
    <w:multiLevelType w:val="hybridMultilevel"/>
    <w:tmpl w:val="32B846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775817"/>
    <w:multiLevelType w:val="hybridMultilevel"/>
    <w:tmpl w:val="4C5E440E"/>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0C2142"/>
    <w:multiLevelType w:val="hybridMultilevel"/>
    <w:tmpl w:val="58C4DD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187B20"/>
    <w:multiLevelType w:val="hybridMultilevel"/>
    <w:tmpl w:val="7A860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33687F"/>
    <w:multiLevelType w:val="hybridMultilevel"/>
    <w:tmpl w:val="1C9E6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472F75"/>
    <w:multiLevelType w:val="multilevel"/>
    <w:tmpl w:val="D1D46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2E1895"/>
    <w:multiLevelType w:val="hybridMultilevel"/>
    <w:tmpl w:val="A582EA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9990085"/>
    <w:multiLevelType w:val="hybridMultilevel"/>
    <w:tmpl w:val="43543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1F4879"/>
    <w:multiLevelType w:val="multilevel"/>
    <w:tmpl w:val="06D0C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5D275E"/>
    <w:multiLevelType w:val="hybridMultilevel"/>
    <w:tmpl w:val="E196D714"/>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3003FA"/>
    <w:multiLevelType w:val="hybridMultilevel"/>
    <w:tmpl w:val="5CEC41C0"/>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5369AB"/>
    <w:multiLevelType w:val="hybridMultilevel"/>
    <w:tmpl w:val="FFC4CA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D421FE"/>
    <w:multiLevelType w:val="hybridMultilevel"/>
    <w:tmpl w:val="D31453AC"/>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A566FC"/>
    <w:multiLevelType w:val="multilevel"/>
    <w:tmpl w:val="2BEEA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CA1DA2"/>
    <w:multiLevelType w:val="hybridMultilevel"/>
    <w:tmpl w:val="A44690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2F1ACA"/>
    <w:multiLevelType w:val="multilevel"/>
    <w:tmpl w:val="B9962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AE23AE"/>
    <w:multiLevelType w:val="hybridMultilevel"/>
    <w:tmpl w:val="E7541092"/>
    <w:lvl w:ilvl="0" w:tplc="60E6F292">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260FF0"/>
    <w:multiLevelType w:val="hybridMultilevel"/>
    <w:tmpl w:val="1638A2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1D645C4"/>
    <w:multiLevelType w:val="hybridMultilevel"/>
    <w:tmpl w:val="513E0B56"/>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F86EA8"/>
    <w:multiLevelType w:val="hybridMultilevel"/>
    <w:tmpl w:val="E710F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362495"/>
    <w:multiLevelType w:val="hybridMultilevel"/>
    <w:tmpl w:val="3C6EB6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980300"/>
    <w:multiLevelType w:val="multilevel"/>
    <w:tmpl w:val="91586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65327F"/>
    <w:multiLevelType w:val="multilevel"/>
    <w:tmpl w:val="F6001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CF74FA"/>
    <w:multiLevelType w:val="multilevel"/>
    <w:tmpl w:val="FC70D83A"/>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5BCC78E2"/>
    <w:multiLevelType w:val="multilevel"/>
    <w:tmpl w:val="A4A4C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5A95576"/>
    <w:multiLevelType w:val="multilevel"/>
    <w:tmpl w:val="B0D8F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AB0697"/>
    <w:multiLevelType w:val="multilevel"/>
    <w:tmpl w:val="22A8CE90"/>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66D13322"/>
    <w:multiLevelType w:val="multilevel"/>
    <w:tmpl w:val="47C6E9EE"/>
    <w:lvl w:ilvl="0">
      <w:start w:val="3"/>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0779BA"/>
    <w:multiLevelType w:val="multilevel"/>
    <w:tmpl w:val="44189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06E6E61"/>
    <w:multiLevelType w:val="multilevel"/>
    <w:tmpl w:val="85BC2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047D4D"/>
    <w:multiLevelType w:val="multilevel"/>
    <w:tmpl w:val="73E21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966380"/>
    <w:multiLevelType w:val="hybridMultilevel"/>
    <w:tmpl w:val="FCC0F1C4"/>
    <w:lvl w:ilvl="0" w:tplc="95D6CFEA">
      <w:start w:val="3"/>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3B549E4"/>
    <w:multiLevelType w:val="hybridMultilevel"/>
    <w:tmpl w:val="F404F7E4"/>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3D57FC7"/>
    <w:multiLevelType w:val="multilevel"/>
    <w:tmpl w:val="A9C0C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541D28"/>
    <w:multiLevelType w:val="multilevel"/>
    <w:tmpl w:val="8DB61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19011F"/>
    <w:multiLevelType w:val="multilevel"/>
    <w:tmpl w:val="75E8B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B1C3676"/>
    <w:multiLevelType w:val="hybridMultilevel"/>
    <w:tmpl w:val="381AB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3612157">
    <w:abstractNumId w:val="41"/>
  </w:num>
  <w:num w:numId="2" w16cid:durableId="873735274">
    <w:abstractNumId w:val="16"/>
  </w:num>
  <w:num w:numId="3" w16cid:durableId="1018972113">
    <w:abstractNumId w:val="22"/>
  </w:num>
  <w:num w:numId="4" w16cid:durableId="1861771001">
    <w:abstractNumId w:val="31"/>
  </w:num>
  <w:num w:numId="5" w16cid:durableId="2003001491">
    <w:abstractNumId w:val="33"/>
  </w:num>
  <w:num w:numId="6" w16cid:durableId="1106853201">
    <w:abstractNumId w:val="28"/>
  </w:num>
  <w:num w:numId="7" w16cid:durableId="129832086">
    <w:abstractNumId w:val="17"/>
  </w:num>
  <w:num w:numId="8" w16cid:durableId="1254632474">
    <w:abstractNumId w:val="24"/>
  </w:num>
  <w:num w:numId="9" w16cid:durableId="1875118541">
    <w:abstractNumId w:val="9"/>
  </w:num>
  <w:num w:numId="10" w16cid:durableId="2139757512">
    <w:abstractNumId w:val="12"/>
  </w:num>
  <w:num w:numId="11" w16cid:durableId="548759420">
    <w:abstractNumId w:val="11"/>
  </w:num>
  <w:num w:numId="12" w16cid:durableId="1313022748">
    <w:abstractNumId w:val="1"/>
  </w:num>
  <w:num w:numId="13" w16cid:durableId="1352023534">
    <w:abstractNumId w:val="21"/>
  </w:num>
  <w:num w:numId="14" w16cid:durableId="1653559655">
    <w:abstractNumId w:val="25"/>
  </w:num>
  <w:num w:numId="15" w16cid:durableId="1780954557">
    <w:abstractNumId w:val="30"/>
  </w:num>
  <w:num w:numId="16" w16cid:durableId="105084483">
    <w:abstractNumId w:val="29"/>
  </w:num>
  <w:num w:numId="17" w16cid:durableId="1600799045">
    <w:abstractNumId w:val="10"/>
  </w:num>
  <w:num w:numId="18" w16cid:durableId="1246526306">
    <w:abstractNumId w:val="2"/>
  </w:num>
  <w:num w:numId="19" w16cid:durableId="1826163480">
    <w:abstractNumId w:val="19"/>
  </w:num>
  <w:num w:numId="20" w16cid:durableId="1141384478">
    <w:abstractNumId w:val="7"/>
  </w:num>
  <w:num w:numId="21" w16cid:durableId="168445880">
    <w:abstractNumId w:val="5"/>
  </w:num>
  <w:num w:numId="22" w16cid:durableId="1006710344">
    <w:abstractNumId w:val="8"/>
  </w:num>
  <w:num w:numId="23" w16cid:durableId="1468083210">
    <w:abstractNumId w:val="34"/>
  </w:num>
  <w:num w:numId="24" w16cid:durableId="1328703922">
    <w:abstractNumId w:val="32"/>
  </w:num>
  <w:num w:numId="25" w16cid:durableId="1164584383">
    <w:abstractNumId w:val="13"/>
  </w:num>
  <w:num w:numId="26" w16cid:durableId="1963685090">
    <w:abstractNumId w:val="3"/>
  </w:num>
  <w:num w:numId="27" w16cid:durableId="1344866398">
    <w:abstractNumId w:val="15"/>
  </w:num>
  <w:num w:numId="28" w16cid:durableId="581842847">
    <w:abstractNumId w:val="4"/>
  </w:num>
  <w:num w:numId="29" w16cid:durableId="1835602693">
    <w:abstractNumId w:val="23"/>
  </w:num>
  <w:num w:numId="30" w16cid:durableId="2006975352">
    <w:abstractNumId w:val="14"/>
  </w:num>
  <w:num w:numId="31" w16cid:durableId="401761596">
    <w:abstractNumId w:val="37"/>
  </w:num>
  <w:num w:numId="32" w16cid:durableId="415516080">
    <w:abstractNumId w:val="39"/>
  </w:num>
  <w:num w:numId="33" w16cid:durableId="2069372735">
    <w:abstractNumId w:val="36"/>
  </w:num>
  <w:num w:numId="34" w16cid:durableId="516120843">
    <w:abstractNumId w:val="38"/>
  </w:num>
  <w:num w:numId="35" w16cid:durableId="2065522854">
    <w:abstractNumId w:val="27"/>
  </w:num>
  <w:num w:numId="36" w16cid:durableId="1176463530">
    <w:abstractNumId w:val="6"/>
  </w:num>
  <w:num w:numId="37" w16cid:durableId="786503532">
    <w:abstractNumId w:val="40"/>
  </w:num>
  <w:num w:numId="38" w16cid:durableId="2072344850">
    <w:abstractNumId w:val="35"/>
  </w:num>
  <w:num w:numId="39" w16cid:durableId="1372803028">
    <w:abstractNumId w:val="0"/>
  </w:num>
  <w:num w:numId="40" w16cid:durableId="572281209">
    <w:abstractNumId w:val="20"/>
  </w:num>
  <w:num w:numId="41" w16cid:durableId="877015654">
    <w:abstractNumId w:val="26"/>
  </w:num>
  <w:num w:numId="42" w16cid:durableId="74102466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50D7"/>
    <w:rsid w:val="00000351"/>
    <w:rsid w:val="00010A4B"/>
    <w:rsid w:val="00011273"/>
    <w:rsid w:val="00014CBD"/>
    <w:rsid w:val="000168EA"/>
    <w:rsid w:val="0002245C"/>
    <w:rsid w:val="0002494C"/>
    <w:rsid w:val="000461B6"/>
    <w:rsid w:val="00072BF4"/>
    <w:rsid w:val="0007402D"/>
    <w:rsid w:val="00074798"/>
    <w:rsid w:val="00081AB7"/>
    <w:rsid w:val="00086345"/>
    <w:rsid w:val="00086E76"/>
    <w:rsid w:val="00090D8B"/>
    <w:rsid w:val="00094D7D"/>
    <w:rsid w:val="00096C35"/>
    <w:rsid w:val="000A4BB4"/>
    <w:rsid w:val="000A5833"/>
    <w:rsid w:val="000B0628"/>
    <w:rsid w:val="000B27CF"/>
    <w:rsid w:val="000C0D87"/>
    <w:rsid w:val="000D4E6E"/>
    <w:rsid w:val="000E09FE"/>
    <w:rsid w:val="000E4D0D"/>
    <w:rsid w:val="0011042B"/>
    <w:rsid w:val="001133EB"/>
    <w:rsid w:val="00116E29"/>
    <w:rsid w:val="00120B79"/>
    <w:rsid w:val="0012105E"/>
    <w:rsid w:val="001229DE"/>
    <w:rsid w:val="001277BD"/>
    <w:rsid w:val="00131C78"/>
    <w:rsid w:val="00144338"/>
    <w:rsid w:val="00165B65"/>
    <w:rsid w:val="0016724A"/>
    <w:rsid w:val="00181253"/>
    <w:rsid w:val="00181327"/>
    <w:rsid w:val="00181469"/>
    <w:rsid w:val="0018774A"/>
    <w:rsid w:val="001A48EF"/>
    <w:rsid w:val="001C06FA"/>
    <w:rsid w:val="001C33FF"/>
    <w:rsid w:val="001C7907"/>
    <w:rsid w:val="001D3202"/>
    <w:rsid w:val="001D616D"/>
    <w:rsid w:val="001D77B7"/>
    <w:rsid w:val="001F137D"/>
    <w:rsid w:val="001F5CF8"/>
    <w:rsid w:val="00201068"/>
    <w:rsid w:val="00216725"/>
    <w:rsid w:val="00220218"/>
    <w:rsid w:val="00221B9E"/>
    <w:rsid w:val="00222952"/>
    <w:rsid w:val="00232B06"/>
    <w:rsid w:val="00232FF3"/>
    <w:rsid w:val="002374FA"/>
    <w:rsid w:val="00241AD4"/>
    <w:rsid w:val="00290220"/>
    <w:rsid w:val="00293AE1"/>
    <w:rsid w:val="00296231"/>
    <w:rsid w:val="002A04EB"/>
    <w:rsid w:val="002A4680"/>
    <w:rsid w:val="002A718C"/>
    <w:rsid w:val="002A7D8D"/>
    <w:rsid w:val="002B00D9"/>
    <w:rsid w:val="002C1660"/>
    <w:rsid w:val="002D5A0E"/>
    <w:rsid w:val="002D65DA"/>
    <w:rsid w:val="002E0AA7"/>
    <w:rsid w:val="002E23FC"/>
    <w:rsid w:val="002F50A9"/>
    <w:rsid w:val="002F6E2F"/>
    <w:rsid w:val="00301051"/>
    <w:rsid w:val="003013E4"/>
    <w:rsid w:val="00301494"/>
    <w:rsid w:val="00303D5D"/>
    <w:rsid w:val="003070F6"/>
    <w:rsid w:val="00312386"/>
    <w:rsid w:val="003154D9"/>
    <w:rsid w:val="0031578B"/>
    <w:rsid w:val="00331DBB"/>
    <w:rsid w:val="00346BFE"/>
    <w:rsid w:val="00352A67"/>
    <w:rsid w:val="003731C1"/>
    <w:rsid w:val="00380075"/>
    <w:rsid w:val="0038232C"/>
    <w:rsid w:val="00383978"/>
    <w:rsid w:val="00384AC1"/>
    <w:rsid w:val="003853D4"/>
    <w:rsid w:val="00397826"/>
    <w:rsid w:val="003A33FB"/>
    <w:rsid w:val="003A4633"/>
    <w:rsid w:val="003A653B"/>
    <w:rsid w:val="003B1A45"/>
    <w:rsid w:val="003C2CB6"/>
    <w:rsid w:val="003C5871"/>
    <w:rsid w:val="003C7152"/>
    <w:rsid w:val="003D1554"/>
    <w:rsid w:val="00416493"/>
    <w:rsid w:val="00427295"/>
    <w:rsid w:val="004333A0"/>
    <w:rsid w:val="004341D7"/>
    <w:rsid w:val="00437380"/>
    <w:rsid w:val="004377C3"/>
    <w:rsid w:val="0044150A"/>
    <w:rsid w:val="00445768"/>
    <w:rsid w:val="004505FB"/>
    <w:rsid w:val="00450BD1"/>
    <w:rsid w:val="00454585"/>
    <w:rsid w:val="0045607F"/>
    <w:rsid w:val="00456ECF"/>
    <w:rsid w:val="00464477"/>
    <w:rsid w:val="004653E9"/>
    <w:rsid w:val="00481DBE"/>
    <w:rsid w:val="00486D5B"/>
    <w:rsid w:val="00496E1A"/>
    <w:rsid w:val="004A209D"/>
    <w:rsid w:val="004A5A51"/>
    <w:rsid w:val="004B0B49"/>
    <w:rsid w:val="004B742E"/>
    <w:rsid w:val="004C12D9"/>
    <w:rsid w:val="004C4DF2"/>
    <w:rsid w:val="004E1C01"/>
    <w:rsid w:val="004E3E9A"/>
    <w:rsid w:val="004E56A7"/>
    <w:rsid w:val="00506CDA"/>
    <w:rsid w:val="00525A06"/>
    <w:rsid w:val="00533C0C"/>
    <w:rsid w:val="005364EA"/>
    <w:rsid w:val="00543F30"/>
    <w:rsid w:val="00564327"/>
    <w:rsid w:val="00566F5F"/>
    <w:rsid w:val="00586A72"/>
    <w:rsid w:val="00587594"/>
    <w:rsid w:val="00593935"/>
    <w:rsid w:val="00593E3A"/>
    <w:rsid w:val="005942E1"/>
    <w:rsid w:val="0059770A"/>
    <w:rsid w:val="005B15BF"/>
    <w:rsid w:val="005D06E1"/>
    <w:rsid w:val="005D7BD3"/>
    <w:rsid w:val="005F127D"/>
    <w:rsid w:val="005F529A"/>
    <w:rsid w:val="00601752"/>
    <w:rsid w:val="00602308"/>
    <w:rsid w:val="00605F78"/>
    <w:rsid w:val="00610FA3"/>
    <w:rsid w:val="006131F8"/>
    <w:rsid w:val="0061786A"/>
    <w:rsid w:val="00622248"/>
    <w:rsid w:val="0062502C"/>
    <w:rsid w:val="00631623"/>
    <w:rsid w:val="00632E2B"/>
    <w:rsid w:val="00647A47"/>
    <w:rsid w:val="006507BA"/>
    <w:rsid w:val="00664564"/>
    <w:rsid w:val="0066463F"/>
    <w:rsid w:val="00665A73"/>
    <w:rsid w:val="006667D7"/>
    <w:rsid w:val="00667885"/>
    <w:rsid w:val="0067799B"/>
    <w:rsid w:val="00677C64"/>
    <w:rsid w:val="006817AB"/>
    <w:rsid w:val="006933A2"/>
    <w:rsid w:val="006B0A89"/>
    <w:rsid w:val="006B2633"/>
    <w:rsid w:val="006B5A11"/>
    <w:rsid w:val="006C30B1"/>
    <w:rsid w:val="006D3FA5"/>
    <w:rsid w:val="006D5B66"/>
    <w:rsid w:val="006E144A"/>
    <w:rsid w:val="006E56DA"/>
    <w:rsid w:val="006E5946"/>
    <w:rsid w:val="006F0F15"/>
    <w:rsid w:val="006F1EC4"/>
    <w:rsid w:val="006F4568"/>
    <w:rsid w:val="006F5DD9"/>
    <w:rsid w:val="00702229"/>
    <w:rsid w:val="0072118D"/>
    <w:rsid w:val="0075642C"/>
    <w:rsid w:val="007658A5"/>
    <w:rsid w:val="00765A4F"/>
    <w:rsid w:val="007725EC"/>
    <w:rsid w:val="00774DA1"/>
    <w:rsid w:val="00787076"/>
    <w:rsid w:val="007902ED"/>
    <w:rsid w:val="007925D4"/>
    <w:rsid w:val="007946DF"/>
    <w:rsid w:val="007A0076"/>
    <w:rsid w:val="007A1A42"/>
    <w:rsid w:val="007A3AF7"/>
    <w:rsid w:val="007A514F"/>
    <w:rsid w:val="007B4A66"/>
    <w:rsid w:val="007C15EC"/>
    <w:rsid w:val="007C2C26"/>
    <w:rsid w:val="007C2E5E"/>
    <w:rsid w:val="007C2E7F"/>
    <w:rsid w:val="007D0E3F"/>
    <w:rsid w:val="007F5006"/>
    <w:rsid w:val="00803461"/>
    <w:rsid w:val="00803C76"/>
    <w:rsid w:val="00815967"/>
    <w:rsid w:val="008177F6"/>
    <w:rsid w:val="00820631"/>
    <w:rsid w:val="008206F8"/>
    <w:rsid w:val="00822AE8"/>
    <w:rsid w:val="00823023"/>
    <w:rsid w:val="00833773"/>
    <w:rsid w:val="00854C08"/>
    <w:rsid w:val="00855094"/>
    <w:rsid w:val="00855963"/>
    <w:rsid w:val="00860162"/>
    <w:rsid w:val="00863AEF"/>
    <w:rsid w:val="008654CD"/>
    <w:rsid w:val="00866EB1"/>
    <w:rsid w:val="008849FA"/>
    <w:rsid w:val="00885162"/>
    <w:rsid w:val="00885BBF"/>
    <w:rsid w:val="00892C26"/>
    <w:rsid w:val="0089336C"/>
    <w:rsid w:val="008947DE"/>
    <w:rsid w:val="008A2731"/>
    <w:rsid w:val="008A395F"/>
    <w:rsid w:val="008A64E4"/>
    <w:rsid w:val="008B68F8"/>
    <w:rsid w:val="008B719D"/>
    <w:rsid w:val="008C1AB0"/>
    <w:rsid w:val="008C6D44"/>
    <w:rsid w:val="008C7028"/>
    <w:rsid w:val="008D0E0F"/>
    <w:rsid w:val="008D1525"/>
    <w:rsid w:val="008F5720"/>
    <w:rsid w:val="008F58ED"/>
    <w:rsid w:val="0090330E"/>
    <w:rsid w:val="00906C8D"/>
    <w:rsid w:val="00920DC8"/>
    <w:rsid w:val="00926299"/>
    <w:rsid w:val="00935D09"/>
    <w:rsid w:val="00936243"/>
    <w:rsid w:val="00940170"/>
    <w:rsid w:val="00946DEB"/>
    <w:rsid w:val="0095750D"/>
    <w:rsid w:val="00960D0F"/>
    <w:rsid w:val="00962E82"/>
    <w:rsid w:val="009646CB"/>
    <w:rsid w:val="0096710A"/>
    <w:rsid w:val="0096748B"/>
    <w:rsid w:val="00973B34"/>
    <w:rsid w:val="0097664F"/>
    <w:rsid w:val="009865F1"/>
    <w:rsid w:val="0099219B"/>
    <w:rsid w:val="0099389F"/>
    <w:rsid w:val="00995A0F"/>
    <w:rsid w:val="0099613C"/>
    <w:rsid w:val="009C5B8A"/>
    <w:rsid w:val="009D56FE"/>
    <w:rsid w:val="009D7FF8"/>
    <w:rsid w:val="009F2D5A"/>
    <w:rsid w:val="009F3DF2"/>
    <w:rsid w:val="00A01082"/>
    <w:rsid w:val="00A011C6"/>
    <w:rsid w:val="00A01574"/>
    <w:rsid w:val="00A06FD2"/>
    <w:rsid w:val="00A12B1A"/>
    <w:rsid w:val="00A12D29"/>
    <w:rsid w:val="00A13E16"/>
    <w:rsid w:val="00A171E4"/>
    <w:rsid w:val="00A24066"/>
    <w:rsid w:val="00A32CBB"/>
    <w:rsid w:val="00A34F8B"/>
    <w:rsid w:val="00A35848"/>
    <w:rsid w:val="00A44A8B"/>
    <w:rsid w:val="00A5068D"/>
    <w:rsid w:val="00A51786"/>
    <w:rsid w:val="00A53E55"/>
    <w:rsid w:val="00A5420B"/>
    <w:rsid w:val="00A57DCD"/>
    <w:rsid w:val="00A57EE8"/>
    <w:rsid w:val="00A72B44"/>
    <w:rsid w:val="00A8569C"/>
    <w:rsid w:val="00A860D0"/>
    <w:rsid w:val="00A91558"/>
    <w:rsid w:val="00A9490D"/>
    <w:rsid w:val="00A95AF6"/>
    <w:rsid w:val="00AA04C3"/>
    <w:rsid w:val="00AB6924"/>
    <w:rsid w:val="00AC71DC"/>
    <w:rsid w:val="00AD0FFF"/>
    <w:rsid w:val="00AE3F4F"/>
    <w:rsid w:val="00AE799A"/>
    <w:rsid w:val="00AF2DEA"/>
    <w:rsid w:val="00AF55A8"/>
    <w:rsid w:val="00B02FC4"/>
    <w:rsid w:val="00B0758A"/>
    <w:rsid w:val="00B17420"/>
    <w:rsid w:val="00B215B6"/>
    <w:rsid w:val="00B2329A"/>
    <w:rsid w:val="00B2384A"/>
    <w:rsid w:val="00B27A07"/>
    <w:rsid w:val="00B301AE"/>
    <w:rsid w:val="00B34457"/>
    <w:rsid w:val="00B36010"/>
    <w:rsid w:val="00B41564"/>
    <w:rsid w:val="00B44F7B"/>
    <w:rsid w:val="00B50A66"/>
    <w:rsid w:val="00B551E1"/>
    <w:rsid w:val="00B5684E"/>
    <w:rsid w:val="00B56FA8"/>
    <w:rsid w:val="00B656B9"/>
    <w:rsid w:val="00B678D8"/>
    <w:rsid w:val="00B77797"/>
    <w:rsid w:val="00B80B36"/>
    <w:rsid w:val="00B83DAC"/>
    <w:rsid w:val="00B84C2F"/>
    <w:rsid w:val="00B94954"/>
    <w:rsid w:val="00B94DDF"/>
    <w:rsid w:val="00B95190"/>
    <w:rsid w:val="00B951E2"/>
    <w:rsid w:val="00BA0E65"/>
    <w:rsid w:val="00BA5CBD"/>
    <w:rsid w:val="00BB0159"/>
    <w:rsid w:val="00BB4E00"/>
    <w:rsid w:val="00BB5771"/>
    <w:rsid w:val="00BC21CE"/>
    <w:rsid w:val="00BC64D3"/>
    <w:rsid w:val="00BE2366"/>
    <w:rsid w:val="00BE3E05"/>
    <w:rsid w:val="00BE4A93"/>
    <w:rsid w:val="00BE759B"/>
    <w:rsid w:val="00C1229C"/>
    <w:rsid w:val="00C21F11"/>
    <w:rsid w:val="00C36730"/>
    <w:rsid w:val="00C36F5D"/>
    <w:rsid w:val="00C45DE3"/>
    <w:rsid w:val="00C463B0"/>
    <w:rsid w:val="00C52A77"/>
    <w:rsid w:val="00C538C7"/>
    <w:rsid w:val="00C56091"/>
    <w:rsid w:val="00C60203"/>
    <w:rsid w:val="00C7643A"/>
    <w:rsid w:val="00C8270B"/>
    <w:rsid w:val="00C830B5"/>
    <w:rsid w:val="00C944F1"/>
    <w:rsid w:val="00CA6679"/>
    <w:rsid w:val="00CB2D8B"/>
    <w:rsid w:val="00CB61F8"/>
    <w:rsid w:val="00CC22A9"/>
    <w:rsid w:val="00CD2EFB"/>
    <w:rsid w:val="00CD75DD"/>
    <w:rsid w:val="00CF5E29"/>
    <w:rsid w:val="00D03E35"/>
    <w:rsid w:val="00D35F0F"/>
    <w:rsid w:val="00D450D7"/>
    <w:rsid w:val="00D579EB"/>
    <w:rsid w:val="00D627A9"/>
    <w:rsid w:val="00D671F0"/>
    <w:rsid w:val="00D7381E"/>
    <w:rsid w:val="00D821F5"/>
    <w:rsid w:val="00D95808"/>
    <w:rsid w:val="00DA53B5"/>
    <w:rsid w:val="00DA7A7E"/>
    <w:rsid w:val="00DA7C48"/>
    <w:rsid w:val="00DA7E6C"/>
    <w:rsid w:val="00DB5FEC"/>
    <w:rsid w:val="00DC2E55"/>
    <w:rsid w:val="00DE10DC"/>
    <w:rsid w:val="00DE1A29"/>
    <w:rsid w:val="00DE25AD"/>
    <w:rsid w:val="00DE5F81"/>
    <w:rsid w:val="00DE79AA"/>
    <w:rsid w:val="00DF6894"/>
    <w:rsid w:val="00E06788"/>
    <w:rsid w:val="00E15D20"/>
    <w:rsid w:val="00E1714D"/>
    <w:rsid w:val="00E32253"/>
    <w:rsid w:val="00E35245"/>
    <w:rsid w:val="00E37794"/>
    <w:rsid w:val="00E37845"/>
    <w:rsid w:val="00E40B9F"/>
    <w:rsid w:val="00E4276D"/>
    <w:rsid w:val="00E56BCD"/>
    <w:rsid w:val="00E6326E"/>
    <w:rsid w:val="00E66154"/>
    <w:rsid w:val="00E66FCA"/>
    <w:rsid w:val="00E75A68"/>
    <w:rsid w:val="00E77B82"/>
    <w:rsid w:val="00E84624"/>
    <w:rsid w:val="00E92809"/>
    <w:rsid w:val="00E95065"/>
    <w:rsid w:val="00EC0149"/>
    <w:rsid w:val="00EC09F9"/>
    <w:rsid w:val="00EC7D18"/>
    <w:rsid w:val="00ED131E"/>
    <w:rsid w:val="00EF0210"/>
    <w:rsid w:val="00EF216A"/>
    <w:rsid w:val="00EF73CB"/>
    <w:rsid w:val="00F12B12"/>
    <w:rsid w:val="00F12D90"/>
    <w:rsid w:val="00F22C71"/>
    <w:rsid w:val="00F27A7E"/>
    <w:rsid w:val="00F306FD"/>
    <w:rsid w:val="00F36101"/>
    <w:rsid w:val="00F371CE"/>
    <w:rsid w:val="00F441DA"/>
    <w:rsid w:val="00F55593"/>
    <w:rsid w:val="00F618A4"/>
    <w:rsid w:val="00F64C01"/>
    <w:rsid w:val="00F676C8"/>
    <w:rsid w:val="00F751A9"/>
    <w:rsid w:val="00F76D51"/>
    <w:rsid w:val="00F81E4A"/>
    <w:rsid w:val="00F962BA"/>
    <w:rsid w:val="00F971F6"/>
    <w:rsid w:val="00FA3741"/>
    <w:rsid w:val="00FA69E7"/>
    <w:rsid w:val="00FA7311"/>
    <w:rsid w:val="00FB0AE9"/>
    <w:rsid w:val="00FB357D"/>
    <w:rsid w:val="00FB6A2C"/>
    <w:rsid w:val="00FC4299"/>
    <w:rsid w:val="00FC54E1"/>
    <w:rsid w:val="00FE2DEC"/>
    <w:rsid w:val="00FE32F2"/>
    <w:rsid w:val="00FF5707"/>
    <w:rsid w:val="00FF5C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2F37"/>
  <w15:docId w15:val="{53CC4F63-DCB2-43E2-81B7-B9AEF1FF8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1A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47A4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E23F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0149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20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209D"/>
    <w:rPr>
      <w:rFonts w:ascii="Tahoma" w:hAnsi="Tahoma" w:cs="Tahoma"/>
      <w:sz w:val="16"/>
      <w:szCs w:val="16"/>
    </w:rPr>
  </w:style>
  <w:style w:type="character" w:customStyle="1" w:styleId="Heading1Char">
    <w:name w:val="Heading 1 Char"/>
    <w:basedOn w:val="DefaultParagraphFont"/>
    <w:link w:val="Heading1"/>
    <w:uiPriority w:val="9"/>
    <w:rsid w:val="00DE1A29"/>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A69E7"/>
    <w:pPr>
      <w:ind w:left="720"/>
      <w:contextualSpacing/>
    </w:pPr>
  </w:style>
  <w:style w:type="paragraph" w:styleId="NoSpacing">
    <w:name w:val="No Spacing"/>
    <w:uiPriority w:val="1"/>
    <w:qFormat/>
    <w:rsid w:val="00165B65"/>
    <w:pPr>
      <w:spacing w:after="0" w:line="240" w:lineRule="auto"/>
    </w:pPr>
  </w:style>
  <w:style w:type="paragraph" w:styleId="Header">
    <w:name w:val="header"/>
    <w:basedOn w:val="Normal"/>
    <w:link w:val="HeaderChar"/>
    <w:uiPriority w:val="99"/>
    <w:unhideWhenUsed/>
    <w:rsid w:val="003C7152"/>
    <w:pPr>
      <w:tabs>
        <w:tab w:val="center" w:pos="4320"/>
        <w:tab w:val="right" w:pos="8640"/>
      </w:tabs>
      <w:spacing w:after="0" w:line="240" w:lineRule="auto"/>
    </w:pPr>
  </w:style>
  <w:style w:type="character" w:customStyle="1" w:styleId="HeaderChar">
    <w:name w:val="Header Char"/>
    <w:basedOn w:val="DefaultParagraphFont"/>
    <w:link w:val="Header"/>
    <w:uiPriority w:val="99"/>
    <w:rsid w:val="003C7152"/>
  </w:style>
  <w:style w:type="paragraph" w:styleId="Footer">
    <w:name w:val="footer"/>
    <w:basedOn w:val="Normal"/>
    <w:link w:val="FooterChar"/>
    <w:uiPriority w:val="99"/>
    <w:unhideWhenUsed/>
    <w:rsid w:val="003C7152"/>
    <w:pPr>
      <w:tabs>
        <w:tab w:val="center" w:pos="4320"/>
        <w:tab w:val="right" w:pos="8640"/>
      </w:tabs>
      <w:spacing w:after="0" w:line="240" w:lineRule="auto"/>
    </w:pPr>
  </w:style>
  <w:style w:type="character" w:customStyle="1" w:styleId="FooterChar">
    <w:name w:val="Footer Char"/>
    <w:basedOn w:val="DefaultParagraphFont"/>
    <w:link w:val="Footer"/>
    <w:uiPriority w:val="99"/>
    <w:rsid w:val="003C7152"/>
  </w:style>
  <w:style w:type="character" w:customStyle="1" w:styleId="Heading2Char">
    <w:name w:val="Heading 2 Char"/>
    <w:basedOn w:val="DefaultParagraphFont"/>
    <w:link w:val="Heading2"/>
    <w:uiPriority w:val="9"/>
    <w:rsid w:val="00647A4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E23F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301494"/>
    <w:rPr>
      <w:rFonts w:asciiTheme="majorHAnsi" w:eastAsiaTheme="majorEastAsia" w:hAnsiTheme="majorHAnsi" w:cstheme="majorBidi"/>
      <w:b/>
      <w:bCs/>
      <w:i/>
      <w:iCs/>
      <w:color w:val="4F81BD" w:themeColor="accent1"/>
    </w:rPr>
  </w:style>
  <w:style w:type="paragraph" w:styleId="TOCHeading">
    <w:name w:val="TOC Heading"/>
    <w:basedOn w:val="Heading1"/>
    <w:next w:val="Normal"/>
    <w:uiPriority w:val="39"/>
    <w:unhideWhenUsed/>
    <w:qFormat/>
    <w:rsid w:val="00232FF3"/>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FF5707"/>
    <w:pPr>
      <w:tabs>
        <w:tab w:val="left" w:pos="880"/>
        <w:tab w:val="right" w:leader="dot" w:pos="9111"/>
      </w:tabs>
      <w:bidi/>
      <w:spacing w:after="100"/>
      <w:jc w:val="lowKashida"/>
    </w:pPr>
    <w:rPr>
      <w:rFonts w:ascii="Traditional Arabic" w:hAnsi="Traditional Arabic" w:cs="Traditional Arabic"/>
      <w:noProof/>
      <w:sz w:val="28"/>
      <w:szCs w:val="28"/>
      <w:lang w:bidi="ar-EG"/>
    </w:rPr>
  </w:style>
  <w:style w:type="paragraph" w:styleId="TOC2">
    <w:name w:val="toc 2"/>
    <w:basedOn w:val="Normal"/>
    <w:next w:val="Normal"/>
    <w:autoRedefine/>
    <w:uiPriority w:val="39"/>
    <w:unhideWhenUsed/>
    <w:rsid w:val="005942E1"/>
    <w:pPr>
      <w:tabs>
        <w:tab w:val="right" w:leader="dot" w:pos="9111"/>
      </w:tabs>
      <w:bidi/>
      <w:spacing w:after="100"/>
      <w:ind w:left="220"/>
      <w:jc w:val="lowKashida"/>
    </w:pPr>
    <w:rPr>
      <w:rFonts w:ascii="Traditional Arabic" w:hAnsi="Traditional Arabic" w:cs="Traditional Arabic"/>
      <w:noProof/>
      <w:sz w:val="28"/>
      <w:szCs w:val="28"/>
    </w:rPr>
  </w:style>
  <w:style w:type="character" w:styleId="Hyperlink">
    <w:name w:val="Hyperlink"/>
    <w:basedOn w:val="DefaultParagraphFont"/>
    <w:uiPriority w:val="99"/>
    <w:unhideWhenUsed/>
    <w:rsid w:val="00232FF3"/>
    <w:rPr>
      <w:color w:val="0000FF" w:themeColor="hyperlink"/>
      <w:u w:val="single"/>
    </w:rPr>
  </w:style>
  <w:style w:type="table" w:styleId="TableGrid">
    <w:name w:val="Table Grid"/>
    <w:basedOn w:val="TableNormal"/>
    <w:uiPriority w:val="39"/>
    <w:rsid w:val="00E56B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Normal"/>
    <w:uiPriority w:val="49"/>
    <w:rsid w:val="00F76D5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PlainTable1">
    <w:name w:val="Plain Table 1"/>
    <w:basedOn w:val="TableNormal"/>
    <w:uiPriority w:val="41"/>
    <w:rsid w:val="000A4BB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5">
    <w:name w:val="Grid Table 6 Colorful Accent 5"/>
    <w:basedOn w:val="TableNormal"/>
    <w:uiPriority w:val="51"/>
    <w:rsid w:val="00533C0C"/>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13650">
      <w:bodyDiv w:val="1"/>
      <w:marLeft w:val="0"/>
      <w:marRight w:val="0"/>
      <w:marTop w:val="0"/>
      <w:marBottom w:val="0"/>
      <w:divBdr>
        <w:top w:val="none" w:sz="0" w:space="0" w:color="auto"/>
        <w:left w:val="none" w:sz="0" w:space="0" w:color="auto"/>
        <w:bottom w:val="none" w:sz="0" w:space="0" w:color="auto"/>
        <w:right w:val="none" w:sz="0" w:space="0" w:color="auto"/>
      </w:divBdr>
    </w:div>
    <w:div w:id="65031354">
      <w:bodyDiv w:val="1"/>
      <w:marLeft w:val="0"/>
      <w:marRight w:val="0"/>
      <w:marTop w:val="0"/>
      <w:marBottom w:val="0"/>
      <w:divBdr>
        <w:top w:val="none" w:sz="0" w:space="0" w:color="auto"/>
        <w:left w:val="none" w:sz="0" w:space="0" w:color="auto"/>
        <w:bottom w:val="none" w:sz="0" w:space="0" w:color="auto"/>
        <w:right w:val="none" w:sz="0" w:space="0" w:color="auto"/>
      </w:divBdr>
    </w:div>
    <w:div w:id="138621322">
      <w:bodyDiv w:val="1"/>
      <w:marLeft w:val="0"/>
      <w:marRight w:val="0"/>
      <w:marTop w:val="0"/>
      <w:marBottom w:val="0"/>
      <w:divBdr>
        <w:top w:val="none" w:sz="0" w:space="0" w:color="auto"/>
        <w:left w:val="none" w:sz="0" w:space="0" w:color="auto"/>
        <w:bottom w:val="none" w:sz="0" w:space="0" w:color="auto"/>
        <w:right w:val="none" w:sz="0" w:space="0" w:color="auto"/>
      </w:divBdr>
    </w:div>
    <w:div w:id="170535965">
      <w:bodyDiv w:val="1"/>
      <w:marLeft w:val="0"/>
      <w:marRight w:val="0"/>
      <w:marTop w:val="0"/>
      <w:marBottom w:val="0"/>
      <w:divBdr>
        <w:top w:val="none" w:sz="0" w:space="0" w:color="auto"/>
        <w:left w:val="none" w:sz="0" w:space="0" w:color="auto"/>
        <w:bottom w:val="none" w:sz="0" w:space="0" w:color="auto"/>
        <w:right w:val="none" w:sz="0" w:space="0" w:color="auto"/>
      </w:divBdr>
    </w:div>
    <w:div w:id="195507340">
      <w:bodyDiv w:val="1"/>
      <w:marLeft w:val="0"/>
      <w:marRight w:val="0"/>
      <w:marTop w:val="0"/>
      <w:marBottom w:val="0"/>
      <w:divBdr>
        <w:top w:val="none" w:sz="0" w:space="0" w:color="auto"/>
        <w:left w:val="none" w:sz="0" w:space="0" w:color="auto"/>
        <w:bottom w:val="none" w:sz="0" w:space="0" w:color="auto"/>
        <w:right w:val="none" w:sz="0" w:space="0" w:color="auto"/>
      </w:divBdr>
    </w:div>
    <w:div w:id="314527645">
      <w:bodyDiv w:val="1"/>
      <w:marLeft w:val="0"/>
      <w:marRight w:val="0"/>
      <w:marTop w:val="0"/>
      <w:marBottom w:val="0"/>
      <w:divBdr>
        <w:top w:val="none" w:sz="0" w:space="0" w:color="auto"/>
        <w:left w:val="none" w:sz="0" w:space="0" w:color="auto"/>
        <w:bottom w:val="none" w:sz="0" w:space="0" w:color="auto"/>
        <w:right w:val="none" w:sz="0" w:space="0" w:color="auto"/>
      </w:divBdr>
    </w:div>
    <w:div w:id="592209113">
      <w:bodyDiv w:val="1"/>
      <w:marLeft w:val="0"/>
      <w:marRight w:val="0"/>
      <w:marTop w:val="0"/>
      <w:marBottom w:val="0"/>
      <w:divBdr>
        <w:top w:val="none" w:sz="0" w:space="0" w:color="auto"/>
        <w:left w:val="none" w:sz="0" w:space="0" w:color="auto"/>
        <w:bottom w:val="none" w:sz="0" w:space="0" w:color="auto"/>
        <w:right w:val="none" w:sz="0" w:space="0" w:color="auto"/>
      </w:divBdr>
    </w:div>
    <w:div w:id="608969448">
      <w:bodyDiv w:val="1"/>
      <w:marLeft w:val="0"/>
      <w:marRight w:val="0"/>
      <w:marTop w:val="0"/>
      <w:marBottom w:val="0"/>
      <w:divBdr>
        <w:top w:val="none" w:sz="0" w:space="0" w:color="auto"/>
        <w:left w:val="none" w:sz="0" w:space="0" w:color="auto"/>
        <w:bottom w:val="none" w:sz="0" w:space="0" w:color="auto"/>
        <w:right w:val="none" w:sz="0" w:space="0" w:color="auto"/>
      </w:divBdr>
    </w:div>
    <w:div w:id="637614685">
      <w:bodyDiv w:val="1"/>
      <w:marLeft w:val="0"/>
      <w:marRight w:val="0"/>
      <w:marTop w:val="0"/>
      <w:marBottom w:val="0"/>
      <w:divBdr>
        <w:top w:val="none" w:sz="0" w:space="0" w:color="auto"/>
        <w:left w:val="none" w:sz="0" w:space="0" w:color="auto"/>
        <w:bottom w:val="none" w:sz="0" w:space="0" w:color="auto"/>
        <w:right w:val="none" w:sz="0" w:space="0" w:color="auto"/>
      </w:divBdr>
    </w:div>
    <w:div w:id="717359891">
      <w:bodyDiv w:val="1"/>
      <w:marLeft w:val="0"/>
      <w:marRight w:val="0"/>
      <w:marTop w:val="0"/>
      <w:marBottom w:val="0"/>
      <w:divBdr>
        <w:top w:val="none" w:sz="0" w:space="0" w:color="auto"/>
        <w:left w:val="none" w:sz="0" w:space="0" w:color="auto"/>
        <w:bottom w:val="none" w:sz="0" w:space="0" w:color="auto"/>
        <w:right w:val="none" w:sz="0" w:space="0" w:color="auto"/>
      </w:divBdr>
    </w:div>
    <w:div w:id="1008168237">
      <w:bodyDiv w:val="1"/>
      <w:marLeft w:val="0"/>
      <w:marRight w:val="0"/>
      <w:marTop w:val="0"/>
      <w:marBottom w:val="0"/>
      <w:divBdr>
        <w:top w:val="none" w:sz="0" w:space="0" w:color="auto"/>
        <w:left w:val="none" w:sz="0" w:space="0" w:color="auto"/>
        <w:bottom w:val="none" w:sz="0" w:space="0" w:color="auto"/>
        <w:right w:val="none" w:sz="0" w:space="0" w:color="auto"/>
      </w:divBdr>
    </w:div>
    <w:div w:id="1102191290">
      <w:bodyDiv w:val="1"/>
      <w:marLeft w:val="0"/>
      <w:marRight w:val="0"/>
      <w:marTop w:val="0"/>
      <w:marBottom w:val="0"/>
      <w:divBdr>
        <w:top w:val="none" w:sz="0" w:space="0" w:color="auto"/>
        <w:left w:val="none" w:sz="0" w:space="0" w:color="auto"/>
        <w:bottom w:val="none" w:sz="0" w:space="0" w:color="auto"/>
        <w:right w:val="none" w:sz="0" w:space="0" w:color="auto"/>
      </w:divBdr>
    </w:div>
    <w:div w:id="1222473548">
      <w:bodyDiv w:val="1"/>
      <w:marLeft w:val="0"/>
      <w:marRight w:val="0"/>
      <w:marTop w:val="0"/>
      <w:marBottom w:val="0"/>
      <w:divBdr>
        <w:top w:val="none" w:sz="0" w:space="0" w:color="auto"/>
        <w:left w:val="none" w:sz="0" w:space="0" w:color="auto"/>
        <w:bottom w:val="none" w:sz="0" w:space="0" w:color="auto"/>
        <w:right w:val="none" w:sz="0" w:space="0" w:color="auto"/>
      </w:divBdr>
    </w:div>
    <w:div w:id="1268269052">
      <w:bodyDiv w:val="1"/>
      <w:marLeft w:val="0"/>
      <w:marRight w:val="0"/>
      <w:marTop w:val="0"/>
      <w:marBottom w:val="0"/>
      <w:divBdr>
        <w:top w:val="none" w:sz="0" w:space="0" w:color="auto"/>
        <w:left w:val="none" w:sz="0" w:space="0" w:color="auto"/>
        <w:bottom w:val="none" w:sz="0" w:space="0" w:color="auto"/>
        <w:right w:val="none" w:sz="0" w:space="0" w:color="auto"/>
      </w:divBdr>
    </w:div>
    <w:div w:id="1275406038">
      <w:bodyDiv w:val="1"/>
      <w:marLeft w:val="0"/>
      <w:marRight w:val="0"/>
      <w:marTop w:val="0"/>
      <w:marBottom w:val="0"/>
      <w:divBdr>
        <w:top w:val="none" w:sz="0" w:space="0" w:color="auto"/>
        <w:left w:val="none" w:sz="0" w:space="0" w:color="auto"/>
        <w:bottom w:val="none" w:sz="0" w:space="0" w:color="auto"/>
        <w:right w:val="none" w:sz="0" w:space="0" w:color="auto"/>
      </w:divBdr>
    </w:div>
    <w:div w:id="1403219067">
      <w:bodyDiv w:val="1"/>
      <w:marLeft w:val="0"/>
      <w:marRight w:val="0"/>
      <w:marTop w:val="0"/>
      <w:marBottom w:val="0"/>
      <w:divBdr>
        <w:top w:val="none" w:sz="0" w:space="0" w:color="auto"/>
        <w:left w:val="none" w:sz="0" w:space="0" w:color="auto"/>
        <w:bottom w:val="none" w:sz="0" w:space="0" w:color="auto"/>
        <w:right w:val="none" w:sz="0" w:space="0" w:color="auto"/>
      </w:divBdr>
      <w:divsChild>
        <w:div w:id="1674262754">
          <w:marLeft w:val="0"/>
          <w:marRight w:val="0"/>
          <w:marTop w:val="0"/>
          <w:marBottom w:val="0"/>
          <w:divBdr>
            <w:top w:val="none" w:sz="0" w:space="0" w:color="auto"/>
            <w:left w:val="none" w:sz="0" w:space="0" w:color="auto"/>
            <w:bottom w:val="none" w:sz="0" w:space="0" w:color="auto"/>
            <w:right w:val="none" w:sz="0" w:space="0" w:color="auto"/>
          </w:divBdr>
          <w:divsChild>
            <w:div w:id="1536652789">
              <w:marLeft w:val="0"/>
              <w:marRight w:val="0"/>
              <w:marTop w:val="0"/>
              <w:marBottom w:val="0"/>
              <w:divBdr>
                <w:top w:val="none" w:sz="0" w:space="0" w:color="auto"/>
                <w:left w:val="none" w:sz="0" w:space="0" w:color="auto"/>
                <w:bottom w:val="none" w:sz="0" w:space="0" w:color="auto"/>
                <w:right w:val="none" w:sz="0" w:space="0" w:color="auto"/>
              </w:divBdr>
              <w:divsChild>
                <w:div w:id="1559319143">
                  <w:marLeft w:val="0"/>
                  <w:marRight w:val="0"/>
                  <w:marTop w:val="0"/>
                  <w:marBottom w:val="0"/>
                  <w:divBdr>
                    <w:top w:val="none" w:sz="0" w:space="0" w:color="auto"/>
                    <w:left w:val="none" w:sz="0" w:space="0" w:color="auto"/>
                    <w:bottom w:val="none" w:sz="0" w:space="0" w:color="auto"/>
                    <w:right w:val="none" w:sz="0" w:space="0" w:color="auto"/>
                  </w:divBdr>
                  <w:divsChild>
                    <w:div w:id="1985887632">
                      <w:marLeft w:val="0"/>
                      <w:marRight w:val="0"/>
                      <w:marTop w:val="0"/>
                      <w:marBottom w:val="0"/>
                      <w:divBdr>
                        <w:top w:val="none" w:sz="0" w:space="0" w:color="auto"/>
                        <w:left w:val="none" w:sz="0" w:space="0" w:color="auto"/>
                        <w:bottom w:val="none" w:sz="0" w:space="0" w:color="auto"/>
                        <w:right w:val="none" w:sz="0" w:space="0" w:color="auto"/>
                      </w:divBdr>
                      <w:divsChild>
                        <w:div w:id="2112241371">
                          <w:marLeft w:val="0"/>
                          <w:marRight w:val="0"/>
                          <w:marTop w:val="0"/>
                          <w:marBottom w:val="0"/>
                          <w:divBdr>
                            <w:top w:val="none" w:sz="0" w:space="0" w:color="auto"/>
                            <w:left w:val="none" w:sz="0" w:space="0" w:color="auto"/>
                            <w:bottom w:val="none" w:sz="0" w:space="0" w:color="auto"/>
                            <w:right w:val="none" w:sz="0" w:space="0" w:color="auto"/>
                          </w:divBdr>
                          <w:divsChild>
                            <w:div w:id="818423073">
                              <w:marLeft w:val="0"/>
                              <w:marRight w:val="0"/>
                              <w:marTop w:val="0"/>
                              <w:marBottom w:val="0"/>
                              <w:divBdr>
                                <w:top w:val="none" w:sz="0" w:space="0" w:color="auto"/>
                                <w:left w:val="none" w:sz="0" w:space="0" w:color="auto"/>
                                <w:bottom w:val="none" w:sz="0" w:space="0" w:color="auto"/>
                                <w:right w:val="none" w:sz="0" w:space="0" w:color="auto"/>
                              </w:divBdr>
                              <w:divsChild>
                                <w:div w:id="1194920698">
                                  <w:marLeft w:val="0"/>
                                  <w:marRight w:val="0"/>
                                  <w:marTop w:val="0"/>
                                  <w:marBottom w:val="0"/>
                                  <w:divBdr>
                                    <w:top w:val="none" w:sz="0" w:space="0" w:color="auto"/>
                                    <w:left w:val="none" w:sz="0" w:space="0" w:color="auto"/>
                                    <w:bottom w:val="none" w:sz="0" w:space="0" w:color="auto"/>
                                    <w:right w:val="none" w:sz="0" w:space="0" w:color="auto"/>
                                  </w:divBdr>
                                  <w:divsChild>
                                    <w:div w:id="160052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5102010">
      <w:bodyDiv w:val="1"/>
      <w:marLeft w:val="0"/>
      <w:marRight w:val="0"/>
      <w:marTop w:val="0"/>
      <w:marBottom w:val="0"/>
      <w:divBdr>
        <w:top w:val="none" w:sz="0" w:space="0" w:color="auto"/>
        <w:left w:val="none" w:sz="0" w:space="0" w:color="auto"/>
        <w:bottom w:val="none" w:sz="0" w:space="0" w:color="auto"/>
        <w:right w:val="none" w:sz="0" w:space="0" w:color="auto"/>
      </w:divBdr>
    </w:div>
    <w:div w:id="1414351827">
      <w:bodyDiv w:val="1"/>
      <w:marLeft w:val="0"/>
      <w:marRight w:val="0"/>
      <w:marTop w:val="0"/>
      <w:marBottom w:val="0"/>
      <w:divBdr>
        <w:top w:val="none" w:sz="0" w:space="0" w:color="auto"/>
        <w:left w:val="none" w:sz="0" w:space="0" w:color="auto"/>
        <w:bottom w:val="none" w:sz="0" w:space="0" w:color="auto"/>
        <w:right w:val="none" w:sz="0" w:space="0" w:color="auto"/>
      </w:divBdr>
    </w:div>
    <w:div w:id="1671787483">
      <w:bodyDiv w:val="1"/>
      <w:marLeft w:val="0"/>
      <w:marRight w:val="0"/>
      <w:marTop w:val="0"/>
      <w:marBottom w:val="0"/>
      <w:divBdr>
        <w:top w:val="none" w:sz="0" w:space="0" w:color="auto"/>
        <w:left w:val="none" w:sz="0" w:space="0" w:color="auto"/>
        <w:bottom w:val="none" w:sz="0" w:space="0" w:color="auto"/>
        <w:right w:val="none" w:sz="0" w:space="0" w:color="auto"/>
      </w:divBdr>
    </w:div>
    <w:div w:id="1716469467">
      <w:bodyDiv w:val="1"/>
      <w:marLeft w:val="0"/>
      <w:marRight w:val="0"/>
      <w:marTop w:val="0"/>
      <w:marBottom w:val="0"/>
      <w:divBdr>
        <w:top w:val="none" w:sz="0" w:space="0" w:color="auto"/>
        <w:left w:val="none" w:sz="0" w:space="0" w:color="auto"/>
        <w:bottom w:val="none" w:sz="0" w:space="0" w:color="auto"/>
        <w:right w:val="none" w:sz="0" w:space="0" w:color="auto"/>
      </w:divBdr>
    </w:div>
    <w:div w:id="1890461199">
      <w:bodyDiv w:val="1"/>
      <w:marLeft w:val="0"/>
      <w:marRight w:val="0"/>
      <w:marTop w:val="0"/>
      <w:marBottom w:val="0"/>
      <w:divBdr>
        <w:top w:val="none" w:sz="0" w:space="0" w:color="auto"/>
        <w:left w:val="none" w:sz="0" w:space="0" w:color="auto"/>
        <w:bottom w:val="none" w:sz="0" w:space="0" w:color="auto"/>
        <w:right w:val="none" w:sz="0" w:space="0" w:color="auto"/>
      </w:divBdr>
    </w:div>
    <w:div w:id="1893271884">
      <w:bodyDiv w:val="1"/>
      <w:marLeft w:val="0"/>
      <w:marRight w:val="0"/>
      <w:marTop w:val="0"/>
      <w:marBottom w:val="0"/>
      <w:divBdr>
        <w:top w:val="none" w:sz="0" w:space="0" w:color="auto"/>
        <w:left w:val="none" w:sz="0" w:space="0" w:color="auto"/>
        <w:bottom w:val="none" w:sz="0" w:space="0" w:color="auto"/>
        <w:right w:val="none" w:sz="0" w:space="0" w:color="auto"/>
      </w:divBdr>
    </w:div>
    <w:div w:id="1915505678">
      <w:bodyDiv w:val="1"/>
      <w:marLeft w:val="0"/>
      <w:marRight w:val="0"/>
      <w:marTop w:val="0"/>
      <w:marBottom w:val="0"/>
      <w:divBdr>
        <w:top w:val="none" w:sz="0" w:space="0" w:color="auto"/>
        <w:left w:val="none" w:sz="0" w:space="0" w:color="auto"/>
        <w:bottom w:val="none" w:sz="0" w:space="0" w:color="auto"/>
        <w:right w:val="none" w:sz="0" w:space="0" w:color="auto"/>
      </w:divBdr>
    </w:div>
    <w:div w:id="1930845801">
      <w:bodyDiv w:val="1"/>
      <w:marLeft w:val="0"/>
      <w:marRight w:val="0"/>
      <w:marTop w:val="0"/>
      <w:marBottom w:val="0"/>
      <w:divBdr>
        <w:top w:val="none" w:sz="0" w:space="0" w:color="auto"/>
        <w:left w:val="none" w:sz="0" w:space="0" w:color="auto"/>
        <w:bottom w:val="none" w:sz="0" w:space="0" w:color="auto"/>
        <w:right w:val="none" w:sz="0" w:space="0" w:color="auto"/>
      </w:divBdr>
    </w:div>
    <w:div w:id="2146003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2EB080F-AE30-4B8A-8AD0-176DA24FBE19}" type="doc">
      <dgm:prSet loTypeId="urn:microsoft.com/office/officeart/2008/layout/VerticalAccentList" loCatId="list" qsTypeId="urn:microsoft.com/office/officeart/2005/8/quickstyle/simple1" qsCatId="simple" csTypeId="urn:microsoft.com/office/officeart/2005/8/colors/colorful3" csCatId="colorful" phldr="1"/>
      <dgm:spPr/>
      <dgm:t>
        <a:bodyPr/>
        <a:lstStyle/>
        <a:p>
          <a:endParaRPr lang="en-US"/>
        </a:p>
      </dgm:t>
    </dgm:pt>
    <dgm:pt modelId="{39D8B696-1CBE-4A7C-8FB9-E4A136082ED1}">
      <dgm:prSet phldrT="[Text]" custT="1"/>
      <dgm:spPr/>
      <dgm:t>
        <a:bodyPr/>
        <a:lstStyle/>
        <a:p>
          <a:pPr rtl="1"/>
          <a:r>
            <a:rPr lang="ar-EG" sz="1400">
              <a:latin typeface="Simplified Arabic" pitchFamily="18" charset="-78"/>
              <a:cs typeface="Simplified Arabic" pitchFamily="18" charset="-78"/>
            </a:rPr>
            <a:t>الكفاءة الرقمية</a:t>
          </a:r>
          <a:endParaRPr lang="en-US" sz="1400">
            <a:latin typeface="Simplified Arabic" pitchFamily="18" charset="-78"/>
            <a:cs typeface="Simplified Arabic" pitchFamily="18" charset="-78"/>
          </a:endParaRPr>
        </a:p>
      </dgm:t>
    </dgm:pt>
    <dgm:pt modelId="{ADBBF707-F50C-4E87-9332-3ADF2FEB11C0}" type="parTrans" cxnId="{716A1D40-AA7A-43E0-AB03-119B4AF99348}">
      <dgm:prSet/>
      <dgm:spPr/>
      <dgm:t>
        <a:bodyPr/>
        <a:lstStyle/>
        <a:p>
          <a:pPr rtl="1"/>
          <a:endParaRPr lang="en-US" sz="1400">
            <a:latin typeface="Simplified Arabic" pitchFamily="18" charset="-78"/>
            <a:cs typeface="Simplified Arabic" pitchFamily="18" charset="-78"/>
          </a:endParaRPr>
        </a:p>
      </dgm:t>
    </dgm:pt>
    <dgm:pt modelId="{4674978F-A5CC-4E88-B837-C3BD40388F07}" type="sibTrans" cxnId="{716A1D40-AA7A-43E0-AB03-119B4AF99348}">
      <dgm:prSet/>
      <dgm:spPr/>
      <dgm:t>
        <a:bodyPr/>
        <a:lstStyle/>
        <a:p>
          <a:pPr rtl="1"/>
          <a:endParaRPr lang="en-US" sz="1400">
            <a:latin typeface="Simplified Arabic" pitchFamily="18" charset="-78"/>
            <a:cs typeface="Simplified Arabic" pitchFamily="18" charset="-78"/>
          </a:endParaRPr>
        </a:p>
      </dgm:t>
    </dgm:pt>
    <dgm:pt modelId="{6F91A8E4-D815-4542-8666-7AE13C6F290A}">
      <dgm:prSet phldrT="[Text]" custT="1"/>
      <dgm:spPr/>
      <dgm:t>
        <a:bodyPr/>
        <a:lstStyle/>
        <a:p>
          <a:pPr rtl="1"/>
          <a:r>
            <a:rPr lang="ar-EG" sz="1400">
              <a:latin typeface="Simplified Arabic" pitchFamily="18" charset="-78"/>
              <a:cs typeface="Simplified Arabic" pitchFamily="18" charset="-78"/>
            </a:rPr>
            <a:t>البصيرة الرقمية</a:t>
          </a:r>
          <a:endParaRPr lang="en-US" sz="1400">
            <a:latin typeface="Simplified Arabic" pitchFamily="18" charset="-78"/>
            <a:cs typeface="Simplified Arabic" pitchFamily="18" charset="-78"/>
          </a:endParaRPr>
        </a:p>
      </dgm:t>
    </dgm:pt>
    <dgm:pt modelId="{FE1C8E97-BEAD-4FE2-B96C-890AFC584608}" type="parTrans" cxnId="{1059126E-0F97-42C8-946A-D0C52C5C6CA6}">
      <dgm:prSet/>
      <dgm:spPr/>
      <dgm:t>
        <a:bodyPr/>
        <a:lstStyle/>
        <a:p>
          <a:pPr rtl="1"/>
          <a:endParaRPr lang="en-US" sz="1400">
            <a:latin typeface="Simplified Arabic" pitchFamily="18" charset="-78"/>
            <a:cs typeface="Simplified Arabic" pitchFamily="18" charset="-78"/>
          </a:endParaRPr>
        </a:p>
      </dgm:t>
    </dgm:pt>
    <dgm:pt modelId="{4A442B5F-AC0B-49EF-9BDB-F5DA78EA936E}" type="sibTrans" cxnId="{1059126E-0F97-42C8-946A-D0C52C5C6CA6}">
      <dgm:prSet/>
      <dgm:spPr/>
      <dgm:t>
        <a:bodyPr/>
        <a:lstStyle/>
        <a:p>
          <a:pPr rtl="1"/>
          <a:endParaRPr lang="en-US" sz="1400">
            <a:latin typeface="Simplified Arabic" pitchFamily="18" charset="-78"/>
            <a:cs typeface="Simplified Arabic" pitchFamily="18" charset="-78"/>
          </a:endParaRPr>
        </a:p>
      </dgm:t>
    </dgm:pt>
    <dgm:pt modelId="{39F5D7AB-DA20-4FC1-B7A0-E6AD6E0DE2C8}">
      <dgm:prSet phldrT="[Text]" custT="1"/>
      <dgm:spPr/>
      <dgm:t>
        <a:bodyPr/>
        <a:lstStyle/>
        <a:p>
          <a:pPr rtl="1"/>
          <a:r>
            <a:rPr lang="ar-EG" sz="1400">
              <a:latin typeface="Simplified Arabic" pitchFamily="18" charset="-78"/>
              <a:cs typeface="Simplified Arabic" pitchFamily="18" charset="-78"/>
            </a:rPr>
            <a:t>الثقافة الرقمية</a:t>
          </a:r>
          <a:endParaRPr lang="en-US" sz="1400">
            <a:latin typeface="Simplified Arabic" pitchFamily="18" charset="-78"/>
            <a:cs typeface="Simplified Arabic" pitchFamily="18" charset="-78"/>
          </a:endParaRPr>
        </a:p>
      </dgm:t>
    </dgm:pt>
    <dgm:pt modelId="{6063E137-7431-4A16-BFAF-DC0F9D1A4E9E}" type="parTrans" cxnId="{19769CE0-6C6A-43A7-BCA8-01B5955BAA6C}">
      <dgm:prSet/>
      <dgm:spPr/>
      <dgm:t>
        <a:bodyPr/>
        <a:lstStyle/>
        <a:p>
          <a:pPr rtl="1"/>
          <a:endParaRPr lang="en-US" sz="1400">
            <a:latin typeface="Simplified Arabic" pitchFamily="18" charset="-78"/>
            <a:cs typeface="Simplified Arabic" pitchFamily="18" charset="-78"/>
          </a:endParaRPr>
        </a:p>
      </dgm:t>
    </dgm:pt>
    <dgm:pt modelId="{A085A6C2-C66F-4E0A-B45E-004330667153}" type="sibTrans" cxnId="{19769CE0-6C6A-43A7-BCA8-01B5955BAA6C}">
      <dgm:prSet/>
      <dgm:spPr/>
      <dgm:t>
        <a:bodyPr/>
        <a:lstStyle/>
        <a:p>
          <a:pPr rtl="1"/>
          <a:endParaRPr lang="en-US" sz="1400">
            <a:latin typeface="Simplified Arabic" pitchFamily="18" charset="-78"/>
            <a:cs typeface="Simplified Arabic" pitchFamily="18" charset="-78"/>
          </a:endParaRPr>
        </a:p>
      </dgm:t>
    </dgm:pt>
    <dgm:pt modelId="{B99A92FE-D895-42EA-A310-04E364C64BB8}">
      <dgm:prSet phldrT="[Text]" custT="1"/>
      <dgm:spPr/>
      <dgm:t>
        <a:bodyPr/>
        <a:lstStyle/>
        <a:p>
          <a:pPr rtl="1"/>
          <a:r>
            <a:rPr lang="ar-EG" sz="1400">
              <a:latin typeface="Simplified Arabic" pitchFamily="18" charset="-78"/>
              <a:cs typeface="Simplified Arabic" pitchFamily="18" charset="-78"/>
            </a:rPr>
            <a:t>الاستراتيجية الرقمية</a:t>
          </a:r>
          <a:endParaRPr lang="en-US" sz="1400">
            <a:latin typeface="Simplified Arabic" pitchFamily="18" charset="-78"/>
            <a:cs typeface="Simplified Arabic" pitchFamily="18" charset="-78"/>
          </a:endParaRPr>
        </a:p>
      </dgm:t>
    </dgm:pt>
    <dgm:pt modelId="{FD3EFF1C-557E-416E-A0ED-EE5C093C747C}" type="parTrans" cxnId="{E7376FB9-EE17-4FB9-8252-42D8B7BB0C4B}">
      <dgm:prSet/>
      <dgm:spPr/>
      <dgm:t>
        <a:bodyPr/>
        <a:lstStyle/>
        <a:p>
          <a:pPr rtl="1"/>
          <a:endParaRPr lang="en-US" sz="1400">
            <a:latin typeface="Simplified Arabic" pitchFamily="18" charset="-78"/>
            <a:cs typeface="Simplified Arabic" pitchFamily="18" charset="-78"/>
          </a:endParaRPr>
        </a:p>
      </dgm:t>
    </dgm:pt>
    <dgm:pt modelId="{78D95C9B-1401-4ACD-B1D9-A3DC665B1E62}" type="sibTrans" cxnId="{E7376FB9-EE17-4FB9-8252-42D8B7BB0C4B}">
      <dgm:prSet/>
      <dgm:spPr/>
      <dgm:t>
        <a:bodyPr/>
        <a:lstStyle/>
        <a:p>
          <a:pPr rtl="1"/>
          <a:endParaRPr lang="en-US" sz="1400">
            <a:latin typeface="Simplified Arabic" pitchFamily="18" charset="-78"/>
            <a:cs typeface="Simplified Arabic" pitchFamily="18" charset="-78"/>
          </a:endParaRPr>
        </a:p>
      </dgm:t>
    </dgm:pt>
    <dgm:pt modelId="{9CE0A7DF-1523-4614-AA5D-60C7E408FA1A}" type="pres">
      <dgm:prSet presAssocID="{22EB080F-AE30-4B8A-8AD0-176DA24FBE19}" presName="Name0" presStyleCnt="0">
        <dgm:presLayoutVars>
          <dgm:chMax/>
          <dgm:chPref/>
          <dgm:dir/>
        </dgm:presLayoutVars>
      </dgm:prSet>
      <dgm:spPr/>
    </dgm:pt>
    <dgm:pt modelId="{6547F6BF-4306-412A-A728-AD96D2EA48C0}" type="pres">
      <dgm:prSet presAssocID="{39D8B696-1CBE-4A7C-8FB9-E4A136082ED1}" presName="parenttextcomposite" presStyleCnt="0"/>
      <dgm:spPr/>
    </dgm:pt>
    <dgm:pt modelId="{8B76637E-F831-4A1B-9DD0-420014ACFF91}" type="pres">
      <dgm:prSet presAssocID="{39D8B696-1CBE-4A7C-8FB9-E4A136082ED1}" presName="parenttext" presStyleLbl="revTx" presStyleIdx="0" presStyleCnt="4">
        <dgm:presLayoutVars>
          <dgm:chMax/>
          <dgm:chPref val="2"/>
          <dgm:bulletEnabled val="1"/>
        </dgm:presLayoutVars>
      </dgm:prSet>
      <dgm:spPr/>
    </dgm:pt>
    <dgm:pt modelId="{3D32EEFC-A9EA-45E7-B695-74FCE355F699}" type="pres">
      <dgm:prSet presAssocID="{39D8B696-1CBE-4A7C-8FB9-E4A136082ED1}" presName="parallelogramComposite" presStyleCnt="0"/>
      <dgm:spPr/>
    </dgm:pt>
    <dgm:pt modelId="{6A734854-68AF-46D5-860F-A8D3D16B1D8A}" type="pres">
      <dgm:prSet presAssocID="{39D8B696-1CBE-4A7C-8FB9-E4A136082ED1}" presName="parallelogram1" presStyleLbl="alignNode1" presStyleIdx="0" presStyleCnt="28"/>
      <dgm:spPr/>
    </dgm:pt>
    <dgm:pt modelId="{BC189B3C-0A31-4ADC-8EB4-6D0F7B1230C7}" type="pres">
      <dgm:prSet presAssocID="{39D8B696-1CBE-4A7C-8FB9-E4A136082ED1}" presName="parallelogram2" presStyleLbl="alignNode1" presStyleIdx="1" presStyleCnt="28"/>
      <dgm:spPr/>
    </dgm:pt>
    <dgm:pt modelId="{0EBBC3C8-CA3D-4E81-B1C5-0A03AD2E5970}" type="pres">
      <dgm:prSet presAssocID="{39D8B696-1CBE-4A7C-8FB9-E4A136082ED1}" presName="parallelogram3" presStyleLbl="alignNode1" presStyleIdx="2" presStyleCnt="28"/>
      <dgm:spPr/>
    </dgm:pt>
    <dgm:pt modelId="{8274EDBC-2573-4106-9653-F522606FC713}" type="pres">
      <dgm:prSet presAssocID="{39D8B696-1CBE-4A7C-8FB9-E4A136082ED1}" presName="parallelogram4" presStyleLbl="alignNode1" presStyleIdx="3" presStyleCnt="28"/>
      <dgm:spPr/>
    </dgm:pt>
    <dgm:pt modelId="{E54D2665-B3E4-4D28-ACED-D580FBDE08FA}" type="pres">
      <dgm:prSet presAssocID="{39D8B696-1CBE-4A7C-8FB9-E4A136082ED1}" presName="parallelogram5" presStyleLbl="alignNode1" presStyleIdx="4" presStyleCnt="28"/>
      <dgm:spPr/>
    </dgm:pt>
    <dgm:pt modelId="{63191274-AC42-4A8B-A448-C986592D06F3}" type="pres">
      <dgm:prSet presAssocID="{39D8B696-1CBE-4A7C-8FB9-E4A136082ED1}" presName="parallelogram6" presStyleLbl="alignNode1" presStyleIdx="5" presStyleCnt="28"/>
      <dgm:spPr/>
    </dgm:pt>
    <dgm:pt modelId="{64E47B68-ECE4-4A02-8380-61243D78F9A0}" type="pres">
      <dgm:prSet presAssocID="{39D8B696-1CBE-4A7C-8FB9-E4A136082ED1}" presName="parallelogram7" presStyleLbl="alignNode1" presStyleIdx="6" presStyleCnt="28"/>
      <dgm:spPr/>
    </dgm:pt>
    <dgm:pt modelId="{3AC1CD34-6390-4F80-B3B8-00788B03F611}" type="pres">
      <dgm:prSet presAssocID="{4674978F-A5CC-4E88-B837-C3BD40388F07}" presName="sibTrans" presStyleCnt="0"/>
      <dgm:spPr/>
    </dgm:pt>
    <dgm:pt modelId="{326445A2-10FF-4EB0-A164-B394D677A211}" type="pres">
      <dgm:prSet presAssocID="{6F91A8E4-D815-4542-8666-7AE13C6F290A}" presName="parenttextcomposite" presStyleCnt="0"/>
      <dgm:spPr/>
    </dgm:pt>
    <dgm:pt modelId="{A2558F5C-FD07-4BC6-9539-91B45260B42B}" type="pres">
      <dgm:prSet presAssocID="{6F91A8E4-D815-4542-8666-7AE13C6F290A}" presName="parenttext" presStyleLbl="revTx" presStyleIdx="1" presStyleCnt="4">
        <dgm:presLayoutVars>
          <dgm:chMax/>
          <dgm:chPref val="2"/>
          <dgm:bulletEnabled val="1"/>
        </dgm:presLayoutVars>
      </dgm:prSet>
      <dgm:spPr/>
    </dgm:pt>
    <dgm:pt modelId="{1971BA05-F707-4867-8CDF-B961663B3358}" type="pres">
      <dgm:prSet presAssocID="{6F91A8E4-D815-4542-8666-7AE13C6F290A}" presName="parallelogramComposite" presStyleCnt="0"/>
      <dgm:spPr/>
    </dgm:pt>
    <dgm:pt modelId="{5188C31A-7514-4EEC-BF93-6166AD0958C1}" type="pres">
      <dgm:prSet presAssocID="{6F91A8E4-D815-4542-8666-7AE13C6F290A}" presName="parallelogram1" presStyleLbl="alignNode1" presStyleIdx="7" presStyleCnt="28"/>
      <dgm:spPr/>
    </dgm:pt>
    <dgm:pt modelId="{C8E2C2D1-D837-42E3-8AFA-B079FBEBB57C}" type="pres">
      <dgm:prSet presAssocID="{6F91A8E4-D815-4542-8666-7AE13C6F290A}" presName="parallelogram2" presStyleLbl="alignNode1" presStyleIdx="8" presStyleCnt="28"/>
      <dgm:spPr/>
    </dgm:pt>
    <dgm:pt modelId="{4C1383A8-13E7-405B-BE5A-3FB361536400}" type="pres">
      <dgm:prSet presAssocID="{6F91A8E4-D815-4542-8666-7AE13C6F290A}" presName="parallelogram3" presStyleLbl="alignNode1" presStyleIdx="9" presStyleCnt="28"/>
      <dgm:spPr/>
    </dgm:pt>
    <dgm:pt modelId="{47111AF5-4C1F-44E1-833F-90E7601D245D}" type="pres">
      <dgm:prSet presAssocID="{6F91A8E4-D815-4542-8666-7AE13C6F290A}" presName="parallelogram4" presStyleLbl="alignNode1" presStyleIdx="10" presStyleCnt="28"/>
      <dgm:spPr/>
    </dgm:pt>
    <dgm:pt modelId="{4271B3AB-2CEA-4B49-9981-2B7E336BEFD4}" type="pres">
      <dgm:prSet presAssocID="{6F91A8E4-D815-4542-8666-7AE13C6F290A}" presName="parallelogram5" presStyleLbl="alignNode1" presStyleIdx="11" presStyleCnt="28"/>
      <dgm:spPr/>
    </dgm:pt>
    <dgm:pt modelId="{120E714B-A550-4050-A9F6-54044BEA33FF}" type="pres">
      <dgm:prSet presAssocID="{6F91A8E4-D815-4542-8666-7AE13C6F290A}" presName="parallelogram6" presStyleLbl="alignNode1" presStyleIdx="12" presStyleCnt="28"/>
      <dgm:spPr/>
    </dgm:pt>
    <dgm:pt modelId="{E949A263-DD31-4FCB-B931-34297A64D464}" type="pres">
      <dgm:prSet presAssocID="{6F91A8E4-D815-4542-8666-7AE13C6F290A}" presName="parallelogram7" presStyleLbl="alignNode1" presStyleIdx="13" presStyleCnt="28"/>
      <dgm:spPr/>
    </dgm:pt>
    <dgm:pt modelId="{A559E8B8-A4B7-489D-B63A-295043EA60EC}" type="pres">
      <dgm:prSet presAssocID="{4A442B5F-AC0B-49EF-9BDB-F5DA78EA936E}" presName="sibTrans" presStyleCnt="0"/>
      <dgm:spPr/>
    </dgm:pt>
    <dgm:pt modelId="{070A41DB-9C18-4D9C-ADDE-050B4016B93A}" type="pres">
      <dgm:prSet presAssocID="{39F5D7AB-DA20-4FC1-B7A0-E6AD6E0DE2C8}" presName="parenttextcomposite" presStyleCnt="0"/>
      <dgm:spPr/>
    </dgm:pt>
    <dgm:pt modelId="{38D05816-DE6B-4A85-BCE1-83757D3A6F06}" type="pres">
      <dgm:prSet presAssocID="{39F5D7AB-DA20-4FC1-B7A0-E6AD6E0DE2C8}" presName="parenttext" presStyleLbl="revTx" presStyleIdx="2" presStyleCnt="4">
        <dgm:presLayoutVars>
          <dgm:chMax/>
          <dgm:chPref val="2"/>
          <dgm:bulletEnabled val="1"/>
        </dgm:presLayoutVars>
      </dgm:prSet>
      <dgm:spPr/>
    </dgm:pt>
    <dgm:pt modelId="{0F13D388-8958-4AFA-AD20-A8F723A8E1B1}" type="pres">
      <dgm:prSet presAssocID="{39F5D7AB-DA20-4FC1-B7A0-E6AD6E0DE2C8}" presName="parallelogramComposite" presStyleCnt="0"/>
      <dgm:spPr/>
    </dgm:pt>
    <dgm:pt modelId="{2E520E9B-9040-4581-AA25-1D88FA5D1405}" type="pres">
      <dgm:prSet presAssocID="{39F5D7AB-DA20-4FC1-B7A0-E6AD6E0DE2C8}" presName="parallelogram1" presStyleLbl="alignNode1" presStyleIdx="14" presStyleCnt="28"/>
      <dgm:spPr/>
    </dgm:pt>
    <dgm:pt modelId="{E1F8DFC7-9C1E-48BD-BF1B-815768211F60}" type="pres">
      <dgm:prSet presAssocID="{39F5D7AB-DA20-4FC1-B7A0-E6AD6E0DE2C8}" presName="parallelogram2" presStyleLbl="alignNode1" presStyleIdx="15" presStyleCnt="28"/>
      <dgm:spPr/>
    </dgm:pt>
    <dgm:pt modelId="{A990E526-F2BB-494C-8396-303535E11FFE}" type="pres">
      <dgm:prSet presAssocID="{39F5D7AB-DA20-4FC1-B7A0-E6AD6E0DE2C8}" presName="parallelogram3" presStyleLbl="alignNode1" presStyleIdx="16" presStyleCnt="28"/>
      <dgm:spPr/>
    </dgm:pt>
    <dgm:pt modelId="{ACA4CB6E-6697-4D88-97C4-BEC002324CE6}" type="pres">
      <dgm:prSet presAssocID="{39F5D7AB-DA20-4FC1-B7A0-E6AD6E0DE2C8}" presName="parallelogram4" presStyleLbl="alignNode1" presStyleIdx="17" presStyleCnt="28"/>
      <dgm:spPr/>
    </dgm:pt>
    <dgm:pt modelId="{C1638E05-8E78-4735-BF76-EC61BC33CE86}" type="pres">
      <dgm:prSet presAssocID="{39F5D7AB-DA20-4FC1-B7A0-E6AD6E0DE2C8}" presName="parallelogram5" presStyleLbl="alignNode1" presStyleIdx="18" presStyleCnt="28"/>
      <dgm:spPr/>
    </dgm:pt>
    <dgm:pt modelId="{B0FBF1FF-427A-45EA-8E0D-11C0D240095D}" type="pres">
      <dgm:prSet presAssocID="{39F5D7AB-DA20-4FC1-B7A0-E6AD6E0DE2C8}" presName="parallelogram6" presStyleLbl="alignNode1" presStyleIdx="19" presStyleCnt="28"/>
      <dgm:spPr/>
    </dgm:pt>
    <dgm:pt modelId="{1D0ABD4C-37B3-47C1-B3EA-DAE11DC61658}" type="pres">
      <dgm:prSet presAssocID="{39F5D7AB-DA20-4FC1-B7A0-E6AD6E0DE2C8}" presName="parallelogram7" presStyleLbl="alignNode1" presStyleIdx="20" presStyleCnt="28"/>
      <dgm:spPr/>
    </dgm:pt>
    <dgm:pt modelId="{F52E35CB-CC7A-41A0-94CB-03DF9B75F235}" type="pres">
      <dgm:prSet presAssocID="{A085A6C2-C66F-4E0A-B45E-004330667153}" presName="sibTrans" presStyleCnt="0"/>
      <dgm:spPr/>
    </dgm:pt>
    <dgm:pt modelId="{E5F6A1E4-F693-45D2-A0CE-DA8EC4158304}" type="pres">
      <dgm:prSet presAssocID="{B99A92FE-D895-42EA-A310-04E364C64BB8}" presName="parenttextcomposite" presStyleCnt="0"/>
      <dgm:spPr/>
    </dgm:pt>
    <dgm:pt modelId="{F696CD49-6AF9-4AAE-82B0-C600DA8C4722}" type="pres">
      <dgm:prSet presAssocID="{B99A92FE-D895-42EA-A310-04E364C64BB8}" presName="parenttext" presStyleLbl="revTx" presStyleIdx="3" presStyleCnt="4">
        <dgm:presLayoutVars>
          <dgm:chMax/>
          <dgm:chPref val="2"/>
          <dgm:bulletEnabled val="1"/>
        </dgm:presLayoutVars>
      </dgm:prSet>
      <dgm:spPr/>
    </dgm:pt>
    <dgm:pt modelId="{6E286D50-9F4F-4076-8506-DD88B99CFC61}" type="pres">
      <dgm:prSet presAssocID="{B99A92FE-D895-42EA-A310-04E364C64BB8}" presName="parallelogramComposite" presStyleCnt="0"/>
      <dgm:spPr/>
    </dgm:pt>
    <dgm:pt modelId="{EC75120A-2D53-4CAF-AA5E-B29E54DEA0B8}" type="pres">
      <dgm:prSet presAssocID="{B99A92FE-D895-42EA-A310-04E364C64BB8}" presName="parallelogram1" presStyleLbl="alignNode1" presStyleIdx="21" presStyleCnt="28"/>
      <dgm:spPr/>
    </dgm:pt>
    <dgm:pt modelId="{3FC7506B-37BB-4CF5-A67A-D00B14F6D97B}" type="pres">
      <dgm:prSet presAssocID="{B99A92FE-D895-42EA-A310-04E364C64BB8}" presName="parallelogram2" presStyleLbl="alignNode1" presStyleIdx="22" presStyleCnt="28"/>
      <dgm:spPr/>
    </dgm:pt>
    <dgm:pt modelId="{63119077-952A-49EB-B7B5-5D78E3EF94FC}" type="pres">
      <dgm:prSet presAssocID="{B99A92FE-D895-42EA-A310-04E364C64BB8}" presName="parallelogram3" presStyleLbl="alignNode1" presStyleIdx="23" presStyleCnt="28"/>
      <dgm:spPr/>
    </dgm:pt>
    <dgm:pt modelId="{D42E0B76-684C-44C8-A87A-08E46484B1B8}" type="pres">
      <dgm:prSet presAssocID="{B99A92FE-D895-42EA-A310-04E364C64BB8}" presName="parallelogram4" presStyleLbl="alignNode1" presStyleIdx="24" presStyleCnt="28"/>
      <dgm:spPr/>
    </dgm:pt>
    <dgm:pt modelId="{9F15A881-67D7-428C-8805-B3CBC712037E}" type="pres">
      <dgm:prSet presAssocID="{B99A92FE-D895-42EA-A310-04E364C64BB8}" presName="parallelogram5" presStyleLbl="alignNode1" presStyleIdx="25" presStyleCnt="28"/>
      <dgm:spPr/>
    </dgm:pt>
    <dgm:pt modelId="{F91033DA-9B95-4D31-9BE5-C7CD3450AE8D}" type="pres">
      <dgm:prSet presAssocID="{B99A92FE-D895-42EA-A310-04E364C64BB8}" presName="parallelogram6" presStyleLbl="alignNode1" presStyleIdx="26" presStyleCnt="28"/>
      <dgm:spPr/>
    </dgm:pt>
    <dgm:pt modelId="{AF73E7ED-E305-46BA-AE38-39DE021394FA}" type="pres">
      <dgm:prSet presAssocID="{B99A92FE-D895-42EA-A310-04E364C64BB8}" presName="parallelogram7" presStyleLbl="alignNode1" presStyleIdx="27" presStyleCnt="28"/>
      <dgm:spPr/>
    </dgm:pt>
  </dgm:ptLst>
  <dgm:cxnLst>
    <dgm:cxn modelId="{5D725127-AA81-48B9-9CFC-0DD4EA1BF67B}" type="presOf" srcId="{22EB080F-AE30-4B8A-8AD0-176DA24FBE19}" destId="{9CE0A7DF-1523-4614-AA5D-60C7E408FA1A}" srcOrd="0" destOrd="0" presId="urn:microsoft.com/office/officeart/2008/layout/VerticalAccentList"/>
    <dgm:cxn modelId="{7E290330-8CF6-4768-8920-2C0FA6B088E5}" type="presOf" srcId="{39F5D7AB-DA20-4FC1-B7A0-E6AD6E0DE2C8}" destId="{38D05816-DE6B-4A85-BCE1-83757D3A6F06}" srcOrd="0" destOrd="0" presId="urn:microsoft.com/office/officeart/2008/layout/VerticalAccentList"/>
    <dgm:cxn modelId="{716A1D40-AA7A-43E0-AB03-119B4AF99348}" srcId="{22EB080F-AE30-4B8A-8AD0-176DA24FBE19}" destId="{39D8B696-1CBE-4A7C-8FB9-E4A136082ED1}" srcOrd="0" destOrd="0" parTransId="{ADBBF707-F50C-4E87-9332-3ADF2FEB11C0}" sibTransId="{4674978F-A5CC-4E88-B837-C3BD40388F07}"/>
    <dgm:cxn modelId="{1059126E-0F97-42C8-946A-D0C52C5C6CA6}" srcId="{22EB080F-AE30-4B8A-8AD0-176DA24FBE19}" destId="{6F91A8E4-D815-4542-8666-7AE13C6F290A}" srcOrd="1" destOrd="0" parTransId="{FE1C8E97-BEAD-4FE2-B96C-890AFC584608}" sibTransId="{4A442B5F-AC0B-49EF-9BDB-F5DA78EA936E}"/>
    <dgm:cxn modelId="{32BD176E-C36F-46D8-BC35-66A15E6DD586}" type="presOf" srcId="{39D8B696-1CBE-4A7C-8FB9-E4A136082ED1}" destId="{8B76637E-F831-4A1B-9DD0-420014ACFF91}" srcOrd="0" destOrd="0" presId="urn:microsoft.com/office/officeart/2008/layout/VerticalAccentList"/>
    <dgm:cxn modelId="{E65DA851-4BAB-4204-8835-C105B898F444}" type="presOf" srcId="{6F91A8E4-D815-4542-8666-7AE13C6F290A}" destId="{A2558F5C-FD07-4BC6-9539-91B45260B42B}" srcOrd="0" destOrd="0" presId="urn:microsoft.com/office/officeart/2008/layout/VerticalAccentList"/>
    <dgm:cxn modelId="{CCD44DAB-6E1D-4157-ACA9-1AD4B885A2CF}" type="presOf" srcId="{B99A92FE-D895-42EA-A310-04E364C64BB8}" destId="{F696CD49-6AF9-4AAE-82B0-C600DA8C4722}" srcOrd="0" destOrd="0" presId="urn:microsoft.com/office/officeart/2008/layout/VerticalAccentList"/>
    <dgm:cxn modelId="{E7376FB9-EE17-4FB9-8252-42D8B7BB0C4B}" srcId="{22EB080F-AE30-4B8A-8AD0-176DA24FBE19}" destId="{B99A92FE-D895-42EA-A310-04E364C64BB8}" srcOrd="3" destOrd="0" parTransId="{FD3EFF1C-557E-416E-A0ED-EE5C093C747C}" sibTransId="{78D95C9B-1401-4ACD-B1D9-A3DC665B1E62}"/>
    <dgm:cxn modelId="{19769CE0-6C6A-43A7-BCA8-01B5955BAA6C}" srcId="{22EB080F-AE30-4B8A-8AD0-176DA24FBE19}" destId="{39F5D7AB-DA20-4FC1-B7A0-E6AD6E0DE2C8}" srcOrd="2" destOrd="0" parTransId="{6063E137-7431-4A16-BFAF-DC0F9D1A4E9E}" sibTransId="{A085A6C2-C66F-4E0A-B45E-004330667153}"/>
    <dgm:cxn modelId="{6E9A9ED8-16A3-48FE-88E4-E0607CD3F318}" type="presParOf" srcId="{9CE0A7DF-1523-4614-AA5D-60C7E408FA1A}" destId="{6547F6BF-4306-412A-A728-AD96D2EA48C0}" srcOrd="0" destOrd="0" presId="urn:microsoft.com/office/officeart/2008/layout/VerticalAccentList"/>
    <dgm:cxn modelId="{99F36788-AFED-46F4-9BA3-C8B6CE7EE794}" type="presParOf" srcId="{6547F6BF-4306-412A-A728-AD96D2EA48C0}" destId="{8B76637E-F831-4A1B-9DD0-420014ACFF91}" srcOrd="0" destOrd="0" presId="urn:microsoft.com/office/officeart/2008/layout/VerticalAccentList"/>
    <dgm:cxn modelId="{1A6D64AD-385C-4906-A30D-73D280362B66}" type="presParOf" srcId="{9CE0A7DF-1523-4614-AA5D-60C7E408FA1A}" destId="{3D32EEFC-A9EA-45E7-B695-74FCE355F699}" srcOrd="1" destOrd="0" presId="urn:microsoft.com/office/officeart/2008/layout/VerticalAccentList"/>
    <dgm:cxn modelId="{198A141E-05F8-4E8F-A544-C9CD3A1866D0}" type="presParOf" srcId="{3D32EEFC-A9EA-45E7-B695-74FCE355F699}" destId="{6A734854-68AF-46D5-860F-A8D3D16B1D8A}" srcOrd="0" destOrd="0" presId="urn:microsoft.com/office/officeart/2008/layout/VerticalAccentList"/>
    <dgm:cxn modelId="{812F2BE7-44AF-400C-97AE-8FD0001C8B3D}" type="presParOf" srcId="{3D32EEFC-A9EA-45E7-B695-74FCE355F699}" destId="{BC189B3C-0A31-4ADC-8EB4-6D0F7B1230C7}" srcOrd="1" destOrd="0" presId="urn:microsoft.com/office/officeart/2008/layout/VerticalAccentList"/>
    <dgm:cxn modelId="{0E7463E5-4BF7-4634-A934-771880E90E71}" type="presParOf" srcId="{3D32EEFC-A9EA-45E7-B695-74FCE355F699}" destId="{0EBBC3C8-CA3D-4E81-B1C5-0A03AD2E5970}" srcOrd="2" destOrd="0" presId="urn:microsoft.com/office/officeart/2008/layout/VerticalAccentList"/>
    <dgm:cxn modelId="{61026096-7C7E-48B8-B232-BDBD0DC0F93A}" type="presParOf" srcId="{3D32EEFC-A9EA-45E7-B695-74FCE355F699}" destId="{8274EDBC-2573-4106-9653-F522606FC713}" srcOrd="3" destOrd="0" presId="urn:microsoft.com/office/officeart/2008/layout/VerticalAccentList"/>
    <dgm:cxn modelId="{37BE94A8-5803-4817-9786-CACCCDB1C0DE}" type="presParOf" srcId="{3D32EEFC-A9EA-45E7-B695-74FCE355F699}" destId="{E54D2665-B3E4-4D28-ACED-D580FBDE08FA}" srcOrd="4" destOrd="0" presId="urn:microsoft.com/office/officeart/2008/layout/VerticalAccentList"/>
    <dgm:cxn modelId="{72A61E56-47BA-4FB6-9C7D-A76348F26E3C}" type="presParOf" srcId="{3D32EEFC-A9EA-45E7-B695-74FCE355F699}" destId="{63191274-AC42-4A8B-A448-C986592D06F3}" srcOrd="5" destOrd="0" presId="urn:microsoft.com/office/officeart/2008/layout/VerticalAccentList"/>
    <dgm:cxn modelId="{9C603BD9-1C87-4EA7-BC12-EB7E4D92F554}" type="presParOf" srcId="{3D32EEFC-A9EA-45E7-B695-74FCE355F699}" destId="{64E47B68-ECE4-4A02-8380-61243D78F9A0}" srcOrd="6" destOrd="0" presId="urn:microsoft.com/office/officeart/2008/layout/VerticalAccentList"/>
    <dgm:cxn modelId="{2050C029-E6CF-4037-A6FE-A49288D3F439}" type="presParOf" srcId="{9CE0A7DF-1523-4614-AA5D-60C7E408FA1A}" destId="{3AC1CD34-6390-4F80-B3B8-00788B03F611}" srcOrd="2" destOrd="0" presId="urn:microsoft.com/office/officeart/2008/layout/VerticalAccentList"/>
    <dgm:cxn modelId="{2C0E5176-0C70-45D7-9F93-9CBD9805F1DF}" type="presParOf" srcId="{9CE0A7DF-1523-4614-AA5D-60C7E408FA1A}" destId="{326445A2-10FF-4EB0-A164-B394D677A211}" srcOrd="3" destOrd="0" presId="urn:microsoft.com/office/officeart/2008/layout/VerticalAccentList"/>
    <dgm:cxn modelId="{38A02315-070F-4D79-A75C-97C42590BF2A}" type="presParOf" srcId="{326445A2-10FF-4EB0-A164-B394D677A211}" destId="{A2558F5C-FD07-4BC6-9539-91B45260B42B}" srcOrd="0" destOrd="0" presId="urn:microsoft.com/office/officeart/2008/layout/VerticalAccentList"/>
    <dgm:cxn modelId="{9C1DA446-D55B-4770-BAF3-9CDC8D23658A}" type="presParOf" srcId="{9CE0A7DF-1523-4614-AA5D-60C7E408FA1A}" destId="{1971BA05-F707-4867-8CDF-B961663B3358}" srcOrd="4" destOrd="0" presId="urn:microsoft.com/office/officeart/2008/layout/VerticalAccentList"/>
    <dgm:cxn modelId="{EE4BB70B-06A9-4AEA-B359-F00A06B865C7}" type="presParOf" srcId="{1971BA05-F707-4867-8CDF-B961663B3358}" destId="{5188C31A-7514-4EEC-BF93-6166AD0958C1}" srcOrd="0" destOrd="0" presId="urn:microsoft.com/office/officeart/2008/layout/VerticalAccentList"/>
    <dgm:cxn modelId="{413E0736-CA24-45A5-8CE2-0CCBB054E62B}" type="presParOf" srcId="{1971BA05-F707-4867-8CDF-B961663B3358}" destId="{C8E2C2D1-D837-42E3-8AFA-B079FBEBB57C}" srcOrd="1" destOrd="0" presId="urn:microsoft.com/office/officeart/2008/layout/VerticalAccentList"/>
    <dgm:cxn modelId="{3480B28E-5E22-4A61-9F97-659479B4E067}" type="presParOf" srcId="{1971BA05-F707-4867-8CDF-B961663B3358}" destId="{4C1383A8-13E7-405B-BE5A-3FB361536400}" srcOrd="2" destOrd="0" presId="urn:microsoft.com/office/officeart/2008/layout/VerticalAccentList"/>
    <dgm:cxn modelId="{23B0293D-91F8-478C-912F-F0B03EEAAF11}" type="presParOf" srcId="{1971BA05-F707-4867-8CDF-B961663B3358}" destId="{47111AF5-4C1F-44E1-833F-90E7601D245D}" srcOrd="3" destOrd="0" presId="urn:microsoft.com/office/officeart/2008/layout/VerticalAccentList"/>
    <dgm:cxn modelId="{37972918-900E-459B-B26E-79B2B599FE2D}" type="presParOf" srcId="{1971BA05-F707-4867-8CDF-B961663B3358}" destId="{4271B3AB-2CEA-4B49-9981-2B7E336BEFD4}" srcOrd="4" destOrd="0" presId="urn:microsoft.com/office/officeart/2008/layout/VerticalAccentList"/>
    <dgm:cxn modelId="{B3F298B8-19D9-45A0-836A-F3A9278C266C}" type="presParOf" srcId="{1971BA05-F707-4867-8CDF-B961663B3358}" destId="{120E714B-A550-4050-A9F6-54044BEA33FF}" srcOrd="5" destOrd="0" presId="urn:microsoft.com/office/officeart/2008/layout/VerticalAccentList"/>
    <dgm:cxn modelId="{B6CE3631-38DC-4279-AFA6-0D70BCA39B78}" type="presParOf" srcId="{1971BA05-F707-4867-8CDF-B961663B3358}" destId="{E949A263-DD31-4FCB-B931-34297A64D464}" srcOrd="6" destOrd="0" presId="urn:microsoft.com/office/officeart/2008/layout/VerticalAccentList"/>
    <dgm:cxn modelId="{D0429431-CE4D-404E-9D6B-76ADEA2068FB}" type="presParOf" srcId="{9CE0A7DF-1523-4614-AA5D-60C7E408FA1A}" destId="{A559E8B8-A4B7-489D-B63A-295043EA60EC}" srcOrd="5" destOrd="0" presId="urn:microsoft.com/office/officeart/2008/layout/VerticalAccentList"/>
    <dgm:cxn modelId="{0D0220F1-FF83-4411-AAA8-5F85447BFE8C}" type="presParOf" srcId="{9CE0A7DF-1523-4614-AA5D-60C7E408FA1A}" destId="{070A41DB-9C18-4D9C-ADDE-050B4016B93A}" srcOrd="6" destOrd="0" presId="urn:microsoft.com/office/officeart/2008/layout/VerticalAccentList"/>
    <dgm:cxn modelId="{32DD2733-9D37-4AF8-A907-CDB5B3106E73}" type="presParOf" srcId="{070A41DB-9C18-4D9C-ADDE-050B4016B93A}" destId="{38D05816-DE6B-4A85-BCE1-83757D3A6F06}" srcOrd="0" destOrd="0" presId="urn:microsoft.com/office/officeart/2008/layout/VerticalAccentList"/>
    <dgm:cxn modelId="{D99A4975-B3CD-42EB-8A09-FECCFC367FB8}" type="presParOf" srcId="{9CE0A7DF-1523-4614-AA5D-60C7E408FA1A}" destId="{0F13D388-8958-4AFA-AD20-A8F723A8E1B1}" srcOrd="7" destOrd="0" presId="urn:microsoft.com/office/officeart/2008/layout/VerticalAccentList"/>
    <dgm:cxn modelId="{19BFE9C5-691E-423F-95E5-2A9B232383F5}" type="presParOf" srcId="{0F13D388-8958-4AFA-AD20-A8F723A8E1B1}" destId="{2E520E9B-9040-4581-AA25-1D88FA5D1405}" srcOrd="0" destOrd="0" presId="urn:microsoft.com/office/officeart/2008/layout/VerticalAccentList"/>
    <dgm:cxn modelId="{D71049DB-C94F-4FA2-A855-F62B2398BB41}" type="presParOf" srcId="{0F13D388-8958-4AFA-AD20-A8F723A8E1B1}" destId="{E1F8DFC7-9C1E-48BD-BF1B-815768211F60}" srcOrd="1" destOrd="0" presId="urn:microsoft.com/office/officeart/2008/layout/VerticalAccentList"/>
    <dgm:cxn modelId="{83C3EC88-34E1-480F-9EC0-550F8B7113F1}" type="presParOf" srcId="{0F13D388-8958-4AFA-AD20-A8F723A8E1B1}" destId="{A990E526-F2BB-494C-8396-303535E11FFE}" srcOrd="2" destOrd="0" presId="urn:microsoft.com/office/officeart/2008/layout/VerticalAccentList"/>
    <dgm:cxn modelId="{34B9487A-7EAE-484D-9DEA-6E16F5A449F6}" type="presParOf" srcId="{0F13D388-8958-4AFA-AD20-A8F723A8E1B1}" destId="{ACA4CB6E-6697-4D88-97C4-BEC002324CE6}" srcOrd="3" destOrd="0" presId="urn:microsoft.com/office/officeart/2008/layout/VerticalAccentList"/>
    <dgm:cxn modelId="{63A36DB9-0B4A-44E7-ACBB-79708F3DA1E3}" type="presParOf" srcId="{0F13D388-8958-4AFA-AD20-A8F723A8E1B1}" destId="{C1638E05-8E78-4735-BF76-EC61BC33CE86}" srcOrd="4" destOrd="0" presId="urn:microsoft.com/office/officeart/2008/layout/VerticalAccentList"/>
    <dgm:cxn modelId="{949F2558-244E-4C1F-A7A3-850A6F5F41F4}" type="presParOf" srcId="{0F13D388-8958-4AFA-AD20-A8F723A8E1B1}" destId="{B0FBF1FF-427A-45EA-8E0D-11C0D240095D}" srcOrd="5" destOrd="0" presId="urn:microsoft.com/office/officeart/2008/layout/VerticalAccentList"/>
    <dgm:cxn modelId="{5F45A2CA-7E4C-43E3-B81D-B4B32E453A0C}" type="presParOf" srcId="{0F13D388-8958-4AFA-AD20-A8F723A8E1B1}" destId="{1D0ABD4C-37B3-47C1-B3EA-DAE11DC61658}" srcOrd="6" destOrd="0" presId="urn:microsoft.com/office/officeart/2008/layout/VerticalAccentList"/>
    <dgm:cxn modelId="{EE5D0E6C-C5BF-4AED-8A86-11DFAD1397B3}" type="presParOf" srcId="{9CE0A7DF-1523-4614-AA5D-60C7E408FA1A}" destId="{F52E35CB-CC7A-41A0-94CB-03DF9B75F235}" srcOrd="8" destOrd="0" presId="urn:microsoft.com/office/officeart/2008/layout/VerticalAccentList"/>
    <dgm:cxn modelId="{0A8DA311-BC15-4F39-93A9-E9AE2C9CD6BB}" type="presParOf" srcId="{9CE0A7DF-1523-4614-AA5D-60C7E408FA1A}" destId="{E5F6A1E4-F693-45D2-A0CE-DA8EC4158304}" srcOrd="9" destOrd="0" presId="urn:microsoft.com/office/officeart/2008/layout/VerticalAccentList"/>
    <dgm:cxn modelId="{3C4B785A-8EA8-4E20-B79E-72D0B331EEDA}" type="presParOf" srcId="{E5F6A1E4-F693-45D2-A0CE-DA8EC4158304}" destId="{F696CD49-6AF9-4AAE-82B0-C600DA8C4722}" srcOrd="0" destOrd="0" presId="urn:microsoft.com/office/officeart/2008/layout/VerticalAccentList"/>
    <dgm:cxn modelId="{015BA2BE-13DF-490C-9E3D-78790708E72F}" type="presParOf" srcId="{9CE0A7DF-1523-4614-AA5D-60C7E408FA1A}" destId="{6E286D50-9F4F-4076-8506-DD88B99CFC61}" srcOrd="10" destOrd="0" presId="urn:microsoft.com/office/officeart/2008/layout/VerticalAccentList"/>
    <dgm:cxn modelId="{CD0398C8-6365-4794-86A4-A97E2EE1A27B}" type="presParOf" srcId="{6E286D50-9F4F-4076-8506-DD88B99CFC61}" destId="{EC75120A-2D53-4CAF-AA5E-B29E54DEA0B8}" srcOrd="0" destOrd="0" presId="urn:microsoft.com/office/officeart/2008/layout/VerticalAccentList"/>
    <dgm:cxn modelId="{B4EEC4AA-21C7-4B3B-80EB-DC96B29CCE64}" type="presParOf" srcId="{6E286D50-9F4F-4076-8506-DD88B99CFC61}" destId="{3FC7506B-37BB-4CF5-A67A-D00B14F6D97B}" srcOrd="1" destOrd="0" presId="urn:microsoft.com/office/officeart/2008/layout/VerticalAccentList"/>
    <dgm:cxn modelId="{AFF17146-4773-4E4D-B250-768073720C28}" type="presParOf" srcId="{6E286D50-9F4F-4076-8506-DD88B99CFC61}" destId="{63119077-952A-49EB-B7B5-5D78E3EF94FC}" srcOrd="2" destOrd="0" presId="urn:microsoft.com/office/officeart/2008/layout/VerticalAccentList"/>
    <dgm:cxn modelId="{E765B110-0697-474A-BDCE-1D2A0B34FA1E}" type="presParOf" srcId="{6E286D50-9F4F-4076-8506-DD88B99CFC61}" destId="{D42E0B76-684C-44C8-A87A-08E46484B1B8}" srcOrd="3" destOrd="0" presId="urn:microsoft.com/office/officeart/2008/layout/VerticalAccentList"/>
    <dgm:cxn modelId="{7EFDE89C-2A26-46C4-9A39-AFA38483B39E}" type="presParOf" srcId="{6E286D50-9F4F-4076-8506-DD88B99CFC61}" destId="{9F15A881-67D7-428C-8805-B3CBC712037E}" srcOrd="4" destOrd="0" presId="urn:microsoft.com/office/officeart/2008/layout/VerticalAccentList"/>
    <dgm:cxn modelId="{F0F1E962-4A18-4FDE-9A24-F8502D008187}" type="presParOf" srcId="{6E286D50-9F4F-4076-8506-DD88B99CFC61}" destId="{F91033DA-9B95-4D31-9BE5-C7CD3450AE8D}" srcOrd="5" destOrd="0" presId="urn:microsoft.com/office/officeart/2008/layout/VerticalAccentList"/>
    <dgm:cxn modelId="{F9606DC3-D0BE-4C15-879B-D4C0E653C959}" type="presParOf" srcId="{6E286D50-9F4F-4076-8506-DD88B99CFC61}" destId="{AF73E7ED-E305-46BA-AE38-39DE021394FA}" srcOrd="6" destOrd="0" presId="urn:microsoft.com/office/officeart/2008/layout/VerticalAccentLis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76637E-F831-4A1B-9DD0-420014ACFF91}">
      <dsp:nvSpPr>
        <dsp:cNvPr id="0" name=""/>
        <dsp:cNvSpPr/>
      </dsp:nvSpPr>
      <dsp:spPr>
        <a:xfrm>
          <a:off x="298430" y="126"/>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marL="0" lvl="0" indent="0" algn="ctr" defTabSz="622300" rtl="1">
            <a:lnSpc>
              <a:spcPct val="90000"/>
            </a:lnSpc>
            <a:spcBef>
              <a:spcPct val="0"/>
            </a:spcBef>
            <a:spcAft>
              <a:spcPct val="35000"/>
            </a:spcAft>
            <a:buNone/>
          </a:pPr>
          <a:r>
            <a:rPr lang="ar-EG" sz="1400" kern="1200">
              <a:latin typeface="Simplified Arabic" pitchFamily="18" charset="-78"/>
              <a:cs typeface="Simplified Arabic" pitchFamily="18" charset="-78"/>
            </a:rPr>
            <a:t>الكفاءة الرقمية</a:t>
          </a:r>
          <a:endParaRPr lang="en-US" sz="1400" kern="1200">
            <a:latin typeface="Simplified Arabic" pitchFamily="18" charset="-78"/>
            <a:cs typeface="Simplified Arabic" pitchFamily="18" charset="-78"/>
          </a:endParaRPr>
        </a:p>
      </dsp:txBody>
      <dsp:txXfrm>
        <a:off x="298430" y="126"/>
        <a:ext cx="4889539" cy="444503"/>
      </dsp:txXfrm>
    </dsp:sp>
    <dsp:sp modelId="{6A734854-68AF-46D5-860F-A8D3D16B1D8A}">
      <dsp:nvSpPr>
        <dsp:cNvPr id="0" name=""/>
        <dsp:cNvSpPr/>
      </dsp:nvSpPr>
      <dsp:spPr>
        <a:xfrm>
          <a:off x="298430" y="444630"/>
          <a:ext cx="651938" cy="108656"/>
        </a:xfrm>
        <a:prstGeom prst="parallelogram">
          <a:avLst>
            <a:gd name="adj" fmla="val 140840"/>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C189B3C-0A31-4ADC-8EB4-6D0F7B1230C7}">
      <dsp:nvSpPr>
        <dsp:cNvPr id="0" name=""/>
        <dsp:cNvSpPr/>
      </dsp:nvSpPr>
      <dsp:spPr>
        <a:xfrm>
          <a:off x="988398" y="444630"/>
          <a:ext cx="651938" cy="108656"/>
        </a:xfrm>
        <a:prstGeom prst="parallelogram">
          <a:avLst>
            <a:gd name="adj" fmla="val 140840"/>
          </a:avLst>
        </a:prstGeom>
        <a:solidFill>
          <a:schemeClr val="accent3">
            <a:hueOff val="416676"/>
            <a:satOff val="-625"/>
            <a:lumOff val="-102"/>
            <a:alphaOff val="0"/>
          </a:schemeClr>
        </a:solidFill>
        <a:ln w="25400" cap="flat" cmpd="sng" algn="ctr">
          <a:solidFill>
            <a:schemeClr val="accent3">
              <a:hueOff val="416676"/>
              <a:satOff val="-625"/>
              <a:lumOff val="-10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EBBC3C8-CA3D-4E81-B1C5-0A03AD2E5970}">
      <dsp:nvSpPr>
        <dsp:cNvPr id="0" name=""/>
        <dsp:cNvSpPr/>
      </dsp:nvSpPr>
      <dsp:spPr>
        <a:xfrm>
          <a:off x="1678366" y="444630"/>
          <a:ext cx="651938" cy="108656"/>
        </a:xfrm>
        <a:prstGeom prst="parallelogram">
          <a:avLst>
            <a:gd name="adj" fmla="val 140840"/>
          </a:avLst>
        </a:prstGeom>
        <a:solidFill>
          <a:schemeClr val="accent3">
            <a:hueOff val="833353"/>
            <a:satOff val="-1250"/>
            <a:lumOff val="-203"/>
            <a:alphaOff val="0"/>
          </a:schemeClr>
        </a:solidFill>
        <a:ln w="25400" cap="flat" cmpd="sng" algn="ctr">
          <a:solidFill>
            <a:schemeClr val="accent3">
              <a:hueOff val="833353"/>
              <a:satOff val="-1250"/>
              <a:lumOff val="-20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274EDBC-2573-4106-9653-F522606FC713}">
      <dsp:nvSpPr>
        <dsp:cNvPr id="0" name=""/>
        <dsp:cNvSpPr/>
      </dsp:nvSpPr>
      <dsp:spPr>
        <a:xfrm>
          <a:off x="2368335" y="444630"/>
          <a:ext cx="651938" cy="108656"/>
        </a:xfrm>
        <a:prstGeom prst="parallelogram">
          <a:avLst>
            <a:gd name="adj" fmla="val 140840"/>
          </a:avLst>
        </a:prstGeom>
        <a:solidFill>
          <a:schemeClr val="accent3">
            <a:hueOff val="1250029"/>
            <a:satOff val="-1876"/>
            <a:lumOff val="-305"/>
            <a:alphaOff val="0"/>
          </a:schemeClr>
        </a:solidFill>
        <a:ln w="25400" cap="flat" cmpd="sng" algn="ctr">
          <a:solidFill>
            <a:schemeClr val="accent3">
              <a:hueOff val="1250029"/>
              <a:satOff val="-1876"/>
              <a:lumOff val="-30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54D2665-B3E4-4D28-ACED-D580FBDE08FA}">
      <dsp:nvSpPr>
        <dsp:cNvPr id="0" name=""/>
        <dsp:cNvSpPr/>
      </dsp:nvSpPr>
      <dsp:spPr>
        <a:xfrm>
          <a:off x="3058303" y="444630"/>
          <a:ext cx="651938" cy="108656"/>
        </a:xfrm>
        <a:prstGeom prst="parallelogram">
          <a:avLst>
            <a:gd name="adj" fmla="val 140840"/>
          </a:avLst>
        </a:prstGeom>
        <a:solidFill>
          <a:schemeClr val="accent3">
            <a:hueOff val="1666706"/>
            <a:satOff val="-2501"/>
            <a:lumOff val="-407"/>
            <a:alphaOff val="0"/>
          </a:schemeClr>
        </a:solidFill>
        <a:ln w="25400" cap="flat" cmpd="sng" algn="ctr">
          <a:solidFill>
            <a:schemeClr val="accent3">
              <a:hueOff val="1666706"/>
              <a:satOff val="-2501"/>
              <a:lumOff val="-40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3191274-AC42-4A8B-A448-C986592D06F3}">
      <dsp:nvSpPr>
        <dsp:cNvPr id="0" name=""/>
        <dsp:cNvSpPr/>
      </dsp:nvSpPr>
      <dsp:spPr>
        <a:xfrm>
          <a:off x="3748272" y="444630"/>
          <a:ext cx="651938" cy="108656"/>
        </a:xfrm>
        <a:prstGeom prst="parallelogram">
          <a:avLst>
            <a:gd name="adj" fmla="val 140840"/>
          </a:avLst>
        </a:prstGeom>
        <a:solidFill>
          <a:schemeClr val="accent3">
            <a:hueOff val="2083382"/>
            <a:satOff val="-3126"/>
            <a:lumOff val="-508"/>
            <a:alphaOff val="0"/>
          </a:schemeClr>
        </a:solidFill>
        <a:ln w="25400" cap="flat" cmpd="sng" algn="ctr">
          <a:solidFill>
            <a:schemeClr val="accent3">
              <a:hueOff val="2083382"/>
              <a:satOff val="-3126"/>
              <a:lumOff val="-50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4E47B68-ECE4-4A02-8380-61243D78F9A0}">
      <dsp:nvSpPr>
        <dsp:cNvPr id="0" name=""/>
        <dsp:cNvSpPr/>
      </dsp:nvSpPr>
      <dsp:spPr>
        <a:xfrm>
          <a:off x="4438240" y="444630"/>
          <a:ext cx="651938" cy="108656"/>
        </a:xfrm>
        <a:prstGeom prst="parallelogram">
          <a:avLst>
            <a:gd name="adj" fmla="val 140840"/>
          </a:avLst>
        </a:prstGeom>
        <a:solidFill>
          <a:schemeClr val="accent3">
            <a:hueOff val="2500059"/>
            <a:satOff val="-3751"/>
            <a:lumOff val="-610"/>
            <a:alphaOff val="0"/>
          </a:schemeClr>
        </a:solidFill>
        <a:ln w="25400" cap="flat" cmpd="sng" algn="ctr">
          <a:solidFill>
            <a:schemeClr val="accent3">
              <a:hueOff val="2500059"/>
              <a:satOff val="-3751"/>
              <a:lumOff val="-61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2558F5C-FD07-4BC6-9539-91B45260B42B}">
      <dsp:nvSpPr>
        <dsp:cNvPr id="0" name=""/>
        <dsp:cNvSpPr/>
      </dsp:nvSpPr>
      <dsp:spPr>
        <a:xfrm>
          <a:off x="298430" y="599880"/>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marL="0" lvl="0" indent="0" algn="ctr" defTabSz="622300" rtl="1">
            <a:lnSpc>
              <a:spcPct val="90000"/>
            </a:lnSpc>
            <a:spcBef>
              <a:spcPct val="0"/>
            </a:spcBef>
            <a:spcAft>
              <a:spcPct val="35000"/>
            </a:spcAft>
            <a:buNone/>
          </a:pPr>
          <a:r>
            <a:rPr lang="ar-EG" sz="1400" kern="1200">
              <a:latin typeface="Simplified Arabic" pitchFamily="18" charset="-78"/>
              <a:cs typeface="Simplified Arabic" pitchFamily="18" charset="-78"/>
            </a:rPr>
            <a:t>البصيرة الرقمية</a:t>
          </a:r>
          <a:endParaRPr lang="en-US" sz="1400" kern="1200">
            <a:latin typeface="Simplified Arabic" pitchFamily="18" charset="-78"/>
            <a:cs typeface="Simplified Arabic" pitchFamily="18" charset="-78"/>
          </a:endParaRPr>
        </a:p>
      </dsp:txBody>
      <dsp:txXfrm>
        <a:off x="298430" y="599880"/>
        <a:ext cx="4889539" cy="444503"/>
      </dsp:txXfrm>
    </dsp:sp>
    <dsp:sp modelId="{5188C31A-7514-4EEC-BF93-6166AD0958C1}">
      <dsp:nvSpPr>
        <dsp:cNvPr id="0" name=""/>
        <dsp:cNvSpPr/>
      </dsp:nvSpPr>
      <dsp:spPr>
        <a:xfrm>
          <a:off x="298430" y="1044384"/>
          <a:ext cx="651938" cy="108656"/>
        </a:xfrm>
        <a:prstGeom prst="parallelogram">
          <a:avLst>
            <a:gd name="adj" fmla="val 140840"/>
          </a:avLst>
        </a:prstGeom>
        <a:solidFill>
          <a:schemeClr val="accent3">
            <a:hueOff val="2916735"/>
            <a:satOff val="-4376"/>
            <a:lumOff val="-712"/>
            <a:alphaOff val="0"/>
          </a:schemeClr>
        </a:solidFill>
        <a:ln w="25400" cap="flat" cmpd="sng" algn="ctr">
          <a:solidFill>
            <a:schemeClr val="accent3">
              <a:hueOff val="2916735"/>
              <a:satOff val="-4376"/>
              <a:lumOff val="-71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8E2C2D1-D837-42E3-8AFA-B079FBEBB57C}">
      <dsp:nvSpPr>
        <dsp:cNvPr id="0" name=""/>
        <dsp:cNvSpPr/>
      </dsp:nvSpPr>
      <dsp:spPr>
        <a:xfrm>
          <a:off x="988398" y="1044384"/>
          <a:ext cx="651938" cy="108656"/>
        </a:xfrm>
        <a:prstGeom prst="parallelogram">
          <a:avLst>
            <a:gd name="adj" fmla="val 140840"/>
          </a:avLst>
        </a:prstGeom>
        <a:solidFill>
          <a:schemeClr val="accent3">
            <a:hueOff val="3333411"/>
            <a:satOff val="-5001"/>
            <a:lumOff val="-813"/>
            <a:alphaOff val="0"/>
          </a:schemeClr>
        </a:solidFill>
        <a:ln w="25400" cap="flat" cmpd="sng" algn="ctr">
          <a:solidFill>
            <a:schemeClr val="accent3">
              <a:hueOff val="3333411"/>
              <a:satOff val="-5001"/>
              <a:lumOff val="-81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C1383A8-13E7-405B-BE5A-3FB361536400}">
      <dsp:nvSpPr>
        <dsp:cNvPr id="0" name=""/>
        <dsp:cNvSpPr/>
      </dsp:nvSpPr>
      <dsp:spPr>
        <a:xfrm>
          <a:off x="1678366" y="1044384"/>
          <a:ext cx="651938" cy="108656"/>
        </a:xfrm>
        <a:prstGeom prst="parallelogram">
          <a:avLst>
            <a:gd name="adj" fmla="val 140840"/>
          </a:avLst>
        </a:prstGeom>
        <a:solidFill>
          <a:schemeClr val="accent3">
            <a:hueOff val="3750088"/>
            <a:satOff val="-5627"/>
            <a:lumOff val="-915"/>
            <a:alphaOff val="0"/>
          </a:schemeClr>
        </a:solidFill>
        <a:ln w="25400" cap="flat" cmpd="sng" algn="ctr">
          <a:solidFill>
            <a:schemeClr val="accent3">
              <a:hueOff val="3750088"/>
              <a:satOff val="-5627"/>
              <a:lumOff val="-91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7111AF5-4C1F-44E1-833F-90E7601D245D}">
      <dsp:nvSpPr>
        <dsp:cNvPr id="0" name=""/>
        <dsp:cNvSpPr/>
      </dsp:nvSpPr>
      <dsp:spPr>
        <a:xfrm>
          <a:off x="2368335" y="1044384"/>
          <a:ext cx="651938" cy="108656"/>
        </a:xfrm>
        <a:prstGeom prst="parallelogram">
          <a:avLst>
            <a:gd name="adj" fmla="val 140840"/>
          </a:avLst>
        </a:prstGeom>
        <a:solidFill>
          <a:schemeClr val="accent3">
            <a:hueOff val="4166764"/>
            <a:satOff val="-6252"/>
            <a:lumOff val="-1017"/>
            <a:alphaOff val="0"/>
          </a:schemeClr>
        </a:solidFill>
        <a:ln w="25400" cap="flat" cmpd="sng" algn="ctr">
          <a:solidFill>
            <a:schemeClr val="accent3">
              <a:hueOff val="4166764"/>
              <a:satOff val="-6252"/>
              <a:lumOff val="-101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271B3AB-2CEA-4B49-9981-2B7E336BEFD4}">
      <dsp:nvSpPr>
        <dsp:cNvPr id="0" name=""/>
        <dsp:cNvSpPr/>
      </dsp:nvSpPr>
      <dsp:spPr>
        <a:xfrm>
          <a:off x="3058303" y="1044384"/>
          <a:ext cx="651938" cy="108656"/>
        </a:xfrm>
        <a:prstGeom prst="parallelogram">
          <a:avLst>
            <a:gd name="adj" fmla="val 140840"/>
          </a:avLst>
        </a:prstGeom>
        <a:solidFill>
          <a:schemeClr val="accent3">
            <a:hueOff val="4583441"/>
            <a:satOff val="-6877"/>
            <a:lumOff val="-1118"/>
            <a:alphaOff val="0"/>
          </a:schemeClr>
        </a:solidFill>
        <a:ln w="25400" cap="flat" cmpd="sng" algn="ctr">
          <a:solidFill>
            <a:schemeClr val="accent3">
              <a:hueOff val="4583441"/>
              <a:satOff val="-6877"/>
              <a:lumOff val="-111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20E714B-A550-4050-A9F6-54044BEA33FF}">
      <dsp:nvSpPr>
        <dsp:cNvPr id="0" name=""/>
        <dsp:cNvSpPr/>
      </dsp:nvSpPr>
      <dsp:spPr>
        <a:xfrm>
          <a:off x="3748272" y="1044384"/>
          <a:ext cx="651938" cy="108656"/>
        </a:xfrm>
        <a:prstGeom prst="parallelogram">
          <a:avLst>
            <a:gd name="adj" fmla="val 140840"/>
          </a:avLst>
        </a:prstGeom>
        <a:solidFill>
          <a:schemeClr val="accent3">
            <a:hueOff val="5000117"/>
            <a:satOff val="-7502"/>
            <a:lumOff val="-1220"/>
            <a:alphaOff val="0"/>
          </a:schemeClr>
        </a:solidFill>
        <a:ln w="25400" cap="flat" cmpd="sng" algn="ctr">
          <a:solidFill>
            <a:schemeClr val="accent3">
              <a:hueOff val="5000117"/>
              <a:satOff val="-7502"/>
              <a:lumOff val="-122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949A263-DD31-4FCB-B931-34297A64D464}">
      <dsp:nvSpPr>
        <dsp:cNvPr id="0" name=""/>
        <dsp:cNvSpPr/>
      </dsp:nvSpPr>
      <dsp:spPr>
        <a:xfrm>
          <a:off x="4438240" y="1044384"/>
          <a:ext cx="651938" cy="108656"/>
        </a:xfrm>
        <a:prstGeom prst="parallelogram">
          <a:avLst>
            <a:gd name="adj" fmla="val 140840"/>
          </a:avLst>
        </a:prstGeom>
        <a:solidFill>
          <a:schemeClr val="accent3">
            <a:hueOff val="5416794"/>
            <a:satOff val="-8127"/>
            <a:lumOff val="-1322"/>
            <a:alphaOff val="0"/>
          </a:schemeClr>
        </a:solidFill>
        <a:ln w="25400" cap="flat" cmpd="sng" algn="ctr">
          <a:solidFill>
            <a:schemeClr val="accent3">
              <a:hueOff val="5416794"/>
              <a:satOff val="-8127"/>
              <a:lumOff val="-132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8D05816-DE6B-4A85-BCE1-83757D3A6F06}">
      <dsp:nvSpPr>
        <dsp:cNvPr id="0" name=""/>
        <dsp:cNvSpPr/>
      </dsp:nvSpPr>
      <dsp:spPr>
        <a:xfrm>
          <a:off x="298430" y="1199634"/>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marL="0" lvl="0" indent="0" algn="ctr" defTabSz="622300" rtl="1">
            <a:lnSpc>
              <a:spcPct val="90000"/>
            </a:lnSpc>
            <a:spcBef>
              <a:spcPct val="0"/>
            </a:spcBef>
            <a:spcAft>
              <a:spcPct val="35000"/>
            </a:spcAft>
            <a:buNone/>
          </a:pPr>
          <a:r>
            <a:rPr lang="ar-EG" sz="1400" kern="1200">
              <a:latin typeface="Simplified Arabic" pitchFamily="18" charset="-78"/>
              <a:cs typeface="Simplified Arabic" pitchFamily="18" charset="-78"/>
            </a:rPr>
            <a:t>الثقافة الرقمية</a:t>
          </a:r>
          <a:endParaRPr lang="en-US" sz="1400" kern="1200">
            <a:latin typeface="Simplified Arabic" pitchFamily="18" charset="-78"/>
            <a:cs typeface="Simplified Arabic" pitchFamily="18" charset="-78"/>
          </a:endParaRPr>
        </a:p>
      </dsp:txBody>
      <dsp:txXfrm>
        <a:off x="298430" y="1199634"/>
        <a:ext cx="4889539" cy="444503"/>
      </dsp:txXfrm>
    </dsp:sp>
    <dsp:sp modelId="{2E520E9B-9040-4581-AA25-1D88FA5D1405}">
      <dsp:nvSpPr>
        <dsp:cNvPr id="0" name=""/>
        <dsp:cNvSpPr/>
      </dsp:nvSpPr>
      <dsp:spPr>
        <a:xfrm>
          <a:off x="298430" y="1644138"/>
          <a:ext cx="651938" cy="108656"/>
        </a:xfrm>
        <a:prstGeom prst="parallelogram">
          <a:avLst>
            <a:gd name="adj" fmla="val 140840"/>
          </a:avLst>
        </a:prstGeom>
        <a:solidFill>
          <a:schemeClr val="accent3">
            <a:hueOff val="5833470"/>
            <a:satOff val="-8753"/>
            <a:lumOff val="-1423"/>
            <a:alphaOff val="0"/>
          </a:schemeClr>
        </a:solidFill>
        <a:ln w="25400" cap="flat" cmpd="sng" algn="ctr">
          <a:solidFill>
            <a:schemeClr val="accent3">
              <a:hueOff val="5833470"/>
              <a:satOff val="-8753"/>
              <a:lumOff val="-142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1F8DFC7-9C1E-48BD-BF1B-815768211F60}">
      <dsp:nvSpPr>
        <dsp:cNvPr id="0" name=""/>
        <dsp:cNvSpPr/>
      </dsp:nvSpPr>
      <dsp:spPr>
        <a:xfrm>
          <a:off x="988398" y="1644138"/>
          <a:ext cx="651938" cy="108656"/>
        </a:xfrm>
        <a:prstGeom prst="parallelogram">
          <a:avLst>
            <a:gd name="adj" fmla="val 140840"/>
          </a:avLst>
        </a:prstGeom>
        <a:solidFill>
          <a:schemeClr val="accent3">
            <a:hueOff val="6250147"/>
            <a:satOff val="-9378"/>
            <a:lumOff val="-1525"/>
            <a:alphaOff val="0"/>
          </a:schemeClr>
        </a:solidFill>
        <a:ln w="25400" cap="flat" cmpd="sng" algn="ctr">
          <a:solidFill>
            <a:schemeClr val="accent3">
              <a:hueOff val="6250147"/>
              <a:satOff val="-9378"/>
              <a:lumOff val="-152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990E526-F2BB-494C-8396-303535E11FFE}">
      <dsp:nvSpPr>
        <dsp:cNvPr id="0" name=""/>
        <dsp:cNvSpPr/>
      </dsp:nvSpPr>
      <dsp:spPr>
        <a:xfrm>
          <a:off x="1678366" y="1644138"/>
          <a:ext cx="651938" cy="108656"/>
        </a:xfrm>
        <a:prstGeom prst="parallelogram">
          <a:avLst>
            <a:gd name="adj" fmla="val 140840"/>
          </a:avLst>
        </a:prstGeom>
        <a:solidFill>
          <a:schemeClr val="accent3">
            <a:hueOff val="6666823"/>
            <a:satOff val="-10003"/>
            <a:lumOff val="-1627"/>
            <a:alphaOff val="0"/>
          </a:schemeClr>
        </a:solidFill>
        <a:ln w="25400" cap="flat" cmpd="sng" algn="ctr">
          <a:solidFill>
            <a:schemeClr val="accent3">
              <a:hueOff val="6666823"/>
              <a:satOff val="-10003"/>
              <a:lumOff val="-162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CA4CB6E-6697-4D88-97C4-BEC002324CE6}">
      <dsp:nvSpPr>
        <dsp:cNvPr id="0" name=""/>
        <dsp:cNvSpPr/>
      </dsp:nvSpPr>
      <dsp:spPr>
        <a:xfrm>
          <a:off x="2368335" y="1644138"/>
          <a:ext cx="651938" cy="108656"/>
        </a:xfrm>
        <a:prstGeom prst="parallelogram">
          <a:avLst>
            <a:gd name="adj" fmla="val 140840"/>
          </a:avLst>
        </a:prstGeom>
        <a:solidFill>
          <a:schemeClr val="accent3">
            <a:hueOff val="7083499"/>
            <a:satOff val="-10628"/>
            <a:lumOff val="-1728"/>
            <a:alphaOff val="0"/>
          </a:schemeClr>
        </a:solidFill>
        <a:ln w="25400" cap="flat" cmpd="sng" algn="ctr">
          <a:solidFill>
            <a:schemeClr val="accent3">
              <a:hueOff val="7083499"/>
              <a:satOff val="-10628"/>
              <a:lumOff val="-172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1638E05-8E78-4735-BF76-EC61BC33CE86}">
      <dsp:nvSpPr>
        <dsp:cNvPr id="0" name=""/>
        <dsp:cNvSpPr/>
      </dsp:nvSpPr>
      <dsp:spPr>
        <a:xfrm>
          <a:off x="3058303" y="1644138"/>
          <a:ext cx="651938" cy="108656"/>
        </a:xfrm>
        <a:prstGeom prst="parallelogram">
          <a:avLst>
            <a:gd name="adj" fmla="val 140840"/>
          </a:avLst>
        </a:prstGeom>
        <a:solidFill>
          <a:schemeClr val="accent3">
            <a:hueOff val="7500176"/>
            <a:satOff val="-11253"/>
            <a:lumOff val="-1830"/>
            <a:alphaOff val="0"/>
          </a:schemeClr>
        </a:solidFill>
        <a:ln w="25400" cap="flat" cmpd="sng" algn="ctr">
          <a:solidFill>
            <a:schemeClr val="accent3">
              <a:hueOff val="7500176"/>
              <a:satOff val="-11253"/>
              <a:lumOff val="-183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0FBF1FF-427A-45EA-8E0D-11C0D240095D}">
      <dsp:nvSpPr>
        <dsp:cNvPr id="0" name=""/>
        <dsp:cNvSpPr/>
      </dsp:nvSpPr>
      <dsp:spPr>
        <a:xfrm>
          <a:off x="3748272" y="1644138"/>
          <a:ext cx="651938" cy="108656"/>
        </a:xfrm>
        <a:prstGeom prst="parallelogram">
          <a:avLst>
            <a:gd name="adj" fmla="val 140840"/>
          </a:avLst>
        </a:prstGeom>
        <a:solidFill>
          <a:schemeClr val="accent3">
            <a:hueOff val="7916852"/>
            <a:satOff val="-11879"/>
            <a:lumOff val="-1932"/>
            <a:alphaOff val="0"/>
          </a:schemeClr>
        </a:solidFill>
        <a:ln w="25400" cap="flat" cmpd="sng" algn="ctr">
          <a:solidFill>
            <a:schemeClr val="accent3">
              <a:hueOff val="7916852"/>
              <a:satOff val="-11879"/>
              <a:lumOff val="-193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D0ABD4C-37B3-47C1-B3EA-DAE11DC61658}">
      <dsp:nvSpPr>
        <dsp:cNvPr id="0" name=""/>
        <dsp:cNvSpPr/>
      </dsp:nvSpPr>
      <dsp:spPr>
        <a:xfrm>
          <a:off x="4438240" y="1644138"/>
          <a:ext cx="651938" cy="108656"/>
        </a:xfrm>
        <a:prstGeom prst="parallelogram">
          <a:avLst>
            <a:gd name="adj" fmla="val 140840"/>
          </a:avLst>
        </a:prstGeom>
        <a:solidFill>
          <a:schemeClr val="accent3">
            <a:hueOff val="8333528"/>
            <a:satOff val="-12504"/>
            <a:lumOff val="-2033"/>
            <a:alphaOff val="0"/>
          </a:schemeClr>
        </a:solidFill>
        <a:ln w="25400" cap="flat" cmpd="sng" algn="ctr">
          <a:solidFill>
            <a:schemeClr val="accent3">
              <a:hueOff val="8333528"/>
              <a:satOff val="-12504"/>
              <a:lumOff val="-203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696CD49-6AF9-4AAE-82B0-C600DA8C4722}">
      <dsp:nvSpPr>
        <dsp:cNvPr id="0" name=""/>
        <dsp:cNvSpPr/>
      </dsp:nvSpPr>
      <dsp:spPr>
        <a:xfrm>
          <a:off x="298430" y="1799388"/>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marL="0" lvl="0" indent="0" algn="ctr" defTabSz="622300" rtl="1">
            <a:lnSpc>
              <a:spcPct val="90000"/>
            </a:lnSpc>
            <a:spcBef>
              <a:spcPct val="0"/>
            </a:spcBef>
            <a:spcAft>
              <a:spcPct val="35000"/>
            </a:spcAft>
            <a:buNone/>
          </a:pPr>
          <a:r>
            <a:rPr lang="ar-EG" sz="1400" kern="1200">
              <a:latin typeface="Simplified Arabic" pitchFamily="18" charset="-78"/>
              <a:cs typeface="Simplified Arabic" pitchFamily="18" charset="-78"/>
            </a:rPr>
            <a:t>الاستراتيجية الرقمية</a:t>
          </a:r>
          <a:endParaRPr lang="en-US" sz="1400" kern="1200">
            <a:latin typeface="Simplified Arabic" pitchFamily="18" charset="-78"/>
            <a:cs typeface="Simplified Arabic" pitchFamily="18" charset="-78"/>
          </a:endParaRPr>
        </a:p>
      </dsp:txBody>
      <dsp:txXfrm>
        <a:off x="298430" y="1799388"/>
        <a:ext cx="4889539" cy="444503"/>
      </dsp:txXfrm>
    </dsp:sp>
    <dsp:sp modelId="{EC75120A-2D53-4CAF-AA5E-B29E54DEA0B8}">
      <dsp:nvSpPr>
        <dsp:cNvPr id="0" name=""/>
        <dsp:cNvSpPr/>
      </dsp:nvSpPr>
      <dsp:spPr>
        <a:xfrm>
          <a:off x="298430" y="2243892"/>
          <a:ext cx="651938" cy="108656"/>
        </a:xfrm>
        <a:prstGeom prst="parallelogram">
          <a:avLst>
            <a:gd name="adj" fmla="val 140840"/>
          </a:avLst>
        </a:prstGeom>
        <a:solidFill>
          <a:schemeClr val="accent3">
            <a:hueOff val="8750205"/>
            <a:satOff val="-13129"/>
            <a:lumOff val="-2135"/>
            <a:alphaOff val="0"/>
          </a:schemeClr>
        </a:solidFill>
        <a:ln w="25400" cap="flat" cmpd="sng" algn="ctr">
          <a:solidFill>
            <a:schemeClr val="accent3">
              <a:hueOff val="8750205"/>
              <a:satOff val="-13129"/>
              <a:lumOff val="-213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FC7506B-37BB-4CF5-A67A-D00B14F6D97B}">
      <dsp:nvSpPr>
        <dsp:cNvPr id="0" name=""/>
        <dsp:cNvSpPr/>
      </dsp:nvSpPr>
      <dsp:spPr>
        <a:xfrm>
          <a:off x="988398" y="2243892"/>
          <a:ext cx="651938" cy="108656"/>
        </a:xfrm>
        <a:prstGeom prst="parallelogram">
          <a:avLst>
            <a:gd name="adj" fmla="val 140840"/>
          </a:avLst>
        </a:prstGeom>
        <a:solidFill>
          <a:schemeClr val="accent3">
            <a:hueOff val="9166881"/>
            <a:satOff val="-13754"/>
            <a:lumOff val="-2237"/>
            <a:alphaOff val="0"/>
          </a:schemeClr>
        </a:solidFill>
        <a:ln w="25400" cap="flat" cmpd="sng" algn="ctr">
          <a:solidFill>
            <a:schemeClr val="accent3">
              <a:hueOff val="9166881"/>
              <a:satOff val="-13754"/>
              <a:lumOff val="-223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3119077-952A-49EB-B7B5-5D78E3EF94FC}">
      <dsp:nvSpPr>
        <dsp:cNvPr id="0" name=""/>
        <dsp:cNvSpPr/>
      </dsp:nvSpPr>
      <dsp:spPr>
        <a:xfrm>
          <a:off x="1678366" y="2243892"/>
          <a:ext cx="651938" cy="108656"/>
        </a:xfrm>
        <a:prstGeom prst="parallelogram">
          <a:avLst>
            <a:gd name="adj" fmla="val 140840"/>
          </a:avLst>
        </a:prstGeom>
        <a:solidFill>
          <a:schemeClr val="accent3">
            <a:hueOff val="9583558"/>
            <a:satOff val="-14379"/>
            <a:lumOff val="-2338"/>
            <a:alphaOff val="0"/>
          </a:schemeClr>
        </a:solidFill>
        <a:ln w="25400" cap="flat" cmpd="sng" algn="ctr">
          <a:solidFill>
            <a:schemeClr val="accent3">
              <a:hueOff val="9583558"/>
              <a:satOff val="-14379"/>
              <a:lumOff val="-233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42E0B76-684C-44C8-A87A-08E46484B1B8}">
      <dsp:nvSpPr>
        <dsp:cNvPr id="0" name=""/>
        <dsp:cNvSpPr/>
      </dsp:nvSpPr>
      <dsp:spPr>
        <a:xfrm>
          <a:off x="2368335" y="2243892"/>
          <a:ext cx="651938" cy="108656"/>
        </a:xfrm>
        <a:prstGeom prst="parallelogram">
          <a:avLst>
            <a:gd name="adj" fmla="val 140840"/>
          </a:avLst>
        </a:prstGeom>
        <a:solidFill>
          <a:schemeClr val="accent3">
            <a:hueOff val="10000235"/>
            <a:satOff val="-15004"/>
            <a:lumOff val="-2440"/>
            <a:alphaOff val="0"/>
          </a:schemeClr>
        </a:solidFill>
        <a:ln w="25400" cap="flat" cmpd="sng" algn="ctr">
          <a:solidFill>
            <a:schemeClr val="accent3">
              <a:hueOff val="10000235"/>
              <a:satOff val="-15004"/>
              <a:lumOff val="-244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F15A881-67D7-428C-8805-B3CBC712037E}">
      <dsp:nvSpPr>
        <dsp:cNvPr id="0" name=""/>
        <dsp:cNvSpPr/>
      </dsp:nvSpPr>
      <dsp:spPr>
        <a:xfrm>
          <a:off x="3058303" y="2243892"/>
          <a:ext cx="651938" cy="108656"/>
        </a:xfrm>
        <a:prstGeom prst="parallelogram">
          <a:avLst>
            <a:gd name="adj" fmla="val 140840"/>
          </a:avLst>
        </a:prstGeom>
        <a:solidFill>
          <a:schemeClr val="accent3">
            <a:hueOff val="10416910"/>
            <a:satOff val="-15630"/>
            <a:lumOff val="-2542"/>
            <a:alphaOff val="0"/>
          </a:schemeClr>
        </a:solidFill>
        <a:ln w="25400" cap="flat" cmpd="sng" algn="ctr">
          <a:solidFill>
            <a:schemeClr val="accent3">
              <a:hueOff val="10416910"/>
              <a:satOff val="-15630"/>
              <a:lumOff val="-254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91033DA-9B95-4D31-9BE5-C7CD3450AE8D}">
      <dsp:nvSpPr>
        <dsp:cNvPr id="0" name=""/>
        <dsp:cNvSpPr/>
      </dsp:nvSpPr>
      <dsp:spPr>
        <a:xfrm>
          <a:off x="3748272" y="2243892"/>
          <a:ext cx="651938" cy="108656"/>
        </a:xfrm>
        <a:prstGeom prst="parallelogram">
          <a:avLst>
            <a:gd name="adj" fmla="val 140840"/>
          </a:avLst>
        </a:prstGeom>
        <a:solidFill>
          <a:schemeClr val="accent3">
            <a:hueOff val="10833587"/>
            <a:satOff val="-16255"/>
            <a:lumOff val="-2643"/>
            <a:alphaOff val="0"/>
          </a:schemeClr>
        </a:solidFill>
        <a:ln w="25400" cap="flat" cmpd="sng" algn="ctr">
          <a:solidFill>
            <a:schemeClr val="accent3">
              <a:hueOff val="10833587"/>
              <a:satOff val="-16255"/>
              <a:lumOff val="-264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F73E7ED-E305-46BA-AE38-39DE021394FA}">
      <dsp:nvSpPr>
        <dsp:cNvPr id="0" name=""/>
        <dsp:cNvSpPr/>
      </dsp:nvSpPr>
      <dsp:spPr>
        <a:xfrm>
          <a:off x="4438240" y="2243892"/>
          <a:ext cx="651938" cy="108656"/>
        </a:xfrm>
        <a:prstGeom prst="parallelogram">
          <a:avLst>
            <a:gd name="adj" fmla="val 140840"/>
          </a:avLst>
        </a:prstGeom>
        <a:solidFill>
          <a:schemeClr val="accent3">
            <a:hueOff val="11250264"/>
            <a:satOff val="-16880"/>
            <a:lumOff val="-2745"/>
            <a:alphaOff val="0"/>
          </a:schemeClr>
        </a:solidFill>
        <a:ln w="25400" cap="flat" cmpd="sng" algn="ctr">
          <a:solidFill>
            <a:schemeClr val="accent3">
              <a:hueOff val="11250264"/>
              <a:satOff val="-16880"/>
              <a:lumOff val="-274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8/layout/VerticalAccentList">
  <dgm:title val=""/>
  <dgm:desc val=""/>
  <dgm:catLst>
    <dgm:cat type="list" pri="16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dgm:chPref/>
      <dgm:dir/>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constrLst>
      <dgm:constr type="primFontSz" for="des" forName="parenttext" refType="primFontSz" refFor="des" refForName="childtext" op="gte"/>
      <dgm:constr type="w" for="ch" forName="composite" refType="w"/>
      <dgm:constr type="h" for="ch" forName="composite" refType="h"/>
      <dgm:constr type="w" for="ch" forName="parallelogramComposite" refType="w"/>
      <dgm:constr type="h" for="ch" forName="parallelogramComposite" refType="h"/>
      <dgm:constr type="w" for="ch" forName="parenttextcomposite" refType="w" fact="0.9"/>
      <dgm:constr type="h" for="ch" forName="parenttextcomposite" refType="h" fact="0.6"/>
      <dgm:constr type="h" for="ch" forName="sibTrans" refType="h" refFor="ch" refForName="composite" op="equ" fact="0.02"/>
      <dgm:constr type="h" for="ch" forName="sibTrans" op="equ"/>
    </dgm:constrLst>
    <dgm:forEach name="nodesForEach" axis="ch" ptType="node">
      <dgm:layoutNode name="parenttextcomposite">
        <dgm:alg type="composite">
          <dgm:param type="ar" val="11"/>
        </dgm:alg>
        <dgm:shape xmlns:r="http://schemas.openxmlformats.org/officeDocument/2006/relationships" r:blip="">
          <dgm:adjLst/>
        </dgm:shape>
        <dgm:constrLst>
          <dgm:constr type="h" for="ch" forName="parenttext" refType="h"/>
          <dgm:constr type="w" for="ch" forName="parenttext" refType="w"/>
        </dgm:constrLst>
        <dgm:layoutNode name="parenttext" styleLbl="revTx">
          <dgm:varLst>
            <dgm:chMax/>
            <dgm:chPref val="2"/>
            <dgm:bulletEnabled val="1"/>
          </dgm:varLst>
          <dgm:choose name="Name4">
            <dgm:if name="Name5" func="var" arg="dir" op="equ" val="norm">
              <dgm:alg type="tx">
                <dgm:param type="parTxLTRAlign" val="l"/>
                <dgm:param type="txAnchorVert" val="b"/>
              </dgm:alg>
            </dgm:if>
            <dgm:else name="Name6">
              <dgm:alg type="tx">
                <dgm:param type="parTxLTRAlign" val="r"/>
                <dgm:param type="txAnchorVert" val="b"/>
              </dgm:alg>
            </dgm:else>
          </dgm:choose>
          <dgm:shape xmlns:r="http://schemas.openxmlformats.org/officeDocument/2006/relationships" type="rect"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choose name="Name7">
        <dgm:if name="Name8" axis="ch" ptType="node" func="cnt" op="gte" val="1">
          <dgm:layoutNode name="composite">
            <dgm:alg type="composite">
              <dgm:param type="ar" val="6"/>
            </dgm:alg>
            <dgm:shape xmlns:r="http://schemas.openxmlformats.org/officeDocument/2006/relationships" r:blip="">
              <dgm:adjLst/>
            </dgm:shape>
            <dgm:choose name="Name9">
              <dgm:if name="Name10" func="var" arg="dir" op="equ" val="norm">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301"/>
                  <dgm:constr type="t" for="ch" forName="childtext" refType="h" fact="0.1"/>
                  <dgm:constr type="w" for="ch" forName="childtext" refType="w" fact="0.9117"/>
                  <dgm:constr type="h" for="ch" forName="childtext" refType="h" fact="0.8"/>
                </dgm:constrLst>
              </dgm:if>
              <dgm:else name="Name11">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883"/>
                  <dgm:constr type="t" for="ch" forName="childtext" refType="h" fact="0.1"/>
                  <dgm:constr type="w" for="ch" forName="childtext" refType="w" fact="0.9117"/>
                  <dgm:constr type="h" for="ch" forName="childtext" refType="h" fact="0.8"/>
                </dgm:constrLst>
              </dgm:else>
            </dgm:choose>
            <dgm:ruleLst/>
            <dgm:layoutNode name="chevron1" styleLbl="alignNode1">
              <dgm:alg type="sp"/>
              <dgm:choose name="Name12">
                <dgm:if name="Name13" func="var" arg="dir" op="equ" val="norm">
                  <dgm:shape xmlns:r="http://schemas.openxmlformats.org/officeDocument/2006/relationships" type="chevron" r:blip="">
                    <dgm:adjLst>
                      <dgm:adj idx="1" val="0.7061"/>
                    </dgm:adjLst>
                  </dgm:shape>
                </dgm:if>
                <dgm:else name="Name14">
                  <dgm:shape xmlns:r="http://schemas.openxmlformats.org/officeDocument/2006/relationships" rot="180" type="chevron" r:blip="">
                    <dgm:adjLst>
                      <dgm:adj idx="1" val="0.7061"/>
                    </dgm:adjLst>
                  </dgm:shape>
                </dgm:else>
              </dgm:choose>
              <dgm:presOf/>
            </dgm:layoutNode>
            <dgm:layoutNode name="chevron2" styleLbl="alignNode1">
              <dgm:alg type="sp"/>
              <dgm:choose name="Name15">
                <dgm:if name="Name16" func="var" arg="dir" op="equ" val="norm">
                  <dgm:shape xmlns:r="http://schemas.openxmlformats.org/officeDocument/2006/relationships" type="chevron" r:blip="">
                    <dgm:adjLst>
                      <dgm:adj idx="1" val="0.7061"/>
                    </dgm:adjLst>
                  </dgm:shape>
                </dgm:if>
                <dgm:else name="Name17">
                  <dgm:shape xmlns:r="http://schemas.openxmlformats.org/officeDocument/2006/relationships" rot="180" type="chevron" r:blip="">
                    <dgm:adjLst>
                      <dgm:adj idx="1" val="0.7061"/>
                    </dgm:adjLst>
                  </dgm:shape>
                </dgm:else>
              </dgm:choose>
              <dgm:presOf/>
            </dgm:layoutNode>
            <dgm:layoutNode name="chevron3" styleLbl="alignNode1">
              <dgm:alg type="sp"/>
              <dgm:choose name="Name18">
                <dgm:if name="Name19" func="var" arg="dir" op="equ" val="norm">
                  <dgm:shape xmlns:r="http://schemas.openxmlformats.org/officeDocument/2006/relationships" type="chevron" r:blip="">
                    <dgm:adjLst>
                      <dgm:adj idx="1" val="0.7061"/>
                    </dgm:adjLst>
                  </dgm:shape>
                </dgm:if>
                <dgm:else name="Name20">
                  <dgm:shape xmlns:r="http://schemas.openxmlformats.org/officeDocument/2006/relationships" rot="180" type="chevron" r:blip="">
                    <dgm:adjLst>
                      <dgm:adj idx="1" val="0.7061"/>
                    </dgm:adjLst>
                  </dgm:shape>
                </dgm:else>
              </dgm:choose>
              <dgm:presOf/>
            </dgm:layoutNode>
            <dgm:layoutNode name="chevron4" styleLbl="alignNode1">
              <dgm:alg type="sp"/>
              <dgm:choose name="Name21">
                <dgm:if name="Name22" func="var" arg="dir" op="equ" val="norm">
                  <dgm:shape xmlns:r="http://schemas.openxmlformats.org/officeDocument/2006/relationships" type="chevron" r:blip="">
                    <dgm:adjLst>
                      <dgm:adj idx="1" val="0.7061"/>
                    </dgm:adjLst>
                  </dgm:shape>
                </dgm:if>
                <dgm:else name="Name23">
                  <dgm:shape xmlns:r="http://schemas.openxmlformats.org/officeDocument/2006/relationships" rot="180" type="chevron" r:blip="">
                    <dgm:adjLst>
                      <dgm:adj idx="1" val="0.7061"/>
                    </dgm:adjLst>
                  </dgm:shape>
                </dgm:else>
              </dgm:choose>
              <dgm:presOf/>
            </dgm:layoutNode>
            <dgm:layoutNode name="chevron5" styleLbl="alignNode1">
              <dgm:alg type="sp"/>
              <dgm:choose name="Name24">
                <dgm:if name="Name25" func="var" arg="dir" op="equ" val="norm">
                  <dgm:shape xmlns:r="http://schemas.openxmlformats.org/officeDocument/2006/relationships" type="chevron" r:blip="">
                    <dgm:adjLst>
                      <dgm:adj idx="1" val="0.7061"/>
                    </dgm:adjLst>
                  </dgm:shape>
                </dgm:if>
                <dgm:else name="Name26">
                  <dgm:shape xmlns:r="http://schemas.openxmlformats.org/officeDocument/2006/relationships" rot="180" type="chevron" r:blip="">
                    <dgm:adjLst>
                      <dgm:adj idx="1" val="0.7061"/>
                    </dgm:adjLst>
                  </dgm:shape>
                </dgm:else>
              </dgm:choose>
              <dgm:presOf/>
            </dgm:layoutNode>
            <dgm:layoutNode name="chevron6" styleLbl="alignNode1">
              <dgm:alg type="sp"/>
              <dgm:choose name="Name27">
                <dgm:if name="Name28" func="var" arg="dir" op="equ" val="norm">
                  <dgm:shape xmlns:r="http://schemas.openxmlformats.org/officeDocument/2006/relationships" type="chevron" r:blip="">
                    <dgm:adjLst>
                      <dgm:adj idx="1" val="0.7061"/>
                    </dgm:adjLst>
                  </dgm:shape>
                </dgm:if>
                <dgm:else name="Name29">
                  <dgm:shape xmlns:r="http://schemas.openxmlformats.org/officeDocument/2006/relationships" rot="180" type="chevron" r:blip="">
                    <dgm:adjLst>
                      <dgm:adj idx="1" val="0.7061"/>
                    </dgm:adjLst>
                  </dgm:shape>
                </dgm:else>
              </dgm:choose>
              <dgm:presOf/>
            </dgm:layoutNode>
            <dgm:layoutNode name="chevron7" styleLbl="alignNode1">
              <dgm:alg type="sp"/>
              <dgm:choose name="Name30">
                <dgm:if name="Name31" func="var" arg="dir" op="equ" val="norm">
                  <dgm:shape xmlns:r="http://schemas.openxmlformats.org/officeDocument/2006/relationships" type="chevron" r:blip="">
                    <dgm:adjLst>
                      <dgm:adj idx="1" val="0.7061"/>
                    </dgm:adjLst>
                  </dgm:shape>
                </dgm:if>
                <dgm:else name="Name32">
                  <dgm:shape xmlns:r="http://schemas.openxmlformats.org/officeDocument/2006/relationships" rot="180" type="chevron" r:blip="">
                    <dgm:adjLst>
                      <dgm:adj idx="1" val="0.7061"/>
                    </dgm:adjLst>
                  </dgm:shape>
                </dgm:else>
              </dgm:choose>
              <dgm:presOf/>
            </dgm:layoutNode>
            <dgm:layoutNode name="childtext" styleLbl="solidFgAcc1">
              <dgm:varLst>
                <dgm:chMax/>
                <dgm:chPref val="0"/>
                <dgm:bulletEnabled val="1"/>
              </dgm:varLst>
              <dgm:choose name="Name33">
                <dgm:if name="Name34" func="var" arg="dir" op="equ" val="norm">
                  <dgm:alg type="tx">
                    <dgm:param type="parTxLTRAlign" val="l"/>
                    <dgm:param type="txAnchorVertCh" val="t"/>
                  </dgm:alg>
                </dgm:if>
                <dgm:else name="Name35">
                  <dgm:alg type="tx">
                    <dgm:param type="parTxLTRAlign" val="r"/>
                    <dgm:param type="shpTxLTRAlignCh" val="r"/>
                    <dgm:param type="txAnchorVertCh" val="t"/>
                  </dgm:alg>
                </dgm:else>
              </dgm:choose>
              <dgm:shape xmlns:r="http://schemas.openxmlformats.org/officeDocument/2006/relationships" type="rect" r:blip="">
                <dgm:adjLst/>
              </dgm:shape>
              <dgm:presOf axis="des"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dgm:if>
        <dgm:else name="Name36">
          <dgm:layoutNode name="parallelogramComposite">
            <dgm:alg type="composite">
              <dgm:param type="ar" val="50"/>
            </dgm:alg>
            <dgm:shape xmlns:r="http://schemas.openxmlformats.org/officeDocument/2006/relationships" r:blip="">
              <dgm:adjLst/>
            </dgm:shape>
            <dgm:constrLst>
              <dgm:constr type="l" for="ch" forName="parallelogram1" refType="w" fact="0"/>
              <dgm:constr type="t" for="ch" forName="parallelogram1" refType="h" fact="0"/>
              <dgm:constr type="w" for="ch" forName="parallelogram1" refType="w" fact="0.12"/>
              <dgm:constr type="h" for="ch" forName="parallelogram1" refType="h"/>
              <dgm:constr type="l" for="ch" forName="parallelogram2" refType="w" fact="0.127"/>
              <dgm:constr type="t" for="ch" forName="parallelogram2" refType="h" fact="0"/>
              <dgm:constr type="w" for="ch" forName="parallelogram2" refType="w" fact="0.12"/>
              <dgm:constr type="h" for="ch" forName="parallelogram2" refType="h"/>
              <dgm:constr type="l" for="ch" forName="parallelogram3" refType="w" fact="0.254"/>
              <dgm:constr type="t" for="ch" forName="parallelogram3" refType="h" fact="0"/>
              <dgm:constr type="w" for="ch" forName="parallelogram3" refType="w" fact="0.12"/>
              <dgm:constr type="h" for="ch" forName="parallelogram3" refType="h"/>
              <dgm:constr type="l" for="ch" forName="parallelogram4" refType="w" fact="0.381"/>
              <dgm:constr type="t" for="ch" forName="parallelogram4" refType="h" fact="0"/>
              <dgm:constr type="w" for="ch" forName="parallelogram4" refType="w" fact="0.12"/>
              <dgm:constr type="h" for="ch" forName="parallelogram4" refType="h"/>
              <dgm:constr type="l" for="ch" forName="parallelogram5" refType="w" fact="0.508"/>
              <dgm:constr type="t" for="ch" forName="parallelogram5" refType="h" fact="0"/>
              <dgm:constr type="w" for="ch" forName="parallelogram5" refType="w" fact="0.12"/>
              <dgm:constr type="h" for="ch" forName="parallelogram5" refType="h"/>
              <dgm:constr type="l" for="ch" forName="parallelogram6" refType="w" fact="0.635"/>
              <dgm:constr type="t" for="ch" forName="parallelogram6" refType="h" fact="0"/>
              <dgm:constr type="w" for="ch" forName="parallelogram6" refType="w" fact="0.12"/>
              <dgm:constr type="h" for="ch" forName="parallelogram6" refType="h"/>
              <dgm:constr type="l" for="ch" forName="parallelogram7" refType="w" fact="0.762"/>
              <dgm:constr type="t" for="ch" forName="parallelogram7" refType="h" fact="0"/>
              <dgm:constr type="w" for="ch" forName="parallelogram7" refType="w" fact="0.12"/>
              <dgm:constr type="h" for="ch" forName="parallelogram7" refType="h"/>
            </dgm:constrLst>
            <dgm:ruleLst/>
            <dgm:layoutNode name="parallelogram1" styleLbl="alignNode1">
              <dgm:alg type="sp"/>
              <dgm:shape xmlns:r="http://schemas.openxmlformats.org/officeDocument/2006/relationships" type="parallelogram" r:blip="">
                <dgm:adjLst>
                  <dgm:adj idx="1" val="1.4084"/>
                </dgm:adjLst>
              </dgm:shape>
              <dgm:presOf/>
            </dgm:layoutNode>
            <dgm:layoutNode name="parallelogram2" styleLbl="alignNode1">
              <dgm:alg type="sp"/>
              <dgm:shape xmlns:r="http://schemas.openxmlformats.org/officeDocument/2006/relationships" type="parallelogram" r:blip="">
                <dgm:adjLst>
                  <dgm:adj idx="1" val="1.4084"/>
                </dgm:adjLst>
              </dgm:shape>
              <dgm:presOf/>
            </dgm:layoutNode>
            <dgm:layoutNode name="parallelogram3" styleLbl="alignNode1">
              <dgm:alg type="sp"/>
              <dgm:shape xmlns:r="http://schemas.openxmlformats.org/officeDocument/2006/relationships" type="parallelogram" r:blip="">
                <dgm:adjLst>
                  <dgm:adj idx="1" val="1.4084"/>
                </dgm:adjLst>
              </dgm:shape>
              <dgm:presOf/>
            </dgm:layoutNode>
            <dgm:layoutNode name="parallelogram4" styleLbl="alignNode1">
              <dgm:alg type="sp"/>
              <dgm:shape xmlns:r="http://schemas.openxmlformats.org/officeDocument/2006/relationships" type="parallelogram" r:blip="">
                <dgm:adjLst>
                  <dgm:adj idx="1" val="1.4084"/>
                </dgm:adjLst>
              </dgm:shape>
              <dgm:presOf/>
            </dgm:layoutNode>
            <dgm:layoutNode name="parallelogram5" styleLbl="alignNode1">
              <dgm:alg type="sp"/>
              <dgm:shape xmlns:r="http://schemas.openxmlformats.org/officeDocument/2006/relationships" type="parallelogram" r:blip="">
                <dgm:adjLst>
                  <dgm:adj idx="1" val="1.4084"/>
                </dgm:adjLst>
              </dgm:shape>
              <dgm:presOf/>
            </dgm:layoutNode>
            <dgm:layoutNode name="parallelogram6" styleLbl="alignNode1">
              <dgm:alg type="sp"/>
              <dgm:shape xmlns:r="http://schemas.openxmlformats.org/officeDocument/2006/relationships" type="parallelogram" r:blip="">
                <dgm:adjLst>
                  <dgm:adj idx="1" val="1.4084"/>
                </dgm:adjLst>
              </dgm:shape>
              <dgm:presOf/>
            </dgm:layoutNode>
            <dgm:layoutNode name="parallelogram7" styleLbl="alignNode1">
              <dgm:alg type="sp"/>
              <dgm:shape xmlns:r="http://schemas.openxmlformats.org/officeDocument/2006/relationships" type="parallelogram" r:blip="">
                <dgm:adjLst>
                  <dgm:adj idx="1" val="1.4084"/>
                </dgm:adjLst>
              </dgm:shape>
              <dgm:presOf/>
            </dgm:layoutNode>
          </dgm:layoutNode>
        </dgm:else>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D2DA96-079A-4AC9-B615-EDD0700F8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131</Pages>
  <Words>20506</Words>
  <Characters>116888</Characters>
  <Application>Microsoft Office Word</Application>
  <DocSecurity>0</DocSecurity>
  <Lines>974</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Ahmad ELgebali</dc:creator>
  <cp:lastModifiedBy>Nada Emad</cp:lastModifiedBy>
  <cp:revision>77</cp:revision>
  <cp:lastPrinted>2026-03-10T11:58:00Z</cp:lastPrinted>
  <dcterms:created xsi:type="dcterms:W3CDTF">2025-10-11T11:25:00Z</dcterms:created>
  <dcterms:modified xsi:type="dcterms:W3CDTF">2026-03-10T11:58:00Z</dcterms:modified>
</cp:coreProperties>
</file>