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1CA71" w14:textId="77777777" w:rsidR="005009C7" w:rsidRPr="00325E2E" w:rsidRDefault="005009C7" w:rsidP="001213D3">
      <w:pPr>
        <w:autoSpaceDE w:val="0"/>
        <w:autoSpaceDN w:val="0"/>
        <w:adjustRightInd w:val="0"/>
        <w:spacing w:after="0" w:line="360" w:lineRule="auto"/>
        <w:rPr>
          <w:rFonts w:ascii="Sakkal Majalla" w:hAnsi="Sakkal Majalla" w:cs="Sakkal Majalla"/>
          <w:b/>
          <w:bCs/>
          <w:color w:val="000000" w:themeColor="text1"/>
          <w:sz w:val="32"/>
          <w:szCs w:val="32"/>
        </w:rPr>
      </w:pPr>
      <w:bookmarkStart w:id="0" w:name="_Hlk178705443"/>
      <w:bookmarkStart w:id="1" w:name="_Hlk133604986"/>
      <w:bookmarkEnd w:id="0"/>
      <w:r w:rsidRPr="00325E2E">
        <w:rPr>
          <w:rFonts w:ascii="Sakkal Majalla" w:hAnsi="Sakkal Majalla" w:cs="Sakkal Majalla"/>
          <w:b/>
          <w:bCs/>
          <w:noProof/>
          <w:color w:val="000000" w:themeColor="text1"/>
          <w:sz w:val="28"/>
          <w:szCs w:val="28"/>
        </w:rPr>
        <w:drawing>
          <wp:anchor distT="0" distB="0" distL="114300" distR="114300" simplePos="0" relativeHeight="251663360" behindDoc="0" locked="0" layoutInCell="1" allowOverlap="1" wp14:anchorId="3242E1ED" wp14:editId="30C504A2">
            <wp:simplePos x="0" y="0"/>
            <wp:positionH relativeFrom="margin">
              <wp:posOffset>-628073</wp:posOffset>
            </wp:positionH>
            <wp:positionV relativeFrom="margin">
              <wp:posOffset>9235</wp:posOffset>
            </wp:positionV>
            <wp:extent cx="2226945" cy="1385455"/>
            <wp:effectExtent l="0" t="0" r="1905" b="571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9812" cy="1387239"/>
                    </a:xfrm>
                    <a:prstGeom prst="rect">
                      <a:avLst/>
                    </a:prstGeom>
                  </pic:spPr>
                </pic:pic>
              </a:graphicData>
            </a:graphic>
            <wp14:sizeRelV relativeFrom="margin">
              <wp14:pctHeight>0</wp14:pctHeight>
            </wp14:sizeRelV>
          </wp:anchor>
        </w:drawing>
      </w:r>
    </w:p>
    <w:p w14:paraId="06C0427F" w14:textId="77777777" w:rsidR="005009C7" w:rsidRPr="00325E2E" w:rsidRDefault="005009C7" w:rsidP="001213D3">
      <w:pPr>
        <w:autoSpaceDE w:val="0"/>
        <w:autoSpaceDN w:val="0"/>
        <w:adjustRightInd w:val="0"/>
        <w:spacing w:after="0" w:line="360" w:lineRule="auto"/>
        <w:jc w:val="right"/>
        <w:rPr>
          <w:rFonts w:ascii="Sakkal Majalla" w:hAnsi="Sakkal Majalla" w:cs="Sakkal Majalla"/>
          <w:b/>
          <w:bCs/>
          <w:color w:val="000000" w:themeColor="text1"/>
          <w:sz w:val="32"/>
          <w:szCs w:val="32"/>
          <w:rtl/>
        </w:rPr>
      </w:pPr>
      <w:r w:rsidRPr="00325E2E">
        <w:rPr>
          <w:rFonts w:ascii="Sakkal Majalla" w:hAnsi="Sakkal Majalla" w:cs="Sakkal Majalla"/>
          <w:b/>
          <w:bCs/>
          <w:color w:val="000000" w:themeColor="text1"/>
          <w:sz w:val="32"/>
          <w:szCs w:val="32"/>
          <w:rtl/>
        </w:rPr>
        <w:t xml:space="preserve">جامعة </w:t>
      </w:r>
      <w:bookmarkStart w:id="2" w:name="_Hlk133540264"/>
      <w:r w:rsidRPr="00325E2E">
        <w:rPr>
          <w:rFonts w:ascii="Sakkal Majalla" w:hAnsi="Sakkal Majalla" w:cs="Sakkal Majalla" w:hint="cs"/>
          <w:b/>
          <w:bCs/>
          <w:color w:val="000000" w:themeColor="text1"/>
          <w:sz w:val="32"/>
          <w:szCs w:val="32"/>
          <w:rtl/>
        </w:rPr>
        <w:t>مــــيد أوشن</w:t>
      </w:r>
      <w:bookmarkEnd w:id="2"/>
    </w:p>
    <w:p w14:paraId="18C3B5C4" w14:textId="77777777" w:rsidR="005009C7" w:rsidRPr="00325E2E" w:rsidRDefault="005009C7" w:rsidP="001213D3">
      <w:pPr>
        <w:autoSpaceDE w:val="0"/>
        <w:autoSpaceDN w:val="0"/>
        <w:adjustRightInd w:val="0"/>
        <w:spacing w:after="0" w:line="360" w:lineRule="auto"/>
        <w:jc w:val="right"/>
        <w:rPr>
          <w:rFonts w:ascii="Sakkal Majalla" w:hAnsi="Sakkal Majalla" w:cs="Sakkal Majalla"/>
          <w:b/>
          <w:bCs/>
          <w:color w:val="000000" w:themeColor="text1"/>
          <w:sz w:val="32"/>
          <w:szCs w:val="32"/>
          <w:rtl/>
        </w:rPr>
      </w:pPr>
      <w:r w:rsidRPr="00325E2E">
        <w:rPr>
          <w:rFonts w:ascii="Sakkal Majalla" w:hAnsi="Sakkal Majalla" w:cs="Sakkal Majalla" w:hint="cs"/>
          <w:b/>
          <w:bCs/>
          <w:color w:val="000000" w:themeColor="text1"/>
          <w:sz w:val="32"/>
          <w:szCs w:val="32"/>
          <w:rtl/>
        </w:rPr>
        <w:t>كلية الإدارة</w:t>
      </w:r>
    </w:p>
    <w:p w14:paraId="2720D973" w14:textId="5255517E" w:rsidR="005009C7" w:rsidRPr="00325E2E" w:rsidRDefault="005009C7" w:rsidP="001213D3">
      <w:pPr>
        <w:autoSpaceDE w:val="0"/>
        <w:autoSpaceDN w:val="0"/>
        <w:adjustRightInd w:val="0"/>
        <w:spacing w:after="0" w:line="480" w:lineRule="auto"/>
        <w:jc w:val="right"/>
        <w:rPr>
          <w:rFonts w:ascii="Sakkal Majalla" w:hAnsi="Sakkal Majalla" w:cs="Sakkal Majalla"/>
          <w:b/>
          <w:bCs/>
          <w:color w:val="000000" w:themeColor="text1"/>
          <w:sz w:val="32"/>
          <w:szCs w:val="32"/>
          <w:rtl/>
        </w:rPr>
      </w:pPr>
      <w:r w:rsidRPr="00325E2E">
        <w:rPr>
          <w:rFonts w:ascii="Sakkal Majalla" w:hAnsi="Sakkal Majalla" w:cs="Sakkal Majalla"/>
          <w:b/>
          <w:bCs/>
          <w:color w:val="000000" w:themeColor="text1"/>
          <w:sz w:val="32"/>
          <w:szCs w:val="32"/>
          <w:rtl/>
        </w:rPr>
        <w:t xml:space="preserve">ماجستير إدارة </w:t>
      </w:r>
      <w:r w:rsidR="00553C08">
        <w:rPr>
          <w:rFonts w:ascii="Sakkal Majalla" w:hAnsi="Sakkal Majalla" w:cs="Sakkal Majalla" w:hint="cs"/>
          <w:b/>
          <w:bCs/>
          <w:color w:val="000000" w:themeColor="text1"/>
          <w:sz w:val="32"/>
          <w:szCs w:val="32"/>
          <w:rtl/>
        </w:rPr>
        <w:t>المخاطر</w:t>
      </w:r>
    </w:p>
    <w:bookmarkEnd w:id="1"/>
    <w:p w14:paraId="7F7E9597" w14:textId="6E59E50E" w:rsidR="00ED5D5B" w:rsidRPr="00325E2E" w:rsidRDefault="002846ED" w:rsidP="001213D3">
      <w:pPr>
        <w:bidi/>
        <w:spacing w:after="0" w:line="240" w:lineRule="auto"/>
        <w:jc w:val="center"/>
        <w:rPr>
          <w:rFonts w:ascii="Sakkal Majalla" w:eastAsia="Calibri" w:hAnsi="Sakkal Majalla" w:cs="Sakkal Majalla"/>
          <w:b/>
          <w:bCs/>
          <w:color w:val="000000" w:themeColor="text1"/>
          <w:kern w:val="0"/>
          <w:sz w:val="28"/>
          <w:szCs w:val="28"/>
          <w14:ligatures w14:val="none"/>
        </w:rPr>
      </w:pPr>
      <w:r w:rsidRPr="00325E2E">
        <w:rPr>
          <w:rFonts w:ascii="Sakkal Majalla" w:eastAsia="Calibri" w:hAnsi="Sakkal Majalla" w:cs="Sakkal Majalla" w:hint="cs"/>
          <w:b/>
          <w:bCs/>
          <w:color w:val="000000" w:themeColor="text1"/>
          <w:kern w:val="0"/>
          <w:sz w:val="36"/>
          <w:szCs w:val="36"/>
          <w:rtl/>
          <w:lang w:bidi="ar-BH"/>
          <w14:ligatures w14:val="none"/>
        </w:rPr>
        <w:t>ر</w:t>
      </w:r>
      <w:r w:rsidR="00CC538F" w:rsidRPr="00325E2E">
        <w:rPr>
          <w:rFonts w:ascii="Sakkal Majalla" w:eastAsia="Calibri" w:hAnsi="Sakkal Majalla" w:cs="Sakkal Majalla" w:hint="cs"/>
          <w:b/>
          <w:bCs/>
          <w:color w:val="000000" w:themeColor="text1"/>
          <w:kern w:val="0"/>
          <w:sz w:val="36"/>
          <w:szCs w:val="36"/>
          <w:rtl/>
          <w:lang w:bidi="ar-BH"/>
          <w14:ligatures w14:val="none"/>
        </w:rPr>
        <w:t>سا</w:t>
      </w:r>
      <w:r w:rsidRPr="00325E2E">
        <w:rPr>
          <w:rFonts w:ascii="Sakkal Majalla" w:eastAsia="Calibri" w:hAnsi="Sakkal Majalla" w:cs="Sakkal Majalla" w:hint="cs"/>
          <w:b/>
          <w:bCs/>
          <w:color w:val="000000" w:themeColor="text1"/>
          <w:kern w:val="0"/>
          <w:sz w:val="36"/>
          <w:szCs w:val="36"/>
          <w:rtl/>
          <w:lang w:bidi="ar-BH"/>
          <w14:ligatures w14:val="none"/>
        </w:rPr>
        <w:t>لة بع</w:t>
      </w:r>
      <w:r w:rsidR="00A26578" w:rsidRPr="00325E2E">
        <w:rPr>
          <w:rFonts w:ascii="Sakkal Majalla" w:eastAsia="Calibri" w:hAnsi="Sakkal Majalla" w:cs="Sakkal Majalla" w:hint="cs"/>
          <w:b/>
          <w:bCs/>
          <w:color w:val="000000" w:themeColor="text1"/>
          <w:kern w:val="0"/>
          <w:sz w:val="36"/>
          <w:szCs w:val="36"/>
          <w:rtl/>
          <w:lang w:bidi="ar-BH"/>
          <w14:ligatures w14:val="none"/>
        </w:rPr>
        <w:t>نو</w:t>
      </w:r>
      <w:r w:rsidRPr="00325E2E">
        <w:rPr>
          <w:rFonts w:ascii="Sakkal Majalla" w:eastAsia="Calibri" w:hAnsi="Sakkal Majalla" w:cs="Sakkal Majalla" w:hint="cs"/>
          <w:b/>
          <w:bCs/>
          <w:color w:val="000000" w:themeColor="text1"/>
          <w:kern w:val="0"/>
          <w:sz w:val="36"/>
          <w:szCs w:val="36"/>
          <w:rtl/>
          <w:lang w:bidi="ar-BH"/>
          <w14:ligatures w14:val="none"/>
        </w:rPr>
        <w:t>ان</w:t>
      </w:r>
    </w:p>
    <w:p w14:paraId="363DC368" w14:textId="77777777" w:rsidR="00ED5D5B" w:rsidRPr="00325E2E" w:rsidRDefault="00ED5D5B" w:rsidP="001213D3">
      <w:pPr>
        <w:bidi/>
        <w:spacing w:after="0" w:line="240" w:lineRule="auto"/>
        <w:jc w:val="center"/>
        <w:rPr>
          <w:rFonts w:ascii="Sakkal Majalla" w:eastAsia="Calibri" w:hAnsi="Sakkal Majalla" w:cs="Sakkal Majalla"/>
          <w:b/>
          <w:bCs/>
          <w:color w:val="000000" w:themeColor="text1"/>
          <w:kern w:val="0"/>
          <w:sz w:val="28"/>
          <w:szCs w:val="28"/>
          <w:lang w:bidi="ar-EG"/>
          <w14:ligatures w14:val="none"/>
        </w:rPr>
      </w:pPr>
    </w:p>
    <w:p w14:paraId="59BE4F8D" w14:textId="77777777" w:rsidR="00ED5D5B" w:rsidRPr="00325E2E" w:rsidRDefault="00ED5D5B" w:rsidP="001213D3">
      <w:pPr>
        <w:bidi/>
        <w:spacing w:after="0" w:line="240" w:lineRule="auto"/>
        <w:jc w:val="center"/>
        <w:rPr>
          <w:rFonts w:ascii="Sakkal Majalla" w:eastAsia="Calibri" w:hAnsi="Sakkal Majalla" w:cs="Sakkal Majalla"/>
          <w:b/>
          <w:bCs/>
          <w:color w:val="000000" w:themeColor="text1"/>
          <w:kern w:val="0"/>
          <w:sz w:val="28"/>
          <w:szCs w:val="28"/>
          <w14:ligatures w14:val="none"/>
        </w:rPr>
      </w:pPr>
    </w:p>
    <w:p w14:paraId="5B33B136" w14:textId="7B39C0CE" w:rsidR="00ED5D5B" w:rsidRDefault="00553C08" w:rsidP="001213D3">
      <w:pPr>
        <w:bidi/>
        <w:spacing w:after="0" w:line="240" w:lineRule="auto"/>
        <w:jc w:val="center"/>
        <w:rPr>
          <w:rFonts w:ascii="Sakkal Majalla" w:eastAsia="Calibri" w:hAnsi="Sakkal Majalla" w:cs="Sakkal Majalla"/>
          <w:b/>
          <w:bCs/>
          <w:color w:val="000000" w:themeColor="text1"/>
          <w:kern w:val="0"/>
          <w:sz w:val="28"/>
          <w:szCs w:val="28"/>
          <w14:ligatures w14:val="none"/>
        </w:rPr>
      </w:pPr>
      <w:r w:rsidRPr="00553C08">
        <w:rPr>
          <w:rFonts w:ascii="Sakkal Majalla" w:eastAsia="Calibri" w:hAnsi="Sakkal Majalla" w:cs="Sakkal Majalla"/>
          <w:bCs/>
          <w:color w:val="000000" w:themeColor="text1"/>
          <w:kern w:val="0"/>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دور الذكاء التنظيمي في الكشف عن الاحتيال بالتطبيق على شركات التأمين في المملكة العربية السعودية</w:t>
      </w:r>
    </w:p>
    <w:p w14:paraId="1FFF36A8" w14:textId="77777777" w:rsidR="00553C08" w:rsidRPr="00325E2E" w:rsidRDefault="00553C08" w:rsidP="00553C08">
      <w:pPr>
        <w:bidi/>
        <w:spacing w:after="0" w:line="240" w:lineRule="auto"/>
        <w:jc w:val="center"/>
        <w:rPr>
          <w:rFonts w:ascii="Sakkal Majalla" w:eastAsia="Calibri" w:hAnsi="Sakkal Majalla" w:cs="Sakkal Majalla"/>
          <w:b/>
          <w:bCs/>
          <w:color w:val="000000" w:themeColor="text1"/>
          <w:kern w:val="0"/>
          <w:sz w:val="28"/>
          <w:szCs w:val="28"/>
          <w14:ligatures w14:val="none"/>
        </w:rPr>
      </w:pPr>
    </w:p>
    <w:p w14:paraId="6922560E" w14:textId="77777777" w:rsidR="00ED5D5B" w:rsidRPr="00325E2E" w:rsidRDefault="00ED5D5B" w:rsidP="001213D3">
      <w:pPr>
        <w:bidi/>
        <w:spacing w:after="0" w:line="240" w:lineRule="auto"/>
        <w:jc w:val="center"/>
        <w:rPr>
          <w:rFonts w:ascii="Sakkal Majalla" w:eastAsia="Calibri" w:hAnsi="Sakkal Majalla" w:cs="Sakkal Majalla"/>
          <w:b/>
          <w:bCs/>
          <w:color w:val="000000" w:themeColor="text1"/>
          <w:kern w:val="0"/>
          <w:sz w:val="28"/>
          <w:szCs w:val="28"/>
          <w14:ligatures w14:val="none"/>
        </w:rPr>
      </w:pPr>
    </w:p>
    <w:p w14:paraId="1983FC72" w14:textId="10E99244" w:rsidR="005009C7" w:rsidRPr="00553C08" w:rsidRDefault="005009C7" w:rsidP="001213D3">
      <w:pPr>
        <w:ind w:left="720" w:hanging="360"/>
        <w:jc w:val="center"/>
        <w:rPr>
          <w:rFonts w:ascii="Sakkal Majalla" w:eastAsia="Calibri" w:hAnsi="Sakkal Majalla" w:cs="Sakkal Majalla"/>
          <w:b/>
          <w:bCs/>
          <w:color w:val="000000" w:themeColor="text1"/>
          <w:kern w:val="0"/>
          <w:sz w:val="32"/>
          <w:szCs w:val="32"/>
          <w:rtl/>
          <w:lang w:val="en-US" w:bidi="ar-EG"/>
          <w14:ligatures w14:val="none"/>
        </w:rPr>
      </w:pPr>
      <w:r w:rsidRPr="00325E2E">
        <w:rPr>
          <w:rFonts w:ascii="Sakkal Majalla" w:eastAsia="Calibri" w:hAnsi="Sakkal Majalla" w:cs="Sakkal Majalla"/>
          <w:b/>
          <w:bCs/>
          <w:color w:val="000000" w:themeColor="text1"/>
          <w:kern w:val="0"/>
          <w:sz w:val="32"/>
          <w:szCs w:val="32"/>
          <w:rtl/>
          <w:lang w:bidi="ar-BH"/>
          <w14:ligatures w14:val="none"/>
        </w:rPr>
        <w:t>إعداد الطالــب</w:t>
      </w:r>
      <w:r w:rsidR="00553C08" w:rsidRPr="00325E2E">
        <w:rPr>
          <w:rFonts w:ascii="Sakkal Majalla" w:eastAsia="Calibri" w:hAnsi="Sakkal Majalla" w:cs="Sakkal Majalla" w:hint="cs"/>
          <w:b/>
          <w:bCs/>
          <w:color w:val="000000" w:themeColor="text1"/>
          <w:kern w:val="0"/>
          <w:sz w:val="32"/>
          <w:szCs w:val="32"/>
          <w:rtl/>
          <w:lang w:bidi="ar-BH"/>
          <w14:ligatures w14:val="none"/>
        </w:rPr>
        <w:t xml:space="preserve">/ </w:t>
      </w:r>
      <w:r w:rsidR="00C37D02">
        <w:rPr>
          <w:rFonts w:ascii="Sakkal Majalla" w:eastAsia="Calibri" w:hAnsi="Sakkal Majalla" w:cs="Sakkal Majalla"/>
          <w:b/>
          <w:bCs/>
          <w:color w:val="000000" w:themeColor="text1"/>
          <w:kern w:val="0"/>
          <w:sz w:val="32"/>
          <w:szCs w:val="32"/>
          <w:rtl/>
          <w:lang w:val="en-US" w:bidi="ar-BH"/>
          <w14:ligatures w14:val="none"/>
        </w:rPr>
        <w:t>سلطان سليمان الهزاع</w:t>
      </w:r>
    </w:p>
    <w:p w14:paraId="77786E96" w14:textId="7F7E1FF7" w:rsidR="005009C7" w:rsidRPr="00325E2E" w:rsidRDefault="005009C7" w:rsidP="001213D3">
      <w:pPr>
        <w:ind w:left="720" w:hanging="360"/>
        <w:jc w:val="center"/>
        <w:rPr>
          <w:rFonts w:ascii="Sakkal Majalla" w:eastAsia="Calibri" w:hAnsi="Sakkal Majalla" w:cs="Sakkal Majalla"/>
          <w:b/>
          <w:bCs/>
          <w:color w:val="000000" w:themeColor="text1"/>
          <w:kern w:val="0"/>
          <w:sz w:val="32"/>
          <w:szCs w:val="32"/>
          <w:rtl/>
          <w:lang w:bidi="ar-BH"/>
          <w14:ligatures w14:val="none"/>
        </w:rPr>
      </w:pPr>
      <w:r w:rsidRPr="00325E2E">
        <w:rPr>
          <w:rFonts w:ascii="Sakkal Majalla" w:eastAsia="Calibri" w:hAnsi="Sakkal Majalla" w:cs="Sakkal Majalla"/>
          <w:b/>
          <w:bCs/>
          <w:color w:val="000000" w:themeColor="text1"/>
          <w:kern w:val="0"/>
          <w:sz w:val="32"/>
          <w:szCs w:val="32"/>
          <w:rtl/>
          <w:lang w:bidi="ar-BH"/>
          <w14:ligatures w14:val="none"/>
        </w:rPr>
        <w:t xml:space="preserve">رقم الجامعي </w:t>
      </w:r>
      <w:r w:rsidR="0057109A" w:rsidRPr="00325E2E">
        <w:rPr>
          <w:rFonts w:ascii="Sakkal Majalla" w:eastAsia="Calibri" w:hAnsi="Sakkal Majalla" w:cs="Sakkal Majalla" w:hint="cs"/>
          <w:b/>
          <w:bCs/>
          <w:color w:val="000000" w:themeColor="text1"/>
          <w:kern w:val="0"/>
          <w:sz w:val="32"/>
          <w:szCs w:val="32"/>
          <w:rtl/>
          <w:lang w:bidi="ar-BH"/>
          <w14:ligatures w14:val="none"/>
        </w:rPr>
        <w:t xml:space="preserve">/ </w:t>
      </w:r>
      <w:r w:rsidR="00C37D02">
        <w:rPr>
          <w:rFonts w:ascii="Sakkal Majalla" w:eastAsia="Calibri" w:hAnsi="Sakkal Majalla" w:cs="Sakkal Majalla"/>
          <w:b/>
          <w:bCs/>
          <w:color w:val="000000" w:themeColor="text1"/>
          <w:kern w:val="0"/>
          <w:sz w:val="32"/>
          <w:szCs w:val="32"/>
          <w:rtl/>
          <w:lang w:val="en-US" w:bidi="ar-BH"/>
          <w14:ligatures w14:val="none"/>
        </w:rPr>
        <w:t>251002981</w:t>
      </w:r>
    </w:p>
    <w:p w14:paraId="62377424" w14:textId="77777777" w:rsidR="005009C7" w:rsidRPr="00325E2E" w:rsidRDefault="005009C7" w:rsidP="001213D3">
      <w:pPr>
        <w:ind w:left="720" w:hanging="360"/>
        <w:jc w:val="center"/>
        <w:rPr>
          <w:rFonts w:ascii="Sakkal Majalla" w:eastAsia="Calibri" w:hAnsi="Sakkal Majalla" w:cs="Sakkal Majalla"/>
          <w:b/>
          <w:bCs/>
          <w:color w:val="000000" w:themeColor="text1"/>
          <w:kern w:val="0"/>
          <w:sz w:val="32"/>
          <w:szCs w:val="32"/>
          <w:rtl/>
          <w:lang w:bidi="ar-BH"/>
          <w14:ligatures w14:val="none"/>
        </w:rPr>
      </w:pPr>
    </w:p>
    <w:p w14:paraId="046F6877" w14:textId="77777777" w:rsidR="005009C7" w:rsidRPr="00325E2E" w:rsidRDefault="005009C7" w:rsidP="001213D3">
      <w:pPr>
        <w:bidi/>
        <w:ind w:left="720" w:hanging="360"/>
        <w:jc w:val="center"/>
        <w:rPr>
          <w:rFonts w:ascii="Sakkal Majalla" w:eastAsia="Calibri" w:hAnsi="Sakkal Majalla" w:cs="Sakkal Majalla"/>
          <w:b/>
          <w:bCs/>
          <w:color w:val="000000" w:themeColor="text1"/>
          <w:kern w:val="0"/>
          <w:sz w:val="32"/>
          <w:szCs w:val="32"/>
          <w:rtl/>
          <w:lang w:bidi="ar-BH"/>
          <w14:ligatures w14:val="none"/>
        </w:rPr>
      </w:pPr>
      <w:r w:rsidRPr="00325E2E">
        <w:rPr>
          <w:rFonts w:ascii="Sakkal Majalla" w:eastAsia="Calibri" w:hAnsi="Sakkal Majalla" w:cs="Sakkal Majalla"/>
          <w:b/>
          <w:bCs/>
          <w:color w:val="000000" w:themeColor="text1"/>
          <w:kern w:val="0"/>
          <w:sz w:val="32"/>
          <w:szCs w:val="32"/>
          <w:rtl/>
          <w:lang w:bidi="ar-BH"/>
          <w14:ligatures w14:val="none"/>
        </w:rPr>
        <w:t>إشراف</w:t>
      </w:r>
      <w:r w:rsidRPr="00325E2E">
        <w:rPr>
          <w:rFonts w:ascii="Sakkal Majalla" w:eastAsia="Calibri" w:hAnsi="Sakkal Majalla" w:cs="Sakkal Majalla"/>
          <w:b/>
          <w:bCs/>
          <w:color w:val="000000" w:themeColor="text1"/>
          <w:kern w:val="0"/>
          <w:sz w:val="32"/>
          <w:szCs w:val="32"/>
          <w:lang w:bidi="ar-BH"/>
          <w14:ligatures w14:val="none"/>
        </w:rPr>
        <w:t>/</w:t>
      </w:r>
    </w:p>
    <w:p w14:paraId="7CDDD94E" w14:textId="77777777" w:rsidR="0057109A" w:rsidRPr="00325E2E" w:rsidRDefault="0057109A" w:rsidP="001213D3">
      <w:pPr>
        <w:ind w:left="720" w:hanging="360"/>
        <w:jc w:val="center"/>
        <w:rPr>
          <w:rFonts w:ascii="Sakkal Majalla" w:eastAsia="Calibri" w:hAnsi="Sakkal Majalla" w:cs="Sakkal Majalla"/>
          <w:b/>
          <w:bCs/>
          <w:color w:val="000000" w:themeColor="text1"/>
          <w:kern w:val="0"/>
          <w:sz w:val="32"/>
          <w:szCs w:val="32"/>
          <w:rtl/>
          <w:lang w:bidi="ar-BH"/>
          <w14:ligatures w14:val="none"/>
        </w:rPr>
      </w:pPr>
      <w:r w:rsidRPr="00325E2E">
        <w:rPr>
          <w:rFonts w:ascii="Sakkal Majalla" w:eastAsia="Calibri" w:hAnsi="Sakkal Majalla" w:cs="Sakkal Majalla"/>
          <w:b/>
          <w:bCs/>
          <w:color w:val="000000" w:themeColor="text1"/>
          <w:kern w:val="0"/>
          <w:sz w:val="32"/>
          <w:szCs w:val="32"/>
          <w:rtl/>
          <w:lang w:bidi="ar-BH"/>
          <w14:ligatures w14:val="none"/>
        </w:rPr>
        <w:t>د. الفيصل عبد الحميد محمد</w:t>
      </w:r>
    </w:p>
    <w:p w14:paraId="647B2CC7" w14:textId="300BFCAC" w:rsidR="0057109A" w:rsidRPr="00325E2E" w:rsidRDefault="0057109A" w:rsidP="001213D3">
      <w:pPr>
        <w:ind w:left="720" w:hanging="360"/>
        <w:jc w:val="center"/>
        <w:rPr>
          <w:rFonts w:ascii="Sakkal Majalla" w:eastAsia="Calibri" w:hAnsi="Sakkal Majalla" w:cs="Sakkal Majalla"/>
          <w:b/>
          <w:bCs/>
          <w:color w:val="000000" w:themeColor="text1"/>
          <w:kern w:val="0"/>
          <w:lang w:bidi="ar-BH"/>
          <w14:ligatures w14:val="none"/>
        </w:rPr>
      </w:pPr>
      <w:r w:rsidRPr="00325E2E">
        <w:rPr>
          <w:rFonts w:ascii="Sakkal Majalla" w:eastAsia="Calibri" w:hAnsi="Sakkal Majalla" w:cs="Sakkal Majalla"/>
          <w:b/>
          <w:bCs/>
          <w:color w:val="000000" w:themeColor="text1"/>
          <w:kern w:val="0"/>
          <w:sz w:val="32"/>
          <w:szCs w:val="32"/>
          <w:rtl/>
          <w:lang w:bidi="ar-BH"/>
          <w14:ligatures w14:val="none"/>
        </w:rPr>
        <w:t>د. فايز علي جراد</w:t>
      </w:r>
    </w:p>
    <w:p w14:paraId="79EC93C2" w14:textId="77777777" w:rsidR="0057109A" w:rsidRPr="00325E2E" w:rsidRDefault="0057109A" w:rsidP="001213D3">
      <w:pPr>
        <w:ind w:left="720" w:hanging="360"/>
        <w:jc w:val="center"/>
        <w:rPr>
          <w:rFonts w:ascii="Sakkal Majalla" w:eastAsia="Calibri" w:hAnsi="Sakkal Majalla" w:cs="Sakkal Majalla"/>
          <w:b/>
          <w:bCs/>
          <w:color w:val="000000" w:themeColor="text1"/>
          <w:kern w:val="0"/>
          <w:lang w:bidi="ar-BH"/>
          <w14:ligatures w14:val="none"/>
        </w:rPr>
      </w:pPr>
    </w:p>
    <w:p w14:paraId="478763C9" w14:textId="77777777" w:rsidR="0057109A" w:rsidRPr="00325E2E" w:rsidRDefault="0057109A" w:rsidP="001213D3">
      <w:pPr>
        <w:ind w:left="720" w:hanging="360"/>
        <w:jc w:val="center"/>
        <w:rPr>
          <w:rFonts w:ascii="Sakkal Majalla" w:eastAsia="Calibri" w:hAnsi="Sakkal Majalla" w:cs="Sakkal Majalla"/>
          <w:b/>
          <w:bCs/>
          <w:color w:val="000000" w:themeColor="text1"/>
          <w:kern w:val="0"/>
          <w:lang w:bidi="ar-BH"/>
          <w14:ligatures w14:val="none"/>
        </w:rPr>
      </w:pPr>
    </w:p>
    <w:p w14:paraId="7161F131" w14:textId="03ED73FD" w:rsidR="005009C7" w:rsidRPr="00325E2E" w:rsidRDefault="005009C7" w:rsidP="001213D3">
      <w:pPr>
        <w:ind w:left="720" w:hanging="360"/>
        <w:jc w:val="center"/>
        <w:rPr>
          <w:rFonts w:ascii="Sakkal Majalla" w:eastAsia="Calibri" w:hAnsi="Sakkal Majalla" w:cs="Sakkal Majalla"/>
          <w:b/>
          <w:bCs/>
          <w:color w:val="000000" w:themeColor="text1"/>
          <w:kern w:val="0"/>
          <w:rtl/>
          <w:lang w:val="en-US" w:bidi="ar-EG"/>
          <w14:ligatures w14:val="none"/>
        </w:rPr>
      </w:pPr>
      <w:r w:rsidRPr="00325E2E">
        <w:rPr>
          <w:rFonts w:ascii="Sakkal Majalla" w:eastAsia="Calibri" w:hAnsi="Sakkal Majalla" w:cs="Sakkal Majalla"/>
          <w:b/>
          <w:bCs/>
          <w:color w:val="000000" w:themeColor="text1"/>
          <w:kern w:val="0"/>
          <w:rtl/>
          <w:lang w:bidi="ar-BH"/>
          <w14:ligatures w14:val="none"/>
        </w:rPr>
        <w:t>العام الــدراسي</w:t>
      </w:r>
    </w:p>
    <w:p w14:paraId="370A4F2B" w14:textId="05C01AF3" w:rsidR="005009C7" w:rsidRPr="00325E2E" w:rsidRDefault="005009C7" w:rsidP="001213D3">
      <w:pPr>
        <w:ind w:left="720" w:hanging="360"/>
        <w:jc w:val="center"/>
        <w:rPr>
          <w:rFonts w:ascii="Sakkal Majalla" w:eastAsia="Calibri" w:hAnsi="Sakkal Majalla" w:cs="Sakkal Majalla"/>
          <w:b/>
          <w:bCs/>
          <w:color w:val="000000" w:themeColor="text1"/>
          <w:kern w:val="0"/>
          <w:sz w:val="32"/>
          <w:szCs w:val="32"/>
          <w:rtl/>
          <w:lang w:val="en-US" w:bidi="ar-EG"/>
          <w14:ligatures w14:val="none"/>
        </w:rPr>
      </w:pPr>
      <w:r w:rsidRPr="00325E2E">
        <w:rPr>
          <w:rFonts w:ascii="Sakkal Majalla" w:eastAsia="Calibri" w:hAnsi="Sakkal Majalla" w:cs="Sakkal Majalla" w:hint="cs"/>
          <w:b/>
          <w:bCs/>
          <w:color w:val="000000" w:themeColor="text1"/>
          <w:kern w:val="0"/>
          <w:sz w:val="32"/>
          <w:szCs w:val="32"/>
          <w:rtl/>
          <w:lang w:val="en-US" w:bidi="ar-EG"/>
          <w14:ligatures w14:val="none"/>
        </w:rPr>
        <w:t>2025</w:t>
      </w:r>
    </w:p>
    <w:p w14:paraId="1D68DC6E" w14:textId="04586526" w:rsidR="00585C5D" w:rsidRPr="00325E2E" w:rsidRDefault="00585C5D" w:rsidP="001213D3">
      <w:pPr>
        <w:bidi/>
        <w:ind w:left="720" w:hanging="360"/>
        <w:jc w:val="center"/>
        <w:rPr>
          <w:color w:val="000000" w:themeColor="text1"/>
          <w:rtl/>
          <w:lang w:bidi="ar-EG"/>
        </w:rPr>
      </w:pPr>
    </w:p>
    <w:p w14:paraId="73F5F55E" w14:textId="77777777" w:rsidR="00585C5D" w:rsidRPr="00325E2E" w:rsidRDefault="00585C5D" w:rsidP="001213D3">
      <w:pPr>
        <w:bidi/>
        <w:ind w:left="720" w:hanging="360"/>
        <w:jc w:val="center"/>
        <w:rPr>
          <w:color w:val="000000" w:themeColor="text1"/>
          <w:rtl/>
          <w:lang w:bidi="ar-EG"/>
        </w:rPr>
      </w:pPr>
    </w:p>
    <w:p w14:paraId="4BDEBCA3" w14:textId="3AF79826" w:rsidR="00585C5D" w:rsidRPr="00325E2E" w:rsidRDefault="00585C5D" w:rsidP="001213D3">
      <w:pPr>
        <w:bidi/>
        <w:ind w:left="720" w:hanging="360"/>
        <w:jc w:val="center"/>
        <w:rPr>
          <w:color w:val="000000" w:themeColor="text1"/>
          <w:rtl/>
        </w:rPr>
      </w:pPr>
    </w:p>
    <w:p w14:paraId="0EF0DEBE" w14:textId="3ED81CF0" w:rsidR="00585C5D" w:rsidRPr="00325E2E" w:rsidRDefault="00585C5D" w:rsidP="001213D3">
      <w:pPr>
        <w:bidi/>
        <w:ind w:left="720" w:hanging="360"/>
        <w:jc w:val="center"/>
        <w:rPr>
          <w:color w:val="000000" w:themeColor="text1"/>
          <w:rtl/>
        </w:rPr>
      </w:pPr>
    </w:p>
    <w:p w14:paraId="17BB333B" w14:textId="198DB586" w:rsidR="00BC60F7" w:rsidRPr="00325E2E" w:rsidRDefault="00BC60F7" w:rsidP="001213D3">
      <w:pPr>
        <w:bidi/>
        <w:rPr>
          <w:rFonts w:cstheme="minorHAnsi"/>
          <w:color w:val="000000" w:themeColor="text1"/>
          <w:sz w:val="44"/>
          <w:szCs w:val="44"/>
          <w:rtl/>
        </w:rPr>
      </w:pPr>
    </w:p>
    <w:p w14:paraId="0C0EFC0E" w14:textId="0E1F2383" w:rsidR="00BC60F7" w:rsidRPr="00325E2E" w:rsidRDefault="00BC60F7" w:rsidP="001213D3">
      <w:pPr>
        <w:bidi/>
        <w:rPr>
          <w:rFonts w:cstheme="minorHAnsi"/>
          <w:color w:val="000000" w:themeColor="text1"/>
          <w:sz w:val="44"/>
          <w:szCs w:val="44"/>
          <w:rtl/>
          <w:lang w:bidi="ar-BH"/>
        </w:rPr>
      </w:pPr>
    </w:p>
    <w:p w14:paraId="2FD9441F" w14:textId="5271F605" w:rsidR="00BC60F7" w:rsidRPr="00325E2E" w:rsidRDefault="00BC60F7" w:rsidP="001213D3">
      <w:pPr>
        <w:bidi/>
        <w:rPr>
          <w:rFonts w:cstheme="minorHAnsi"/>
          <w:color w:val="000000" w:themeColor="text1"/>
          <w:sz w:val="44"/>
          <w:szCs w:val="44"/>
          <w:rtl/>
          <w:lang w:bidi="ar-BH"/>
        </w:rPr>
      </w:pPr>
    </w:p>
    <w:p w14:paraId="3B361EF7" w14:textId="7DE5F8A6" w:rsidR="00BC60F7" w:rsidRPr="00325E2E" w:rsidRDefault="00BC60F7" w:rsidP="001213D3">
      <w:pPr>
        <w:bidi/>
        <w:rPr>
          <w:rFonts w:cstheme="minorHAnsi"/>
          <w:color w:val="000000" w:themeColor="text1"/>
          <w:sz w:val="44"/>
          <w:szCs w:val="44"/>
          <w:rtl/>
          <w:lang w:bidi="ar-BH"/>
        </w:rPr>
      </w:pPr>
    </w:p>
    <w:p w14:paraId="3843F79B" w14:textId="25AC19DD" w:rsidR="00BC60F7" w:rsidRPr="00325E2E" w:rsidRDefault="00BC60F7" w:rsidP="001213D3">
      <w:pPr>
        <w:bidi/>
        <w:rPr>
          <w:rFonts w:cstheme="minorHAnsi"/>
          <w:color w:val="000000" w:themeColor="text1"/>
          <w:sz w:val="44"/>
          <w:szCs w:val="44"/>
          <w:rtl/>
          <w:lang w:bidi="ar-BH"/>
        </w:rPr>
      </w:pPr>
    </w:p>
    <w:p w14:paraId="7592F9D6" w14:textId="7804A963" w:rsidR="00BC60F7" w:rsidRPr="00325E2E" w:rsidRDefault="00BC60F7" w:rsidP="001213D3">
      <w:pPr>
        <w:bidi/>
        <w:rPr>
          <w:rFonts w:cstheme="minorHAnsi"/>
          <w:color w:val="000000" w:themeColor="text1"/>
          <w:sz w:val="44"/>
          <w:szCs w:val="44"/>
          <w:rtl/>
          <w:lang w:bidi="ar-BH"/>
        </w:rPr>
      </w:pPr>
    </w:p>
    <w:p w14:paraId="430ED225" w14:textId="6C79A540" w:rsidR="00BC60F7" w:rsidRPr="00325E2E" w:rsidRDefault="00BD5DEB" w:rsidP="001213D3">
      <w:pPr>
        <w:bidi/>
        <w:rPr>
          <w:rFonts w:cstheme="minorHAnsi"/>
          <w:color w:val="000000" w:themeColor="text1"/>
          <w:sz w:val="44"/>
          <w:szCs w:val="44"/>
          <w:rtl/>
          <w:lang w:bidi="ar-BH"/>
        </w:rPr>
      </w:pPr>
      <w:r w:rsidRPr="00325E2E">
        <w:rPr>
          <w:rFonts w:cstheme="minorHAnsi"/>
          <w:noProof/>
          <w:color w:val="000000" w:themeColor="text1"/>
          <w:sz w:val="44"/>
          <w:szCs w:val="44"/>
          <w:rtl/>
          <w:lang w:val="ar-BH" w:bidi="ar-BH"/>
        </w:rPr>
        <mc:AlternateContent>
          <mc:Choice Requires="wps">
            <w:drawing>
              <wp:anchor distT="0" distB="0" distL="114300" distR="114300" simplePos="0" relativeHeight="251651072" behindDoc="0" locked="0" layoutInCell="1" allowOverlap="1" wp14:anchorId="0BC00790" wp14:editId="2D54A0BA">
                <wp:simplePos x="0" y="0"/>
                <wp:positionH relativeFrom="column">
                  <wp:posOffset>939419</wp:posOffset>
                </wp:positionH>
                <wp:positionV relativeFrom="paragraph">
                  <wp:posOffset>356616</wp:posOffset>
                </wp:positionV>
                <wp:extent cx="3967480" cy="3975765"/>
                <wp:effectExtent l="0" t="0" r="13970" b="24765"/>
                <wp:wrapNone/>
                <wp:docPr id="1804338889" name="تمرير: رأسي 1"/>
                <wp:cNvGraphicFramePr/>
                <a:graphic xmlns:a="http://schemas.openxmlformats.org/drawingml/2006/main">
                  <a:graphicData uri="http://schemas.microsoft.com/office/word/2010/wordprocessingShape">
                    <wps:wsp>
                      <wps:cNvSpPr/>
                      <wps:spPr>
                        <a:xfrm>
                          <a:off x="0" y="0"/>
                          <a:ext cx="3967480" cy="3975765"/>
                        </a:xfrm>
                        <a:prstGeom prst="flowChartMultidocument">
                          <a:avLst/>
                        </a:prstGeom>
                        <a:solidFill>
                          <a:schemeClr val="accent1">
                            <a:lumMod val="20000"/>
                            <a:lumOff val="80000"/>
                          </a:schemeClr>
                        </a:solidFill>
                      </wps:spPr>
                      <wps:style>
                        <a:lnRef idx="1">
                          <a:schemeClr val="dk1"/>
                        </a:lnRef>
                        <a:fillRef idx="2">
                          <a:schemeClr val="dk1"/>
                        </a:fillRef>
                        <a:effectRef idx="1">
                          <a:schemeClr val="dk1"/>
                        </a:effectRef>
                        <a:fontRef idx="minor">
                          <a:schemeClr val="dk1"/>
                        </a:fontRef>
                      </wps:style>
                      <wps:txbx>
                        <w:txbxContent>
                          <w:p w14:paraId="25F75AE5" w14:textId="7BCC2D8D" w:rsidR="00BC60F7" w:rsidRPr="00C521CF" w:rsidRDefault="00A4587A" w:rsidP="005009C7">
                            <w:pPr>
                              <w:jc w:val="center"/>
                              <w:outlineLvl w:val="0"/>
                              <w:rPr>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13461100"/>
                            <w:r w:rsidRPr="00C521CF">
                              <w:rPr>
                                <w:rFonts w:hint="cs"/>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bookmarkEnd w:id="3"/>
                            <w:r w:rsidRPr="00C521CF">
                              <w:rPr>
                                <w:rFonts w:hint="cs"/>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9F76486" w14:textId="58A0612E" w:rsidR="00A4587A" w:rsidRPr="00C521CF" w:rsidRDefault="00C521CF" w:rsidP="005009C7">
                            <w:pPr>
                              <w:jc w:val="center"/>
                              <w:outlineLvl w:val="0"/>
                              <w:rPr>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13461101"/>
                            <w:r w:rsidRPr="00C521CF">
                              <w:rPr>
                                <w:rFonts w:hint="cs"/>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w:t>
                            </w:r>
                            <w:r w:rsidR="00A4587A" w:rsidRPr="00C521CF">
                              <w:rPr>
                                <w:rFonts w:hint="cs"/>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العام للدراسة</w:t>
                            </w:r>
                            <w:bookmarkEnd w:id="4"/>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BC00790"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تمرير: رأسي 1" o:spid="_x0000_s1026" type="#_x0000_t115" style="position:absolute;left:0;text-align:left;margin-left:73.95pt;margin-top:28.1pt;width:312.4pt;height:313.0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" fillcolor="#d9e2f3 [660]" strokecolor="black [3200]" strokeweight=".5pt">
                <v:textbox>
                  <w:txbxContent>
                    <w:p w14:paraId="25F75AE5" w14:textId="7BCC2D8D" w:rsidR="00BC60F7" w:rsidRPr="00C521CF" w:rsidRDefault="00A4587A" w:rsidP="005009C7">
                      <w:pPr>
                        <w:jc w:val="center"/>
                        <w:outlineLvl w:val="0"/>
                        <w:rPr>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13461100"/>
                      <w:r w:rsidRPr="00C521CF">
                        <w:rPr>
                          <w:rFonts w:hint="cs"/>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bookmarkEnd w:id="5"/>
                      <w:r w:rsidRPr="00C521CF">
                        <w:rPr>
                          <w:rFonts w:hint="cs"/>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9F76486" w14:textId="58A0612E" w:rsidR="00A4587A" w:rsidRPr="00C521CF" w:rsidRDefault="00C521CF" w:rsidP="005009C7">
                      <w:pPr>
                        <w:jc w:val="center"/>
                        <w:outlineLvl w:val="0"/>
                        <w:rPr>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13461101"/>
                      <w:r w:rsidRPr="00C521CF">
                        <w:rPr>
                          <w:rFonts w:hint="cs"/>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w:t>
                      </w:r>
                      <w:r w:rsidR="00A4587A" w:rsidRPr="00C521CF">
                        <w:rPr>
                          <w:rFonts w:hint="cs"/>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العام للدراسة</w:t>
                      </w:r>
                      <w:bookmarkEnd w:id="6"/>
                    </w:p>
                  </w:txbxContent>
                </v:textbox>
              </v:shape>
            </w:pict>
          </mc:Fallback>
        </mc:AlternateContent>
      </w:r>
    </w:p>
    <w:p w14:paraId="72994181" w14:textId="517B1487" w:rsidR="00BC60F7" w:rsidRPr="00325E2E" w:rsidRDefault="00BC60F7" w:rsidP="001213D3">
      <w:pPr>
        <w:bidi/>
        <w:rPr>
          <w:rFonts w:cstheme="minorHAnsi"/>
          <w:color w:val="000000" w:themeColor="text1"/>
          <w:sz w:val="44"/>
          <w:szCs w:val="44"/>
          <w:rtl/>
          <w:lang w:bidi="ar-BH"/>
        </w:rPr>
      </w:pPr>
    </w:p>
    <w:p w14:paraId="4AEC8F3F" w14:textId="77777777" w:rsidR="00BC60F7" w:rsidRPr="00325E2E" w:rsidRDefault="00BC60F7" w:rsidP="001213D3">
      <w:pPr>
        <w:bidi/>
        <w:rPr>
          <w:rFonts w:cstheme="minorHAnsi"/>
          <w:color w:val="000000" w:themeColor="text1"/>
          <w:sz w:val="44"/>
          <w:szCs w:val="44"/>
          <w:rtl/>
          <w:lang w:bidi="ar-BH"/>
        </w:rPr>
      </w:pPr>
    </w:p>
    <w:p w14:paraId="6E167D03" w14:textId="77777777" w:rsidR="00BC60F7" w:rsidRPr="00325E2E" w:rsidRDefault="00BC60F7" w:rsidP="001213D3">
      <w:pPr>
        <w:bidi/>
        <w:rPr>
          <w:rFonts w:cstheme="minorHAnsi"/>
          <w:color w:val="000000" w:themeColor="text1"/>
          <w:sz w:val="44"/>
          <w:szCs w:val="44"/>
          <w:rtl/>
          <w:lang w:bidi="ar-BH"/>
        </w:rPr>
      </w:pPr>
    </w:p>
    <w:p w14:paraId="39548E22" w14:textId="77777777" w:rsidR="00BC60F7" w:rsidRPr="00325E2E" w:rsidRDefault="00BC60F7" w:rsidP="001213D3">
      <w:pPr>
        <w:bidi/>
        <w:rPr>
          <w:rFonts w:cstheme="minorHAnsi"/>
          <w:color w:val="000000" w:themeColor="text1"/>
          <w:sz w:val="44"/>
          <w:szCs w:val="44"/>
          <w:rtl/>
          <w:lang w:bidi="ar-EG"/>
        </w:rPr>
      </w:pPr>
    </w:p>
    <w:p w14:paraId="28265335" w14:textId="3FDAE2C2" w:rsidR="004C5F99" w:rsidRPr="00325E2E" w:rsidRDefault="004C5F99" w:rsidP="001213D3">
      <w:pPr>
        <w:bidi/>
        <w:rPr>
          <w:rFonts w:cstheme="minorHAnsi"/>
          <w:color w:val="000000" w:themeColor="text1"/>
          <w:sz w:val="28"/>
          <w:szCs w:val="28"/>
          <w:rtl/>
          <w:lang w:bidi="ar-BH"/>
        </w:rPr>
      </w:pPr>
    </w:p>
    <w:p w14:paraId="4B3A0B7C" w14:textId="0CD77A2D" w:rsidR="00BE4FA1" w:rsidRDefault="00BE4FA1" w:rsidP="001213D3">
      <w:pPr>
        <w:bidi/>
        <w:rPr>
          <w:rFonts w:cstheme="minorHAnsi"/>
          <w:color w:val="000000" w:themeColor="text1"/>
          <w:sz w:val="28"/>
          <w:szCs w:val="28"/>
          <w:rtl/>
          <w:lang w:bidi="ar-BH"/>
        </w:rPr>
      </w:pPr>
    </w:p>
    <w:p w14:paraId="58A7F26C" w14:textId="77777777" w:rsidR="00BD5DEB" w:rsidRDefault="00BD5DEB" w:rsidP="00BD5DEB">
      <w:pPr>
        <w:bidi/>
        <w:rPr>
          <w:rFonts w:cstheme="minorHAnsi"/>
          <w:color w:val="000000" w:themeColor="text1"/>
          <w:sz w:val="28"/>
          <w:szCs w:val="28"/>
          <w:rtl/>
          <w:lang w:bidi="ar-BH"/>
        </w:rPr>
      </w:pPr>
    </w:p>
    <w:p w14:paraId="6E0E13D4" w14:textId="77777777" w:rsidR="00BD5DEB" w:rsidRDefault="00BD5DEB" w:rsidP="00BD5DEB">
      <w:pPr>
        <w:bidi/>
        <w:rPr>
          <w:rFonts w:cstheme="minorHAnsi"/>
          <w:color w:val="000000" w:themeColor="text1"/>
          <w:sz w:val="28"/>
          <w:szCs w:val="28"/>
          <w:rtl/>
          <w:lang w:bidi="ar-BH"/>
        </w:rPr>
      </w:pPr>
    </w:p>
    <w:p w14:paraId="3FE9A253" w14:textId="77777777" w:rsidR="00BD5DEB" w:rsidRDefault="00BD5DEB" w:rsidP="00BD5DEB">
      <w:pPr>
        <w:bidi/>
        <w:rPr>
          <w:rFonts w:cstheme="minorHAnsi"/>
          <w:color w:val="000000" w:themeColor="text1"/>
          <w:sz w:val="28"/>
          <w:szCs w:val="28"/>
          <w:rtl/>
          <w:lang w:bidi="ar-BH"/>
        </w:rPr>
      </w:pPr>
    </w:p>
    <w:p w14:paraId="081C37A7" w14:textId="77777777" w:rsidR="00BD5DEB" w:rsidRDefault="00BD5DEB" w:rsidP="00BD5DEB">
      <w:pPr>
        <w:bidi/>
        <w:rPr>
          <w:rFonts w:cstheme="minorHAnsi"/>
          <w:color w:val="000000" w:themeColor="text1"/>
          <w:sz w:val="28"/>
          <w:szCs w:val="28"/>
          <w:rtl/>
          <w:lang w:bidi="ar-BH"/>
        </w:rPr>
      </w:pPr>
    </w:p>
    <w:p w14:paraId="0E111338" w14:textId="77777777" w:rsidR="00BD5DEB" w:rsidRDefault="00BD5DEB" w:rsidP="00BD5DEB">
      <w:pPr>
        <w:bidi/>
        <w:rPr>
          <w:rFonts w:cstheme="minorHAnsi"/>
          <w:color w:val="000000" w:themeColor="text1"/>
          <w:sz w:val="28"/>
          <w:szCs w:val="28"/>
          <w:rtl/>
          <w:lang w:bidi="ar-BH"/>
        </w:rPr>
      </w:pPr>
    </w:p>
    <w:p w14:paraId="138AFC7B" w14:textId="77777777" w:rsidR="00BD5DEB" w:rsidRDefault="00BD5DEB" w:rsidP="00BD5DEB">
      <w:pPr>
        <w:bidi/>
        <w:rPr>
          <w:rFonts w:cstheme="minorHAnsi"/>
          <w:color w:val="000000" w:themeColor="text1"/>
          <w:sz w:val="28"/>
          <w:szCs w:val="28"/>
          <w:rtl/>
          <w:lang w:bidi="ar-BH"/>
        </w:rPr>
      </w:pPr>
    </w:p>
    <w:p w14:paraId="5E18E8C2" w14:textId="77777777" w:rsidR="00BD5DEB" w:rsidRDefault="00BD5DEB" w:rsidP="00BD5DEB">
      <w:pPr>
        <w:bidi/>
        <w:rPr>
          <w:rFonts w:cstheme="minorHAnsi"/>
          <w:color w:val="000000" w:themeColor="text1"/>
          <w:sz w:val="28"/>
          <w:szCs w:val="28"/>
          <w:rtl/>
          <w:lang w:bidi="ar-BH"/>
        </w:rPr>
      </w:pPr>
    </w:p>
    <w:p w14:paraId="3F5D0BA3" w14:textId="77777777" w:rsidR="00BD5DEB" w:rsidRDefault="00BD5DEB" w:rsidP="00BD5DEB">
      <w:pPr>
        <w:bidi/>
        <w:rPr>
          <w:rFonts w:cstheme="minorHAnsi"/>
          <w:color w:val="000000" w:themeColor="text1"/>
          <w:sz w:val="28"/>
          <w:szCs w:val="28"/>
          <w:rtl/>
          <w:lang w:bidi="ar-BH"/>
        </w:rPr>
      </w:pPr>
    </w:p>
    <w:p w14:paraId="534CBD5D" w14:textId="77777777" w:rsidR="00BD5DEB" w:rsidRPr="00325E2E" w:rsidRDefault="00BD5DEB" w:rsidP="00BD5DEB">
      <w:pPr>
        <w:bidi/>
        <w:rPr>
          <w:rFonts w:cstheme="minorHAnsi"/>
          <w:color w:val="000000" w:themeColor="text1"/>
          <w:sz w:val="28"/>
          <w:szCs w:val="28"/>
          <w:rtl/>
          <w:lang w:bidi="ar-BH"/>
        </w:rPr>
      </w:pPr>
    </w:p>
    <w:p w14:paraId="6435D706" w14:textId="7707C4B0" w:rsidR="001213D3" w:rsidRPr="00417421" w:rsidRDefault="001213D3" w:rsidP="004B191E">
      <w:pPr>
        <w:bidi/>
        <w:spacing w:line="360" w:lineRule="auto"/>
        <w:outlineLvl w:val="0"/>
        <w:rPr>
          <w:rFonts w:ascii="Sakkal Majalla" w:hAnsi="Sakkal Majalla" w:cs="Sakkal Majalla"/>
          <w:b/>
          <w:bCs/>
          <w:color w:val="000000" w:themeColor="text1"/>
          <w:sz w:val="32"/>
          <w:szCs w:val="32"/>
          <w:rtl/>
          <w:lang w:bidi="ar-BH"/>
        </w:rPr>
      </w:pPr>
      <w:bookmarkStart w:id="7" w:name="_Toc213461102"/>
      <w:r w:rsidRPr="00417421">
        <w:rPr>
          <w:rFonts w:ascii="Sakkal Majalla" w:hAnsi="Sakkal Majalla" w:cs="Sakkal Majalla" w:hint="cs"/>
          <w:b/>
          <w:bCs/>
          <w:color w:val="000000" w:themeColor="text1"/>
          <w:sz w:val="32"/>
          <w:szCs w:val="32"/>
          <w:rtl/>
          <w:lang w:bidi="ar-BH"/>
        </w:rPr>
        <w:lastRenderedPageBreak/>
        <w:t>مقدمة</w:t>
      </w:r>
      <w:bookmarkEnd w:id="7"/>
      <w:r w:rsidRPr="00417421">
        <w:rPr>
          <w:rFonts w:ascii="Sakkal Majalla" w:hAnsi="Sakkal Majalla" w:cs="Sakkal Majalla" w:hint="cs"/>
          <w:b/>
          <w:bCs/>
          <w:color w:val="000000" w:themeColor="text1"/>
          <w:sz w:val="32"/>
          <w:szCs w:val="32"/>
          <w:rtl/>
          <w:lang w:bidi="ar-BH"/>
        </w:rPr>
        <w:t xml:space="preserve"> </w:t>
      </w:r>
    </w:p>
    <w:p w14:paraId="591BCF3A" w14:textId="143FC127" w:rsidR="00553C08" w:rsidRPr="00417421" w:rsidRDefault="00553C08" w:rsidP="00417421">
      <w:pPr>
        <w:bidi/>
        <w:spacing w:after="200" w:line="360" w:lineRule="auto"/>
        <w:jc w:val="both"/>
        <w:rPr>
          <w:rFonts w:ascii="Sakkal Majalla" w:hAnsi="Sakkal Majalla" w:cs="Sakkal Majalla"/>
          <w:sz w:val="32"/>
          <w:szCs w:val="32"/>
          <w:rtl/>
          <w:lang w:bidi="ar-EG"/>
        </w:rPr>
      </w:pPr>
      <w:r w:rsidRPr="00417421">
        <w:rPr>
          <w:rFonts w:ascii="Sakkal Majalla" w:hAnsi="Sakkal Majalla" w:cs="Sakkal Majalla" w:hint="cs"/>
          <w:sz w:val="32"/>
          <w:szCs w:val="32"/>
          <w:rtl/>
        </w:rPr>
        <w:t xml:space="preserve">نظرا للتحديات التي تواجهها منظمات الاعمال هذه الأيام بسبب التغيرات الغير متوقعة في بيئة الاعمال وما يشهده العالم المعاصر العديد من التحولات الجذرية المتسارعة في شتى جوانب الحيـاة الاقتصادية والسياسية والاجتماعيـة وقد فرضت تلك التحولات والتغيرات على المجتمعات والـدول إعـداد أفرادها لمواجهتها، والتعايش معها، وذلك عبر مؤسساتها المختلفة ان المنافسة التي تواجهها المنظمات أصبحت حقيقة واقعة في الآونة الأخيرة بفضـل العديد من التغيرات التي شهدتها في بيئاتها علـى الصـعيدين الـداخلي والخـارجي وعلـى المستويين المحلي والعالمي في الوقت الحاضر كل هذه العوامل فرضت علي المنظمات ان تتطور باستمرار لتتكيف مع هذه المتغيرات </w:t>
      </w:r>
      <w:r w:rsidRPr="00417421">
        <w:rPr>
          <w:rFonts w:ascii="Sakkal Majalla" w:hAnsi="Sakkal Majalla" w:cs="Sakkal Majalla" w:hint="cs"/>
          <w:sz w:val="32"/>
          <w:szCs w:val="32"/>
          <w:rtl/>
          <w:lang w:bidi="ar-EG"/>
        </w:rPr>
        <w:t>(</w:t>
      </w:r>
      <w:r w:rsidR="00E06134">
        <w:rPr>
          <w:rFonts w:ascii="Sakkal Majalla" w:hAnsi="Sakkal Majalla" w:cs="Sakkal Majalla" w:hint="cs"/>
          <w:sz w:val="32"/>
          <w:szCs w:val="32"/>
          <w:rtl/>
          <w:lang w:bidi="ar-EG"/>
        </w:rPr>
        <w:t>خلف</w:t>
      </w:r>
      <w:r w:rsidRPr="00417421">
        <w:rPr>
          <w:rFonts w:ascii="Sakkal Majalla" w:hAnsi="Sakkal Majalla" w:cs="Sakkal Majalla" w:hint="cs"/>
          <w:sz w:val="32"/>
          <w:szCs w:val="32"/>
          <w:rtl/>
          <w:lang w:bidi="ar-EG"/>
        </w:rPr>
        <w:t>،</w:t>
      </w:r>
      <w:r w:rsidR="00E06134">
        <w:rPr>
          <w:rFonts w:ascii="Sakkal Majalla" w:hAnsi="Sakkal Majalla" w:cs="Sakkal Majalla" w:hint="cs"/>
          <w:sz w:val="32"/>
          <w:szCs w:val="32"/>
          <w:rtl/>
          <w:lang w:bidi="ar-EG"/>
        </w:rPr>
        <w:t>2021</w:t>
      </w:r>
      <w:r w:rsidRPr="00417421">
        <w:rPr>
          <w:rFonts w:ascii="Sakkal Majalla" w:hAnsi="Sakkal Majalla" w:cs="Sakkal Majalla" w:hint="cs"/>
          <w:sz w:val="32"/>
          <w:szCs w:val="32"/>
          <w:rtl/>
          <w:lang w:bidi="ar-EG"/>
        </w:rPr>
        <w:t>).</w:t>
      </w:r>
    </w:p>
    <w:p w14:paraId="1AE9C9C0" w14:textId="4B309537" w:rsidR="00553C08" w:rsidRPr="00417421" w:rsidRDefault="00553C08" w:rsidP="00417421">
      <w:pPr>
        <w:bidi/>
        <w:spacing w:after="200" w:line="360" w:lineRule="auto"/>
        <w:jc w:val="both"/>
        <w:rPr>
          <w:rFonts w:ascii="Sakkal Majalla" w:hAnsi="Sakkal Majalla" w:cs="Sakkal Majalla"/>
          <w:sz w:val="32"/>
          <w:szCs w:val="32"/>
          <w:rtl/>
          <w:lang w:bidi="ar-EG"/>
        </w:rPr>
      </w:pPr>
      <w:r w:rsidRPr="00417421">
        <w:rPr>
          <w:rFonts w:ascii="Sakkal Majalla" w:hAnsi="Sakkal Majalla" w:cs="Sakkal Majalla" w:hint="cs"/>
          <w:sz w:val="32"/>
          <w:szCs w:val="32"/>
          <w:rtl/>
        </w:rPr>
        <w:t>ولد حظى الذكاء التنظيمي باهتمام الباحثين والعلماء في مجال الإدارة  وايضا بدأت المنظمات تدرك أهمية الذكاء التنظيمي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التنظيمي الذي يرسم به قادة المنظمات والذي يحذو بالرؤية المستقبلية والقدرات الابداعية فضلاً عن تهيئة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في المنظمة. ولضعف ثقافة المعرفة التنظيمية اولا والذكاء التنظيمي ثانيا في المنظمات التأمينية السعودية وتدنى توظيفها لهذا النمط من الذكاء في صناعتها. بان الذكاء التنظيمي له تأثير إيجابي على أداء المنظمات في حشد طاقاتها والاستخدام الأمثل للموارد البشرية وجمع ومعالجة البيانات وإنتاج المعرفة التي تساعد بشكل كبير على الحد من حوادث الاحتيال التي تتعرض لها وأيضا التكيف مع التغيرات المستمرة في بيئة الاعمال.</w:t>
      </w:r>
      <w:r w:rsidR="00E06134">
        <w:rPr>
          <w:rFonts w:ascii="Sakkal Majalla" w:hAnsi="Sakkal Majalla" w:cs="Sakkal Majalla" w:hint="cs"/>
          <w:sz w:val="32"/>
          <w:szCs w:val="32"/>
          <w:rtl/>
        </w:rPr>
        <w:t xml:space="preserve"> وتطورات الذكاء التنظيمي</w:t>
      </w:r>
      <w:r w:rsidRPr="00417421">
        <w:rPr>
          <w:rFonts w:ascii="Sakkal Majalla" w:hAnsi="Sakkal Majalla" w:cs="Sakkal Majalla" w:hint="cs"/>
          <w:sz w:val="32"/>
          <w:szCs w:val="32"/>
          <w:rtl/>
        </w:rPr>
        <w:t xml:space="preserve"> </w:t>
      </w:r>
      <w:r w:rsidRPr="00417421">
        <w:rPr>
          <w:rFonts w:ascii="Sakkal Majalla" w:hAnsi="Sakkal Majalla" w:cs="Sakkal Majalla" w:hint="cs"/>
          <w:sz w:val="32"/>
          <w:szCs w:val="32"/>
          <w:rtl/>
          <w:lang w:bidi="ar-EG"/>
        </w:rPr>
        <w:t>(</w:t>
      </w:r>
      <w:r w:rsidR="00E06134">
        <w:rPr>
          <w:rFonts w:ascii="Sakkal Majalla" w:hAnsi="Sakkal Majalla" w:cs="Sakkal Majalla" w:hint="cs"/>
          <w:sz w:val="32"/>
          <w:szCs w:val="32"/>
          <w:rtl/>
          <w:lang w:bidi="ar-EG"/>
        </w:rPr>
        <w:t>معزوز</w:t>
      </w:r>
      <w:r w:rsidRPr="00417421">
        <w:rPr>
          <w:rFonts w:ascii="Sakkal Majalla" w:hAnsi="Sakkal Majalla" w:cs="Sakkal Majalla" w:hint="cs"/>
          <w:sz w:val="32"/>
          <w:szCs w:val="32"/>
          <w:rtl/>
          <w:lang w:bidi="ar-EG"/>
        </w:rPr>
        <w:t>،2024).</w:t>
      </w:r>
    </w:p>
    <w:p w14:paraId="15ED90E3" w14:textId="3A7F5ACB" w:rsidR="00553C08" w:rsidRPr="00417421" w:rsidRDefault="00553C08" w:rsidP="00417421">
      <w:pPr>
        <w:bidi/>
        <w:spacing w:after="200" w:line="360" w:lineRule="auto"/>
        <w:rPr>
          <w:rFonts w:ascii="Sakkal Majalla" w:hAnsi="Sakkal Majalla" w:cs="Sakkal Majalla"/>
          <w:sz w:val="32"/>
          <w:szCs w:val="32"/>
          <w:lang w:bidi="ar-EG"/>
        </w:rPr>
      </w:pPr>
      <w:r w:rsidRPr="00417421">
        <w:rPr>
          <w:rFonts w:ascii="Sakkal Majalla" w:hAnsi="Sakkal Majalla" w:cs="Sakkal Majalla" w:hint="cs"/>
          <w:sz w:val="32"/>
          <w:szCs w:val="32"/>
          <w:rtl/>
        </w:rPr>
        <w:lastRenderedPageBreak/>
        <w:t>أصبح التأمين، بجميع انواعه، ضرورة اجتماعية لا يمكن الاستغناء عنه نظراً للكم الهائل من المصانع والشركات الاقتصادية العامة والخاصة. يعد التأمين تكافلاً وتضامناً وتعاوناً لتعويض الأضرار والكوارث التي يتعرض لها الأفراد. توفر شركات التأمين أنواعاً مختلفة</w:t>
      </w:r>
      <w:r w:rsidRPr="00417421">
        <w:rPr>
          <w:rFonts w:ascii="Sakkal Majalla" w:hAnsi="Sakkal Majalla" w:cs="Sakkal Majalla" w:hint="cs"/>
          <w:sz w:val="32"/>
          <w:szCs w:val="32"/>
        </w:rPr>
        <w:t xml:space="preserve"> </w:t>
      </w:r>
      <w:r w:rsidRPr="00417421">
        <w:rPr>
          <w:rFonts w:ascii="Sakkal Majalla" w:hAnsi="Sakkal Majalla" w:cs="Sakkal Majalla" w:hint="cs"/>
          <w:sz w:val="32"/>
          <w:szCs w:val="32"/>
          <w:rtl/>
        </w:rPr>
        <w:t xml:space="preserve">من إعادة التأمين إلى شركات التأمين الأولية، تُساعد إعادة التأمين شركات التأمين على إدارة المخاطر من خلال تحمّل بعض الخسائر. يُسهم هذا في استقرار نتائج شركات التأمين ويُمكّنها من مواصلة النمو والابتكار. علاوة على </w:t>
      </w:r>
      <w:r w:rsidR="00E06134" w:rsidRPr="00417421">
        <w:rPr>
          <w:rFonts w:ascii="Sakkal Majalla" w:hAnsi="Sakkal Majalla" w:cs="Sakkal Majalla" w:hint="cs"/>
          <w:sz w:val="32"/>
          <w:szCs w:val="32"/>
          <w:rtl/>
        </w:rPr>
        <w:t>ذلك</w:t>
      </w:r>
      <w:r w:rsidR="00E06134" w:rsidRPr="00417421">
        <w:rPr>
          <w:rFonts w:ascii="Sakkal Majalla" w:hAnsi="Sakkal Majalla" w:cs="Sakkal Majalla" w:hint="cs"/>
          <w:sz w:val="32"/>
          <w:szCs w:val="32"/>
          <w:rtl/>
          <w:lang w:bidi="ar-EG"/>
        </w:rPr>
        <w:t xml:space="preserve"> وبوجود</w:t>
      </w:r>
      <w:r w:rsidR="00E06134" w:rsidRPr="00417421">
        <w:rPr>
          <w:rFonts w:ascii="Sakkal Majalla" w:hAnsi="Sakkal Majalla" w:cs="Sakkal Majalla" w:hint="cs"/>
          <w:sz w:val="32"/>
          <w:szCs w:val="32"/>
          <w:rtl/>
        </w:rPr>
        <w:t xml:space="preserve"> دور كبير لشركات إعادة التأمين في ضبط الاستثمار في الأسواق المالية، فإنها تُساهم أيضًا بشكل كبير في الاقتصاد الحقيقي. وقد أدّت فعالية التأمين أيضًا إلى فرض أنواع مُحددة من التأمين كضمان لشرائح مُحددة من السكان للحصول على تعويضات في حال وقوع حوادث مُحددة. وبفضل الوظيفة الحديثة للتأمين في مواجهة المخاطر والحد من آثارها من خلال مخاطر الاحتيال المختلفة</w:t>
      </w:r>
      <w:r w:rsidRPr="00417421">
        <w:rPr>
          <w:rFonts w:ascii="Sakkal Majalla" w:hAnsi="Sakkal Majalla" w:cs="Sakkal Majalla" w:hint="cs"/>
          <w:sz w:val="32"/>
          <w:szCs w:val="32"/>
          <w:rtl/>
          <w:lang w:bidi="ar-EG"/>
        </w:rPr>
        <w:t xml:space="preserve"> </w:t>
      </w:r>
      <w:r w:rsidRPr="00417421">
        <w:rPr>
          <w:rFonts w:ascii="Sakkal Majalla" w:hAnsi="Sakkal Majalla" w:cs="Sakkal Majalla" w:hint="cs"/>
          <w:sz w:val="32"/>
          <w:szCs w:val="32"/>
        </w:rPr>
        <w:t>Ramallah, 2022)</w:t>
      </w:r>
      <w:r w:rsidRPr="00417421">
        <w:rPr>
          <w:rFonts w:ascii="Sakkal Majalla" w:hAnsi="Sakkal Majalla" w:cs="Sakkal Majalla" w:hint="cs"/>
          <w:sz w:val="32"/>
          <w:szCs w:val="32"/>
          <w:rtl/>
          <w:lang w:bidi="ar-EG"/>
        </w:rPr>
        <w:t>)</w:t>
      </w:r>
    </w:p>
    <w:p w14:paraId="7540792F" w14:textId="25A535CB" w:rsidR="00553C08" w:rsidRPr="00417421" w:rsidRDefault="00553C08" w:rsidP="00E06134">
      <w:pPr>
        <w:bidi/>
        <w:spacing w:after="200" w:line="360" w:lineRule="auto"/>
        <w:jc w:val="both"/>
        <w:rPr>
          <w:rFonts w:ascii="Sakkal Majalla" w:hAnsi="Sakkal Majalla" w:cs="Sakkal Majalla"/>
          <w:sz w:val="32"/>
          <w:szCs w:val="32"/>
          <w:rtl/>
        </w:rPr>
      </w:pPr>
      <w:r w:rsidRPr="00417421">
        <w:rPr>
          <w:rFonts w:ascii="Sakkal Majalla" w:hAnsi="Sakkal Majalla" w:cs="Sakkal Majalla" w:hint="cs"/>
          <w:sz w:val="32"/>
          <w:szCs w:val="32"/>
          <w:rtl/>
        </w:rPr>
        <w:t xml:space="preserve"> أكد الباحثون على المنظمات الذكية هي المنظمات القادرة علي اتكيف مع مختلف المتغيرات الطارئة مما ينعكس بشكل إيجابي على أدائها وتشير نتائج اعمال اعلب شركات التامين الي عدم استقرار في مؤشرات الأداء الخاصة بها وعد ارتقاء أدائها الي المستوى المطلوب</w:t>
      </w:r>
      <w:r w:rsidR="00E06134" w:rsidRPr="00E06134">
        <w:rPr>
          <w:rFonts w:ascii="Sakkal Majalla" w:hAnsi="Sakkal Majalla" w:cs="Sakkal Majalla" w:hint="cs"/>
          <w:sz w:val="32"/>
          <w:szCs w:val="32"/>
          <w:rtl/>
        </w:rPr>
        <w:t xml:space="preserve"> </w:t>
      </w:r>
      <w:r w:rsidR="00E06134">
        <w:rPr>
          <w:rFonts w:ascii="Sakkal Majalla" w:hAnsi="Sakkal Majalla" w:cs="Sakkal Majalla" w:hint="cs"/>
          <w:sz w:val="32"/>
          <w:szCs w:val="32"/>
          <w:rtl/>
        </w:rPr>
        <w:t>وتستهدف الدراسة</w:t>
      </w:r>
      <w:r w:rsidR="00E06134" w:rsidRPr="00417421">
        <w:rPr>
          <w:rFonts w:ascii="Sakkal Majalla" w:hAnsi="Sakkal Majalla" w:cs="Sakkal Majalla" w:hint="cs"/>
          <w:sz w:val="32"/>
          <w:szCs w:val="32"/>
          <w:rtl/>
        </w:rPr>
        <w:t xml:space="preserve">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w:t>
      </w:r>
      <w:r w:rsidRPr="00417421">
        <w:rPr>
          <w:rFonts w:ascii="Sakkal Majalla" w:hAnsi="Sakkal Majalla" w:cs="Sakkal Majalla" w:hint="cs"/>
          <w:sz w:val="32"/>
          <w:szCs w:val="32"/>
          <w:rtl/>
        </w:rPr>
        <w:t xml:space="preserve"> (</w:t>
      </w:r>
      <w:r w:rsidRPr="00417421">
        <w:rPr>
          <w:rFonts w:ascii="Sakkal Majalla" w:hAnsi="Sakkal Majalla" w:cs="Sakkal Majalla" w:hint="cs"/>
          <w:sz w:val="32"/>
          <w:szCs w:val="32"/>
          <w:rtl/>
          <w:lang w:bidi="ar-EG"/>
        </w:rPr>
        <w:t>المبارك واخرون،2020).</w:t>
      </w:r>
    </w:p>
    <w:p w14:paraId="382ACC43" w14:textId="77777777" w:rsidR="00553C08" w:rsidRPr="00417421" w:rsidRDefault="00553C08" w:rsidP="00417421">
      <w:pPr>
        <w:bidi/>
        <w:spacing w:after="200" w:line="360" w:lineRule="auto"/>
        <w:jc w:val="both"/>
        <w:rPr>
          <w:rFonts w:ascii="Sakkal Majalla" w:hAnsi="Sakkal Majalla" w:cs="Sakkal Majalla"/>
          <w:sz w:val="32"/>
          <w:szCs w:val="32"/>
          <w:rtl/>
        </w:rPr>
      </w:pPr>
      <w:r w:rsidRPr="00417421">
        <w:rPr>
          <w:rFonts w:ascii="Sakkal Majalla" w:hAnsi="Sakkal Majalla" w:cs="Sakkal Majalla" w:hint="cs"/>
          <w:sz w:val="32"/>
          <w:szCs w:val="32"/>
          <w:rtl/>
        </w:rPr>
        <w:t>تهدف الدراسة بشكل اساسي الي معالجة فجوة البحث الحالية حول تأثير الذكاء التنظيمي على أداء إدارة عمليات الكشف عن الاحتيال التي تتعرض لها شركات التامين في المملكة العربية السعودية يجب أن يكون الهدف الأساسي لاستخدام الذكاء التنظيمي في كشف الاحتيال من خلال تعزيز القيمة المادية والبشرية وتحسين تجربة كل الأطراف المشاركة في العملية التأمينية.</w:t>
      </w:r>
    </w:p>
    <w:p w14:paraId="5CEAF038" w14:textId="77777777" w:rsidR="00553C08" w:rsidRPr="00417421" w:rsidRDefault="00553C08" w:rsidP="004B191E">
      <w:pPr>
        <w:bidi/>
        <w:spacing w:after="200" w:line="360" w:lineRule="auto"/>
        <w:outlineLvl w:val="0"/>
        <w:rPr>
          <w:rFonts w:ascii="Sakkal Majalla" w:hAnsi="Sakkal Majalla" w:cs="Sakkal Majalla"/>
          <w:b/>
          <w:bCs/>
          <w:sz w:val="32"/>
          <w:szCs w:val="32"/>
          <w:rtl/>
        </w:rPr>
      </w:pPr>
      <w:bookmarkStart w:id="8" w:name="_Toc213461103"/>
      <w:r w:rsidRPr="00417421">
        <w:rPr>
          <w:rFonts w:ascii="Sakkal Majalla" w:hAnsi="Sakkal Majalla" w:cs="Sakkal Majalla" w:hint="cs"/>
          <w:b/>
          <w:bCs/>
          <w:sz w:val="32"/>
          <w:szCs w:val="32"/>
          <w:u w:val="single"/>
          <w:rtl/>
        </w:rPr>
        <w:lastRenderedPageBreak/>
        <w:t>مشكلة الدراسة وأسئلتها:</w:t>
      </w:r>
      <w:bookmarkEnd w:id="8"/>
      <w:r w:rsidRPr="00417421">
        <w:rPr>
          <w:rFonts w:ascii="Sakkal Majalla" w:hAnsi="Sakkal Majalla" w:cs="Sakkal Majalla" w:hint="cs"/>
          <w:b/>
          <w:bCs/>
          <w:sz w:val="32"/>
          <w:szCs w:val="32"/>
          <w:rtl/>
        </w:rPr>
        <w:t xml:space="preserve">   </w:t>
      </w:r>
    </w:p>
    <w:p w14:paraId="3C0E71EE" w14:textId="3F0090F3" w:rsidR="00553C08" w:rsidRPr="00417421" w:rsidRDefault="00553C08" w:rsidP="00417421">
      <w:pPr>
        <w:bidi/>
        <w:spacing w:after="200" w:line="360" w:lineRule="auto"/>
        <w:jc w:val="both"/>
        <w:rPr>
          <w:rFonts w:ascii="Sakkal Majalla" w:hAnsi="Sakkal Majalla" w:cs="Sakkal Majalla"/>
          <w:sz w:val="32"/>
          <w:szCs w:val="32"/>
          <w:rtl/>
          <w:lang w:bidi="ar-EG"/>
        </w:rPr>
      </w:pPr>
      <w:r w:rsidRPr="00417421">
        <w:rPr>
          <w:rFonts w:ascii="Sakkal Majalla" w:hAnsi="Sakkal Majalla" w:cs="Sakkal Majalla" w:hint="cs"/>
          <w:sz w:val="32"/>
          <w:szCs w:val="32"/>
          <w:rtl/>
          <w:lang w:bidi="ar-EG"/>
        </w:rPr>
        <w:t xml:space="preserve">      يشهد العصر الحالي تحولات كبير في مجالات العولمة والخصخصة وتكنولوجيا المعلومات والاقتصاد الرقمي فان منظمات الاعمال المختلفة تجد نفسها محكومة بالميزة التنافسية والصراع من اجل البقاء ، لذلك تترتب عليها التزامات كبيرة في اتخاذ القرارات ، حيث ان صناعة القرار في منظمة الاعمال ينبغي ان تتم على اساس المنهجية العلمية والاستناد الى عدد من الادوات والتقنيات الفنية التي من شأنها ان تعمل على ترشيد القرارات وصولا الى افضل النتائج التي تضمن التمييز للمنظمة بين المنظمات العاملة الاخرى في السوق ذاتها ونحن اليوم في الدول النامية لا سيّما في العراق ومنظماتها بأشد الحاجة الى الذكاء الاستراتيجي والابداع التنظيمي لوضع الحلول لحالة التكرار والجمود والنمطية السائدة في منظماتنا وتحديد آليه متابعة هذه الا نشطة وفتح آفاق جديده لعمل المنظمات (</w:t>
      </w:r>
      <w:r w:rsidR="00E06134">
        <w:rPr>
          <w:rFonts w:ascii="Sakkal Majalla" w:hAnsi="Sakkal Majalla" w:cs="Sakkal Majalla" w:hint="cs"/>
          <w:sz w:val="32"/>
          <w:szCs w:val="32"/>
          <w:rtl/>
          <w:lang w:bidi="ar-EG"/>
        </w:rPr>
        <w:t>عربي</w:t>
      </w:r>
      <w:r w:rsidRPr="00417421">
        <w:rPr>
          <w:rFonts w:ascii="Sakkal Majalla" w:hAnsi="Sakkal Majalla" w:cs="Sakkal Majalla" w:hint="cs"/>
          <w:sz w:val="32"/>
          <w:szCs w:val="32"/>
          <w:rtl/>
          <w:lang w:bidi="ar-EG"/>
        </w:rPr>
        <w:t>،2024).</w:t>
      </w:r>
      <w:r w:rsidRPr="00417421">
        <w:rPr>
          <w:rFonts w:ascii="Sakkal Majalla" w:hAnsi="Sakkal Majalla" w:cs="Sakkal Majalla" w:hint="cs"/>
          <w:sz w:val="32"/>
          <w:szCs w:val="32"/>
          <w:lang w:bidi="ar-EG"/>
        </w:rPr>
        <w:t xml:space="preserve">  </w:t>
      </w:r>
    </w:p>
    <w:p w14:paraId="4E53714F" w14:textId="7DC0BAE6" w:rsidR="00553C08" w:rsidRPr="00417421" w:rsidRDefault="00553C08" w:rsidP="00E06134">
      <w:pPr>
        <w:bidi/>
        <w:spacing w:after="200" w:line="360" w:lineRule="auto"/>
        <w:jc w:val="both"/>
        <w:rPr>
          <w:rFonts w:ascii="Sakkal Majalla" w:hAnsi="Sakkal Majalla" w:cs="Sakkal Majalla"/>
          <w:sz w:val="32"/>
          <w:szCs w:val="32"/>
          <w:rtl/>
          <w:lang w:bidi="ar-EG"/>
        </w:rPr>
      </w:pPr>
      <w:r w:rsidRPr="00417421">
        <w:rPr>
          <w:rFonts w:ascii="Sakkal Majalla" w:hAnsi="Sakkal Majalla" w:cs="Sakkal Majalla" w:hint="cs"/>
          <w:sz w:val="32"/>
          <w:szCs w:val="32"/>
          <w:rtl/>
          <w:lang w:bidi="ar-EG"/>
        </w:rPr>
        <w:t xml:space="preserve">يوجد الخطر المعنوي او مما يسميه الغش او الاحتيال في جميع مراحل العملية التأمينية بشركات التامين بصور مختلفة وبنسب متفاوتة بداية من مرحلة الاكتتاب وإصدار الوثيقة حتى مرحلة تقدير التعويضات وسداد المطالبات وقد يقع هذا الخطر من جانب المؤمن له بمفرده او مساعدة عدة أطراف سواء من داخل الشركة او من خارج الشركة </w:t>
      </w:r>
      <w:r w:rsidR="00E06134">
        <w:rPr>
          <w:rFonts w:ascii="Sakkal Majalla" w:hAnsi="Sakkal Majalla" w:cs="Sakkal Majalla" w:hint="cs"/>
          <w:sz w:val="32"/>
          <w:szCs w:val="32"/>
          <w:rtl/>
          <w:lang w:bidi="ar-EG"/>
        </w:rPr>
        <w:t>و</w:t>
      </w:r>
      <w:r w:rsidRPr="00417421">
        <w:rPr>
          <w:rFonts w:ascii="Sakkal Majalla" w:hAnsi="Sakkal Majalla" w:cs="Sakkal Majalla" w:hint="cs"/>
          <w:sz w:val="32"/>
          <w:szCs w:val="32"/>
          <w:rtl/>
          <w:lang w:bidi="ar-EG"/>
        </w:rPr>
        <w:t>يؤثر خطر الاختيار على شركات التامين تأثيرا سلبيات في عدة اتجاهات من أبرزها ارتفاع حجم الخسائر التي تتحملها شركات التامين من جراء هذا الخطر مما يؤثر على أرباح وعوائد هذه الشركات وعلى اسعرا خدمات التامين في السوق المحلي (قاسم،2019).</w:t>
      </w:r>
    </w:p>
    <w:p w14:paraId="70F5E84E" w14:textId="7825215A" w:rsidR="00553C08" w:rsidRPr="00417421" w:rsidRDefault="00553C08" w:rsidP="00E06134">
      <w:pPr>
        <w:bidi/>
        <w:spacing w:after="200" w:line="360" w:lineRule="auto"/>
        <w:jc w:val="both"/>
        <w:rPr>
          <w:rFonts w:ascii="Sakkal Majalla" w:hAnsi="Sakkal Majalla" w:cs="Sakkal Majalla"/>
          <w:sz w:val="32"/>
          <w:szCs w:val="32"/>
          <w:rtl/>
          <w:lang w:bidi="ar-EG"/>
        </w:rPr>
      </w:pPr>
      <w:r w:rsidRPr="00417421">
        <w:rPr>
          <w:rFonts w:ascii="Sakkal Majalla" w:hAnsi="Sakkal Majalla" w:cs="Sakkal Majalla" w:hint="cs"/>
          <w:sz w:val="32"/>
          <w:szCs w:val="32"/>
          <w:rtl/>
          <w:lang w:bidi="ar-EG"/>
        </w:rPr>
        <w:t>ومن خلال تناول عدد من الدراسات السابقة مثل</w:t>
      </w:r>
      <w:r w:rsidRPr="00417421">
        <w:rPr>
          <w:rFonts w:ascii="Sakkal Majalla" w:hAnsi="Sakkal Majalla" w:cs="Sakkal Majalla" w:hint="cs"/>
          <w:sz w:val="32"/>
          <w:szCs w:val="32"/>
          <w:rtl/>
        </w:rPr>
        <w:t xml:space="preserve"> </w:t>
      </w:r>
      <w:r w:rsidRPr="00417421">
        <w:rPr>
          <w:rFonts w:ascii="Sakkal Majalla" w:hAnsi="Sakkal Majalla" w:cs="Sakkal Majalla" w:hint="cs"/>
          <w:sz w:val="32"/>
          <w:szCs w:val="32"/>
          <w:rtl/>
          <w:lang w:bidi="ar-EG"/>
        </w:rPr>
        <w:t xml:space="preserve">دراسة (عربي، 2024) ودراسة (عم علي،2023) ودراسة (قاسم،2022) ودراسة (معزز 2021) والتي تهدف إلى إبراز الدور الذي يمكن أن تؤديه استخدام تقنيات الذكاء التنظيمي في مواجهة التحديات الحالية للمؤسسات التأمينية في ظل المخطر التي تتعرض لها شركات التامين  ومن خلال تناول عدد من الدراسات السابقة مثل </w:t>
      </w:r>
      <w:r w:rsidRPr="00417421">
        <w:rPr>
          <w:rFonts w:ascii="Sakkal Majalla" w:eastAsia="Times New Roman" w:hAnsi="Sakkal Majalla" w:cs="Sakkal Majalla" w:hint="cs"/>
          <w:sz w:val="32"/>
          <w:szCs w:val="32"/>
          <w:rtl/>
        </w:rPr>
        <w:t>دراسة (الدالي</w:t>
      </w:r>
      <w:r w:rsidRPr="00417421">
        <w:rPr>
          <w:rFonts w:ascii="Sakkal Majalla" w:hAnsi="Sakkal Majalla" w:cs="Sakkal Majalla" w:hint="cs"/>
          <w:sz w:val="32"/>
          <w:szCs w:val="32"/>
          <w:rtl/>
          <w:lang w:bidi="ar-EG"/>
        </w:rPr>
        <w:t xml:space="preserve">، 2021) ودراسة (الجعفري،2020) دراسة (علوان 2023) ودراسة البلوي (2021) التي تهدف إلى الاستعداد لمواجهة التنوع </w:t>
      </w:r>
      <w:r w:rsidRPr="00417421">
        <w:rPr>
          <w:rFonts w:ascii="Sakkal Majalla" w:hAnsi="Sakkal Majalla" w:cs="Sakkal Majalla" w:hint="cs"/>
          <w:sz w:val="32"/>
          <w:szCs w:val="32"/>
          <w:rtl/>
          <w:lang w:bidi="ar-EG"/>
        </w:rPr>
        <w:lastRenderedPageBreak/>
        <w:t>للأطراف المشاركة في عملية الكشف عن الاحتيال والتحديات التي تواجه المؤسسات التأمينية تحديا كبيرا يتمثل في كيفية منع او الحد من جرائم الاحتيال التي تتعرض لها شركات التامين في المملكة العربية السعودية</w:t>
      </w:r>
      <w:r w:rsidR="00E06134">
        <w:rPr>
          <w:rFonts w:ascii="Sakkal Majalla" w:hAnsi="Sakkal Majalla" w:cs="Sakkal Majalla" w:hint="cs"/>
          <w:sz w:val="32"/>
          <w:szCs w:val="32"/>
          <w:rtl/>
          <w:lang w:bidi="ar-EG"/>
        </w:rPr>
        <w:t xml:space="preserve"> </w:t>
      </w:r>
      <w:r w:rsidRPr="00417421">
        <w:rPr>
          <w:rFonts w:ascii="Sakkal Majalla" w:hAnsi="Sakkal Majalla" w:cs="Sakkal Majalla" w:hint="cs"/>
          <w:sz w:val="32"/>
          <w:szCs w:val="32"/>
          <w:rtl/>
          <w:lang w:bidi="ar-EG"/>
        </w:rPr>
        <w:t>يوجد 29 شركة تأمين وإعادة تأمين مرخصة في المملكة العربية السعودية، وفقًا لأحدث التقارير من العربية. من بين هذه الشركات، هناك 5 شركات لديها رخصة لإعادة التأمين.يعمل في شركات التأمين حاليا أكثر من يبلغ عدد العاملين في شركات التأمين بالمملكة العربية السعودية حوالي 11.7 ألف موظف، وفقاً لتقرير صادر عن مؤسسة النقد العربي السعودي (ساما). ويمثل السعوديون نسبة 74% من إجمالي العاملين في شركات التأمين لذا جاءت هذه الدراسة لمكشف عن بيان</w:t>
      </w:r>
      <w:r w:rsidRPr="00417421">
        <w:rPr>
          <w:rFonts w:ascii="Sakkal Majalla" w:hAnsi="Sakkal Majalla" w:cs="Sakkal Majalla" w:hint="cs"/>
          <w:sz w:val="32"/>
          <w:szCs w:val="32"/>
          <w:rtl/>
        </w:rPr>
        <w:t xml:space="preserve"> </w:t>
      </w:r>
      <w:r w:rsidRPr="00417421">
        <w:rPr>
          <w:rFonts w:ascii="Sakkal Majalla" w:hAnsi="Sakkal Majalla" w:cs="Sakkal Majalla" w:hint="cs"/>
          <w:sz w:val="32"/>
          <w:szCs w:val="32"/>
          <w:rtl/>
          <w:lang w:bidi="ar-EG"/>
        </w:rPr>
        <w:t>دور الذكاء التنظيمي في الكشف عن الاحتيال في التأمين بشركات التأمين فإن مشكلة الدراسة وفي سبيل تمثيل مشكلة الدراسة في السؤال الرئيسي التالي التالية:</w:t>
      </w:r>
    </w:p>
    <w:p w14:paraId="24DDEA27" w14:textId="77777777" w:rsidR="00553C08" w:rsidRPr="00417421" w:rsidRDefault="00553C08" w:rsidP="00417421">
      <w:pPr>
        <w:bidi/>
        <w:spacing w:after="200" w:line="360" w:lineRule="auto"/>
        <w:jc w:val="both"/>
        <w:rPr>
          <w:rFonts w:ascii="Sakkal Majalla" w:hAnsi="Sakkal Majalla" w:cs="Sakkal Majalla"/>
          <w:b/>
          <w:bCs/>
          <w:sz w:val="32"/>
          <w:szCs w:val="32"/>
          <w:rtl/>
          <w:lang w:bidi="ar-EG"/>
        </w:rPr>
      </w:pPr>
      <w:r w:rsidRPr="00417421">
        <w:rPr>
          <w:rFonts w:ascii="Sakkal Majalla" w:hAnsi="Sakkal Majalla" w:cs="Sakkal Majalla" w:hint="cs"/>
          <w:b/>
          <w:bCs/>
          <w:sz w:val="32"/>
          <w:szCs w:val="32"/>
          <w:rtl/>
          <w:lang w:bidi="ar-EG"/>
        </w:rPr>
        <w:t>السؤال الرئيسي ما هو تأثير الذكاء التنظيمي بأبعاده (ذكاء استراتيجي – ذكاء عاطفي – المصير المشترك - الموائمة والتطبيق) على الكشف عن الاحتيال في التأمين بشركات التأمين في المملكة العربية السعودية؟</w:t>
      </w:r>
    </w:p>
    <w:p w14:paraId="706CB0B5" w14:textId="77777777" w:rsidR="00553C08" w:rsidRPr="00417421" w:rsidRDefault="00553C08" w:rsidP="00417421">
      <w:pPr>
        <w:bidi/>
        <w:spacing w:after="200" w:line="360" w:lineRule="auto"/>
        <w:jc w:val="both"/>
        <w:rPr>
          <w:rFonts w:ascii="Sakkal Majalla" w:hAnsi="Sakkal Majalla" w:cs="Sakkal Majalla"/>
          <w:sz w:val="32"/>
          <w:szCs w:val="32"/>
          <w:rtl/>
          <w:lang w:bidi="ar-EG"/>
        </w:rPr>
      </w:pPr>
      <w:r w:rsidRPr="00417421">
        <w:rPr>
          <w:rFonts w:ascii="Sakkal Majalla" w:hAnsi="Sakkal Majalla" w:cs="Sakkal Majalla" w:hint="cs"/>
          <w:sz w:val="32"/>
          <w:szCs w:val="32"/>
          <w:rtl/>
          <w:lang w:bidi="ar-EG"/>
        </w:rPr>
        <w:t>ومن خلال السؤال الرئيسي للدراسة يمكن ان اشتقاق عدد من الأسئلة الفرعية تتمثل فيما يلي</w:t>
      </w:r>
      <w:r w:rsidRPr="00417421">
        <w:rPr>
          <w:rFonts w:ascii="Sakkal Majalla" w:hAnsi="Sakkal Majalla" w:cs="Sakkal Majalla" w:hint="cs"/>
          <w:sz w:val="32"/>
          <w:szCs w:val="32"/>
          <w:lang w:bidi="ar-EG"/>
        </w:rPr>
        <w:t>:</w:t>
      </w:r>
    </w:p>
    <w:p w14:paraId="14C40817" w14:textId="77777777" w:rsidR="00553C08" w:rsidRPr="00417421" w:rsidRDefault="00553C08" w:rsidP="000428B9">
      <w:pPr>
        <w:pStyle w:val="a3"/>
        <w:numPr>
          <w:ilvl w:val="0"/>
          <w:numId w:val="9"/>
        </w:numPr>
        <w:bidi/>
        <w:spacing w:after="200" w:line="360" w:lineRule="auto"/>
        <w:rPr>
          <w:rFonts w:ascii="Sakkal Majalla" w:hAnsi="Sakkal Majalla" w:cs="Sakkal Majalla"/>
          <w:sz w:val="32"/>
          <w:szCs w:val="32"/>
          <w:rtl/>
        </w:rPr>
      </w:pPr>
      <w:r w:rsidRPr="00417421">
        <w:rPr>
          <w:rFonts w:ascii="Sakkal Majalla" w:hAnsi="Sakkal Majalla" w:cs="Sakkal Majalla" w:hint="cs"/>
          <w:sz w:val="32"/>
          <w:szCs w:val="32"/>
          <w:rtl/>
        </w:rPr>
        <w:t>هل توجد علاقة تأثير ذات دلالة إحصائية ايجابية لبعد المصير المشترك على الكشف عن الاحتيال في التأمين بشركات التأمين في المملكة العربية السعودية؟</w:t>
      </w:r>
    </w:p>
    <w:p w14:paraId="3F772968" w14:textId="77777777" w:rsidR="00553C08" w:rsidRPr="00417421" w:rsidRDefault="00553C08" w:rsidP="000428B9">
      <w:pPr>
        <w:pStyle w:val="a3"/>
        <w:numPr>
          <w:ilvl w:val="0"/>
          <w:numId w:val="9"/>
        </w:numPr>
        <w:bidi/>
        <w:spacing w:after="200" w:line="360" w:lineRule="auto"/>
        <w:rPr>
          <w:rFonts w:ascii="Sakkal Majalla" w:hAnsi="Sakkal Majalla" w:cs="Sakkal Majalla"/>
          <w:sz w:val="32"/>
          <w:szCs w:val="32"/>
        </w:rPr>
      </w:pPr>
      <w:r w:rsidRPr="00417421">
        <w:rPr>
          <w:rFonts w:ascii="Sakkal Majalla" w:hAnsi="Sakkal Majalla" w:cs="Sakkal Majalla" w:hint="cs"/>
          <w:sz w:val="32"/>
          <w:szCs w:val="32"/>
          <w:rtl/>
        </w:rPr>
        <w:t xml:space="preserve">هل توجد علاقة تأثير ذات دلالة إحصائية ايجابية لبعد الموائمة والتطبيق </w:t>
      </w:r>
      <w:bookmarkStart w:id="9" w:name="_Hlk202797536"/>
      <w:r w:rsidRPr="00417421">
        <w:rPr>
          <w:rFonts w:ascii="Sakkal Majalla" w:hAnsi="Sakkal Majalla" w:cs="Sakkal Majalla" w:hint="cs"/>
          <w:sz w:val="32"/>
          <w:szCs w:val="32"/>
          <w:rtl/>
        </w:rPr>
        <w:t xml:space="preserve">على الكشف عن الاحتيال في التأمين </w:t>
      </w:r>
      <w:bookmarkEnd w:id="9"/>
      <w:r w:rsidRPr="00417421">
        <w:rPr>
          <w:rFonts w:ascii="Sakkal Majalla" w:hAnsi="Sakkal Majalla" w:cs="Sakkal Majalla" w:hint="cs"/>
          <w:sz w:val="32"/>
          <w:szCs w:val="32"/>
          <w:rtl/>
        </w:rPr>
        <w:t>بشركات التأمين في المملكة العربية السعودية؟</w:t>
      </w:r>
    </w:p>
    <w:p w14:paraId="597C4675" w14:textId="77777777" w:rsidR="00553C08" w:rsidRPr="00417421" w:rsidRDefault="00553C08" w:rsidP="000428B9">
      <w:pPr>
        <w:pStyle w:val="a3"/>
        <w:numPr>
          <w:ilvl w:val="0"/>
          <w:numId w:val="9"/>
        </w:numPr>
        <w:bidi/>
        <w:spacing w:after="200" w:line="360" w:lineRule="auto"/>
        <w:rPr>
          <w:rFonts w:ascii="Sakkal Majalla" w:hAnsi="Sakkal Majalla" w:cs="Sakkal Majalla"/>
          <w:sz w:val="32"/>
          <w:szCs w:val="32"/>
          <w:rtl/>
        </w:rPr>
      </w:pPr>
      <w:r w:rsidRPr="00417421">
        <w:rPr>
          <w:rFonts w:ascii="Sakkal Majalla" w:hAnsi="Sakkal Majalla" w:cs="Sakkal Majalla" w:hint="cs"/>
          <w:sz w:val="32"/>
          <w:szCs w:val="32"/>
          <w:rtl/>
        </w:rPr>
        <w:t>هل توجد علاقة تأثير ذات دلالة إحصائية ايجابية لبعد الذكاء الاستراتيجي على الكشف عن الاحتيال في التأمين بشركات التأمين في المملكة العربية السعودية؟</w:t>
      </w:r>
    </w:p>
    <w:p w14:paraId="0FA7E1E1" w14:textId="77777777" w:rsidR="00553C08" w:rsidRPr="00417421" w:rsidRDefault="00553C08" w:rsidP="000428B9">
      <w:pPr>
        <w:pStyle w:val="a3"/>
        <w:numPr>
          <w:ilvl w:val="0"/>
          <w:numId w:val="9"/>
        </w:numPr>
        <w:bidi/>
        <w:spacing w:after="200" w:line="360" w:lineRule="auto"/>
        <w:rPr>
          <w:rFonts w:ascii="Sakkal Majalla" w:hAnsi="Sakkal Majalla" w:cs="Sakkal Majalla"/>
          <w:sz w:val="32"/>
          <w:szCs w:val="32"/>
          <w:rtl/>
        </w:rPr>
      </w:pPr>
      <w:r w:rsidRPr="00417421">
        <w:rPr>
          <w:rFonts w:ascii="Sakkal Majalla" w:hAnsi="Sakkal Majalla" w:cs="Sakkal Majalla" w:hint="cs"/>
          <w:sz w:val="32"/>
          <w:szCs w:val="32"/>
          <w:rtl/>
        </w:rPr>
        <w:lastRenderedPageBreak/>
        <w:t>هل توجد علاقة تأثير ذات دلالة إحصائية ايجابية لبعد الذكاء العاطفي على الكشف عن الاحتيال في التأمين بشركات التأمين في المملكة العربية السعودية؟</w:t>
      </w:r>
    </w:p>
    <w:p w14:paraId="36913361" w14:textId="77777777" w:rsidR="00553C08" w:rsidRPr="00417421" w:rsidRDefault="00553C08" w:rsidP="004B191E">
      <w:pPr>
        <w:bidi/>
        <w:spacing w:after="200" w:line="360" w:lineRule="auto"/>
        <w:outlineLvl w:val="0"/>
        <w:rPr>
          <w:rFonts w:ascii="Sakkal Majalla" w:hAnsi="Sakkal Majalla" w:cs="Sakkal Majalla"/>
          <w:b/>
          <w:bCs/>
          <w:sz w:val="32"/>
          <w:szCs w:val="32"/>
          <w:u w:val="single"/>
          <w:rtl/>
        </w:rPr>
      </w:pPr>
      <w:r w:rsidRPr="00417421">
        <w:rPr>
          <w:rFonts w:ascii="Sakkal Majalla" w:hAnsi="Sakkal Majalla" w:cs="Sakkal Majalla" w:hint="cs"/>
          <w:sz w:val="32"/>
          <w:szCs w:val="32"/>
          <w:rtl/>
        </w:rPr>
        <w:t xml:space="preserve"> </w:t>
      </w:r>
      <w:bookmarkStart w:id="10" w:name="_Toc213461104"/>
      <w:r w:rsidRPr="00417421">
        <w:rPr>
          <w:rFonts w:ascii="Sakkal Majalla" w:hAnsi="Sakkal Majalla" w:cs="Sakkal Majalla" w:hint="cs"/>
          <w:b/>
          <w:bCs/>
          <w:sz w:val="32"/>
          <w:szCs w:val="32"/>
          <w:u w:val="single"/>
          <w:rtl/>
        </w:rPr>
        <w:t>أهمية الدراسة (النظرية والتطبيقية):</w:t>
      </w:r>
      <w:bookmarkEnd w:id="10"/>
    </w:p>
    <w:p w14:paraId="1B825CC5" w14:textId="1D7AF24F" w:rsidR="00553C08" w:rsidRPr="00417421" w:rsidRDefault="00553C08" w:rsidP="00C60C94">
      <w:pPr>
        <w:bidi/>
        <w:spacing w:after="200" w:line="360" w:lineRule="auto"/>
        <w:jc w:val="both"/>
        <w:rPr>
          <w:rFonts w:ascii="Sakkal Majalla" w:hAnsi="Sakkal Majalla" w:cs="Sakkal Majalla"/>
          <w:b/>
          <w:bCs/>
          <w:sz w:val="32"/>
          <w:szCs w:val="32"/>
          <w:rtl/>
        </w:rPr>
      </w:pPr>
      <w:r w:rsidRPr="00417421">
        <w:rPr>
          <w:rFonts w:ascii="Sakkal Majalla" w:hAnsi="Sakkal Majalla" w:cs="Sakkal Majalla" w:hint="cs"/>
          <w:sz w:val="32"/>
          <w:szCs w:val="32"/>
        </w:rPr>
        <w:t xml:space="preserve"> </w:t>
      </w:r>
      <w:r w:rsidRPr="00417421">
        <w:rPr>
          <w:rFonts w:ascii="Sakkal Majalla" w:hAnsi="Sakkal Majalla" w:cs="Sakkal Majalla" w:hint="cs"/>
          <w:b/>
          <w:bCs/>
          <w:sz w:val="32"/>
          <w:szCs w:val="32"/>
          <w:rtl/>
        </w:rPr>
        <w:t>الأهمية النظرية</w:t>
      </w:r>
      <w:r w:rsidRPr="00417421">
        <w:rPr>
          <w:rFonts w:ascii="Sakkal Majalla" w:hAnsi="Sakkal Majalla" w:cs="Sakkal Majalla" w:hint="cs"/>
          <w:b/>
          <w:bCs/>
          <w:sz w:val="32"/>
          <w:szCs w:val="32"/>
        </w:rPr>
        <w:t>:</w:t>
      </w:r>
    </w:p>
    <w:p w14:paraId="3A075E53" w14:textId="77777777" w:rsidR="00553C08" w:rsidRPr="00417421" w:rsidRDefault="00553C08" w:rsidP="000428B9">
      <w:pPr>
        <w:pStyle w:val="a3"/>
        <w:numPr>
          <w:ilvl w:val="0"/>
          <w:numId w:val="10"/>
        </w:numPr>
        <w:bidi/>
        <w:spacing w:after="200" w:line="360" w:lineRule="auto"/>
        <w:rPr>
          <w:rFonts w:ascii="Sakkal Majalla" w:hAnsi="Sakkal Majalla" w:cs="Sakkal Majalla"/>
          <w:sz w:val="32"/>
          <w:szCs w:val="32"/>
          <w:rtl/>
          <w:lang w:bidi="ar-EG"/>
        </w:rPr>
      </w:pPr>
      <w:r w:rsidRPr="00417421">
        <w:rPr>
          <w:rFonts w:ascii="Sakkal Majalla" w:hAnsi="Sakkal Majalla" w:cs="Sakkal Majalla" w:hint="cs"/>
          <w:sz w:val="32"/>
          <w:szCs w:val="32"/>
          <w:rtl/>
        </w:rPr>
        <w:t>أهمية الموضوع المطروح حول كيفية تحقيق التحول في طرق الكشف عن الاحتيال في شركات التامين باستخدام تكنولوجيا الذكاء التنظيمي من خلال تحليل البيانات</w:t>
      </w:r>
      <w:r w:rsidRPr="00417421">
        <w:rPr>
          <w:rFonts w:ascii="Sakkal Majalla" w:hAnsi="Sakkal Majalla" w:cs="Sakkal Majalla" w:hint="cs"/>
          <w:sz w:val="32"/>
          <w:szCs w:val="32"/>
          <w:rtl/>
          <w:lang w:bidi="ar-EG"/>
        </w:rPr>
        <w:t xml:space="preserve"> بشكل علمي وأكاديمي</w:t>
      </w:r>
    </w:p>
    <w:p w14:paraId="47BA58EA" w14:textId="77777777" w:rsidR="00553C08" w:rsidRPr="00417421" w:rsidRDefault="00553C08" w:rsidP="000428B9">
      <w:pPr>
        <w:pStyle w:val="a3"/>
        <w:numPr>
          <w:ilvl w:val="0"/>
          <w:numId w:val="10"/>
        </w:numPr>
        <w:bidi/>
        <w:spacing w:after="200" w:line="360" w:lineRule="auto"/>
        <w:rPr>
          <w:rFonts w:ascii="Sakkal Majalla" w:hAnsi="Sakkal Majalla" w:cs="Sakkal Majalla"/>
          <w:sz w:val="32"/>
          <w:szCs w:val="32"/>
          <w:rtl/>
        </w:rPr>
      </w:pPr>
      <w:r w:rsidRPr="00417421">
        <w:rPr>
          <w:rFonts w:ascii="Sakkal Majalla" w:hAnsi="Sakkal Majalla" w:cs="Sakkal Majalla" w:hint="cs"/>
          <w:sz w:val="32"/>
          <w:szCs w:val="32"/>
          <w:rtl/>
        </w:rPr>
        <w:t xml:space="preserve">أهمية فهم كيفية الاستفادة من آليات الذكاء التنظيمي في طرق الكشف عن الاحتيال في دراسة وتحليل الأنشطة وتحديد العلاقة بينهما </w:t>
      </w:r>
    </w:p>
    <w:p w14:paraId="52F1DCC7" w14:textId="77777777" w:rsidR="00553C08" w:rsidRPr="00417421" w:rsidRDefault="00553C08" w:rsidP="000428B9">
      <w:pPr>
        <w:pStyle w:val="a3"/>
        <w:numPr>
          <w:ilvl w:val="0"/>
          <w:numId w:val="10"/>
        </w:numPr>
        <w:bidi/>
        <w:spacing w:after="200" w:line="360" w:lineRule="auto"/>
        <w:rPr>
          <w:rFonts w:ascii="Sakkal Majalla" w:hAnsi="Sakkal Majalla" w:cs="Sakkal Majalla"/>
          <w:sz w:val="32"/>
          <w:szCs w:val="32"/>
        </w:rPr>
      </w:pPr>
      <w:r w:rsidRPr="00417421">
        <w:rPr>
          <w:rFonts w:ascii="Sakkal Majalla" w:hAnsi="Sakkal Majalla" w:cs="Sakkal Majalla" w:hint="cs"/>
          <w:sz w:val="32"/>
          <w:szCs w:val="32"/>
          <w:rtl/>
        </w:rPr>
        <w:t xml:space="preserve">أهمية تطوير استراتيجيات جديدة تساهم في تعزيز واثراء المكتبة العربية حول علاقة الذكاء التنظيمي في طرق الكشف عن الاحتيال </w:t>
      </w:r>
    </w:p>
    <w:p w14:paraId="23AF9AFB" w14:textId="77777777" w:rsidR="00553C08" w:rsidRPr="00417421" w:rsidRDefault="00553C08" w:rsidP="000428B9">
      <w:pPr>
        <w:pStyle w:val="a3"/>
        <w:numPr>
          <w:ilvl w:val="0"/>
          <w:numId w:val="10"/>
        </w:numPr>
        <w:bidi/>
        <w:spacing w:after="200" w:line="360" w:lineRule="auto"/>
        <w:rPr>
          <w:rFonts w:ascii="Sakkal Majalla" w:hAnsi="Sakkal Majalla" w:cs="Sakkal Majalla"/>
          <w:sz w:val="32"/>
          <w:szCs w:val="32"/>
          <w:rtl/>
        </w:rPr>
      </w:pPr>
      <w:r w:rsidRPr="00417421">
        <w:rPr>
          <w:rFonts w:ascii="Sakkal Majalla" w:hAnsi="Sakkal Majalla" w:cs="Sakkal Majalla" w:hint="cs"/>
          <w:sz w:val="32"/>
          <w:szCs w:val="32"/>
          <w:rtl/>
        </w:rPr>
        <w:t>أهمية اعتماد الذكاء التنظيمي تهدف الي تفاعل وتكامل بيئة الاعمال الداخلية والخارجية لمواجهة المتغيرات المختلفة</w:t>
      </w:r>
      <w:r w:rsidRPr="00417421">
        <w:rPr>
          <w:rFonts w:ascii="Sakkal Majalla" w:hAnsi="Sakkal Majalla" w:cs="Sakkal Majalla" w:hint="cs"/>
          <w:sz w:val="32"/>
          <w:szCs w:val="32"/>
        </w:rPr>
        <w:t>.</w:t>
      </w:r>
    </w:p>
    <w:p w14:paraId="22D95D1C" w14:textId="2CE0C18B" w:rsidR="00553C08" w:rsidRPr="00417421" w:rsidRDefault="00553C08" w:rsidP="000428B9">
      <w:pPr>
        <w:pStyle w:val="a3"/>
        <w:numPr>
          <w:ilvl w:val="0"/>
          <w:numId w:val="10"/>
        </w:numPr>
        <w:bidi/>
        <w:spacing w:after="200" w:line="360" w:lineRule="auto"/>
        <w:rPr>
          <w:rFonts w:ascii="Sakkal Majalla" w:hAnsi="Sakkal Majalla" w:cs="Sakkal Majalla"/>
          <w:sz w:val="32"/>
          <w:szCs w:val="32"/>
          <w:rtl/>
        </w:rPr>
      </w:pPr>
      <w:r w:rsidRPr="00417421">
        <w:rPr>
          <w:rFonts w:ascii="Sakkal Majalla" w:hAnsi="Sakkal Majalla" w:cs="Sakkal Majalla" w:hint="cs"/>
          <w:sz w:val="32"/>
          <w:szCs w:val="32"/>
          <w:rtl/>
        </w:rPr>
        <w:t>قلة الدراسات التي تناولت موضوع الذكاء التنظيمي وأثره على في طرق الكشف عن الاحتيال.</w:t>
      </w:r>
      <w:r w:rsidRPr="00417421">
        <w:rPr>
          <w:rFonts w:ascii="Sakkal Majalla" w:hAnsi="Sakkal Majalla" w:cs="Sakkal Majalla" w:hint="cs"/>
          <w:sz w:val="32"/>
          <w:szCs w:val="32"/>
        </w:rPr>
        <w:t xml:space="preserve">  </w:t>
      </w:r>
    </w:p>
    <w:p w14:paraId="07D5D16B" w14:textId="77777777" w:rsidR="00553C08" w:rsidRPr="00417421" w:rsidRDefault="00553C08" w:rsidP="00417421">
      <w:pPr>
        <w:bidi/>
        <w:spacing w:after="200" w:line="360" w:lineRule="auto"/>
        <w:rPr>
          <w:rFonts w:ascii="Sakkal Majalla" w:hAnsi="Sakkal Majalla" w:cs="Sakkal Majalla"/>
          <w:b/>
          <w:bCs/>
          <w:sz w:val="32"/>
          <w:szCs w:val="32"/>
          <w:rtl/>
        </w:rPr>
      </w:pPr>
      <w:r w:rsidRPr="00417421">
        <w:rPr>
          <w:rFonts w:ascii="Sakkal Majalla" w:hAnsi="Sakkal Majalla" w:cs="Sakkal Majalla" w:hint="cs"/>
          <w:sz w:val="32"/>
          <w:szCs w:val="32"/>
        </w:rPr>
        <w:t xml:space="preserve"> </w:t>
      </w:r>
      <w:r w:rsidRPr="00417421">
        <w:rPr>
          <w:rFonts w:ascii="Sakkal Majalla" w:hAnsi="Sakkal Majalla" w:cs="Sakkal Majalla" w:hint="cs"/>
          <w:b/>
          <w:bCs/>
          <w:sz w:val="32"/>
          <w:szCs w:val="32"/>
          <w:rtl/>
        </w:rPr>
        <w:t>الأهمية التطبيقية</w:t>
      </w:r>
      <w:r w:rsidRPr="00417421">
        <w:rPr>
          <w:rFonts w:ascii="Sakkal Majalla" w:hAnsi="Sakkal Majalla" w:cs="Sakkal Majalla" w:hint="cs"/>
          <w:b/>
          <w:bCs/>
          <w:sz w:val="32"/>
          <w:szCs w:val="32"/>
        </w:rPr>
        <w:t>:</w:t>
      </w:r>
    </w:p>
    <w:p w14:paraId="2A05287B" w14:textId="77777777" w:rsidR="00553C08" w:rsidRPr="00417421" w:rsidRDefault="00553C08" w:rsidP="000428B9">
      <w:pPr>
        <w:pStyle w:val="a3"/>
        <w:numPr>
          <w:ilvl w:val="0"/>
          <w:numId w:val="11"/>
        </w:numPr>
        <w:bidi/>
        <w:spacing w:after="200" w:line="360" w:lineRule="auto"/>
        <w:jc w:val="both"/>
        <w:rPr>
          <w:rFonts w:ascii="Sakkal Majalla" w:hAnsi="Sakkal Majalla" w:cs="Sakkal Majalla"/>
          <w:sz w:val="32"/>
          <w:szCs w:val="32"/>
          <w:rtl/>
        </w:rPr>
      </w:pPr>
      <w:r w:rsidRPr="00417421">
        <w:rPr>
          <w:rFonts w:ascii="Sakkal Majalla" w:hAnsi="Sakkal Majalla" w:cs="Sakkal Majalla" w:hint="cs"/>
          <w:sz w:val="32"/>
          <w:szCs w:val="32"/>
          <w:rtl/>
        </w:rPr>
        <w:t xml:space="preserve">التعرف على أهم الاستراتيجيات الخاصة بالذكاء التنظيمي التي تسهم في رفع كفاءة وتطوير في طرق الكشف عن الاحتيال بشركات التأمين </w:t>
      </w:r>
      <w:r w:rsidRPr="00417421">
        <w:rPr>
          <w:rFonts w:ascii="Sakkal Majalla" w:hAnsi="Sakkal Majalla" w:cs="Sakkal Majalla" w:hint="cs"/>
          <w:sz w:val="32"/>
          <w:szCs w:val="32"/>
          <w:rtl/>
          <w:lang w:bidi="ar-EG"/>
        </w:rPr>
        <w:t>"في المملكة العربية السعودية</w:t>
      </w:r>
      <w:r w:rsidRPr="00417421">
        <w:rPr>
          <w:rFonts w:ascii="Sakkal Majalla" w:hAnsi="Sakkal Majalla" w:cs="Sakkal Majalla" w:hint="cs"/>
          <w:sz w:val="32"/>
          <w:szCs w:val="32"/>
        </w:rPr>
        <w:t>.</w:t>
      </w:r>
    </w:p>
    <w:p w14:paraId="22EEB2EE" w14:textId="77777777" w:rsidR="00553C08" w:rsidRPr="00417421" w:rsidRDefault="00553C08" w:rsidP="000428B9">
      <w:pPr>
        <w:pStyle w:val="a3"/>
        <w:numPr>
          <w:ilvl w:val="0"/>
          <w:numId w:val="11"/>
        </w:numPr>
        <w:bidi/>
        <w:spacing w:after="200" w:line="360" w:lineRule="auto"/>
        <w:jc w:val="both"/>
        <w:rPr>
          <w:rFonts w:ascii="Sakkal Majalla" w:hAnsi="Sakkal Majalla" w:cs="Sakkal Majalla"/>
          <w:sz w:val="32"/>
          <w:szCs w:val="32"/>
        </w:rPr>
      </w:pPr>
      <w:r w:rsidRPr="00417421">
        <w:rPr>
          <w:rFonts w:ascii="Sakkal Majalla" w:hAnsi="Sakkal Majalla" w:cs="Sakkal Majalla" w:hint="cs"/>
          <w:sz w:val="32"/>
          <w:szCs w:val="32"/>
          <w:rtl/>
        </w:rPr>
        <w:t>اهمية دراسة مدى جدوى استخدام محددات الذكاء التنظيمي (ذكاء استراتيجي – ذكاء عاطفي – المصير المشترك - الموائمة والتطبيق) في الكشف عن الاحتيال في التأمين في بأفضل الوسائل الضرورية لاستثمار الموارد وتقليل المخاطر</w:t>
      </w:r>
      <w:r w:rsidRPr="00417421">
        <w:rPr>
          <w:rFonts w:ascii="Sakkal Majalla" w:hAnsi="Sakkal Majalla" w:cs="Sakkal Majalla" w:hint="cs"/>
          <w:sz w:val="32"/>
          <w:szCs w:val="32"/>
        </w:rPr>
        <w:t>.</w:t>
      </w:r>
    </w:p>
    <w:p w14:paraId="3A530970" w14:textId="77777777" w:rsidR="00553C08" w:rsidRPr="00417421" w:rsidRDefault="00553C08" w:rsidP="000428B9">
      <w:pPr>
        <w:pStyle w:val="a3"/>
        <w:numPr>
          <w:ilvl w:val="0"/>
          <w:numId w:val="11"/>
        </w:numPr>
        <w:bidi/>
        <w:spacing w:after="200" w:line="360" w:lineRule="auto"/>
        <w:jc w:val="both"/>
        <w:rPr>
          <w:rFonts w:ascii="Sakkal Majalla" w:hAnsi="Sakkal Majalla" w:cs="Sakkal Majalla"/>
          <w:sz w:val="32"/>
          <w:szCs w:val="32"/>
          <w:rtl/>
        </w:rPr>
      </w:pPr>
      <w:r w:rsidRPr="00417421">
        <w:rPr>
          <w:rFonts w:ascii="Sakkal Majalla" w:hAnsi="Sakkal Majalla" w:cs="Sakkal Majalla" w:hint="cs"/>
          <w:sz w:val="32"/>
          <w:szCs w:val="32"/>
          <w:rtl/>
        </w:rPr>
        <w:lastRenderedPageBreak/>
        <w:t>التعرف على إدارة المخاطر في شركات التامين، ومكانها في المشروع أو الهيكل الإداري وما يمكن أن تؤديه من لتحقيق اهداف شركات التأمين بالمملكة العربية السعودية.</w:t>
      </w:r>
    </w:p>
    <w:p w14:paraId="1E9DD146" w14:textId="77777777" w:rsidR="00553C08" w:rsidRPr="00417421" w:rsidRDefault="00553C08" w:rsidP="000428B9">
      <w:pPr>
        <w:pStyle w:val="a3"/>
        <w:numPr>
          <w:ilvl w:val="0"/>
          <w:numId w:val="11"/>
        </w:numPr>
        <w:bidi/>
        <w:spacing w:after="200" w:line="360" w:lineRule="auto"/>
        <w:jc w:val="both"/>
        <w:rPr>
          <w:rFonts w:ascii="Sakkal Majalla" w:hAnsi="Sakkal Majalla" w:cs="Sakkal Majalla"/>
          <w:b/>
          <w:bCs/>
          <w:sz w:val="32"/>
          <w:szCs w:val="32"/>
          <w:u w:val="single"/>
        </w:rPr>
      </w:pPr>
      <w:r w:rsidRPr="00417421">
        <w:rPr>
          <w:rFonts w:ascii="Sakkal Majalla" w:hAnsi="Sakkal Majalla" w:cs="Sakkal Majalla" w:hint="cs"/>
          <w:sz w:val="32"/>
          <w:szCs w:val="32"/>
          <w:rtl/>
        </w:rPr>
        <w:t xml:space="preserve"> بيان نقاط القوة والضعف لاستخدامات الذكاء التنظيمي لمواجهة متطلبات وتحديات الظروف الحالية التي تواجها طرق الكشف عن الاحتيال في شركة شركات التأمين في المملكة العربية السعودية.</w:t>
      </w:r>
      <w:r w:rsidRPr="00417421">
        <w:rPr>
          <w:rFonts w:ascii="Sakkal Majalla" w:hAnsi="Sakkal Majalla" w:cs="Sakkal Majalla" w:hint="cs"/>
          <w:sz w:val="32"/>
          <w:szCs w:val="32"/>
        </w:rPr>
        <w:t xml:space="preserve"> </w:t>
      </w:r>
    </w:p>
    <w:p w14:paraId="27723E20" w14:textId="77777777" w:rsidR="00553C08" w:rsidRDefault="00553C08" w:rsidP="000428B9">
      <w:pPr>
        <w:pStyle w:val="a3"/>
        <w:numPr>
          <w:ilvl w:val="0"/>
          <w:numId w:val="11"/>
        </w:numPr>
        <w:bidi/>
        <w:spacing w:after="200" w:line="360" w:lineRule="auto"/>
        <w:jc w:val="both"/>
        <w:rPr>
          <w:rFonts w:ascii="Sakkal Majalla" w:hAnsi="Sakkal Majalla" w:cs="Sakkal Majalla"/>
          <w:b/>
          <w:bCs/>
          <w:sz w:val="32"/>
          <w:szCs w:val="32"/>
          <w:u w:val="single"/>
        </w:rPr>
      </w:pPr>
      <w:r w:rsidRPr="00417421">
        <w:rPr>
          <w:rFonts w:ascii="Sakkal Majalla" w:hAnsi="Sakkal Majalla" w:cs="Sakkal Majalla" w:hint="cs"/>
          <w:sz w:val="32"/>
          <w:szCs w:val="32"/>
          <w:rtl/>
        </w:rPr>
        <w:t>تقديم مجموعة من التوصيات التي يمكن أن يسترشد بها القائمون على إدارة المخاطر في تطوير دور الذكاء التنظيمي لخدمة اهداف شركات التامين العاملة في المملكة العربية السعودية</w:t>
      </w:r>
      <w:r w:rsidRPr="00417421">
        <w:rPr>
          <w:rFonts w:ascii="Sakkal Majalla" w:hAnsi="Sakkal Majalla" w:cs="Sakkal Majalla" w:hint="cs"/>
          <w:sz w:val="32"/>
          <w:szCs w:val="32"/>
        </w:rPr>
        <w:t>.</w:t>
      </w:r>
    </w:p>
    <w:p w14:paraId="20E02D04" w14:textId="77777777" w:rsidR="00553C08" w:rsidRPr="00417421" w:rsidRDefault="00553C08" w:rsidP="004B191E">
      <w:pPr>
        <w:bidi/>
        <w:spacing w:after="200" w:line="360" w:lineRule="auto"/>
        <w:outlineLvl w:val="0"/>
        <w:rPr>
          <w:rFonts w:ascii="Sakkal Majalla" w:hAnsi="Sakkal Majalla" w:cs="Sakkal Majalla"/>
          <w:b/>
          <w:bCs/>
          <w:sz w:val="32"/>
          <w:szCs w:val="32"/>
          <w:u w:val="single"/>
          <w:rtl/>
        </w:rPr>
      </w:pPr>
      <w:bookmarkStart w:id="11" w:name="_Toc213461105"/>
      <w:r w:rsidRPr="00417421">
        <w:rPr>
          <w:rFonts w:ascii="Sakkal Majalla" w:hAnsi="Sakkal Majalla" w:cs="Sakkal Majalla" w:hint="cs"/>
          <w:b/>
          <w:bCs/>
          <w:sz w:val="32"/>
          <w:szCs w:val="32"/>
          <w:u w:val="single"/>
          <w:rtl/>
        </w:rPr>
        <w:t>أهداف الدراسة:</w:t>
      </w:r>
      <w:bookmarkEnd w:id="11"/>
    </w:p>
    <w:p w14:paraId="532BC852" w14:textId="77777777" w:rsidR="00553C08" w:rsidRPr="00417421" w:rsidRDefault="00553C08" w:rsidP="00417421">
      <w:pPr>
        <w:bidi/>
        <w:spacing w:after="200" w:line="360" w:lineRule="auto"/>
        <w:rPr>
          <w:rFonts w:ascii="Sakkal Majalla" w:hAnsi="Sakkal Majalla" w:cs="Sakkal Majalla"/>
          <w:sz w:val="32"/>
          <w:szCs w:val="32"/>
          <w:rtl/>
          <w:lang w:bidi="ar-EG"/>
        </w:rPr>
      </w:pPr>
      <w:r w:rsidRPr="00417421">
        <w:rPr>
          <w:rFonts w:ascii="Sakkal Majalla" w:hAnsi="Sakkal Majalla" w:cs="Sakkal Majalla" w:hint="cs"/>
          <w:sz w:val="32"/>
          <w:szCs w:val="32"/>
          <w:rtl/>
        </w:rPr>
        <w:t xml:space="preserve">يسعى الباحث من خلال هذه الدراسة في إطار مشكلتها وأهميتها واختبار فروضها إلى تحقيق الهدف الرئيسي التالي وهو " دراسة أثر الذكاء التنظيمي بأبعاده (المصير المشترك -الموائمة والتطبيق- ذكاء استراتيجي – ذكاء عاطفي) على الكشف عن الاحتيال في التأمين بشركات التأمين في المملكة العربية السعودية </w:t>
      </w:r>
      <w:r w:rsidRPr="00417421">
        <w:rPr>
          <w:rFonts w:ascii="Sakkal Majalla" w:hAnsi="Sakkal Majalla" w:cs="Sakkal Majalla" w:hint="cs"/>
          <w:sz w:val="32"/>
          <w:szCs w:val="32"/>
          <w:rtl/>
          <w:lang w:bidi="ar-EG"/>
        </w:rPr>
        <w:t>".</w:t>
      </w:r>
    </w:p>
    <w:p w14:paraId="51B0D1C5" w14:textId="77777777" w:rsidR="00553C08" w:rsidRPr="00417421" w:rsidRDefault="00553C08" w:rsidP="00417421">
      <w:pPr>
        <w:bidi/>
        <w:spacing w:after="200" w:line="360" w:lineRule="auto"/>
        <w:rPr>
          <w:rFonts w:ascii="Sakkal Majalla" w:hAnsi="Sakkal Majalla" w:cs="Sakkal Majalla"/>
          <w:sz w:val="32"/>
          <w:szCs w:val="32"/>
          <w:rtl/>
        </w:rPr>
      </w:pPr>
      <w:r w:rsidRPr="00417421">
        <w:rPr>
          <w:rFonts w:ascii="Sakkal Majalla" w:hAnsi="Sakkal Majalla" w:cs="Sakkal Majalla" w:hint="cs"/>
          <w:sz w:val="32"/>
          <w:szCs w:val="32"/>
          <w:rtl/>
        </w:rPr>
        <w:t>ويوجد عدد من الأهداف الفرعية يمكن ايضاحها كما يلي</w:t>
      </w:r>
      <w:r w:rsidRPr="00417421">
        <w:rPr>
          <w:rFonts w:ascii="Sakkal Majalla" w:hAnsi="Sakkal Majalla" w:cs="Sakkal Majalla" w:hint="cs"/>
          <w:sz w:val="32"/>
          <w:szCs w:val="32"/>
        </w:rPr>
        <w:t>:</w:t>
      </w:r>
    </w:p>
    <w:p w14:paraId="076C668F" w14:textId="77777777" w:rsidR="00553C08" w:rsidRPr="00417421" w:rsidRDefault="00553C08" w:rsidP="000428B9">
      <w:pPr>
        <w:pStyle w:val="a3"/>
        <w:numPr>
          <w:ilvl w:val="0"/>
          <w:numId w:val="12"/>
        </w:numPr>
        <w:bidi/>
        <w:spacing w:after="200" w:line="360" w:lineRule="auto"/>
        <w:rPr>
          <w:rFonts w:ascii="Sakkal Majalla" w:hAnsi="Sakkal Majalla" w:cs="Sakkal Majalla"/>
          <w:sz w:val="32"/>
          <w:szCs w:val="32"/>
        </w:rPr>
      </w:pPr>
      <w:r w:rsidRPr="00417421">
        <w:rPr>
          <w:rFonts w:ascii="Sakkal Majalla" w:hAnsi="Sakkal Majalla" w:cs="Sakkal Majalla" w:hint="cs"/>
          <w:sz w:val="32"/>
          <w:szCs w:val="32"/>
          <w:rtl/>
        </w:rPr>
        <w:t>دراسة أثر بعد المصير المشترك على الكشف عن الاحتيال في التأمين بشركات التأمين في المملكة العربية السعودية</w:t>
      </w:r>
    </w:p>
    <w:p w14:paraId="64A73651" w14:textId="77777777" w:rsidR="00553C08" w:rsidRPr="00417421" w:rsidRDefault="00553C08" w:rsidP="000428B9">
      <w:pPr>
        <w:pStyle w:val="a3"/>
        <w:numPr>
          <w:ilvl w:val="0"/>
          <w:numId w:val="12"/>
        </w:numPr>
        <w:bidi/>
        <w:spacing w:after="200" w:line="360" w:lineRule="auto"/>
        <w:rPr>
          <w:rFonts w:ascii="Sakkal Majalla" w:hAnsi="Sakkal Majalla" w:cs="Sakkal Majalla"/>
          <w:sz w:val="32"/>
          <w:szCs w:val="32"/>
        </w:rPr>
      </w:pPr>
      <w:r w:rsidRPr="00417421">
        <w:rPr>
          <w:rFonts w:ascii="Sakkal Majalla" w:hAnsi="Sakkal Majalla" w:cs="Sakkal Majalla" w:hint="cs"/>
          <w:sz w:val="32"/>
          <w:szCs w:val="32"/>
          <w:rtl/>
        </w:rPr>
        <w:t xml:space="preserve">دراسة أثر بعد الموائمة والتطبيق على الكشف عن الاحتيال في التأمين بشركات التأمين </w:t>
      </w:r>
      <w:bookmarkStart w:id="12" w:name="_Hlk202798813"/>
      <w:r w:rsidRPr="00417421">
        <w:rPr>
          <w:rFonts w:ascii="Sakkal Majalla" w:hAnsi="Sakkal Majalla" w:cs="Sakkal Majalla" w:hint="cs"/>
          <w:sz w:val="32"/>
          <w:szCs w:val="32"/>
          <w:rtl/>
        </w:rPr>
        <w:t>في المملكة العربية السعودية</w:t>
      </w:r>
      <w:bookmarkEnd w:id="12"/>
      <w:r w:rsidRPr="00417421">
        <w:rPr>
          <w:rFonts w:ascii="Sakkal Majalla" w:hAnsi="Sakkal Majalla" w:cs="Sakkal Majalla" w:hint="cs"/>
          <w:sz w:val="32"/>
          <w:szCs w:val="32"/>
          <w:rtl/>
        </w:rPr>
        <w:t>.</w:t>
      </w:r>
    </w:p>
    <w:p w14:paraId="7DDBAE5E" w14:textId="77777777" w:rsidR="00553C08" w:rsidRPr="00417421" w:rsidRDefault="00553C08" w:rsidP="000428B9">
      <w:pPr>
        <w:pStyle w:val="a3"/>
        <w:numPr>
          <w:ilvl w:val="0"/>
          <w:numId w:val="12"/>
        </w:numPr>
        <w:bidi/>
        <w:spacing w:after="200" w:line="360" w:lineRule="auto"/>
        <w:rPr>
          <w:rFonts w:ascii="Sakkal Majalla" w:hAnsi="Sakkal Majalla" w:cs="Sakkal Majalla"/>
          <w:sz w:val="32"/>
          <w:szCs w:val="32"/>
        </w:rPr>
      </w:pPr>
      <w:r w:rsidRPr="00417421">
        <w:rPr>
          <w:rFonts w:ascii="Sakkal Majalla" w:hAnsi="Sakkal Majalla" w:cs="Sakkal Majalla" w:hint="cs"/>
          <w:sz w:val="32"/>
          <w:szCs w:val="32"/>
          <w:rtl/>
        </w:rPr>
        <w:t>دراسة الاستراتيجيات التطبيقية التي تمكن من الاستفادة المثلى من تقنيات الذكاء التنظيمي في تطوير طرق الكشف عن الاحتيال في شركات التامين. في المملكة العربية السعودية</w:t>
      </w:r>
    </w:p>
    <w:p w14:paraId="6FBD5065" w14:textId="77777777" w:rsidR="00553C08" w:rsidRPr="00417421" w:rsidRDefault="00553C08" w:rsidP="000428B9">
      <w:pPr>
        <w:pStyle w:val="a3"/>
        <w:numPr>
          <w:ilvl w:val="0"/>
          <w:numId w:val="12"/>
        </w:numPr>
        <w:bidi/>
        <w:spacing w:after="200" w:line="360" w:lineRule="auto"/>
        <w:rPr>
          <w:rFonts w:ascii="Sakkal Majalla" w:hAnsi="Sakkal Majalla" w:cs="Sakkal Majalla"/>
          <w:sz w:val="32"/>
          <w:szCs w:val="32"/>
        </w:rPr>
      </w:pPr>
      <w:r w:rsidRPr="00417421">
        <w:rPr>
          <w:rFonts w:ascii="Sakkal Majalla" w:hAnsi="Sakkal Majalla" w:cs="Sakkal Majalla" w:hint="cs"/>
          <w:sz w:val="32"/>
          <w:szCs w:val="32"/>
          <w:rtl/>
        </w:rPr>
        <w:lastRenderedPageBreak/>
        <w:t>دراسة أثر بعد الذكاء الاستراتيجي على الكشف عن الاحتيال في التأمين بشركات التأمين في المملكة العربية السعودية.</w:t>
      </w:r>
    </w:p>
    <w:p w14:paraId="4CC22375" w14:textId="77777777" w:rsidR="00553C08" w:rsidRPr="00417421" w:rsidRDefault="00553C08" w:rsidP="000428B9">
      <w:pPr>
        <w:pStyle w:val="a3"/>
        <w:numPr>
          <w:ilvl w:val="0"/>
          <w:numId w:val="12"/>
        </w:numPr>
        <w:bidi/>
        <w:spacing w:after="200" w:line="360" w:lineRule="auto"/>
        <w:rPr>
          <w:rFonts w:ascii="Sakkal Majalla" w:hAnsi="Sakkal Majalla" w:cs="Sakkal Majalla"/>
          <w:sz w:val="32"/>
          <w:szCs w:val="32"/>
          <w:rtl/>
        </w:rPr>
      </w:pPr>
      <w:r w:rsidRPr="00417421">
        <w:rPr>
          <w:rFonts w:ascii="Sakkal Majalla" w:hAnsi="Sakkal Majalla" w:cs="Sakkal Majalla" w:hint="cs"/>
          <w:sz w:val="32"/>
          <w:szCs w:val="32"/>
          <w:rtl/>
        </w:rPr>
        <w:t>دراسة أثر بعد لبعد الذكاء العاطفي على الكشف عن الاحتيال في التأمين بشركات التأمين في المملكة العربية السعودية.</w:t>
      </w:r>
    </w:p>
    <w:p w14:paraId="4ED72794" w14:textId="77777777" w:rsidR="00553C08" w:rsidRPr="00417421" w:rsidRDefault="00553C08" w:rsidP="000428B9">
      <w:pPr>
        <w:pStyle w:val="a3"/>
        <w:numPr>
          <w:ilvl w:val="0"/>
          <w:numId w:val="12"/>
        </w:numPr>
        <w:bidi/>
        <w:spacing w:after="200" w:line="360" w:lineRule="auto"/>
        <w:rPr>
          <w:rFonts w:ascii="Sakkal Majalla" w:hAnsi="Sakkal Majalla" w:cs="Sakkal Majalla"/>
          <w:sz w:val="32"/>
          <w:szCs w:val="32"/>
          <w:rtl/>
        </w:rPr>
      </w:pPr>
      <w:r w:rsidRPr="00417421">
        <w:rPr>
          <w:rFonts w:ascii="Sakkal Majalla" w:hAnsi="Sakkal Majalla" w:cs="Sakkal Majalla" w:hint="cs"/>
          <w:sz w:val="32"/>
          <w:szCs w:val="32"/>
          <w:rtl/>
        </w:rPr>
        <w:t xml:space="preserve">دراسة التحديات التي تواجه المؤسسات </w:t>
      </w:r>
      <w:bookmarkStart w:id="13" w:name="_Hlk202829131"/>
      <w:r w:rsidRPr="00417421">
        <w:rPr>
          <w:rFonts w:ascii="Sakkal Majalla" w:hAnsi="Sakkal Majalla" w:cs="Sakkal Majalla" w:hint="cs"/>
          <w:sz w:val="32"/>
          <w:szCs w:val="32"/>
          <w:rtl/>
        </w:rPr>
        <w:t xml:space="preserve">التأمينية </w:t>
      </w:r>
      <w:bookmarkEnd w:id="13"/>
      <w:r w:rsidRPr="00417421">
        <w:rPr>
          <w:rFonts w:ascii="Sakkal Majalla" w:hAnsi="Sakkal Majalla" w:cs="Sakkal Majalla" w:hint="cs"/>
          <w:sz w:val="32"/>
          <w:szCs w:val="32"/>
          <w:rtl/>
        </w:rPr>
        <w:t>في تبني تكنولوجيا الذكاء التنظيمي في كشف الاحتيال</w:t>
      </w:r>
    </w:p>
    <w:p w14:paraId="2F163E12" w14:textId="77777777" w:rsidR="00553C08" w:rsidRPr="00417421" w:rsidRDefault="00553C08" w:rsidP="000428B9">
      <w:pPr>
        <w:pStyle w:val="a3"/>
        <w:numPr>
          <w:ilvl w:val="0"/>
          <w:numId w:val="12"/>
        </w:numPr>
        <w:bidi/>
        <w:spacing w:after="200" w:line="360" w:lineRule="auto"/>
        <w:rPr>
          <w:rFonts w:ascii="Sakkal Majalla" w:hAnsi="Sakkal Majalla" w:cs="Sakkal Majalla"/>
          <w:sz w:val="32"/>
          <w:szCs w:val="32"/>
        </w:rPr>
      </w:pPr>
      <w:r w:rsidRPr="00417421">
        <w:rPr>
          <w:rFonts w:ascii="Sakkal Majalla" w:hAnsi="Sakkal Majalla" w:cs="Sakkal Majalla" w:hint="cs"/>
          <w:sz w:val="32"/>
          <w:szCs w:val="32"/>
          <w:rtl/>
        </w:rPr>
        <w:t>تقديم المقترحات والتوصيات للمؤسسات التأمينية حول كيفية تنفيذ تكنولوجيا الذكاء التنظيمي بفاعلية في الكشف عن الاحتيال بشركات التأمين في المملكة العربية السعودية</w:t>
      </w:r>
    </w:p>
    <w:p w14:paraId="625900D8" w14:textId="77777777" w:rsidR="00553C08" w:rsidRPr="00417421" w:rsidRDefault="00553C08" w:rsidP="004B191E">
      <w:pPr>
        <w:bidi/>
        <w:spacing w:after="200" w:line="360" w:lineRule="auto"/>
        <w:outlineLvl w:val="0"/>
        <w:rPr>
          <w:rFonts w:ascii="Sakkal Majalla" w:hAnsi="Sakkal Majalla" w:cs="Sakkal Majalla"/>
          <w:b/>
          <w:bCs/>
          <w:sz w:val="32"/>
          <w:szCs w:val="32"/>
          <w:u w:val="single"/>
          <w:rtl/>
        </w:rPr>
      </w:pPr>
      <w:bookmarkStart w:id="14" w:name="_Toc213461106"/>
      <w:r w:rsidRPr="00417421">
        <w:rPr>
          <w:rFonts w:ascii="Sakkal Majalla" w:hAnsi="Sakkal Majalla" w:cs="Sakkal Majalla" w:hint="cs"/>
          <w:b/>
          <w:bCs/>
          <w:sz w:val="32"/>
          <w:szCs w:val="32"/>
          <w:u w:val="single"/>
          <w:rtl/>
        </w:rPr>
        <w:t>فرضيات الدراسة:</w:t>
      </w:r>
      <w:bookmarkEnd w:id="14"/>
    </w:p>
    <w:p w14:paraId="0B823FA7" w14:textId="77777777" w:rsidR="00553C08" w:rsidRPr="00417421" w:rsidRDefault="00553C08" w:rsidP="00417421">
      <w:pPr>
        <w:bidi/>
        <w:spacing w:after="200" w:line="360" w:lineRule="auto"/>
        <w:rPr>
          <w:rFonts w:ascii="Sakkal Majalla" w:hAnsi="Sakkal Majalla" w:cs="Sakkal Majalla"/>
          <w:sz w:val="32"/>
          <w:szCs w:val="32"/>
          <w:rtl/>
        </w:rPr>
      </w:pPr>
      <w:r w:rsidRPr="00417421">
        <w:rPr>
          <w:rFonts w:ascii="Sakkal Majalla" w:hAnsi="Sakkal Majalla" w:cs="Sakkal Majalla" w:hint="cs"/>
          <w:sz w:val="32"/>
          <w:szCs w:val="32"/>
          <w:rtl/>
        </w:rPr>
        <w:t xml:space="preserve">بناء على تحديد مشكلة الدراسة واسئلتها الفرعية وتحديد اهداف الدراسة تم اعداد عدد من الفروض في سبيل الإجابة على تلك الأسئلة وتحيق الأهداف المطلوبة حيث يقوم البحث على محاولة اختبار صحة الفروض التالية </w:t>
      </w:r>
    </w:p>
    <w:p w14:paraId="478A9F30" w14:textId="77777777" w:rsidR="00553C08" w:rsidRPr="00417421" w:rsidRDefault="00553C08" w:rsidP="00417421">
      <w:pPr>
        <w:bidi/>
        <w:spacing w:after="200" w:line="360" w:lineRule="auto"/>
        <w:rPr>
          <w:rFonts w:ascii="Sakkal Majalla" w:hAnsi="Sakkal Majalla" w:cs="Sakkal Majalla"/>
          <w:b/>
          <w:bCs/>
          <w:sz w:val="32"/>
          <w:szCs w:val="32"/>
          <w:u w:val="single"/>
          <w:rtl/>
        </w:rPr>
      </w:pPr>
      <w:r w:rsidRPr="00417421">
        <w:rPr>
          <w:rFonts w:ascii="Sakkal Majalla" w:hAnsi="Sakkal Majalla" w:cs="Sakkal Majalla" w:hint="cs"/>
          <w:b/>
          <w:bCs/>
          <w:sz w:val="32"/>
          <w:szCs w:val="32"/>
          <w:u w:val="single"/>
          <w:rtl/>
        </w:rPr>
        <w:t>الفرض الرئيسي</w:t>
      </w:r>
    </w:p>
    <w:p w14:paraId="0D3E825C" w14:textId="0BE13633" w:rsidR="00553C08" w:rsidRPr="00417421" w:rsidRDefault="00553C08" w:rsidP="00C60C94">
      <w:pPr>
        <w:bidi/>
        <w:spacing w:after="200" w:line="360" w:lineRule="auto"/>
        <w:jc w:val="both"/>
        <w:rPr>
          <w:rFonts w:ascii="Sakkal Majalla" w:hAnsi="Sakkal Majalla" w:cs="Sakkal Majalla"/>
          <w:sz w:val="32"/>
          <w:szCs w:val="32"/>
          <w:rtl/>
        </w:rPr>
      </w:pPr>
      <w:r w:rsidRPr="00417421">
        <w:rPr>
          <w:rFonts w:ascii="Sakkal Majalla" w:hAnsi="Sakkal Majalla" w:cs="Sakkal Majalla" w:hint="cs"/>
          <w:sz w:val="32"/>
          <w:szCs w:val="32"/>
          <w:rtl/>
        </w:rPr>
        <w:t xml:space="preserve">توجد علاقة تأثير ذات دلالة إحصائية إيجابية للذكاء التنظيمي بأبعاده </w:t>
      </w:r>
      <w:bookmarkStart w:id="15" w:name="_Hlk204210745"/>
      <w:r w:rsidRPr="00417421">
        <w:rPr>
          <w:rFonts w:ascii="Sakkal Majalla" w:hAnsi="Sakkal Majalla" w:cs="Sakkal Majalla" w:hint="cs"/>
          <w:sz w:val="32"/>
          <w:szCs w:val="32"/>
          <w:rtl/>
        </w:rPr>
        <w:t xml:space="preserve">(المصير المشترك -الموائمة والتطبيق- ذكاء استراتيجي – ذكاء عاطفي) </w:t>
      </w:r>
      <w:bookmarkEnd w:id="15"/>
      <w:r w:rsidRPr="00417421">
        <w:rPr>
          <w:rFonts w:ascii="Sakkal Majalla" w:hAnsi="Sakkal Majalla" w:cs="Sakkal Majalla" w:hint="cs"/>
          <w:sz w:val="32"/>
          <w:szCs w:val="32"/>
          <w:rtl/>
        </w:rPr>
        <w:t>على الكشف عن الاحتيال (في التأمين بشركات التأمين في المملكة العربية السعودية</w:t>
      </w:r>
      <w:r w:rsidR="00C60C94">
        <w:rPr>
          <w:rFonts w:ascii="Sakkal Majalla" w:hAnsi="Sakkal Majalla" w:cs="Sakkal Majalla" w:hint="cs"/>
          <w:sz w:val="32"/>
          <w:szCs w:val="32"/>
          <w:rtl/>
        </w:rPr>
        <w:t xml:space="preserve">. </w:t>
      </w:r>
      <w:r w:rsidRPr="00417421">
        <w:rPr>
          <w:rFonts w:ascii="Sakkal Majalla" w:hAnsi="Sakkal Majalla" w:cs="Sakkal Majalla" w:hint="cs"/>
          <w:sz w:val="32"/>
          <w:szCs w:val="32"/>
          <w:rtl/>
        </w:rPr>
        <w:t>ويتفرع من هذا الفرض الفرضيات الفرعية الاتية:</w:t>
      </w:r>
    </w:p>
    <w:p w14:paraId="6C474718" w14:textId="774DA887" w:rsidR="00553C08" w:rsidRPr="00417421" w:rsidRDefault="00553C08" w:rsidP="00C60C94">
      <w:pPr>
        <w:bidi/>
        <w:spacing w:after="200" w:line="360" w:lineRule="auto"/>
        <w:rPr>
          <w:rFonts w:ascii="Sakkal Majalla" w:hAnsi="Sakkal Majalla" w:cs="Sakkal Majalla"/>
          <w:sz w:val="32"/>
          <w:szCs w:val="32"/>
          <w:rtl/>
        </w:rPr>
      </w:pPr>
      <w:r w:rsidRPr="00417421">
        <w:rPr>
          <w:rFonts w:ascii="Sakkal Majalla" w:hAnsi="Sakkal Majalla" w:cs="Sakkal Majalla" w:hint="cs"/>
          <w:sz w:val="32"/>
          <w:szCs w:val="32"/>
          <w:rtl/>
        </w:rPr>
        <w:t xml:space="preserve">الفرضية الاولي </w:t>
      </w:r>
      <w:r w:rsidR="00C60C94">
        <w:rPr>
          <w:rFonts w:ascii="Sakkal Majalla" w:hAnsi="Sakkal Majalla" w:cs="Sakkal Majalla" w:hint="cs"/>
          <w:sz w:val="32"/>
          <w:szCs w:val="32"/>
          <w:rtl/>
        </w:rPr>
        <w:t xml:space="preserve">- </w:t>
      </w:r>
      <w:r w:rsidRPr="00417421">
        <w:rPr>
          <w:rFonts w:ascii="Sakkal Majalla" w:hAnsi="Sakkal Majalla" w:cs="Sakkal Majalla" w:hint="cs"/>
          <w:sz w:val="32"/>
          <w:szCs w:val="32"/>
          <w:rtl/>
        </w:rPr>
        <w:t xml:space="preserve">توجد علاقة تأثير ذات دلالة إحصائية ايجابية لبعد المصير المشترك على الكشف عن الاحتيال في التأمين بشركات التأمين في المملكة العربية السعودية </w:t>
      </w:r>
      <w:r w:rsidRPr="00417421">
        <w:rPr>
          <w:rFonts w:ascii="Sakkal Majalla" w:hAnsi="Sakkal Majalla" w:cs="Sakkal Majalla" w:hint="cs"/>
          <w:sz w:val="32"/>
          <w:szCs w:val="32"/>
          <w:rtl/>
          <w:lang w:bidi="ar-EG"/>
        </w:rPr>
        <w:t>"</w:t>
      </w:r>
      <w:r w:rsidRPr="00417421">
        <w:rPr>
          <w:rFonts w:ascii="Sakkal Majalla" w:hAnsi="Sakkal Majalla" w:cs="Sakkal Majalla" w:hint="cs"/>
          <w:sz w:val="32"/>
          <w:szCs w:val="32"/>
          <w:rtl/>
        </w:rPr>
        <w:t>.</w:t>
      </w:r>
    </w:p>
    <w:p w14:paraId="0279CE73" w14:textId="479B9EBE" w:rsidR="00553C08" w:rsidRPr="00417421" w:rsidRDefault="00553C08" w:rsidP="00C60C94">
      <w:pPr>
        <w:bidi/>
        <w:spacing w:after="200" w:line="360" w:lineRule="auto"/>
        <w:rPr>
          <w:rFonts w:ascii="Sakkal Majalla" w:hAnsi="Sakkal Majalla" w:cs="Sakkal Majalla"/>
          <w:sz w:val="32"/>
          <w:szCs w:val="32"/>
          <w:rtl/>
        </w:rPr>
      </w:pPr>
      <w:r w:rsidRPr="00417421">
        <w:rPr>
          <w:rFonts w:ascii="Sakkal Majalla" w:hAnsi="Sakkal Majalla" w:cs="Sakkal Majalla" w:hint="cs"/>
          <w:sz w:val="32"/>
          <w:szCs w:val="32"/>
          <w:rtl/>
        </w:rPr>
        <w:lastRenderedPageBreak/>
        <w:t xml:space="preserve">الفرضية الثانية </w:t>
      </w:r>
      <w:r w:rsidR="00C60C94">
        <w:rPr>
          <w:rFonts w:ascii="Sakkal Majalla" w:hAnsi="Sakkal Majalla" w:cs="Sakkal Majalla" w:hint="cs"/>
          <w:sz w:val="32"/>
          <w:szCs w:val="32"/>
          <w:rtl/>
        </w:rPr>
        <w:t xml:space="preserve">- </w:t>
      </w:r>
      <w:r w:rsidRPr="00417421">
        <w:rPr>
          <w:rFonts w:ascii="Sakkal Majalla" w:hAnsi="Sakkal Majalla" w:cs="Sakkal Majalla" w:hint="cs"/>
          <w:sz w:val="32"/>
          <w:szCs w:val="32"/>
          <w:rtl/>
        </w:rPr>
        <w:t xml:space="preserve">توجد علاقة تأثير ذات دلالة إحصائية ايجابية لبعد الموائمة والتطبيق على الكشف عن الاحتيال في التأمين بشركات التأمين في المملكة العربية السعودية </w:t>
      </w:r>
      <w:r w:rsidRPr="00417421">
        <w:rPr>
          <w:rFonts w:ascii="Sakkal Majalla" w:hAnsi="Sakkal Majalla" w:cs="Sakkal Majalla" w:hint="cs"/>
          <w:sz w:val="32"/>
          <w:szCs w:val="32"/>
          <w:rtl/>
          <w:lang w:bidi="ar-EG"/>
        </w:rPr>
        <w:t>"</w:t>
      </w:r>
      <w:r w:rsidRPr="00417421">
        <w:rPr>
          <w:rFonts w:ascii="Sakkal Majalla" w:hAnsi="Sakkal Majalla" w:cs="Sakkal Majalla" w:hint="cs"/>
          <w:sz w:val="32"/>
          <w:szCs w:val="32"/>
          <w:rtl/>
        </w:rPr>
        <w:t>.</w:t>
      </w:r>
    </w:p>
    <w:p w14:paraId="769C469F" w14:textId="57A301D0" w:rsidR="00553C08" w:rsidRPr="00417421" w:rsidRDefault="00553C08" w:rsidP="00C60C94">
      <w:pPr>
        <w:bidi/>
        <w:spacing w:after="200" w:line="360" w:lineRule="auto"/>
        <w:rPr>
          <w:rFonts w:ascii="Sakkal Majalla" w:hAnsi="Sakkal Majalla" w:cs="Sakkal Majalla"/>
          <w:sz w:val="32"/>
          <w:szCs w:val="32"/>
          <w:rtl/>
        </w:rPr>
      </w:pPr>
      <w:r w:rsidRPr="00417421">
        <w:rPr>
          <w:rFonts w:ascii="Sakkal Majalla" w:hAnsi="Sakkal Majalla" w:cs="Sakkal Majalla" w:hint="cs"/>
          <w:sz w:val="32"/>
          <w:szCs w:val="32"/>
          <w:rtl/>
        </w:rPr>
        <w:t xml:space="preserve">الفرضية الثالثة: </w:t>
      </w:r>
      <w:r w:rsidR="00C60C94">
        <w:rPr>
          <w:rFonts w:ascii="Sakkal Majalla" w:hAnsi="Sakkal Majalla" w:cs="Sakkal Majalla" w:hint="cs"/>
          <w:sz w:val="32"/>
          <w:szCs w:val="32"/>
          <w:rtl/>
        </w:rPr>
        <w:t xml:space="preserve">- </w:t>
      </w:r>
      <w:r w:rsidRPr="00417421">
        <w:rPr>
          <w:rFonts w:ascii="Sakkal Majalla" w:hAnsi="Sakkal Majalla" w:cs="Sakkal Majalla" w:hint="cs"/>
          <w:sz w:val="32"/>
          <w:szCs w:val="32"/>
          <w:rtl/>
        </w:rPr>
        <w:t>توجد علاقة تأثير ذات دلالة إحصائية ايجابية لبعد الذكاء الاستراتيجي على الكشف عن الاحتيال في التأمين بشركات التأمين في المملكة العربية السعودية</w:t>
      </w:r>
    </w:p>
    <w:p w14:paraId="644E3C45" w14:textId="2389604E" w:rsidR="00553C08" w:rsidRPr="00417421" w:rsidRDefault="00553C08" w:rsidP="00C60C94">
      <w:pPr>
        <w:bidi/>
        <w:spacing w:after="200" w:line="360" w:lineRule="auto"/>
        <w:rPr>
          <w:rFonts w:ascii="Sakkal Majalla" w:hAnsi="Sakkal Majalla" w:cs="Sakkal Majalla"/>
          <w:sz w:val="32"/>
          <w:szCs w:val="32"/>
          <w:rtl/>
        </w:rPr>
      </w:pPr>
      <w:r w:rsidRPr="00417421">
        <w:rPr>
          <w:rFonts w:ascii="Sakkal Majalla" w:hAnsi="Sakkal Majalla" w:cs="Sakkal Majalla" w:hint="cs"/>
          <w:sz w:val="32"/>
          <w:szCs w:val="32"/>
          <w:rtl/>
        </w:rPr>
        <w:t xml:space="preserve">الفرضية الرابعة: </w:t>
      </w:r>
      <w:bookmarkStart w:id="16" w:name="_Hlk196972048"/>
      <w:r w:rsidRPr="00417421">
        <w:rPr>
          <w:rFonts w:ascii="Sakkal Majalla" w:hAnsi="Sakkal Majalla" w:cs="Sakkal Majalla" w:hint="cs"/>
          <w:sz w:val="32"/>
          <w:szCs w:val="32"/>
          <w:rtl/>
        </w:rPr>
        <w:t xml:space="preserve">توجد علاقة تأثير ذات دلالة إحصائية </w:t>
      </w:r>
      <w:bookmarkEnd w:id="16"/>
      <w:r w:rsidRPr="00417421">
        <w:rPr>
          <w:rFonts w:ascii="Sakkal Majalla" w:hAnsi="Sakkal Majalla" w:cs="Sakkal Majalla" w:hint="cs"/>
          <w:sz w:val="32"/>
          <w:szCs w:val="32"/>
          <w:rtl/>
        </w:rPr>
        <w:t>ايجابية لبعد الذكاء العاطفي على الكشف عن الاحتيال في التأمين بشركات التأمين في المملكة العربية السعودية.</w:t>
      </w:r>
    </w:p>
    <w:p w14:paraId="6FE1F461" w14:textId="360BF282" w:rsidR="0053376A" w:rsidRPr="00417421" w:rsidRDefault="0053376A" w:rsidP="004B191E">
      <w:pPr>
        <w:bidi/>
        <w:spacing w:line="360" w:lineRule="auto"/>
        <w:jc w:val="both"/>
        <w:outlineLvl w:val="0"/>
        <w:rPr>
          <w:rFonts w:ascii="Sakkal Majalla" w:hAnsi="Sakkal Majalla" w:cs="Sakkal Majalla"/>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7421">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7" w:name="_Toc213461107"/>
      <w:r w:rsidRPr="00417421">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متغيرات الدراسة</w:t>
      </w:r>
      <w:bookmarkEnd w:id="17"/>
    </w:p>
    <w:p w14:paraId="69E0ADDC" w14:textId="77777777" w:rsidR="004D74DB" w:rsidRPr="00417421" w:rsidRDefault="004D74DB" w:rsidP="000428B9">
      <w:pPr>
        <w:pStyle w:val="a3"/>
        <w:numPr>
          <w:ilvl w:val="0"/>
          <w:numId w:val="4"/>
        </w:numPr>
        <w:bidi/>
        <w:spacing w:after="200" w:line="360" w:lineRule="auto"/>
        <w:rPr>
          <w:rFonts w:ascii="Sakkal Majalla" w:hAnsi="Sakkal Majalla" w:cs="Sakkal Majalla"/>
          <w:sz w:val="32"/>
          <w:szCs w:val="32"/>
          <w:rtl/>
        </w:rPr>
      </w:pPr>
      <w:r w:rsidRPr="00417421">
        <w:rPr>
          <w:rFonts w:ascii="Sakkal Majalla" w:hAnsi="Sakkal Majalla" w:cs="Sakkal Majalla" w:hint="cs"/>
          <w:sz w:val="32"/>
          <w:szCs w:val="32"/>
          <w:rtl/>
        </w:rPr>
        <w:t xml:space="preserve">المتغير المستقل " الذكاء ا لتنظيمي." </w:t>
      </w:r>
    </w:p>
    <w:p w14:paraId="1230C6F0" w14:textId="06242F64" w:rsidR="004D74DB" w:rsidRPr="000314D2" w:rsidRDefault="004D74DB" w:rsidP="000428B9">
      <w:pPr>
        <w:pStyle w:val="a3"/>
        <w:numPr>
          <w:ilvl w:val="0"/>
          <w:numId w:val="4"/>
        </w:numPr>
        <w:bidi/>
        <w:spacing w:after="200" w:line="360" w:lineRule="auto"/>
        <w:rPr>
          <w:rFonts w:ascii="Sakkal Majalla" w:hAnsi="Sakkal Majalla" w:cs="Sakkal Majalla"/>
          <w:sz w:val="32"/>
          <w:szCs w:val="32"/>
          <w:rtl/>
        </w:rPr>
      </w:pPr>
      <w:r w:rsidRPr="00417421">
        <w:rPr>
          <w:rFonts w:ascii="Sakkal Majalla" w:hAnsi="Sakkal Majalla" w:cs="Sakkal Majalla" w:hint="cs"/>
          <w:sz w:val="32"/>
          <w:szCs w:val="32"/>
          <w:rtl/>
        </w:rPr>
        <w:t>التابع " الكشف عن الاحتيال في التأمين "</w:t>
      </w:r>
    </w:p>
    <w:p w14:paraId="744CA5FF" w14:textId="69B6C7F1" w:rsidR="004D74DB" w:rsidRPr="00417421" w:rsidRDefault="004D74DB" w:rsidP="00417421">
      <w:pPr>
        <w:pStyle w:val="a3"/>
        <w:bidi/>
        <w:spacing w:after="200" w:line="360" w:lineRule="auto"/>
        <w:ind w:left="360"/>
        <w:rPr>
          <w:rFonts w:ascii="Sakkal Majalla" w:hAnsi="Sakkal Majalla" w:cs="Sakkal Majalla"/>
          <w:sz w:val="32"/>
          <w:szCs w:val="32"/>
        </w:rPr>
      </w:pPr>
      <w:r w:rsidRPr="00417421">
        <w:rPr>
          <w:rFonts w:ascii="Sakkal Majalla" w:hAnsi="Sakkal Majalla" w:cs="Sakkal Majalla" w:hint="cs"/>
          <w:noProof/>
          <w:sz w:val="32"/>
          <w:szCs w:val="32"/>
          <w:rtl/>
          <w:lang w:val="ar-SA"/>
        </w:rPr>
        <mc:AlternateContent>
          <mc:Choice Requires="wpg">
            <w:drawing>
              <wp:anchor distT="0" distB="0" distL="114300" distR="114300" simplePos="0" relativeHeight="251666432" behindDoc="0" locked="0" layoutInCell="1" allowOverlap="1" wp14:anchorId="319B29A8" wp14:editId="28D638EF">
                <wp:simplePos x="0" y="0"/>
                <wp:positionH relativeFrom="margin">
                  <wp:align>center</wp:align>
                </wp:positionH>
                <wp:positionV relativeFrom="paragraph">
                  <wp:posOffset>197825</wp:posOffset>
                </wp:positionV>
                <wp:extent cx="6027420" cy="3596640"/>
                <wp:effectExtent l="0" t="0" r="11430" b="22860"/>
                <wp:wrapNone/>
                <wp:docPr id="2" name="مجموعة 2"/>
                <wp:cNvGraphicFramePr/>
                <a:graphic xmlns:a="http://schemas.openxmlformats.org/drawingml/2006/main">
                  <a:graphicData uri="http://schemas.microsoft.com/office/word/2010/wordprocessingGroup">
                    <wpg:wgp>
                      <wpg:cNvGrpSpPr/>
                      <wpg:grpSpPr>
                        <a:xfrm>
                          <a:off x="0" y="0"/>
                          <a:ext cx="6027420" cy="3596640"/>
                          <a:chOff x="0" y="0"/>
                          <a:chExt cx="6027420" cy="3596640"/>
                        </a:xfrm>
                      </wpg:grpSpPr>
                      <wps:wsp>
                        <wps:cNvPr id="1457104504" name="مستطيل 2"/>
                        <wps:cNvSpPr/>
                        <wps:spPr>
                          <a:xfrm>
                            <a:off x="0" y="0"/>
                            <a:ext cx="6027420" cy="3596640"/>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38100"/>
                            <a:ext cx="5799998" cy="3421379"/>
                            <a:chOff x="-260258" y="0"/>
                            <a:chExt cx="5799998" cy="3421379"/>
                          </a:xfrm>
                        </wpg:grpSpPr>
                        <wpg:grpSp>
                          <wpg:cNvPr id="259143538" name="مجموعة 10"/>
                          <wpg:cNvGrpSpPr/>
                          <wpg:grpSpPr>
                            <a:xfrm>
                              <a:off x="-260258" y="0"/>
                              <a:ext cx="5799998" cy="3421379"/>
                              <a:chOff x="-268832" y="1215078"/>
                              <a:chExt cx="5800620" cy="2754394"/>
                            </a:xfrm>
                          </wpg:grpSpPr>
                          <wps:wsp>
                            <wps:cNvPr id="2015918928" name="شكل بيضاوي 3"/>
                            <wps:cNvSpPr/>
                            <wps:spPr>
                              <a:xfrm>
                                <a:off x="3383278" y="2626656"/>
                                <a:ext cx="2148510" cy="1281472"/>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67928F83" w14:textId="77777777" w:rsidR="004D74DB" w:rsidRPr="00AD433C" w:rsidRDefault="004D74DB" w:rsidP="004D74DB">
                                  <w:pPr>
                                    <w:bidi/>
                                    <w:rPr>
                                      <w:b/>
                                      <w:bCs/>
                                      <w:sz w:val="24"/>
                                      <w:szCs w:val="24"/>
                                    </w:rPr>
                                  </w:pPr>
                                  <w:r w:rsidRPr="00AD433C">
                                    <w:rPr>
                                      <w:rFonts w:cs="Arial"/>
                                      <w:b/>
                                      <w:bCs/>
                                      <w:sz w:val="32"/>
                                      <w:szCs w:val="32"/>
                                      <w:rtl/>
                                    </w:rPr>
                                    <w:t xml:space="preserve">الذكاء التنظيمي </w:t>
                                  </w:r>
                                </w:p>
                                <w:p w14:paraId="7C987D69" w14:textId="77777777" w:rsidR="004D74DB" w:rsidRDefault="004D74DB" w:rsidP="004D74DB">
                                  <w:pPr>
                                    <w:pStyle w:val="a3"/>
                                    <w:bidi/>
                                    <w:ind w:left="360"/>
                                    <w:rPr>
                                      <w:b/>
                                      <w:bCs/>
                                      <w:sz w:val="24"/>
                                      <w:szCs w:val="24"/>
                                    </w:rPr>
                                  </w:pPr>
                                </w:p>
                                <w:p w14:paraId="011029C6" w14:textId="77777777" w:rsidR="004D74DB" w:rsidRPr="001D67F6" w:rsidRDefault="004D74DB" w:rsidP="000428B9">
                                  <w:pPr>
                                    <w:pStyle w:val="a3"/>
                                    <w:numPr>
                                      <w:ilvl w:val="0"/>
                                      <w:numId w:val="5"/>
                                    </w:numPr>
                                    <w:bidi/>
                                    <w:rPr>
                                      <w:b/>
                                      <w:bCs/>
                                      <w:sz w:val="24"/>
                                      <w:szCs w:val="24"/>
                                      <w:rtl/>
                                    </w:rPr>
                                  </w:pPr>
                                  <w:r>
                                    <w:rPr>
                                      <w:rFonts w:hint="cs"/>
                                      <w:b/>
                                      <w:bCs/>
                                      <w:sz w:val="24"/>
                                      <w:szCs w:val="24"/>
                                      <w:rtl/>
                                    </w:rPr>
                                    <w:t>ذكاء استراتيجي</w:t>
                                  </w:r>
                                </w:p>
                                <w:p w14:paraId="641F3186" w14:textId="77777777" w:rsidR="004D74DB" w:rsidRDefault="004D74DB" w:rsidP="000428B9">
                                  <w:pPr>
                                    <w:pStyle w:val="a3"/>
                                    <w:numPr>
                                      <w:ilvl w:val="0"/>
                                      <w:numId w:val="5"/>
                                    </w:numPr>
                                    <w:bidi/>
                                    <w:rPr>
                                      <w:b/>
                                      <w:bCs/>
                                      <w:sz w:val="24"/>
                                      <w:szCs w:val="24"/>
                                    </w:rPr>
                                  </w:pPr>
                                  <w:r>
                                    <w:rPr>
                                      <w:rFonts w:hint="cs"/>
                                      <w:b/>
                                      <w:bCs/>
                                      <w:sz w:val="24"/>
                                      <w:szCs w:val="24"/>
                                      <w:rtl/>
                                    </w:rPr>
                                    <w:t>ذكاء عاطفي</w:t>
                                  </w:r>
                                </w:p>
                                <w:p w14:paraId="1BBBBC0C" w14:textId="77777777" w:rsidR="004D74DB" w:rsidRPr="001D67F6" w:rsidRDefault="004D74DB" w:rsidP="000428B9">
                                  <w:pPr>
                                    <w:pStyle w:val="a3"/>
                                    <w:numPr>
                                      <w:ilvl w:val="0"/>
                                      <w:numId w:val="5"/>
                                    </w:numPr>
                                    <w:bidi/>
                                    <w:rPr>
                                      <w:b/>
                                      <w:bCs/>
                                      <w:sz w:val="24"/>
                                      <w:szCs w:val="24"/>
                                      <w:rtl/>
                                    </w:rPr>
                                  </w:pPr>
                                  <w:r>
                                    <w:rPr>
                                      <w:rFonts w:hint="cs"/>
                                      <w:b/>
                                      <w:bCs/>
                                      <w:sz w:val="24"/>
                                      <w:szCs w:val="24"/>
                                      <w:rtl/>
                                    </w:rPr>
                                    <w:t>المصير المشترك</w:t>
                                  </w:r>
                                </w:p>
                                <w:p w14:paraId="0C29D98D" w14:textId="77777777" w:rsidR="004D74DB" w:rsidRPr="001D67F6" w:rsidRDefault="004D74DB" w:rsidP="000428B9">
                                  <w:pPr>
                                    <w:pStyle w:val="a3"/>
                                    <w:numPr>
                                      <w:ilvl w:val="0"/>
                                      <w:numId w:val="5"/>
                                    </w:numPr>
                                    <w:bidi/>
                                    <w:rPr>
                                      <w:b/>
                                      <w:bCs/>
                                      <w:sz w:val="24"/>
                                      <w:szCs w:val="24"/>
                                    </w:rPr>
                                  </w:pPr>
                                  <w:r>
                                    <w:rPr>
                                      <w:rFonts w:hint="cs"/>
                                      <w:b/>
                                      <w:bCs/>
                                      <w:sz w:val="24"/>
                                      <w:szCs w:val="24"/>
                                      <w:rtl/>
                                    </w:rPr>
                                    <w:t xml:space="preserve">الموائمة والتطبيق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669875"/>
                                <a:ext cx="2328670" cy="1299597"/>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3C8BAABF" w14:textId="77777777" w:rsidR="004D74DB" w:rsidRPr="00AD433C" w:rsidRDefault="004D74DB" w:rsidP="004D74DB">
                                  <w:pPr>
                                    <w:bidi/>
                                    <w:spacing w:line="240" w:lineRule="auto"/>
                                    <w:ind w:left="360"/>
                                    <w:jc w:val="center"/>
                                    <w:rPr>
                                      <w:rFonts w:cs="Arial"/>
                                      <w:b/>
                                      <w:bCs/>
                                      <w:sz w:val="24"/>
                                      <w:szCs w:val="24"/>
                                      <w:rtl/>
                                      <w:lang w:bidi="ar-EG"/>
                                    </w:rPr>
                                  </w:pPr>
                                  <w:r w:rsidRPr="00AD433C">
                                    <w:rPr>
                                      <w:rFonts w:cs="Arial"/>
                                      <w:b/>
                                      <w:bCs/>
                                      <w:sz w:val="32"/>
                                      <w:szCs w:val="32"/>
                                      <w:rtl/>
                                      <w:lang w:bidi="ar-EG"/>
                                    </w:rPr>
                                    <w:t xml:space="preserve"> الاحتيال في التأمين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52247E3" w14:textId="77777777" w:rsidR="004D74DB" w:rsidRPr="00607697" w:rsidRDefault="004D74DB" w:rsidP="004D74D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F2CBBE3" w14:textId="77777777" w:rsidR="004D74DB" w:rsidRPr="005800F9" w:rsidRDefault="004D74DB" w:rsidP="004D74DB">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30543" y="1361122"/>
                              <a:ext cx="47498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13375800" name="سهم: لليمين 7"/>
                          <wps:cNvSpPr/>
                          <wps:spPr>
                            <a:xfrm rot="10800000" flipV="1">
                              <a:off x="2049308" y="2465070"/>
                              <a:ext cx="1314286" cy="30447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557713" y="1311592"/>
                              <a:ext cx="475586"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319B29A8" id="مجموعة 2" o:spid="_x0000_s1027" style="position:absolute;left:0;text-align:left;margin-left:0;margin-top:15.6pt;width:474.6pt;height:283.2pt;z-index:251666432;mso-position-horizontal:center;mso-position-horizontal-relative:margin;mso-width-relative:margin;mso-height-relative:margin" coordsize="60274,35966"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">
                <v:rect id="مستطيل 2" o:spid="_x0000_s1028" style="position:absolute;width:60274;height:35966;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" fillcolor="#c3c3c3 [2166]" strokecolor="#a5a5a5 [3206]" strokeweight=".5pt">
                  <v:fill color2="#b6b6b6 [2614]" rotate="t" colors="0 #d2d2d2;.5 #c8c8c8;1 silver" focus="100%" type="gradient">
                    <o:fill v:ext="view" type="gradientUnscaled"/>
                  </v:fill>
                </v:rect>
                <v:group id="مجموعة 1" o:spid="_x0000_s1029" style="position:absolute;left:559;top:381;width:58000;height:34213" coordorigin="-2602" coordsize="57999,34213"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">
                  <v:group id="مجموعة 10" o:spid="_x0000_s1030" style="position:absolute;left:-2602;width:57999;height:34213" coordorigin="-2688,12150" coordsize="58006,27543"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&#13;&#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3832;top:26266;width:21485;height:12815;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" fillcolor="white [3201]" strokecolor="#70ad47 [3209]" strokeweight="1pt">
                      <v:textbox>
                        <w:txbxContent>
                          <w:p w14:paraId="67928F83" w14:textId="77777777" w:rsidR="004D74DB" w:rsidRPr="00AD433C" w:rsidRDefault="004D74DB" w:rsidP="004D74DB">
                            <w:pPr>
                              <w:bidi/>
                              <w:rPr>
                                <w:b/>
                                <w:bCs/>
                                <w:sz w:val="24"/>
                                <w:szCs w:val="24"/>
                              </w:rPr>
                            </w:pPr>
                            <w:r w:rsidRPr="00AD433C">
                              <w:rPr>
                                <w:rFonts w:cs="Arial"/>
                                <w:b/>
                                <w:bCs/>
                                <w:sz w:val="32"/>
                                <w:szCs w:val="32"/>
                                <w:rtl/>
                              </w:rPr>
                              <w:t xml:space="preserve">الذكاء التنظيمي </w:t>
                            </w:r>
                          </w:p>
                          <w:p w14:paraId="7C987D69" w14:textId="77777777" w:rsidR="004D74DB" w:rsidRDefault="004D74DB" w:rsidP="004D74DB">
                            <w:pPr>
                              <w:pStyle w:val="a3"/>
                              <w:bidi/>
                              <w:ind w:left="360"/>
                              <w:rPr>
                                <w:b/>
                                <w:bCs/>
                                <w:sz w:val="24"/>
                                <w:szCs w:val="24"/>
                              </w:rPr>
                            </w:pPr>
                          </w:p>
                          <w:p w14:paraId="011029C6" w14:textId="77777777" w:rsidR="004D74DB" w:rsidRPr="001D67F6" w:rsidRDefault="004D74DB" w:rsidP="000428B9">
                            <w:pPr>
                              <w:pStyle w:val="a3"/>
                              <w:numPr>
                                <w:ilvl w:val="0"/>
                                <w:numId w:val="5"/>
                              </w:numPr>
                              <w:bidi/>
                              <w:rPr>
                                <w:b/>
                                <w:bCs/>
                                <w:sz w:val="24"/>
                                <w:szCs w:val="24"/>
                                <w:rtl/>
                              </w:rPr>
                            </w:pPr>
                            <w:r>
                              <w:rPr>
                                <w:rFonts w:hint="cs"/>
                                <w:b/>
                                <w:bCs/>
                                <w:sz w:val="24"/>
                                <w:szCs w:val="24"/>
                                <w:rtl/>
                              </w:rPr>
                              <w:t>ذكاء استراتيجي</w:t>
                            </w:r>
                          </w:p>
                          <w:p w14:paraId="641F3186" w14:textId="77777777" w:rsidR="004D74DB" w:rsidRDefault="004D74DB" w:rsidP="000428B9">
                            <w:pPr>
                              <w:pStyle w:val="a3"/>
                              <w:numPr>
                                <w:ilvl w:val="0"/>
                                <w:numId w:val="5"/>
                              </w:numPr>
                              <w:bidi/>
                              <w:rPr>
                                <w:b/>
                                <w:bCs/>
                                <w:sz w:val="24"/>
                                <w:szCs w:val="24"/>
                              </w:rPr>
                            </w:pPr>
                            <w:r>
                              <w:rPr>
                                <w:rFonts w:hint="cs"/>
                                <w:b/>
                                <w:bCs/>
                                <w:sz w:val="24"/>
                                <w:szCs w:val="24"/>
                                <w:rtl/>
                              </w:rPr>
                              <w:t>ذكاء عاطفي</w:t>
                            </w:r>
                          </w:p>
                          <w:p w14:paraId="1BBBBC0C" w14:textId="77777777" w:rsidR="004D74DB" w:rsidRPr="001D67F6" w:rsidRDefault="004D74DB" w:rsidP="000428B9">
                            <w:pPr>
                              <w:pStyle w:val="a3"/>
                              <w:numPr>
                                <w:ilvl w:val="0"/>
                                <w:numId w:val="5"/>
                              </w:numPr>
                              <w:bidi/>
                              <w:rPr>
                                <w:b/>
                                <w:bCs/>
                                <w:sz w:val="24"/>
                                <w:szCs w:val="24"/>
                                <w:rtl/>
                              </w:rPr>
                            </w:pPr>
                            <w:r>
                              <w:rPr>
                                <w:rFonts w:hint="cs"/>
                                <w:b/>
                                <w:bCs/>
                                <w:sz w:val="24"/>
                                <w:szCs w:val="24"/>
                                <w:rtl/>
                              </w:rPr>
                              <w:t>المصير المشترك</w:t>
                            </w:r>
                          </w:p>
                          <w:p w14:paraId="0C29D98D" w14:textId="77777777" w:rsidR="004D74DB" w:rsidRPr="001D67F6" w:rsidRDefault="004D74DB" w:rsidP="000428B9">
                            <w:pPr>
                              <w:pStyle w:val="a3"/>
                              <w:numPr>
                                <w:ilvl w:val="0"/>
                                <w:numId w:val="5"/>
                              </w:numPr>
                              <w:bidi/>
                              <w:rPr>
                                <w:b/>
                                <w:bCs/>
                                <w:sz w:val="24"/>
                                <w:szCs w:val="24"/>
                              </w:rPr>
                            </w:pPr>
                            <w:r>
                              <w:rPr>
                                <w:rFonts w:hint="cs"/>
                                <w:b/>
                                <w:bCs/>
                                <w:sz w:val="24"/>
                                <w:szCs w:val="24"/>
                                <w:rtl/>
                              </w:rPr>
                              <w:t xml:space="preserve">الموائمة والتطبيق </w:t>
                            </w:r>
                          </w:p>
                        </w:txbxContent>
                      </v:textbox>
                    </v:shape>
                    <v:shape id="شكل بيضاوي 3" o:spid="_x0000_s1032" type="#_x0000_t176" style="position:absolute;left:-2688;top:26698;width:23286;height:12996;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" fillcolor="white [3201]" strokecolor="#70ad47 [3209]" strokeweight="1pt">
                      <v:textbox>
                        <w:txbxContent>
                          <w:p w14:paraId="3C8BAABF" w14:textId="77777777" w:rsidR="004D74DB" w:rsidRPr="00AD433C" w:rsidRDefault="004D74DB" w:rsidP="004D74DB">
                            <w:pPr>
                              <w:bidi/>
                              <w:spacing w:line="240" w:lineRule="auto"/>
                              <w:ind w:left="360"/>
                              <w:jc w:val="center"/>
                              <w:rPr>
                                <w:rFonts w:cs="Arial"/>
                                <w:b/>
                                <w:bCs/>
                                <w:sz w:val="24"/>
                                <w:szCs w:val="24"/>
                                <w:rtl/>
                                <w:lang w:bidi="ar-EG"/>
                              </w:rPr>
                            </w:pPr>
                            <w:r w:rsidRPr="00AD433C">
                              <w:rPr>
                                <w:rFonts w:cs="Arial"/>
                                <w:b/>
                                <w:bCs/>
                                <w:sz w:val="32"/>
                                <w:szCs w:val="32"/>
                                <w:rtl/>
                                <w:lang w:bidi="ar-EG"/>
                              </w:rPr>
                              <w:t xml:space="preserve"> الاحتيال في التأمين </w:t>
                            </w:r>
                          </w:p>
                        </w:txbxContent>
                      </v:textbox>
                    </v:shape>
                    <v:roundrect id="_x0000_s1033" style="position:absolute;left:42376;top:12392;width:11735;height:8919;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" fillcolor="white [3201]" strokecolor="#70ad47 [3209]" strokeweight="1pt">
                      <v:stroke joinstyle="miter"/>
                      <v:textbox>
                        <w:txbxContent>
                          <w:p w14:paraId="552247E3" w14:textId="77777777" w:rsidR="004D74DB" w:rsidRPr="00607697" w:rsidRDefault="004D74DB" w:rsidP="004D74D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4" style="position:absolute;left:2819;top:12150;width:11201;height:9563;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" fillcolor="white [3201]" strokecolor="#70ad47 [3209]" strokeweight="1pt">
                      <v:stroke joinstyle="miter"/>
                      <v:textbox>
                        <w:txbxContent>
                          <w:p w14:paraId="1F2CBBE3" w14:textId="77777777" w:rsidR="004D74DB" w:rsidRPr="005800F9" w:rsidRDefault="004D74DB" w:rsidP="004D74DB">
                            <w:pPr>
                              <w:jc w:val="center"/>
                              <w:rPr>
                                <w:b/>
                                <w:bCs/>
                                <w:sz w:val="24"/>
                                <w:szCs w:val="24"/>
                              </w:rPr>
                            </w:pPr>
                            <w:r>
                              <w:rPr>
                                <w:rFonts w:hint="cs"/>
                                <w:b/>
                                <w:bCs/>
                                <w:sz w:val="32"/>
                                <w:szCs w:val="32"/>
                                <w:rtl/>
                              </w:rPr>
                              <w:t>المتغير التابع</w:t>
                            </w:r>
                          </w:p>
                        </w:txbxContent>
                      </v:textbox>
                    </v:roundrect>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35" type="#_x0000_t13" style="position:absolute;left:5305;top:13610;width:4750;height:2883;rotation:-90;flip:y;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" adj="15045" fillcolor="#4472c4 [3204]" strokecolor="#09101d [484]" strokeweight="1pt"/>
                  <v:shape id="سهم: لليمين 7" o:spid="_x0000_s1036" type="#_x0000_t13" style="position:absolute;left:20493;top:24650;width:13142;height:3045;rotation:180;flip:y;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" adj="19098" fillcolor="#4472c4 [3204]" strokecolor="#09101d [484]" strokeweight="1pt"/>
                  <v:shape id="سهم: لليمين 7" o:spid="_x0000_s1037" type="#_x0000_t13" style="position:absolute;left:45577;top:13115;width:4756;height:2883;rotation:-90;flip:y;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" adj="15053" fillcolor="#4472c4 [3204]" strokecolor="#09101d [484]" strokeweight="1pt"/>
                </v:group>
                <w10:wrap anchorx="margin"/>
              </v:group>
            </w:pict>
          </mc:Fallback>
        </mc:AlternateContent>
      </w:r>
      <w:r w:rsidRPr="00417421">
        <w:rPr>
          <w:rFonts w:ascii="Sakkal Majalla" w:hAnsi="Sakkal Majalla" w:cs="Sakkal Majalla" w:hint="cs"/>
          <w:sz w:val="32"/>
          <w:szCs w:val="32"/>
          <w:rtl/>
        </w:rPr>
        <w:t xml:space="preserve"> </w:t>
      </w:r>
    </w:p>
    <w:p w14:paraId="3B892C69" w14:textId="24215007" w:rsidR="004D74DB" w:rsidRPr="00417421" w:rsidRDefault="00C521CF" w:rsidP="00417421">
      <w:pPr>
        <w:bidi/>
        <w:spacing w:line="360" w:lineRule="auto"/>
        <w:jc w:val="both"/>
        <w:rPr>
          <w:rFonts w:ascii="Sakkal Majalla" w:hAnsi="Sakkal Majalla" w:cs="Sakkal Majalla"/>
          <w:sz w:val="32"/>
          <w:szCs w:val="32"/>
          <w:rtl/>
        </w:rPr>
      </w:pPr>
      <w:r>
        <w:rPr>
          <w:rFonts w:ascii="Sakkal Majalla" w:hAnsi="Sakkal Majalla" w:cs="Sakkal Majalla"/>
          <w:noProof/>
          <w:sz w:val="32"/>
          <w:szCs w:val="32"/>
          <w:rtl/>
          <w:lang w:val="ar-SA"/>
        </w:rPr>
        <mc:AlternateContent>
          <mc:Choice Requires="wps">
            <w:drawing>
              <wp:anchor distT="0" distB="0" distL="114300" distR="114300" simplePos="0" relativeHeight="251677696" behindDoc="0" locked="0" layoutInCell="1" allowOverlap="1" wp14:anchorId="3B4CF4E0" wp14:editId="2D6B5E38">
                <wp:simplePos x="0" y="0"/>
                <wp:positionH relativeFrom="column">
                  <wp:posOffset>1729105</wp:posOffset>
                </wp:positionH>
                <wp:positionV relativeFrom="paragraph">
                  <wp:posOffset>63785</wp:posOffset>
                </wp:positionV>
                <wp:extent cx="2394585" cy="441611"/>
                <wp:effectExtent l="19050" t="19050" r="43815" b="34925"/>
                <wp:wrapNone/>
                <wp:docPr id="1945722703" name="سهم: لليسار واليمين والأعلى 15"/>
                <wp:cNvGraphicFramePr/>
                <a:graphic xmlns:a="http://schemas.openxmlformats.org/drawingml/2006/main">
                  <a:graphicData uri="http://schemas.microsoft.com/office/word/2010/wordprocessingShape">
                    <wps:wsp>
                      <wps:cNvSpPr/>
                      <wps:spPr>
                        <a:xfrm rot="10800000">
                          <a:off x="0" y="0"/>
                          <a:ext cx="2394585" cy="441611"/>
                        </a:xfrm>
                        <a:prstGeom prst="leftRightUpArrow">
                          <a:avLst>
                            <a:gd name="adj1" fmla="val 18534"/>
                            <a:gd name="adj2" fmla="val 15301"/>
                            <a:gd name="adj3" fmla="val 25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1F731EC" id="سهم: لليسار واليمين والأعلى 15" o:spid="_x0000_s1026" style="position:absolute;left:0;text-align:left;margin-left:136.15pt;margin-top:5pt;width:188.55pt;height:34.75pt;rotation:180;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394585,441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" path="m,374040l110403,306469r,26647l1156368,333116r,-222713l1129722,110403,1197293,r67570,110403l1238217,110403r,222713l2284182,333116r,-26647l2394585,374040r-110403,67571l2284182,414964r-2173779,l110403,441611,,374040xe" fillcolor="#4472c4 [3204]" strokecolor="#09101d [484]" strokeweight="1pt">
                <v:stroke joinstyle="miter"/>
                <v:path arrowok="t" o:connecttype="custom" o:connectlocs="0,374040;110403,306469;110403,333116;1156368,333116;1156368,110403;1129722,110403;1197293,0;1264863,110403;1238217,110403;1238217,333116;2284182,333116;2284182,306469;2394585,374040;2284182,441611;2284182,414964;110403,414964;110403,441611;0,374040" o:connectangles="0,0,0,0,0,0,0,0,0,0,0,0,0,0,0,0,0,0"/>
              </v:shape>
            </w:pict>
          </mc:Fallback>
        </mc:AlternateContent>
      </w:r>
    </w:p>
    <w:p w14:paraId="18798CE4" w14:textId="24A9C9B4" w:rsidR="004D74DB" w:rsidRPr="00417421" w:rsidRDefault="00C521CF" w:rsidP="00417421">
      <w:pPr>
        <w:bidi/>
        <w:spacing w:after="200" w:line="360"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6672" behindDoc="0" locked="0" layoutInCell="1" allowOverlap="1" wp14:anchorId="2578E320" wp14:editId="34088548">
                <wp:simplePos x="0" y="0"/>
                <wp:positionH relativeFrom="column">
                  <wp:posOffset>1891004</wp:posOffset>
                </wp:positionH>
                <wp:positionV relativeFrom="paragraph">
                  <wp:posOffset>84311</wp:posOffset>
                </wp:positionV>
                <wp:extent cx="2331720" cy="815081"/>
                <wp:effectExtent l="0" t="0" r="11430" b="23495"/>
                <wp:wrapNone/>
                <wp:docPr id="808339999" name="مستطيل: زوايا مستديرة 4"/>
                <wp:cNvGraphicFramePr/>
                <a:graphic xmlns:a="http://schemas.openxmlformats.org/drawingml/2006/main">
                  <a:graphicData uri="http://schemas.microsoft.com/office/word/2010/wordprocessingShape">
                    <wps:wsp>
                      <wps:cNvSpPr/>
                      <wps:spPr>
                        <a:xfrm>
                          <a:off x="0" y="0"/>
                          <a:ext cx="2331720" cy="815081"/>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6ADE64E" w14:textId="7F112E84" w:rsidR="00C521CF" w:rsidRPr="00607697" w:rsidRDefault="00C521CF" w:rsidP="00C521CF">
                            <w:pPr>
                              <w:jc w:val="center"/>
                              <w:rPr>
                                <w:b/>
                                <w:bCs/>
                                <w:sz w:val="32"/>
                                <w:szCs w:val="32"/>
                                <w:lang w:bidi="ar-EG"/>
                              </w:rPr>
                            </w:pPr>
                            <w:r>
                              <w:rPr>
                                <w:rFonts w:hint="cs"/>
                                <w:b/>
                                <w:bCs/>
                                <w:sz w:val="32"/>
                                <w:szCs w:val="32"/>
                                <w:rtl/>
                                <w:lang w:bidi="ar-EG"/>
                              </w:rPr>
                              <w:t>شركات التامين في 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78E320" id="مستطيل: زوايا مستديرة 4" o:spid="_x0000_s1038" style="position:absolute;left:0;text-align:left;margin-left:148.9pt;margin-top:6.65pt;width:183.6pt;height:6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" fillcolor="white [3201]" strokecolor="#70ad47 [3209]" strokeweight="1pt">
                <v:stroke joinstyle="miter"/>
                <v:textbox>
                  <w:txbxContent>
                    <w:p w14:paraId="26ADE64E" w14:textId="7F112E84" w:rsidR="00C521CF" w:rsidRPr="00607697" w:rsidRDefault="00C521CF" w:rsidP="00C521CF">
                      <w:pPr>
                        <w:jc w:val="center"/>
                        <w:rPr>
                          <w:b/>
                          <w:bCs/>
                          <w:sz w:val="32"/>
                          <w:szCs w:val="32"/>
                          <w:lang w:bidi="ar-EG"/>
                        </w:rPr>
                      </w:pPr>
                      <w:r>
                        <w:rPr>
                          <w:rFonts w:hint="cs"/>
                          <w:b/>
                          <w:bCs/>
                          <w:sz w:val="32"/>
                          <w:szCs w:val="32"/>
                          <w:rtl/>
                          <w:lang w:bidi="ar-EG"/>
                        </w:rPr>
                        <w:t>شركات التامين في المملكة العربية السعودية</w:t>
                      </w:r>
                    </w:p>
                  </w:txbxContent>
                </v:textbox>
              </v:roundrect>
            </w:pict>
          </mc:Fallback>
        </mc:AlternateContent>
      </w:r>
    </w:p>
    <w:p w14:paraId="0A1ECB04" w14:textId="77777777" w:rsidR="004D74DB" w:rsidRPr="00417421" w:rsidRDefault="004D74DB" w:rsidP="00417421">
      <w:pPr>
        <w:bidi/>
        <w:spacing w:after="200" w:line="360" w:lineRule="auto"/>
        <w:rPr>
          <w:rFonts w:ascii="Sakkal Majalla" w:hAnsi="Sakkal Majalla" w:cs="Sakkal Majalla"/>
          <w:b/>
          <w:bCs/>
          <w:sz w:val="32"/>
          <w:szCs w:val="32"/>
          <w:u w:val="single"/>
          <w:rtl/>
        </w:rPr>
      </w:pPr>
    </w:p>
    <w:p w14:paraId="5A5F172B" w14:textId="77777777" w:rsidR="004D74DB" w:rsidRPr="00417421" w:rsidRDefault="004D74DB" w:rsidP="00417421">
      <w:pPr>
        <w:bidi/>
        <w:spacing w:after="200" w:line="360" w:lineRule="auto"/>
        <w:rPr>
          <w:rFonts w:ascii="Sakkal Majalla" w:hAnsi="Sakkal Majalla" w:cs="Sakkal Majalla"/>
          <w:b/>
          <w:bCs/>
          <w:sz w:val="32"/>
          <w:szCs w:val="32"/>
          <w:u w:val="single"/>
          <w:rtl/>
        </w:rPr>
      </w:pPr>
    </w:p>
    <w:p w14:paraId="0D08A7BD" w14:textId="77777777" w:rsidR="004D74DB" w:rsidRPr="00417421" w:rsidRDefault="004D74DB" w:rsidP="00417421">
      <w:pPr>
        <w:bidi/>
        <w:spacing w:after="200" w:line="360" w:lineRule="auto"/>
        <w:rPr>
          <w:rFonts w:ascii="Sakkal Majalla" w:hAnsi="Sakkal Majalla" w:cs="Sakkal Majalla"/>
          <w:b/>
          <w:bCs/>
          <w:sz w:val="32"/>
          <w:szCs w:val="32"/>
          <w:u w:val="single"/>
          <w:rtl/>
        </w:rPr>
      </w:pPr>
    </w:p>
    <w:p w14:paraId="2017AC58" w14:textId="77777777" w:rsidR="004D74DB" w:rsidRPr="00417421" w:rsidRDefault="004D74DB" w:rsidP="00417421">
      <w:pPr>
        <w:bidi/>
        <w:spacing w:after="200" w:line="360" w:lineRule="auto"/>
        <w:rPr>
          <w:rFonts w:ascii="Sakkal Majalla" w:hAnsi="Sakkal Majalla" w:cs="Sakkal Majalla"/>
          <w:b/>
          <w:bCs/>
          <w:sz w:val="32"/>
          <w:szCs w:val="32"/>
          <w:u w:val="single"/>
          <w:rtl/>
        </w:rPr>
      </w:pPr>
    </w:p>
    <w:p w14:paraId="49CBFC4E" w14:textId="77777777" w:rsidR="004D74DB" w:rsidRDefault="004D74DB" w:rsidP="00417421">
      <w:pPr>
        <w:bidi/>
        <w:spacing w:after="200" w:line="360" w:lineRule="auto"/>
        <w:jc w:val="center"/>
        <w:rPr>
          <w:rFonts w:ascii="Sakkal Majalla" w:hAnsi="Sakkal Majalla" w:cs="Sakkal Majalla"/>
          <w:sz w:val="32"/>
          <w:szCs w:val="32"/>
          <w:rtl/>
        </w:rPr>
      </w:pPr>
      <w:r w:rsidRPr="00417421">
        <w:rPr>
          <w:rFonts w:ascii="Sakkal Majalla" w:hAnsi="Sakkal Majalla" w:cs="Sakkal Majalla" w:hint="cs"/>
          <w:sz w:val="32"/>
          <w:szCs w:val="32"/>
          <w:rtl/>
        </w:rPr>
        <w:t>شكل 1 اعداد الباحث (نموذج الدراسة)</w:t>
      </w:r>
    </w:p>
    <w:p w14:paraId="1A60C489" w14:textId="77777777" w:rsidR="00A4587A" w:rsidRPr="00417421" w:rsidRDefault="00A4587A" w:rsidP="004B191E">
      <w:pPr>
        <w:bidi/>
        <w:spacing w:line="360" w:lineRule="auto"/>
        <w:jc w:val="both"/>
        <w:outlineLvl w:val="0"/>
        <w:rPr>
          <w:rFonts w:ascii="Sakkal Majalla" w:hAnsi="Sakkal Majalla" w:cs="Sakkal Majalla"/>
          <w:b/>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213461108"/>
      <w:r w:rsidRPr="00417421">
        <w:rPr>
          <w:rFonts w:ascii="Sakkal Majalla" w:hAnsi="Sakkal Majalla" w:cs="Sakkal Majalla" w:hint="cs"/>
          <w:b/>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منهجية الدراسة</w:t>
      </w:r>
      <w:bookmarkEnd w:id="18"/>
    </w:p>
    <w:p w14:paraId="0D607ACA" w14:textId="77777777" w:rsidR="00A4587A" w:rsidRPr="00417421" w:rsidRDefault="00A4587A" w:rsidP="004B191E">
      <w:pPr>
        <w:bidi/>
        <w:spacing w:line="360" w:lineRule="auto"/>
        <w:jc w:val="both"/>
        <w:outlineLvl w:val="0"/>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Toc213461109"/>
      <w:r w:rsidRPr="00417421">
        <w:rPr>
          <w:rFonts w:ascii="Sakkal Majalla" w:hAnsi="Sakkal Majalla" w:cs="Sakkal Majalla"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 الدراسة:</w:t>
      </w:r>
      <w:bookmarkEnd w:id="19"/>
    </w:p>
    <w:p w14:paraId="495341A4" w14:textId="77777777" w:rsidR="00A4587A" w:rsidRPr="00417421" w:rsidRDefault="00A4587A" w:rsidP="00A4587A">
      <w:pPr>
        <w:bidi/>
        <w:spacing w:line="360" w:lineRule="auto"/>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سوف يتم الاعتماد على المنهج الوصفي التحليلي هو المنهج الذي يعتمد على دراسة الظاهرة كما توجد في الواقع ويهتم بوصفها وصفا دقيقا ويعبر عنها كيفيا أو كميا، فالتعبير الكيفي يصف الظاهرة ويوضح خصائصها، أما التعبير الكمي فيعطيها وصفا رقميا يوضح مقدار هذه الظاهرة أو حجمها أو درجة ارتباطها مع الظواهر الأخرى من تحليل ووصف دور الذكاء التنظيمي في الكشف عن الاحتيال في التأمين بشركات التأمين في المملكة العربية السعودية</w:t>
      </w:r>
      <w:r>
        <w:rPr>
          <w:rFonts w:ascii="Sakkal Majalla" w:hAnsi="Sakkal Majalla" w:cs="Sakkal Majalla" w:hint="cs"/>
          <w:color w:val="000000" w:themeColor="text1"/>
          <w:sz w:val="32"/>
          <w:szCs w:val="32"/>
          <w:rtl/>
        </w:rPr>
        <w:t xml:space="preserve">. </w:t>
      </w:r>
      <w:r w:rsidRPr="00417421">
        <w:rPr>
          <w:rFonts w:ascii="Sakkal Majalla" w:hAnsi="Sakkal Majalla" w:cs="Sakkal Majalla" w:hint="cs"/>
          <w:color w:val="000000" w:themeColor="text1"/>
          <w:sz w:val="32"/>
          <w:szCs w:val="32"/>
          <w:rtl/>
        </w:rPr>
        <w:t>تعتبر الدراسة الحالية دراسة وصفية تحليلية كمية، وكذلك لتحديد طبيعة عدالة تقييم دور الذكاء التنظيمي في الكشف عن الاحتيال في التأمين بشركات التأمين في المملكة العربية السعودية ولتحقيق ذلك اعتمدت الدراسة على:</w:t>
      </w:r>
    </w:p>
    <w:p w14:paraId="1A0A1B81" w14:textId="77777777" w:rsidR="00A4587A" w:rsidRPr="00417421" w:rsidRDefault="00A4587A" w:rsidP="000428B9">
      <w:pPr>
        <w:pStyle w:val="a3"/>
        <w:numPr>
          <w:ilvl w:val="0"/>
          <w:numId w:val="2"/>
        </w:numPr>
        <w:bidi/>
        <w:spacing w:line="360" w:lineRule="auto"/>
        <w:rPr>
          <w:rFonts w:ascii="Sakkal Majalla" w:hAnsi="Sakkal Majalla" w:cs="Sakkal Majalla"/>
          <w:color w:val="000000" w:themeColor="text1"/>
          <w:sz w:val="32"/>
          <w:szCs w:val="32"/>
        </w:rPr>
      </w:pPr>
      <w:r w:rsidRPr="00417421">
        <w:rPr>
          <w:rFonts w:ascii="Sakkal Majalla" w:hAnsi="Sakkal Majalla" w:cs="Sakkal Majalla" w:hint="cs"/>
          <w:color w:val="000000" w:themeColor="text1"/>
          <w:sz w:val="32"/>
          <w:szCs w:val="32"/>
          <w:rtl/>
        </w:rPr>
        <w:t>المنهج النظري. نهج بحثي يتضمن جمع البيانات وتحليلها من خلال استعراض الأدبيات والمراجع المختلفة التي تم تقديمها دور الذكاء التنظيمي في الكشف عن الاحتيال في التأمين بشركات التأمين في المملكة العربية السعودية، في محاولة لإثراء الإطار النظري للدراسة</w:t>
      </w:r>
    </w:p>
    <w:p w14:paraId="10CDDF0F" w14:textId="77777777" w:rsidR="00A4587A" w:rsidRPr="00417421" w:rsidRDefault="00A4587A" w:rsidP="000428B9">
      <w:pPr>
        <w:pStyle w:val="a3"/>
        <w:numPr>
          <w:ilvl w:val="0"/>
          <w:numId w:val="2"/>
        </w:numPr>
        <w:bidi/>
        <w:spacing w:line="360" w:lineRule="auto"/>
        <w:rPr>
          <w:rFonts w:ascii="Sakkal Majalla" w:hAnsi="Sakkal Majalla" w:cs="Sakkal Majalla"/>
          <w:color w:val="000000" w:themeColor="text1"/>
          <w:sz w:val="32"/>
          <w:szCs w:val="32"/>
        </w:rPr>
      </w:pPr>
      <w:r w:rsidRPr="00417421">
        <w:rPr>
          <w:rFonts w:ascii="Sakkal Majalla" w:hAnsi="Sakkal Majalla" w:cs="Sakkal Majalla" w:hint="cs"/>
          <w:color w:val="000000" w:themeColor="text1"/>
          <w:sz w:val="32"/>
          <w:szCs w:val="32"/>
          <w:rtl/>
        </w:rPr>
        <w:t xml:space="preserve"> (الاستبانة) التي صممت لأغراض الدراسة. من خلال أسلوب العينة، نهج بحثي يتضمن جمع البيانات وتحليلها من خلال الملاحظة أو القياس المباشر، حيث تم أخذ عينة من مجتمع الدراسة لتحديد من ستتعامل معه أداة الدراسة.</w:t>
      </w:r>
    </w:p>
    <w:p w14:paraId="44F308F5" w14:textId="77777777" w:rsidR="00A4587A" w:rsidRPr="00417421" w:rsidRDefault="00A4587A" w:rsidP="004B191E">
      <w:pPr>
        <w:bidi/>
        <w:spacing w:line="360" w:lineRule="auto"/>
        <w:jc w:val="both"/>
        <w:outlineLvl w:val="0"/>
        <w:rPr>
          <w:rFonts w:ascii="Sakkal Majalla" w:hAnsi="Sakkal Majalla" w:cs="Sakkal Majalla"/>
          <w:b/>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213461110"/>
      <w:r w:rsidRPr="00417421">
        <w:rPr>
          <w:rFonts w:ascii="Sakkal Majalla" w:hAnsi="Sakkal Majalla" w:cs="Sakkal Majalla" w:hint="cs"/>
          <w:b/>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مصادر جمع المعلومات</w:t>
      </w:r>
      <w:bookmarkEnd w:id="20"/>
    </w:p>
    <w:p w14:paraId="3AAB75EC" w14:textId="77777777" w:rsidR="00A4587A" w:rsidRPr="00417421" w:rsidRDefault="00A4587A" w:rsidP="00A4587A">
      <w:pPr>
        <w:pStyle w:val="a3"/>
        <w:numPr>
          <w:ilvl w:val="0"/>
          <w:numId w:val="1"/>
        </w:numPr>
        <w:bidi/>
        <w:spacing w:line="360" w:lineRule="auto"/>
        <w:jc w:val="both"/>
        <w:rPr>
          <w:rFonts w:ascii="Sakkal Majalla" w:hAnsi="Sakkal Majalla" w:cs="Sakkal Majalla"/>
          <w:color w:val="000000" w:themeColor="text1"/>
          <w:sz w:val="32"/>
          <w:szCs w:val="32"/>
        </w:rPr>
      </w:pPr>
      <w:r w:rsidRPr="00417421">
        <w:rPr>
          <w:rFonts w:ascii="Sakkal Majalla" w:hAnsi="Sakkal Majalla" w:cs="Sakkal Majalla" w:hint="cs"/>
          <w:color w:val="000000" w:themeColor="text1"/>
          <w:sz w:val="32"/>
          <w:szCs w:val="32"/>
          <w:rtl/>
        </w:rPr>
        <w:t xml:space="preserve">مصادر ثانوية: اعتمد الباحث في الجانب النظري على الأبحاث والدراسات السابقة بما توفره المجلات الاكاديمية من أبحاث ودراسات متخصصة بالإضافة الي دراسة مصادر البيانات الثانوية، </w:t>
      </w:r>
      <w:r w:rsidRPr="00417421">
        <w:rPr>
          <w:rFonts w:ascii="Sakkal Majalla" w:hAnsi="Sakkal Majalla" w:cs="Sakkal Majalla" w:hint="cs"/>
          <w:color w:val="000000" w:themeColor="text1"/>
          <w:sz w:val="32"/>
          <w:szCs w:val="32"/>
          <w:rtl/>
        </w:rPr>
        <w:lastRenderedPageBreak/>
        <w:t>كالكتب والمراجع الاجنبية والعربية، والدوريات والأبحاث والمقالات بالإضافة الى العديد من مواقع الانترنت المتخصصة في مجال الدراسات العلمية والبحثية.</w:t>
      </w:r>
    </w:p>
    <w:p w14:paraId="5ED7AD2F" w14:textId="77777777" w:rsidR="00A4587A" w:rsidRPr="00417421" w:rsidRDefault="00A4587A" w:rsidP="00A4587A">
      <w:pPr>
        <w:pStyle w:val="a3"/>
        <w:numPr>
          <w:ilvl w:val="0"/>
          <w:numId w:val="1"/>
        </w:numPr>
        <w:bidi/>
        <w:spacing w:line="360" w:lineRule="auto"/>
        <w:jc w:val="both"/>
        <w:rPr>
          <w:rFonts w:ascii="Sakkal Majalla" w:hAnsi="Sakkal Majalla" w:cs="Sakkal Majalla"/>
          <w:color w:val="000000" w:themeColor="text1"/>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7421">
        <w:rPr>
          <w:rFonts w:ascii="Sakkal Majalla" w:hAnsi="Sakkal Majalla" w:cs="Sakkal Majalla" w:hint="cs"/>
          <w:color w:val="000000" w:themeColor="text1"/>
          <w:sz w:val="32"/>
          <w:szCs w:val="32"/>
          <w:rtl/>
        </w:rPr>
        <w:t>المصادر الأولية: المصدر الأولي هو في الأساس عبارة عن سرد مباشر تسمى البيانات المجمعة من هذه المصادر «البيانات الأولية» وبهدف معالجة الجانب الميداني للدراسة تم الاعتماد على الاستبانة كأداة رئيسة في جمع البيانات من عينة الدراسة، وذلك لاختبار فرضيات الدراسة وتعتبر</w:t>
      </w:r>
      <w:r w:rsidRPr="00417421">
        <w:rPr>
          <w:rFonts w:ascii="Sakkal Majalla" w:hAnsi="Sakkal Majalla" w:cs="Sakkal Majalla" w:hint="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أساسا للتحليل والاستنتاج في البحث العلمي. </w:t>
      </w:r>
    </w:p>
    <w:p w14:paraId="131BC4BC" w14:textId="77777777" w:rsidR="00A4587A" w:rsidRPr="00417421" w:rsidRDefault="00A4587A" w:rsidP="004B191E">
      <w:pPr>
        <w:bidi/>
        <w:spacing w:line="360" w:lineRule="auto"/>
        <w:jc w:val="both"/>
        <w:outlineLvl w:val="0"/>
        <w:rPr>
          <w:rFonts w:ascii="Sakkal Majalla" w:hAnsi="Sakkal Majalla" w:cs="Sakkal Majalla"/>
          <w:b/>
          <w:bCs/>
          <w:color w:val="000000" w:themeColor="text1"/>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Toc213461111"/>
      <w:r w:rsidRPr="00417421">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مجتمع وعينة الدراسة</w:t>
      </w:r>
      <w:bookmarkEnd w:id="21"/>
      <w:r w:rsidRPr="00417421">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B571FEA" w14:textId="77777777" w:rsidR="00A4587A" w:rsidRPr="00417421" w:rsidRDefault="00A4587A" w:rsidP="00A4587A">
      <w:pPr>
        <w:bidi/>
        <w:spacing w:line="360" w:lineRule="auto"/>
        <w:jc w:val="both"/>
        <w:rPr>
          <w:rFonts w:ascii="Sakkal Majalla" w:hAnsi="Sakkal Majalla" w:cs="Sakkal Majalla"/>
          <w:sz w:val="32"/>
          <w:szCs w:val="32"/>
          <w:rtl/>
        </w:rPr>
      </w:pPr>
      <w:r w:rsidRPr="00417421">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المجتمع</w:t>
      </w:r>
      <w:r>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17421">
        <w:rPr>
          <w:rFonts w:ascii="Sakkal Majalla" w:hAnsi="Sakkal Majalla" w:cs="Sakkal Majalla" w:hint="cs"/>
          <w:sz w:val="32"/>
          <w:szCs w:val="32"/>
          <w:rtl/>
        </w:rPr>
        <w:t xml:space="preserve">يعمل في شركات التأمين حاليا أكثر من يبلغ عدد العاملين في شركات التأمين بالمملكة العربية السعودية حوالي 11.7 ألف موظف، وفقاً لتقرير صادر عن مؤسسة النقد العربي السعودي (ساما). ويمثل السعوديون نسبة 74% من إجمالي العاملين في شركات التأمين </w:t>
      </w:r>
    </w:p>
    <w:p w14:paraId="48700FA7" w14:textId="77777777" w:rsidR="00A4587A" w:rsidRPr="00417421" w:rsidRDefault="00A4587A" w:rsidP="00A4587A">
      <w:pPr>
        <w:bidi/>
        <w:spacing w:after="0" w:line="360" w:lineRule="auto"/>
        <w:jc w:val="both"/>
        <w:rPr>
          <w:rFonts w:ascii="Sakkal Majalla" w:hAnsi="Sakkal Majalla" w:cs="Sakkal Majalla"/>
          <w:sz w:val="32"/>
          <w:szCs w:val="32"/>
          <w:rtl/>
        </w:rPr>
      </w:pPr>
      <w:r w:rsidRPr="00417421">
        <w:rPr>
          <w:rFonts w:ascii="Sakkal Majalla" w:hAnsi="Sakkal Majalla" w:cs="Sakkal Majalla" w:hint="cs"/>
          <w:sz w:val="32"/>
          <w:szCs w:val="32"/>
          <w:rtl/>
        </w:rPr>
        <w:t>يوجد 29 شركة تأمين وإعادة تأمين مرخصة في المملكة العربية السعودية، وفقًا لأحدث التقارير من العربية. من بين هذه الشركات، هناك 5 شركات لديها رخصة لإعادة التأمين</w:t>
      </w:r>
    </w:p>
    <w:p w14:paraId="0E1543A0" w14:textId="77777777" w:rsidR="00A4587A" w:rsidRPr="00417421" w:rsidRDefault="00A4587A" w:rsidP="004B191E">
      <w:pPr>
        <w:bidi/>
        <w:spacing w:line="360" w:lineRule="auto"/>
        <w:jc w:val="both"/>
        <w:outlineLvl w:val="0"/>
        <w:rPr>
          <w:rFonts w:ascii="Sakkal Majalla" w:hAnsi="Sakkal Majalla" w:cs="Sakkal Majalla"/>
          <w:b/>
          <w:bCs/>
          <w:color w:val="000000" w:themeColor="text1"/>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7421">
        <w:rPr>
          <w:rFonts w:ascii="Sakkal Majalla" w:hAnsi="Sakkal Majalla" w:cs="Sakkal Majalla" w:hint="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22" w:name="_Toc213461112"/>
      <w:r w:rsidRPr="00417421">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عينة الدراسة</w:t>
      </w:r>
      <w:r>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22"/>
      <w:r>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0D00F50" w14:textId="77777777" w:rsidR="00A4587A" w:rsidRDefault="00A4587A" w:rsidP="00A4587A">
      <w:pPr>
        <w:bidi/>
        <w:spacing w:after="0" w:line="360" w:lineRule="auto"/>
        <w:jc w:val="both"/>
        <w:rPr>
          <w:rFonts w:ascii="Sakkal Majalla" w:hAnsi="Sakkal Majalla" w:cs="Sakkal Majalla"/>
          <w:sz w:val="32"/>
          <w:szCs w:val="32"/>
          <w:rtl/>
        </w:rPr>
      </w:pPr>
      <w:r w:rsidRPr="00417421">
        <w:rPr>
          <w:rFonts w:ascii="Sakkal Majalla" w:hAnsi="Sakkal Majalla" w:cs="Sakkal Majalla" w:hint="cs"/>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طبقا للدوال الرياضية في تحديد حجم العينة باستخدام تحديد حجم العينة باستخدام جدول مورجان فان جحم عينة الدراسة بناء على الجدول يمثل 374 موظفا تقريبا</w:t>
      </w:r>
    </w:p>
    <w:p w14:paraId="28E86720" w14:textId="77777777" w:rsidR="00A4587A" w:rsidRPr="00417421" w:rsidRDefault="00A4587A" w:rsidP="004B191E">
      <w:pPr>
        <w:bidi/>
        <w:spacing w:line="360" w:lineRule="auto"/>
        <w:jc w:val="both"/>
        <w:outlineLvl w:val="0"/>
        <w:rPr>
          <w:rFonts w:ascii="Sakkal Majalla" w:hAnsi="Sakkal Majalla" w:cs="Sakkal Majalla"/>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3" w:name="_Toc213461113"/>
      <w:r w:rsidRPr="00417421">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حدود الدراسة: (المكانية، الزمانية، البشرية)</w:t>
      </w:r>
      <w:bookmarkEnd w:id="23"/>
    </w:p>
    <w:p w14:paraId="76C90226" w14:textId="77777777" w:rsidR="00A4587A" w:rsidRPr="00417421" w:rsidRDefault="00A4587A" w:rsidP="000428B9">
      <w:pPr>
        <w:pStyle w:val="a3"/>
        <w:numPr>
          <w:ilvl w:val="0"/>
          <w:numId w:val="13"/>
        </w:numPr>
        <w:bidi/>
        <w:spacing w:after="200" w:line="360" w:lineRule="auto"/>
        <w:jc w:val="both"/>
        <w:rPr>
          <w:rFonts w:ascii="Sakkal Majalla" w:hAnsi="Sakkal Majalla" w:cs="Sakkal Majalla"/>
          <w:sz w:val="32"/>
          <w:szCs w:val="32"/>
          <w:rtl/>
        </w:rPr>
      </w:pPr>
      <w:r w:rsidRPr="00417421">
        <w:rPr>
          <w:rFonts w:ascii="Sakkal Majalla" w:hAnsi="Sakkal Majalla" w:cs="Sakkal Majalla" w:hint="cs"/>
          <w:sz w:val="32"/>
          <w:szCs w:val="32"/>
          <w:rtl/>
        </w:rPr>
        <w:lastRenderedPageBreak/>
        <w:t>حدود زمنية:2025م</w:t>
      </w:r>
    </w:p>
    <w:p w14:paraId="18646F9B" w14:textId="77777777" w:rsidR="00A4587A" w:rsidRPr="00417421" w:rsidRDefault="00A4587A" w:rsidP="000428B9">
      <w:pPr>
        <w:pStyle w:val="a3"/>
        <w:numPr>
          <w:ilvl w:val="0"/>
          <w:numId w:val="13"/>
        </w:numPr>
        <w:bidi/>
        <w:spacing w:after="200" w:line="360" w:lineRule="auto"/>
        <w:jc w:val="both"/>
        <w:rPr>
          <w:rFonts w:ascii="Sakkal Majalla" w:hAnsi="Sakkal Majalla" w:cs="Sakkal Majalla"/>
          <w:sz w:val="32"/>
          <w:szCs w:val="32"/>
          <w:rtl/>
        </w:rPr>
      </w:pPr>
      <w:r w:rsidRPr="00417421">
        <w:rPr>
          <w:rFonts w:ascii="Sakkal Majalla" w:hAnsi="Sakkal Majalla" w:cs="Sakkal Majalla" w:hint="cs"/>
          <w:sz w:val="32"/>
          <w:szCs w:val="32"/>
          <w:rtl/>
        </w:rPr>
        <w:t>حدود بشرية: العاملين في شركات التامين في قسم المخاطر والكشف عن الاحتيال في شركات التامين.</w:t>
      </w:r>
    </w:p>
    <w:p w14:paraId="601A5444" w14:textId="77777777" w:rsidR="00A4587A" w:rsidRPr="00417421" w:rsidRDefault="00A4587A" w:rsidP="000428B9">
      <w:pPr>
        <w:pStyle w:val="a3"/>
        <w:numPr>
          <w:ilvl w:val="0"/>
          <w:numId w:val="13"/>
        </w:numPr>
        <w:bidi/>
        <w:spacing w:after="200" w:line="360" w:lineRule="auto"/>
        <w:jc w:val="both"/>
        <w:rPr>
          <w:rFonts w:ascii="Sakkal Majalla" w:hAnsi="Sakkal Majalla" w:cs="Sakkal Majalla"/>
          <w:sz w:val="32"/>
          <w:szCs w:val="32"/>
          <w:rtl/>
        </w:rPr>
      </w:pPr>
      <w:r w:rsidRPr="00417421">
        <w:rPr>
          <w:rFonts w:ascii="Sakkal Majalla" w:hAnsi="Sakkal Majalla" w:cs="Sakkal Majalla" w:hint="cs"/>
          <w:sz w:val="32"/>
          <w:szCs w:val="32"/>
          <w:rtl/>
        </w:rPr>
        <w:t xml:space="preserve">حدود مكانية: </w:t>
      </w:r>
      <w:r w:rsidRPr="00417421">
        <w:rPr>
          <w:rFonts w:ascii="Sakkal Majalla" w:hAnsi="Sakkal Majalla" w:cs="Sakkal Majalla" w:hint="cs"/>
          <w:sz w:val="32"/>
          <w:szCs w:val="32"/>
          <w:rtl/>
          <w:lang w:bidi="ar-EG"/>
        </w:rPr>
        <w:t>شركات التأمين في</w:t>
      </w:r>
      <w:r w:rsidRPr="00417421">
        <w:rPr>
          <w:rFonts w:ascii="Sakkal Majalla" w:hAnsi="Sakkal Majalla" w:cs="Sakkal Majalla" w:hint="cs"/>
          <w:sz w:val="32"/>
          <w:szCs w:val="32"/>
          <w:rtl/>
        </w:rPr>
        <w:t xml:space="preserve"> المملكة العربية السعودية</w:t>
      </w:r>
      <w:r w:rsidRPr="00417421">
        <w:rPr>
          <w:rFonts w:ascii="Sakkal Majalla" w:hAnsi="Sakkal Majalla" w:cs="Sakkal Majalla" w:hint="cs"/>
          <w:sz w:val="32"/>
          <w:szCs w:val="32"/>
        </w:rPr>
        <w:t>.</w:t>
      </w:r>
    </w:p>
    <w:p w14:paraId="6D1F8F10" w14:textId="77777777" w:rsidR="00A4587A" w:rsidRPr="00417421" w:rsidRDefault="00A4587A" w:rsidP="000428B9">
      <w:pPr>
        <w:pStyle w:val="a3"/>
        <w:numPr>
          <w:ilvl w:val="0"/>
          <w:numId w:val="13"/>
        </w:numPr>
        <w:bidi/>
        <w:spacing w:after="200" w:line="360" w:lineRule="auto"/>
        <w:jc w:val="both"/>
        <w:rPr>
          <w:rFonts w:ascii="Sakkal Majalla" w:hAnsi="Sakkal Majalla" w:cs="Sakkal Majalla"/>
          <w:b/>
          <w:bCs/>
          <w:sz w:val="32"/>
          <w:szCs w:val="32"/>
          <w:u w:val="single"/>
        </w:rPr>
      </w:pPr>
      <w:r w:rsidRPr="00417421">
        <w:rPr>
          <w:rFonts w:ascii="Sakkal Majalla" w:hAnsi="Sakkal Majalla" w:cs="Sakkal Majalla" w:hint="cs"/>
          <w:sz w:val="32"/>
          <w:szCs w:val="32"/>
          <w:rtl/>
        </w:rPr>
        <w:t xml:space="preserve">حدود موضوعية: اقتصرت الدراسة على دور الذكاء التنظيمي في الكشف عن الاحتيال في التأمين بشركات التأمين في المملكة العربية السعودية </w:t>
      </w:r>
    </w:p>
    <w:p w14:paraId="6EC05B43" w14:textId="77777777" w:rsidR="00A4587A" w:rsidRPr="00417421" w:rsidRDefault="00A4587A" w:rsidP="004B191E">
      <w:pPr>
        <w:bidi/>
        <w:spacing w:line="360" w:lineRule="auto"/>
        <w:jc w:val="both"/>
        <w:outlineLvl w:val="0"/>
        <w:rPr>
          <w:rFonts w:ascii="Sakkal Majalla" w:hAnsi="Sakkal Majalla" w:cs="Sakkal Majalla"/>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 w:name="_Toc213461114"/>
      <w:r w:rsidRPr="00417421">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الأساليب الإحصائية المستخدمة في الدراسة:</w:t>
      </w:r>
      <w:bookmarkEnd w:id="24"/>
    </w:p>
    <w:p w14:paraId="6479FC51" w14:textId="77777777" w:rsidR="00A4587A" w:rsidRPr="00417421" w:rsidRDefault="00A4587A" w:rsidP="00A4587A">
      <w:pPr>
        <w:bidi/>
        <w:spacing w:line="360" w:lineRule="auto"/>
        <w:jc w:val="both"/>
        <w:rPr>
          <w:rFonts w:ascii="Sakkal Majalla" w:hAnsi="Sakkal Majalla" w:cs="Sakkal Majalla"/>
          <w:color w:val="000000" w:themeColor="text1"/>
          <w:sz w:val="32"/>
          <w:szCs w:val="32"/>
        </w:rPr>
      </w:pPr>
      <w:r w:rsidRPr="00417421">
        <w:rPr>
          <w:rFonts w:ascii="Sakkal Majalla" w:hAnsi="Sakkal Majalla" w:cs="Sakkal Majalla" w:hint="cs"/>
          <w:color w:val="000000" w:themeColor="text1"/>
          <w:sz w:val="32"/>
          <w:szCs w:val="32"/>
          <w:rtl/>
        </w:rPr>
        <w:t xml:space="preserve">سوف يتم استخدام البرنامج الاحصائي </w:t>
      </w:r>
      <w:r w:rsidRPr="00417421">
        <w:rPr>
          <w:rFonts w:ascii="Sakkal Majalla" w:hAnsi="Sakkal Majalla" w:cs="Sakkal Majalla" w:hint="cs"/>
          <w:color w:val="000000" w:themeColor="text1"/>
          <w:sz w:val="32"/>
          <w:szCs w:val="32"/>
        </w:rPr>
        <w:t>SPSS</w:t>
      </w:r>
      <w:r w:rsidRPr="00417421">
        <w:rPr>
          <w:rFonts w:ascii="Sakkal Majalla" w:hAnsi="Sakkal Majalla" w:cs="Sakkal Majalla" w:hint="cs"/>
          <w:color w:val="000000" w:themeColor="text1"/>
          <w:sz w:val="32"/>
          <w:szCs w:val="32"/>
          <w:rtl/>
        </w:rPr>
        <w:t xml:space="preserve"> الذي يعد من أفضل أدوات التحليل الإحصائي التي يمكنك استخدامه في تحليل ومعالجة واختبار البيانات الإحصائية وفي دراستنا الحالي سوف يتم استخدام أدوات البرنامج الاحصائي التالية: </w:t>
      </w:r>
    </w:p>
    <w:p w14:paraId="36D1ADAE" w14:textId="77777777" w:rsidR="00A4587A" w:rsidRPr="00417421" w:rsidRDefault="00A4587A" w:rsidP="000428B9">
      <w:pPr>
        <w:pStyle w:val="a3"/>
        <w:numPr>
          <w:ilvl w:val="0"/>
          <w:numId w:val="14"/>
        </w:numPr>
        <w:bidi/>
        <w:spacing w:line="360" w:lineRule="auto"/>
        <w:jc w:val="both"/>
        <w:rPr>
          <w:rFonts w:ascii="Sakkal Majalla" w:hAnsi="Sakkal Majalla" w:cs="Sakkal Majalla"/>
          <w:color w:val="000000" w:themeColor="text1"/>
          <w:sz w:val="32"/>
          <w:szCs w:val="32"/>
        </w:rPr>
      </w:pPr>
      <w:r w:rsidRPr="00417421">
        <w:rPr>
          <w:rFonts w:ascii="Sakkal Majalla" w:hAnsi="Sakkal Majalla" w:cs="Sakkal Majalla" w:hint="cs"/>
          <w:color w:val="000000" w:themeColor="text1"/>
          <w:sz w:val="32"/>
          <w:szCs w:val="32"/>
          <w:rtl/>
        </w:rPr>
        <w:t>معامل بيرسون للارتباط بين فقرات ومحاور الدراسة يستخدم في اختبار وجود علاقة دالة إحصائيا بين متغيرات الدراسة</w:t>
      </w:r>
    </w:p>
    <w:p w14:paraId="2500C886" w14:textId="77777777" w:rsidR="00A4587A" w:rsidRPr="00417421" w:rsidRDefault="00A4587A" w:rsidP="000428B9">
      <w:pPr>
        <w:pStyle w:val="a3"/>
        <w:numPr>
          <w:ilvl w:val="0"/>
          <w:numId w:val="14"/>
        </w:numPr>
        <w:bidi/>
        <w:spacing w:line="360" w:lineRule="auto"/>
        <w:jc w:val="both"/>
        <w:rPr>
          <w:rFonts w:ascii="Sakkal Majalla" w:hAnsi="Sakkal Majalla" w:cs="Sakkal Majalla"/>
          <w:color w:val="000000" w:themeColor="text1"/>
          <w:sz w:val="32"/>
          <w:szCs w:val="32"/>
        </w:rPr>
      </w:pPr>
      <w:r w:rsidRPr="00417421">
        <w:rPr>
          <w:rFonts w:ascii="Sakkal Majalla" w:hAnsi="Sakkal Majalla" w:cs="Sakkal Majalla" w:hint="cs"/>
          <w:color w:val="000000" w:themeColor="text1"/>
          <w:sz w:val="32"/>
          <w:szCs w:val="32"/>
          <w:rtl/>
        </w:rPr>
        <w:t>معامل الفا كرونباخ للتحقق من الثبات لأداة الدراسة المستخدمة وهي الاستبانة</w:t>
      </w:r>
    </w:p>
    <w:p w14:paraId="2A198E21" w14:textId="77777777" w:rsidR="00A4587A" w:rsidRPr="00417421" w:rsidRDefault="00A4587A" w:rsidP="000428B9">
      <w:pPr>
        <w:pStyle w:val="a3"/>
        <w:numPr>
          <w:ilvl w:val="0"/>
          <w:numId w:val="14"/>
        </w:numPr>
        <w:bidi/>
        <w:spacing w:line="360" w:lineRule="auto"/>
        <w:jc w:val="both"/>
        <w:rPr>
          <w:rFonts w:ascii="Sakkal Majalla" w:hAnsi="Sakkal Majalla" w:cs="Sakkal Majalla"/>
          <w:color w:val="000000" w:themeColor="text1"/>
          <w:sz w:val="32"/>
          <w:szCs w:val="32"/>
        </w:rPr>
      </w:pPr>
      <w:r w:rsidRPr="00417421">
        <w:rPr>
          <w:rFonts w:ascii="Sakkal Majalla" w:hAnsi="Sakkal Majalla" w:cs="Sakkal Majalla" w:hint="cs"/>
          <w:color w:val="000000" w:themeColor="text1"/>
          <w:sz w:val="32"/>
          <w:szCs w:val="32"/>
          <w:rtl/>
        </w:rPr>
        <w:t xml:space="preserve">التكرارات والنسب المئوية لوصف المبحوثين وفقا للمتغيرات الشخصية </w:t>
      </w:r>
    </w:p>
    <w:p w14:paraId="316E4C79" w14:textId="77777777" w:rsidR="00A4587A" w:rsidRDefault="00A4587A" w:rsidP="000428B9">
      <w:pPr>
        <w:pStyle w:val="a3"/>
        <w:numPr>
          <w:ilvl w:val="0"/>
          <w:numId w:val="14"/>
        </w:numPr>
        <w:bidi/>
        <w:spacing w:line="360" w:lineRule="auto"/>
        <w:jc w:val="both"/>
        <w:rPr>
          <w:rFonts w:ascii="Sakkal Majalla" w:hAnsi="Sakkal Majalla" w:cs="Sakkal Majalla"/>
          <w:color w:val="000000" w:themeColor="text1"/>
          <w:sz w:val="32"/>
          <w:szCs w:val="32"/>
        </w:rPr>
      </w:pPr>
      <w:r w:rsidRPr="00417421">
        <w:rPr>
          <w:rFonts w:ascii="Sakkal Majalla" w:hAnsi="Sakkal Majalla" w:cs="Sakkal Majalla" w:hint="cs"/>
          <w:color w:val="000000" w:themeColor="text1"/>
          <w:sz w:val="32"/>
          <w:szCs w:val="32"/>
          <w:rtl/>
        </w:rPr>
        <w:t>المتوسط الحسابي والانحراف المعياري للإجابة على تساؤلات الدراسة.</w:t>
      </w:r>
    </w:p>
    <w:p w14:paraId="0080FD7E" w14:textId="77777777" w:rsidR="00A4587A" w:rsidRPr="00417421" w:rsidRDefault="00A4587A" w:rsidP="004B191E">
      <w:pPr>
        <w:bidi/>
        <w:spacing w:after="200" w:line="360" w:lineRule="auto"/>
        <w:jc w:val="both"/>
        <w:outlineLvl w:val="0"/>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5" w:name="_Toc213461115"/>
      <w:r w:rsidRPr="00417421">
        <w:rPr>
          <w:rFonts w:ascii="Sakkal Majalla" w:hAnsi="Sakkal Majalla" w:cs="Sakkal Majalla"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أدوات الدراسة</w:t>
      </w:r>
      <w:bookmarkEnd w:id="25"/>
      <w:r w:rsidRPr="00417421">
        <w:rPr>
          <w:rFonts w:ascii="Sakkal Majalla" w:hAnsi="Sakkal Majalla" w:cs="Sakkal Majalla" w:hint="c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F897AF3" w14:textId="77777777" w:rsidR="00A4587A" w:rsidRPr="00417421" w:rsidRDefault="00A4587A" w:rsidP="00A4587A">
      <w:pPr>
        <w:bidi/>
        <w:spacing w:after="200" w:line="360" w:lineRule="auto"/>
        <w:jc w:val="both"/>
        <w:rPr>
          <w:rFonts w:ascii="Sakkal Majalla" w:hAnsi="Sakkal Majalla" w:cs="Sakkal Majalla"/>
          <w:sz w:val="32"/>
          <w:szCs w:val="32"/>
          <w:rtl/>
        </w:rPr>
      </w:pPr>
      <w:r w:rsidRPr="00417421">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417421">
        <w:rPr>
          <w:rFonts w:ascii="Sakkal Majalla" w:hAnsi="Sakkal Majalla" w:cs="Sakkal Majalla" w:hint="cs"/>
          <w:sz w:val="32"/>
          <w:szCs w:val="32"/>
        </w:rPr>
        <w:t xml:space="preserve"> </w:t>
      </w:r>
      <w:r w:rsidRPr="00417421">
        <w:rPr>
          <w:rFonts w:ascii="Sakkal Majalla" w:hAnsi="Sakkal Majalla" w:cs="Sakkal Majalla" w:hint="cs"/>
          <w:sz w:val="32"/>
          <w:szCs w:val="32"/>
          <w:rtl/>
        </w:rPr>
        <w:t xml:space="preserve">لاستخلاص النتائج المتعلقة بدراسته، ويوجد العديد من الأدوات التي يستخدمها الباحثون في جمع </w:t>
      </w:r>
      <w:r w:rsidRPr="00417421">
        <w:rPr>
          <w:rFonts w:ascii="Sakkal Majalla" w:hAnsi="Sakkal Majalla" w:cs="Sakkal Majalla" w:hint="cs"/>
          <w:sz w:val="32"/>
          <w:szCs w:val="32"/>
          <w:rtl/>
        </w:rPr>
        <w:lastRenderedPageBreak/>
        <w:t>البيانات والمعلومات وسوف تعتمد الباحثة استخدام الاستبانة كاده لجمع المعلومات عن طريق الاستبانة الالكترونية عن طريق توزيع الاستبانة عن طريق ارسالها بالإيميل الي عينة الدراسة العشوائية.</w:t>
      </w:r>
    </w:p>
    <w:p w14:paraId="083EB49E" w14:textId="77777777" w:rsidR="00A4587A" w:rsidRPr="00417421" w:rsidRDefault="00A4587A" w:rsidP="004B191E">
      <w:pPr>
        <w:bidi/>
        <w:spacing w:line="360" w:lineRule="auto"/>
        <w:ind w:left="357"/>
        <w:outlineLvl w:val="0"/>
        <w:rPr>
          <w:rFonts w:ascii="Sakkal Majalla" w:hAnsi="Sakkal Majalla" w:cs="Sakkal Majalla"/>
          <w:color w:val="000000" w:themeColor="text1"/>
          <w:sz w:val="32"/>
          <w:szCs w:val="32"/>
          <w:rtl/>
        </w:rPr>
      </w:pPr>
      <w:bookmarkStart w:id="26" w:name="_Toc213461116"/>
      <w:r w:rsidRPr="00417421">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خطوات تنفيذ خطة الدراسة:</w:t>
      </w:r>
      <w:bookmarkEnd w:id="26"/>
    </w:p>
    <w:p w14:paraId="68A3C579" w14:textId="77777777" w:rsidR="00A4587A" w:rsidRPr="00417421" w:rsidRDefault="00A4587A" w:rsidP="00A4587A">
      <w:pPr>
        <w:bidi/>
        <w:spacing w:line="360" w:lineRule="auto"/>
        <w:ind w:left="360"/>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 xml:space="preserve">انطلاقا من مشكلة الدراسة وفي ضوء منهجيتها وتحقيقا لأهدافها تم تبويب متن الدراسة بحيث تتمثل هيكل الدراسة في خمسة فصول رئيسية يمكن عرضها على النحو التالي: </w:t>
      </w:r>
    </w:p>
    <w:p w14:paraId="6DDB9602" w14:textId="77777777" w:rsidR="00A4587A" w:rsidRPr="00417421" w:rsidRDefault="00A4587A" w:rsidP="000428B9">
      <w:pPr>
        <w:pStyle w:val="a3"/>
        <w:numPr>
          <w:ilvl w:val="0"/>
          <w:numId w:val="15"/>
        </w:numPr>
        <w:bidi/>
        <w:spacing w:line="360" w:lineRule="auto"/>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الفصل الأول: الإطار المنهجي للدراسة</w:t>
      </w:r>
    </w:p>
    <w:p w14:paraId="1C16CFE0" w14:textId="77777777" w:rsidR="00A4587A" w:rsidRPr="00417421" w:rsidRDefault="00A4587A" w:rsidP="000428B9">
      <w:pPr>
        <w:pStyle w:val="a3"/>
        <w:numPr>
          <w:ilvl w:val="0"/>
          <w:numId w:val="15"/>
        </w:numPr>
        <w:bidi/>
        <w:spacing w:line="360" w:lineRule="auto"/>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 xml:space="preserve">الفصل الثاني: الإطار النظري للدراسة </w:t>
      </w:r>
    </w:p>
    <w:p w14:paraId="323195AC" w14:textId="77777777" w:rsidR="00A4587A" w:rsidRPr="00417421" w:rsidRDefault="00A4587A" w:rsidP="000428B9">
      <w:pPr>
        <w:pStyle w:val="a3"/>
        <w:numPr>
          <w:ilvl w:val="0"/>
          <w:numId w:val="15"/>
        </w:numPr>
        <w:bidi/>
        <w:spacing w:line="360" w:lineRule="auto"/>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الفصل الثالث: نموذج وفرضيات الدراسة، عرض وتحليل البيانات</w:t>
      </w:r>
    </w:p>
    <w:p w14:paraId="3347C466" w14:textId="77777777" w:rsidR="00A4587A" w:rsidRPr="00417421" w:rsidRDefault="00A4587A" w:rsidP="000428B9">
      <w:pPr>
        <w:pStyle w:val="a3"/>
        <w:numPr>
          <w:ilvl w:val="0"/>
          <w:numId w:val="15"/>
        </w:numPr>
        <w:bidi/>
        <w:spacing w:line="360" w:lineRule="auto"/>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الفصل الرابع، تحليل البيانات واختبار الفرضيات</w:t>
      </w:r>
    </w:p>
    <w:p w14:paraId="63463985" w14:textId="77777777" w:rsidR="00A4587A" w:rsidRPr="00417421" w:rsidRDefault="00A4587A" w:rsidP="000428B9">
      <w:pPr>
        <w:pStyle w:val="a3"/>
        <w:numPr>
          <w:ilvl w:val="0"/>
          <w:numId w:val="15"/>
        </w:numPr>
        <w:bidi/>
        <w:spacing w:line="360" w:lineRule="auto"/>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الفصل الخامس الخاتمة وتشمل (ملخص النتائج ومناقشة النتائج وتوصيات الدراسة).</w:t>
      </w:r>
    </w:p>
    <w:p w14:paraId="18199390" w14:textId="77777777" w:rsidR="00A4587A" w:rsidRDefault="00A4587A" w:rsidP="000428B9">
      <w:pPr>
        <w:pStyle w:val="a3"/>
        <w:numPr>
          <w:ilvl w:val="0"/>
          <w:numId w:val="15"/>
        </w:numPr>
        <w:bidi/>
        <w:spacing w:line="360" w:lineRule="auto"/>
        <w:rPr>
          <w:rFonts w:ascii="Sakkal Majalla" w:hAnsi="Sakkal Majalla" w:cs="Sakkal Majalla"/>
          <w:color w:val="000000" w:themeColor="text1"/>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0C94">
        <w:rPr>
          <w:rFonts w:ascii="Sakkal Majalla" w:hAnsi="Sakkal Majalla" w:cs="Sakkal Majalla" w:hint="cs"/>
          <w:color w:val="000000" w:themeColor="text1"/>
          <w:sz w:val="32"/>
          <w:szCs w:val="32"/>
          <w:rtl/>
        </w:rPr>
        <w:t>مراجع الدراسة - ملاحق الدراسة</w:t>
      </w:r>
      <w:r w:rsidRPr="00C60C94">
        <w:rPr>
          <w:rFonts w:ascii="Sakkal Majalla" w:hAnsi="Sakkal Majalla" w:cs="Sakkal Majalla" w:hint="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1A6D5BA" w14:textId="77777777" w:rsidR="00A4587A" w:rsidRDefault="00A4587A" w:rsidP="00A4587A">
      <w:pPr>
        <w:bidi/>
        <w:spacing w:after="200" w:line="360" w:lineRule="auto"/>
        <w:jc w:val="center"/>
        <w:rPr>
          <w:rFonts w:ascii="Sakkal Majalla" w:hAnsi="Sakkal Majalla" w:cs="Sakkal Majalla"/>
          <w:sz w:val="32"/>
          <w:szCs w:val="32"/>
          <w:rtl/>
        </w:rPr>
      </w:pPr>
    </w:p>
    <w:p w14:paraId="63052F55" w14:textId="77777777" w:rsidR="00A4587A" w:rsidRDefault="00A4587A" w:rsidP="00A4587A">
      <w:pPr>
        <w:bidi/>
        <w:spacing w:after="200" w:line="360" w:lineRule="auto"/>
        <w:jc w:val="center"/>
        <w:rPr>
          <w:rFonts w:ascii="Sakkal Majalla" w:hAnsi="Sakkal Majalla" w:cs="Sakkal Majalla"/>
          <w:sz w:val="32"/>
          <w:szCs w:val="32"/>
          <w:rtl/>
        </w:rPr>
      </w:pPr>
    </w:p>
    <w:p w14:paraId="6714A021" w14:textId="77777777" w:rsidR="00A4587A" w:rsidRDefault="00A4587A" w:rsidP="00A4587A">
      <w:pPr>
        <w:bidi/>
        <w:spacing w:after="200" w:line="360" w:lineRule="auto"/>
        <w:jc w:val="center"/>
        <w:rPr>
          <w:rFonts w:ascii="Sakkal Majalla" w:hAnsi="Sakkal Majalla" w:cs="Sakkal Majalla"/>
          <w:sz w:val="32"/>
          <w:szCs w:val="32"/>
          <w:rtl/>
        </w:rPr>
      </w:pPr>
    </w:p>
    <w:p w14:paraId="3902A70F" w14:textId="77777777" w:rsidR="004A3E6B" w:rsidRDefault="004A3E6B" w:rsidP="004A3E6B">
      <w:pPr>
        <w:bidi/>
        <w:spacing w:after="200" w:line="360" w:lineRule="auto"/>
        <w:jc w:val="center"/>
        <w:rPr>
          <w:rFonts w:ascii="Sakkal Majalla" w:hAnsi="Sakkal Majalla" w:cs="Sakkal Majalla"/>
          <w:sz w:val="32"/>
          <w:szCs w:val="32"/>
          <w:rtl/>
        </w:rPr>
      </w:pPr>
    </w:p>
    <w:p w14:paraId="73D61889" w14:textId="77777777" w:rsidR="004A3E6B" w:rsidRDefault="004A3E6B" w:rsidP="004A3E6B">
      <w:pPr>
        <w:bidi/>
        <w:spacing w:after="200" w:line="360" w:lineRule="auto"/>
        <w:jc w:val="center"/>
        <w:rPr>
          <w:rFonts w:ascii="Sakkal Majalla" w:hAnsi="Sakkal Majalla" w:cs="Sakkal Majalla"/>
          <w:sz w:val="32"/>
          <w:szCs w:val="32"/>
          <w:rtl/>
        </w:rPr>
      </w:pPr>
    </w:p>
    <w:p w14:paraId="57FC4AA7" w14:textId="77777777" w:rsidR="004A3E6B" w:rsidRDefault="004A3E6B" w:rsidP="004A3E6B">
      <w:pPr>
        <w:bidi/>
        <w:spacing w:after="200" w:line="360" w:lineRule="auto"/>
        <w:jc w:val="center"/>
        <w:rPr>
          <w:rFonts w:ascii="Sakkal Majalla" w:hAnsi="Sakkal Majalla" w:cs="Sakkal Majalla"/>
          <w:sz w:val="32"/>
          <w:szCs w:val="32"/>
          <w:rtl/>
        </w:rPr>
      </w:pPr>
    </w:p>
    <w:p w14:paraId="27252C85" w14:textId="77777777" w:rsidR="004A3E6B" w:rsidRDefault="004A3E6B" w:rsidP="004A3E6B">
      <w:pPr>
        <w:bidi/>
        <w:spacing w:after="200" w:line="360" w:lineRule="auto"/>
        <w:jc w:val="center"/>
        <w:rPr>
          <w:rFonts w:ascii="Sakkal Majalla" w:hAnsi="Sakkal Majalla" w:cs="Sakkal Majalla"/>
          <w:sz w:val="32"/>
          <w:szCs w:val="32"/>
          <w:rtl/>
        </w:rPr>
      </w:pPr>
    </w:p>
    <w:p w14:paraId="50048181" w14:textId="77777777" w:rsidR="004A3E6B" w:rsidRDefault="004A3E6B" w:rsidP="004A3E6B">
      <w:pPr>
        <w:bidi/>
        <w:spacing w:after="200" w:line="360" w:lineRule="auto"/>
        <w:jc w:val="center"/>
        <w:rPr>
          <w:rFonts w:ascii="Sakkal Majalla" w:hAnsi="Sakkal Majalla" w:cs="Sakkal Majalla"/>
          <w:sz w:val="32"/>
          <w:szCs w:val="32"/>
          <w:rtl/>
        </w:rPr>
      </w:pPr>
    </w:p>
    <w:p w14:paraId="219D8D15" w14:textId="77777777" w:rsidR="00A4587A" w:rsidRDefault="00A4587A" w:rsidP="00A4587A">
      <w:pPr>
        <w:bidi/>
        <w:spacing w:after="200" w:line="360" w:lineRule="auto"/>
        <w:jc w:val="center"/>
        <w:rPr>
          <w:rFonts w:ascii="Sakkal Majalla" w:hAnsi="Sakkal Majalla" w:cs="Sakkal Majalla"/>
          <w:sz w:val="32"/>
          <w:szCs w:val="32"/>
          <w:rtl/>
        </w:rPr>
      </w:pPr>
    </w:p>
    <w:p w14:paraId="3450D669" w14:textId="77777777" w:rsidR="00A4587A" w:rsidRDefault="00A4587A" w:rsidP="00A4587A">
      <w:pPr>
        <w:bidi/>
        <w:spacing w:after="200" w:line="360" w:lineRule="auto"/>
        <w:jc w:val="center"/>
        <w:rPr>
          <w:rFonts w:ascii="Sakkal Majalla" w:hAnsi="Sakkal Majalla" w:cs="Sakkal Majalla"/>
          <w:sz w:val="32"/>
          <w:szCs w:val="32"/>
          <w:rtl/>
        </w:rPr>
      </w:pPr>
    </w:p>
    <w:p w14:paraId="1D0F08E5" w14:textId="35C78F7C" w:rsidR="00A4587A" w:rsidRDefault="00C521CF" w:rsidP="00A4587A">
      <w:pPr>
        <w:bidi/>
        <w:spacing w:after="200" w:line="360" w:lineRule="auto"/>
        <w:jc w:val="center"/>
        <w:rPr>
          <w:rFonts w:ascii="Sakkal Majalla" w:hAnsi="Sakkal Majalla" w:cs="Sakkal Majalla"/>
          <w:sz w:val="32"/>
          <w:szCs w:val="32"/>
          <w:rtl/>
        </w:rPr>
      </w:pPr>
      <w:r w:rsidRPr="00325E2E">
        <w:rPr>
          <w:rFonts w:cstheme="minorHAnsi"/>
          <w:noProof/>
          <w:color w:val="000000" w:themeColor="text1"/>
          <w:sz w:val="44"/>
          <w:szCs w:val="44"/>
          <w:rtl/>
          <w:lang w:val="ar-BH" w:bidi="ar-BH"/>
        </w:rPr>
        <mc:AlternateContent>
          <mc:Choice Requires="wps">
            <w:drawing>
              <wp:anchor distT="0" distB="0" distL="114300" distR="114300" simplePos="0" relativeHeight="251679744" behindDoc="0" locked="0" layoutInCell="1" allowOverlap="1" wp14:anchorId="43D8651C" wp14:editId="7546B7CD">
                <wp:simplePos x="0" y="0"/>
                <wp:positionH relativeFrom="column">
                  <wp:posOffset>905614</wp:posOffset>
                </wp:positionH>
                <wp:positionV relativeFrom="paragraph">
                  <wp:posOffset>441014</wp:posOffset>
                </wp:positionV>
                <wp:extent cx="3967480" cy="3975765"/>
                <wp:effectExtent l="0" t="0" r="13970" b="24765"/>
                <wp:wrapNone/>
                <wp:docPr id="1346237621" name="تمرير: رأسي 1"/>
                <wp:cNvGraphicFramePr/>
                <a:graphic xmlns:a="http://schemas.openxmlformats.org/drawingml/2006/main">
                  <a:graphicData uri="http://schemas.microsoft.com/office/word/2010/wordprocessingShape">
                    <wps:wsp>
                      <wps:cNvSpPr/>
                      <wps:spPr>
                        <a:xfrm>
                          <a:off x="0" y="0"/>
                          <a:ext cx="3967480" cy="3975765"/>
                        </a:xfrm>
                        <a:prstGeom prst="flowChartMultidocument">
                          <a:avLst/>
                        </a:prstGeom>
                        <a:solidFill>
                          <a:schemeClr val="accent1">
                            <a:lumMod val="20000"/>
                            <a:lumOff val="80000"/>
                          </a:schemeClr>
                        </a:solidFill>
                      </wps:spPr>
                      <wps:style>
                        <a:lnRef idx="1">
                          <a:schemeClr val="dk1"/>
                        </a:lnRef>
                        <a:fillRef idx="2">
                          <a:schemeClr val="dk1"/>
                        </a:fillRef>
                        <a:effectRef idx="1">
                          <a:schemeClr val="dk1"/>
                        </a:effectRef>
                        <a:fontRef idx="minor">
                          <a:schemeClr val="dk1"/>
                        </a:fontRef>
                      </wps:style>
                      <wps:txbx>
                        <w:txbxContent>
                          <w:p w14:paraId="4BAAD537" w14:textId="006BC22F" w:rsidR="004B191E" w:rsidRDefault="004B191E" w:rsidP="004B191E">
                            <w:pPr>
                              <w:bidi/>
                              <w:jc w:val="center"/>
                              <w:outlineLvl w:val="0"/>
                              <w:rPr>
                                <w:rFonts w:cs="Arial"/>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7" w:name="_Toc213461117"/>
                            <w:r>
                              <w:rPr>
                                <w:rFonts w:cs="Arial" w:hint="cs"/>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bookmarkEnd w:id="27"/>
                          </w:p>
                          <w:p w14:paraId="0588B17F" w14:textId="2E173722" w:rsidR="00C521CF" w:rsidRDefault="00C51694" w:rsidP="004B191E">
                            <w:pPr>
                              <w:bidi/>
                              <w:jc w:val="center"/>
                              <w:outlineLvl w:val="0"/>
                            </w:pPr>
                            <w:bookmarkStart w:id="28" w:name="_Toc213461118"/>
                            <w:r w:rsidRPr="00C521CF">
                              <w:rPr>
                                <w:rFonts w:cs="Arial" w:hint="cs"/>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w:t>
                            </w:r>
                            <w:r w:rsidR="00C521CF" w:rsidRPr="00C521CF">
                              <w:rPr>
                                <w:rFonts w:cs="Arial"/>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النظري للدراسة والدراسات السابقة</w:t>
                            </w:r>
                            <w:bookmarkEnd w:id="28"/>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3D8651C" id="_x0000_s1039" type="#_x0000_t115" style="position:absolute;left:0;text-align:left;margin-left:71.3pt;margin-top:34.75pt;width:312.4pt;height:313.0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" fillcolor="#d9e2f3 [660]" strokecolor="black [3200]" strokeweight=".5pt">
                <v:textbox>
                  <w:txbxContent>
                    <w:p w14:paraId="4BAAD537" w14:textId="006BC22F" w:rsidR="004B191E" w:rsidRDefault="004B191E" w:rsidP="004B191E">
                      <w:pPr>
                        <w:bidi/>
                        <w:jc w:val="center"/>
                        <w:outlineLvl w:val="0"/>
                        <w:rPr>
                          <w:rFonts w:cs="Arial"/>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9" w:name="_Toc213461117"/>
                      <w:r>
                        <w:rPr>
                          <w:rFonts w:cs="Arial" w:hint="cs"/>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bookmarkEnd w:id="29"/>
                    </w:p>
                    <w:p w14:paraId="0588B17F" w14:textId="2E173722" w:rsidR="00C521CF" w:rsidRDefault="00C51694" w:rsidP="004B191E">
                      <w:pPr>
                        <w:bidi/>
                        <w:jc w:val="center"/>
                        <w:outlineLvl w:val="0"/>
                      </w:pPr>
                      <w:bookmarkStart w:id="30" w:name="_Toc213461118"/>
                      <w:r w:rsidRPr="00C521CF">
                        <w:rPr>
                          <w:rFonts w:cs="Arial" w:hint="cs"/>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w:t>
                      </w:r>
                      <w:r w:rsidR="00C521CF" w:rsidRPr="00C521CF">
                        <w:rPr>
                          <w:rFonts w:cs="Arial"/>
                          <w:bCs/>
                          <w:color w:val="000000" w:themeColor="text1"/>
                          <w:sz w:val="56"/>
                          <w:szCs w:val="56"/>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النظري للدراسة والدراسات السابقة</w:t>
                      </w:r>
                      <w:bookmarkEnd w:id="30"/>
                    </w:p>
                  </w:txbxContent>
                </v:textbox>
              </v:shape>
            </w:pict>
          </mc:Fallback>
        </mc:AlternateContent>
      </w:r>
    </w:p>
    <w:p w14:paraId="5A7F0BA6" w14:textId="77777777" w:rsidR="00A4587A" w:rsidRDefault="00A4587A" w:rsidP="00A4587A">
      <w:pPr>
        <w:bidi/>
        <w:spacing w:after="200" w:line="360" w:lineRule="auto"/>
        <w:jc w:val="center"/>
        <w:rPr>
          <w:rFonts w:ascii="Sakkal Majalla" w:hAnsi="Sakkal Majalla" w:cs="Sakkal Majalla"/>
          <w:sz w:val="32"/>
          <w:szCs w:val="32"/>
          <w:rtl/>
        </w:rPr>
      </w:pPr>
    </w:p>
    <w:p w14:paraId="4B2B0B4F" w14:textId="495CB329" w:rsidR="00A4587A" w:rsidRDefault="00A4587A" w:rsidP="00A4587A">
      <w:pPr>
        <w:bidi/>
        <w:spacing w:after="200" w:line="360" w:lineRule="auto"/>
        <w:jc w:val="center"/>
        <w:rPr>
          <w:rFonts w:ascii="Sakkal Majalla" w:hAnsi="Sakkal Majalla" w:cs="Sakkal Majalla"/>
          <w:sz w:val="32"/>
          <w:szCs w:val="32"/>
          <w:rtl/>
        </w:rPr>
      </w:pPr>
    </w:p>
    <w:p w14:paraId="204BF9FA" w14:textId="0A01ACB1" w:rsidR="00A4587A" w:rsidRDefault="00A4587A" w:rsidP="00A4587A">
      <w:pPr>
        <w:bidi/>
        <w:spacing w:after="200" w:line="360" w:lineRule="auto"/>
        <w:jc w:val="center"/>
        <w:rPr>
          <w:rFonts w:ascii="Sakkal Majalla" w:hAnsi="Sakkal Majalla" w:cs="Sakkal Majalla"/>
          <w:sz w:val="32"/>
          <w:szCs w:val="32"/>
          <w:rtl/>
        </w:rPr>
      </w:pPr>
    </w:p>
    <w:p w14:paraId="2A1FA03A" w14:textId="7A186073" w:rsidR="00A4587A" w:rsidRDefault="00A4587A" w:rsidP="00A4587A">
      <w:pPr>
        <w:bidi/>
        <w:spacing w:after="200" w:line="360" w:lineRule="auto"/>
        <w:jc w:val="center"/>
        <w:rPr>
          <w:rFonts w:ascii="Sakkal Majalla" w:hAnsi="Sakkal Majalla" w:cs="Sakkal Majalla"/>
          <w:sz w:val="32"/>
          <w:szCs w:val="32"/>
          <w:rtl/>
        </w:rPr>
      </w:pPr>
    </w:p>
    <w:p w14:paraId="707EFDCC" w14:textId="77777777" w:rsidR="00A4587A" w:rsidRDefault="00A4587A" w:rsidP="00A4587A">
      <w:pPr>
        <w:bidi/>
        <w:spacing w:after="200" w:line="360" w:lineRule="auto"/>
        <w:jc w:val="center"/>
        <w:rPr>
          <w:rFonts w:ascii="Sakkal Majalla" w:hAnsi="Sakkal Majalla" w:cs="Sakkal Majalla"/>
          <w:sz w:val="32"/>
          <w:szCs w:val="32"/>
          <w:rtl/>
        </w:rPr>
      </w:pPr>
    </w:p>
    <w:p w14:paraId="468CDB09" w14:textId="77777777" w:rsidR="00A4587A" w:rsidRDefault="00A4587A" w:rsidP="00A4587A">
      <w:pPr>
        <w:bidi/>
        <w:spacing w:after="200" w:line="360" w:lineRule="auto"/>
        <w:jc w:val="center"/>
        <w:rPr>
          <w:rFonts w:ascii="Sakkal Majalla" w:hAnsi="Sakkal Majalla" w:cs="Sakkal Majalla"/>
          <w:sz w:val="32"/>
          <w:szCs w:val="32"/>
          <w:rtl/>
        </w:rPr>
      </w:pPr>
    </w:p>
    <w:p w14:paraId="54A4C03A" w14:textId="77777777" w:rsidR="00A4587A" w:rsidRDefault="00A4587A" w:rsidP="00A4587A">
      <w:pPr>
        <w:bidi/>
        <w:spacing w:after="200" w:line="360" w:lineRule="auto"/>
        <w:jc w:val="center"/>
        <w:rPr>
          <w:rFonts w:ascii="Sakkal Majalla" w:hAnsi="Sakkal Majalla" w:cs="Sakkal Majalla"/>
          <w:sz w:val="32"/>
          <w:szCs w:val="32"/>
          <w:rtl/>
        </w:rPr>
      </w:pPr>
    </w:p>
    <w:p w14:paraId="103D1281" w14:textId="77777777" w:rsidR="00A4587A" w:rsidRDefault="00A4587A" w:rsidP="00A4587A">
      <w:pPr>
        <w:bidi/>
        <w:spacing w:after="200" w:line="360" w:lineRule="auto"/>
        <w:jc w:val="center"/>
        <w:rPr>
          <w:rFonts w:ascii="Sakkal Majalla" w:hAnsi="Sakkal Majalla" w:cs="Sakkal Majalla"/>
          <w:sz w:val="32"/>
          <w:szCs w:val="32"/>
          <w:rtl/>
        </w:rPr>
      </w:pPr>
    </w:p>
    <w:p w14:paraId="21E8D046" w14:textId="77777777" w:rsidR="004A3E6B" w:rsidRDefault="004A3E6B" w:rsidP="004A3E6B">
      <w:pPr>
        <w:bidi/>
        <w:spacing w:after="200" w:line="360" w:lineRule="auto"/>
        <w:jc w:val="center"/>
        <w:rPr>
          <w:rFonts w:ascii="Sakkal Majalla" w:hAnsi="Sakkal Majalla" w:cs="Sakkal Majalla"/>
          <w:sz w:val="32"/>
          <w:szCs w:val="32"/>
          <w:rtl/>
        </w:rPr>
      </w:pPr>
    </w:p>
    <w:p w14:paraId="15EC0C63" w14:textId="77777777" w:rsidR="004A3E6B" w:rsidRDefault="004A3E6B" w:rsidP="004A3E6B">
      <w:pPr>
        <w:bidi/>
        <w:spacing w:after="200" w:line="360" w:lineRule="auto"/>
        <w:jc w:val="center"/>
        <w:rPr>
          <w:rFonts w:ascii="Sakkal Majalla" w:hAnsi="Sakkal Majalla" w:cs="Sakkal Majalla"/>
          <w:sz w:val="32"/>
          <w:szCs w:val="32"/>
          <w:rtl/>
        </w:rPr>
      </w:pPr>
    </w:p>
    <w:p w14:paraId="7D436D17" w14:textId="77777777" w:rsidR="00A4587A" w:rsidRDefault="00A4587A" w:rsidP="00A4587A">
      <w:pPr>
        <w:bidi/>
        <w:spacing w:after="200" w:line="360" w:lineRule="auto"/>
        <w:jc w:val="center"/>
        <w:rPr>
          <w:rFonts w:ascii="Sakkal Majalla" w:hAnsi="Sakkal Majalla" w:cs="Sakkal Majalla"/>
          <w:sz w:val="32"/>
          <w:szCs w:val="32"/>
          <w:rtl/>
        </w:rPr>
      </w:pPr>
    </w:p>
    <w:p w14:paraId="0E45A27A" w14:textId="45E9185A" w:rsidR="00A4587A" w:rsidRDefault="00A4587A" w:rsidP="004B191E">
      <w:pPr>
        <w:bidi/>
        <w:spacing w:line="360" w:lineRule="auto"/>
        <w:jc w:val="both"/>
        <w:outlineLvl w:val="0"/>
        <w:rPr>
          <w:rFonts w:ascii="Sakkal Majalla" w:hAnsi="Sakkal Majalla" w:cs="Sakkal Majalla"/>
          <w:b/>
          <w:bCs/>
          <w:color w:val="000000" w:themeColor="text1"/>
          <w:sz w:val="32"/>
          <w:szCs w:val="32"/>
          <w:rtl/>
        </w:rPr>
      </w:pPr>
      <w:bookmarkStart w:id="31" w:name="_Toc213461119"/>
      <w:r>
        <w:rPr>
          <w:rFonts w:ascii="Sakkal Majalla" w:hAnsi="Sakkal Majalla" w:cs="Sakkal Majalla" w:hint="cs"/>
          <w:b/>
          <w:bCs/>
          <w:color w:val="000000" w:themeColor="text1"/>
          <w:sz w:val="32"/>
          <w:szCs w:val="32"/>
          <w:rtl/>
        </w:rPr>
        <w:lastRenderedPageBreak/>
        <w:t>الإطار النظري:</w:t>
      </w:r>
      <w:bookmarkEnd w:id="31"/>
      <w:r>
        <w:rPr>
          <w:rFonts w:ascii="Sakkal Majalla" w:hAnsi="Sakkal Majalla" w:cs="Sakkal Majalla" w:hint="cs"/>
          <w:b/>
          <w:bCs/>
          <w:color w:val="000000" w:themeColor="text1"/>
          <w:sz w:val="32"/>
          <w:szCs w:val="32"/>
          <w:rtl/>
        </w:rPr>
        <w:t xml:space="preserve"> </w:t>
      </w:r>
    </w:p>
    <w:p w14:paraId="5C6FE218" w14:textId="6104732B" w:rsidR="00A4587A" w:rsidRPr="00417421" w:rsidRDefault="00C521CF" w:rsidP="00A4587A">
      <w:pPr>
        <w:bidi/>
        <w:spacing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تمهيد:</w:t>
      </w:r>
    </w:p>
    <w:p w14:paraId="2076E10A" w14:textId="77777777" w:rsidR="00A4587A" w:rsidRPr="00417421" w:rsidRDefault="00A4587A" w:rsidP="00A4587A">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 xml:space="preserve">      بدأت المنظمات تدرك أهمية الذكاء التنظيمي برغم تطبيقاته القليلة، وبدأت تحاور حاجاتها الى هذا النمط من الذكاء مع سعيها لتحقيق التوأمة بينه وبين انماط الذكاء وتدريب قيادتها على تنمية عناصرها وادارته بفاعلية وقد برز الذكاء التنظيمي الذي يرسم به قادة المنظمات والذي يحذو بالرؤية المستقبلية والقدرات الابداعية فضلاً عن تهيئة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وغيرها. ولضعف ثقافة المعرفة حول الكشف عن الاحتيال اولا والذكاء التنظيمي ثانيا في شركات التامين وتدنى توظيفها لهذا النمط من الذكاء في صناعتها. ظهرت اهمية الولوج الى بحث المنظمات عن الذكاء التنظيمي وتوظيفه في دعم العمليات الخاصة بالكشف عن الاحتيال في شركات التامين </w:t>
      </w:r>
      <w:r>
        <w:rPr>
          <w:rFonts w:ascii="Sakkal Majalla" w:hAnsi="Sakkal Majalla" w:cs="Sakkal Majalla" w:hint="cs"/>
          <w:color w:val="000000" w:themeColor="text1"/>
          <w:sz w:val="32"/>
          <w:szCs w:val="32"/>
          <w:rtl/>
        </w:rPr>
        <w:t>(علاء،2021).</w:t>
      </w:r>
      <w:r w:rsidRPr="00417421">
        <w:rPr>
          <w:rFonts w:ascii="Sakkal Majalla" w:hAnsi="Sakkal Majalla" w:cs="Sakkal Majalla" w:hint="cs"/>
          <w:color w:val="000000" w:themeColor="text1"/>
          <w:sz w:val="32"/>
          <w:szCs w:val="32"/>
          <w:rtl/>
        </w:rPr>
        <w:t xml:space="preserve"> </w:t>
      </w:r>
    </w:p>
    <w:p w14:paraId="0BA3F163" w14:textId="77777777" w:rsidR="00A4587A" w:rsidRPr="00417421" w:rsidRDefault="00A4587A" w:rsidP="00A4587A">
      <w:pPr>
        <w:bidi/>
        <w:spacing w:line="360" w:lineRule="auto"/>
        <w:jc w:val="both"/>
        <w:rPr>
          <w:rFonts w:ascii="Sakkal Majalla" w:hAnsi="Sakkal Majalla" w:cs="Sakkal Majalla"/>
          <w:color w:val="000000" w:themeColor="text1"/>
          <w:sz w:val="32"/>
          <w:szCs w:val="32"/>
          <w:rtl/>
        </w:rPr>
      </w:pPr>
      <w:bookmarkStart w:id="32" w:name="_Hlk185715842"/>
      <w:r w:rsidRPr="00417421">
        <w:rPr>
          <w:rFonts w:ascii="Sakkal Majalla" w:hAnsi="Sakkal Majalla" w:cs="Sakkal Majalla" w:hint="cs"/>
          <w:color w:val="000000" w:themeColor="text1"/>
          <w:sz w:val="32"/>
          <w:szCs w:val="32"/>
          <w:rtl/>
        </w:rPr>
        <w:t>وعــلــيه تــطرق هذا الفصل الثاني الى ثلاث اقسام:</w:t>
      </w:r>
    </w:p>
    <w:p w14:paraId="2B7011A6" w14:textId="77777777" w:rsidR="00A4587A" w:rsidRPr="00417421" w:rsidRDefault="00A4587A" w:rsidP="00A4587A">
      <w:pPr>
        <w:bidi/>
        <w:spacing w:line="360" w:lineRule="auto"/>
        <w:ind w:left="284"/>
        <w:jc w:val="both"/>
        <w:rPr>
          <w:rFonts w:ascii="Sakkal Majalla" w:hAnsi="Sakkal Majalla" w:cs="Sakkal Majalla"/>
          <w:color w:val="000000" w:themeColor="text1"/>
          <w:sz w:val="32"/>
          <w:szCs w:val="32"/>
        </w:rPr>
      </w:pPr>
      <w:r w:rsidRPr="00417421">
        <w:rPr>
          <w:rFonts w:ascii="Sakkal Majalla" w:hAnsi="Sakkal Majalla" w:cs="Sakkal Majalla" w:hint="cs"/>
          <w:color w:val="000000" w:themeColor="text1"/>
          <w:sz w:val="32"/>
          <w:szCs w:val="32"/>
          <w:rtl/>
        </w:rPr>
        <w:t xml:space="preserve"> القسم الأول: مفــهوم التنظيمي واســتــراتــيجــيات تــطويــرها </w:t>
      </w:r>
    </w:p>
    <w:p w14:paraId="0561C701" w14:textId="77777777" w:rsidR="00A4587A" w:rsidRPr="00417421" w:rsidRDefault="00A4587A" w:rsidP="00A4587A">
      <w:pPr>
        <w:bidi/>
        <w:spacing w:line="360" w:lineRule="auto"/>
        <w:ind w:left="284"/>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القسم الثاني: الكشف عن الاحتيال في شركات التامين.</w:t>
      </w:r>
    </w:p>
    <w:p w14:paraId="131C1F99" w14:textId="611561E9" w:rsidR="00A4587A" w:rsidRPr="00417421" w:rsidRDefault="00A4587A" w:rsidP="004B191E">
      <w:pPr>
        <w:bidi/>
        <w:spacing w:line="360" w:lineRule="auto"/>
        <w:jc w:val="both"/>
        <w:outlineLvl w:val="0"/>
        <w:rPr>
          <w:rFonts w:ascii="Sakkal Majalla" w:hAnsi="Sakkal Majalla" w:cs="Sakkal Majalla"/>
          <w:b/>
          <w:bCs/>
          <w:color w:val="000000" w:themeColor="text1"/>
          <w:sz w:val="32"/>
          <w:szCs w:val="32"/>
          <w:rtl/>
        </w:rPr>
      </w:pPr>
      <w:bookmarkStart w:id="33" w:name="_Toc185717312"/>
      <w:bookmarkStart w:id="34" w:name="_Toc200535735"/>
      <w:bookmarkStart w:id="35" w:name="_Toc213461120"/>
      <w:r w:rsidRPr="00417421">
        <w:rPr>
          <w:rFonts w:ascii="Sakkal Majalla" w:hAnsi="Sakkal Majalla" w:cs="Sakkal Majalla" w:hint="cs"/>
          <w:b/>
          <w:bCs/>
          <w:color w:val="000000" w:themeColor="text1"/>
          <w:sz w:val="32"/>
          <w:szCs w:val="32"/>
          <w:rtl/>
        </w:rPr>
        <w:t>القسم الاول: الذكاء التنظيمي واســتــراتــيجــيات تــطويــره</w:t>
      </w:r>
      <w:bookmarkEnd w:id="33"/>
      <w:bookmarkEnd w:id="34"/>
      <w:bookmarkEnd w:id="35"/>
    </w:p>
    <w:p w14:paraId="38F4E6D5" w14:textId="77777777" w:rsidR="00A4587A" w:rsidRPr="00417421" w:rsidRDefault="00A4587A" w:rsidP="00A4587A">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مقدمة</w:t>
      </w:r>
    </w:p>
    <w:p w14:paraId="26484057" w14:textId="77777777" w:rsidR="00A4587A" w:rsidRPr="00417421" w:rsidRDefault="00A4587A" w:rsidP="00A4587A">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 xml:space="preserve">وفي ظل افرازات العولمة والخصخصة وتكنولوجيا المعلومات والاقتصاد الرقمي فان منظمات الاعمال المختلفة تجد نفسها محكومة بالميزة التنافسية والصراع من اجل البقاء ، لذلك تترتب عليها التزامات كبيرة في اتخاذ القرارات ، حيث ان صناعة القرار في منظمة الاعمال ينبغي ان تتم على اساس المنهجية العلمية </w:t>
      </w:r>
      <w:r w:rsidRPr="00417421">
        <w:rPr>
          <w:rFonts w:ascii="Sakkal Majalla" w:hAnsi="Sakkal Majalla" w:cs="Sakkal Majalla" w:hint="cs"/>
          <w:color w:val="000000" w:themeColor="text1"/>
          <w:sz w:val="32"/>
          <w:szCs w:val="32"/>
          <w:rtl/>
        </w:rPr>
        <w:lastRenderedPageBreak/>
        <w:t>والاستناد الى عدد من الادوات والتقنيات الفنية التي من شأنها ان تعمل على ترشيد القرارات وصولا الى افضل النتائج التي تضمن التمييز للمنظمة بين المنظمات العاملة  فان تلك المنظمات في اشد الحاجة الى الذكاء التنظيمي والابداع التنظيمي لوضع الحلول لعدم التكرار والجمود والنمطية السائدة في التعامل مع الكشف عن عمليات الاحتيال التي تتعرض لها تلك المنظمات. (</w:t>
      </w:r>
      <w:r>
        <w:rPr>
          <w:rFonts w:ascii="Sakkal Majalla" w:hAnsi="Sakkal Majalla" w:cs="Sakkal Majalla" w:hint="cs"/>
          <w:color w:val="000000" w:themeColor="text1"/>
          <w:sz w:val="32"/>
          <w:szCs w:val="32"/>
          <w:rtl/>
        </w:rPr>
        <w:t>عربي،2024</w:t>
      </w:r>
      <w:r w:rsidRPr="00417421">
        <w:rPr>
          <w:rFonts w:ascii="Sakkal Majalla" w:hAnsi="Sakkal Majalla" w:cs="Sakkal Majalla" w:hint="cs"/>
          <w:color w:val="000000" w:themeColor="text1"/>
          <w:sz w:val="32"/>
          <w:szCs w:val="32"/>
          <w:rtl/>
        </w:rPr>
        <w:t>).</w:t>
      </w:r>
    </w:p>
    <w:p w14:paraId="3CD8FD9B" w14:textId="77777777" w:rsidR="00A4587A" w:rsidRPr="00417421" w:rsidRDefault="00A4587A" w:rsidP="00A4587A">
      <w:pPr>
        <w:bidi/>
        <w:spacing w:line="360" w:lineRule="auto"/>
        <w:jc w:val="both"/>
        <w:rPr>
          <w:rFonts w:ascii="Sakkal Majalla" w:hAnsi="Sakkal Majalla" w:cs="Sakkal Majalla"/>
          <w:b/>
          <w:bCs/>
          <w:color w:val="000000" w:themeColor="text1"/>
          <w:sz w:val="32"/>
          <w:szCs w:val="32"/>
          <w:rtl/>
        </w:rPr>
      </w:pPr>
      <w:r w:rsidRPr="00417421">
        <w:rPr>
          <w:rFonts w:ascii="Sakkal Majalla" w:hAnsi="Sakkal Majalla" w:cs="Sakkal Majalla" w:hint="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36" w:name="_Toc185717313"/>
      <w:r w:rsidRPr="00417421">
        <w:rPr>
          <w:rFonts w:ascii="Sakkal Majalla" w:hAnsi="Sakkal Majalla" w:cs="Sakkal Majalla" w:hint="cs"/>
          <w:b/>
          <w:bCs/>
          <w:color w:val="000000" w:themeColor="text1"/>
          <w:sz w:val="32"/>
          <w:szCs w:val="32"/>
          <w:rtl/>
        </w:rPr>
        <w:t>مفــهوم الذكاء التنظيمي:</w:t>
      </w:r>
      <w:bookmarkEnd w:id="36"/>
      <w:r w:rsidRPr="00417421">
        <w:rPr>
          <w:rFonts w:ascii="Sakkal Majalla" w:hAnsi="Sakkal Majalla" w:cs="Sakkal Majalla" w:hint="cs"/>
          <w:b/>
          <w:bCs/>
          <w:color w:val="000000" w:themeColor="text1"/>
          <w:sz w:val="32"/>
          <w:szCs w:val="32"/>
          <w:rtl/>
        </w:rPr>
        <w:t xml:space="preserve"> </w:t>
      </w:r>
    </w:p>
    <w:p w14:paraId="6B85FF65" w14:textId="77777777" w:rsidR="00A4587A" w:rsidRPr="00417421" w:rsidRDefault="00A4587A" w:rsidP="00A4587A">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الذكاء التنظيمي هو قدرة المنظمة على جمع، تحليل، وتوزيع المعلومات والمعرفة بفعالية، مما يمكنها من اتخاذ قرارات أفضل وتحقيق أداء متميز (</w:t>
      </w:r>
      <w:r>
        <w:rPr>
          <w:rFonts w:ascii="Sakkal Majalla" w:hAnsi="Sakkal Majalla" w:cs="Sakkal Majalla" w:hint="cs"/>
          <w:color w:val="000000" w:themeColor="text1"/>
          <w:sz w:val="32"/>
          <w:szCs w:val="32"/>
          <w:rtl/>
        </w:rPr>
        <w:t>الجبوري،2014</w:t>
      </w:r>
      <w:r w:rsidRPr="00417421">
        <w:rPr>
          <w:rFonts w:ascii="Sakkal Majalla" w:hAnsi="Sakkal Majalla" w:cs="Sakkal Majalla" w:hint="cs"/>
          <w:color w:val="000000" w:themeColor="text1"/>
          <w:sz w:val="32"/>
          <w:szCs w:val="32"/>
          <w:rtl/>
        </w:rPr>
        <w:t>).</w:t>
      </w:r>
    </w:p>
    <w:p w14:paraId="0EA3A89A" w14:textId="77777777" w:rsidR="00A4587A" w:rsidRPr="00417421" w:rsidRDefault="00A4587A" w:rsidP="00A4587A">
      <w:pPr>
        <w:bidi/>
        <w:spacing w:line="360" w:lineRule="auto"/>
        <w:jc w:val="both"/>
        <w:rPr>
          <w:rFonts w:ascii="Sakkal Majalla" w:hAnsi="Sakkal Majalla" w:cs="Sakkal Majalla"/>
          <w:color w:val="000000" w:themeColor="text1"/>
          <w:sz w:val="32"/>
          <w:szCs w:val="32"/>
        </w:rPr>
      </w:pPr>
      <w:r w:rsidRPr="00417421">
        <w:rPr>
          <w:rFonts w:ascii="Sakkal Majalla" w:hAnsi="Sakkal Majalla" w:cs="Sakkal Majalla" w:hint="cs"/>
          <w:color w:val="000000" w:themeColor="text1"/>
          <w:sz w:val="32"/>
          <w:szCs w:val="32"/>
          <w:rtl/>
        </w:rPr>
        <w:t>هو أيضًا قدرة المنظمة على استيعاب المعرفة المرتبطة بهدفها وإنتاجها. بعبارة أخرى، هو الذكاء الجماعي للمنظمة، والذي يعتمد على الخبرات والمهارات والمعرفة المتاحة داخل المنظمة. (</w:t>
      </w:r>
      <w:r>
        <w:rPr>
          <w:rFonts w:ascii="Sakkal Majalla" w:hAnsi="Sakkal Majalla" w:cs="Sakkal Majalla" w:hint="cs"/>
          <w:color w:val="000000" w:themeColor="text1"/>
          <w:sz w:val="32"/>
          <w:szCs w:val="32"/>
          <w:rtl/>
        </w:rPr>
        <w:t>خلف،2021</w:t>
      </w:r>
      <w:r w:rsidRPr="00417421">
        <w:rPr>
          <w:rFonts w:ascii="Sakkal Majalla" w:hAnsi="Sakkal Majalla" w:cs="Sakkal Majalla" w:hint="cs"/>
          <w:color w:val="000000" w:themeColor="text1"/>
          <w:sz w:val="32"/>
          <w:szCs w:val="32"/>
          <w:rtl/>
        </w:rPr>
        <w:t>).</w:t>
      </w:r>
    </w:p>
    <w:p w14:paraId="3787C66E" w14:textId="77777777" w:rsidR="00A4587A" w:rsidRPr="00417421" w:rsidRDefault="00A4587A" w:rsidP="00A4587A">
      <w:pPr>
        <w:bidi/>
        <w:spacing w:line="360" w:lineRule="auto"/>
        <w:jc w:val="both"/>
        <w:rPr>
          <w:rFonts w:ascii="Sakkal Majalla" w:hAnsi="Sakkal Majalla" w:cs="Sakkal Majalla"/>
          <w:color w:val="000000" w:themeColor="text1"/>
          <w:sz w:val="32"/>
          <w:szCs w:val="32"/>
          <w:u w:val="single"/>
        </w:rPr>
      </w:pPr>
      <w:r w:rsidRPr="00417421">
        <w:rPr>
          <w:rFonts w:ascii="Sakkal Majalla" w:hAnsi="Sakkal Majalla" w:cs="Sakkal Majalla" w:hint="cs"/>
          <w:color w:val="000000" w:themeColor="text1"/>
          <w:sz w:val="32"/>
          <w:szCs w:val="32"/>
          <w:u w:val="single"/>
          <w:rtl/>
        </w:rPr>
        <w:t>بشكل أكثر تفصيلاً، يشمل الذكاء التنظيمي عدة جوانب:</w:t>
      </w:r>
      <w:r>
        <w:rPr>
          <w:rFonts w:ascii="Sakkal Majalla" w:hAnsi="Sakkal Majalla" w:cs="Sakkal Majalla" w:hint="cs"/>
          <w:color w:val="000000" w:themeColor="text1"/>
          <w:sz w:val="32"/>
          <w:szCs w:val="32"/>
          <w:u w:val="single"/>
          <w:rtl/>
        </w:rPr>
        <w:t xml:space="preserve"> </w:t>
      </w:r>
      <w:r w:rsidRPr="00417421">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الدالي،2021</w:t>
      </w:r>
      <w:r w:rsidRPr="00417421">
        <w:rPr>
          <w:rFonts w:ascii="Sakkal Majalla" w:hAnsi="Sakkal Majalla" w:cs="Sakkal Majalla" w:hint="cs"/>
          <w:color w:val="000000" w:themeColor="text1"/>
          <w:sz w:val="32"/>
          <w:szCs w:val="32"/>
          <w:rtl/>
        </w:rPr>
        <w:t>).</w:t>
      </w:r>
    </w:p>
    <w:p w14:paraId="6ED4436C" w14:textId="77777777" w:rsidR="00A4587A" w:rsidRPr="00C60C94" w:rsidRDefault="00A4587A" w:rsidP="000428B9">
      <w:pPr>
        <w:pStyle w:val="a3"/>
        <w:numPr>
          <w:ilvl w:val="0"/>
          <w:numId w:val="16"/>
        </w:numPr>
        <w:bidi/>
        <w:spacing w:line="360" w:lineRule="auto"/>
        <w:jc w:val="both"/>
        <w:rPr>
          <w:rFonts w:ascii="Sakkal Majalla" w:hAnsi="Sakkal Majalla" w:cs="Sakkal Majalla"/>
          <w:color w:val="000000" w:themeColor="text1"/>
          <w:sz w:val="32"/>
          <w:szCs w:val="32"/>
        </w:rPr>
      </w:pPr>
      <w:r w:rsidRPr="00C60C94">
        <w:rPr>
          <w:rFonts w:ascii="Sakkal Majalla" w:hAnsi="Sakkal Majalla" w:cs="Sakkal Majalla" w:hint="cs"/>
          <w:color w:val="000000" w:themeColor="text1"/>
          <w:sz w:val="32"/>
          <w:szCs w:val="32"/>
          <w:rtl/>
        </w:rPr>
        <w:t>اكتساب المعرفة: القدرة على جمع المعلومات من مصادر مختلفة داخل المنظمة وخارجها.</w:t>
      </w:r>
    </w:p>
    <w:p w14:paraId="602B81CA" w14:textId="77777777" w:rsidR="00A4587A" w:rsidRPr="00C60C94" w:rsidRDefault="00A4587A" w:rsidP="000428B9">
      <w:pPr>
        <w:pStyle w:val="a3"/>
        <w:numPr>
          <w:ilvl w:val="0"/>
          <w:numId w:val="16"/>
        </w:numPr>
        <w:bidi/>
        <w:spacing w:line="360" w:lineRule="auto"/>
        <w:jc w:val="both"/>
        <w:rPr>
          <w:rFonts w:ascii="Sakkal Majalla" w:hAnsi="Sakkal Majalla" w:cs="Sakkal Majalla"/>
          <w:color w:val="000000" w:themeColor="text1"/>
          <w:sz w:val="32"/>
          <w:szCs w:val="32"/>
        </w:rPr>
      </w:pPr>
      <w:r w:rsidRPr="00C60C94">
        <w:rPr>
          <w:rFonts w:ascii="Sakkal Majalla" w:hAnsi="Sakkal Majalla" w:cs="Sakkal Majalla" w:hint="cs"/>
          <w:color w:val="000000" w:themeColor="text1"/>
          <w:sz w:val="32"/>
          <w:szCs w:val="32"/>
          <w:rtl/>
        </w:rPr>
        <w:t xml:space="preserve">تحليل المعرفة: القدرة على فهم المعلومات وتحليلها بشكل نقدي للوصول إلى استنتاجات ذات مغزى. </w:t>
      </w:r>
    </w:p>
    <w:p w14:paraId="001F1075" w14:textId="77777777" w:rsidR="00A4587A" w:rsidRPr="00C60C94" w:rsidRDefault="00A4587A" w:rsidP="000428B9">
      <w:pPr>
        <w:pStyle w:val="a3"/>
        <w:numPr>
          <w:ilvl w:val="0"/>
          <w:numId w:val="16"/>
        </w:numPr>
        <w:bidi/>
        <w:spacing w:line="360" w:lineRule="auto"/>
        <w:jc w:val="both"/>
        <w:rPr>
          <w:rFonts w:ascii="Sakkal Majalla" w:hAnsi="Sakkal Majalla" w:cs="Sakkal Majalla"/>
          <w:color w:val="000000" w:themeColor="text1"/>
          <w:sz w:val="32"/>
          <w:szCs w:val="32"/>
        </w:rPr>
      </w:pPr>
      <w:r w:rsidRPr="00C60C94">
        <w:rPr>
          <w:rFonts w:ascii="Sakkal Majalla" w:hAnsi="Sakkal Majalla" w:cs="Sakkal Majalla" w:hint="cs"/>
          <w:color w:val="000000" w:themeColor="text1"/>
          <w:sz w:val="32"/>
          <w:szCs w:val="32"/>
          <w:rtl/>
        </w:rPr>
        <w:t xml:space="preserve">توزيع المعرفة: القدرة على مشاركة المعلومات والمعرفة مع الأفراد والفرق داخل المنظمة بشكل فعال. </w:t>
      </w:r>
    </w:p>
    <w:p w14:paraId="42C70576" w14:textId="77777777" w:rsidR="00A4587A" w:rsidRPr="00C60C94" w:rsidRDefault="00A4587A" w:rsidP="000428B9">
      <w:pPr>
        <w:pStyle w:val="a3"/>
        <w:numPr>
          <w:ilvl w:val="0"/>
          <w:numId w:val="16"/>
        </w:numPr>
        <w:bidi/>
        <w:spacing w:line="360" w:lineRule="auto"/>
        <w:jc w:val="both"/>
        <w:rPr>
          <w:rFonts w:ascii="Sakkal Majalla" w:hAnsi="Sakkal Majalla" w:cs="Sakkal Majalla"/>
          <w:color w:val="000000" w:themeColor="text1"/>
          <w:sz w:val="32"/>
          <w:szCs w:val="32"/>
        </w:rPr>
      </w:pPr>
      <w:r w:rsidRPr="00C60C94">
        <w:rPr>
          <w:rFonts w:ascii="Sakkal Majalla" w:hAnsi="Sakkal Majalla" w:cs="Sakkal Majalla" w:hint="cs"/>
          <w:color w:val="000000" w:themeColor="text1"/>
          <w:sz w:val="32"/>
          <w:szCs w:val="32"/>
          <w:rtl/>
        </w:rPr>
        <w:t xml:space="preserve">اتخاذ القرارات: القدرة على استخدام المعلومات والمعرفة لاتخاذ قرارات أفضل وأكثر استنارة. </w:t>
      </w:r>
    </w:p>
    <w:p w14:paraId="6829591B" w14:textId="77777777" w:rsidR="00A4587A" w:rsidRPr="00C60C94" w:rsidRDefault="00A4587A" w:rsidP="000428B9">
      <w:pPr>
        <w:pStyle w:val="a3"/>
        <w:numPr>
          <w:ilvl w:val="0"/>
          <w:numId w:val="16"/>
        </w:numPr>
        <w:bidi/>
        <w:spacing w:line="360" w:lineRule="auto"/>
        <w:jc w:val="both"/>
        <w:rPr>
          <w:rFonts w:ascii="Sakkal Majalla" w:hAnsi="Sakkal Majalla" w:cs="Sakkal Majalla"/>
          <w:color w:val="000000" w:themeColor="text1"/>
          <w:sz w:val="32"/>
          <w:szCs w:val="32"/>
        </w:rPr>
      </w:pPr>
      <w:r w:rsidRPr="00C60C94">
        <w:rPr>
          <w:rFonts w:ascii="Sakkal Majalla" w:hAnsi="Sakkal Majalla" w:cs="Sakkal Majalla" w:hint="cs"/>
          <w:color w:val="000000" w:themeColor="text1"/>
          <w:sz w:val="32"/>
          <w:szCs w:val="32"/>
          <w:rtl/>
        </w:rPr>
        <w:t xml:space="preserve">التكيف مع التغيير: القدرة على التكيف مع الظروف المتغيرة والاستجابة للتحديات. </w:t>
      </w:r>
    </w:p>
    <w:p w14:paraId="154C55D9" w14:textId="77777777" w:rsidR="00A4587A" w:rsidRDefault="00A4587A" w:rsidP="000428B9">
      <w:pPr>
        <w:pStyle w:val="a3"/>
        <w:numPr>
          <w:ilvl w:val="0"/>
          <w:numId w:val="16"/>
        </w:numPr>
        <w:bidi/>
        <w:spacing w:line="360" w:lineRule="auto"/>
        <w:jc w:val="both"/>
        <w:rPr>
          <w:rFonts w:ascii="Sakkal Majalla" w:hAnsi="Sakkal Majalla" w:cs="Sakkal Majalla"/>
          <w:color w:val="000000" w:themeColor="text1"/>
          <w:sz w:val="32"/>
          <w:szCs w:val="32"/>
        </w:rPr>
      </w:pPr>
      <w:r w:rsidRPr="00C60C94">
        <w:rPr>
          <w:rFonts w:ascii="Sakkal Majalla" w:hAnsi="Sakkal Majalla" w:cs="Sakkal Majalla" w:hint="cs"/>
          <w:color w:val="000000" w:themeColor="text1"/>
          <w:sz w:val="32"/>
          <w:szCs w:val="32"/>
          <w:rtl/>
        </w:rPr>
        <w:t xml:space="preserve">التعلم التنظيمي: القدرة على التعلم من التجارب السابقة وتحسين الأداء المستقبلي. </w:t>
      </w:r>
    </w:p>
    <w:p w14:paraId="3DEABE2F" w14:textId="77777777" w:rsidR="00A4587A" w:rsidRPr="00C60C94" w:rsidRDefault="00A4587A" w:rsidP="00A4587A">
      <w:pPr>
        <w:pStyle w:val="a3"/>
        <w:bidi/>
        <w:spacing w:line="360" w:lineRule="auto"/>
        <w:jc w:val="both"/>
        <w:rPr>
          <w:rFonts w:ascii="Sakkal Majalla" w:hAnsi="Sakkal Majalla" w:cs="Sakkal Majalla"/>
          <w:color w:val="000000" w:themeColor="text1"/>
          <w:sz w:val="32"/>
          <w:szCs w:val="32"/>
          <w:rtl/>
        </w:rPr>
      </w:pPr>
    </w:p>
    <w:p w14:paraId="2C863508" w14:textId="03C0224C" w:rsidR="00A4587A" w:rsidRPr="00417421" w:rsidRDefault="00A4587A" w:rsidP="00A4587A">
      <w:pPr>
        <w:bidi/>
        <w:spacing w:line="360" w:lineRule="auto"/>
        <w:jc w:val="both"/>
        <w:rPr>
          <w:rFonts w:ascii="Sakkal Majalla" w:hAnsi="Sakkal Majalla" w:cs="Sakkal Majalla"/>
          <w:b/>
          <w:bCs/>
          <w:color w:val="000000" w:themeColor="text1"/>
          <w:sz w:val="32"/>
          <w:szCs w:val="32"/>
        </w:rPr>
      </w:pPr>
      <w:r w:rsidRPr="00417421">
        <w:rPr>
          <w:rFonts w:ascii="Sakkal Majalla" w:hAnsi="Sakkal Majalla" w:cs="Sakkal Majalla" w:hint="cs"/>
          <w:b/>
          <w:bCs/>
          <w:color w:val="000000" w:themeColor="text1"/>
          <w:sz w:val="32"/>
          <w:szCs w:val="32"/>
          <w:rtl/>
        </w:rPr>
        <w:lastRenderedPageBreak/>
        <w:t>أهمية الذكاء التنظيمي:</w:t>
      </w:r>
      <w:r>
        <w:rPr>
          <w:rFonts w:ascii="Sakkal Majalla" w:hAnsi="Sakkal Majalla" w:cs="Sakkal Majalla" w:hint="cs"/>
          <w:b/>
          <w:bCs/>
          <w:color w:val="000000" w:themeColor="text1"/>
          <w:sz w:val="32"/>
          <w:szCs w:val="32"/>
          <w:rtl/>
        </w:rPr>
        <w:t xml:space="preserve"> </w:t>
      </w:r>
    </w:p>
    <w:p w14:paraId="786734F9" w14:textId="55BDCC2A" w:rsidR="003F75BD" w:rsidRDefault="00C521CF" w:rsidP="00C521CF">
      <w:pPr>
        <w:bidi/>
        <w:spacing w:line="360" w:lineRule="auto"/>
        <w:ind w:left="360"/>
        <w:jc w:val="both"/>
        <w:rPr>
          <w:rFonts w:ascii="Sakkal Majalla" w:hAnsi="Sakkal Majalla" w:cs="Sakkal Majalla"/>
          <w:color w:val="000000" w:themeColor="text1"/>
          <w:sz w:val="32"/>
          <w:szCs w:val="32"/>
          <w:rtl/>
        </w:rPr>
      </w:pPr>
      <w:r w:rsidRPr="00C521CF">
        <w:rPr>
          <w:rFonts w:ascii="Sakkal Majalla" w:hAnsi="Sakkal Majalla" w:cs="Sakkal Majalla"/>
          <w:color w:val="000000" w:themeColor="text1"/>
          <w:sz w:val="32"/>
          <w:szCs w:val="32"/>
          <w:rtl/>
        </w:rPr>
        <w:t xml:space="preserve">تكمن أهمية الذكاء التنظيمي في تحسين قدرة المؤسسات على التكيف والابتكار من خلال تحسين اتخاذ القرارات المستندة إلى بيانات دقيقة، وزيادة الكفاءة التشغيلية، وتعزيز الابتكار، وتحسين التواصل الداخلي، ودعم التعلم المستمر. كما يمنح المؤسسات ميزة تنافسية مستدامة عبر تحويل المعلومات إلى معرفة قيّمة وإدارة الموارد البشرية بكفاءة لمواجهة تحديات السوق </w:t>
      </w:r>
      <w:r w:rsidR="00055A63" w:rsidRPr="00C521CF">
        <w:rPr>
          <w:rFonts w:ascii="Sakkal Majalla" w:hAnsi="Sakkal Majalla" w:cs="Sakkal Majalla" w:hint="cs"/>
          <w:color w:val="000000" w:themeColor="text1"/>
          <w:sz w:val="32"/>
          <w:szCs w:val="32"/>
          <w:rtl/>
        </w:rPr>
        <w:t>المتغيرة.</w:t>
      </w:r>
      <w:r w:rsidR="00055A63">
        <w:rPr>
          <w:rFonts w:ascii="Sakkal Majalla" w:hAnsi="Sakkal Majalla" w:cs="Sakkal Majalla" w:hint="cs"/>
          <w:color w:val="000000" w:themeColor="text1"/>
          <w:sz w:val="32"/>
          <w:szCs w:val="32"/>
          <w:rtl/>
        </w:rPr>
        <w:t xml:space="preserve"> </w:t>
      </w:r>
      <w:r w:rsidR="00055A63">
        <w:rPr>
          <w:rFonts w:ascii="Sakkal Majalla" w:hAnsi="Sakkal Majalla" w:cs="Sakkal Majalla"/>
          <w:color w:val="000000" w:themeColor="text1"/>
          <w:sz w:val="32"/>
          <w:szCs w:val="32"/>
          <w:rtl/>
        </w:rPr>
        <w:t>(</w:t>
      </w:r>
      <w:r w:rsidR="003F75BD">
        <w:rPr>
          <w:rFonts w:ascii="Sakkal Majalla" w:hAnsi="Sakkal Majalla" w:cs="Sakkal Majalla" w:hint="cs"/>
          <w:color w:val="000000" w:themeColor="text1"/>
          <w:sz w:val="32"/>
          <w:szCs w:val="32"/>
          <w:rtl/>
        </w:rPr>
        <w:t>هاشم ،2019)</w:t>
      </w:r>
    </w:p>
    <w:p w14:paraId="76961A85" w14:textId="4252AA97" w:rsidR="00A4587A" w:rsidRPr="00C521CF" w:rsidRDefault="00C521CF" w:rsidP="003F75BD">
      <w:pPr>
        <w:bidi/>
        <w:spacing w:line="360" w:lineRule="auto"/>
        <w:ind w:left="360"/>
        <w:jc w:val="both"/>
        <w:rPr>
          <w:rFonts w:ascii="Sakkal Majalla" w:hAnsi="Sakkal Majalla" w:cs="Sakkal Majalla"/>
          <w:color w:val="000000" w:themeColor="text1"/>
          <w:sz w:val="32"/>
          <w:szCs w:val="32"/>
        </w:rPr>
      </w:pPr>
      <w:r w:rsidRPr="00C521CF">
        <w:rPr>
          <w:rFonts w:ascii="Sakkal Majalla" w:hAnsi="Sakkal Majalla" w:cs="Sakkal Majalla"/>
          <w:color w:val="000000" w:themeColor="text1"/>
          <w:sz w:val="32"/>
          <w:szCs w:val="32"/>
          <w:rtl/>
        </w:rPr>
        <w:t xml:space="preserve"> </w:t>
      </w:r>
      <w:r w:rsidR="00A4587A" w:rsidRPr="00C521CF">
        <w:rPr>
          <w:rFonts w:ascii="Sakkal Majalla" w:hAnsi="Sakkal Majalla" w:cs="Sakkal Majalla" w:hint="cs"/>
          <w:color w:val="000000" w:themeColor="text1"/>
          <w:sz w:val="32"/>
          <w:szCs w:val="32"/>
          <w:rtl/>
        </w:rPr>
        <w:t xml:space="preserve">تحسين الأداء حيث يساعد الذكاء التنظيمي على تحسين الأداء العام للمنظمة من خلال اتخاذ قرارات أفضل وزيادة الكفاءة. </w:t>
      </w:r>
      <w:r w:rsidRPr="00C521CF">
        <w:rPr>
          <w:rFonts w:ascii="Sakkal Majalla" w:hAnsi="Sakkal Majalla" w:cs="Sakkal Majalla" w:hint="cs"/>
          <w:color w:val="000000" w:themeColor="text1"/>
          <w:sz w:val="32"/>
          <w:szCs w:val="32"/>
          <w:rtl/>
        </w:rPr>
        <w:t>و</w:t>
      </w:r>
      <w:r w:rsidR="00A4587A" w:rsidRPr="00C521CF">
        <w:rPr>
          <w:rFonts w:ascii="Sakkal Majalla" w:hAnsi="Sakkal Majalla" w:cs="Sakkal Majalla" w:hint="cs"/>
          <w:color w:val="000000" w:themeColor="text1"/>
          <w:sz w:val="32"/>
          <w:szCs w:val="32"/>
          <w:rtl/>
        </w:rPr>
        <w:t xml:space="preserve">تحقيق الميزة التنافسية من خلال اتاحة امكانية للشركات والمؤسسات من الاستجابة بفعالية للتغيرات في السوق واكتساب ميزة تنافسية. </w:t>
      </w:r>
      <w:r w:rsidRPr="00C521CF">
        <w:rPr>
          <w:rFonts w:ascii="Sakkal Majalla" w:hAnsi="Sakkal Majalla" w:cs="Sakkal Majalla" w:hint="cs"/>
          <w:color w:val="000000" w:themeColor="text1"/>
          <w:sz w:val="32"/>
          <w:szCs w:val="32"/>
          <w:rtl/>
        </w:rPr>
        <w:t>و</w:t>
      </w:r>
      <w:r w:rsidR="00A4587A" w:rsidRPr="00C521CF">
        <w:rPr>
          <w:rFonts w:ascii="Sakkal Majalla" w:hAnsi="Sakkal Majalla" w:cs="Sakkal Majalla" w:hint="cs"/>
          <w:color w:val="000000" w:themeColor="text1"/>
          <w:sz w:val="32"/>
          <w:szCs w:val="32"/>
          <w:rtl/>
        </w:rPr>
        <w:t xml:space="preserve">تعزيز الابتكار من خلال المساعدة على توليد أفكار جديدة وحلول مبتكرة للمشاكل. </w:t>
      </w:r>
      <w:r w:rsidRPr="00C521CF">
        <w:rPr>
          <w:rFonts w:ascii="Sakkal Majalla" w:hAnsi="Sakkal Majalla" w:cs="Sakkal Majalla" w:hint="cs"/>
          <w:color w:val="000000" w:themeColor="text1"/>
          <w:sz w:val="32"/>
          <w:szCs w:val="32"/>
          <w:rtl/>
        </w:rPr>
        <w:t>و</w:t>
      </w:r>
      <w:r w:rsidR="00A4587A" w:rsidRPr="00C521CF">
        <w:rPr>
          <w:rFonts w:ascii="Sakkal Majalla" w:hAnsi="Sakkal Majalla" w:cs="Sakkal Majalla" w:hint="cs"/>
          <w:color w:val="000000" w:themeColor="text1"/>
          <w:sz w:val="32"/>
          <w:szCs w:val="32"/>
          <w:rtl/>
        </w:rPr>
        <w:t xml:space="preserve">تحسين عملية صنع القرار عن طريق المساهمة في اتخاذ قرارات أكثر دقة وفعالية. </w:t>
      </w:r>
      <w:r w:rsidRPr="00C521CF">
        <w:rPr>
          <w:rFonts w:ascii="Sakkal Majalla" w:hAnsi="Sakkal Majalla" w:cs="Sakkal Majalla" w:hint="cs"/>
          <w:color w:val="000000" w:themeColor="text1"/>
          <w:sz w:val="32"/>
          <w:szCs w:val="32"/>
          <w:rtl/>
        </w:rPr>
        <w:t>و</w:t>
      </w:r>
      <w:r w:rsidR="00A4587A" w:rsidRPr="00C521CF">
        <w:rPr>
          <w:rFonts w:ascii="Sakkal Majalla" w:hAnsi="Sakkal Majalla" w:cs="Sakkal Majalla" w:hint="cs"/>
          <w:color w:val="000000" w:themeColor="text1"/>
          <w:sz w:val="32"/>
          <w:szCs w:val="32"/>
          <w:rtl/>
        </w:rPr>
        <w:t xml:space="preserve">زيادة رضا الموظفين: عندما يشعر الموظفون بأنهم جزء من منظمة ذكية، فإن ذلك يزيد من رضاهم </w:t>
      </w:r>
      <w:r w:rsidRPr="00C521CF">
        <w:rPr>
          <w:rFonts w:ascii="Sakkal Majalla" w:hAnsi="Sakkal Majalla" w:cs="Sakkal Majalla" w:hint="cs"/>
          <w:color w:val="000000" w:themeColor="text1"/>
          <w:sz w:val="32"/>
          <w:szCs w:val="32"/>
          <w:rtl/>
        </w:rPr>
        <w:t>(الديك،2022).</w:t>
      </w:r>
    </w:p>
    <w:p w14:paraId="77846A1B" w14:textId="77777777" w:rsidR="00A4587A" w:rsidRPr="00417421" w:rsidRDefault="00A4587A" w:rsidP="00A4587A">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باختصار، الذكاء التنظيمي هو أداة حيوية للمؤسسات التي تسعى إلى تحقيق النجاح في بيئة الأعمال المتغيرة باستمرار</w:t>
      </w:r>
    </w:p>
    <w:p w14:paraId="2DE78F83" w14:textId="35D41877" w:rsidR="00A4587A" w:rsidRPr="00417421" w:rsidRDefault="00A4587A" w:rsidP="00A4587A">
      <w:pPr>
        <w:bidi/>
        <w:spacing w:line="360" w:lineRule="auto"/>
        <w:jc w:val="both"/>
        <w:rPr>
          <w:rFonts w:ascii="Sakkal Majalla" w:hAnsi="Sakkal Majalla" w:cs="Sakkal Majalla"/>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7421">
        <w:rPr>
          <w:rFonts w:ascii="Sakkal Majalla" w:hAnsi="Sakkal Majalla" w:cs="Sakkal Majalla" w:hint="cs"/>
          <w:color w:val="000000" w:themeColor="text1"/>
          <w:sz w:val="32"/>
          <w:szCs w:val="32"/>
          <w:rtl/>
        </w:rPr>
        <w:t xml:space="preserve"> </w:t>
      </w:r>
      <w:r w:rsidRPr="00417421">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أنواع الذكاء التنظيمي</w:t>
      </w:r>
      <w:r>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63F97CE" w14:textId="440C339C" w:rsidR="00A4587A" w:rsidRDefault="00C521CF" w:rsidP="00B04F06">
      <w:pPr>
        <w:bidi/>
        <w:spacing w:line="360" w:lineRule="auto"/>
        <w:ind w:left="360"/>
        <w:jc w:val="both"/>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4F06">
        <w:rPr>
          <w:rFonts w:ascii="Sakkal Majalla" w:hAnsi="Sakkal Majalla" w:cs="Sakkal Majalla"/>
          <w:color w:val="000000" w:themeColor="text1"/>
          <w:sz w:val="32"/>
          <w:szCs w:val="32"/>
          <w:rtl/>
        </w:rPr>
        <w:t>يشمل الذكاء التنظيمي عدة أبعاد وقدرات رئيسية، منها التخطيط والتنظيم، التحليل الاستراتيجي للبيئة، الاستجابة للتغيير والمرونة، والتعاون والتواصل الفعال</w:t>
      </w:r>
      <w:r w:rsidRPr="00B04F06">
        <w:rPr>
          <w:rFonts w:ascii="Sakkal Majalla" w:hAnsi="Sakkal Majalla" w:cs="Sakkal Majalla"/>
          <w:color w:val="000000" w:themeColor="text1"/>
          <w:sz w:val="32"/>
          <w:szCs w:val="32"/>
        </w:rPr>
        <w:t xml:space="preserve">. </w:t>
      </w:r>
      <w:r w:rsidRPr="00B04F06">
        <w:rPr>
          <w:rFonts w:ascii="Sakkal Majalla" w:hAnsi="Sakkal Majalla" w:cs="Sakkal Majalla"/>
          <w:color w:val="000000" w:themeColor="text1"/>
          <w:sz w:val="32"/>
          <w:szCs w:val="32"/>
          <w:rtl/>
        </w:rPr>
        <w:t>كما يضم القدرة على حل المشكلات، والقيادة الذاتية، وتنمية رأس المال الفكري عبر المعرفة والخبرات المتراكم</w:t>
      </w:r>
      <w:r w:rsidRPr="00B04F06">
        <w:rPr>
          <w:rFonts w:ascii="Sakkal Majalla" w:hAnsi="Sakkal Majalla" w:cs="Sakkal Majalla" w:hint="cs"/>
          <w:color w:val="000000" w:themeColor="text1"/>
          <w:sz w:val="32"/>
          <w:szCs w:val="32"/>
          <w:rtl/>
        </w:rPr>
        <w:t xml:space="preserve"> ومن اهم أنواعه </w:t>
      </w:r>
      <w:r w:rsidR="00A4587A" w:rsidRPr="00B04F06">
        <w:rPr>
          <w:rFonts w:ascii="Sakkal Majalla" w:hAnsi="Sakkal Majalla" w:cs="Sakkal Majalla" w:hint="cs"/>
          <w:color w:val="000000" w:themeColor="text1"/>
          <w:sz w:val="32"/>
          <w:szCs w:val="32"/>
          <w:rtl/>
        </w:rPr>
        <w:t>الذكاء العاطفي</w:t>
      </w:r>
      <w:r w:rsidRPr="00B04F06">
        <w:rPr>
          <w:rFonts w:ascii="Sakkal Majalla" w:hAnsi="Sakkal Majalla" w:cs="Sakkal Majalla" w:hint="cs"/>
          <w:color w:val="000000" w:themeColor="text1"/>
          <w:sz w:val="32"/>
          <w:szCs w:val="32"/>
          <w:rtl/>
        </w:rPr>
        <w:t xml:space="preserve"> من خلال</w:t>
      </w:r>
      <w:r w:rsidR="00A4587A" w:rsidRPr="00B04F06">
        <w:rPr>
          <w:rFonts w:ascii="Sakkal Majalla" w:hAnsi="Sakkal Majalla" w:cs="Sakkal Majalla" w:hint="cs"/>
          <w:color w:val="000000" w:themeColor="text1"/>
          <w:sz w:val="32"/>
          <w:szCs w:val="32"/>
          <w:rtl/>
        </w:rPr>
        <w:t xml:space="preserve"> القدرة على فهم وإدارة المشاعر، وبناء علاقات إيجابية.</w:t>
      </w:r>
      <w:r w:rsidRPr="00B04F06">
        <w:rPr>
          <w:rFonts w:ascii="Sakkal Majalla" w:hAnsi="Sakkal Majalla" w:cs="Sakkal Majalla" w:hint="cs"/>
          <w:color w:val="000000" w:themeColor="text1"/>
          <w:sz w:val="32"/>
          <w:szCs w:val="32"/>
          <w:rtl/>
        </w:rPr>
        <w:t xml:space="preserve"> و</w:t>
      </w:r>
      <w:r w:rsidR="00A4587A" w:rsidRPr="00B04F06">
        <w:rPr>
          <w:rFonts w:ascii="Sakkal Majalla" w:hAnsi="Sakkal Majalla" w:cs="Sakkal Majalla" w:hint="cs"/>
          <w:color w:val="000000" w:themeColor="text1"/>
          <w:sz w:val="32"/>
          <w:szCs w:val="32"/>
          <w:rtl/>
        </w:rPr>
        <w:t>الذكاء الجماعي</w:t>
      </w:r>
      <w:r w:rsidRPr="00B04F06">
        <w:rPr>
          <w:rFonts w:ascii="Sakkal Majalla" w:hAnsi="Sakkal Majalla" w:cs="Sakkal Majalla" w:hint="cs"/>
          <w:color w:val="000000" w:themeColor="text1"/>
          <w:sz w:val="32"/>
          <w:szCs w:val="32"/>
          <w:rtl/>
        </w:rPr>
        <w:t xml:space="preserve"> عبر</w:t>
      </w:r>
      <w:r w:rsidR="00A4587A" w:rsidRPr="00B04F06">
        <w:rPr>
          <w:rFonts w:ascii="Sakkal Majalla" w:hAnsi="Sakkal Majalla" w:cs="Sakkal Majalla" w:hint="cs"/>
          <w:color w:val="000000" w:themeColor="text1"/>
          <w:sz w:val="32"/>
          <w:szCs w:val="32"/>
          <w:rtl/>
        </w:rPr>
        <w:t xml:space="preserve"> القدرة على الاستفادة من خبرات ومهارات أعضاء الفريق لتحقيق الأهداف.</w:t>
      </w:r>
      <w:r w:rsidRPr="00B04F06">
        <w:rPr>
          <w:rFonts w:ascii="Sakkal Majalla" w:hAnsi="Sakkal Majalla" w:cs="Sakkal Majalla" w:hint="cs"/>
          <w:color w:val="000000" w:themeColor="text1"/>
          <w:sz w:val="32"/>
          <w:szCs w:val="32"/>
          <w:rtl/>
        </w:rPr>
        <w:t xml:space="preserve"> و</w:t>
      </w:r>
      <w:r w:rsidR="00A4587A" w:rsidRPr="00B04F06">
        <w:rPr>
          <w:rFonts w:ascii="Sakkal Majalla" w:hAnsi="Sakkal Majalla" w:cs="Sakkal Majalla" w:hint="cs"/>
          <w:color w:val="000000" w:themeColor="text1"/>
          <w:sz w:val="32"/>
          <w:szCs w:val="32"/>
          <w:rtl/>
        </w:rPr>
        <w:t>الذكاء الاستراتيجي</w:t>
      </w:r>
      <w:r w:rsidRPr="00B04F06">
        <w:rPr>
          <w:rFonts w:ascii="Sakkal Majalla" w:hAnsi="Sakkal Majalla" w:cs="Sakkal Majalla" w:hint="cs"/>
          <w:color w:val="000000" w:themeColor="text1"/>
          <w:sz w:val="32"/>
          <w:szCs w:val="32"/>
          <w:rtl/>
        </w:rPr>
        <w:t xml:space="preserve"> من خلال</w:t>
      </w:r>
      <w:r w:rsidR="00A4587A" w:rsidRPr="00B04F06">
        <w:rPr>
          <w:rFonts w:ascii="Sakkal Majalla" w:hAnsi="Sakkal Majalla" w:cs="Sakkal Majalla" w:hint="cs"/>
          <w:color w:val="000000" w:themeColor="text1"/>
          <w:sz w:val="32"/>
          <w:szCs w:val="32"/>
          <w:rtl/>
        </w:rPr>
        <w:t xml:space="preserve"> </w:t>
      </w:r>
      <w:r w:rsidR="00A4587A" w:rsidRPr="00B04F06">
        <w:rPr>
          <w:rFonts w:ascii="Sakkal Majalla" w:hAnsi="Sakkal Majalla" w:cs="Sakkal Majalla" w:hint="cs"/>
          <w:color w:val="000000" w:themeColor="text1"/>
          <w:sz w:val="32"/>
          <w:szCs w:val="32"/>
          <w:rtl/>
        </w:rPr>
        <w:lastRenderedPageBreak/>
        <w:t>القدرة على تحليل البيئة التنافسية، ووضع خطط طويلة الأجل.</w:t>
      </w:r>
      <w:r w:rsidRPr="00B04F06">
        <w:rPr>
          <w:rFonts w:ascii="Sakkal Majalla" w:hAnsi="Sakkal Majalla" w:cs="Sakkal Majalla" w:hint="cs"/>
          <w:color w:val="000000" w:themeColor="text1"/>
          <w:sz w:val="32"/>
          <w:szCs w:val="32"/>
          <w:rtl/>
        </w:rPr>
        <w:t xml:space="preserve"> وأخيرا </w:t>
      </w:r>
      <w:r w:rsidR="00A4587A" w:rsidRPr="00B04F06">
        <w:rPr>
          <w:rFonts w:ascii="Sakkal Majalla" w:hAnsi="Sakkal Majalla" w:cs="Sakkal Majalla" w:hint="cs"/>
          <w:color w:val="000000" w:themeColor="text1"/>
          <w:sz w:val="32"/>
          <w:szCs w:val="32"/>
          <w:rtl/>
        </w:rPr>
        <w:t>الذكاء التشغيلي</w:t>
      </w:r>
      <w:r w:rsidRPr="00B04F06">
        <w:rPr>
          <w:rFonts w:ascii="Sakkal Majalla" w:hAnsi="Sakkal Majalla" w:cs="Sakkal Majalla" w:hint="cs"/>
          <w:color w:val="000000" w:themeColor="text1"/>
          <w:sz w:val="32"/>
          <w:szCs w:val="32"/>
          <w:rtl/>
        </w:rPr>
        <w:t xml:space="preserve"> وهو</w:t>
      </w:r>
      <w:r w:rsidR="00A4587A" w:rsidRPr="00B04F06">
        <w:rPr>
          <w:rFonts w:ascii="Sakkal Majalla" w:hAnsi="Sakkal Majalla" w:cs="Sakkal Majalla" w:hint="cs"/>
          <w:color w:val="000000" w:themeColor="text1"/>
          <w:sz w:val="32"/>
          <w:szCs w:val="32"/>
          <w:rtl/>
        </w:rPr>
        <w:t xml:space="preserve"> القدرة على تحسين الكفاءة التشغيلية، وزيادة الإنتاجية.</w:t>
      </w:r>
      <w:r w:rsidRPr="00B04F06">
        <w:rPr>
          <w:rFonts w:ascii="Sakkal Majalla" w:hAnsi="Sakkal Majalla" w:cs="Sakkal Majalla" w:hint="cs"/>
          <w:color w:val="000000" w:themeColor="text1"/>
          <w:sz w:val="32"/>
          <w:szCs w:val="32"/>
          <w:rtl/>
        </w:rPr>
        <w:t xml:space="preserve"> (المبارك واخرون،2020).</w:t>
      </w:r>
    </w:p>
    <w:p w14:paraId="628C1235" w14:textId="77777777" w:rsidR="00B04F06" w:rsidRDefault="00B04F06" w:rsidP="00B04F06">
      <w:pPr>
        <w:bidi/>
        <w:spacing w:line="360" w:lineRule="auto"/>
        <w:ind w:left="360"/>
        <w:jc w:val="both"/>
        <w:rPr>
          <w:rFonts w:ascii="Sakkal Majalla" w:hAnsi="Sakkal Majalla" w:cs="Sakkal Majalla"/>
          <w:b/>
          <w:bCs/>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4F06">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أهداف الذكاء التنظيمي</w:t>
      </w:r>
    </w:p>
    <w:p w14:paraId="1629D67D" w14:textId="2B35196D" w:rsidR="00B04F06" w:rsidRPr="00B04F06" w:rsidRDefault="00B04F06" w:rsidP="00B04F06">
      <w:pPr>
        <w:tabs>
          <w:tab w:val="num" w:pos="720"/>
          <w:tab w:val="num" w:pos="1440"/>
        </w:tabs>
        <w:bidi/>
        <w:spacing w:line="360" w:lineRule="auto"/>
        <w:ind w:left="360"/>
        <w:jc w:val="both"/>
        <w:rPr>
          <w:rFonts w:ascii="Sakkal Majalla" w:hAnsi="Sakkal Majalla" w:cs="Sakkal Majalla"/>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4F06">
        <w:rPr>
          <w:rFonts w:ascii="Sakkal Majalla" w:hAnsi="Sakkal Majalla" w:cs="Sakkal Majalla"/>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تهدف الذكاء التنظيمي إلى تحسين أداء المؤسسة وقدرتها على التكيف من خلال تعزيز قدرات الأفراد، تحسين تدفق المعلومات، وزيادة فعالية اتخاذ القرارات</w:t>
      </w:r>
      <w:r w:rsidRPr="00B04F06">
        <w:rPr>
          <w:rFonts w:ascii="Sakkal Majalla" w:hAnsi="Sakkal Majalla" w:cs="Sakkal Majalla"/>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04F06">
        <w:rPr>
          <w:rFonts w:ascii="Sakkal Majalla" w:hAnsi="Sakkal Majalla" w:cs="Sakkal Majalla"/>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يسعى إلى تنمية مهارات التعاون والابتكار، والتأكد من فهم احتياجات المستفيدين وتلبيتها بفاعلية</w:t>
      </w:r>
      <w:r w:rsidRPr="00B04F06">
        <w:rPr>
          <w:rFonts w:ascii="Sakkal Majalla" w:hAnsi="Sakkal Majalla" w:cs="Sakkal Majalla"/>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B04F06">
        <w:rPr>
          <w:rFonts w:ascii="Sakkal Majalla" w:hAnsi="Sakkal Majalla" w:cs="Sakkal Majalla" w:hint="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عبر </w:t>
      </w:r>
      <w:r w:rsidRPr="00B04F06">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الأداء والكفاءة</w:t>
      </w:r>
      <w:r w:rsidRPr="00B04F06">
        <w:rPr>
          <w:rFonts w:ascii="Sakkal Majalla" w:hAnsi="Sakkal Majalla" w:cs="Sakkal Majalla" w:hint="cs"/>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التي تساعد على </w:t>
      </w:r>
      <w:r w:rsidRPr="00B04F06">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زيادة إنتاجية الأفراد من خلال تنظيم الوقت وتحديد الأولويات</w:t>
      </w:r>
      <w:r w:rsidRPr="00B04F06">
        <w:rPr>
          <w:rFonts w:ascii="Sakkal Majalla" w:hAnsi="Sakkal Majalla" w:cs="Sakkal Majalla"/>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04F06">
        <w:rPr>
          <w:rFonts w:ascii="Sakkal Majalla" w:hAnsi="Sakkal Majalla" w:cs="Sakkal Majalla" w:hint="cs"/>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w:t>
      </w:r>
      <w:r w:rsidRPr="00B04F06">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الأداء الإداري العام للمنظمة</w:t>
      </w:r>
      <w:r w:rsidRPr="00B04F06">
        <w:rPr>
          <w:rFonts w:ascii="Sakkal Majalla" w:hAnsi="Sakkal Majalla" w:cs="Sakkal Majalla"/>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04F06">
        <w:rPr>
          <w:rFonts w:ascii="Sakkal Majalla" w:hAnsi="Sakkal Majalla" w:cs="Sakkal Majalla" w:hint="cs"/>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w:t>
      </w:r>
      <w:r w:rsidRPr="00B04F06">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تعزيز فعالية استجابة المنظمة للتغيرات البيئية</w:t>
      </w:r>
      <w:r w:rsidRPr="00B04F06">
        <w:rPr>
          <w:rFonts w:ascii="Sakkal Majalla" w:hAnsi="Sakkal Majalla" w:cs="Sakkal Majalla"/>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04F06">
        <w:rPr>
          <w:rFonts w:ascii="Sakkal Majalla" w:hAnsi="Sakkal Majalla" w:cs="Sakkal Majalla" w:hint="cs"/>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وأيضا </w:t>
      </w:r>
      <w:r w:rsidRPr="00B04F06">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تعزيز القدرات البشرية</w:t>
      </w:r>
      <w:r w:rsidRPr="00B04F06">
        <w:rPr>
          <w:rFonts w:ascii="Sakkal Majalla" w:hAnsi="Sakkal Majalla" w:cs="Sakkal Majalla" w:hint="cs"/>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خلال </w:t>
      </w:r>
      <w:r w:rsidRPr="00B04F06">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تنمية قدرات القيادة والإدارة، مثل التوجيه والتحفيز</w:t>
      </w:r>
      <w:r w:rsidRPr="00B04F06">
        <w:rPr>
          <w:rFonts w:ascii="Sakkal Majalla" w:hAnsi="Sakkal Majalla" w:cs="Sakkal Majalla"/>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04F06">
        <w:rPr>
          <w:rFonts w:ascii="Sakkal Majalla" w:hAnsi="Sakkal Majalla" w:cs="Sakkal Majalla" w:hint="cs"/>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w:t>
      </w:r>
      <w:r w:rsidRPr="00B04F06">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تطوير مهارات التعاون والعمل الجماعي من خلال التواصل الفعال</w:t>
      </w:r>
      <w:r w:rsidRPr="00B04F06">
        <w:rPr>
          <w:rFonts w:ascii="Sakkal Majalla" w:hAnsi="Sakkal Majalla" w:cs="Sakkal Majalla"/>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04F06">
        <w:rPr>
          <w:rFonts w:ascii="Sakkal Majalla" w:hAnsi="Sakkal Majalla" w:cs="Sakkal Majalla" w:hint="cs"/>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w:t>
      </w:r>
      <w:r w:rsidRPr="00B04F06">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زيادة قدرة الأفراد على اتخاذ القرارات الصائبة والمستنيرة</w:t>
      </w:r>
      <w:r w:rsidRPr="00B04F06">
        <w:rPr>
          <w:rFonts w:ascii="Sakkal Majalla" w:hAnsi="Sakkal Majalla" w:cs="Sakkal Majalla"/>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04F06">
        <w:rPr>
          <w:rFonts w:ascii="Sakkal Majalla" w:hAnsi="Sakkal Majalla" w:cs="Sakkal Majalla" w:hint="cs"/>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ثالثا </w:t>
      </w:r>
      <w:r w:rsidRPr="00B04F06">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العملية التنظيمية</w:t>
      </w:r>
      <w:r w:rsidRPr="00B04F06">
        <w:rPr>
          <w:rFonts w:ascii="Sakkal Majalla" w:hAnsi="Sakkal Majalla" w:cs="Sakkal Majalla" w:hint="cs"/>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عبر </w:t>
      </w:r>
      <w:r w:rsidRPr="00B04F06">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تسهيل تدفق المعلومات واستخدامها بفاعلية في جميع أنحاء المنظمة</w:t>
      </w:r>
      <w:r w:rsidRPr="00B04F06">
        <w:rPr>
          <w:rFonts w:ascii="Sakkal Majalla" w:hAnsi="Sakkal Majalla" w:cs="Sakkal Majalla"/>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04F06">
        <w:rPr>
          <w:rFonts w:ascii="Sakkal Majalla" w:hAnsi="Sakkal Majalla" w:cs="Sakkal Majalla" w:hint="cs"/>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w:t>
      </w:r>
      <w:r w:rsidRPr="00B04F06">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التحفيز على تبني معارف وأفكار جديدة لمواجهة التحديات</w:t>
      </w:r>
      <w:r w:rsidRPr="00B04F06">
        <w:rPr>
          <w:rFonts w:ascii="Sakkal Majalla" w:hAnsi="Sakkal Majalla" w:cs="Sakkal Majalla"/>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04F06">
        <w:rPr>
          <w:rFonts w:ascii="Sakkal Majalla" w:hAnsi="Sakkal Majalla" w:cs="Sakkal Majalla" w:hint="cs"/>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w:t>
      </w:r>
      <w:r w:rsidRPr="00B04F06">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ضمان الاستعداد بخطط بديلة لمواكبة التغيرات المتوقعة</w:t>
      </w:r>
      <w:r w:rsidRPr="00B04F06">
        <w:rPr>
          <w:rFonts w:ascii="Sakkal Majalla" w:hAnsi="Sakkal Majalla" w:cs="Sakkal Majalla"/>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04F06">
        <w:rPr>
          <w:rFonts w:ascii="Sakkal Majalla" w:hAnsi="Sakkal Majalla" w:cs="Sakkal Majalla" w:hint="cs"/>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رابعا </w:t>
      </w:r>
      <w:r w:rsidRPr="00B04F06">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زيادة القدرة التنافسية</w:t>
      </w:r>
      <w:r w:rsidRPr="00B04F06">
        <w:rPr>
          <w:rFonts w:ascii="Sakkal Majalla" w:hAnsi="Sakkal Majalla" w:cs="Sakkal Majalla" w:hint="cs"/>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خلال </w:t>
      </w:r>
      <w:r w:rsidRPr="00B04F06">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اكتساب ميزة تنافسية مستدامة يصعب على المنافسين محاكاتها</w:t>
      </w:r>
      <w:r w:rsidRPr="00B04F06">
        <w:rPr>
          <w:rFonts w:ascii="Sakkal Majalla" w:hAnsi="Sakkal Majalla" w:cs="Sakkal Majalla"/>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04F06">
        <w:rPr>
          <w:rFonts w:ascii="Sakkal Majalla" w:hAnsi="Sakkal Majalla" w:cs="Sakkal Majalla" w:hint="cs"/>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w:t>
      </w:r>
      <w:r w:rsidRPr="00B04F06">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الاستعداد بخطط بديلة لمواكبة التغيرات المتوقعة</w:t>
      </w:r>
      <w:r w:rsidRPr="00B04F06">
        <w:rPr>
          <w:rFonts w:ascii="Sakkal Majalla" w:hAnsi="Sakkal Majalla" w:cs="Sakkal Majalla"/>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04F06">
        <w:rPr>
          <w:rFonts w:ascii="Sakkal Majalla" w:hAnsi="Sakkal Majalla" w:cs="Sakkal Majalla" w:hint="cs"/>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w:t>
      </w:r>
      <w:r w:rsidRPr="00B04F06">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زيادة التمكين والانخراط لدى الموظفين</w:t>
      </w:r>
      <w:r w:rsidRPr="00B04F06">
        <w:rPr>
          <w:rFonts w:ascii="Sakkal Majalla" w:hAnsi="Sakkal Majalla" w:cs="Sakkal Majalla"/>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Pr>
          <w:rFonts w:ascii="Sakkal Majalla" w:hAnsi="Sakkal Majalla" w:cs="Sakkal Majalla" w:hint="cs"/>
          <w:color w:val="000000" w:themeColor="text1"/>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17421">
        <w:rPr>
          <w:rFonts w:ascii="Sakkal Majalla" w:hAnsi="Sakkal Majalla" w:cs="Sakkal Majalla" w:hint="cs"/>
          <w:sz w:val="32"/>
          <w:szCs w:val="32"/>
        </w:rPr>
        <w:t>(Elusory -2022).</w:t>
      </w:r>
    </w:p>
    <w:p w14:paraId="60AF9326" w14:textId="06CF5942" w:rsidR="00A4587A" w:rsidRPr="00417421" w:rsidRDefault="00A4587A" w:rsidP="00A4587A">
      <w:pPr>
        <w:bidi/>
        <w:spacing w:line="360" w:lineRule="auto"/>
        <w:rPr>
          <w:rFonts w:ascii="Sakkal Majalla" w:hAnsi="Sakkal Majalla" w:cs="Sakkal Majalla"/>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7421">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ابعاد الذكاء التنظيمي</w:t>
      </w:r>
      <w:r>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6B8DCA0" w14:textId="48D15783" w:rsidR="003F75BD" w:rsidRDefault="00B04F06" w:rsidP="00B04F06">
      <w:pPr>
        <w:bidi/>
        <w:spacing w:line="360" w:lineRule="auto"/>
        <w:ind w:left="360"/>
        <w:jc w:val="both"/>
        <w:rPr>
          <w:rFonts w:ascii="Sakkal Majalla" w:hAnsi="Sakkal Majalla" w:cs="Sakkal Majalla"/>
          <w:color w:val="000000" w:themeColor="text1"/>
          <w:sz w:val="32"/>
          <w:szCs w:val="32"/>
          <w:rtl/>
        </w:rPr>
      </w:pPr>
      <w:r w:rsidRPr="00B04F06">
        <w:rPr>
          <w:rFonts w:ascii="Sakkal Majalla" w:hAnsi="Sakkal Majalla" w:cs="Sakkal Majalla"/>
          <w:color w:val="000000" w:themeColor="text1"/>
          <w:sz w:val="32"/>
          <w:szCs w:val="32"/>
          <w:rtl/>
        </w:rPr>
        <w:t>تتضمن أبعاد الذكاء التنظيمي قدرات مختلفة مثل الرؤية الاستراتيجية، التكيف مع المتغيرات، حل المشكلات، النشر الفعال للمعرفة، والقدرة على اتخاذ قرارات سريعة ومناسبة</w:t>
      </w:r>
      <w:r w:rsidRPr="00B04F06">
        <w:rPr>
          <w:rFonts w:ascii="Sakkal Majalla" w:hAnsi="Sakkal Majalla" w:cs="Sakkal Majalla"/>
          <w:color w:val="000000" w:themeColor="text1"/>
          <w:sz w:val="32"/>
          <w:szCs w:val="32"/>
        </w:rPr>
        <w:t xml:space="preserve">. </w:t>
      </w:r>
      <w:r w:rsidRPr="00B04F06">
        <w:rPr>
          <w:rFonts w:ascii="Sakkal Majalla" w:hAnsi="Sakkal Majalla" w:cs="Sakkal Majalla"/>
          <w:color w:val="000000" w:themeColor="text1"/>
          <w:sz w:val="32"/>
          <w:szCs w:val="32"/>
          <w:rtl/>
        </w:rPr>
        <w:t xml:space="preserve">كما يشمل أيضاً ابعاداً </w:t>
      </w:r>
      <w:r w:rsidRPr="00B04F06">
        <w:rPr>
          <w:rFonts w:ascii="Sakkal Majalla" w:hAnsi="Sakkal Majalla" w:cs="Sakkal Majalla"/>
          <w:color w:val="000000" w:themeColor="text1"/>
          <w:sz w:val="32"/>
          <w:szCs w:val="32"/>
          <w:rtl/>
        </w:rPr>
        <w:lastRenderedPageBreak/>
        <w:t>متعلقة بالعلاقات مثل التعاون والتواصل الجيد. هذه الأبعاد تُساهم في تعزيز أداء المؤسسة وقدرتها على تحقيق أهدافها</w:t>
      </w:r>
      <w:r w:rsidRPr="00B04F06">
        <w:rPr>
          <w:rFonts w:ascii="Sakkal Majalla" w:hAnsi="Sakkal Majalla" w:cs="Sakkal Majalla"/>
          <w:color w:val="000000" w:themeColor="text1"/>
          <w:sz w:val="32"/>
          <w:szCs w:val="32"/>
        </w:rPr>
        <w:t>. </w:t>
      </w:r>
      <w:r w:rsidRPr="00B04F06">
        <w:rPr>
          <w:rFonts w:ascii="Sakkal Majalla" w:hAnsi="Sakkal Majalla" w:cs="Sakkal Majalla" w:hint="cs"/>
          <w:color w:val="000000" w:themeColor="text1"/>
          <w:sz w:val="32"/>
          <w:szCs w:val="32"/>
          <w:rtl/>
        </w:rPr>
        <w:t xml:space="preserve"> عبر </w:t>
      </w:r>
      <w:r w:rsidR="00A4587A" w:rsidRPr="00B04F06">
        <w:rPr>
          <w:rFonts w:ascii="Sakkal Majalla" w:hAnsi="Sakkal Majalla" w:cs="Sakkal Majalla" w:hint="cs"/>
          <w:color w:val="000000" w:themeColor="text1"/>
          <w:sz w:val="32"/>
          <w:szCs w:val="32"/>
          <w:rtl/>
        </w:rPr>
        <w:t>الاستدامة والمرونة من خلال القدرة على التكيف مع التغيرات البيئية، والحفاظ على استمرارية العمليات.</w:t>
      </w:r>
      <w:r w:rsidRPr="00B04F06">
        <w:rPr>
          <w:rFonts w:ascii="Sakkal Majalla" w:hAnsi="Sakkal Majalla" w:cs="Sakkal Majalla" w:hint="cs"/>
          <w:color w:val="000000" w:themeColor="text1"/>
          <w:sz w:val="32"/>
          <w:szCs w:val="32"/>
          <w:rtl/>
        </w:rPr>
        <w:t xml:space="preserve"> ويتم الاستفادة من </w:t>
      </w:r>
      <w:r w:rsidR="00A4587A" w:rsidRPr="00B04F06">
        <w:rPr>
          <w:rFonts w:ascii="Sakkal Majalla" w:hAnsi="Sakkal Majalla" w:cs="Sakkal Majalla" w:hint="cs"/>
          <w:color w:val="000000" w:themeColor="text1"/>
          <w:sz w:val="32"/>
          <w:szCs w:val="32"/>
          <w:rtl/>
        </w:rPr>
        <w:t>البراعة عن طريق القدرة على إيجاد حلول مبتكرة، وتحقيق التميز في الأداء</w:t>
      </w:r>
      <w:r w:rsidRPr="00B04F06">
        <w:rPr>
          <w:rFonts w:ascii="Sakkal Majalla" w:hAnsi="Sakkal Majalla" w:cs="Sakkal Majalla" w:hint="cs"/>
          <w:color w:val="000000" w:themeColor="text1"/>
          <w:sz w:val="32"/>
          <w:szCs w:val="32"/>
          <w:rtl/>
        </w:rPr>
        <w:t xml:space="preserve"> و</w:t>
      </w:r>
      <w:r w:rsidR="00A4587A" w:rsidRPr="00B04F06">
        <w:rPr>
          <w:rFonts w:ascii="Sakkal Majalla" w:hAnsi="Sakkal Majalla" w:cs="Sakkal Majalla" w:hint="cs"/>
          <w:color w:val="000000" w:themeColor="text1"/>
          <w:sz w:val="32"/>
          <w:szCs w:val="32"/>
          <w:rtl/>
        </w:rPr>
        <w:t>تحليل البيئة عن طريق القدرة على فهم البيئة المحيطة، وتقييم التهديدات والفرص.</w:t>
      </w:r>
      <w:r w:rsidRPr="00B04F06">
        <w:rPr>
          <w:rFonts w:ascii="Sakkal Majalla" w:hAnsi="Sakkal Majalla" w:cs="Sakkal Majalla" w:hint="cs"/>
          <w:color w:val="000000" w:themeColor="text1"/>
          <w:sz w:val="32"/>
          <w:szCs w:val="32"/>
          <w:rtl/>
        </w:rPr>
        <w:t xml:space="preserve"> و</w:t>
      </w:r>
      <w:r w:rsidR="00A4587A" w:rsidRPr="00B04F06">
        <w:rPr>
          <w:rFonts w:ascii="Sakkal Majalla" w:hAnsi="Sakkal Majalla" w:cs="Sakkal Majalla" w:hint="cs"/>
          <w:color w:val="000000" w:themeColor="text1"/>
          <w:sz w:val="32"/>
          <w:szCs w:val="32"/>
          <w:rtl/>
        </w:rPr>
        <w:t>التخطيط والتنظيم من خلال القدرة على وضع خطط واضحة، وتنظيم الموارد والعمليات لتحقيق الأهداف.</w:t>
      </w:r>
      <w:r w:rsidRPr="00B04F06">
        <w:rPr>
          <w:rFonts w:ascii="Sakkal Majalla" w:hAnsi="Sakkal Majalla" w:cs="Sakkal Majalla" w:hint="cs"/>
          <w:color w:val="000000" w:themeColor="text1"/>
          <w:sz w:val="32"/>
          <w:szCs w:val="32"/>
          <w:rtl/>
        </w:rPr>
        <w:t xml:space="preserve"> </w:t>
      </w:r>
      <w:r w:rsidR="003F75BD">
        <w:rPr>
          <w:rFonts w:ascii="Sakkal Majalla" w:hAnsi="Sakkal Majalla" w:cs="Sakkal Majalla" w:hint="cs"/>
          <w:color w:val="000000" w:themeColor="text1"/>
          <w:sz w:val="32"/>
          <w:szCs w:val="32"/>
          <w:rtl/>
        </w:rPr>
        <w:t>(معزوز،2024)</w:t>
      </w:r>
    </w:p>
    <w:p w14:paraId="101AD3CE" w14:textId="5D1C0356" w:rsidR="00A4587A" w:rsidRDefault="00B04F06" w:rsidP="003F75BD">
      <w:pPr>
        <w:bidi/>
        <w:spacing w:line="360" w:lineRule="auto"/>
        <w:ind w:left="360"/>
        <w:jc w:val="both"/>
        <w:rPr>
          <w:rFonts w:ascii="Sakkal Majalla" w:hAnsi="Sakkal Majalla" w:cs="Sakkal Majalla"/>
          <w:color w:val="000000" w:themeColor="text1"/>
          <w:sz w:val="32"/>
          <w:szCs w:val="32"/>
          <w:rtl/>
        </w:rPr>
      </w:pPr>
      <w:r w:rsidRPr="00B04F06">
        <w:rPr>
          <w:rFonts w:ascii="Sakkal Majalla" w:hAnsi="Sakkal Majalla" w:cs="Sakkal Majalla" w:hint="cs"/>
          <w:color w:val="000000" w:themeColor="text1"/>
          <w:sz w:val="32"/>
          <w:szCs w:val="32"/>
          <w:rtl/>
        </w:rPr>
        <w:t>و</w:t>
      </w:r>
      <w:r w:rsidR="00A4587A" w:rsidRPr="00B04F06">
        <w:rPr>
          <w:rFonts w:ascii="Sakkal Majalla" w:hAnsi="Sakkal Majalla" w:cs="Sakkal Majalla" w:hint="cs"/>
          <w:color w:val="000000" w:themeColor="text1"/>
          <w:sz w:val="32"/>
          <w:szCs w:val="32"/>
          <w:rtl/>
        </w:rPr>
        <w:t>التعاون والتواصل من خلال القدرة على العمل الجماعي، وتبادل المعلومات، والتواصل الفعال مع الآخرين.</w:t>
      </w:r>
      <w:r w:rsidRPr="00B04F06">
        <w:rPr>
          <w:rFonts w:ascii="Sakkal Majalla" w:hAnsi="Sakkal Majalla" w:cs="Sakkal Majalla" w:hint="cs"/>
          <w:color w:val="000000" w:themeColor="text1"/>
          <w:sz w:val="32"/>
          <w:szCs w:val="32"/>
          <w:rtl/>
        </w:rPr>
        <w:t xml:space="preserve"> و</w:t>
      </w:r>
      <w:r w:rsidR="00A4587A" w:rsidRPr="00B04F06">
        <w:rPr>
          <w:rFonts w:ascii="Sakkal Majalla" w:hAnsi="Sakkal Majalla" w:cs="Sakkal Majalla" w:hint="cs"/>
          <w:color w:val="000000" w:themeColor="text1"/>
          <w:sz w:val="32"/>
          <w:szCs w:val="32"/>
          <w:rtl/>
        </w:rPr>
        <w:t>التكيف من خلال القدرة على التكيف مع التغيرات، والظروف الجديدة.</w:t>
      </w:r>
      <w:r w:rsidRPr="00B04F06">
        <w:rPr>
          <w:rFonts w:ascii="Sakkal Majalla" w:hAnsi="Sakkal Majalla" w:cs="Sakkal Majalla" w:hint="cs"/>
          <w:color w:val="000000" w:themeColor="text1"/>
          <w:sz w:val="32"/>
          <w:szCs w:val="32"/>
          <w:rtl/>
        </w:rPr>
        <w:t xml:space="preserve"> و</w:t>
      </w:r>
      <w:r w:rsidR="00A4587A" w:rsidRPr="00B04F06">
        <w:rPr>
          <w:rFonts w:ascii="Sakkal Majalla" w:hAnsi="Sakkal Majalla" w:cs="Sakkal Majalla" w:hint="cs"/>
          <w:color w:val="000000" w:themeColor="text1"/>
          <w:sz w:val="32"/>
          <w:szCs w:val="32"/>
          <w:rtl/>
        </w:rPr>
        <w:t>التنظيم الذاتي من خلال القدرة على إدارة الذات، واتخاذ القرارات المناسبة، والمسؤولية عن الأداء.</w:t>
      </w:r>
      <w:r w:rsidRPr="00B04F06">
        <w:rPr>
          <w:rFonts w:ascii="Sakkal Majalla" w:hAnsi="Sakkal Majalla" w:cs="Sakkal Majalla" w:hint="cs"/>
          <w:color w:val="000000" w:themeColor="text1"/>
          <w:sz w:val="32"/>
          <w:szCs w:val="32"/>
          <w:rtl/>
        </w:rPr>
        <w:t xml:space="preserve"> والمساهمة في </w:t>
      </w:r>
      <w:r w:rsidR="00A4587A" w:rsidRPr="00B04F06">
        <w:rPr>
          <w:rFonts w:ascii="Sakkal Majalla" w:hAnsi="Sakkal Majalla" w:cs="Sakkal Majalla" w:hint="cs"/>
          <w:color w:val="000000" w:themeColor="text1"/>
          <w:sz w:val="32"/>
          <w:szCs w:val="32"/>
          <w:rtl/>
        </w:rPr>
        <w:t xml:space="preserve">حل المشكلات عن طريق القدرة على تحديد المشكلات، وإيجاد الحلول </w:t>
      </w:r>
      <w:r w:rsidRPr="00B04F06">
        <w:rPr>
          <w:rFonts w:ascii="Sakkal Majalla" w:hAnsi="Sakkal Majalla" w:cs="Sakkal Majalla" w:hint="cs"/>
          <w:color w:val="000000" w:themeColor="text1"/>
          <w:sz w:val="32"/>
          <w:szCs w:val="32"/>
          <w:rtl/>
        </w:rPr>
        <w:t>المناسبة. عب</w:t>
      </w:r>
      <w:r w:rsidRPr="00B04F06">
        <w:rPr>
          <w:rFonts w:ascii="Sakkal Majalla" w:hAnsi="Sakkal Majalla" w:cs="Sakkal Majalla" w:hint="eastAsia"/>
          <w:color w:val="000000" w:themeColor="text1"/>
          <w:sz w:val="32"/>
          <w:szCs w:val="32"/>
          <w:rtl/>
        </w:rPr>
        <w:t>ر</w:t>
      </w:r>
      <w:r w:rsidRPr="00B04F06">
        <w:rPr>
          <w:rFonts w:ascii="Sakkal Majalla" w:hAnsi="Sakkal Majalla" w:cs="Sakkal Majalla" w:hint="cs"/>
          <w:color w:val="000000" w:themeColor="text1"/>
          <w:sz w:val="32"/>
          <w:szCs w:val="32"/>
          <w:rtl/>
        </w:rPr>
        <w:t xml:space="preserve"> </w:t>
      </w:r>
      <w:r w:rsidR="00A4587A" w:rsidRPr="00B04F06">
        <w:rPr>
          <w:rFonts w:ascii="Sakkal Majalla" w:hAnsi="Sakkal Majalla" w:cs="Sakkal Majalla" w:hint="cs"/>
          <w:color w:val="000000" w:themeColor="text1"/>
          <w:sz w:val="32"/>
          <w:szCs w:val="32"/>
          <w:rtl/>
        </w:rPr>
        <w:t>قيادة الذات عن طريق القدرة على توجيه الذات، وتحفيز الآخرين، وتحقيق الأهداف.</w:t>
      </w:r>
      <w:r w:rsidRPr="00B04F06">
        <w:rPr>
          <w:rFonts w:ascii="Sakkal Majalla" w:hAnsi="Sakkal Majalla" w:cs="Sakkal Majalla" w:hint="cs"/>
          <w:color w:val="000000" w:themeColor="text1"/>
          <w:sz w:val="32"/>
          <w:szCs w:val="32"/>
          <w:rtl/>
        </w:rPr>
        <w:t xml:space="preserve"> (اسماعيل،2023).</w:t>
      </w:r>
    </w:p>
    <w:p w14:paraId="6F22A4C0" w14:textId="35D0F12C" w:rsidR="00D40A2B" w:rsidRPr="00D40A2B" w:rsidRDefault="00D40A2B" w:rsidP="00D40A2B">
      <w:pPr>
        <w:bidi/>
        <w:spacing w:line="360" w:lineRule="auto"/>
        <w:ind w:left="360"/>
        <w:jc w:val="both"/>
        <w:rPr>
          <w:rFonts w:ascii="Sakkal Majalla" w:hAnsi="Sakkal Majalla" w:cs="Sakkal Majalla"/>
          <w:b/>
          <w:bCs/>
          <w:color w:val="000000" w:themeColor="text1"/>
          <w:sz w:val="32"/>
          <w:szCs w:val="32"/>
          <w:rtl/>
        </w:rPr>
      </w:pPr>
      <w:r w:rsidRPr="00D40A2B">
        <w:rPr>
          <w:rFonts w:ascii="Sakkal Majalla" w:hAnsi="Sakkal Majalla" w:cs="Sakkal Majalla"/>
          <w:b/>
          <w:bCs/>
          <w:color w:val="000000" w:themeColor="text1"/>
          <w:sz w:val="32"/>
          <w:szCs w:val="32"/>
          <w:rtl/>
        </w:rPr>
        <w:t>المصير المشترك" في شركات التأمين</w:t>
      </w:r>
    </w:p>
    <w:p w14:paraId="34857E00" w14:textId="3947E71A" w:rsidR="00D40A2B" w:rsidRPr="00D40A2B" w:rsidRDefault="00D40A2B" w:rsidP="00D40A2B">
      <w:pPr>
        <w:bidi/>
        <w:spacing w:line="360" w:lineRule="auto"/>
        <w:ind w:left="360"/>
        <w:jc w:val="both"/>
        <w:rPr>
          <w:rFonts w:ascii="Sakkal Majalla" w:hAnsi="Sakkal Majalla" w:cs="Sakkal Majalla"/>
          <w:color w:val="000000" w:themeColor="text1"/>
          <w:sz w:val="32"/>
          <w:szCs w:val="32"/>
          <w:lang w:val="en-US"/>
        </w:rPr>
      </w:pPr>
      <w:r w:rsidRPr="00D40A2B">
        <w:rPr>
          <w:rFonts w:ascii="Sakkal Majalla" w:hAnsi="Sakkal Majalla" w:cs="Sakkal Majalla"/>
          <w:color w:val="000000" w:themeColor="text1"/>
          <w:sz w:val="32"/>
          <w:szCs w:val="32"/>
          <w:lang w:val="en-US"/>
        </w:rPr>
        <w:t>"</w:t>
      </w:r>
      <w:r w:rsidRPr="00D40A2B">
        <w:rPr>
          <w:rFonts w:ascii="Sakkal Majalla" w:hAnsi="Sakkal Majalla" w:cs="Sakkal Majalla"/>
          <w:color w:val="000000" w:themeColor="text1"/>
          <w:sz w:val="32"/>
          <w:szCs w:val="32"/>
          <w:rtl/>
        </w:rPr>
        <w:t>المصير المشترك" في شركات التأمين يُشير إلى مفهوم إعادة التأمين، حيث تشارك شركة تأمين واحدة، أو عدة شركات، مخاطرها مع شركة أو شركات أخرى لتوزيع الخسائر المحتملة. يمكن أن يتضمن هذا نقل جزء من مجموعة تأمينية أو مجموعة كاملة لشركة إعادة التأمين. كما يمكن أن يُشير المصطلح إلى تجمع المخاطر الذي يتم بين شركات التأمين لحماية جميع الأطراف المشاركة من الكوارث، أو إلى مفهوم المسؤولية المصير المشترك" في شركات التأمين المشتركة</w:t>
      </w:r>
      <w:r w:rsidRPr="00D40A2B">
        <w:rPr>
          <w:rFonts w:ascii="Sakkal Majalla" w:hAnsi="Sakkal Majalla" w:cs="Sakkal Majalla"/>
          <w:color w:val="000000" w:themeColor="text1"/>
          <w:sz w:val="32"/>
          <w:szCs w:val="32"/>
          <w:lang w:val="en-US"/>
        </w:rPr>
        <w:t> </w:t>
      </w:r>
      <w:r w:rsidRPr="00D40A2B">
        <w:rPr>
          <w:rFonts w:ascii="Sakkal Majalla" w:hAnsi="Sakkal Majalla" w:cs="Sakkal Majalla"/>
          <w:color w:val="000000" w:themeColor="text1"/>
          <w:sz w:val="32"/>
          <w:szCs w:val="32"/>
          <w:rtl/>
        </w:rPr>
        <w:t>في حالات مثل الحوسبة السحابية، حيث تتشارك شركة التكنولوجيا (مقدم الخدمة) والعميل (المستخدم)</w:t>
      </w:r>
      <w:r w:rsidR="003F75BD">
        <w:rPr>
          <w:rFonts w:ascii="Sakkal Majalla" w:hAnsi="Sakkal Majalla" w:cs="Sakkal Majalla"/>
          <w:color w:val="000000" w:themeColor="text1"/>
          <w:sz w:val="32"/>
          <w:szCs w:val="32"/>
          <w:lang w:val="en-US"/>
        </w:rPr>
        <w:t>)</w:t>
      </w:r>
      <w:r w:rsidR="003F75BD">
        <w:rPr>
          <w:rFonts w:ascii="Sakkal Majalla" w:hAnsi="Sakkal Majalla" w:cs="Sakkal Majalla" w:hint="cs"/>
          <w:color w:val="000000" w:themeColor="text1"/>
          <w:sz w:val="32"/>
          <w:szCs w:val="32"/>
          <w:rtl/>
          <w:lang w:val="en-US" w:bidi="ar-EG"/>
        </w:rPr>
        <w:t>قاسم،2019)</w:t>
      </w:r>
      <w:r w:rsidRPr="00D40A2B">
        <w:rPr>
          <w:rFonts w:ascii="Sakkal Majalla" w:hAnsi="Sakkal Majalla" w:cs="Sakkal Majalla"/>
          <w:color w:val="000000" w:themeColor="text1"/>
          <w:sz w:val="32"/>
          <w:szCs w:val="32"/>
          <w:lang w:val="en-US"/>
        </w:rPr>
        <w:t>. </w:t>
      </w:r>
    </w:p>
    <w:p w14:paraId="61B78482" w14:textId="748734FC" w:rsidR="00D40A2B" w:rsidRPr="00D40A2B" w:rsidRDefault="00D40A2B" w:rsidP="00D40A2B">
      <w:pPr>
        <w:tabs>
          <w:tab w:val="num" w:pos="720"/>
        </w:tabs>
        <w:bidi/>
        <w:spacing w:line="360" w:lineRule="auto"/>
        <w:ind w:left="360"/>
        <w:jc w:val="both"/>
        <w:rPr>
          <w:rFonts w:ascii="Sakkal Majalla" w:hAnsi="Sakkal Majalla" w:cs="Sakkal Majalla"/>
          <w:color w:val="000000" w:themeColor="text1"/>
          <w:sz w:val="32"/>
          <w:szCs w:val="32"/>
          <w:rtl/>
          <w:lang w:val="en-US" w:bidi="ar-EG"/>
        </w:rPr>
      </w:pPr>
      <w:r w:rsidRPr="00D40A2B">
        <w:rPr>
          <w:rFonts w:ascii="Sakkal Majalla" w:hAnsi="Sakkal Majalla" w:cs="Sakkal Majalla"/>
          <w:color w:val="000000" w:themeColor="text1"/>
          <w:sz w:val="32"/>
          <w:szCs w:val="32"/>
          <w:rtl/>
        </w:rPr>
        <w:t>المصير المشترك في سياقات مختلفة</w:t>
      </w:r>
      <w:r w:rsidRPr="00D40A2B">
        <w:rPr>
          <w:rFonts w:ascii="Sakkal Majalla" w:hAnsi="Sakkal Majalla" w:cs="Sakkal Majalla" w:hint="cs"/>
          <w:color w:val="000000" w:themeColor="text1"/>
          <w:sz w:val="32"/>
          <w:szCs w:val="32"/>
          <w:rtl/>
          <w:lang w:val="en-US"/>
        </w:rPr>
        <w:t xml:space="preserve"> تشمل </w:t>
      </w:r>
      <w:r w:rsidRPr="00D40A2B">
        <w:rPr>
          <w:rFonts w:ascii="Sakkal Majalla" w:hAnsi="Sakkal Majalla" w:cs="Sakkal Majalla"/>
          <w:color w:val="000000" w:themeColor="text1"/>
          <w:sz w:val="32"/>
          <w:szCs w:val="32"/>
          <w:rtl/>
        </w:rPr>
        <w:t>إعادة التأمين</w:t>
      </w:r>
      <w:r w:rsidRPr="00D40A2B">
        <w:rPr>
          <w:rFonts w:ascii="Sakkal Majalla" w:hAnsi="Sakkal Majalla" w:cs="Sakkal Majalla"/>
          <w:color w:val="000000" w:themeColor="text1"/>
          <w:sz w:val="32"/>
          <w:szCs w:val="32"/>
          <w:lang w:val="en-US"/>
        </w:rPr>
        <w:t xml:space="preserve">: </w:t>
      </w:r>
      <w:r w:rsidRPr="00D40A2B">
        <w:rPr>
          <w:rFonts w:ascii="Sakkal Majalla" w:hAnsi="Sakkal Majalla" w:cs="Sakkal Majalla"/>
          <w:color w:val="000000" w:themeColor="text1"/>
          <w:sz w:val="32"/>
          <w:szCs w:val="32"/>
          <w:rtl/>
        </w:rPr>
        <w:t xml:space="preserve">شركة تأمين تنقل جزءًا من مخاطرها إلى شركة أخرى، مما يساعدها على تحمل الخسائر الكبيرة الناتجة عن أحداث مثل الكوارث الطبيعية أو </w:t>
      </w:r>
      <w:r w:rsidRPr="00D40A2B">
        <w:rPr>
          <w:rFonts w:ascii="Sakkal Majalla" w:hAnsi="Sakkal Majalla" w:cs="Sakkal Majalla"/>
          <w:color w:val="000000" w:themeColor="text1"/>
          <w:sz w:val="32"/>
          <w:szCs w:val="32"/>
          <w:rtl/>
        </w:rPr>
        <w:lastRenderedPageBreak/>
        <w:t>الأوبئة</w:t>
      </w:r>
      <w:r w:rsidRPr="00055A63">
        <w:rPr>
          <w:rFonts w:ascii="Sakkal Majalla" w:hAnsi="Sakkal Majalla" w:cs="Sakkal Majalla"/>
          <w:color w:val="000000" w:themeColor="text1"/>
          <w:sz w:val="32"/>
          <w:szCs w:val="32"/>
        </w:rPr>
        <w:t>.</w:t>
      </w:r>
      <w:r w:rsidRPr="00055A63">
        <w:rPr>
          <w:rFonts w:ascii="Sakkal Majalla" w:hAnsi="Sakkal Majalla" w:cs="Sakkal Majalla" w:hint="cs"/>
          <w:color w:val="000000" w:themeColor="text1"/>
          <w:sz w:val="32"/>
          <w:szCs w:val="32"/>
          <w:rtl/>
        </w:rPr>
        <w:t xml:space="preserve"> و</w:t>
      </w:r>
      <w:r w:rsidRPr="00D40A2B">
        <w:rPr>
          <w:rFonts w:ascii="Sakkal Majalla" w:hAnsi="Sakkal Majalla" w:cs="Sakkal Majalla"/>
          <w:color w:val="000000" w:themeColor="text1"/>
          <w:sz w:val="32"/>
          <w:szCs w:val="32"/>
          <w:rtl/>
        </w:rPr>
        <w:t>تجمع المخاطر</w:t>
      </w:r>
      <w:r w:rsidRPr="00055A63">
        <w:rPr>
          <w:rFonts w:ascii="Sakkal Majalla" w:hAnsi="Sakkal Majalla" w:cs="Sakkal Majalla"/>
          <w:color w:val="000000" w:themeColor="text1"/>
          <w:sz w:val="32"/>
          <w:szCs w:val="32"/>
        </w:rPr>
        <w:t xml:space="preserve">: </w:t>
      </w:r>
      <w:r w:rsidRPr="00D40A2B">
        <w:rPr>
          <w:rFonts w:ascii="Sakkal Majalla" w:hAnsi="Sakkal Majalla" w:cs="Sakkal Majalla"/>
          <w:color w:val="000000" w:themeColor="text1"/>
          <w:sz w:val="32"/>
          <w:szCs w:val="32"/>
          <w:rtl/>
        </w:rPr>
        <w:t>تتشارك عدة شركات تأمين لتكوين صندوق مشترك تُستخدم موارده لتغطية الخسائر الكبيرة. هذا يقلل العبء على كل شركة على حدة</w:t>
      </w:r>
      <w:r w:rsidRPr="00055A63">
        <w:rPr>
          <w:rFonts w:ascii="Sakkal Majalla" w:hAnsi="Sakkal Majalla" w:cs="Sakkal Majalla"/>
          <w:color w:val="000000" w:themeColor="text1"/>
          <w:sz w:val="32"/>
          <w:szCs w:val="32"/>
        </w:rPr>
        <w:t>.</w:t>
      </w:r>
      <w:r w:rsidRPr="00055A63">
        <w:rPr>
          <w:rFonts w:ascii="Sakkal Majalla" w:hAnsi="Sakkal Majalla" w:cs="Sakkal Majalla" w:hint="cs"/>
          <w:color w:val="000000" w:themeColor="text1"/>
          <w:sz w:val="32"/>
          <w:szCs w:val="32"/>
          <w:rtl/>
        </w:rPr>
        <w:t xml:space="preserve"> وأيضا </w:t>
      </w:r>
      <w:r w:rsidRPr="00D40A2B">
        <w:rPr>
          <w:rFonts w:ascii="Sakkal Majalla" w:hAnsi="Sakkal Majalla" w:cs="Sakkal Majalla"/>
          <w:color w:val="000000" w:themeColor="text1"/>
          <w:sz w:val="32"/>
          <w:szCs w:val="32"/>
          <w:rtl/>
        </w:rPr>
        <w:t>المسؤولية المشتركة (في الحوسبة السحابية)</w:t>
      </w:r>
      <w:r w:rsidRPr="00055A63">
        <w:rPr>
          <w:rFonts w:ascii="Sakkal Majalla" w:hAnsi="Sakkal Majalla" w:cs="Sakkal Majalla" w:hint="cs"/>
          <w:color w:val="000000" w:themeColor="text1"/>
          <w:sz w:val="32"/>
          <w:szCs w:val="32"/>
          <w:rtl/>
        </w:rPr>
        <w:t xml:space="preserve"> حيث </w:t>
      </w:r>
      <w:r w:rsidRPr="00D40A2B">
        <w:rPr>
          <w:rFonts w:ascii="Sakkal Majalla" w:hAnsi="Sakkal Majalla" w:cs="Sakkal Majalla"/>
          <w:color w:val="000000" w:themeColor="text1"/>
          <w:sz w:val="32"/>
          <w:szCs w:val="32"/>
          <w:rtl/>
        </w:rPr>
        <w:t>تتشارك شركات توفير خدمات السحابة، مع عملائها في مسؤولية الحفاظ على أمان البيانات. تشترك الشركتان في المخاطر، ولكن تتحدد المسؤوليات بينهما بناءً على ما إذا كان الخطر يتعلق بالبنية التحتية السحابية أو بالتطبيقات والبيانات التي يديرها العميل</w:t>
      </w:r>
      <w:r w:rsidRPr="00055A63">
        <w:rPr>
          <w:rFonts w:ascii="Sakkal Majalla" w:hAnsi="Sakkal Majalla" w:cs="Sakkal Majalla"/>
          <w:color w:val="000000" w:themeColor="text1"/>
          <w:sz w:val="32"/>
          <w:szCs w:val="32"/>
        </w:rPr>
        <w:t>.</w:t>
      </w:r>
      <w:r w:rsidRPr="00055A63">
        <w:rPr>
          <w:rFonts w:ascii="Sakkal Majalla" w:hAnsi="Sakkal Majalla" w:cs="Sakkal Majalla" w:hint="cs"/>
          <w:color w:val="000000" w:themeColor="text1"/>
          <w:sz w:val="32"/>
          <w:szCs w:val="32"/>
          <w:rtl/>
        </w:rPr>
        <w:t xml:space="preserve"> و</w:t>
      </w:r>
      <w:r w:rsidRPr="00D40A2B">
        <w:rPr>
          <w:rFonts w:ascii="Sakkal Majalla" w:hAnsi="Sakkal Majalla" w:cs="Sakkal Majalla"/>
          <w:color w:val="000000" w:themeColor="text1"/>
          <w:sz w:val="32"/>
          <w:szCs w:val="32"/>
          <w:rtl/>
        </w:rPr>
        <w:t xml:space="preserve">التأمين </w:t>
      </w:r>
      <w:r w:rsidRPr="00D40A2B">
        <w:rPr>
          <w:rFonts w:ascii="Sakkal Majalla" w:hAnsi="Sakkal Majalla" w:cs="Sakkal Majalla" w:hint="cs"/>
          <w:color w:val="000000" w:themeColor="text1"/>
          <w:sz w:val="32"/>
          <w:szCs w:val="32"/>
          <w:rtl/>
        </w:rPr>
        <w:t>المشترك</w:t>
      </w:r>
      <w:r w:rsidRPr="00055A63">
        <w:rPr>
          <w:rFonts w:ascii="Sakkal Majalla" w:hAnsi="Sakkal Majalla" w:cs="Sakkal Majalla"/>
          <w:color w:val="000000" w:themeColor="text1"/>
          <w:sz w:val="32"/>
          <w:szCs w:val="32"/>
        </w:rPr>
        <w:t xml:space="preserve"> </w:t>
      </w:r>
      <w:r w:rsidRPr="00055A63">
        <w:rPr>
          <w:rFonts w:ascii="Sakkal Majalla" w:hAnsi="Sakkal Majalla" w:cs="Sakkal Majalla"/>
          <w:color w:val="000000" w:themeColor="text1"/>
          <w:sz w:val="32"/>
          <w:szCs w:val="32"/>
          <w:rtl/>
        </w:rPr>
        <w:t>يُمكن</w:t>
      </w:r>
      <w:r w:rsidRPr="00D40A2B">
        <w:rPr>
          <w:rFonts w:ascii="Sakkal Majalla" w:hAnsi="Sakkal Majalla" w:cs="Sakkal Majalla"/>
          <w:color w:val="000000" w:themeColor="text1"/>
          <w:sz w:val="32"/>
          <w:szCs w:val="32"/>
          <w:rtl/>
        </w:rPr>
        <w:t xml:space="preserve"> أن يُشير إلى اتفاقية بين شركة تأمين وصاحب البوليصة بحيث يدفع صاحب البوليصة نسبة مئوية من الخسارة، بينما تغطي شركة التأمين النسبة المتبقية</w:t>
      </w:r>
      <w:r w:rsidRPr="00055A63">
        <w:rPr>
          <w:rFonts w:ascii="Sakkal Majalla" w:hAnsi="Sakkal Majalla" w:cs="Sakkal Majalla"/>
          <w:color w:val="000000" w:themeColor="text1"/>
          <w:sz w:val="32"/>
          <w:szCs w:val="32"/>
        </w:rPr>
        <w:t>.</w:t>
      </w:r>
      <w:r w:rsidRPr="00055A63">
        <w:rPr>
          <w:rFonts w:ascii="Sakkal Majalla" w:hAnsi="Sakkal Majalla" w:cs="Sakkal Majalla" w:hint="cs"/>
          <w:color w:val="000000" w:themeColor="text1"/>
          <w:sz w:val="32"/>
          <w:szCs w:val="32"/>
          <w:rtl/>
        </w:rPr>
        <w:t xml:space="preserve"> ومن خلال </w:t>
      </w:r>
      <w:r w:rsidRPr="00D40A2B">
        <w:rPr>
          <w:rFonts w:ascii="Sakkal Majalla" w:hAnsi="Sakkal Majalla" w:cs="Sakkal Majalla"/>
          <w:color w:val="000000" w:themeColor="text1"/>
          <w:sz w:val="32"/>
          <w:szCs w:val="32"/>
          <w:rtl/>
        </w:rPr>
        <w:t>مفهوم أوسع</w:t>
      </w:r>
      <w:r w:rsidRPr="00055A63">
        <w:rPr>
          <w:rFonts w:ascii="Sakkal Majalla" w:hAnsi="Sakkal Majalla" w:cs="Sakkal Majalla" w:hint="cs"/>
          <w:color w:val="000000" w:themeColor="text1"/>
          <w:sz w:val="32"/>
          <w:szCs w:val="32"/>
          <w:rtl/>
        </w:rPr>
        <w:t xml:space="preserve"> </w:t>
      </w:r>
      <w:r w:rsidRPr="00D40A2B">
        <w:rPr>
          <w:rFonts w:ascii="Sakkal Majalla" w:hAnsi="Sakkal Majalla" w:cs="Sakkal Majalla"/>
          <w:color w:val="000000" w:themeColor="text1"/>
          <w:sz w:val="32"/>
          <w:szCs w:val="32"/>
          <w:rtl/>
        </w:rPr>
        <w:t>يمكن أن يشمل أيضًا اتفاقيات تعاونية بين شركات التأمين والمؤسسات الحكومية أو الهيئات الأخرى لضمان تغطية المخاطر واسعة النطاق</w:t>
      </w:r>
      <w:r w:rsidR="003F75BD" w:rsidRPr="003F75BD">
        <w:rPr>
          <w:rFonts w:ascii="Sakkal Majalla" w:hAnsi="Sakkal Majalla" w:cs="Sakkal Majalla" w:hint="cs"/>
          <w:sz w:val="28"/>
          <w:szCs w:val="28"/>
          <w:lang w:bidi="ar-EG"/>
        </w:rPr>
        <w:t xml:space="preserve"> </w:t>
      </w:r>
      <w:r w:rsidR="003F75BD" w:rsidRPr="00875C32">
        <w:rPr>
          <w:rFonts w:ascii="Sakkal Majalla" w:hAnsi="Sakkal Majalla" w:cs="Sakkal Majalla" w:hint="cs"/>
          <w:sz w:val="28"/>
          <w:szCs w:val="28"/>
          <w:lang w:bidi="ar-EG"/>
        </w:rPr>
        <w:t>Ramallah</w:t>
      </w:r>
      <w:r w:rsidR="003F75BD" w:rsidRPr="00875C32">
        <w:rPr>
          <w:rFonts w:ascii="Sakkal Majalla" w:hAnsi="Sakkal Majalla" w:cs="Sakkal Majalla"/>
          <w:sz w:val="28"/>
          <w:szCs w:val="28"/>
          <w:lang w:bidi="ar-EG"/>
        </w:rPr>
        <w:t>, , Et Al., 2022</w:t>
      </w:r>
      <w:r w:rsidR="003F75BD">
        <w:rPr>
          <w:rFonts w:ascii="Sakkal Majalla" w:hAnsi="Sakkal Majalla" w:cs="Sakkal Majalla"/>
          <w:color w:val="000000" w:themeColor="text1"/>
          <w:sz w:val="32"/>
          <w:szCs w:val="32"/>
          <w:lang w:val="en-US" w:bidi="ar-EG"/>
        </w:rPr>
        <w:t>)</w:t>
      </w:r>
      <w:r w:rsidR="003F75BD">
        <w:rPr>
          <w:rFonts w:ascii="Sakkal Majalla" w:hAnsi="Sakkal Majalla" w:cs="Sakkal Majalla" w:hint="cs"/>
          <w:color w:val="000000" w:themeColor="text1"/>
          <w:sz w:val="32"/>
          <w:szCs w:val="32"/>
          <w:rtl/>
          <w:lang w:val="en-US" w:bidi="ar-EG"/>
        </w:rPr>
        <w:t>).</w:t>
      </w:r>
    </w:p>
    <w:p w14:paraId="3F9A198A" w14:textId="28629112" w:rsidR="00B04F06" w:rsidRPr="00ED675D" w:rsidRDefault="00ED675D" w:rsidP="00B04F06">
      <w:pPr>
        <w:bidi/>
        <w:spacing w:line="360" w:lineRule="auto"/>
        <w:ind w:left="360"/>
        <w:jc w:val="both"/>
        <w:rPr>
          <w:rFonts w:ascii="Sakkal Majalla" w:hAnsi="Sakkal Majalla" w:cs="Sakkal Majalla"/>
          <w:b/>
          <w:bCs/>
          <w:color w:val="000000" w:themeColor="text1"/>
          <w:sz w:val="32"/>
          <w:szCs w:val="32"/>
          <w:rtl/>
        </w:rPr>
      </w:pPr>
      <w:r w:rsidRPr="00ED675D">
        <w:rPr>
          <w:rFonts w:ascii="Sakkal Majalla" w:hAnsi="Sakkal Majalla" w:cs="Sakkal Majalla"/>
          <w:b/>
          <w:bCs/>
          <w:color w:val="000000" w:themeColor="text1"/>
          <w:sz w:val="32"/>
          <w:szCs w:val="32"/>
          <w:rtl/>
        </w:rPr>
        <w:t>الذكاء التنظيمي في مجال التأمين</w:t>
      </w:r>
      <w:r w:rsidRPr="00ED675D">
        <w:rPr>
          <w:rFonts w:ascii="Sakkal Majalla" w:hAnsi="Sakkal Majalla" w:cs="Sakkal Majalla" w:hint="cs"/>
          <w:b/>
          <w:bCs/>
          <w:color w:val="000000" w:themeColor="text1"/>
          <w:sz w:val="32"/>
          <w:szCs w:val="32"/>
          <w:rtl/>
        </w:rPr>
        <w:t xml:space="preserve"> في المملكة العربية السعودية</w:t>
      </w:r>
    </w:p>
    <w:p w14:paraId="15519D33" w14:textId="17E18E33" w:rsidR="00ED675D" w:rsidRPr="00ED675D" w:rsidRDefault="00ED675D" w:rsidP="00ED675D">
      <w:pPr>
        <w:bidi/>
        <w:spacing w:line="360" w:lineRule="auto"/>
        <w:ind w:left="360"/>
        <w:jc w:val="both"/>
        <w:rPr>
          <w:rFonts w:ascii="Sakkal Majalla" w:hAnsi="Sakkal Majalla" w:cs="Sakkal Majalla"/>
          <w:color w:val="000000" w:themeColor="text1"/>
          <w:sz w:val="32"/>
          <w:szCs w:val="32"/>
          <w:rtl/>
        </w:rPr>
      </w:pPr>
      <w:r w:rsidRPr="00ED675D">
        <w:rPr>
          <w:rFonts w:ascii="Sakkal Majalla" w:hAnsi="Sakkal Majalla" w:cs="Sakkal Majalla"/>
          <w:color w:val="000000" w:themeColor="text1"/>
          <w:sz w:val="32"/>
          <w:szCs w:val="32"/>
          <w:rtl/>
        </w:rPr>
        <w:t>الذكاء التنظيمي في مجال التأمين هو استخدام الذكاء التنظيمي، الأتمتة وغيرها من التقنيات المتقدمة لتحسين التغطية وتقديم الخدمات في قطاع التأمين</w:t>
      </w:r>
      <w:r w:rsidRPr="00ED675D">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w:t>
      </w:r>
      <w:r w:rsidRPr="00ED675D">
        <w:rPr>
          <w:rFonts w:ascii="Sakkal Majalla" w:hAnsi="Sakkal Majalla" w:cs="Sakkal Majalla"/>
          <w:color w:val="000000" w:themeColor="text1"/>
          <w:sz w:val="32"/>
          <w:szCs w:val="32"/>
          <w:rtl/>
        </w:rPr>
        <w:t>مثل صناعات الخدمات المالية الأخرى، يتطلب قطاع التأمين كمية كبيرة من البيانات. تساعد هذه البيانات شركات التأمين على تحديد نوع التأمين الذي يجب تقديمه لكل شخص وما هي الأقساط التي يجب تحصيلها. يمكن للذكاء التنظيمي تحسين قدرات اتخاذ القرار لدى مقدمي الخدمات، مما يؤدي إلى زيادة الرعاية لعملائهم مع تحسين أرباحهم</w:t>
      </w:r>
      <w:r w:rsidRPr="00ED675D">
        <w:rPr>
          <w:rFonts w:ascii="Sakkal Majalla" w:hAnsi="Sakkal Majalla" w:cs="Sakkal Majalla"/>
          <w:color w:val="000000" w:themeColor="text1"/>
          <w:sz w:val="32"/>
          <w:szCs w:val="32"/>
        </w:rPr>
        <w:t>.</w:t>
      </w:r>
    </w:p>
    <w:p w14:paraId="1A5E13EE" w14:textId="505993AA" w:rsidR="00ED675D" w:rsidRPr="00ED675D" w:rsidRDefault="00ED675D" w:rsidP="00ED675D">
      <w:pPr>
        <w:bidi/>
        <w:spacing w:line="360" w:lineRule="auto"/>
        <w:ind w:left="360"/>
        <w:jc w:val="both"/>
        <w:rPr>
          <w:rFonts w:ascii="Sakkal Majalla" w:hAnsi="Sakkal Majalla" w:cs="Sakkal Majalla"/>
          <w:color w:val="000000" w:themeColor="text1"/>
          <w:sz w:val="32"/>
          <w:szCs w:val="32"/>
          <w:rtl/>
          <w:lang w:bidi="ar-EG"/>
        </w:rPr>
      </w:pPr>
      <w:r w:rsidRPr="00ED675D">
        <w:rPr>
          <w:rFonts w:ascii="Sakkal Majalla" w:hAnsi="Sakkal Majalla" w:cs="Sakkal Majalla"/>
          <w:color w:val="000000" w:themeColor="text1"/>
          <w:sz w:val="32"/>
          <w:szCs w:val="32"/>
          <w:rtl/>
        </w:rPr>
        <w:t>لطالما استخدم قطاع التأمين البيانات والخوارزميات على نطاق واسع، كما هو الحال في حساب أقساط التأمين ومعالجة البيانات الشخصية وغير الشخصية في عملية التقييم لتقييم المخاطر وتسعير وثائق التأمين. ولكن الذكاء التنظيمي يعزز هذه القدرات بمقياس وسرعة أكبر</w:t>
      </w:r>
      <w:r w:rsidRPr="00ED675D">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و</w:t>
      </w:r>
      <w:r w:rsidRPr="00ED675D">
        <w:rPr>
          <w:rFonts w:ascii="Sakkal Majalla" w:hAnsi="Sakkal Majalla" w:cs="Sakkal Majalla"/>
          <w:color w:val="000000" w:themeColor="text1"/>
          <w:sz w:val="32"/>
          <w:szCs w:val="32"/>
        </w:rPr>
        <w:t>"</w:t>
      </w:r>
      <w:r w:rsidRPr="00ED675D">
        <w:rPr>
          <w:rFonts w:ascii="Sakkal Majalla" w:hAnsi="Sakkal Majalla" w:cs="Sakkal Majalla"/>
          <w:color w:val="000000" w:themeColor="text1"/>
          <w:sz w:val="32"/>
          <w:szCs w:val="32"/>
          <w:rtl/>
        </w:rPr>
        <w:t xml:space="preserve">صعود شركات التأمين التكنولوجي التي تستخدم تقنيات جديدة لخدمة العملاء يمكن أن يؤدي إما إلى تقديم الخدمات لمقدمي الخدمات التقليدية أو تحديهم من أجل </w:t>
      </w:r>
      <w:r w:rsidR="003F75BD" w:rsidRPr="00ED675D">
        <w:rPr>
          <w:rFonts w:ascii="Sakkal Majalla" w:hAnsi="Sakkal Majalla" w:cs="Sakkal Majalla" w:hint="cs"/>
          <w:color w:val="000000" w:themeColor="text1"/>
          <w:sz w:val="32"/>
          <w:szCs w:val="32"/>
          <w:rtl/>
        </w:rPr>
        <w:t>الأعمال</w:t>
      </w:r>
      <w:r w:rsidR="003F75BD" w:rsidRPr="00ED675D">
        <w:rPr>
          <w:rFonts w:ascii="Sakkal Majalla" w:hAnsi="Sakkal Majalla" w:cs="Sakkal Majalla"/>
          <w:color w:val="000000" w:themeColor="text1"/>
          <w:sz w:val="32"/>
          <w:szCs w:val="32"/>
        </w:rPr>
        <w:t>.</w:t>
      </w:r>
      <w:r w:rsidR="003F75BD">
        <w:rPr>
          <w:rFonts w:ascii="Sakkal Majalla" w:hAnsi="Sakkal Majalla" w:cs="Sakkal Majalla" w:hint="cs"/>
          <w:color w:val="000000" w:themeColor="text1"/>
          <w:sz w:val="32"/>
          <w:szCs w:val="32"/>
          <w:rtl/>
        </w:rPr>
        <w:t xml:space="preserve"> (</w:t>
      </w:r>
      <w:r w:rsidR="003F75BD" w:rsidRPr="003F75BD">
        <w:rPr>
          <w:rFonts w:ascii="Sakkal Majalla" w:hAnsi="Sakkal Majalla" w:cs="Sakkal Majalla"/>
          <w:sz w:val="28"/>
          <w:szCs w:val="28"/>
          <w:lang w:bidi="ar-EG"/>
        </w:rPr>
        <w:t>Mutalib</w:t>
      </w:r>
      <w:r w:rsidR="003F75BD" w:rsidRPr="00875C32">
        <w:rPr>
          <w:rFonts w:ascii="Sakkal Majalla" w:hAnsi="Sakkal Majalla" w:cs="Sakkal Majalla"/>
          <w:sz w:val="28"/>
          <w:szCs w:val="28"/>
          <w:lang w:bidi="ar-EG"/>
        </w:rPr>
        <w:t>, 2020</w:t>
      </w:r>
      <w:r w:rsidR="003F75BD">
        <w:rPr>
          <w:rFonts w:ascii="Sakkal Majalla" w:hAnsi="Sakkal Majalla" w:cs="Sakkal Majalla" w:hint="cs"/>
          <w:color w:val="000000" w:themeColor="text1"/>
          <w:sz w:val="32"/>
          <w:szCs w:val="32"/>
          <w:rtl/>
          <w:lang w:bidi="ar-EG"/>
        </w:rPr>
        <w:t>)</w:t>
      </w:r>
    </w:p>
    <w:p w14:paraId="03B02603" w14:textId="55B52730" w:rsidR="00B04F06" w:rsidRDefault="00ED675D" w:rsidP="00ED675D">
      <w:pPr>
        <w:bidi/>
        <w:spacing w:line="360" w:lineRule="auto"/>
        <w:ind w:left="360"/>
        <w:jc w:val="both"/>
        <w:rPr>
          <w:rFonts w:ascii="Sakkal Majalla" w:hAnsi="Sakkal Majalla" w:cs="Sakkal Majalla"/>
          <w:color w:val="000000" w:themeColor="text1"/>
          <w:sz w:val="32"/>
          <w:szCs w:val="32"/>
          <w:rtl/>
        </w:rPr>
      </w:pPr>
      <w:r w:rsidRPr="00ED675D">
        <w:rPr>
          <w:rFonts w:ascii="Sakkal Majalla" w:hAnsi="Sakkal Majalla" w:cs="Sakkal Majalla"/>
          <w:color w:val="000000" w:themeColor="text1"/>
          <w:sz w:val="32"/>
          <w:szCs w:val="32"/>
          <w:rtl/>
        </w:rPr>
        <w:lastRenderedPageBreak/>
        <w:t>يمكن أن تساعد تقنيات الذكاء التنظيمي المؤسسات التي تقوم بنشر خدمات التأمين للأفراد والشركات على حد سواء. وبالتالي، يجب على مقدمي التأمين والمؤسسات الأخرى داخل النظام البنائي للتأمين النظر في تطوير العديد من المبادرات التي تعتمد على الذكاء التنظيمي لتحقيق فوائد هذه التقنية القوية</w:t>
      </w:r>
      <w:r>
        <w:rPr>
          <w:rFonts w:ascii="Sakkal Majalla" w:hAnsi="Sakkal Majalla" w:cs="Sakkal Majalla" w:hint="cs"/>
          <w:color w:val="000000" w:themeColor="text1"/>
          <w:sz w:val="32"/>
          <w:szCs w:val="32"/>
          <w:rtl/>
        </w:rPr>
        <w:t xml:space="preserve"> و</w:t>
      </w:r>
      <w:r w:rsidR="00B04F06" w:rsidRPr="00B04F06">
        <w:rPr>
          <w:rFonts w:ascii="Sakkal Majalla" w:hAnsi="Sakkal Majalla" w:cs="Sakkal Majalla"/>
          <w:color w:val="000000" w:themeColor="text1"/>
          <w:sz w:val="32"/>
          <w:szCs w:val="32"/>
          <w:rtl/>
        </w:rPr>
        <w:t xml:space="preserve">الذكاء </w:t>
      </w:r>
      <w:r>
        <w:rPr>
          <w:rFonts w:ascii="Sakkal Majalla" w:hAnsi="Sakkal Majalla" w:cs="Sakkal Majalla" w:hint="cs"/>
          <w:color w:val="000000" w:themeColor="text1"/>
          <w:sz w:val="32"/>
          <w:szCs w:val="32"/>
          <w:rtl/>
        </w:rPr>
        <w:t>التنظيمي</w:t>
      </w:r>
      <w:r w:rsidR="00B04F06" w:rsidRPr="00B04F06">
        <w:rPr>
          <w:rFonts w:ascii="Sakkal Majalla" w:hAnsi="Sakkal Majalla" w:cs="Sakkal Majalla"/>
          <w:color w:val="000000" w:themeColor="text1"/>
          <w:sz w:val="32"/>
          <w:szCs w:val="32"/>
          <w:rtl/>
        </w:rPr>
        <w:t xml:space="preserve"> في مجال التأمين هو استخدام الذكاء </w:t>
      </w:r>
      <w:r>
        <w:rPr>
          <w:rFonts w:ascii="Sakkal Majalla" w:hAnsi="Sakkal Majalla" w:cs="Sakkal Majalla" w:hint="cs"/>
          <w:color w:val="000000" w:themeColor="text1"/>
          <w:sz w:val="32"/>
          <w:szCs w:val="32"/>
          <w:rtl/>
        </w:rPr>
        <w:t>الاداري</w:t>
      </w:r>
      <w:r w:rsidR="00B04F06" w:rsidRPr="00B04F06">
        <w:rPr>
          <w:rFonts w:ascii="Sakkal Majalla" w:hAnsi="Sakkal Majalla" w:cs="Sakkal Majalla"/>
          <w:color w:val="000000" w:themeColor="text1"/>
          <w:sz w:val="32"/>
          <w:szCs w:val="32"/>
          <w:rtl/>
        </w:rPr>
        <w:t>، الأتمتة وغيرها من التقنيات المتقدمة لتحسين التغطية وتقديم الخدمات في قطاع التأمين. مثل صناعات الخدمات المالية الأخرى، يتطلب قطاع التأمين كمية كبيرة من البيانات.</w:t>
      </w:r>
      <w:r w:rsidR="003F75BD" w:rsidRPr="003F75BD">
        <w:rPr>
          <w:rFonts w:ascii="Sakkal Majalla" w:hAnsi="Sakkal Majalla" w:cs="Sakkal Majalla" w:hint="cs"/>
          <w:sz w:val="28"/>
          <w:szCs w:val="28"/>
        </w:rPr>
        <w:t xml:space="preserve"> </w:t>
      </w:r>
      <w:r w:rsidR="003F75BD" w:rsidRPr="00875C32">
        <w:rPr>
          <w:rFonts w:ascii="Sakkal Majalla" w:hAnsi="Sakkal Majalla" w:cs="Sakkal Majalla" w:hint="cs"/>
          <w:sz w:val="28"/>
          <w:szCs w:val="28"/>
        </w:rPr>
        <w:t>Mubarak</w:t>
      </w:r>
      <w:r w:rsidR="003F75BD" w:rsidRPr="00875C32">
        <w:rPr>
          <w:rFonts w:ascii="Sakkal Majalla" w:hAnsi="Sakkal Majalla" w:cs="Sakkal Majalla"/>
          <w:sz w:val="28"/>
          <w:szCs w:val="28"/>
        </w:rPr>
        <w:t>, 2020).</w:t>
      </w:r>
      <w:r w:rsidR="003F75BD">
        <w:rPr>
          <w:rFonts w:ascii="Sakkal Majalla" w:hAnsi="Sakkal Majalla" w:cs="Sakkal Majalla" w:hint="cs"/>
          <w:color w:val="000000" w:themeColor="text1"/>
          <w:sz w:val="32"/>
          <w:szCs w:val="32"/>
          <w:rtl/>
        </w:rPr>
        <w:t>)</w:t>
      </w:r>
    </w:p>
    <w:p w14:paraId="4E41108E" w14:textId="77777777" w:rsidR="00ED675D" w:rsidRPr="00B04F06" w:rsidRDefault="00ED675D" w:rsidP="00ED675D">
      <w:pPr>
        <w:bidi/>
        <w:spacing w:line="360" w:lineRule="auto"/>
        <w:ind w:left="360"/>
        <w:jc w:val="both"/>
        <w:rPr>
          <w:rFonts w:ascii="Sakkal Majalla" w:hAnsi="Sakkal Majalla" w:cs="Sakkal Majalla"/>
          <w:color w:val="000000" w:themeColor="text1"/>
          <w:sz w:val="32"/>
          <w:szCs w:val="32"/>
        </w:rPr>
      </w:pPr>
    </w:p>
    <w:p w14:paraId="703C44C6" w14:textId="77777777" w:rsidR="00A4587A" w:rsidRPr="00417421" w:rsidRDefault="00A4587A" w:rsidP="00BD5DEB">
      <w:pPr>
        <w:bidi/>
        <w:spacing w:line="360" w:lineRule="auto"/>
        <w:ind w:left="284"/>
        <w:jc w:val="both"/>
        <w:outlineLvl w:val="0"/>
        <w:rPr>
          <w:rFonts w:ascii="Sakkal Majalla" w:hAnsi="Sakkal Majalla" w:cs="Sakkal Majalla"/>
          <w:color w:val="000000" w:themeColor="text1"/>
          <w:sz w:val="32"/>
          <w:szCs w:val="32"/>
          <w:rtl/>
          <w:lang w:bidi="ar-D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7421">
        <w:rPr>
          <w:rFonts w:ascii="Sakkal Majalla" w:hAnsi="Sakkal Majalla" w:cs="Sakkal Majalla" w:hint="cs"/>
          <w:color w:val="000000" w:themeColor="text1"/>
          <w:sz w:val="32"/>
          <w:szCs w:val="32"/>
          <w:rtl/>
          <w:lang w:bidi="ar-D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37" w:name="_Toc213461121"/>
      <w:r w:rsidRPr="00417421">
        <w:rPr>
          <w:rFonts w:ascii="Sakkal Majalla" w:hAnsi="Sakkal Majalla" w:cs="Sakkal Majalla" w:hint="cs"/>
          <w:color w:val="000000" w:themeColor="text1"/>
          <w:sz w:val="32"/>
          <w:szCs w:val="32"/>
          <w:rtl/>
          <w:lang w:bidi="ar-D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القسم الثاني: الاحتيال في شركات التامين</w:t>
      </w:r>
      <w:bookmarkEnd w:id="37"/>
      <w:r w:rsidRPr="00417421">
        <w:rPr>
          <w:rFonts w:ascii="Sakkal Majalla" w:hAnsi="Sakkal Majalla" w:cs="Sakkal Majalla" w:hint="cs"/>
          <w:color w:val="000000" w:themeColor="text1"/>
          <w:sz w:val="32"/>
          <w:szCs w:val="32"/>
          <w:rtl/>
          <w:lang w:bidi="ar-D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3274FF2" w14:textId="77777777" w:rsidR="00A4587A" w:rsidRPr="00417421" w:rsidRDefault="00A4587A" w:rsidP="00A4587A">
      <w:pPr>
        <w:bidi/>
        <w:spacing w:line="360" w:lineRule="auto"/>
        <w:ind w:left="284"/>
        <w:jc w:val="both"/>
        <w:rPr>
          <w:rFonts w:ascii="Sakkal Majalla" w:hAnsi="Sakkal Majalla" w:cs="Sakkal Majalla"/>
          <w:b/>
          <w:bCs/>
          <w:color w:val="000000" w:themeColor="text1"/>
          <w:sz w:val="32"/>
          <w:szCs w:val="32"/>
          <w:rtl/>
        </w:rPr>
      </w:pPr>
      <w:r w:rsidRPr="00417421">
        <w:rPr>
          <w:rFonts w:ascii="Sakkal Majalla" w:hAnsi="Sakkal Majalla" w:cs="Sakkal Majalla" w:hint="cs"/>
          <w:b/>
          <w:bCs/>
          <w:color w:val="000000" w:themeColor="text1"/>
          <w:sz w:val="32"/>
          <w:szCs w:val="32"/>
          <w:rtl/>
        </w:rPr>
        <w:t>مفهوم الاحتيال</w:t>
      </w:r>
      <w:r w:rsidRPr="00417421">
        <w:rPr>
          <w:rFonts w:ascii="Sakkal Majalla" w:hAnsi="Sakkal Majalla" w:cs="Sakkal Majalla" w:hint="cs"/>
          <w:b/>
          <w:bCs/>
          <w:color w:val="000000" w:themeColor="text1"/>
          <w:sz w:val="32"/>
          <w:szCs w:val="32"/>
        </w:rPr>
        <w:t xml:space="preserve"> </w:t>
      </w:r>
    </w:p>
    <w:p w14:paraId="2632E609" w14:textId="77777777" w:rsidR="00A4587A" w:rsidRPr="00417421" w:rsidRDefault="00A4587A" w:rsidP="00A4587A">
      <w:pPr>
        <w:bidi/>
        <w:spacing w:line="360" w:lineRule="auto"/>
        <w:ind w:left="284"/>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هو عملية تحديد الأنشطة أو محاولات الاحتيال. من الضروري وجود نظام كشف لمنع حدوث الاحتيال وحماية الشركات والمستهلكين من الخسائر المالية التي قد تنجم عن هذه الأنشطة</w:t>
      </w:r>
      <w:r>
        <w:rPr>
          <w:rFonts w:ascii="Sakkal Majalla" w:hAnsi="Sakkal Majalla" w:cs="Sakkal Majalla" w:hint="cs"/>
          <w:color w:val="000000" w:themeColor="text1"/>
          <w:sz w:val="32"/>
          <w:szCs w:val="32"/>
          <w:rtl/>
        </w:rPr>
        <w:t xml:space="preserve"> </w:t>
      </w:r>
      <w:r w:rsidRPr="00417421">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عم علي،2023</w:t>
      </w:r>
      <w:r w:rsidRPr="00417421">
        <w:rPr>
          <w:rFonts w:ascii="Sakkal Majalla" w:hAnsi="Sakkal Majalla" w:cs="Sakkal Majalla" w:hint="cs"/>
          <w:color w:val="000000" w:themeColor="text1"/>
          <w:sz w:val="32"/>
          <w:szCs w:val="32"/>
          <w:rtl/>
        </w:rPr>
        <w:t>).</w:t>
      </w:r>
    </w:p>
    <w:p w14:paraId="09AFA90F" w14:textId="257DC9D1" w:rsidR="00A4587A" w:rsidRPr="00417421" w:rsidRDefault="00A4587A" w:rsidP="00A4587A">
      <w:pPr>
        <w:bidi/>
        <w:spacing w:line="360" w:lineRule="auto"/>
        <w:ind w:left="284"/>
        <w:jc w:val="both"/>
        <w:rPr>
          <w:rFonts w:ascii="Sakkal Majalla" w:hAnsi="Sakkal Majalla" w:cs="Sakkal Majalla"/>
          <w:color w:val="000000" w:themeColor="text1"/>
          <w:sz w:val="32"/>
          <w:szCs w:val="32"/>
          <w:rtl/>
          <w:lang w:bidi="ar-EG"/>
        </w:rPr>
      </w:pPr>
      <w:r w:rsidRPr="00417421">
        <w:rPr>
          <w:rFonts w:ascii="Sakkal Majalla" w:hAnsi="Sakkal Majalla" w:cs="Sakkal Majalla" w:hint="cs"/>
          <w:color w:val="000000" w:themeColor="text1"/>
          <w:sz w:val="32"/>
          <w:szCs w:val="32"/>
          <w:rtl/>
        </w:rPr>
        <w:t>من أكثر أنواع الاحتيال شيوعًا الاحتيال ببطاقات الائتمان، وسرقة الهوية، والاستيلاء على الحسابات، والتصيد الاحتيالي. قد تُسبب الأنشطة الاحتيالية خسائر مالية فادحة للشركات والمستهلكين على حد سواء، لذا من الضروري للغاية معرفة علامات الاحتيال وكيفية منعه</w:t>
      </w:r>
      <w:r w:rsidR="00FE53BB">
        <w:rPr>
          <w:rFonts w:ascii="Sakkal Majalla" w:hAnsi="Sakkal Majalla" w:cs="Sakkal Majalla" w:hint="cs"/>
          <w:b/>
          <w:bCs/>
          <w:color w:val="000000" w:themeColor="text1"/>
          <w:sz w:val="32"/>
          <w:szCs w:val="32"/>
          <w:rtl/>
        </w:rPr>
        <w:t xml:space="preserve"> </w:t>
      </w:r>
      <w:r w:rsidR="00FE53BB" w:rsidRPr="007A1B0E">
        <w:rPr>
          <w:rFonts w:ascii="Sakkal Majalla" w:hAnsi="Sakkal Majalla" w:cs="Sakkal Majalla"/>
          <w:sz w:val="32"/>
          <w:szCs w:val="32"/>
          <w:lang w:bidi="ar-EG"/>
        </w:rPr>
        <w:t>Ramallah, et al., 2022)</w:t>
      </w:r>
      <w:r w:rsidR="00FE53BB" w:rsidRPr="007A1B0E">
        <w:rPr>
          <w:rFonts w:ascii="Sakkal Majalla" w:hAnsi="Sakkal Majalla" w:cs="Sakkal Majalla" w:hint="cs"/>
          <w:color w:val="000000" w:themeColor="text1"/>
          <w:sz w:val="32"/>
          <w:szCs w:val="32"/>
          <w:rtl/>
          <w:lang w:bidi="ar-EG"/>
        </w:rPr>
        <w:t>)</w:t>
      </w:r>
    </w:p>
    <w:p w14:paraId="32F56A5C" w14:textId="77777777" w:rsidR="00A4587A" w:rsidRPr="00417421" w:rsidRDefault="00A4587A" w:rsidP="00A4587A">
      <w:pPr>
        <w:bidi/>
        <w:spacing w:line="360" w:lineRule="auto"/>
        <w:jc w:val="both"/>
        <w:rPr>
          <w:rFonts w:ascii="Sakkal Majalla" w:hAnsi="Sakkal Majalla" w:cs="Sakkal Majalla"/>
          <w:b/>
          <w:bCs/>
          <w:color w:val="000000" w:themeColor="text1"/>
          <w:sz w:val="32"/>
          <w:szCs w:val="32"/>
          <w:rtl/>
        </w:rPr>
      </w:pPr>
      <w:r w:rsidRPr="00417421">
        <w:rPr>
          <w:rFonts w:ascii="Sakkal Majalla" w:hAnsi="Sakkal Majalla" w:cs="Sakkal Majalla" w:hint="cs"/>
          <w:b/>
          <w:bCs/>
          <w:color w:val="000000" w:themeColor="text1"/>
          <w:sz w:val="32"/>
          <w:szCs w:val="32"/>
          <w:rtl/>
        </w:rPr>
        <w:t>الكشف عن الاحتيال:</w:t>
      </w:r>
    </w:p>
    <w:p w14:paraId="0BFE10F5" w14:textId="77777777" w:rsidR="00A4587A" w:rsidRPr="00417421" w:rsidRDefault="00A4587A" w:rsidP="00A4587A">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كشف الاحتيال هو عملية تحديد ما إذا كانت المعاملة احتيالية أم لا. ويمكن تحقيق ذلك من خلال وسائل متعددة، مثل تحليل سلوك العملاء أو البحث عن أنماط في البيانات قد تشير إلى حالات احتيال</w:t>
      </w:r>
      <w:r w:rsidRPr="00417421">
        <w:rPr>
          <w:rFonts w:ascii="Sakkal Majalla" w:hAnsi="Sakkal Majalla" w:cs="Sakkal Majalla" w:hint="cs"/>
          <w:color w:val="000000" w:themeColor="text1"/>
          <w:sz w:val="32"/>
          <w:szCs w:val="32"/>
        </w:rPr>
        <w:t>.</w:t>
      </w:r>
    </w:p>
    <w:p w14:paraId="2CDD500F" w14:textId="77777777" w:rsidR="00A4587A" w:rsidRPr="00C60C94" w:rsidRDefault="00A4587A" w:rsidP="00A4587A">
      <w:pPr>
        <w:bidi/>
        <w:spacing w:line="360" w:lineRule="auto"/>
        <w:jc w:val="both"/>
        <w:rPr>
          <w:rFonts w:ascii="Sakkal Majalla" w:hAnsi="Sakkal Majalla" w:cs="Sakkal Majalla"/>
          <w:color w:val="000000" w:themeColor="text1"/>
          <w:sz w:val="32"/>
          <w:szCs w:val="32"/>
          <w:rtl/>
          <w:lang w:val="en-US"/>
        </w:rPr>
      </w:pPr>
      <w:r w:rsidRPr="00417421">
        <w:rPr>
          <w:rFonts w:ascii="Sakkal Majalla" w:hAnsi="Sakkal Majalla" w:cs="Sakkal Majalla" w:hint="cs"/>
          <w:color w:val="000000" w:themeColor="text1"/>
          <w:sz w:val="32"/>
          <w:szCs w:val="32"/>
          <w:rtl/>
        </w:rPr>
        <w:lastRenderedPageBreak/>
        <w:t>هناك عدة طرق لمنع الاحتيال، مثل استخدام تحليلات البيانات لتحديد عوامل الخطر، أو إنشاء أنظمة كشف، أو تدريب الموظفين على رصد مؤشرات أنماط الاحتيال. باتخاذ خطوات وقائية، يمكن للشركات حماية نفسها من الخسائر المالية والإضرار بسمعتها</w:t>
      </w:r>
      <w:r w:rsidRPr="007A1B0E">
        <w:rPr>
          <w:rFonts w:ascii="Sakkal Majalla" w:hAnsi="Sakkal Majalla" w:cs="Sakkal Majalla" w:hint="cs"/>
          <w:color w:val="000000" w:themeColor="text1"/>
          <w:sz w:val="32"/>
          <w:szCs w:val="32"/>
        </w:rPr>
        <w:t>.</w:t>
      </w:r>
      <w:r w:rsidRPr="007A1B0E">
        <w:rPr>
          <w:rFonts w:ascii="Sakkal Majalla" w:hAnsi="Sakkal Majalla" w:cs="Sakkal Majalla"/>
          <w:sz w:val="32"/>
          <w:szCs w:val="32"/>
          <w:lang w:bidi="ar-EG"/>
        </w:rPr>
        <w:t xml:space="preserve"> (Gabriel. ,2020</w:t>
      </w:r>
      <w:r w:rsidRPr="007A1B0E">
        <w:rPr>
          <w:rFonts w:ascii="Sakkal Majalla" w:hAnsi="Sakkal Majalla" w:cs="Sakkal Majalla"/>
          <w:sz w:val="32"/>
          <w:szCs w:val="32"/>
          <w:lang w:val="en-US" w:bidi="ar-EG"/>
        </w:rPr>
        <w:t>)</w:t>
      </w:r>
    </w:p>
    <w:p w14:paraId="41552D1C" w14:textId="2F20D1D9" w:rsidR="00A4587A" w:rsidRPr="00417421" w:rsidRDefault="00A4587A" w:rsidP="00A4587A">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 xml:space="preserve">يتم استخدام الذكاء </w:t>
      </w:r>
      <w:r w:rsidR="007523BA">
        <w:rPr>
          <w:rFonts w:ascii="Sakkal Majalla" w:hAnsi="Sakkal Majalla" w:cs="Sakkal Majalla" w:hint="cs"/>
          <w:color w:val="000000" w:themeColor="text1"/>
          <w:sz w:val="32"/>
          <w:szCs w:val="32"/>
          <w:rtl/>
        </w:rPr>
        <w:t>التنظيمي</w:t>
      </w:r>
      <w:r w:rsidRPr="00417421">
        <w:rPr>
          <w:rFonts w:ascii="Sakkal Majalla" w:hAnsi="Sakkal Majalla" w:cs="Sakkal Majalla" w:hint="cs"/>
          <w:color w:val="000000" w:themeColor="text1"/>
          <w:sz w:val="32"/>
          <w:szCs w:val="32"/>
          <w:rtl/>
        </w:rPr>
        <w:t xml:space="preserve"> والتعلم الآلي بشكل متزايد للكشف، حيث يمكن أن يساعد في تحديد الأنماط والشذوذ بسرعة وفعالية</w:t>
      </w:r>
      <w:r w:rsidRPr="00417421">
        <w:rPr>
          <w:rFonts w:ascii="Sakkal Majalla" w:hAnsi="Sakkal Majalla" w:cs="Sakkal Majalla" w:hint="cs"/>
          <w:color w:val="000000" w:themeColor="text1"/>
          <w:sz w:val="32"/>
          <w:szCs w:val="32"/>
        </w:rPr>
        <w:t xml:space="preserve">. </w:t>
      </w:r>
    </w:p>
    <w:p w14:paraId="7BB066F5" w14:textId="77777777" w:rsidR="00A4587A" w:rsidRPr="007A1B0E" w:rsidRDefault="00A4587A" w:rsidP="00A4587A">
      <w:pPr>
        <w:bidi/>
        <w:spacing w:line="360" w:lineRule="auto"/>
        <w:jc w:val="both"/>
        <w:rPr>
          <w:rFonts w:ascii="Sakkal Majalla" w:hAnsi="Sakkal Majalla" w:cs="Sakkal Majalla"/>
          <w:b/>
          <w:bCs/>
          <w:color w:val="000000" w:themeColor="text1"/>
          <w:sz w:val="32"/>
          <w:szCs w:val="32"/>
          <w:rtl/>
          <w:lang w:val="en-US" w:bidi="ar-EG"/>
        </w:rPr>
      </w:pPr>
      <w:r w:rsidRPr="00417421">
        <w:rPr>
          <w:rFonts w:ascii="Sakkal Majalla" w:hAnsi="Sakkal Majalla" w:cs="Sakkal Majalla" w:hint="cs"/>
          <w:color w:val="000000" w:themeColor="text1"/>
          <w:sz w:val="32"/>
          <w:szCs w:val="32"/>
          <w:rtl/>
        </w:rPr>
        <w:t>كشف الاحتيال عملية متعددة المراحل تتضمن تحليلًا شاملًا وتقنيات متطورة لتحديد الأنشطة الاحتيالية والحد منها بفعالية. تلعب كل مرحلة من مراحل العملية دورًا حاسمًا في الكشف عن الشذوذ والأنماط التي تشير إلى السلوك الاحتيالي.</w:t>
      </w:r>
      <w:r w:rsidRPr="007A1B0E">
        <w:rPr>
          <w:rFonts w:ascii="Sakkal Majalla" w:hAnsi="Sakkal Majalla" w:cs="Sakkal Majalla"/>
          <w:sz w:val="32"/>
          <w:szCs w:val="32"/>
          <w:lang w:bidi="ar-EG"/>
        </w:rPr>
        <w:t xml:space="preserve"> Elusory A., 2022</w:t>
      </w:r>
      <w:r w:rsidRPr="007A1B0E">
        <w:rPr>
          <w:rFonts w:ascii="Sakkal Majalla" w:hAnsi="Sakkal Majalla" w:cs="Sakkal Majalla"/>
          <w:sz w:val="32"/>
          <w:szCs w:val="32"/>
          <w:lang w:val="en-US" w:bidi="ar-EG"/>
        </w:rPr>
        <w:t>)</w:t>
      </w:r>
      <w:r w:rsidRPr="007A1B0E">
        <w:rPr>
          <w:rFonts w:ascii="Sakkal Majalla" w:hAnsi="Sakkal Majalla" w:cs="Sakkal Majalla" w:hint="cs"/>
          <w:sz w:val="32"/>
          <w:szCs w:val="32"/>
          <w:rtl/>
          <w:lang w:val="en-US" w:bidi="ar-EG"/>
        </w:rPr>
        <w:t>)</w:t>
      </w:r>
    </w:p>
    <w:p w14:paraId="396AB266" w14:textId="77777777" w:rsidR="00A4587A" w:rsidRPr="00417421" w:rsidRDefault="00A4587A" w:rsidP="00A4587A">
      <w:pPr>
        <w:bidi/>
        <w:spacing w:line="360" w:lineRule="auto"/>
        <w:jc w:val="both"/>
        <w:rPr>
          <w:rFonts w:ascii="Sakkal Majalla" w:hAnsi="Sakkal Majalla" w:cs="Sakkal Majalla"/>
          <w:b/>
          <w:bCs/>
          <w:color w:val="000000" w:themeColor="text1"/>
          <w:sz w:val="32"/>
          <w:szCs w:val="32"/>
          <w:rtl/>
        </w:rPr>
      </w:pPr>
      <w:r w:rsidRPr="00417421">
        <w:rPr>
          <w:rFonts w:ascii="Sakkal Majalla" w:hAnsi="Sakkal Majalla" w:cs="Sakkal Majalla" w:hint="cs"/>
          <w:b/>
          <w:bCs/>
          <w:color w:val="000000" w:themeColor="text1"/>
          <w:sz w:val="32"/>
          <w:szCs w:val="32"/>
          <w:rtl/>
        </w:rPr>
        <w:t>اشكال الاحتيال</w:t>
      </w:r>
    </w:p>
    <w:p w14:paraId="4D4AD463" w14:textId="77777777" w:rsidR="00A4587A" w:rsidRPr="00417421" w:rsidRDefault="00A4587A" w:rsidP="00A4587A">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يتخذ الاحتيال أشكالًا مختلفة، وقد يؤثر على الأفراد والشركات والقطاعات بأكملها. يُعد فهم أنواع الاحتيال المختلفة أمرًا بالغ الأهمية لوضع استراتيجيات فعّالة للوقاية منه وكشفه. يشمل الاحتيال مجموعة واسعة من الممارسات الخادعة التي تهدف إلى الحصول على شيء ذي قيمة من خلال الخداع أو الخداع</w:t>
      </w:r>
      <w:r w:rsidRPr="00417421">
        <w:rPr>
          <w:rFonts w:ascii="Sakkal Majalla" w:hAnsi="Sakkal Majalla" w:cs="Sakkal Majalla" w:hint="cs"/>
          <w:color w:val="000000" w:themeColor="text1"/>
          <w:sz w:val="32"/>
          <w:szCs w:val="32"/>
        </w:rPr>
        <w:t>.</w:t>
      </w:r>
    </w:p>
    <w:p w14:paraId="4AC2B1EE" w14:textId="15AD158C" w:rsidR="00A4587A" w:rsidRPr="007A1B0E" w:rsidRDefault="00A4587A" w:rsidP="00A4587A">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يمكن تصنيف الاحتيال على أساس من يرتكب الفعل الاحتيالي</w:t>
      </w:r>
      <w:r w:rsidRPr="007A1B0E">
        <w:rPr>
          <w:rFonts w:ascii="Sakkal Majalla" w:hAnsi="Sakkal Majalla" w:cs="Sakkal Majalla"/>
          <w:sz w:val="32"/>
          <w:szCs w:val="32"/>
          <w:lang w:bidi="ar-EG"/>
        </w:rPr>
        <w:t xml:space="preserve"> </w:t>
      </w:r>
      <w:r w:rsidR="00055A63" w:rsidRPr="007A1B0E">
        <w:rPr>
          <w:rFonts w:ascii="Sakkal Majalla" w:hAnsi="Sakkal Majalla" w:cs="Sakkal Majalla"/>
          <w:sz w:val="32"/>
          <w:szCs w:val="32"/>
          <w:lang w:bidi="ar-EG"/>
        </w:rPr>
        <w:t>(Similariton</w:t>
      </w:r>
      <w:r w:rsidRPr="007A1B0E">
        <w:rPr>
          <w:rFonts w:ascii="Sakkal Majalla" w:hAnsi="Sakkal Majalla" w:cs="Sakkal Majalla"/>
          <w:sz w:val="32"/>
          <w:szCs w:val="32"/>
          <w:lang w:bidi="ar-EG"/>
        </w:rPr>
        <w:t>, 2018).</w:t>
      </w:r>
    </w:p>
    <w:p w14:paraId="2A30DABE" w14:textId="77777777" w:rsidR="00A4587A" w:rsidRPr="00417421" w:rsidRDefault="00A4587A" w:rsidP="000428B9">
      <w:pPr>
        <w:pStyle w:val="a3"/>
        <w:numPr>
          <w:ilvl w:val="0"/>
          <w:numId w:val="7"/>
        </w:num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يتضمن الاحتيال الداخلي قيام الموظفين أو المطلعين باستغلال مناصبهم داخل المنظمة لتحقيق مكاسب شخصية</w:t>
      </w:r>
      <w:r w:rsidRPr="00417421">
        <w:rPr>
          <w:rFonts w:ascii="Sakkal Majalla" w:hAnsi="Sakkal Majalla" w:cs="Sakkal Majalla" w:hint="cs"/>
          <w:color w:val="000000" w:themeColor="text1"/>
          <w:sz w:val="32"/>
          <w:szCs w:val="32"/>
        </w:rPr>
        <w:t>.</w:t>
      </w:r>
    </w:p>
    <w:p w14:paraId="2F44785A" w14:textId="77777777" w:rsidR="00A4587A" w:rsidRPr="00417421" w:rsidRDefault="00A4587A" w:rsidP="000428B9">
      <w:pPr>
        <w:pStyle w:val="a3"/>
        <w:numPr>
          <w:ilvl w:val="0"/>
          <w:numId w:val="7"/>
        </w:num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يحدث الاحتيال الخارجي عندما يقوم أفراد أو كيانات خارج المنظمة بخداع أو الاحتيال على الشركة أو عملائها</w:t>
      </w:r>
      <w:r w:rsidRPr="00417421">
        <w:rPr>
          <w:rFonts w:ascii="Sakkal Majalla" w:hAnsi="Sakkal Majalla" w:cs="Sakkal Majalla" w:hint="cs"/>
          <w:color w:val="000000" w:themeColor="text1"/>
          <w:sz w:val="32"/>
          <w:szCs w:val="32"/>
        </w:rPr>
        <w:t>.</w:t>
      </w:r>
    </w:p>
    <w:p w14:paraId="70C9D98D" w14:textId="77777777" w:rsidR="00A4587A" w:rsidRDefault="00A4587A" w:rsidP="00A4587A">
      <w:pPr>
        <w:bidi/>
        <w:spacing w:line="360" w:lineRule="auto"/>
        <w:jc w:val="both"/>
        <w:rPr>
          <w:rFonts w:ascii="Sakkal Majalla" w:hAnsi="Sakkal Majalla" w:cs="Sakkal Majalla"/>
          <w:color w:val="000000" w:themeColor="text1"/>
          <w:sz w:val="32"/>
          <w:szCs w:val="32"/>
          <w:rtl/>
          <w:lang w:val="en-US" w:bidi="ar-EG"/>
        </w:rPr>
      </w:pPr>
      <w:r w:rsidRPr="00417421">
        <w:rPr>
          <w:rFonts w:ascii="Sakkal Majalla" w:hAnsi="Sakkal Majalla" w:cs="Sakkal Majalla" w:hint="cs"/>
          <w:color w:val="000000" w:themeColor="text1"/>
          <w:sz w:val="32"/>
          <w:szCs w:val="32"/>
          <w:rtl/>
        </w:rPr>
        <w:lastRenderedPageBreak/>
        <w:t>يمكن تصنيف الاحتيال أيضًا بناءً على الأساليب التي يستخدمها المحتالون. تشمل الأساليب الشائعة سرقة الهوية، حيث تُسرق المعلومات الشخصية لانتحال شخصية شخص آخر؛ وعمليات التصيد الاحتيالي، حيث تُستخدم رسائل بريد إلكتروني أو رسائل احتيالية لخداع الأفراد ودفعهم للكشف عن معلومات حساسة؛ والاحتيال في الدفع، الذي يتضمن معاملات غير مصرح بها أو إساءة استخدام أدوات الدفع؛ وانتحال الشخصية، حيث ينتحل المحتالون صفة شخص آخر لخداع الضحايا</w:t>
      </w:r>
      <w:r w:rsidRPr="00417421">
        <w:rPr>
          <w:rFonts w:ascii="Sakkal Majalla" w:hAnsi="Sakkal Majalla" w:cs="Sakkal Majalla" w:hint="cs"/>
          <w:color w:val="000000" w:themeColor="text1"/>
          <w:sz w:val="32"/>
          <w:szCs w:val="32"/>
        </w:rPr>
        <w:t>.</w:t>
      </w:r>
      <w:r w:rsidRPr="007A1B0E">
        <w:rPr>
          <w:rFonts w:ascii="Sakkal Majalla" w:hAnsi="Sakkal Majalla" w:cs="Sakkal Majalla"/>
          <w:b/>
          <w:bCs/>
          <w:sz w:val="32"/>
          <w:szCs w:val="32"/>
          <w:lang w:bidi="ar-EG"/>
        </w:rPr>
        <w:t xml:space="preserve"> </w:t>
      </w:r>
      <w:r w:rsidRPr="007A1B0E">
        <w:rPr>
          <w:rFonts w:ascii="Sakkal Majalla" w:hAnsi="Sakkal Majalla" w:cs="Sakkal Majalla"/>
          <w:sz w:val="32"/>
          <w:szCs w:val="32"/>
          <w:lang w:val="en-US" w:bidi="ar-EG"/>
        </w:rPr>
        <w:t>(</w:t>
      </w:r>
      <w:r w:rsidRPr="007A1B0E">
        <w:rPr>
          <w:rFonts w:ascii="Sakkal Majalla" w:hAnsi="Sakkal Majalla" w:cs="Sakkal Majalla"/>
          <w:sz w:val="32"/>
          <w:szCs w:val="32"/>
          <w:lang w:bidi="ar-EG"/>
        </w:rPr>
        <w:t>Corea., 2019</w:t>
      </w:r>
      <w:r w:rsidRPr="007A1B0E">
        <w:rPr>
          <w:rFonts w:ascii="Sakkal Majalla" w:hAnsi="Sakkal Majalla" w:cs="Sakkal Majalla"/>
          <w:sz w:val="32"/>
          <w:szCs w:val="32"/>
          <w:lang w:val="en-US" w:bidi="ar-EG"/>
        </w:rPr>
        <w:t>)</w:t>
      </w:r>
    </w:p>
    <w:p w14:paraId="0FEA6E31" w14:textId="77777777" w:rsidR="00FE53BB" w:rsidRPr="007A1B0E" w:rsidRDefault="00FE53BB" w:rsidP="00FE53BB">
      <w:pPr>
        <w:bidi/>
        <w:spacing w:line="360" w:lineRule="auto"/>
        <w:jc w:val="both"/>
        <w:rPr>
          <w:rFonts w:ascii="Sakkal Majalla" w:hAnsi="Sakkal Majalla" w:cs="Sakkal Majalla"/>
          <w:color w:val="000000" w:themeColor="text1"/>
          <w:sz w:val="32"/>
          <w:szCs w:val="32"/>
          <w:rtl/>
          <w:lang w:val="en-US" w:bidi="ar-EG"/>
        </w:rPr>
      </w:pPr>
    </w:p>
    <w:p w14:paraId="0AABF3A8" w14:textId="06C586AF" w:rsidR="00A4587A" w:rsidRPr="007A1B0E" w:rsidRDefault="00A4587A" w:rsidP="00A4587A">
      <w:pPr>
        <w:bidi/>
        <w:spacing w:line="360" w:lineRule="auto"/>
        <w:jc w:val="both"/>
        <w:rPr>
          <w:rFonts w:ascii="Sakkal Majalla" w:hAnsi="Sakkal Majalla" w:cs="Sakkal Majalla"/>
          <w:b/>
          <w:bCs/>
          <w:color w:val="000000" w:themeColor="text1"/>
          <w:sz w:val="32"/>
          <w:szCs w:val="32"/>
          <w:rtl/>
          <w:lang w:bidi="ar-EG"/>
        </w:rPr>
      </w:pPr>
      <w:r w:rsidRPr="00417421">
        <w:rPr>
          <w:rFonts w:ascii="Sakkal Majalla" w:hAnsi="Sakkal Majalla" w:cs="Sakkal Majalla" w:hint="cs"/>
          <w:b/>
          <w:bCs/>
          <w:color w:val="000000" w:themeColor="text1"/>
          <w:sz w:val="32"/>
          <w:szCs w:val="32"/>
          <w:rtl/>
        </w:rPr>
        <w:t>أفضل الطرق لتعزيز الكشف عن الاحتيال</w:t>
      </w:r>
    </w:p>
    <w:p w14:paraId="01AF2A35" w14:textId="77777777" w:rsidR="00A4587A" w:rsidRPr="00417421" w:rsidRDefault="00A4587A" w:rsidP="00A4587A">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لحماية الشركات والمستهلكين من مخاطر الاحتيال المتنامية، يُعدّ استخدام أكثر تقنيات كشف الاحتيال فعاليةً أمرًا بالغ الأهمية. عند تدقيق حلٍّ قائمٍ لكشف الاحتيال أو تقييم السوق لحلّ جديد، ينبغي على خبراء الامتثال مراعاة ما إذا كان البرنامج يوفر معظم الوظائف التالية، إن لم يكن جميعها</w:t>
      </w:r>
      <w:r w:rsidRPr="00417421">
        <w:rPr>
          <w:rFonts w:ascii="Sakkal Majalla" w:hAnsi="Sakkal Majalla" w:cs="Sakkal Majalla" w:hint="cs"/>
          <w:color w:val="000000" w:themeColor="text1"/>
          <w:sz w:val="32"/>
          <w:szCs w:val="32"/>
        </w:rPr>
        <w:t>:</w:t>
      </w:r>
    </w:p>
    <w:p w14:paraId="5457EF71" w14:textId="79AE3A66" w:rsidR="00A4587A" w:rsidRPr="00FE53BB" w:rsidRDefault="00A4587A" w:rsidP="000428B9">
      <w:pPr>
        <w:pStyle w:val="a3"/>
        <w:numPr>
          <w:ilvl w:val="0"/>
          <w:numId w:val="8"/>
        </w:numPr>
        <w:bidi/>
        <w:spacing w:line="360" w:lineRule="auto"/>
        <w:jc w:val="both"/>
        <w:rPr>
          <w:rFonts w:ascii="Sakkal Majalla" w:hAnsi="Sakkal Majalla" w:cs="Sakkal Majalla"/>
          <w:color w:val="000000" w:themeColor="text1"/>
          <w:sz w:val="32"/>
          <w:szCs w:val="32"/>
          <w:rtl/>
        </w:rPr>
      </w:pPr>
      <w:r w:rsidRPr="00FE53BB">
        <w:rPr>
          <w:rFonts w:ascii="Sakkal Majalla" w:hAnsi="Sakkal Majalla" w:cs="Sakkal Majalla" w:hint="cs"/>
          <w:color w:val="000000" w:themeColor="text1"/>
          <w:sz w:val="32"/>
          <w:szCs w:val="32"/>
          <w:rtl/>
        </w:rPr>
        <w:t xml:space="preserve">التعلم الآلي والذكاء </w:t>
      </w:r>
      <w:r w:rsidR="007523BA">
        <w:rPr>
          <w:rFonts w:ascii="Sakkal Majalla" w:hAnsi="Sakkal Majalla" w:cs="Sakkal Majalla" w:hint="cs"/>
          <w:color w:val="000000" w:themeColor="text1"/>
          <w:sz w:val="32"/>
          <w:szCs w:val="32"/>
          <w:rtl/>
        </w:rPr>
        <w:t>التنظيمي</w:t>
      </w:r>
      <w:r w:rsidR="00FE53BB" w:rsidRPr="00FE53BB">
        <w:rPr>
          <w:rFonts w:ascii="Sakkal Majalla" w:hAnsi="Sakkal Majalla" w:cs="Sakkal Majalla" w:hint="cs"/>
          <w:color w:val="000000" w:themeColor="text1"/>
          <w:sz w:val="32"/>
          <w:szCs w:val="32"/>
          <w:rtl/>
        </w:rPr>
        <w:t xml:space="preserve"> حيث</w:t>
      </w:r>
      <w:r w:rsidRPr="00FE53BB">
        <w:rPr>
          <w:rFonts w:ascii="Sakkal Majalla" w:hAnsi="Sakkal Majalla" w:cs="Sakkal Majalla" w:hint="cs"/>
          <w:color w:val="000000" w:themeColor="text1"/>
          <w:sz w:val="32"/>
          <w:szCs w:val="32"/>
          <w:rtl/>
        </w:rPr>
        <w:t xml:space="preserve"> سيُحسّن استخدام خوارزميات التعلم الآلي والذكاء </w:t>
      </w:r>
      <w:r w:rsidR="007523BA">
        <w:rPr>
          <w:rFonts w:ascii="Sakkal Majalla" w:hAnsi="Sakkal Majalla" w:cs="Sakkal Majalla" w:hint="cs"/>
          <w:color w:val="000000" w:themeColor="text1"/>
          <w:sz w:val="32"/>
          <w:szCs w:val="32"/>
          <w:rtl/>
        </w:rPr>
        <w:t>التنظيمي</w:t>
      </w:r>
      <w:r w:rsidRPr="00FE53BB">
        <w:rPr>
          <w:rFonts w:ascii="Sakkal Majalla" w:hAnsi="Sakkal Majalla" w:cs="Sakkal Majalla" w:hint="cs"/>
          <w:color w:val="000000" w:themeColor="text1"/>
          <w:sz w:val="32"/>
          <w:szCs w:val="32"/>
          <w:rtl/>
        </w:rPr>
        <w:t xml:space="preserve"> قدرات كشف الاحتيال بشكل كبير. تستطيع هذه التقنيات تحليل كميات هائلة من البيانات آنيًا، وتحديد الأنماط والشذوذات التي قد تُشير إلى أنشطة احتيالية</w:t>
      </w:r>
      <w:r w:rsidRPr="00FE53BB">
        <w:rPr>
          <w:rFonts w:ascii="Sakkal Majalla" w:hAnsi="Sakkal Majalla" w:cs="Sakkal Majalla" w:hint="cs"/>
          <w:color w:val="000000" w:themeColor="text1"/>
          <w:sz w:val="32"/>
          <w:szCs w:val="32"/>
        </w:rPr>
        <w:t>.</w:t>
      </w:r>
      <w:r w:rsidR="00FE53BB" w:rsidRPr="00FE53BB">
        <w:rPr>
          <w:rFonts w:ascii="Sakkal Majalla" w:hAnsi="Sakkal Majalla" w:cs="Sakkal Majalla" w:hint="cs"/>
          <w:color w:val="000000" w:themeColor="text1"/>
          <w:sz w:val="32"/>
          <w:szCs w:val="32"/>
          <w:rtl/>
        </w:rPr>
        <w:t xml:space="preserve"> و</w:t>
      </w:r>
      <w:r w:rsidRPr="00FE53BB">
        <w:rPr>
          <w:rFonts w:ascii="Sakkal Majalla" w:hAnsi="Sakkal Majalla" w:cs="Sakkal Majalla" w:hint="cs"/>
          <w:color w:val="000000" w:themeColor="text1"/>
          <w:sz w:val="32"/>
          <w:szCs w:val="32"/>
          <w:rtl/>
        </w:rPr>
        <w:t>التحليلات السلوكية من خلال مراقبة سلوكيات المستخدمين وفهمها، يمكن للشركات اكتشاف أي انحرافات عن الأنماط المعتادة. ويمكن للتحليلات السلوكية رصد الأنشطة المشبوهة، مثل مواقع تسجيل الدخول غير المعتادة، أو التغييرات المفاجئة في أنماط الإنفاق، أو مبالغ المعاملات غير الاعتيادية</w:t>
      </w:r>
      <w:r w:rsidRPr="00FE53BB">
        <w:rPr>
          <w:rFonts w:ascii="Sakkal Majalla" w:hAnsi="Sakkal Majalla" w:cs="Sakkal Majalla" w:hint="cs"/>
          <w:color w:val="000000" w:themeColor="text1"/>
          <w:sz w:val="32"/>
          <w:szCs w:val="32"/>
        </w:rPr>
        <w:t>.</w:t>
      </w:r>
      <w:r w:rsidR="00FE53BB" w:rsidRPr="00FE53BB">
        <w:rPr>
          <w:rFonts w:ascii="Sakkal Majalla" w:hAnsi="Sakkal Majalla" w:cs="Sakkal Majalla" w:hint="cs"/>
          <w:color w:val="000000" w:themeColor="text1"/>
          <w:sz w:val="32"/>
          <w:szCs w:val="32"/>
          <w:rtl/>
        </w:rPr>
        <w:t xml:space="preserve"> و</w:t>
      </w:r>
      <w:r w:rsidRPr="00FE53BB">
        <w:rPr>
          <w:rFonts w:ascii="Sakkal Majalla" w:hAnsi="Sakkal Majalla" w:cs="Sakkal Majalla" w:hint="cs"/>
          <w:color w:val="000000" w:themeColor="text1"/>
          <w:sz w:val="32"/>
          <w:szCs w:val="32"/>
          <w:rtl/>
        </w:rPr>
        <w:t>كشف الشذوذ</w:t>
      </w:r>
      <w:r w:rsidR="00FE53BB">
        <w:rPr>
          <w:rFonts w:ascii="Sakkal Majalla" w:hAnsi="Sakkal Majalla" w:cs="Sakkal Majalla" w:hint="cs"/>
          <w:color w:val="000000" w:themeColor="text1"/>
          <w:sz w:val="32"/>
          <w:szCs w:val="32"/>
          <w:rtl/>
        </w:rPr>
        <w:t xml:space="preserve"> الذي</w:t>
      </w:r>
      <w:r w:rsidRPr="00FE53BB">
        <w:rPr>
          <w:rFonts w:ascii="Sakkal Majalla" w:hAnsi="Sakkal Majalla" w:cs="Sakkal Majalla" w:hint="cs"/>
          <w:color w:val="000000" w:themeColor="text1"/>
          <w:sz w:val="32"/>
          <w:szCs w:val="32"/>
          <w:rtl/>
        </w:rPr>
        <w:t xml:space="preserve"> تتضمن هذه التقنية إنشاء خط أساس للسلوك الطبيعي وتحديد أي نقاط بيانات تنحرف عنه بشكل ملحوظ. يمكن أن يكشف كشف الشذوذ المعاملات الاحتيالية، أو محاولات تسجيل الدخول غير الاعتيادية، أو غيرها من الأنشطة الخبيثة التي لا تتوافق مع الأنماط المعتادة</w:t>
      </w:r>
      <w:r w:rsidRPr="00FE53BB">
        <w:rPr>
          <w:rFonts w:ascii="Sakkal Majalla" w:hAnsi="Sakkal Majalla" w:cs="Sakkal Majalla" w:hint="cs"/>
          <w:color w:val="000000" w:themeColor="text1"/>
          <w:sz w:val="32"/>
          <w:szCs w:val="32"/>
        </w:rPr>
        <w:t>.</w:t>
      </w:r>
      <w:r w:rsidR="00FE53BB">
        <w:rPr>
          <w:rFonts w:ascii="Sakkal Majalla" w:hAnsi="Sakkal Majalla" w:cs="Sakkal Majalla" w:hint="cs"/>
          <w:b/>
          <w:bCs/>
          <w:color w:val="000000" w:themeColor="text1"/>
          <w:sz w:val="32"/>
          <w:szCs w:val="32"/>
          <w:rtl/>
        </w:rPr>
        <w:t xml:space="preserve"> </w:t>
      </w:r>
      <w:r w:rsidR="00FE53BB" w:rsidRPr="007A1B0E">
        <w:rPr>
          <w:rFonts w:ascii="Sakkal Majalla" w:hAnsi="Sakkal Majalla" w:cs="Sakkal Majalla"/>
          <w:sz w:val="32"/>
          <w:szCs w:val="32"/>
          <w:lang w:bidi="ar-EG"/>
        </w:rPr>
        <w:t>Ramallah, et al., 2022)</w:t>
      </w:r>
      <w:r w:rsidR="00FE53BB" w:rsidRPr="007A1B0E">
        <w:rPr>
          <w:rFonts w:ascii="Sakkal Majalla" w:hAnsi="Sakkal Majalla" w:cs="Sakkal Majalla" w:hint="cs"/>
          <w:color w:val="000000" w:themeColor="text1"/>
          <w:sz w:val="32"/>
          <w:szCs w:val="32"/>
          <w:rtl/>
          <w:lang w:bidi="ar-EG"/>
        </w:rPr>
        <w:t>)</w:t>
      </w:r>
    </w:p>
    <w:p w14:paraId="4C899F7C" w14:textId="77777777" w:rsidR="00A4587A" w:rsidRPr="00417421" w:rsidRDefault="00A4587A" w:rsidP="000428B9">
      <w:pPr>
        <w:pStyle w:val="a3"/>
        <w:numPr>
          <w:ilvl w:val="0"/>
          <w:numId w:val="8"/>
        </w:num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lastRenderedPageBreak/>
        <w:t>تجميع الهويات: يُمكن أن يُساعد تجميع هويات المستخدمين بناءً على سمات وسلوكيات مشتركة في تحديد أنماط السلوك الاحتيالي. ويُعدّ تجميع الهويات مفيدًا بشكل خاص في الكشف عن جماعات الجريمة المنظمة وأنشطة الجرائم الإلكترونية</w:t>
      </w:r>
      <w:r w:rsidRPr="00417421">
        <w:rPr>
          <w:rFonts w:ascii="Sakkal Majalla" w:hAnsi="Sakkal Majalla" w:cs="Sakkal Majalla" w:hint="cs"/>
          <w:color w:val="000000" w:themeColor="text1"/>
          <w:sz w:val="32"/>
          <w:szCs w:val="32"/>
        </w:rPr>
        <w:t xml:space="preserve">. </w:t>
      </w:r>
    </w:p>
    <w:p w14:paraId="21E270CA" w14:textId="405FD858" w:rsidR="00A4587A" w:rsidRPr="00FE53BB" w:rsidRDefault="00A4587A" w:rsidP="000428B9">
      <w:pPr>
        <w:pStyle w:val="a3"/>
        <w:numPr>
          <w:ilvl w:val="0"/>
          <w:numId w:val="8"/>
        </w:numPr>
        <w:bidi/>
        <w:spacing w:line="360" w:lineRule="auto"/>
        <w:jc w:val="both"/>
        <w:rPr>
          <w:rFonts w:ascii="Sakkal Majalla" w:hAnsi="Sakkal Majalla" w:cs="Sakkal Majalla"/>
          <w:color w:val="000000" w:themeColor="text1"/>
          <w:sz w:val="32"/>
          <w:szCs w:val="32"/>
          <w:rtl/>
        </w:rPr>
      </w:pPr>
      <w:r w:rsidRPr="00FE53BB">
        <w:rPr>
          <w:rFonts w:ascii="Sakkal Majalla" w:hAnsi="Sakkal Majalla" w:cs="Sakkal Majalla" w:hint="cs"/>
          <w:color w:val="000000" w:themeColor="text1"/>
          <w:sz w:val="32"/>
          <w:szCs w:val="32"/>
          <w:rtl/>
        </w:rPr>
        <w:t>تحليلات البيانات: تُمكّن أدوات تحليل البيانات المتقدمة من تحليل مجموعات البيانات الضخمة وتحديد مؤشرات الاحتيال المحتملة. ومن خلال ربط المعلومات من مصادر مختلفة، يمكن للشركات اكتساب رؤى قيّمة والتفوق على المحتالين</w:t>
      </w:r>
      <w:r w:rsidRPr="00FE53BB">
        <w:rPr>
          <w:rFonts w:ascii="Sakkal Majalla" w:hAnsi="Sakkal Majalla" w:cs="Sakkal Majalla" w:hint="cs"/>
          <w:color w:val="000000" w:themeColor="text1"/>
          <w:sz w:val="32"/>
          <w:szCs w:val="32"/>
        </w:rPr>
        <w:t>.</w:t>
      </w:r>
      <w:r w:rsidR="00FE53BB" w:rsidRPr="00FE53BB">
        <w:rPr>
          <w:rFonts w:ascii="Sakkal Majalla" w:hAnsi="Sakkal Majalla" w:cs="Sakkal Majalla" w:hint="cs"/>
          <w:color w:val="000000" w:themeColor="text1"/>
          <w:sz w:val="32"/>
          <w:szCs w:val="32"/>
          <w:rtl/>
        </w:rPr>
        <w:t xml:space="preserve"> و</w:t>
      </w:r>
      <w:r w:rsidRPr="00FE53BB">
        <w:rPr>
          <w:rFonts w:ascii="Sakkal Majalla" w:hAnsi="Sakkal Majalla" w:cs="Sakkal Majalla" w:hint="cs"/>
          <w:color w:val="000000" w:themeColor="text1"/>
          <w:sz w:val="32"/>
          <w:szCs w:val="32"/>
          <w:rtl/>
        </w:rPr>
        <w:t>المراقبة الآنية: يُعدّ اكتشاف الاحتيال فور حدوثه أمرًا بالغ الأهمية للحدّ من الأضرار.  تُمكّن أدوات المراقبة الآنية من تحديد الأنشطة المشبوهة فورًا، وإطلاق التنبيهات، وتمكين الاستجابة السريعة للتخفيف من آثار الاحتيال</w:t>
      </w:r>
      <w:r w:rsidR="00FE53BB" w:rsidRPr="00FE53BB">
        <w:rPr>
          <w:rFonts w:ascii="Sakkal Majalla" w:hAnsi="Sakkal Majalla" w:cs="Sakkal Majalla" w:hint="cs"/>
          <w:color w:val="000000" w:themeColor="text1"/>
          <w:sz w:val="32"/>
          <w:szCs w:val="32"/>
          <w:rtl/>
        </w:rPr>
        <w:t xml:space="preserve"> و</w:t>
      </w:r>
      <w:r w:rsidRPr="00FE53BB">
        <w:rPr>
          <w:rFonts w:ascii="Sakkal Majalla" w:hAnsi="Sakkal Majalla" w:cs="Sakkal Majalla" w:hint="cs"/>
          <w:color w:val="000000" w:themeColor="text1"/>
          <w:sz w:val="32"/>
          <w:szCs w:val="32"/>
          <w:rtl/>
        </w:rPr>
        <w:t>تبادل معلومات الاحتيال التعاونية: إن تبادل معلومات الاحتيال والرؤى مع المؤسسات الأخرى وشركاء القطاع يُسهم في فهم أشمل لأساليب الاحتيال المتطورة. كما تُمكّن الجهود التعاونية من الوقاية الاستباقية</w:t>
      </w:r>
      <w:r w:rsidR="003F75BD">
        <w:rPr>
          <w:rFonts w:ascii="Sakkal Majalla" w:hAnsi="Sakkal Majalla" w:cs="Sakkal Majalla" w:hint="cs"/>
          <w:color w:val="000000" w:themeColor="text1"/>
          <w:sz w:val="32"/>
          <w:szCs w:val="32"/>
          <w:rtl/>
          <w:lang w:val="en-US" w:bidi="ar-EG"/>
        </w:rPr>
        <w:t>(علاء،2021)</w:t>
      </w:r>
      <w:r w:rsidRPr="00FE53BB">
        <w:rPr>
          <w:rFonts w:ascii="Sakkal Majalla" w:hAnsi="Sakkal Majalla" w:cs="Sakkal Majalla" w:hint="cs"/>
          <w:color w:val="000000" w:themeColor="text1"/>
          <w:sz w:val="32"/>
          <w:szCs w:val="32"/>
        </w:rPr>
        <w:t>.</w:t>
      </w:r>
    </w:p>
    <w:p w14:paraId="354488ED" w14:textId="19D6B974" w:rsidR="00A4587A" w:rsidRPr="00FE53BB" w:rsidRDefault="00A4587A" w:rsidP="000428B9">
      <w:pPr>
        <w:pStyle w:val="a3"/>
        <w:numPr>
          <w:ilvl w:val="0"/>
          <w:numId w:val="8"/>
        </w:numPr>
        <w:bidi/>
        <w:spacing w:line="360" w:lineRule="auto"/>
        <w:jc w:val="both"/>
        <w:rPr>
          <w:rFonts w:ascii="Sakkal Majalla" w:hAnsi="Sakkal Majalla" w:cs="Sakkal Majalla"/>
          <w:color w:val="000000" w:themeColor="text1"/>
          <w:sz w:val="32"/>
          <w:szCs w:val="32"/>
          <w:rtl/>
        </w:rPr>
      </w:pPr>
      <w:r w:rsidRPr="00FE53BB">
        <w:rPr>
          <w:rFonts w:ascii="Sakkal Majalla" w:hAnsi="Sakkal Majalla" w:cs="Sakkal Majalla" w:hint="cs"/>
          <w:color w:val="000000" w:themeColor="text1"/>
          <w:sz w:val="32"/>
          <w:szCs w:val="32"/>
          <w:rtl/>
        </w:rPr>
        <w:t>المراقبة المستمرة والتحديثات</w:t>
      </w:r>
      <w:r w:rsidR="00FE53BB">
        <w:rPr>
          <w:rFonts w:ascii="Sakkal Majalla" w:hAnsi="Sakkal Majalla" w:cs="Sakkal Majalla" w:hint="cs"/>
          <w:color w:val="000000" w:themeColor="text1"/>
          <w:sz w:val="32"/>
          <w:szCs w:val="32"/>
          <w:rtl/>
        </w:rPr>
        <w:t xml:space="preserve"> من خلال</w:t>
      </w:r>
      <w:r w:rsidRPr="00FE53BB">
        <w:rPr>
          <w:rFonts w:ascii="Sakkal Majalla" w:hAnsi="Sakkal Majalla" w:cs="Sakkal Majalla" w:hint="cs"/>
          <w:color w:val="000000" w:themeColor="text1"/>
          <w:sz w:val="32"/>
          <w:szCs w:val="32"/>
          <w:rtl/>
        </w:rPr>
        <w:t xml:space="preserve"> مراجعة تقنيات الكشف عن الاحتيال وتحديثها وتحسينها بانتظام لمواكبة التهديدات والثغرات الناشئة</w:t>
      </w:r>
      <w:r w:rsidRPr="00FE53BB">
        <w:rPr>
          <w:rFonts w:ascii="Sakkal Majalla" w:hAnsi="Sakkal Majalla" w:cs="Sakkal Majalla" w:hint="cs"/>
          <w:color w:val="000000" w:themeColor="text1"/>
          <w:sz w:val="32"/>
          <w:szCs w:val="32"/>
        </w:rPr>
        <w:t>.</w:t>
      </w:r>
      <w:r w:rsidR="00FE53BB" w:rsidRPr="00FE53BB">
        <w:rPr>
          <w:rFonts w:ascii="Sakkal Majalla" w:hAnsi="Sakkal Majalla" w:cs="Sakkal Majalla" w:hint="cs"/>
          <w:color w:val="000000" w:themeColor="text1"/>
          <w:sz w:val="32"/>
          <w:szCs w:val="32"/>
          <w:rtl/>
        </w:rPr>
        <w:t xml:space="preserve"> و</w:t>
      </w:r>
      <w:r w:rsidRPr="00FE53BB">
        <w:rPr>
          <w:rFonts w:ascii="Sakkal Majalla" w:hAnsi="Sakkal Majalla" w:cs="Sakkal Majalla" w:hint="cs"/>
          <w:color w:val="000000" w:themeColor="text1"/>
          <w:sz w:val="32"/>
          <w:szCs w:val="32"/>
          <w:rtl/>
        </w:rPr>
        <w:t>تحليل الشبكة: يُمكن لفحص الروابط والعلاقات بين الكيانات، كالأفراد أو الحسابات أو المعاملات، أن يكشف عن أنماط تُشير إلى أنشطة احتيالية. كما يُمكن لتحليل الشبكة أن يكشف عن روابط خفية بين كيانات تبدو غير ذات صلة، مما يُسهّل كشف مخططات الاحتيال المُعقدة</w:t>
      </w:r>
      <w:r w:rsidRPr="00FE53BB">
        <w:rPr>
          <w:rFonts w:ascii="Sakkal Majalla" w:hAnsi="Sakkal Majalla" w:cs="Sakkal Majalla" w:hint="cs"/>
          <w:color w:val="000000" w:themeColor="text1"/>
          <w:sz w:val="32"/>
          <w:szCs w:val="32"/>
        </w:rPr>
        <w:t>.</w:t>
      </w:r>
      <w:r w:rsidR="00FE53BB" w:rsidRPr="00FE53BB">
        <w:rPr>
          <w:rFonts w:ascii="Sakkal Majalla" w:hAnsi="Sakkal Majalla" w:cs="Sakkal Majalla" w:hint="cs"/>
          <w:color w:val="000000" w:themeColor="text1"/>
          <w:sz w:val="32"/>
          <w:szCs w:val="32"/>
          <w:rtl/>
        </w:rPr>
        <w:t xml:space="preserve"> و</w:t>
      </w:r>
      <w:r w:rsidRPr="00FE53BB">
        <w:rPr>
          <w:rFonts w:ascii="Sakkal Majalla" w:hAnsi="Sakkal Majalla" w:cs="Sakkal Majalla" w:hint="cs"/>
          <w:color w:val="000000" w:themeColor="text1"/>
          <w:sz w:val="32"/>
          <w:szCs w:val="32"/>
          <w:rtl/>
        </w:rPr>
        <w:t>التحليل الجغرافي</w:t>
      </w:r>
      <w:r w:rsidR="00FE53BB">
        <w:rPr>
          <w:rFonts w:ascii="Sakkal Majalla" w:hAnsi="Sakkal Majalla" w:cs="Sakkal Majalla" w:hint="cs"/>
          <w:color w:val="000000" w:themeColor="text1"/>
          <w:sz w:val="32"/>
          <w:szCs w:val="32"/>
          <w:rtl/>
        </w:rPr>
        <w:t xml:space="preserve"> الذي</w:t>
      </w:r>
      <w:r w:rsidRPr="00FE53BB">
        <w:rPr>
          <w:rFonts w:ascii="Sakkal Majalla" w:hAnsi="Sakkal Majalla" w:cs="Sakkal Majalla" w:hint="cs"/>
          <w:color w:val="000000" w:themeColor="text1"/>
          <w:sz w:val="32"/>
          <w:szCs w:val="32"/>
          <w:rtl/>
        </w:rPr>
        <w:t xml:space="preserve"> يُساعد تحليل المواقع الجغرافية المرتبطة بالمعاملات أو الأنشطة على تحديد الأنماط المشبوهة، مثل المعاملات الصادرة من مواقع عالية المخاطر أو غير مألوفة. كما يُمكّن التحليل الجغرافي من كشف التناقضات بين المواقع المُبلغ عنها وأصول المعاملات </w:t>
      </w:r>
      <w:r w:rsidR="003F75BD" w:rsidRPr="00FE53BB">
        <w:rPr>
          <w:rFonts w:ascii="Sakkal Majalla" w:hAnsi="Sakkal Majalla" w:cs="Sakkal Majalla" w:hint="cs"/>
          <w:color w:val="000000" w:themeColor="text1"/>
          <w:sz w:val="32"/>
          <w:szCs w:val="32"/>
          <w:rtl/>
        </w:rPr>
        <w:t>الفعلية</w:t>
      </w:r>
      <w:r w:rsidR="003F75BD" w:rsidRPr="00FE53BB">
        <w:rPr>
          <w:rFonts w:ascii="Sakkal Majalla" w:hAnsi="Sakkal Majalla" w:cs="Sakkal Majalla"/>
          <w:color w:val="000000" w:themeColor="text1"/>
          <w:sz w:val="32"/>
          <w:szCs w:val="32"/>
        </w:rPr>
        <w:t>.</w:t>
      </w:r>
      <w:r w:rsidR="003F75BD">
        <w:rPr>
          <w:rFonts w:ascii="Sakkal Majalla" w:hAnsi="Sakkal Majalla" w:cs="Sakkal Majalla" w:hint="cs"/>
          <w:color w:val="000000" w:themeColor="text1"/>
          <w:sz w:val="32"/>
          <w:szCs w:val="32"/>
          <w:rtl/>
        </w:rPr>
        <w:t xml:space="preserve"> </w:t>
      </w:r>
      <w:r w:rsidR="003F75BD">
        <w:rPr>
          <w:rFonts w:ascii="Sakkal Majalla" w:hAnsi="Sakkal Majalla" w:cs="Sakkal Majalla"/>
          <w:color w:val="000000" w:themeColor="text1"/>
          <w:sz w:val="32"/>
          <w:szCs w:val="32"/>
          <w:rtl/>
        </w:rPr>
        <w:t>(</w:t>
      </w:r>
      <w:r w:rsidR="003F75BD">
        <w:rPr>
          <w:rFonts w:ascii="Sakkal Majalla" w:hAnsi="Sakkal Majalla" w:cs="Sakkal Majalla" w:hint="cs"/>
          <w:color w:val="000000" w:themeColor="text1"/>
          <w:sz w:val="32"/>
          <w:szCs w:val="32"/>
          <w:rtl/>
        </w:rPr>
        <w:t>عبد الحميد،2020)</w:t>
      </w:r>
    </w:p>
    <w:p w14:paraId="5CE129D2" w14:textId="5B077515" w:rsidR="00A4587A" w:rsidRPr="00FE53BB" w:rsidRDefault="00A4587A" w:rsidP="000428B9">
      <w:pPr>
        <w:pStyle w:val="a3"/>
        <w:numPr>
          <w:ilvl w:val="0"/>
          <w:numId w:val="8"/>
        </w:numPr>
        <w:bidi/>
        <w:spacing w:line="360" w:lineRule="auto"/>
        <w:jc w:val="both"/>
        <w:rPr>
          <w:rFonts w:ascii="Sakkal Majalla" w:hAnsi="Sakkal Majalla" w:cs="Sakkal Majalla"/>
          <w:color w:val="000000" w:themeColor="text1"/>
          <w:sz w:val="32"/>
          <w:szCs w:val="32"/>
          <w:rtl/>
        </w:rPr>
      </w:pPr>
      <w:r w:rsidRPr="00FE53BB">
        <w:rPr>
          <w:rFonts w:ascii="Sakkal Majalla" w:hAnsi="Sakkal Majalla" w:cs="Sakkal Majalla" w:hint="cs"/>
          <w:color w:val="000000" w:themeColor="text1"/>
          <w:sz w:val="32"/>
          <w:szCs w:val="32"/>
          <w:rtl/>
        </w:rPr>
        <w:t>بصمة الجهاز</w:t>
      </w:r>
      <w:r w:rsidR="00FE53BB" w:rsidRPr="00FE53BB">
        <w:rPr>
          <w:rFonts w:ascii="Sakkal Majalla" w:hAnsi="Sakkal Majalla" w:cs="Sakkal Majalla" w:hint="cs"/>
          <w:color w:val="000000" w:themeColor="text1"/>
          <w:sz w:val="32"/>
          <w:szCs w:val="32"/>
          <w:rtl/>
        </w:rPr>
        <w:t xml:space="preserve"> عبر</w:t>
      </w:r>
      <w:r w:rsidRPr="00FE53BB">
        <w:rPr>
          <w:rFonts w:ascii="Sakkal Majalla" w:hAnsi="Sakkal Majalla" w:cs="Sakkal Majalla" w:hint="cs"/>
          <w:color w:val="000000" w:themeColor="text1"/>
          <w:sz w:val="32"/>
          <w:szCs w:val="32"/>
          <w:rtl/>
        </w:rPr>
        <w:t xml:space="preserve"> إنشاء مُعرِّفات فريدة للأجهزة المُستخدمة في المعاملات، مثل أجهزة الكمبيوتر أو الأجهزة المحمولة، يُساعد في الكشف عن الوصول غير المُصرَّح به أو الأنشطة المشبوهة المُرتبطة بأجهزة مُحددة. تُعزز بصمة الجهاز كشف الاحتيال من خلال تحديد الأجهزة المُحتمل تعرضها للخطر </w:t>
      </w:r>
      <w:r w:rsidRPr="00FE53BB">
        <w:rPr>
          <w:rFonts w:ascii="Sakkal Majalla" w:hAnsi="Sakkal Majalla" w:cs="Sakkal Majalla" w:hint="cs"/>
          <w:color w:val="000000" w:themeColor="text1"/>
          <w:sz w:val="32"/>
          <w:szCs w:val="32"/>
          <w:rtl/>
        </w:rPr>
        <w:lastRenderedPageBreak/>
        <w:t>أو الاحتيال</w:t>
      </w:r>
      <w:r w:rsidRPr="00FE53BB">
        <w:rPr>
          <w:rFonts w:ascii="Sakkal Majalla" w:hAnsi="Sakkal Majalla" w:cs="Sakkal Majalla" w:hint="cs"/>
          <w:color w:val="000000" w:themeColor="text1"/>
          <w:sz w:val="32"/>
          <w:szCs w:val="32"/>
        </w:rPr>
        <w:t>.</w:t>
      </w:r>
      <w:r w:rsidR="00FE53BB" w:rsidRPr="00FE53BB">
        <w:rPr>
          <w:rFonts w:ascii="Sakkal Majalla" w:hAnsi="Sakkal Majalla" w:cs="Sakkal Majalla" w:hint="cs"/>
          <w:color w:val="000000" w:themeColor="text1"/>
          <w:sz w:val="32"/>
          <w:szCs w:val="32"/>
          <w:rtl/>
        </w:rPr>
        <w:t xml:space="preserve"> و</w:t>
      </w:r>
      <w:r w:rsidRPr="00FE53BB">
        <w:rPr>
          <w:rFonts w:ascii="Sakkal Majalla" w:hAnsi="Sakkal Majalla" w:cs="Sakkal Majalla" w:hint="cs"/>
          <w:color w:val="000000" w:themeColor="text1"/>
          <w:sz w:val="32"/>
          <w:szCs w:val="32"/>
          <w:rtl/>
        </w:rPr>
        <w:t>تحليل وسائل التواصل الاجتماعي</w:t>
      </w:r>
      <w:r w:rsidR="00FE53BB" w:rsidRPr="00FE53BB">
        <w:rPr>
          <w:rFonts w:ascii="Sakkal Majalla" w:hAnsi="Sakkal Majalla" w:cs="Sakkal Majalla" w:hint="cs"/>
          <w:color w:val="000000" w:themeColor="text1"/>
          <w:sz w:val="32"/>
          <w:szCs w:val="32"/>
          <w:rtl/>
        </w:rPr>
        <w:t xml:space="preserve"> مما</w:t>
      </w:r>
      <w:r w:rsidRPr="00FE53BB">
        <w:rPr>
          <w:rFonts w:ascii="Sakkal Majalla" w:hAnsi="Sakkal Majalla" w:cs="Sakkal Majalla" w:hint="cs"/>
          <w:color w:val="000000" w:themeColor="text1"/>
          <w:sz w:val="32"/>
          <w:szCs w:val="32"/>
          <w:rtl/>
        </w:rPr>
        <w:t xml:space="preserve"> </w:t>
      </w:r>
      <w:r w:rsidR="00FE53BB" w:rsidRPr="00FE53BB">
        <w:rPr>
          <w:rFonts w:ascii="Sakkal Majalla" w:hAnsi="Sakkal Majalla" w:cs="Sakkal Majalla" w:hint="cs"/>
          <w:color w:val="000000" w:themeColor="text1"/>
          <w:sz w:val="32"/>
          <w:szCs w:val="32"/>
          <w:rtl/>
        </w:rPr>
        <w:t xml:space="preserve">يُمكن من </w:t>
      </w:r>
      <w:r w:rsidRPr="00FE53BB">
        <w:rPr>
          <w:rFonts w:ascii="Sakkal Majalla" w:hAnsi="Sakkal Majalla" w:cs="Sakkal Majalla" w:hint="cs"/>
          <w:color w:val="000000" w:themeColor="text1"/>
          <w:sz w:val="32"/>
          <w:szCs w:val="32"/>
          <w:rtl/>
        </w:rPr>
        <w:t>رصد منصات التواصل الاجتماعي بحثًا عن أي ذِكر أو نقاشات أو مؤشرات على أنشطة احتيالية أن يُوفر معلومات قيّمة لجهود كشف الاحتيال. يُتيح تحليل وسائل التواصل الاجتماعي الكشف عن معلومات حول المحتالين المُحتملين وتكتيكاتهم وأهدافهم، مما يُمكّن من الكشف الاستباقي عن الاحتيال ومنعه</w:t>
      </w:r>
      <w:r w:rsidRPr="00FE53BB">
        <w:rPr>
          <w:rFonts w:ascii="Sakkal Majalla" w:hAnsi="Sakkal Majalla" w:cs="Sakkal Majalla" w:hint="cs"/>
          <w:color w:val="000000" w:themeColor="text1"/>
          <w:sz w:val="32"/>
          <w:szCs w:val="32"/>
        </w:rPr>
        <w:t>.</w:t>
      </w:r>
      <w:r w:rsidR="00FE53BB" w:rsidRPr="00FE53BB">
        <w:rPr>
          <w:rFonts w:ascii="Sakkal Majalla" w:hAnsi="Sakkal Majalla" w:cs="Sakkal Majalla" w:hint="cs"/>
          <w:color w:val="000000" w:themeColor="text1"/>
          <w:sz w:val="32"/>
          <w:szCs w:val="32"/>
          <w:rtl/>
        </w:rPr>
        <w:t xml:space="preserve"> و</w:t>
      </w:r>
      <w:r w:rsidRPr="00FE53BB">
        <w:rPr>
          <w:rFonts w:ascii="Sakkal Majalla" w:hAnsi="Sakkal Majalla" w:cs="Sakkal Majalla" w:hint="cs"/>
          <w:color w:val="000000" w:themeColor="text1"/>
          <w:sz w:val="32"/>
          <w:szCs w:val="32"/>
          <w:rtl/>
        </w:rPr>
        <w:t xml:space="preserve">تحليل بيانات المعاملات يُساعد إنشاء ملفات تعريفية لأنماط المعاملات النموذجية للمستخدمين أو الحسابات الفردية في الكشف عن أي انحرافات قد تُشير إلى أنشطة احتيالية. يتضمن تحليل بيانات المعاملات التاريخية تحديد السلوك الأساسي وتحديد الانحرافات أو الشذوذات في المعاملات </w:t>
      </w:r>
      <w:r w:rsidR="003F75BD" w:rsidRPr="00FE53BB">
        <w:rPr>
          <w:rFonts w:ascii="Sakkal Majalla" w:hAnsi="Sakkal Majalla" w:cs="Sakkal Majalla" w:hint="cs"/>
          <w:color w:val="000000" w:themeColor="text1"/>
          <w:sz w:val="32"/>
          <w:szCs w:val="32"/>
          <w:rtl/>
        </w:rPr>
        <w:t>الفورية</w:t>
      </w:r>
      <w:r w:rsidR="003F75BD" w:rsidRPr="00FE53BB">
        <w:rPr>
          <w:rFonts w:ascii="Sakkal Majalla" w:hAnsi="Sakkal Majalla" w:cs="Sakkal Majalla"/>
          <w:color w:val="000000" w:themeColor="text1"/>
          <w:sz w:val="32"/>
          <w:szCs w:val="32"/>
        </w:rPr>
        <w:t>.</w:t>
      </w:r>
      <w:r w:rsidR="003F75BD">
        <w:rPr>
          <w:rFonts w:ascii="Sakkal Majalla" w:hAnsi="Sakkal Majalla" w:cs="Sakkal Majalla" w:hint="cs"/>
          <w:color w:val="000000" w:themeColor="text1"/>
          <w:sz w:val="32"/>
          <w:szCs w:val="32"/>
          <w:rtl/>
        </w:rPr>
        <w:t xml:space="preserve"> </w:t>
      </w:r>
      <w:r w:rsidR="003F75BD">
        <w:rPr>
          <w:rFonts w:ascii="Sakkal Majalla" w:hAnsi="Sakkal Majalla" w:cs="Sakkal Majalla"/>
          <w:color w:val="000000" w:themeColor="text1"/>
          <w:sz w:val="32"/>
          <w:szCs w:val="32"/>
          <w:rtl/>
        </w:rPr>
        <w:t>(</w:t>
      </w:r>
      <w:r w:rsidR="003F75BD">
        <w:rPr>
          <w:rFonts w:ascii="Sakkal Majalla" w:hAnsi="Sakkal Majalla" w:cs="Sakkal Majalla" w:hint="cs"/>
          <w:color w:val="000000" w:themeColor="text1"/>
          <w:sz w:val="32"/>
          <w:szCs w:val="32"/>
          <w:rtl/>
        </w:rPr>
        <w:t>عربي،2024)</w:t>
      </w:r>
    </w:p>
    <w:p w14:paraId="450E57A6" w14:textId="77777777" w:rsidR="00A4587A" w:rsidRPr="00417421" w:rsidRDefault="00A4587A" w:rsidP="00BD5DEB">
      <w:pPr>
        <w:bidi/>
        <w:spacing w:after="200" w:line="360" w:lineRule="auto"/>
        <w:jc w:val="both"/>
        <w:outlineLvl w:val="0"/>
        <w:rPr>
          <w:rFonts w:ascii="Sakkal Majalla" w:hAnsi="Sakkal Majalla" w:cs="Sakkal Majalla"/>
          <w:sz w:val="32"/>
          <w:szCs w:val="32"/>
          <w:rtl/>
        </w:rPr>
      </w:pPr>
      <w:bookmarkStart w:id="38" w:name="_Toc213461122"/>
      <w:r w:rsidRPr="00417421">
        <w:rPr>
          <w:rFonts w:ascii="Sakkal Majalla" w:hAnsi="Sakkal Majalla" w:cs="Sakkal Majalla" w:hint="cs"/>
          <w:b/>
          <w:bCs/>
          <w:sz w:val="32"/>
          <w:szCs w:val="32"/>
          <w:u w:val="single"/>
          <w:rtl/>
        </w:rPr>
        <w:t>مصطلحات الدراسة وتعريفاتها الإجرائية</w:t>
      </w:r>
      <w:bookmarkEnd w:id="38"/>
    </w:p>
    <w:p w14:paraId="52454688" w14:textId="77777777" w:rsidR="00A4587A" w:rsidRPr="00417421" w:rsidRDefault="00A4587A" w:rsidP="00A4587A">
      <w:pPr>
        <w:bidi/>
        <w:spacing w:after="200" w:line="360" w:lineRule="auto"/>
        <w:jc w:val="both"/>
        <w:rPr>
          <w:rFonts w:ascii="Sakkal Majalla" w:hAnsi="Sakkal Majalla" w:cs="Sakkal Majalla"/>
          <w:b/>
          <w:bCs/>
          <w:sz w:val="32"/>
          <w:szCs w:val="32"/>
          <w:rtl/>
          <w:lang w:bidi="ar-EG"/>
        </w:rPr>
      </w:pPr>
      <w:r w:rsidRPr="00417421">
        <w:rPr>
          <w:rFonts w:ascii="Sakkal Majalla" w:hAnsi="Sakkal Majalla" w:cs="Sakkal Majalla" w:hint="cs"/>
          <w:b/>
          <w:bCs/>
          <w:sz w:val="32"/>
          <w:szCs w:val="32"/>
          <w:rtl/>
        </w:rPr>
        <w:t>مفهوم الذكاء التنظيمي:</w:t>
      </w:r>
    </w:p>
    <w:p w14:paraId="46AFB755" w14:textId="77777777" w:rsidR="00A4587A" w:rsidRPr="00055A63" w:rsidRDefault="00A4587A" w:rsidP="000428B9">
      <w:pPr>
        <w:pStyle w:val="a3"/>
        <w:numPr>
          <w:ilvl w:val="0"/>
          <w:numId w:val="17"/>
        </w:numPr>
        <w:bidi/>
        <w:spacing w:after="200" w:line="360" w:lineRule="auto"/>
        <w:jc w:val="both"/>
        <w:rPr>
          <w:rFonts w:ascii="Sakkal Majalla" w:hAnsi="Sakkal Majalla" w:cs="Sakkal Majalla"/>
          <w:color w:val="000000" w:themeColor="text1"/>
          <w:sz w:val="32"/>
          <w:szCs w:val="32"/>
          <w:rtl/>
        </w:rPr>
      </w:pPr>
      <w:r w:rsidRPr="00055A63">
        <w:rPr>
          <w:rFonts w:ascii="Sakkal Majalla" w:hAnsi="Sakkal Majalla" w:cs="Sakkal Majalla" w:hint="cs"/>
          <w:color w:val="000000" w:themeColor="text1"/>
          <w:sz w:val="32"/>
          <w:szCs w:val="32"/>
          <w:rtl/>
        </w:rPr>
        <w:t>التعريف اللفظي للذكاء التنظيمي بانه هو قدرة المنظمة على استيعاب المعرفة المرتبطة بهدفها وإنتاجها؛ أي القدرة الفكرية للمنظمة بأكملها. ويمنح الذكاء التنظيمي الشركات والمؤسسات قيمةً كبيرةً تُمكّنها من تحديد نقاط قوتها وضعفها في الاستجابة للتغيير</w:t>
      </w:r>
      <w:r w:rsidRPr="00055A63">
        <w:rPr>
          <w:rFonts w:ascii="Sakkal Majalla" w:hAnsi="Sakkal Majalla" w:cs="Sakkal Majalla" w:hint="cs"/>
          <w:color w:val="000000" w:themeColor="text1"/>
          <w:sz w:val="32"/>
          <w:szCs w:val="32"/>
        </w:rPr>
        <w:t xml:space="preserve"> (Bernardino, 2020)</w:t>
      </w:r>
    </w:p>
    <w:p w14:paraId="5E190F3E" w14:textId="77777777" w:rsidR="00A4587A" w:rsidRPr="00055A63" w:rsidRDefault="00A4587A" w:rsidP="000428B9">
      <w:pPr>
        <w:pStyle w:val="a3"/>
        <w:numPr>
          <w:ilvl w:val="0"/>
          <w:numId w:val="17"/>
        </w:numPr>
        <w:bidi/>
        <w:spacing w:after="200" w:line="360" w:lineRule="auto"/>
        <w:jc w:val="both"/>
        <w:rPr>
          <w:rFonts w:ascii="Sakkal Majalla" w:hAnsi="Sakkal Majalla" w:cs="Sakkal Majalla"/>
          <w:color w:val="000000" w:themeColor="text1"/>
          <w:sz w:val="32"/>
          <w:szCs w:val="32"/>
          <w:rtl/>
        </w:rPr>
      </w:pPr>
      <w:r w:rsidRPr="00055A63">
        <w:rPr>
          <w:rFonts w:ascii="Sakkal Majalla" w:hAnsi="Sakkal Majalla" w:cs="Sakkal Majalla" w:hint="cs"/>
          <w:color w:val="000000" w:themeColor="text1"/>
          <w:sz w:val="32"/>
          <w:szCs w:val="32"/>
          <w:rtl/>
        </w:rPr>
        <w:t>التعريف الاصطلاحي للذكاء التنظيمي هو قدرة المنظمة على جمع، تحليل، وتوزيع المعلومات والمعرفة بفعالية، مما يمكنها من اتخاذ قرارات أفضل وتحقيق أداء متميز. هو أيضًا قدرة المنظمة على استيعاب المعرفة المرتبطة بهدفها وإنتاجها.</w:t>
      </w:r>
      <w:r w:rsidRPr="00055A63">
        <w:rPr>
          <w:rFonts w:ascii="Sakkal Majalla" w:hAnsi="Sakkal Majalla" w:cs="Sakkal Majalla" w:hint="cs"/>
          <w:color w:val="000000" w:themeColor="text1"/>
          <w:sz w:val="32"/>
          <w:szCs w:val="32"/>
        </w:rPr>
        <w:t xml:space="preserve"> (Elusory -2022).</w:t>
      </w:r>
    </w:p>
    <w:p w14:paraId="026AB5CA" w14:textId="77777777" w:rsidR="00A4587A" w:rsidRPr="00417421" w:rsidRDefault="00A4587A" w:rsidP="000428B9">
      <w:pPr>
        <w:pStyle w:val="a3"/>
        <w:numPr>
          <w:ilvl w:val="0"/>
          <w:numId w:val="17"/>
        </w:numPr>
        <w:bidi/>
        <w:spacing w:after="200" w:line="360" w:lineRule="auto"/>
        <w:jc w:val="both"/>
        <w:rPr>
          <w:rFonts w:ascii="Sakkal Majalla" w:hAnsi="Sakkal Majalla" w:cs="Sakkal Majalla"/>
          <w:sz w:val="32"/>
          <w:szCs w:val="32"/>
        </w:rPr>
      </w:pPr>
      <w:r w:rsidRPr="00055A63">
        <w:rPr>
          <w:rFonts w:ascii="Sakkal Majalla" w:hAnsi="Sakkal Majalla" w:cs="Sakkal Majalla" w:hint="cs"/>
          <w:color w:val="000000" w:themeColor="text1"/>
          <w:sz w:val="32"/>
          <w:szCs w:val="32"/>
          <w:rtl/>
        </w:rPr>
        <w:t>كما يشير التعريف الاجرائي بانه هو قدرة المنظمة على اكتساب المعرفة، ومعالجتها، واستخدامها بفعالية لتحقيق أهدافها، والتكيف مع التغييرات البيئية، واتخاذ القرارات الصائبة هذا يشمل جمع البيانات، وتحليلها، وتوزيعها</w:t>
      </w:r>
      <w:r w:rsidRPr="00417421">
        <w:rPr>
          <w:rFonts w:ascii="Sakkal Majalla" w:hAnsi="Sakkal Majalla" w:cs="Sakkal Majalla" w:hint="cs"/>
          <w:sz w:val="32"/>
          <w:szCs w:val="32"/>
          <w:rtl/>
        </w:rPr>
        <w:t>، واستخدامها في التخطيط الاستراتيجي، وحل المشكلات، والابتكار (عم علي،2023)</w:t>
      </w:r>
      <w:r w:rsidRPr="00417421">
        <w:rPr>
          <w:rFonts w:ascii="Sakkal Majalla" w:hAnsi="Sakkal Majalla" w:cs="Sakkal Majalla" w:hint="cs"/>
          <w:sz w:val="32"/>
          <w:szCs w:val="32"/>
        </w:rPr>
        <w:t>.</w:t>
      </w:r>
    </w:p>
    <w:p w14:paraId="52CCA7F3" w14:textId="77777777" w:rsidR="00A4587A" w:rsidRPr="00417421" w:rsidRDefault="00A4587A" w:rsidP="00A4587A">
      <w:pPr>
        <w:bidi/>
        <w:spacing w:after="200" w:line="360" w:lineRule="auto"/>
        <w:jc w:val="both"/>
        <w:rPr>
          <w:rFonts w:ascii="Sakkal Majalla" w:hAnsi="Sakkal Majalla" w:cs="Sakkal Majalla"/>
          <w:sz w:val="32"/>
          <w:szCs w:val="32"/>
          <w:rtl/>
        </w:rPr>
      </w:pPr>
      <w:r w:rsidRPr="00417421">
        <w:rPr>
          <w:rFonts w:ascii="Sakkal Majalla" w:hAnsi="Sakkal Majalla" w:cs="Sakkal Majalla" w:hint="cs"/>
          <w:sz w:val="32"/>
          <w:szCs w:val="32"/>
          <w:rtl/>
        </w:rPr>
        <w:lastRenderedPageBreak/>
        <w:t>مفهوم الاحتيال</w:t>
      </w:r>
    </w:p>
    <w:p w14:paraId="1053FD82" w14:textId="77777777" w:rsidR="00A4587A" w:rsidRPr="00417421" w:rsidRDefault="00A4587A" w:rsidP="000428B9">
      <w:pPr>
        <w:pStyle w:val="a3"/>
        <w:numPr>
          <w:ilvl w:val="0"/>
          <w:numId w:val="18"/>
        </w:numPr>
        <w:spacing w:after="200" w:line="360" w:lineRule="auto"/>
        <w:jc w:val="both"/>
        <w:rPr>
          <w:rFonts w:ascii="Sakkal Majalla" w:hAnsi="Sakkal Majalla" w:cs="Sakkal Majalla"/>
          <w:sz w:val="32"/>
          <w:szCs w:val="32"/>
          <w:rtl/>
        </w:rPr>
      </w:pPr>
      <w:r w:rsidRPr="00417421">
        <w:rPr>
          <w:rFonts w:ascii="Sakkal Majalla" w:hAnsi="Sakkal Majalla" w:cs="Sakkal Majalla" w:hint="cs"/>
          <w:sz w:val="32"/>
          <w:szCs w:val="32"/>
          <w:rtl/>
        </w:rPr>
        <w:t>هو أي عمل يهدف إلى تضليل إنسان آخر عمدًا للحصول على منفعة(علاء،2021)</w:t>
      </w:r>
      <w:r w:rsidRPr="00417421">
        <w:rPr>
          <w:rFonts w:ascii="Sakkal Majalla" w:hAnsi="Sakkal Majalla" w:cs="Sakkal Majalla" w:hint="cs"/>
          <w:sz w:val="32"/>
          <w:szCs w:val="32"/>
        </w:rPr>
        <w:t>.</w:t>
      </w:r>
    </w:p>
    <w:p w14:paraId="013121BF" w14:textId="3A5DD5FC" w:rsidR="00A4587A" w:rsidRPr="00C51694" w:rsidRDefault="00A4587A" w:rsidP="00C51694">
      <w:pPr>
        <w:bidi/>
        <w:spacing w:after="200" w:line="360" w:lineRule="auto"/>
        <w:ind w:left="360"/>
        <w:jc w:val="both"/>
        <w:rPr>
          <w:rFonts w:ascii="Sakkal Majalla" w:hAnsi="Sakkal Majalla" w:cs="Sakkal Majalla"/>
          <w:sz w:val="32"/>
          <w:szCs w:val="32"/>
          <w:rtl/>
        </w:rPr>
      </w:pPr>
      <w:r w:rsidRPr="00C51694">
        <w:rPr>
          <w:rFonts w:ascii="Sakkal Majalla" w:hAnsi="Sakkal Majalla" w:cs="Sakkal Majalla" w:hint="cs"/>
          <w:sz w:val="32"/>
          <w:szCs w:val="32"/>
          <w:rtl/>
        </w:rPr>
        <w:t>مفهوم الكشف عن الاحتيال</w:t>
      </w:r>
      <w:r w:rsidRPr="00C51694">
        <w:rPr>
          <w:rFonts w:ascii="Sakkal Majalla" w:hAnsi="Sakkal Majalla" w:cs="Sakkal Majalla" w:hint="cs"/>
          <w:sz w:val="32"/>
          <w:szCs w:val="32"/>
        </w:rPr>
        <w:t xml:space="preserve">: </w:t>
      </w:r>
    </w:p>
    <w:p w14:paraId="54E854BB" w14:textId="77777777" w:rsidR="00A4587A" w:rsidRDefault="00A4587A" w:rsidP="000428B9">
      <w:pPr>
        <w:pStyle w:val="a3"/>
        <w:numPr>
          <w:ilvl w:val="1"/>
          <w:numId w:val="18"/>
        </w:numPr>
        <w:bidi/>
        <w:spacing w:after="200" w:line="360" w:lineRule="auto"/>
        <w:jc w:val="both"/>
        <w:rPr>
          <w:rFonts w:ascii="Sakkal Majalla" w:hAnsi="Sakkal Majalla" w:cs="Sakkal Majalla"/>
          <w:b/>
          <w:bCs/>
          <w:sz w:val="32"/>
          <w:szCs w:val="32"/>
        </w:rPr>
      </w:pPr>
      <w:r w:rsidRPr="00417421">
        <w:rPr>
          <w:rFonts w:ascii="Sakkal Majalla" w:hAnsi="Sakkal Majalla" w:cs="Sakkal Majalla" w:hint="cs"/>
          <w:sz w:val="32"/>
          <w:szCs w:val="32"/>
          <w:rtl/>
        </w:rPr>
        <w:t>هو مجموعة من الأنشطة هو عملية تحديد النشاط المشبوه الذي يشير إلى احتمال وجود نشاط إجرامي يتمثل في سرقة الأموال أو البيانات أو الموارد المالية. يُجرى عادةً عن طريق برنامج الكشف عن الاحتيال الذي يراقب المعاملات، والتطبيقات</w:t>
      </w:r>
      <w:r w:rsidRPr="00417421">
        <w:rPr>
          <w:rFonts w:ascii="Sakkal Majalla" w:hAnsi="Sakkal Majalla" w:cs="Sakkal Majalla" w:hint="cs"/>
          <w:b/>
          <w:bCs/>
          <w:sz w:val="32"/>
          <w:szCs w:val="32"/>
          <w:rtl/>
        </w:rPr>
        <w:t xml:space="preserve"> </w:t>
      </w:r>
      <w:r w:rsidRPr="00417421">
        <w:rPr>
          <w:rFonts w:ascii="Sakkal Majalla" w:hAnsi="Sakkal Majalla" w:cs="Sakkal Majalla" w:hint="cs"/>
          <w:sz w:val="32"/>
          <w:szCs w:val="32"/>
          <w:rtl/>
        </w:rPr>
        <w:t>(الديك،2022)</w:t>
      </w:r>
      <w:r w:rsidRPr="00417421">
        <w:rPr>
          <w:rFonts w:ascii="Sakkal Majalla" w:hAnsi="Sakkal Majalla" w:cs="Sakkal Majalla" w:hint="cs"/>
          <w:sz w:val="32"/>
          <w:szCs w:val="32"/>
        </w:rPr>
        <w:t>.</w:t>
      </w:r>
    </w:p>
    <w:p w14:paraId="18B962E6" w14:textId="77777777" w:rsidR="00C51694" w:rsidRPr="00714F62" w:rsidRDefault="00C51694" w:rsidP="00C51694">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مفهوم ذكاء استراتيجي</w:t>
      </w:r>
    </w:p>
    <w:p w14:paraId="1B13C46F" w14:textId="77777777" w:rsidR="00C51694" w:rsidRPr="00C51694" w:rsidRDefault="00C51694" w:rsidP="000428B9">
      <w:pPr>
        <w:pStyle w:val="a3"/>
        <w:numPr>
          <w:ilvl w:val="0"/>
          <w:numId w:val="19"/>
        </w:numPr>
        <w:bidi/>
        <w:spacing w:line="276" w:lineRule="auto"/>
        <w:rPr>
          <w:rFonts w:ascii="Sakkal Majalla" w:hAnsi="Sakkal Majalla" w:cs="Sakkal Majalla"/>
          <w:sz w:val="32"/>
          <w:szCs w:val="32"/>
          <w:rtl/>
        </w:rPr>
      </w:pPr>
      <w:r w:rsidRPr="00C51694">
        <w:rPr>
          <w:rFonts w:ascii="Sakkal Majalla" w:hAnsi="Sakkal Majalla" w:cs="Sakkal Majalla"/>
          <w:sz w:val="32"/>
          <w:szCs w:val="32"/>
          <w:rtl/>
        </w:rPr>
        <w:t>هو القدرة على رؤية المستقبل، والتنبؤ بالتهديدات والفرص، واستخدام المعلومات المتاحة لوضع وتنفيذ خطط فعالة لتحقيق الأهداف طويلة الأجل. إنه يجمع بين التفكير العميق والنظرة المستقبلية والتخطيط المنهجي لاتخاذ قرارات صائبة في بيئات معقدة وغير مؤكدة</w:t>
      </w:r>
      <w:r w:rsidRPr="00C51694">
        <w:rPr>
          <w:rFonts w:ascii="Sakkal Majalla" w:hAnsi="Sakkal Majalla" w:cs="Sakkal Majalla" w:hint="cs"/>
          <w:sz w:val="32"/>
          <w:szCs w:val="32"/>
          <w:rtl/>
        </w:rPr>
        <w:t xml:space="preserve"> (معزوز،2024).</w:t>
      </w:r>
    </w:p>
    <w:p w14:paraId="6063969C" w14:textId="77777777" w:rsidR="00C51694" w:rsidRPr="00714F62" w:rsidRDefault="00C51694" w:rsidP="00C51694">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مفهوم ذكاء عاطفي</w:t>
      </w:r>
    </w:p>
    <w:p w14:paraId="6795D907" w14:textId="77777777" w:rsidR="00C51694" w:rsidRPr="00714F62" w:rsidRDefault="00C51694" w:rsidP="000428B9">
      <w:pPr>
        <w:pStyle w:val="a3"/>
        <w:numPr>
          <w:ilvl w:val="0"/>
          <w:numId w:val="6"/>
        </w:numPr>
        <w:bidi/>
        <w:spacing w:line="276" w:lineRule="auto"/>
        <w:ind w:left="2173"/>
        <w:rPr>
          <w:rFonts w:ascii="Sakkal Majalla" w:hAnsi="Sakkal Majalla" w:cs="Sakkal Majalla"/>
          <w:sz w:val="32"/>
          <w:szCs w:val="32"/>
        </w:rPr>
      </w:pPr>
      <w:r w:rsidRPr="00714F62">
        <w:rPr>
          <w:rFonts w:ascii="Sakkal Majalla" w:hAnsi="Sakkal Majalla" w:cs="Sakkal Majalla"/>
          <w:sz w:val="32"/>
          <w:szCs w:val="32"/>
          <w:rtl/>
        </w:rPr>
        <w:t>هو القدرة على فهم وإدارة مشاعرك الشخصية، وكذلك فهم مشاعر الآخرين والاستجابة لها بفعالية</w:t>
      </w:r>
      <w:r w:rsidRPr="00714F62">
        <w:rPr>
          <w:rFonts w:ascii="Sakkal Majalla" w:hAnsi="Sakkal Majalla" w:cs="Sakkal Majalla"/>
          <w:sz w:val="32"/>
          <w:szCs w:val="32"/>
        </w:rPr>
        <w:t>. </w:t>
      </w:r>
      <w:r w:rsidRPr="00714F62">
        <w:rPr>
          <w:rFonts w:ascii="Sakkal Majalla" w:hAnsi="Sakkal Majalla" w:cs="Sakkal Majalla"/>
          <w:sz w:val="32"/>
          <w:szCs w:val="32"/>
          <w:rtl/>
        </w:rPr>
        <w:t>يتضمن ذلك القدرة على التعرف على العواطف، وتوظيفها للتفكير وحل المشكلات، وتعديلها أو التحكم بها، وبناء علاقات إيجابية مع الآخرين</w:t>
      </w:r>
      <w:r>
        <w:rPr>
          <w:rFonts w:ascii="Sakkal Majalla" w:hAnsi="Sakkal Majalla" w:cs="Sakkal Majalla" w:hint="cs"/>
          <w:sz w:val="32"/>
          <w:szCs w:val="32"/>
          <w:rtl/>
          <w:lang w:bidi="ar-EG"/>
        </w:rPr>
        <w:t xml:space="preserve"> (عربي،2024).</w:t>
      </w:r>
    </w:p>
    <w:p w14:paraId="7AB3D322" w14:textId="77777777" w:rsidR="00C51694" w:rsidRPr="00714F62" w:rsidRDefault="00C51694" w:rsidP="00C51694">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مفهوم المصير المشترك</w:t>
      </w:r>
    </w:p>
    <w:p w14:paraId="5FB7A747" w14:textId="77777777" w:rsidR="00C51694" w:rsidRPr="00714F62" w:rsidRDefault="00C51694" w:rsidP="000428B9">
      <w:pPr>
        <w:pStyle w:val="a3"/>
        <w:numPr>
          <w:ilvl w:val="0"/>
          <w:numId w:val="6"/>
        </w:numPr>
        <w:bidi/>
        <w:spacing w:line="276" w:lineRule="auto"/>
        <w:ind w:left="2173"/>
        <w:rPr>
          <w:rFonts w:ascii="Sakkal Majalla" w:hAnsi="Sakkal Majalla" w:cs="Sakkal Majalla"/>
          <w:sz w:val="32"/>
          <w:szCs w:val="32"/>
          <w:rtl/>
        </w:rPr>
      </w:pPr>
      <w:r w:rsidRPr="00714F62">
        <w:rPr>
          <w:rFonts w:ascii="Sakkal Majalla" w:hAnsi="Sakkal Majalla" w:cs="Sakkal Majalla"/>
          <w:sz w:val="32"/>
          <w:szCs w:val="32"/>
          <w:rtl/>
        </w:rPr>
        <w:t xml:space="preserve">مجتمع المصير المشترك </w:t>
      </w:r>
      <w:r w:rsidRPr="00714F62">
        <w:rPr>
          <w:rFonts w:ascii="Sakkal Majalla" w:hAnsi="Sakkal Majalla" w:cs="Sakkal Majalla" w:hint="cs"/>
          <w:sz w:val="32"/>
          <w:szCs w:val="32"/>
          <w:rtl/>
        </w:rPr>
        <w:t>للبشرية،</w:t>
      </w:r>
      <w:r w:rsidRPr="00714F62">
        <w:rPr>
          <w:rFonts w:ascii="Sakkal Majalla" w:hAnsi="Sakkal Majalla" w:cs="Sakkal Majalla"/>
          <w:sz w:val="32"/>
          <w:szCs w:val="32"/>
          <w:rtl/>
        </w:rPr>
        <w:t xml:space="preserve"> وترجمته الرسمية هي مجتمع المستقبل المشترك للبشرية أو المجتمع البشري ذو المستقبل المشترك</w:t>
      </w:r>
      <w:r>
        <w:rPr>
          <w:rFonts w:ascii="Sakkal Majalla" w:hAnsi="Sakkal Majalla" w:cs="Sakkal Majalla" w:hint="cs"/>
          <w:sz w:val="32"/>
          <w:szCs w:val="32"/>
          <w:rtl/>
        </w:rPr>
        <w:t xml:space="preserve"> (علاء،2021)</w:t>
      </w:r>
    </w:p>
    <w:p w14:paraId="2399263D" w14:textId="77777777" w:rsidR="00C51694" w:rsidRPr="00714F62" w:rsidRDefault="00C51694" w:rsidP="00C51694">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الموائمة والتطبيق </w:t>
      </w:r>
    </w:p>
    <w:p w14:paraId="455CA4A9" w14:textId="77777777" w:rsidR="00C51694" w:rsidRPr="00714F62" w:rsidRDefault="00C51694" w:rsidP="000428B9">
      <w:pPr>
        <w:pStyle w:val="a3"/>
        <w:numPr>
          <w:ilvl w:val="0"/>
          <w:numId w:val="6"/>
        </w:numPr>
        <w:bidi/>
        <w:spacing w:line="276" w:lineRule="auto"/>
        <w:ind w:left="2173"/>
        <w:rPr>
          <w:rFonts w:ascii="Sakkal Majalla" w:hAnsi="Sakkal Majalla" w:cs="Sakkal Majalla"/>
          <w:sz w:val="32"/>
          <w:szCs w:val="32"/>
        </w:rPr>
      </w:pPr>
      <w:r w:rsidRPr="00714F62">
        <w:rPr>
          <w:rFonts w:ascii="Sakkal Majalla" w:hAnsi="Sakkal Majalla" w:cs="Sakkal Majalla"/>
          <w:sz w:val="32"/>
          <w:szCs w:val="32"/>
          <w:rtl/>
        </w:rPr>
        <w:lastRenderedPageBreak/>
        <w:t>تطوير معايير بيئة عمل الأشخاص ذوي الإعاقة وتوفيرها إلكترونياً من خلال برنامج آلي (منصة) يُطلق عليه (مواءمة). وتتيح هذه المعايير للمنشآت الراغبة في تطوير بيئة عملها؛ لتكون مناسبة للأشخاص ذوي الإعاقة، من تقييم نفسها بناء على تلك المعايير</w:t>
      </w:r>
      <w:r>
        <w:rPr>
          <w:rFonts w:ascii="Sakkal Majalla" w:hAnsi="Sakkal Majalla" w:cs="Sakkal Majalla" w:hint="cs"/>
          <w:sz w:val="32"/>
          <w:szCs w:val="32"/>
          <w:rtl/>
        </w:rPr>
        <w:t xml:space="preserve"> (إسماعيل،2023).</w:t>
      </w:r>
    </w:p>
    <w:p w14:paraId="0E25D192" w14:textId="77777777" w:rsidR="00C51694" w:rsidRPr="00B77543" w:rsidRDefault="00C51694" w:rsidP="00C51694">
      <w:pPr>
        <w:bidi/>
        <w:spacing w:after="200" w:line="276" w:lineRule="auto"/>
        <w:ind w:left="360"/>
        <w:jc w:val="both"/>
        <w:rPr>
          <w:rFonts w:ascii="Sakkal Majalla" w:hAnsi="Sakkal Majalla" w:cs="Sakkal Majalla"/>
          <w:b/>
          <w:bCs/>
          <w:sz w:val="32"/>
          <w:szCs w:val="32"/>
          <w:rtl/>
        </w:rPr>
      </w:pPr>
      <w:r w:rsidRPr="00B77543">
        <w:rPr>
          <w:rFonts w:ascii="Sakkal Majalla" w:hAnsi="Sakkal Majalla" w:cs="Sakkal Majalla" w:hint="cs"/>
          <w:b/>
          <w:bCs/>
          <w:sz w:val="32"/>
          <w:szCs w:val="32"/>
          <w:rtl/>
        </w:rPr>
        <w:t>شركة التأمين:</w:t>
      </w:r>
    </w:p>
    <w:p w14:paraId="5BE59046" w14:textId="77777777" w:rsidR="00C51694" w:rsidRPr="00B77543" w:rsidRDefault="00C51694" w:rsidP="000428B9">
      <w:pPr>
        <w:pStyle w:val="a3"/>
        <w:numPr>
          <w:ilvl w:val="0"/>
          <w:numId w:val="6"/>
        </w:numPr>
        <w:bidi/>
        <w:spacing w:after="0" w:line="276" w:lineRule="auto"/>
        <w:ind w:left="2173"/>
        <w:jc w:val="both"/>
        <w:rPr>
          <w:rFonts w:ascii="Sakkal Majalla" w:hAnsi="Sakkal Majalla" w:cs="Sakkal Majalla"/>
          <w:b/>
          <w:bCs/>
          <w:sz w:val="32"/>
          <w:szCs w:val="32"/>
          <w:u w:val="single"/>
          <w:rtl/>
        </w:rPr>
      </w:pPr>
      <w:r w:rsidRPr="00B77543">
        <w:rPr>
          <w:rFonts w:ascii="Sakkal Majalla" w:hAnsi="Sakkal Majalla" w:cs="Sakkal Majalla"/>
          <w:sz w:val="32"/>
          <w:szCs w:val="32"/>
          <w:rtl/>
        </w:rPr>
        <w:t>هي مؤسسة مالية تبيع الحماية المالية للأفراد والشركات من خلال عقود التأمين وتتعهد شركة التأمين بدفع مبلغ مالي (المعروف باسم مبلغ التأمين أو التعويض) للمؤمن له في حالة وقوع حادث أو خطر محدد في وثيقة التأمين، مقابل أقساط تأمين يدفعها المؤمن له</w:t>
      </w:r>
      <w:r w:rsidRPr="00B77543">
        <w:rPr>
          <w:rFonts w:ascii="Sakkal Majalla" w:hAnsi="Sakkal Majalla" w:cs="Sakkal Majalla" w:hint="cs"/>
          <w:sz w:val="32"/>
          <w:szCs w:val="32"/>
          <w:rtl/>
        </w:rPr>
        <w:t>(الدالي،2021)</w:t>
      </w:r>
      <w:r w:rsidRPr="00B77543">
        <w:rPr>
          <w:rFonts w:ascii="Sakkal Majalla" w:hAnsi="Sakkal Majalla" w:cs="Sakkal Majalla" w:hint="cs"/>
          <w:sz w:val="32"/>
          <w:szCs w:val="32"/>
        </w:rPr>
        <w:t>.</w:t>
      </w:r>
    </w:p>
    <w:bookmarkEnd w:id="32"/>
    <w:p w14:paraId="64904FA6" w14:textId="77777777" w:rsidR="00A4587A" w:rsidRDefault="00A4587A" w:rsidP="00A4587A">
      <w:pPr>
        <w:bidi/>
        <w:spacing w:after="200" w:line="360" w:lineRule="auto"/>
        <w:jc w:val="center"/>
        <w:rPr>
          <w:rFonts w:ascii="Sakkal Majalla" w:hAnsi="Sakkal Majalla" w:cs="Sakkal Majalla"/>
          <w:sz w:val="32"/>
          <w:szCs w:val="32"/>
          <w:rtl/>
        </w:rPr>
      </w:pPr>
    </w:p>
    <w:p w14:paraId="05ED0BE5" w14:textId="5E4BE025" w:rsidR="001213D3" w:rsidRPr="00417421" w:rsidRDefault="001213D3" w:rsidP="00BD5DEB">
      <w:pPr>
        <w:bidi/>
        <w:spacing w:line="360" w:lineRule="auto"/>
        <w:jc w:val="both"/>
        <w:outlineLvl w:val="0"/>
        <w:rPr>
          <w:rFonts w:ascii="Sakkal Majalla" w:hAnsi="Sakkal Majalla" w:cs="Sakkal Majalla"/>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9" w:name="_Toc213461123"/>
      <w:r w:rsidRPr="00417421">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bookmarkEnd w:id="39"/>
    </w:p>
    <w:p w14:paraId="7180B8CA" w14:textId="77777777" w:rsidR="004D74DB" w:rsidRPr="00417421" w:rsidRDefault="004D74DB" w:rsidP="00417421">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صلـتــها الحيوية بموضوع الدراسة الحالية حيث تناولـتــ الدراسة العديد من النماذج وفق المنظور الجديد لدور الذكاء التنظيمي على الكشف عن الاحتيال في التأمين على شركات التأمين  في المملكة العربية السعودية وتنبع 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بالآتي عرض وتحليل الدراسات السابقة ذات الصلة بغرض عرض إطار نظري للبــحث حسب التسلسل التاريخي من الاحدث الي الاقدم كما يلي:</w:t>
      </w:r>
    </w:p>
    <w:p w14:paraId="0F1E5EB3" w14:textId="77777777" w:rsidR="00EC291C" w:rsidRPr="00417421" w:rsidRDefault="00EC291C" w:rsidP="00417421">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دراسة (معزوز ،2024):</w:t>
      </w:r>
    </w:p>
    <w:p w14:paraId="1B23AC35" w14:textId="13A7EC48" w:rsidR="00EC291C" w:rsidRDefault="00EC291C" w:rsidP="00417421">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lastRenderedPageBreak/>
        <w:t>بعنوان " دور تطبيقات الذكاء التنظيمي في تطوير خدمات شركات التأمين"</w:t>
      </w:r>
      <w:r w:rsidRPr="00417421">
        <w:rPr>
          <w:rFonts w:ascii="Sakkal Majalla" w:hAnsi="Sakkal Majalla" w:cs="Sakkal Majalla" w:hint="cs"/>
          <w:sz w:val="32"/>
          <w:szCs w:val="32"/>
          <w:rtl/>
        </w:rPr>
        <w:t xml:space="preserve"> </w:t>
      </w:r>
      <w:r w:rsidRPr="00417421">
        <w:rPr>
          <w:rFonts w:ascii="Sakkal Majalla" w:hAnsi="Sakkal Majalla" w:cs="Sakkal Majalla" w:hint="cs"/>
          <w:color w:val="000000" w:themeColor="text1"/>
          <w:sz w:val="32"/>
          <w:szCs w:val="32"/>
          <w:rtl/>
        </w:rPr>
        <w:t xml:space="preserve">تهدف هذه الدراسة إلى تسليط الضوء على الدور الحيوي الذي تلعبه تطبيقات الذكاء </w:t>
      </w:r>
      <w:r w:rsidR="007523BA">
        <w:rPr>
          <w:rFonts w:ascii="Sakkal Majalla" w:hAnsi="Sakkal Majalla" w:cs="Sakkal Majalla" w:hint="cs"/>
          <w:color w:val="000000" w:themeColor="text1"/>
          <w:sz w:val="32"/>
          <w:szCs w:val="32"/>
          <w:rtl/>
        </w:rPr>
        <w:t>التنظيمي</w:t>
      </w:r>
      <w:r w:rsidRPr="00417421">
        <w:rPr>
          <w:rFonts w:ascii="Sakkal Majalla" w:hAnsi="Sakkal Majalla" w:cs="Sakkal Majalla" w:hint="cs"/>
          <w:color w:val="000000" w:themeColor="text1"/>
          <w:sz w:val="32"/>
          <w:szCs w:val="32"/>
          <w:rtl/>
        </w:rPr>
        <w:t xml:space="preserve"> في دعم شركات التأمين وتطوير خدماتها. تم استخدام المنهج الوصفي التحليلي لتقديم مفهوم الذكاء </w:t>
      </w:r>
      <w:r w:rsidR="007523BA">
        <w:rPr>
          <w:rFonts w:ascii="Sakkal Majalla" w:hAnsi="Sakkal Majalla" w:cs="Sakkal Majalla" w:hint="cs"/>
          <w:color w:val="000000" w:themeColor="text1"/>
          <w:sz w:val="32"/>
          <w:szCs w:val="32"/>
          <w:rtl/>
        </w:rPr>
        <w:t>التنظيمي</w:t>
      </w:r>
      <w:r w:rsidRPr="00417421">
        <w:rPr>
          <w:rFonts w:ascii="Sakkal Majalla" w:hAnsi="Sakkal Majalla" w:cs="Sakkal Majalla" w:hint="cs"/>
          <w:color w:val="000000" w:themeColor="text1"/>
          <w:sz w:val="32"/>
          <w:szCs w:val="32"/>
          <w:rtl/>
        </w:rPr>
        <w:t xml:space="preserve"> من خلال تحديد مجالاته وتحديد تطبيقاته التكنولوجية الخاصة. وعرض أهم استخدامات الذكاء </w:t>
      </w:r>
      <w:r w:rsidR="007523BA">
        <w:rPr>
          <w:rFonts w:ascii="Sakkal Majalla" w:hAnsi="Sakkal Majalla" w:cs="Sakkal Majalla" w:hint="cs"/>
          <w:color w:val="000000" w:themeColor="text1"/>
          <w:sz w:val="32"/>
          <w:szCs w:val="32"/>
          <w:rtl/>
        </w:rPr>
        <w:t>التنظيمي</w:t>
      </w:r>
      <w:r w:rsidRPr="00417421">
        <w:rPr>
          <w:rFonts w:ascii="Sakkal Majalla" w:hAnsi="Sakkal Majalla" w:cs="Sakkal Majalla" w:hint="cs"/>
          <w:color w:val="000000" w:themeColor="text1"/>
          <w:sz w:val="32"/>
          <w:szCs w:val="32"/>
          <w:rtl/>
        </w:rPr>
        <w:t xml:space="preserve"> في نشاط شركات التأمين. توصلت الدراسة إلى مجموعة من النتائج: يساهم الذكاء </w:t>
      </w:r>
      <w:r w:rsidR="007523BA">
        <w:rPr>
          <w:rFonts w:ascii="Sakkal Majalla" w:hAnsi="Sakkal Majalla" w:cs="Sakkal Majalla" w:hint="cs"/>
          <w:color w:val="000000" w:themeColor="text1"/>
          <w:sz w:val="32"/>
          <w:szCs w:val="32"/>
          <w:rtl/>
        </w:rPr>
        <w:t>التنظيمي</w:t>
      </w:r>
      <w:r w:rsidRPr="00417421">
        <w:rPr>
          <w:rFonts w:ascii="Sakkal Majalla" w:hAnsi="Sakkal Majalla" w:cs="Sakkal Majalla" w:hint="cs"/>
          <w:color w:val="000000" w:themeColor="text1"/>
          <w:sz w:val="32"/>
          <w:szCs w:val="32"/>
          <w:rtl/>
        </w:rPr>
        <w:t xml:space="preserve"> في تبسيط إدارة المطالبات والتعويضات من خلال الكشف عن الشكوك الاحتيالية بشكل أكثر كفاءة وفعالية. كما يقدم الذكاء </w:t>
      </w:r>
      <w:r w:rsidR="007523BA">
        <w:rPr>
          <w:rFonts w:ascii="Sakkal Majalla" w:hAnsi="Sakkal Majalla" w:cs="Sakkal Majalla" w:hint="cs"/>
          <w:color w:val="000000" w:themeColor="text1"/>
          <w:sz w:val="32"/>
          <w:szCs w:val="32"/>
          <w:rtl/>
        </w:rPr>
        <w:t>التنظيمي</w:t>
      </w:r>
      <w:r w:rsidRPr="00417421">
        <w:rPr>
          <w:rFonts w:ascii="Sakkal Majalla" w:hAnsi="Sakkal Majalla" w:cs="Sakkal Majalla" w:hint="cs"/>
          <w:color w:val="000000" w:themeColor="text1"/>
          <w:sz w:val="32"/>
          <w:szCs w:val="32"/>
          <w:rtl/>
        </w:rPr>
        <w:t xml:space="preserve"> الفرصة لشركات التأمين لإنشاء نماذج مختلفة لتوقع المخاطر، وبالتالي تصميم سياسات تأمين تتناسب مع احتياجات العملاء المختلفة.</w:t>
      </w:r>
    </w:p>
    <w:p w14:paraId="087E45CF" w14:textId="77777777" w:rsidR="00C60C94" w:rsidRPr="00417421" w:rsidRDefault="00C60C94" w:rsidP="00C60C94">
      <w:pPr>
        <w:bidi/>
        <w:spacing w:line="360" w:lineRule="auto"/>
        <w:jc w:val="both"/>
        <w:rPr>
          <w:rFonts w:ascii="Sakkal Majalla" w:hAnsi="Sakkal Majalla" w:cs="Sakkal Majalla"/>
          <w:color w:val="000000" w:themeColor="text1"/>
          <w:sz w:val="32"/>
          <w:szCs w:val="32"/>
          <w:rtl/>
        </w:rPr>
      </w:pPr>
    </w:p>
    <w:p w14:paraId="5E650023" w14:textId="720873DD" w:rsidR="000D10C2" w:rsidRPr="00417421" w:rsidRDefault="001213D3" w:rsidP="00417421">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دراسة (</w:t>
      </w:r>
      <w:r w:rsidR="004D74DB" w:rsidRPr="00417421">
        <w:rPr>
          <w:rFonts w:ascii="Sakkal Majalla" w:hAnsi="Sakkal Majalla" w:cs="Sakkal Majalla" w:hint="cs"/>
          <w:color w:val="000000" w:themeColor="text1"/>
          <w:sz w:val="32"/>
          <w:szCs w:val="32"/>
          <w:rtl/>
        </w:rPr>
        <w:t>عربي</w:t>
      </w:r>
      <w:r w:rsidR="000D10C2" w:rsidRPr="00417421">
        <w:rPr>
          <w:rFonts w:ascii="Sakkal Majalla" w:hAnsi="Sakkal Majalla" w:cs="Sakkal Majalla" w:hint="cs"/>
          <w:color w:val="000000" w:themeColor="text1"/>
          <w:sz w:val="32"/>
          <w:szCs w:val="32"/>
          <w:rtl/>
        </w:rPr>
        <w:t xml:space="preserve"> ،2024)</w:t>
      </w:r>
    </w:p>
    <w:p w14:paraId="4AC136EF" w14:textId="1A0B7744" w:rsidR="001213D3" w:rsidRPr="00417421" w:rsidRDefault="000D10C2" w:rsidP="00417421">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بعنوان "</w:t>
      </w:r>
      <w:r w:rsidR="004D74DB" w:rsidRPr="00417421">
        <w:rPr>
          <w:rFonts w:ascii="Sakkal Majalla" w:hAnsi="Sakkal Majalla" w:cs="Sakkal Majalla" w:hint="cs"/>
          <w:sz w:val="32"/>
          <w:szCs w:val="32"/>
          <w:rtl/>
        </w:rPr>
        <w:t xml:space="preserve"> </w:t>
      </w:r>
      <w:r w:rsidR="004D74DB" w:rsidRPr="00417421">
        <w:rPr>
          <w:rFonts w:ascii="Sakkal Majalla" w:hAnsi="Sakkal Majalla" w:cs="Sakkal Majalla" w:hint="cs"/>
          <w:color w:val="000000" w:themeColor="text1"/>
          <w:sz w:val="32"/>
          <w:szCs w:val="32"/>
          <w:rtl/>
        </w:rPr>
        <w:t xml:space="preserve">تأثير قدرات الذكاء التنظيمي في تحقيق التكيف الناجح نحو ركائز الجيل الرابع من الصناعة دراسة تطبيقية على العاملين بمصنع الألومنيوم </w:t>
      </w:r>
      <w:r w:rsidRPr="00417421">
        <w:rPr>
          <w:rFonts w:ascii="Sakkal Majalla" w:hAnsi="Sakkal Majalla" w:cs="Sakkal Majalla" w:hint="cs"/>
          <w:color w:val="000000" w:themeColor="text1"/>
          <w:sz w:val="32"/>
          <w:szCs w:val="32"/>
          <w:rtl/>
        </w:rPr>
        <w:t xml:space="preserve">" </w:t>
      </w:r>
      <w:r w:rsidR="004D74DB" w:rsidRPr="00417421">
        <w:rPr>
          <w:rFonts w:ascii="Sakkal Majalla" w:hAnsi="Sakkal Majalla" w:cs="Sakkal Majalla" w:hint="cs"/>
          <w:color w:val="000000" w:themeColor="text1"/>
          <w:sz w:val="32"/>
          <w:szCs w:val="32"/>
          <w:rtl/>
        </w:rPr>
        <w:t xml:space="preserve">هدفت هذه الدراسة إلى تقييم أثر الذكاء التنظيمي على تحقيق متطلبات التحول إلى الصناعة 4.0 في مصنع ألمنيوم. جُمعت البيانات من 357 موظفًا باستخدام استبيان، وأُجري تحليل إحصائي باستخدام برنامجي </w:t>
      </w:r>
      <w:r w:rsidR="004D74DB" w:rsidRPr="00417421">
        <w:rPr>
          <w:rFonts w:ascii="Sakkal Majalla" w:hAnsi="Sakkal Majalla" w:cs="Sakkal Majalla" w:hint="cs"/>
          <w:color w:val="000000" w:themeColor="text1"/>
          <w:sz w:val="32"/>
          <w:szCs w:val="32"/>
        </w:rPr>
        <w:t>SPSS</w:t>
      </w:r>
      <w:r w:rsidR="004D74DB" w:rsidRPr="00417421">
        <w:rPr>
          <w:rFonts w:ascii="Sakkal Majalla" w:hAnsi="Sakkal Majalla" w:cs="Sakkal Majalla" w:hint="cs"/>
          <w:color w:val="000000" w:themeColor="text1"/>
          <w:sz w:val="32"/>
          <w:szCs w:val="32"/>
          <w:rtl/>
        </w:rPr>
        <w:t xml:space="preserve"> و</w:t>
      </w:r>
      <w:r w:rsidR="004D74DB" w:rsidRPr="00417421">
        <w:rPr>
          <w:rFonts w:ascii="Sakkal Majalla" w:hAnsi="Sakkal Majalla" w:cs="Sakkal Majalla" w:hint="cs"/>
          <w:color w:val="000000" w:themeColor="text1"/>
          <w:sz w:val="32"/>
          <w:szCs w:val="32"/>
        </w:rPr>
        <w:t>AMOS</w:t>
      </w:r>
      <w:r w:rsidR="004D74DB" w:rsidRPr="00417421">
        <w:rPr>
          <w:rFonts w:ascii="Sakkal Majalla" w:hAnsi="Sakkal Majalla" w:cs="Sakkal Majalla" w:hint="cs"/>
          <w:color w:val="000000" w:themeColor="text1"/>
          <w:sz w:val="32"/>
          <w:szCs w:val="32"/>
          <w:rtl/>
        </w:rPr>
        <w:t>. أشارت النتائج إلى وجود علاقة إيجابية ودالة إحصائيًا بين قدرات الذكاء التنظيمي وتحقيق متطلبات التحول إلى الصناعة 4.0. أوصى الباحثون بتحسين البنية التحتية التكنولوجية والتركيز على التكامل التكنولوجي والقدرات التنظيمية لتلبية متطلبات الصناعة 4.0 بفعالية في مصنع الألمنيوم.</w:t>
      </w:r>
    </w:p>
    <w:p w14:paraId="25610457" w14:textId="77777777" w:rsidR="007C3ABD" w:rsidRPr="00417421" w:rsidRDefault="007C3ABD" w:rsidP="00417421">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دراسة (مجدي،2024):</w:t>
      </w:r>
    </w:p>
    <w:p w14:paraId="15F04A8F" w14:textId="08744CB3" w:rsidR="007C3ABD" w:rsidRPr="00417421" w:rsidRDefault="007C3ABD" w:rsidP="00417421">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lastRenderedPageBreak/>
        <w:t>بعنوان "</w:t>
      </w:r>
      <w:r w:rsidRPr="00417421">
        <w:rPr>
          <w:rFonts w:ascii="Sakkal Majalla" w:hAnsi="Sakkal Majalla" w:cs="Sakkal Majalla" w:hint="cs"/>
          <w:sz w:val="32"/>
          <w:szCs w:val="32"/>
          <w:rtl/>
        </w:rPr>
        <w:t xml:space="preserve"> </w:t>
      </w:r>
      <w:r w:rsidRPr="00417421">
        <w:rPr>
          <w:rFonts w:ascii="Sakkal Majalla" w:hAnsi="Sakkal Majalla" w:cs="Sakkal Majalla" w:hint="cs"/>
          <w:color w:val="000000" w:themeColor="text1"/>
          <w:sz w:val="32"/>
          <w:szCs w:val="32"/>
          <w:rtl/>
        </w:rPr>
        <w:t xml:space="preserve">أثر الذكاء </w:t>
      </w:r>
      <w:r w:rsidR="007523BA">
        <w:rPr>
          <w:rFonts w:ascii="Sakkal Majalla" w:hAnsi="Sakkal Majalla" w:cs="Sakkal Majalla" w:hint="cs"/>
          <w:color w:val="000000" w:themeColor="text1"/>
          <w:sz w:val="32"/>
          <w:szCs w:val="32"/>
          <w:rtl/>
        </w:rPr>
        <w:t>التنظيمي</w:t>
      </w:r>
      <w:r w:rsidRPr="00417421">
        <w:rPr>
          <w:rFonts w:ascii="Sakkal Majalla" w:hAnsi="Sakkal Majalla" w:cs="Sakkal Majalla" w:hint="cs"/>
          <w:color w:val="000000" w:themeColor="text1"/>
          <w:sz w:val="32"/>
          <w:szCs w:val="32"/>
          <w:rtl/>
        </w:rPr>
        <w:t xml:space="preserve"> على التطوير التنظيمي دراسة ميدانية على شركة مصر للتأمين " تهدف الدراسة إلى تشخيص طبيعة العلاقة بين الذكاء </w:t>
      </w:r>
      <w:r w:rsidR="007523BA">
        <w:rPr>
          <w:rFonts w:ascii="Sakkal Majalla" w:hAnsi="Sakkal Majalla" w:cs="Sakkal Majalla" w:hint="cs"/>
          <w:color w:val="000000" w:themeColor="text1"/>
          <w:sz w:val="32"/>
          <w:szCs w:val="32"/>
          <w:rtl/>
        </w:rPr>
        <w:t>التنظيمي</w:t>
      </w:r>
      <w:r w:rsidRPr="00417421">
        <w:rPr>
          <w:rFonts w:ascii="Sakkal Majalla" w:hAnsi="Sakkal Majalla" w:cs="Sakkal Majalla" w:hint="cs"/>
          <w:color w:val="000000" w:themeColor="text1"/>
          <w:sz w:val="32"/>
          <w:szCs w:val="32"/>
          <w:rtl/>
        </w:rPr>
        <w:t xml:space="preserve"> والتطوير التنظيمي بشركة مصر للتأمين</w:t>
      </w:r>
      <w:r w:rsidRPr="00417421">
        <w:rPr>
          <w:rFonts w:ascii="Sakkal Majalla" w:hAnsi="Sakkal Majalla" w:cs="Sakkal Majalla" w:hint="cs"/>
          <w:color w:val="000000" w:themeColor="text1"/>
          <w:sz w:val="32"/>
          <w:szCs w:val="32"/>
        </w:rPr>
        <w:t>.</w:t>
      </w:r>
    </w:p>
    <w:p w14:paraId="3E691855" w14:textId="1197FB38" w:rsidR="007C3ABD" w:rsidRPr="00417421" w:rsidRDefault="007C3ABD" w:rsidP="00417421">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 xml:space="preserve">ومن أهم النتائج التي توصلت إليها الدراسة قصور تطبيقات الذكاء </w:t>
      </w:r>
      <w:r w:rsidR="007523BA">
        <w:rPr>
          <w:rFonts w:ascii="Sakkal Majalla" w:hAnsi="Sakkal Majalla" w:cs="Sakkal Majalla" w:hint="cs"/>
          <w:color w:val="000000" w:themeColor="text1"/>
          <w:sz w:val="32"/>
          <w:szCs w:val="32"/>
          <w:rtl/>
        </w:rPr>
        <w:t>التنظيمي</w:t>
      </w:r>
      <w:r w:rsidRPr="00417421">
        <w:rPr>
          <w:rFonts w:ascii="Sakkal Majalla" w:hAnsi="Sakkal Majalla" w:cs="Sakkal Majalla" w:hint="cs"/>
          <w:color w:val="000000" w:themeColor="text1"/>
          <w:sz w:val="32"/>
          <w:szCs w:val="32"/>
          <w:rtl/>
        </w:rPr>
        <w:t xml:space="preserve"> مما أدى لضعف التطوير التنظيمي في شركة مصر للتأمين، وذلك نتيجة إلى ضعف بعد الإمكانيات البشرية، وكذا بعد الإمكانيات المادية، بالإضافة إلى ضعف بعد التقنيات الفنية لتطبيق الذكاء </w:t>
      </w:r>
      <w:r w:rsidR="007523BA">
        <w:rPr>
          <w:rFonts w:ascii="Sakkal Majalla" w:hAnsi="Sakkal Majalla" w:cs="Sakkal Majalla" w:hint="cs"/>
          <w:color w:val="000000" w:themeColor="text1"/>
          <w:sz w:val="32"/>
          <w:szCs w:val="32"/>
          <w:rtl/>
        </w:rPr>
        <w:t>التنظيمي</w:t>
      </w:r>
      <w:r w:rsidRPr="00417421">
        <w:rPr>
          <w:rFonts w:ascii="Sakkal Majalla" w:hAnsi="Sakkal Majalla" w:cs="Sakkal Majalla" w:hint="cs"/>
          <w:color w:val="000000" w:themeColor="text1"/>
          <w:sz w:val="32"/>
          <w:szCs w:val="32"/>
        </w:rPr>
        <w:t>.</w:t>
      </w:r>
    </w:p>
    <w:p w14:paraId="3BE01DF4" w14:textId="216A43D8" w:rsidR="007C3ABD" w:rsidRPr="00417421" w:rsidRDefault="007C3ABD" w:rsidP="000314D2">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 xml:space="preserve">اعتمدت الدراسة على المنهج الوصفي التحليلي وقد شمل مجتمع الدراسة كافة المستويات الإدارية بالشركة (إدارة عليا- إدارة وسطى- إدارة تنفيذية)، وقد شمل هذا المجتمع 1031مفرده، وقد اعتمد الدراسة على العينة العشوائية الطبقية، وقوامها 280 </w:t>
      </w:r>
      <w:r w:rsidR="00055A63" w:rsidRPr="00417421">
        <w:rPr>
          <w:rFonts w:ascii="Sakkal Majalla" w:hAnsi="Sakkal Majalla" w:cs="Sakkal Majalla" w:hint="cs"/>
          <w:color w:val="000000" w:themeColor="text1"/>
          <w:sz w:val="32"/>
          <w:szCs w:val="32"/>
          <w:rtl/>
        </w:rPr>
        <w:t>مفردة</w:t>
      </w:r>
      <w:r w:rsidR="00055A63" w:rsidRPr="00417421">
        <w:rPr>
          <w:rFonts w:ascii="Sakkal Majalla" w:hAnsi="Sakkal Majalla" w:cs="Sakkal Majalla"/>
          <w:color w:val="000000" w:themeColor="text1"/>
          <w:sz w:val="32"/>
          <w:szCs w:val="32"/>
        </w:rPr>
        <w:t>.</w:t>
      </w:r>
      <w:r w:rsidR="00055A63" w:rsidRPr="00417421">
        <w:rPr>
          <w:rFonts w:ascii="Sakkal Majalla" w:hAnsi="Sakkal Majalla" w:cs="Sakkal Majalla" w:hint="cs"/>
          <w:color w:val="000000" w:themeColor="text1"/>
          <w:sz w:val="32"/>
          <w:szCs w:val="32"/>
          <w:rtl/>
        </w:rPr>
        <w:t xml:space="preserve"> وق</w:t>
      </w:r>
      <w:r w:rsidR="00055A63" w:rsidRPr="00417421">
        <w:rPr>
          <w:rFonts w:ascii="Sakkal Majalla" w:hAnsi="Sakkal Majalla" w:cs="Sakkal Majalla" w:hint="eastAsia"/>
          <w:color w:val="000000" w:themeColor="text1"/>
          <w:sz w:val="32"/>
          <w:szCs w:val="32"/>
          <w:rtl/>
        </w:rPr>
        <w:t>د</w:t>
      </w:r>
      <w:r w:rsidRPr="00417421">
        <w:rPr>
          <w:rFonts w:ascii="Sakkal Majalla" w:hAnsi="Sakkal Majalla" w:cs="Sakkal Majalla" w:hint="cs"/>
          <w:color w:val="000000" w:themeColor="text1"/>
          <w:sz w:val="32"/>
          <w:szCs w:val="32"/>
          <w:rtl/>
        </w:rPr>
        <w:t xml:space="preserve"> تم التوصل إلى مجموعة من التوصيات أهمها ضرورة قيام الإدارة العليا بالشركة بعقد الندوات وورش العمل والدورات التدريبية المتخصصة للتعريف بنظم الذكاء </w:t>
      </w:r>
      <w:r w:rsidR="007523BA">
        <w:rPr>
          <w:rFonts w:ascii="Sakkal Majalla" w:hAnsi="Sakkal Majalla" w:cs="Sakkal Majalla" w:hint="cs"/>
          <w:color w:val="000000" w:themeColor="text1"/>
          <w:sz w:val="32"/>
          <w:szCs w:val="32"/>
          <w:rtl/>
        </w:rPr>
        <w:t>التنظيمي</w:t>
      </w:r>
      <w:r w:rsidRPr="00417421">
        <w:rPr>
          <w:rFonts w:ascii="Sakkal Majalla" w:hAnsi="Sakkal Majalla" w:cs="Sakkal Majalla" w:hint="cs"/>
          <w:color w:val="000000" w:themeColor="text1"/>
          <w:sz w:val="32"/>
          <w:szCs w:val="32"/>
          <w:rtl/>
        </w:rPr>
        <w:t xml:space="preserve"> ومكوناتها وكيفية استخدامها والاستفادة منها لغرض زيادة الوعي والإدراك لدى العاملين</w:t>
      </w:r>
    </w:p>
    <w:p w14:paraId="1FE9DD4E" w14:textId="414F9DAD" w:rsidR="007C3ABD" w:rsidRPr="00417421" w:rsidRDefault="007C3ABD" w:rsidP="00417421">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 xml:space="preserve">الكلمات المفتاحية: الذكاء </w:t>
      </w:r>
      <w:r w:rsidR="007523BA">
        <w:rPr>
          <w:rFonts w:ascii="Sakkal Majalla" w:hAnsi="Sakkal Majalla" w:cs="Sakkal Majalla" w:hint="cs"/>
          <w:color w:val="000000" w:themeColor="text1"/>
          <w:sz w:val="32"/>
          <w:szCs w:val="32"/>
          <w:rtl/>
        </w:rPr>
        <w:t>التنظيمي</w:t>
      </w:r>
      <w:r w:rsidRPr="00417421">
        <w:rPr>
          <w:rFonts w:ascii="Sakkal Majalla" w:hAnsi="Sakkal Majalla" w:cs="Sakkal Majalla" w:hint="cs"/>
          <w:color w:val="000000" w:themeColor="text1"/>
          <w:sz w:val="32"/>
          <w:szCs w:val="32"/>
          <w:rtl/>
        </w:rPr>
        <w:t xml:space="preserve">، التطوير التنظيمي، بعد الامكانيات البشرية لتطبيق الذكاء </w:t>
      </w:r>
      <w:r w:rsidR="007523BA">
        <w:rPr>
          <w:rFonts w:ascii="Sakkal Majalla" w:hAnsi="Sakkal Majalla" w:cs="Sakkal Majalla" w:hint="cs"/>
          <w:color w:val="000000" w:themeColor="text1"/>
          <w:sz w:val="32"/>
          <w:szCs w:val="32"/>
          <w:rtl/>
        </w:rPr>
        <w:t>التنظيمي</w:t>
      </w:r>
      <w:r w:rsidRPr="00417421">
        <w:rPr>
          <w:rFonts w:ascii="Sakkal Majalla" w:hAnsi="Sakkal Majalla" w:cs="Sakkal Majalla" w:hint="cs"/>
          <w:color w:val="000000" w:themeColor="text1"/>
          <w:sz w:val="32"/>
          <w:szCs w:val="32"/>
          <w:rtl/>
        </w:rPr>
        <w:t xml:space="preserve">، بعد الامكانيات المادية لتطبيق الذكاء </w:t>
      </w:r>
      <w:r w:rsidR="007523BA">
        <w:rPr>
          <w:rFonts w:ascii="Sakkal Majalla" w:hAnsi="Sakkal Majalla" w:cs="Sakkal Majalla" w:hint="cs"/>
          <w:color w:val="000000" w:themeColor="text1"/>
          <w:sz w:val="32"/>
          <w:szCs w:val="32"/>
          <w:rtl/>
        </w:rPr>
        <w:t>التنظيمي</w:t>
      </w:r>
      <w:r w:rsidRPr="00417421">
        <w:rPr>
          <w:rFonts w:ascii="Sakkal Majalla" w:hAnsi="Sakkal Majalla" w:cs="Sakkal Majalla" w:hint="cs"/>
          <w:color w:val="000000" w:themeColor="text1"/>
          <w:sz w:val="32"/>
          <w:szCs w:val="32"/>
          <w:rtl/>
        </w:rPr>
        <w:t xml:space="preserve">، بعد التقنيات الفنية لتطبيق الذكاء </w:t>
      </w:r>
      <w:r w:rsidR="007523BA">
        <w:rPr>
          <w:rFonts w:ascii="Sakkal Majalla" w:hAnsi="Sakkal Majalla" w:cs="Sakkal Majalla" w:hint="cs"/>
          <w:color w:val="000000" w:themeColor="text1"/>
          <w:sz w:val="32"/>
          <w:szCs w:val="32"/>
          <w:rtl/>
        </w:rPr>
        <w:t>التنظيمي</w:t>
      </w:r>
      <w:r w:rsidRPr="00417421">
        <w:rPr>
          <w:rFonts w:ascii="Sakkal Majalla" w:hAnsi="Sakkal Majalla" w:cs="Sakkal Majalla" w:hint="cs"/>
          <w:color w:val="000000" w:themeColor="text1"/>
          <w:sz w:val="32"/>
          <w:szCs w:val="32"/>
          <w:rtl/>
        </w:rPr>
        <w:t>.</w:t>
      </w:r>
    </w:p>
    <w:p w14:paraId="322E392B" w14:textId="77777777" w:rsidR="004D74DB" w:rsidRPr="00417421" w:rsidRDefault="004D74DB" w:rsidP="00417421">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دراسة (عم علي 2023)</w:t>
      </w:r>
    </w:p>
    <w:p w14:paraId="176C3D60" w14:textId="03510A05" w:rsidR="000D10C2" w:rsidRPr="00417421" w:rsidRDefault="000D10C2" w:rsidP="00417421">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 xml:space="preserve">بعنوان " </w:t>
      </w:r>
      <w:r w:rsidR="004D74DB" w:rsidRPr="00417421">
        <w:rPr>
          <w:rFonts w:ascii="Sakkal Majalla" w:hAnsi="Sakkal Majalla" w:cs="Sakkal Majalla" w:hint="cs"/>
          <w:color w:val="000000" w:themeColor="text1"/>
          <w:sz w:val="32"/>
          <w:szCs w:val="32"/>
          <w:rtl/>
        </w:rPr>
        <w:t xml:space="preserve">دور الذكاء التنظيمي في إدارة الأزمات في البنوك الخاصة التقليدية العاملة في بيئة الأعمال السورية </w:t>
      </w:r>
      <w:r w:rsidRPr="00417421">
        <w:rPr>
          <w:rFonts w:ascii="Sakkal Majalla" w:hAnsi="Sakkal Majalla" w:cs="Sakkal Majalla" w:hint="cs"/>
          <w:color w:val="000000" w:themeColor="text1"/>
          <w:sz w:val="32"/>
          <w:szCs w:val="32"/>
          <w:rtl/>
        </w:rPr>
        <w:t xml:space="preserve">" </w:t>
      </w:r>
      <w:r w:rsidR="004D74DB" w:rsidRPr="00417421">
        <w:rPr>
          <w:rFonts w:ascii="Sakkal Majalla" w:hAnsi="Sakkal Majalla" w:cs="Sakkal Majalla" w:hint="cs"/>
          <w:color w:val="000000" w:themeColor="text1"/>
          <w:sz w:val="32"/>
          <w:szCs w:val="32"/>
          <w:rtl/>
        </w:rPr>
        <w:t xml:space="preserve">هدفت الدراسة بشكل رئيسي إلى معرفة دور الذكاء التنظيمي في إدارة الأزمات في البنوك الخاصة التقليدية التي تعمل في البيئة التجارية السورية. لتحقيق أهداف الدراسة، اعتمدت الدراسة على المنهج الوصفي والتحليلي الذي يتناسب مع أهداف الدراسة. تم توزيع الاستبيان على عينة من العاملين في المستويات الإدارية في هذه البنوك، حيث شملت مجتمع الدراسة 11 بنكًا خاصًا تقليديًا تعمل في البيئة التجارية السورية، وتم تحليل الاستبيان بناءً على حزمة </w:t>
      </w:r>
      <w:r w:rsidR="004D74DB" w:rsidRPr="00417421">
        <w:rPr>
          <w:rFonts w:ascii="Sakkal Majalla" w:hAnsi="Sakkal Majalla" w:cs="Sakkal Majalla" w:hint="cs"/>
          <w:color w:val="000000" w:themeColor="text1"/>
          <w:sz w:val="32"/>
          <w:szCs w:val="32"/>
        </w:rPr>
        <w:t>SPSS</w:t>
      </w:r>
      <w:r w:rsidR="004D74DB" w:rsidRPr="00417421">
        <w:rPr>
          <w:rFonts w:ascii="Sakkal Majalla" w:hAnsi="Sakkal Majalla" w:cs="Sakkal Majalla" w:hint="cs"/>
          <w:color w:val="000000" w:themeColor="text1"/>
          <w:sz w:val="32"/>
          <w:szCs w:val="32"/>
          <w:rtl/>
        </w:rPr>
        <w:t xml:space="preserve"> الإحصائية. توصلت الدراسة إلى أن هناك </w:t>
      </w:r>
      <w:r w:rsidR="004D74DB" w:rsidRPr="00417421">
        <w:rPr>
          <w:rFonts w:ascii="Sakkal Majalla" w:hAnsi="Sakkal Majalla" w:cs="Sakkal Majalla" w:hint="cs"/>
          <w:color w:val="000000" w:themeColor="text1"/>
          <w:sz w:val="32"/>
          <w:szCs w:val="32"/>
          <w:rtl/>
        </w:rPr>
        <w:lastRenderedPageBreak/>
        <w:t>علاقة قوية بين كل من الذكاء الاستراتيجي والذكاء العاطفي وإدارة الأزمات في البنوك الخاصة التي تعمل في البيئة التجارية السورية. علاوة على ذلك، تساعد وجود الوعي الذاتي والاجتماعي في الإدارة على بناء علاقات فعالة ومستدامة مع الآخرين ومواجهة الأحداث غير المتوقعة، وضرورة وضع خطة واضحة للمستقبل من قبل الإدارة للوصول إلى الحل المناسب عند حدوث الأزمة. كما أوصت الدراسة بضرورة التركيز على تطوير الذكاء الاستراتيجي والذكاء العاطفي في جميع مستويات المنظمة، بدءًا من الإدارة الوسطى، وتعيين لجنة لإدارة الأزمات في البنك تتمتع بذكاء تنظيمي عالٍ للإمكانية التطبيقية لذلك قبل وأثناء حدوث الأزمات.</w:t>
      </w:r>
    </w:p>
    <w:p w14:paraId="2D67C02F" w14:textId="77777777" w:rsidR="004D74DB" w:rsidRPr="00417421" w:rsidRDefault="004D74DB" w:rsidP="00417421">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دراسة (اسماعيل ،2023):</w:t>
      </w:r>
    </w:p>
    <w:p w14:paraId="4BE65296" w14:textId="70EC2477" w:rsidR="000D10C2" w:rsidRPr="00417421" w:rsidRDefault="000D10C2" w:rsidP="000314D2">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بعنوان "</w:t>
      </w:r>
      <w:r w:rsidR="004D74DB" w:rsidRPr="00417421">
        <w:rPr>
          <w:rFonts w:ascii="Sakkal Majalla" w:hAnsi="Sakkal Majalla" w:cs="Sakkal Majalla" w:hint="cs"/>
          <w:sz w:val="32"/>
          <w:szCs w:val="32"/>
          <w:rtl/>
        </w:rPr>
        <w:t xml:space="preserve"> </w:t>
      </w:r>
      <w:r w:rsidR="004D74DB" w:rsidRPr="00417421">
        <w:rPr>
          <w:rFonts w:ascii="Sakkal Majalla" w:hAnsi="Sakkal Majalla" w:cs="Sakkal Majalla" w:hint="cs"/>
          <w:color w:val="000000" w:themeColor="text1"/>
          <w:sz w:val="32"/>
          <w:szCs w:val="32"/>
          <w:rtl/>
        </w:rPr>
        <w:t>تقييم استخدام الذكاء التنظيمي في شركات التأمين المصرية</w:t>
      </w:r>
      <w:r w:rsidRPr="00417421">
        <w:rPr>
          <w:rFonts w:ascii="Sakkal Majalla" w:hAnsi="Sakkal Majalla" w:cs="Sakkal Majalla" w:hint="cs"/>
          <w:color w:val="000000" w:themeColor="text1"/>
          <w:sz w:val="32"/>
          <w:szCs w:val="32"/>
          <w:rtl/>
        </w:rPr>
        <w:t xml:space="preserve">" </w:t>
      </w:r>
      <w:r w:rsidR="007C3ABD" w:rsidRPr="00417421">
        <w:rPr>
          <w:rFonts w:ascii="Sakkal Majalla" w:hAnsi="Sakkal Majalla" w:cs="Sakkal Majalla" w:hint="cs"/>
          <w:color w:val="000000" w:themeColor="text1"/>
          <w:sz w:val="32"/>
          <w:szCs w:val="32"/>
          <w:rtl/>
        </w:rPr>
        <w:t xml:space="preserve">هدف الدراسة إلى عرض استخدام الذكاء </w:t>
      </w:r>
      <w:r w:rsidR="007523BA">
        <w:rPr>
          <w:rFonts w:ascii="Sakkal Majalla" w:hAnsi="Sakkal Majalla" w:cs="Sakkal Majalla" w:hint="cs"/>
          <w:color w:val="000000" w:themeColor="text1"/>
          <w:sz w:val="32"/>
          <w:szCs w:val="32"/>
          <w:rtl/>
        </w:rPr>
        <w:t>التنظيمي</w:t>
      </w:r>
      <w:r w:rsidR="007C3ABD" w:rsidRPr="00417421">
        <w:rPr>
          <w:rFonts w:ascii="Sakkal Majalla" w:hAnsi="Sakkal Majalla" w:cs="Sakkal Majalla" w:hint="cs"/>
          <w:color w:val="000000" w:themeColor="text1"/>
          <w:sz w:val="32"/>
          <w:szCs w:val="32"/>
        </w:rPr>
        <w:t xml:space="preserve"> (AI) </w:t>
      </w:r>
      <w:r w:rsidR="007C3ABD" w:rsidRPr="00417421">
        <w:rPr>
          <w:rFonts w:ascii="Sakkal Majalla" w:hAnsi="Sakkal Majalla" w:cs="Sakkal Majalla" w:hint="cs"/>
          <w:color w:val="000000" w:themeColor="text1"/>
          <w:sz w:val="32"/>
          <w:szCs w:val="32"/>
          <w:rtl/>
        </w:rPr>
        <w:t>في شركات التأمين المصرية</w:t>
      </w:r>
      <w:r w:rsidR="007C3ABD" w:rsidRPr="00417421">
        <w:rPr>
          <w:rFonts w:ascii="Sakkal Majalla" w:hAnsi="Sakkal Majalla" w:cs="Sakkal Majalla" w:hint="cs"/>
          <w:color w:val="000000" w:themeColor="text1"/>
          <w:sz w:val="32"/>
          <w:szCs w:val="32"/>
        </w:rPr>
        <w:t>.</w:t>
      </w:r>
      <w:r w:rsidR="007C3ABD" w:rsidRPr="00417421">
        <w:rPr>
          <w:rFonts w:ascii="Sakkal Majalla" w:hAnsi="Sakkal Majalla" w:cs="Sakkal Majalla" w:hint="cs"/>
          <w:color w:val="000000" w:themeColor="text1"/>
          <w:sz w:val="32"/>
          <w:szCs w:val="32"/>
          <w:rtl/>
        </w:rPr>
        <w:t xml:space="preserve"> تلعب صناعة التأمين دورا حاسما في أي </w:t>
      </w:r>
      <w:r w:rsidR="000314D2" w:rsidRPr="00417421">
        <w:rPr>
          <w:rFonts w:ascii="Sakkal Majalla" w:hAnsi="Sakkal Majalla" w:cs="Sakkal Majalla" w:hint="cs"/>
          <w:color w:val="000000" w:themeColor="text1"/>
          <w:sz w:val="32"/>
          <w:szCs w:val="32"/>
          <w:rtl/>
        </w:rPr>
        <w:t>اقتصاد والتطورات</w:t>
      </w:r>
      <w:r w:rsidR="007C3ABD" w:rsidRPr="00417421">
        <w:rPr>
          <w:rFonts w:ascii="Sakkal Majalla" w:hAnsi="Sakkal Majalla" w:cs="Sakkal Majalla" w:hint="cs"/>
          <w:color w:val="000000" w:themeColor="text1"/>
          <w:sz w:val="32"/>
          <w:szCs w:val="32"/>
          <w:rtl/>
        </w:rPr>
        <w:t xml:space="preserve"> في الذكاء </w:t>
      </w:r>
      <w:r w:rsidR="007523BA">
        <w:rPr>
          <w:rFonts w:ascii="Sakkal Majalla" w:hAnsi="Sakkal Majalla" w:cs="Sakkal Majalla" w:hint="cs"/>
          <w:color w:val="000000" w:themeColor="text1"/>
          <w:sz w:val="32"/>
          <w:szCs w:val="32"/>
          <w:rtl/>
        </w:rPr>
        <w:t>التنظيمي</w:t>
      </w:r>
      <w:r w:rsidR="007C3ABD" w:rsidRPr="00417421">
        <w:rPr>
          <w:rFonts w:ascii="Sakkal Majalla" w:hAnsi="Sakkal Majalla" w:cs="Sakkal Majalla" w:hint="cs"/>
          <w:color w:val="000000" w:themeColor="text1"/>
          <w:sz w:val="32"/>
          <w:szCs w:val="32"/>
          <w:rtl/>
        </w:rPr>
        <w:t xml:space="preserve"> لديها القدرة على إحداث ثورة في مختلف جوانب عمليات </w:t>
      </w:r>
      <w:r w:rsidR="000314D2" w:rsidRPr="00417421">
        <w:rPr>
          <w:rFonts w:ascii="Sakkal Majalla" w:hAnsi="Sakkal Majalla" w:cs="Sakkal Majalla" w:hint="cs"/>
          <w:color w:val="000000" w:themeColor="text1"/>
          <w:sz w:val="32"/>
          <w:szCs w:val="32"/>
          <w:rtl/>
        </w:rPr>
        <w:t>التأمين،</w:t>
      </w:r>
      <w:r w:rsidR="007C3ABD" w:rsidRPr="00417421">
        <w:rPr>
          <w:rFonts w:ascii="Sakkal Majalla" w:hAnsi="Sakkal Majalla" w:cs="Sakkal Majalla" w:hint="cs"/>
          <w:color w:val="000000" w:themeColor="text1"/>
          <w:sz w:val="32"/>
          <w:szCs w:val="32"/>
          <w:rtl/>
        </w:rPr>
        <w:t xml:space="preserve"> بما في ذلك الاكتتاب ومعالجة المطالبات وخدمة العملاء واكتشاف الاحتيال وإدارة المخاطر</w:t>
      </w:r>
      <w:r w:rsidR="007C3ABD" w:rsidRPr="00417421">
        <w:rPr>
          <w:rFonts w:ascii="Sakkal Majalla" w:hAnsi="Sakkal Majalla" w:cs="Sakkal Majalla" w:hint="cs"/>
          <w:color w:val="000000" w:themeColor="text1"/>
          <w:sz w:val="32"/>
          <w:szCs w:val="32"/>
        </w:rPr>
        <w:t>.</w:t>
      </w:r>
      <w:r w:rsidR="007C3ABD" w:rsidRPr="00417421">
        <w:rPr>
          <w:rFonts w:ascii="Sakkal Majalla" w:hAnsi="Sakkal Majalla" w:cs="Sakkal Majalla" w:hint="cs"/>
          <w:color w:val="000000" w:themeColor="text1"/>
          <w:sz w:val="32"/>
          <w:szCs w:val="32"/>
          <w:rtl/>
        </w:rPr>
        <w:t xml:space="preserve">تحلل هذه الدراسة الفوائد والتحديات والمخاطر المحتملة المرتبطة باستخدام الذكاء </w:t>
      </w:r>
      <w:r w:rsidR="007523BA">
        <w:rPr>
          <w:rFonts w:ascii="Sakkal Majalla" w:hAnsi="Sakkal Majalla" w:cs="Sakkal Majalla" w:hint="cs"/>
          <w:color w:val="000000" w:themeColor="text1"/>
          <w:sz w:val="32"/>
          <w:szCs w:val="32"/>
          <w:rtl/>
        </w:rPr>
        <w:t>التنظيمي</w:t>
      </w:r>
      <w:r w:rsidR="007C3ABD" w:rsidRPr="00417421">
        <w:rPr>
          <w:rFonts w:ascii="Sakkal Majalla" w:hAnsi="Sakkal Majalla" w:cs="Sakkal Majalla" w:hint="cs"/>
          <w:color w:val="000000" w:themeColor="text1"/>
          <w:sz w:val="32"/>
          <w:szCs w:val="32"/>
          <w:rtl/>
        </w:rPr>
        <w:t xml:space="preserve"> في شركات التأمين المصرية. بالإضافة إلى دراسة الحالة الراهنة لاعتماد الذكاء </w:t>
      </w:r>
      <w:r w:rsidR="007523BA">
        <w:rPr>
          <w:rFonts w:ascii="Sakkal Majalla" w:hAnsi="Sakkal Majalla" w:cs="Sakkal Majalla" w:hint="cs"/>
          <w:color w:val="000000" w:themeColor="text1"/>
          <w:sz w:val="32"/>
          <w:szCs w:val="32"/>
          <w:rtl/>
        </w:rPr>
        <w:t>التنظيمي</w:t>
      </w:r>
      <w:r w:rsidR="007C3ABD" w:rsidRPr="00417421">
        <w:rPr>
          <w:rFonts w:ascii="Sakkal Majalla" w:hAnsi="Sakkal Majalla" w:cs="Sakkal Majalla" w:hint="cs"/>
          <w:color w:val="000000" w:themeColor="text1"/>
          <w:sz w:val="32"/>
          <w:szCs w:val="32"/>
          <w:rtl/>
        </w:rPr>
        <w:t xml:space="preserve"> فى أنشطة التأمين المتعددة، وتقديم توصيات للتكامل الفعال بين تقنيات الذكاء </w:t>
      </w:r>
      <w:r w:rsidR="007523BA">
        <w:rPr>
          <w:rFonts w:ascii="Sakkal Majalla" w:hAnsi="Sakkal Majalla" w:cs="Sakkal Majalla" w:hint="cs"/>
          <w:color w:val="000000" w:themeColor="text1"/>
          <w:sz w:val="32"/>
          <w:szCs w:val="32"/>
          <w:rtl/>
        </w:rPr>
        <w:t>التنظيمي</w:t>
      </w:r>
      <w:r w:rsidR="007C3ABD" w:rsidRPr="00417421">
        <w:rPr>
          <w:rFonts w:ascii="Sakkal Majalla" w:hAnsi="Sakkal Majalla" w:cs="Sakkal Majalla" w:hint="cs"/>
          <w:color w:val="000000" w:themeColor="text1"/>
          <w:sz w:val="32"/>
          <w:szCs w:val="32"/>
          <w:rtl/>
        </w:rPr>
        <w:t xml:space="preserve"> وصناعة التأمين داخل السوق المصرية.</w:t>
      </w:r>
    </w:p>
    <w:p w14:paraId="6861FCCB" w14:textId="6EFCA8C6" w:rsidR="000D10C2" w:rsidRPr="00417421" w:rsidRDefault="000D10C2" w:rsidP="00417421">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دراسة (</w:t>
      </w:r>
      <w:r w:rsidR="00EC291C" w:rsidRPr="00417421">
        <w:rPr>
          <w:rFonts w:ascii="Sakkal Majalla" w:hAnsi="Sakkal Majalla" w:cs="Sakkal Majalla" w:hint="cs"/>
          <w:color w:val="000000" w:themeColor="text1"/>
          <w:sz w:val="32"/>
          <w:szCs w:val="32"/>
          <w:rtl/>
        </w:rPr>
        <w:t>كنعان</w:t>
      </w:r>
      <w:r w:rsidRPr="00417421">
        <w:rPr>
          <w:rFonts w:ascii="Sakkal Majalla" w:hAnsi="Sakkal Majalla" w:cs="Sakkal Majalla" w:hint="cs"/>
          <w:color w:val="000000" w:themeColor="text1"/>
          <w:sz w:val="32"/>
          <w:szCs w:val="32"/>
          <w:rtl/>
        </w:rPr>
        <w:t xml:space="preserve">، </w:t>
      </w:r>
      <w:r w:rsidR="00EC291C" w:rsidRPr="00417421">
        <w:rPr>
          <w:rFonts w:ascii="Sakkal Majalla" w:hAnsi="Sakkal Majalla" w:cs="Sakkal Majalla" w:hint="cs"/>
          <w:color w:val="000000" w:themeColor="text1"/>
          <w:sz w:val="32"/>
          <w:szCs w:val="32"/>
          <w:rtl/>
        </w:rPr>
        <w:t>2019</w:t>
      </w:r>
      <w:r w:rsidRPr="00417421">
        <w:rPr>
          <w:rFonts w:ascii="Sakkal Majalla" w:hAnsi="Sakkal Majalla" w:cs="Sakkal Majalla" w:hint="cs"/>
          <w:color w:val="000000" w:themeColor="text1"/>
          <w:sz w:val="32"/>
          <w:szCs w:val="32"/>
          <w:rtl/>
        </w:rPr>
        <w:t>):</w:t>
      </w:r>
    </w:p>
    <w:p w14:paraId="122BE97E" w14:textId="1D7F178A" w:rsidR="000D10C2" w:rsidRPr="00417421" w:rsidRDefault="000D10C2" w:rsidP="00417421">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tl/>
        </w:rPr>
        <w:t xml:space="preserve">بعنوان " </w:t>
      </w:r>
      <w:r w:rsidR="00EC291C" w:rsidRPr="00417421">
        <w:rPr>
          <w:rFonts w:ascii="Sakkal Majalla" w:hAnsi="Sakkal Majalla" w:cs="Sakkal Majalla" w:hint="cs"/>
          <w:color w:val="000000" w:themeColor="text1"/>
          <w:sz w:val="32"/>
          <w:szCs w:val="32"/>
          <w:rtl/>
        </w:rPr>
        <w:t xml:space="preserve">دور أبعاد الذكاء التنظيمي في تطوير أداء شركات التأمين (دراسة ميدانية على شركات التأمين الخاصة في الساحل السوري) </w:t>
      </w:r>
      <w:r w:rsidRPr="00417421">
        <w:rPr>
          <w:rFonts w:ascii="Sakkal Majalla" w:hAnsi="Sakkal Majalla" w:cs="Sakkal Majalla" w:hint="cs"/>
          <w:color w:val="000000" w:themeColor="text1"/>
          <w:sz w:val="32"/>
          <w:szCs w:val="32"/>
          <w:rtl/>
        </w:rPr>
        <w:t xml:space="preserve">" </w:t>
      </w:r>
      <w:r w:rsidR="00EC291C" w:rsidRPr="00417421">
        <w:rPr>
          <w:rFonts w:ascii="Sakkal Majalla" w:hAnsi="Sakkal Majalla" w:cs="Sakkal Majalla" w:hint="cs"/>
          <w:color w:val="000000" w:themeColor="text1"/>
          <w:sz w:val="32"/>
          <w:szCs w:val="32"/>
          <w:rtl/>
        </w:rPr>
        <w:t xml:space="preserve">تهدف الدراسة إلى دراسة توافر أبعاد الذكاء التنظيمي في شركات التأمين الخاصة على الساحل السوري، ودراسة طبيعة وقوة العلاقة بين أبعاد الذكاء التنظيمي والأداء. لتحقيق ذلك، تم صياغة ثلاث فرضيات. استخدم الباحث تقنية الاستبيان لجمع البيانات التي تم تحليلها باستخدام الاختبارات الإحصائية، أهمها: اختبار </w:t>
      </w:r>
      <w:r w:rsidR="00EC291C" w:rsidRPr="00417421">
        <w:rPr>
          <w:rFonts w:ascii="Sakkal Majalla" w:hAnsi="Sakkal Majalla" w:cs="Sakkal Majalla" w:hint="cs"/>
          <w:color w:val="000000" w:themeColor="text1"/>
          <w:sz w:val="32"/>
          <w:szCs w:val="32"/>
        </w:rPr>
        <w:t>T</w:t>
      </w:r>
      <w:r w:rsidR="00EC291C" w:rsidRPr="00417421">
        <w:rPr>
          <w:rFonts w:ascii="Sakkal Majalla" w:hAnsi="Sakkal Majalla" w:cs="Sakkal Majalla" w:hint="cs"/>
          <w:color w:val="000000" w:themeColor="text1"/>
          <w:sz w:val="32"/>
          <w:szCs w:val="32"/>
          <w:rtl/>
        </w:rPr>
        <w:t xml:space="preserve"> لعينة واحدة، واختبار الارتباط بيرسون، واختبار </w:t>
      </w:r>
      <w:r w:rsidR="00EC291C" w:rsidRPr="00417421">
        <w:rPr>
          <w:rFonts w:ascii="Sakkal Majalla" w:hAnsi="Sakkal Majalla" w:cs="Sakkal Majalla" w:hint="cs"/>
          <w:color w:val="000000" w:themeColor="text1"/>
          <w:sz w:val="32"/>
          <w:szCs w:val="32"/>
          <w:rtl/>
        </w:rPr>
        <w:lastRenderedPageBreak/>
        <w:t>الانحدار البسيط. توصل الباحث إلى عدة نتائج، أبرزها: أن الذكاء التنظيمي في الشركات المدروسة يتم تقييمه بشكل جيد، وهناك علاقة إيجابية بين أبعاد الذكاء التنظيمي والأداء، وأن هناك تأثيراً ذا دلالة إحصائية للذكاء التنظيمي على الأداء في الشركات قيد الدراسة.</w:t>
      </w:r>
    </w:p>
    <w:p w14:paraId="37587D45" w14:textId="77777777" w:rsidR="000D10C2" w:rsidRPr="00417421" w:rsidRDefault="000D10C2" w:rsidP="00BD5DEB">
      <w:pPr>
        <w:bidi/>
        <w:spacing w:line="360" w:lineRule="auto"/>
        <w:jc w:val="both"/>
        <w:outlineLvl w:val="0"/>
        <w:rPr>
          <w:rFonts w:ascii="Sakkal Majalla" w:hAnsi="Sakkal Majalla" w:cs="Sakkal Majalla"/>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0" w:name="_Toc200535738"/>
      <w:bookmarkStart w:id="41" w:name="_Toc213461124"/>
      <w:r w:rsidRPr="00417421">
        <w:rPr>
          <w:rFonts w:ascii="Sakkal Majalla" w:hAnsi="Sakkal Majalla" w:cs="Sakkal Majalla"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التعقيب على الدراسات السابقة</w:t>
      </w:r>
      <w:bookmarkEnd w:id="40"/>
      <w:bookmarkEnd w:id="41"/>
    </w:p>
    <w:p w14:paraId="58CA8693" w14:textId="3370EB0F" w:rsidR="000D10C2" w:rsidRPr="00417421" w:rsidRDefault="000D10C2" w:rsidP="00417421">
      <w:pPr>
        <w:bidi/>
        <w:spacing w:line="360" w:lineRule="auto"/>
        <w:jc w:val="both"/>
        <w:rPr>
          <w:rFonts w:ascii="Sakkal Majalla" w:hAnsi="Sakkal Majalla" w:cs="Sakkal Majalla"/>
          <w:color w:val="000000" w:themeColor="text1"/>
          <w:sz w:val="32"/>
          <w:szCs w:val="32"/>
          <w:rtl/>
        </w:rPr>
      </w:pPr>
      <w:r w:rsidRPr="00417421">
        <w:rPr>
          <w:rFonts w:ascii="Sakkal Majalla" w:hAnsi="Sakkal Majalla" w:cs="Sakkal Majalla" w:hint="cs"/>
          <w:color w:val="000000" w:themeColor="text1"/>
          <w:sz w:val="32"/>
          <w:szCs w:val="32"/>
        </w:rPr>
        <w:t xml:space="preserve">    </w:t>
      </w:r>
      <w:r w:rsidRPr="00417421">
        <w:rPr>
          <w:rFonts w:ascii="Sakkal Majalla" w:hAnsi="Sakkal Majalla" w:cs="Sakkal Majalla" w:hint="cs"/>
          <w:color w:val="000000" w:themeColor="text1"/>
          <w:sz w:val="32"/>
          <w:szCs w:val="32"/>
          <w:rtl/>
        </w:rPr>
        <w:t>اتفقت هذه الدراسة مع دراسة كل من (</w:t>
      </w:r>
      <w:r w:rsidR="00947FA3" w:rsidRPr="00417421">
        <w:rPr>
          <w:rFonts w:ascii="Sakkal Majalla" w:hAnsi="Sakkal Majalla" w:cs="Sakkal Majalla" w:hint="cs"/>
          <w:color w:val="000000" w:themeColor="text1"/>
          <w:sz w:val="32"/>
          <w:szCs w:val="32"/>
          <w:rtl/>
        </w:rPr>
        <w:t>معزوز</w:t>
      </w:r>
      <w:r w:rsidRPr="00417421">
        <w:rPr>
          <w:rFonts w:ascii="Sakkal Majalla" w:hAnsi="Sakkal Majalla" w:cs="Sakkal Majalla" w:hint="cs"/>
          <w:color w:val="000000" w:themeColor="text1"/>
          <w:sz w:val="32"/>
          <w:szCs w:val="32"/>
          <w:rtl/>
        </w:rPr>
        <w:t>، 2024) و (</w:t>
      </w:r>
      <w:r w:rsidR="00947FA3" w:rsidRPr="00417421">
        <w:rPr>
          <w:rFonts w:ascii="Sakkal Majalla" w:hAnsi="Sakkal Majalla" w:cs="Sakkal Majalla" w:hint="cs"/>
          <w:color w:val="000000" w:themeColor="text1"/>
          <w:sz w:val="32"/>
          <w:szCs w:val="32"/>
          <w:rtl/>
        </w:rPr>
        <w:t>عربي</w:t>
      </w:r>
      <w:r w:rsidRPr="00417421">
        <w:rPr>
          <w:rFonts w:ascii="Sakkal Majalla" w:hAnsi="Sakkal Majalla" w:cs="Sakkal Majalla" w:hint="cs"/>
          <w:color w:val="000000" w:themeColor="text1"/>
          <w:sz w:val="32"/>
          <w:szCs w:val="32"/>
          <w:rtl/>
        </w:rPr>
        <w:t>، ،</w:t>
      </w:r>
      <w:r w:rsidR="00947FA3" w:rsidRPr="00417421">
        <w:rPr>
          <w:rFonts w:ascii="Sakkal Majalla" w:hAnsi="Sakkal Majalla" w:cs="Sakkal Majalla" w:hint="cs"/>
          <w:color w:val="000000" w:themeColor="text1"/>
          <w:sz w:val="32"/>
          <w:szCs w:val="32"/>
          <w:rtl/>
        </w:rPr>
        <w:t>2024</w:t>
      </w:r>
      <w:r w:rsidRPr="00417421">
        <w:rPr>
          <w:rFonts w:ascii="Sakkal Majalla" w:hAnsi="Sakkal Majalla" w:cs="Sakkal Majalla" w:hint="cs"/>
          <w:color w:val="000000" w:themeColor="text1"/>
          <w:sz w:val="32"/>
          <w:szCs w:val="32"/>
          <w:rtl/>
        </w:rPr>
        <w:t>) و(</w:t>
      </w:r>
      <w:r w:rsidR="00947FA3" w:rsidRPr="00417421">
        <w:rPr>
          <w:rFonts w:ascii="Sakkal Majalla" w:hAnsi="Sakkal Majalla" w:cs="Sakkal Majalla" w:hint="cs"/>
          <w:color w:val="000000" w:themeColor="text1"/>
          <w:sz w:val="32"/>
          <w:szCs w:val="32"/>
          <w:rtl/>
        </w:rPr>
        <w:t>مجدي</w:t>
      </w:r>
      <w:r w:rsidRPr="00417421">
        <w:rPr>
          <w:rFonts w:ascii="Sakkal Majalla" w:hAnsi="Sakkal Majalla" w:cs="Sakkal Majalla" w:hint="cs"/>
          <w:color w:val="000000" w:themeColor="text1"/>
          <w:sz w:val="32"/>
          <w:szCs w:val="32"/>
          <w:rtl/>
        </w:rPr>
        <w:t>،</w:t>
      </w:r>
      <w:r w:rsidR="00947FA3" w:rsidRPr="00417421">
        <w:rPr>
          <w:rFonts w:ascii="Sakkal Majalla" w:hAnsi="Sakkal Majalla" w:cs="Sakkal Majalla" w:hint="cs"/>
          <w:color w:val="000000" w:themeColor="text1"/>
          <w:sz w:val="32"/>
          <w:szCs w:val="32"/>
          <w:rtl/>
        </w:rPr>
        <w:t>2024</w:t>
      </w:r>
      <w:r w:rsidRPr="00417421">
        <w:rPr>
          <w:rFonts w:ascii="Sakkal Majalla" w:hAnsi="Sakkal Majalla" w:cs="Sakkal Majalla" w:hint="cs"/>
          <w:color w:val="000000" w:themeColor="text1"/>
          <w:sz w:val="32"/>
          <w:szCs w:val="32"/>
          <w:rtl/>
        </w:rPr>
        <w:t>) و(</w:t>
      </w:r>
      <w:r w:rsidR="00947FA3" w:rsidRPr="00417421">
        <w:rPr>
          <w:rFonts w:ascii="Sakkal Majalla" w:hAnsi="Sakkal Majalla" w:cs="Sakkal Majalla" w:hint="cs"/>
          <w:color w:val="000000" w:themeColor="text1"/>
          <w:sz w:val="32"/>
          <w:szCs w:val="32"/>
          <w:rtl/>
        </w:rPr>
        <w:t>عم علي</w:t>
      </w:r>
      <w:r w:rsidRPr="00417421">
        <w:rPr>
          <w:rFonts w:ascii="Sakkal Majalla" w:hAnsi="Sakkal Majalla" w:cs="Sakkal Majalla" w:hint="cs"/>
          <w:color w:val="000000" w:themeColor="text1"/>
          <w:sz w:val="32"/>
          <w:szCs w:val="32"/>
          <w:rtl/>
        </w:rPr>
        <w:t>،</w:t>
      </w:r>
      <w:r w:rsidR="00947FA3" w:rsidRPr="00417421">
        <w:rPr>
          <w:rFonts w:ascii="Sakkal Majalla" w:hAnsi="Sakkal Majalla" w:cs="Sakkal Majalla" w:hint="cs"/>
          <w:color w:val="000000" w:themeColor="text1"/>
          <w:sz w:val="32"/>
          <w:szCs w:val="32"/>
          <w:rtl/>
        </w:rPr>
        <w:t>2023</w:t>
      </w:r>
      <w:r w:rsidRPr="00417421">
        <w:rPr>
          <w:rFonts w:ascii="Sakkal Majalla" w:hAnsi="Sakkal Majalla" w:cs="Sakkal Majalla" w:hint="cs"/>
          <w:color w:val="000000" w:themeColor="text1"/>
          <w:sz w:val="32"/>
          <w:szCs w:val="32"/>
          <w:rtl/>
        </w:rPr>
        <w:t>)</w:t>
      </w:r>
      <w:r w:rsidRPr="00417421">
        <w:rPr>
          <w:rFonts w:ascii="Sakkal Majalla" w:hAnsi="Sakkal Majalla" w:cs="Sakkal Majalla" w:hint="cs"/>
          <w:color w:val="000000" w:themeColor="text1"/>
          <w:sz w:val="32"/>
          <w:szCs w:val="32"/>
        </w:rPr>
        <w:t>)</w:t>
      </w:r>
      <w:r w:rsidRPr="00417421">
        <w:rPr>
          <w:rFonts w:ascii="Sakkal Majalla" w:hAnsi="Sakkal Majalla" w:cs="Sakkal Majalla" w:hint="cs"/>
          <w:color w:val="000000" w:themeColor="text1"/>
          <w:sz w:val="32"/>
          <w:szCs w:val="32"/>
          <w:rtl/>
        </w:rPr>
        <w:t xml:space="preserve"> و(</w:t>
      </w:r>
      <w:r w:rsidR="00947FA3" w:rsidRPr="00417421">
        <w:rPr>
          <w:rFonts w:ascii="Sakkal Majalla" w:hAnsi="Sakkal Majalla" w:cs="Sakkal Majalla" w:hint="cs"/>
          <w:color w:val="000000" w:themeColor="text1"/>
          <w:sz w:val="32"/>
          <w:szCs w:val="32"/>
          <w:rtl/>
        </w:rPr>
        <w:t>واسماعيل</w:t>
      </w:r>
      <w:r w:rsidRPr="00417421">
        <w:rPr>
          <w:rFonts w:ascii="Sakkal Majalla" w:hAnsi="Sakkal Majalla" w:cs="Sakkal Majalla" w:hint="cs"/>
          <w:color w:val="000000" w:themeColor="text1"/>
          <w:sz w:val="32"/>
          <w:szCs w:val="32"/>
          <w:rtl/>
        </w:rPr>
        <w:t>،</w:t>
      </w:r>
      <w:r w:rsidR="00947FA3" w:rsidRPr="00417421">
        <w:rPr>
          <w:rFonts w:ascii="Sakkal Majalla" w:hAnsi="Sakkal Majalla" w:cs="Sakkal Majalla" w:hint="cs"/>
          <w:color w:val="000000" w:themeColor="text1"/>
          <w:sz w:val="32"/>
          <w:szCs w:val="32"/>
          <w:rtl/>
        </w:rPr>
        <w:t>2022</w:t>
      </w:r>
      <w:r w:rsidRPr="00417421">
        <w:rPr>
          <w:rFonts w:ascii="Sakkal Majalla" w:hAnsi="Sakkal Majalla" w:cs="Sakkal Majalla" w:hint="cs"/>
          <w:color w:val="000000" w:themeColor="text1"/>
          <w:sz w:val="32"/>
          <w:szCs w:val="32"/>
          <w:rtl/>
        </w:rPr>
        <w:t>)</w:t>
      </w:r>
      <w:r w:rsidRPr="00417421">
        <w:rPr>
          <w:rFonts w:ascii="Sakkal Majalla" w:hAnsi="Sakkal Majalla" w:cs="Sakkal Majalla" w:hint="cs"/>
          <w:color w:val="000000" w:themeColor="text1"/>
          <w:sz w:val="32"/>
          <w:szCs w:val="32"/>
        </w:rPr>
        <w:t xml:space="preserve"> </w:t>
      </w:r>
      <w:r w:rsidRPr="00417421">
        <w:rPr>
          <w:rFonts w:ascii="Sakkal Majalla" w:hAnsi="Sakkal Majalla" w:cs="Sakkal Majalla" w:hint="cs"/>
          <w:color w:val="000000" w:themeColor="text1"/>
          <w:sz w:val="32"/>
          <w:szCs w:val="32"/>
          <w:rtl/>
        </w:rPr>
        <w:t>و(</w:t>
      </w:r>
      <w:r w:rsidR="00947FA3" w:rsidRPr="00417421">
        <w:rPr>
          <w:rFonts w:ascii="Sakkal Majalla" w:hAnsi="Sakkal Majalla" w:cs="Sakkal Majalla" w:hint="cs"/>
          <w:color w:val="000000" w:themeColor="text1"/>
          <w:sz w:val="32"/>
          <w:szCs w:val="32"/>
          <w:rtl/>
        </w:rPr>
        <w:t>كنعان</w:t>
      </w:r>
      <w:r w:rsidRPr="00417421">
        <w:rPr>
          <w:rFonts w:ascii="Sakkal Majalla" w:hAnsi="Sakkal Majalla" w:cs="Sakkal Majalla" w:hint="cs"/>
          <w:color w:val="000000" w:themeColor="text1"/>
          <w:sz w:val="32"/>
          <w:szCs w:val="32"/>
          <w:rtl/>
        </w:rPr>
        <w:t>،</w:t>
      </w:r>
      <w:r w:rsidR="00947FA3" w:rsidRPr="00417421">
        <w:rPr>
          <w:rFonts w:ascii="Sakkal Majalla" w:hAnsi="Sakkal Majalla" w:cs="Sakkal Majalla" w:hint="cs"/>
          <w:color w:val="000000" w:themeColor="text1"/>
          <w:sz w:val="32"/>
          <w:szCs w:val="32"/>
          <w:rtl/>
        </w:rPr>
        <w:t>2019</w:t>
      </w:r>
      <w:r w:rsidRPr="00417421">
        <w:rPr>
          <w:rFonts w:ascii="Sakkal Majalla" w:hAnsi="Sakkal Majalla" w:cs="Sakkal Majalla" w:hint="cs"/>
          <w:color w:val="000000" w:themeColor="text1"/>
          <w:sz w:val="32"/>
          <w:szCs w:val="32"/>
          <w:rtl/>
        </w:rPr>
        <w:t>)</w:t>
      </w:r>
      <w:r w:rsidRPr="00417421">
        <w:rPr>
          <w:rFonts w:ascii="Sakkal Majalla" w:hAnsi="Sakkal Majalla" w:cs="Sakkal Majalla" w:hint="cs"/>
          <w:color w:val="000000" w:themeColor="text1"/>
          <w:sz w:val="32"/>
          <w:szCs w:val="32"/>
        </w:rPr>
        <w:t xml:space="preserve">   </w:t>
      </w:r>
      <w:r w:rsidRPr="00417421">
        <w:rPr>
          <w:rFonts w:ascii="Sakkal Majalla" w:hAnsi="Sakkal Majalla" w:cs="Sakkal Majalla" w:hint="cs"/>
          <w:color w:val="000000" w:themeColor="text1"/>
          <w:sz w:val="32"/>
          <w:szCs w:val="32"/>
          <w:rtl/>
        </w:rPr>
        <w:t xml:space="preserve">في تناول موضوع </w:t>
      </w:r>
      <w:r w:rsidR="00947FA3" w:rsidRPr="00417421">
        <w:rPr>
          <w:rFonts w:ascii="Sakkal Majalla" w:hAnsi="Sakkal Majalla" w:cs="Sakkal Majalla" w:hint="cs"/>
          <w:color w:val="000000" w:themeColor="text1"/>
          <w:sz w:val="32"/>
          <w:szCs w:val="32"/>
          <w:rtl/>
        </w:rPr>
        <w:t>دور الذكاء التنظيمي في شركات التامين والمخاطر التي تتعرض لها</w:t>
      </w:r>
      <w:r w:rsidRPr="00417421">
        <w:rPr>
          <w:rFonts w:ascii="Sakkal Majalla" w:hAnsi="Sakkal Majalla" w:cs="Sakkal Majalla" w:hint="cs"/>
          <w:color w:val="000000" w:themeColor="text1"/>
          <w:sz w:val="32"/>
          <w:szCs w:val="32"/>
          <w:rtl/>
        </w:rPr>
        <w:t xml:space="preserve">. في احتواء إحدى تلك الدراسات على أحد المتغيرين على الأقل.  </w:t>
      </w:r>
    </w:p>
    <w:p w14:paraId="59A8F43D" w14:textId="23AA57E0" w:rsidR="000D10C2" w:rsidRPr="00417421" w:rsidRDefault="000D10C2" w:rsidP="00417421">
      <w:pPr>
        <w:bidi/>
        <w:spacing w:line="360" w:lineRule="auto"/>
        <w:jc w:val="both"/>
        <w:rPr>
          <w:rFonts w:ascii="Sakkal Majalla" w:hAnsi="Sakkal Majalla" w:cs="Sakkal Majalla"/>
          <w:b/>
          <w:color w:val="000000" w:themeColor="text1"/>
          <w:sz w:val="32"/>
          <w:szCs w:val="32"/>
          <w:rtl/>
        </w:rPr>
      </w:pPr>
      <w:r w:rsidRPr="00417421">
        <w:rPr>
          <w:rFonts w:ascii="Sakkal Majalla" w:hAnsi="Sakkal Majalla" w:cs="Sakkal Majalla" w:hint="cs"/>
          <w:color w:val="000000" w:themeColor="text1"/>
          <w:sz w:val="32"/>
          <w:szCs w:val="32"/>
          <w:rtl/>
        </w:rPr>
        <w:t xml:space="preserve">ولكنها اختلفت وتميزت عن الدراسات السابقة في الجمع بين </w:t>
      </w:r>
      <w:r w:rsidR="00947FA3" w:rsidRPr="00417421">
        <w:rPr>
          <w:rFonts w:ascii="Sakkal Majalla" w:hAnsi="Sakkal Majalla" w:cs="Sakkal Majalla" w:hint="cs"/>
          <w:color w:val="000000" w:themeColor="text1"/>
          <w:sz w:val="32"/>
          <w:szCs w:val="32"/>
          <w:rtl/>
        </w:rPr>
        <w:t>الذكاء التنظيمي</w:t>
      </w:r>
      <w:r w:rsidRPr="00417421">
        <w:rPr>
          <w:rFonts w:ascii="Sakkal Majalla" w:hAnsi="Sakkal Majalla" w:cs="Sakkal Majalla" w:hint="cs"/>
          <w:color w:val="000000" w:themeColor="text1"/>
          <w:sz w:val="32"/>
          <w:szCs w:val="32"/>
          <w:rtl/>
        </w:rPr>
        <w:t xml:space="preserve"> ودوره في تحسين </w:t>
      </w:r>
      <w:r w:rsidR="00947FA3" w:rsidRPr="00417421">
        <w:rPr>
          <w:rFonts w:ascii="Sakkal Majalla" w:hAnsi="Sakkal Majalla" w:cs="Sakkal Majalla" w:hint="cs"/>
          <w:color w:val="000000" w:themeColor="text1"/>
          <w:sz w:val="32"/>
          <w:szCs w:val="32"/>
          <w:rtl/>
        </w:rPr>
        <w:t>الكشف عن جرائم الاحتيال في شركات التامين في المملكة العربية السعودية</w:t>
      </w:r>
      <w:r w:rsidRPr="00417421">
        <w:rPr>
          <w:rFonts w:ascii="Sakkal Majalla" w:hAnsi="Sakkal Majalla" w:cs="Sakkal Majalla" w:hint="cs"/>
          <w:color w:val="000000" w:themeColor="text1"/>
          <w:sz w:val="32"/>
          <w:szCs w:val="32"/>
          <w:rtl/>
        </w:rPr>
        <w:t>، وكذلك الاخلاف في مجتمع وعينة الدراسة</w:t>
      </w:r>
      <w:r w:rsidRPr="00417421">
        <w:rPr>
          <w:rFonts w:ascii="Sakkal Majalla" w:hAnsi="Sakkal Majalla" w:cs="Sakkal Majalla" w:hint="cs"/>
          <w:color w:val="000000" w:themeColor="text1"/>
          <w:sz w:val="32"/>
          <w:szCs w:val="32"/>
        </w:rPr>
        <w:t>.</w:t>
      </w:r>
      <w:r w:rsidR="00325E2E" w:rsidRPr="00417421">
        <w:rPr>
          <w:rFonts w:ascii="Sakkal Majalla" w:hAnsi="Sakkal Majalla" w:cs="Sakkal Majalla" w:hint="cs"/>
          <w:color w:val="000000" w:themeColor="text1"/>
          <w:sz w:val="32"/>
          <w:szCs w:val="32"/>
          <w:rtl/>
        </w:rPr>
        <w:t xml:space="preserve"> </w:t>
      </w:r>
      <w:r w:rsidRPr="00417421">
        <w:rPr>
          <w:rFonts w:ascii="Sakkal Majalla" w:hAnsi="Sakkal Majalla" w:cs="Sakkal Majalla" w:hint="cs"/>
          <w:b/>
          <w:color w:val="000000" w:themeColor="text1"/>
          <w:sz w:val="32"/>
          <w:szCs w:val="32"/>
          <w:rtl/>
        </w:rPr>
        <w:t xml:space="preserve">  </w:t>
      </w:r>
      <w:bookmarkStart w:id="42" w:name="_Toc200535739"/>
      <w:r w:rsidRPr="00417421">
        <w:rPr>
          <w:rFonts w:ascii="Sakkal Majalla" w:hAnsi="Sakkal Majalla" w:cs="Sakkal Majalla" w:hint="cs"/>
          <w:b/>
          <w:color w:val="000000" w:themeColor="text1"/>
          <w:sz w:val="32"/>
          <w:szCs w:val="32"/>
          <w:rtl/>
        </w:rPr>
        <w:t>كما استفاد الباحث من الدراسات السابقة في تطوير أداة هذه الدراسة والمتمثلة في الاستبانة لجمع المعلومات وتحليلها والأساليب الإحصائية المستخدمة وكذلك المساعدة في اختيار تحديد فروض واسئلة واهداف الدراسة الحالية من خلال الوقوف على الفجوة البحثية نتيجة الاطلاع على الدراسات السابقة.</w:t>
      </w:r>
      <w:bookmarkEnd w:id="42"/>
    </w:p>
    <w:p w14:paraId="41AEA8E5" w14:textId="3BAE93F4" w:rsidR="000D10C2" w:rsidRPr="00417421" w:rsidRDefault="000D10C2" w:rsidP="00417421">
      <w:pPr>
        <w:bidi/>
        <w:spacing w:line="360" w:lineRule="auto"/>
        <w:jc w:val="both"/>
        <w:rPr>
          <w:rFonts w:ascii="Sakkal Majalla" w:eastAsiaTheme="majorEastAsia" w:hAnsi="Sakkal Majalla" w:cs="Sakkal Majalla"/>
          <w:b/>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7421">
        <w:rPr>
          <w:rFonts w:ascii="Sakkal Majalla" w:hAnsi="Sakkal Majalla" w:cs="Sakkal Majalla" w:hint="cs"/>
          <w:color w:val="000000" w:themeColor="text1"/>
          <w:sz w:val="32"/>
          <w:szCs w:val="32"/>
          <w:rtl/>
        </w:rPr>
        <w:t xml:space="preserve">ان ما يميز هذه الدراسة عن الدراسات السابقة في انها تعتبر دراسة متواضعة تدرس </w:t>
      </w:r>
      <w:r w:rsidR="008C52D7" w:rsidRPr="00417421">
        <w:rPr>
          <w:rFonts w:ascii="Sakkal Majalla" w:hAnsi="Sakkal Majalla" w:cs="Sakkal Majalla" w:hint="cs"/>
          <w:color w:val="000000" w:themeColor="text1"/>
          <w:sz w:val="32"/>
          <w:szCs w:val="32"/>
          <w:rtl/>
        </w:rPr>
        <w:t>دور الذكاء التنظيمي في الكشف عن الاحتيال بالتطبيق على شركات التأمين في المملكة العربية السعودية</w:t>
      </w:r>
      <w:r w:rsidRPr="00417421">
        <w:rPr>
          <w:rFonts w:ascii="Sakkal Majalla" w:hAnsi="Sakkal Majalla" w:cs="Sakkal Majalla" w:hint="cs"/>
          <w:color w:val="000000" w:themeColor="text1"/>
          <w:sz w:val="32"/>
          <w:szCs w:val="32"/>
          <w:rtl/>
        </w:rPr>
        <w:t xml:space="preserve"> حيث ان معظم الدراسات ركزت </w:t>
      </w:r>
      <w:r w:rsidR="00C60C94" w:rsidRPr="00417421">
        <w:rPr>
          <w:rFonts w:ascii="Sakkal Majalla" w:hAnsi="Sakkal Majalla" w:cs="Sakkal Majalla" w:hint="cs"/>
          <w:color w:val="000000" w:themeColor="text1"/>
          <w:sz w:val="32"/>
          <w:szCs w:val="32"/>
          <w:rtl/>
        </w:rPr>
        <w:t>على</w:t>
      </w:r>
      <w:r w:rsidRPr="00417421">
        <w:rPr>
          <w:rFonts w:ascii="Sakkal Majalla" w:hAnsi="Sakkal Majalla" w:cs="Sakkal Majalla" w:hint="cs"/>
          <w:color w:val="000000" w:themeColor="text1"/>
          <w:sz w:val="32"/>
          <w:szCs w:val="32"/>
          <w:rtl/>
        </w:rPr>
        <w:t xml:space="preserve"> </w:t>
      </w:r>
      <w:r w:rsidR="008C52D7" w:rsidRPr="00417421">
        <w:rPr>
          <w:rFonts w:ascii="Sakkal Majalla" w:hAnsi="Sakkal Majalla" w:cs="Sakkal Majalla" w:hint="cs"/>
          <w:color w:val="000000" w:themeColor="text1"/>
          <w:sz w:val="32"/>
          <w:szCs w:val="32"/>
          <w:rtl/>
        </w:rPr>
        <w:t>الذكاء التنظيمي</w:t>
      </w:r>
      <w:r w:rsidRPr="00417421">
        <w:rPr>
          <w:rFonts w:ascii="Sakkal Majalla" w:hAnsi="Sakkal Majalla" w:cs="Sakkal Majalla" w:hint="cs"/>
          <w:color w:val="000000" w:themeColor="text1"/>
          <w:sz w:val="32"/>
          <w:szCs w:val="32"/>
          <w:rtl/>
        </w:rPr>
        <w:t xml:space="preserve"> في العديد من القطاعات المختلفة وتأثيرها دون التطرق الي مفهوم </w:t>
      </w:r>
      <w:r w:rsidR="008C52D7" w:rsidRPr="00417421">
        <w:rPr>
          <w:rFonts w:ascii="Sakkal Majalla" w:hAnsi="Sakkal Majalla" w:cs="Sakkal Majalla" w:hint="cs"/>
          <w:color w:val="000000" w:themeColor="text1"/>
          <w:sz w:val="32"/>
          <w:szCs w:val="32"/>
          <w:rtl/>
        </w:rPr>
        <w:t>الذكاء التنظيمي</w:t>
      </w:r>
      <w:r w:rsidRPr="00417421">
        <w:rPr>
          <w:rFonts w:ascii="Sakkal Majalla" w:hAnsi="Sakkal Majalla" w:cs="Sakkal Majalla" w:hint="cs"/>
          <w:color w:val="000000" w:themeColor="text1"/>
          <w:sz w:val="32"/>
          <w:szCs w:val="32"/>
          <w:rtl/>
        </w:rPr>
        <w:t xml:space="preserve"> وتطبيقه</w:t>
      </w:r>
      <w:r w:rsidR="008C52D7" w:rsidRPr="00417421">
        <w:rPr>
          <w:rFonts w:ascii="Sakkal Majalla" w:hAnsi="Sakkal Majalla" w:cs="Sakkal Majalla" w:hint="cs"/>
          <w:color w:val="000000" w:themeColor="text1"/>
          <w:sz w:val="32"/>
          <w:szCs w:val="32"/>
          <w:rtl/>
        </w:rPr>
        <w:t xml:space="preserve"> في الكشف عن الاحتيال في شركات التامين </w:t>
      </w:r>
      <w:r w:rsidRPr="00417421">
        <w:rPr>
          <w:rFonts w:ascii="Sakkal Majalla" w:hAnsi="Sakkal Majalla" w:cs="Sakkal Majalla" w:hint="cs"/>
          <w:color w:val="000000" w:themeColor="text1"/>
          <w:sz w:val="32"/>
          <w:szCs w:val="32"/>
          <w:rtl/>
        </w:rPr>
        <w:t xml:space="preserve">حيث قمنا بدراسة العوامل التي تطبيق عليها عمليات </w:t>
      </w:r>
      <w:r w:rsidR="008C52D7" w:rsidRPr="00417421">
        <w:rPr>
          <w:rFonts w:ascii="Sakkal Majalla" w:hAnsi="Sakkal Majalla" w:cs="Sakkal Majalla" w:hint="cs"/>
          <w:color w:val="000000" w:themeColor="text1"/>
          <w:sz w:val="32"/>
          <w:szCs w:val="32"/>
          <w:rtl/>
        </w:rPr>
        <w:t>الذكاء التنظيمي</w:t>
      </w:r>
      <w:r w:rsidRPr="00417421">
        <w:rPr>
          <w:rFonts w:ascii="Sakkal Majalla" w:hAnsi="Sakkal Majalla" w:cs="Sakkal Majalla" w:hint="cs"/>
          <w:color w:val="000000" w:themeColor="text1"/>
          <w:sz w:val="32"/>
          <w:szCs w:val="32"/>
          <w:rtl/>
        </w:rPr>
        <w:t xml:space="preserve"> لتتناسب مع المتطلبات الخاصة </w:t>
      </w:r>
      <w:r w:rsidR="008C52D7" w:rsidRPr="00417421">
        <w:rPr>
          <w:rFonts w:ascii="Sakkal Majalla" w:hAnsi="Sakkal Majalla" w:cs="Sakkal Majalla" w:hint="cs"/>
          <w:color w:val="000000" w:themeColor="text1"/>
          <w:sz w:val="32"/>
          <w:szCs w:val="32"/>
          <w:rtl/>
        </w:rPr>
        <w:t>بالكشف عن الاحتيال في شركات التامين</w:t>
      </w:r>
      <w:r w:rsidRPr="00417421">
        <w:rPr>
          <w:rFonts w:ascii="Sakkal Majalla" w:hAnsi="Sakkal Majalla" w:cs="Sakkal Majalla" w:hint="cs"/>
          <w:color w:val="000000" w:themeColor="text1"/>
          <w:sz w:val="32"/>
          <w:szCs w:val="32"/>
          <w:rtl/>
        </w:rPr>
        <w:t xml:space="preserve"> </w:t>
      </w:r>
    </w:p>
    <w:p w14:paraId="7FF15101" w14:textId="77777777" w:rsidR="007A1B0E" w:rsidRDefault="007A1B0E" w:rsidP="007A1B0E">
      <w:pPr>
        <w:bidi/>
        <w:spacing w:line="360" w:lineRule="auto"/>
        <w:rPr>
          <w:rFonts w:ascii="Sakkal Majalla" w:hAnsi="Sakkal Majalla" w:cs="Sakkal Majalla"/>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55F448" w14:textId="77777777" w:rsidR="003C0839" w:rsidRDefault="003C0839" w:rsidP="003C0839">
      <w:pPr>
        <w:bidi/>
        <w:spacing w:line="360" w:lineRule="auto"/>
        <w:jc w:val="both"/>
        <w:rPr>
          <w:rFonts w:asciiTheme="majorBidi" w:hAnsiTheme="majorBidi" w:cstheme="majorBidi"/>
          <w:color w:val="000000" w:themeColor="text1"/>
          <w:sz w:val="28"/>
          <w:szCs w:val="28"/>
          <w:rtl/>
          <w:lang w:bidi="ar-EG"/>
        </w:rPr>
      </w:pPr>
    </w:p>
    <w:p w14:paraId="79F8FFBD" w14:textId="77777777" w:rsidR="003C0839" w:rsidRDefault="003C0839" w:rsidP="003C0839">
      <w:pPr>
        <w:bidi/>
        <w:spacing w:line="360" w:lineRule="auto"/>
        <w:jc w:val="both"/>
        <w:rPr>
          <w:rFonts w:asciiTheme="majorBidi" w:hAnsiTheme="majorBidi" w:cstheme="majorBidi"/>
          <w:color w:val="000000" w:themeColor="text1"/>
          <w:sz w:val="28"/>
          <w:szCs w:val="28"/>
          <w:rtl/>
          <w:lang w:bidi="ar-EG"/>
        </w:rPr>
      </w:pPr>
    </w:p>
    <w:p w14:paraId="2D2D2C7B" w14:textId="208D9889" w:rsidR="00737DB7" w:rsidRPr="00325E2E" w:rsidRDefault="00737DB7" w:rsidP="001213D3">
      <w:pPr>
        <w:rPr>
          <w:rFonts w:ascii="Sakkal Majalla" w:hAnsi="Sakkal Majalla" w:cs="Sakkal Majalla"/>
          <w:b/>
          <w:bCs/>
          <w:color w:val="000000" w:themeColor="text1"/>
          <w:sz w:val="28"/>
          <w:szCs w:val="28"/>
          <w:rtl/>
        </w:rPr>
      </w:pPr>
      <w:r w:rsidRPr="00325E2E">
        <w:rPr>
          <w:rFonts w:ascii="Sakkal Majalla" w:hAnsi="Sakkal Majalla" w:cs="Sakkal Majalla" w:hint="cs"/>
          <w:b/>
          <w:bCs/>
          <w:color w:val="000000" w:themeColor="text1"/>
          <w:sz w:val="28"/>
          <w:szCs w:val="28"/>
          <w:lang w:bidi="ar-EG"/>
        </w:rPr>
        <w:t xml:space="preserve">Midocean University </w:t>
      </w:r>
    </w:p>
    <w:p w14:paraId="39103503" w14:textId="700D54C5" w:rsidR="00737DB7" w:rsidRPr="00325E2E" w:rsidRDefault="00D64AB1" w:rsidP="001213D3">
      <w:pPr>
        <w:rPr>
          <w:rFonts w:ascii="Sakkal Majalla" w:hAnsi="Sakkal Majalla" w:cs="Sakkal Majalla"/>
          <w:b/>
          <w:bCs/>
          <w:color w:val="000000" w:themeColor="text1"/>
          <w:sz w:val="28"/>
          <w:szCs w:val="28"/>
          <w:lang w:bidi="ar-EG"/>
        </w:rPr>
      </w:pPr>
      <w:r w:rsidRPr="00325E2E">
        <w:rPr>
          <w:rFonts w:ascii="Sakkal Majalla" w:hAnsi="Sakkal Majalla" w:cs="Sakkal Majalla" w:hint="cs"/>
          <w:noProof/>
          <w:color w:val="000000" w:themeColor="text1"/>
          <w:sz w:val="28"/>
          <w:szCs w:val="28"/>
          <w:rtl/>
        </w:rPr>
        <w:drawing>
          <wp:anchor distT="0" distB="0" distL="114300" distR="114300" simplePos="0" relativeHeight="251664384" behindDoc="0" locked="0" layoutInCell="1" allowOverlap="1" wp14:anchorId="74C8C4B7" wp14:editId="2884F2E1">
            <wp:simplePos x="0" y="0"/>
            <wp:positionH relativeFrom="margin">
              <wp:posOffset>3788229</wp:posOffset>
            </wp:positionH>
            <wp:positionV relativeFrom="margin">
              <wp:posOffset>-31555</wp:posOffset>
            </wp:positionV>
            <wp:extent cx="2226945" cy="1713865"/>
            <wp:effectExtent l="0" t="0" r="1905" b="635"/>
            <wp:wrapThrough wrapText="bothSides">
              <wp:wrapPolygon edited="0">
                <wp:start x="0" y="0"/>
                <wp:lineTo x="0" y="21368"/>
                <wp:lineTo x="21434" y="21368"/>
                <wp:lineTo x="21434" y="0"/>
                <wp:lineTo x="0" y="0"/>
              </wp:wrapPolygon>
            </wp:wrapThrough>
            <wp:docPr id="1816711886" name="صورة 6"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r w:rsidR="00737DB7" w:rsidRPr="00325E2E">
        <w:rPr>
          <w:rFonts w:ascii="Sakkal Majalla" w:hAnsi="Sakkal Majalla" w:cs="Sakkal Majalla" w:hint="cs"/>
          <w:b/>
          <w:bCs/>
          <w:color w:val="000000" w:themeColor="text1"/>
          <w:sz w:val="28"/>
          <w:szCs w:val="28"/>
          <w:lang w:bidi="ar-EG"/>
        </w:rPr>
        <w:t>College of Management</w:t>
      </w:r>
    </w:p>
    <w:p w14:paraId="3DCE951F" w14:textId="27E1E33E" w:rsidR="00737DB7" w:rsidRPr="00325E2E" w:rsidRDefault="00737DB7" w:rsidP="001213D3">
      <w:pPr>
        <w:rPr>
          <w:rFonts w:ascii="Sakkal Majalla" w:hAnsi="Sakkal Majalla" w:cs="Sakkal Majalla"/>
          <w:b/>
          <w:bCs/>
          <w:color w:val="000000" w:themeColor="text1"/>
          <w:sz w:val="28"/>
          <w:szCs w:val="28"/>
          <w:lang w:val="en-US" w:bidi="ar-EG"/>
        </w:rPr>
      </w:pPr>
      <w:r w:rsidRPr="00325E2E">
        <w:rPr>
          <w:rFonts w:ascii="Sakkal Majalla" w:hAnsi="Sakkal Majalla" w:cs="Sakkal Majalla" w:hint="cs"/>
          <w:b/>
          <w:bCs/>
          <w:color w:val="000000" w:themeColor="text1"/>
          <w:sz w:val="28"/>
          <w:szCs w:val="28"/>
          <w:lang w:bidi="ar-EG"/>
        </w:rPr>
        <w:t xml:space="preserve">Department of </w:t>
      </w:r>
      <w:r w:rsidR="00553C08">
        <w:rPr>
          <w:rFonts w:ascii="Sakkal Majalla" w:hAnsi="Sakkal Majalla" w:cs="Sakkal Majalla"/>
          <w:b/>
          <w:bCs/>
          <w:color w:val="000000" w:themeColor="text1"/>
          <w:sz w:val="28"/>
          <w:szCs w:val="28"/>
          <w:lang w:bidi="ar-EG"/>
        </w:rPr>
        <w:t>Risk</w:t>
      </w:r>
      <w:r w:rsidRPr="00325E2E">
        <w:rPr>
          <w:rFonts w:ascii="Sakkal Majalla" w:hAnsi="Sakkal Majalla" w:cs="Sakkal Majalla"/>
          <w:b/>
          <w:bCs/>
          <w:color w:val="000000" w:themeColor="text1"/>
          <w:sz w:val="28"/>
          <w:szCs w:val="28"/>
          <w:lang w:bidi="ar-EG"/>
        </w:rPr>
        <w:t xml:space="preserve"> </w:t>
      </w:r>
      <w:r w:rsidRPr="00325E2E">
        <w:rPr>
          <w:rFonts w:ascii="Sakkal Majalla" w:hAnsi="Sakkal Majalla" w:cs="Sakkal Majalla" w:hint="cs"/>
          <w:b/>
          <w:bCs/>
          <w:color w:val="000000" w:themeColor="text1"/>
          <w:sz w:val="28"/>
          <w:szCs w:val="28"/>
          <w:lang w:bidi="ar-EG"/>
        </w:rPr>
        <w:t>Management</w:t>
      </w:r>
      <w:r w:rsidR="00D64AB1" w:rsidRPr="00325E2E">
        <w:rPr>
          <w:rFonts w:ascii="Sakkal Majalla" w:hAnsi="Sakkal Majalla" w:cs="Sakkal Majalla" w:hint="cs"/>
          <w:noProof/>
          <w:color w:val="000000" w:themeColor="text1"/>
          <w:sz w:val="28"/>
          <w:szCs w:val="28"/>
          <w:rtl/>
        </w:rPr>
        <w:t xml:space="preserve"> </w:t>
      </w:r>
    </w:p>
    <w:p w14:paraId="393BA8B8" w14:textId="77777777" w:rsidR="00737DB7" w:rsidRPr="00325E2E" w:rsidRDefault="00737DB7" w:rsidP="001213D3">
      <w:pPr>
        <w:jc w:val="center"/>
        <w:rPr>
          <w:rFonts w:ascii="Sakkal Majalla" w:hAnsi="Sakkal Majalla" w:cs="Sakkal Majalla"/>
          <w:b/>
          <w:bCs/>
          <w:color w:val="000000" w:themeColor="text1"/>
          <w:sz w:val="28"/>
          <w:szCs w:val="28"/>
          <w:rtl/>
        </w:rPr>
      </w:pPr>
      <w:r w:rsidRPr="00325E2E">
        <w:rPr>
          <w:rFonts w:ascii="Sakkal Majalla" w:hAnsi="Sakkal Majalla" w:cs="Sakkal Majalla" w:hint="cs"/>
          <w:b/>
          <w:bCs/>
          <w:color w:val="000000" w:themeColor="text1"/>
          <w:sz w:val="28"/>
          <w:szCs w:val="28"/>
          <w:rtl/>
        </w:rPr>
        <w:tab/>
      </w:r>
    </w:p>
    <w:p w14:paraId="40C4683F" w14:textId="77777777" w:rsidR="00737DB7" w:rsidRPr="00325E2E" w:rsidRDefault="00737DB7" w:rsidP="001213D3">
      <w:pPr>
        <w:jc w:val="center"/>
        <w:rPr>
          <w:rFonts w:ascii="Sakkal Majalla" w:hAnsi="Sakkal Majalla" w:cs="Sakkal Majalla"/>
          <w:color w:val="000000" w:themeColor="text1"/>
          <w:sz w:val="28"/>
          <w:szCs w:val="28"/>
          <w:rtl/>
        </w:rPr>
      </w:pPr>
    </w:p>
    <w:p w14:paraId="49E004B7" w14:textId="77777777" w:rsidR="00737DB7" w:rsidRPr="00325E2E" w:rsidRDefault="00737DB7" w:rsidP="001213D3">
      <w:pPr>
        <w:jc w:val="center"/>
        <w:rPr>
          <w:rFonts w:ascii="Sakkal Majalla" w:hAnsi="Sakkal Majalla" w:cs="Sakkal Majalla"/>
          <w:b/>
          <w:bCs/>
          <w:color w:val="000000" w:themeColor="text1"/>
          <w:sz w:val="28"/>
          <w:szCs w:val="28"/>
          <w:rtl/>
        </w:rPr>
      </w:pPr>
      <w:r w:rsidRPr="00325E2E">
        <w:rPr>
          <w:rFonts w:ascii="Sakkal Majalla" w:hAnsi="Sakkal Majalla" w:cs="Sakkal Majalla" w:hint="cs"/>
          <w:b/>
          <w:bCs/>
          <w:color w:val="000000" w:themeColor="text1"/>
          <w:sz w:val="28"/>
          <w:szCs w:val="28"/>
          <w:lang w:bidi="ar-EG"/>
        </w:rPr>
        <w:t>Title in English</w:t>
      </w:r>
    </w:p>
    <w:p w14:paraId="51ED395C" w14:textId="4B400267" w:rsidR="00737DB7" w:rsidRPr="00325E2E" w:rsidRDefault="00553C08" w:rsidP="001213D3">
      <w:pPr>
        <w:jc w:val="center"/>
        <w:rPr>
          <w:rFonts w:ascii="Sakkal Majalla" w:hAnsi="Sakkal Majalla" w:cs="Sakkal Majalla"/>
          <w:color w:val="000000" w:themeColor="text1"/>
          <w:sz w:val="28"/>
          <w:szCs w:val="28"/>
          <w:lang w:bidi="ar-EG"/>
        </w:rPr>
      </w:pPr>
      <w:r w:rsidRPr="00553C08">
        <w:rPr>
          <w:rFonts w:ascii="Sakkal Majalla" w:hAnsi="Sakkal Majalla" w:cs="Sakkal Majalla"/>
          <w:b/>
          <w:bCs/>
          <w:color w:val="000000" w:themeColor="text1"/>
          <w:sz w:val="36"/>
          <w:szCs w:val="36"/>
          <w:lang w:bidi="ar-EG"/>
        </w:rPr>
        <w:t>The Role of Organizational Intelligence in Fraud Detection: Application to Insurance Companies in the Kingdom of Saudi Arabia</w:t>
      </w:r>
      <w:r w:rsidR="0053376A" w:rsidRPr="00325E2E">
        <w:rPr>
          <w:rFonts w:ascii="Sakkal Majalla" w:hAnsi="Sakkal Majalla" w:cs="Sakkal Majalla"/>
          <w:b/>
          <w:bCs/>
          <w:color w:val="000000" w:themeColor="text1"/>
          <w:sz w:val="36"/>
          <w:szCs w:val="36"/>
          <w:lang w:bidi="ar-EG"/>
        </w:rPr>
        <w:t>.</w:t>
      </w:r>
      <w:r w:rsidR="00737DB7" w:rsidRPr="00325E2E">
        <w:rPr>
          <w:rFonts w:ascii="Sakkal Majalla" w:hAnsi="Sakkal Majalla" w:cs="Sakkal Majalla" w:hint="cs"/>
          <w:color w:val="000000" w:themeColor="text1"/>
          <w:sz w:val="28"/>
          <w:szCs w:val="28"/>
          <w:rtl/>
        </w:rPr>
        <w:tab/>
      </w:r>
    </w:p>
    <w:p w14:paraId="14BE5352" w14:textId="77777777" w:rsidR="00737DB7" w:rsidRPr="00325E2E" w:rsidRDefault="00737DB7" w:rsidP="001213D3">
      <w:pPr>
        <w:jc w:val="center"/>
        <w:rPr>
          <w:rFonts w:ascii="Sakkal Majalla" w:hAnsi="Sakkal Majalla" w:cs="Sakkal Majalla"/>
          <w:color w:val="000000" w:themeColor="text1"/>
          <w:sz w:val="36"/>
          <w:szCs w:val="36"/>
          <w:rtl/>
          <w:lang w:bidi="ar-EG"/>
        </w:rPr>
      </w:pPr>
    </w:p>
    <w:p w14:paraId="76485CF7" w14:textId="191FCDDE" w:rsidR="0057109A" w:rsidRPr="00325E2E" w:rsidRDefault="0057109A" w:rsidP="001213D3">
      <w:pPr>
        <w:jc w:val="center"/>
        <w:rPr>
          <w:rFonts w:ascii="Sakkal Majalla" w:hAnsi="Sakkal Majalla" w:cs="Sakkal Majalla"/>
          <w:b/>
          <w:bCs/>
          <w:color w:val="000000" w:themeColor="text1"/>
          <w:sz w:val="36"/>
          <w:szCs w:val="36"/>
          <w:lang w:bidi="ar-EG"/>
        </w:rPr>
      </w:pPr>
      <w:r w:rsidRPr="00325E2E">
        <w:rPr>
          <w:rFonts w:ascii="Sakkal Majalla" w:hAnsi="Sakkal Majalla" w:cs="Sakkal Majalla"/>
          <w:b/>
          <w:bCs/>
          <w:color w:val="000000" w:themeColor="text1"/>
          <w:sz w:val="36"/>
          <w:szCs w:val="36"/>
          <w:lang w:bidi="ar-EG"/>
        </w:rPr>
        <w:t xml:space="preserve">Prepared by: </w:t>
      </w:r>
      <w:r w:rsidR="008F491D">
        <w:rPr>
          <w:rFonts w:ascii="Sakkal Majalla" w:hAnsi="Sakkal Majalla" w:cs="Sakkal Majalla"/>
          <w:b/>
          <w:bCs/>
          <w:color w:val="000000" w:themeColor="text1"/>
          <w:sz w:val="36"/>
          <w:szCs w:val="36"/>
          <w:lang w:bidi="ar-EG"/>
        </w:rPr>
        <w:t>Sultan S alhazza</w:t>
      </w:r>
    </w:p>
    <w:p w14:paraId="61A5CC0B" w14:textId="74057462" w:rsidR="00737DB7" w:rsidRPr="00325E2E" w:rsidRDefault="0057109A" w:rsidP="001213D3">
      <w:pPr>
        <w:jc w:val="center"/>
        <w:rPr>
          <w:rFonts w:ascii="Sakkal Majalla" w:hAnsi="Sakkal Majalla" w:cs="Sakkal Majalla"/>
          <w:b/>
          <w:bCs/>
          <w:color w:val="000000" w:themeColor="text1"/>
          <w:sz w:val="36"/>
          <w:szCs w:val="36"/>
          <w:lang w:val="en-US" w:bidi="ar-EG"/>
        </w:rPr>
      </w:pPr>
      <w:r w:rsidRPr="00325E2E">
        <w:rPr>
          <w:rFonts w:ascii="Sakkal Majalla" w:hAnsi="Sakkal Majalla" w:cs="Sakkal Majalla"/>
          <w:b/>
          <w:bCs/>
          <w:color w:val="000000" w:themeColor="text1"/>
          <w:sz w:val="36"/>
          <w:szCs w:val="36"/>
          <w:lang w:bidi="ar-EG"/>
        </w:rPr>
        <w:t xml:space="preserve">University No.: </w:t>
      </w:r>
      <w:r w:rsidR="008F491D">
        <w:rPr>
          <w:rFonts w:ascii="Sakkal Majalla" w:hAnsi="Sakkal Majalla" w:cs="Sakkal Majalla"/>
          <w:b/>
          <w:bCs/>
          <w:color w:val="000000" w:themeColor="text1"/>
          <w:sz w:val="36"/>
          <w:szCs w:val="36"/>
          <w:lang w:bidi="ar-EG"/>
        </w:rPr>
        <w:t>251002981</w:t>
      </w:r>
      <w:r w:rsidR="0053376A" w:rsidRPr="00325E2E">
        <w:rPr>
          <w:rFonts w:ascii="Sakkal Majalla" w:hAnsi="Sakkal Majalla" w:cs="Sakkal Majalla"/>
          <w:b/>
          <w:bCs/>
          <w:color w:val="000000" w:themeColor="text1"/>
          <w:sz w:val="36"/>
          <w:szCs w:val="36"/>
          <w:lang w:bidi="ar-EG"/>
        </w:rPr>
        <w:t>.</w:t>
      </w:r>
    </w:p>
    <w:p w14:paraId="269CC2AD" w14:textId="77777777" w:rsidR="0057109A" w:rsidRPr="00325E2E" w:rsidRDefault="0057109A" w:rsidP="001213D3">
      <w:pPr>
        <w:jc w:val="center"/>
        <w:rPr>
          <w:rFonts w:ascii="Sakkal Majalla" w:hAnsi="Sakkal Majalla" w:cs="Sakkal Majalla"/>
          <w:b/>
          <w:bCs/>
          <w:color w:val="000000" w:themeColor="text1"/>
          <w:sz w:val="36"/>
          <w:szCs w:val="36"/>
          <w:lang w:bidi="ar-EG"/>
        </w:rPr>
      </w:pPr>
    </w:p>
    <w:p w14:paraId="30919F48" w14:textId="56E9267A" w:rsidR="00737DB7" w:rsidRPr="00325E2E" w:rsidRDefault="00737DB7" w:rsidP="001213D3">
      <w:pPr>
        <w:jc w:val="center"/>
        <w:rPr>
          <w:rFonts w:ascii="Sakkal Majalla" w:hAnsi="Sakkal Majalla" w:cs="Sakkal Majalla"/>
          <w:b/>
          <w:bCs/>
          <w:color w:val="000000" w:themeColor="text1"/>
          <w:sz w:val="36"/>
          <w:szCs w:val="36"/>
          <w:lang w:bidi="ar-EG"/>
        </w:rPr>
      </w:pPr>
      <w:r w:rsidRPr="00325E2E">
        <w:rPr>
          <w:rFonts w:ascii="Sakkal Majalla" w:hAnsi="Sakkal Majalla" w:cs="Sakkal Majalla" w:hint="cs"/>
          <w:b/>
          <w:bCs/>
          <w:color w:val="000000" w:themeColor="text1"/>
          <w:sz w:val="36"/>
          <w:szCs w:val="36"/>
          <w:lang w:bidi="ar-EG"/>
        </w:rPr>
        <w:t>Supervised by:</w:t>
      </w:r>
    </w:p>
    <w:p w14:paraId="07B2C83C" w14:textId="77777777" w:rsidR="0057109A" w:rsidRPr="00325E2E" w:rsidRDefault="0057109A" w:rsidP="001213D3">
      <w:pPr>
        <w:jc w:val="center"/>
        <w:rPr>
          <w:rFonts w:ascii="Sakkal Majalla" w:hAnsi="Sakkal Majalla" w:cs="Sakkal Majalla"/>
          <w:b/>
          <w:bCs/>
          <w:color w:val="000000" w:themeColor="text1"/>
          <w:sz w:val="36"/>
          <w:szCs w:val="36"/>
          <w:lang w:bidi="ar-EG"/>
        </w:rPr>
      </w:pPr>
      <w:r w:rsidRPr="00325E2E">
        <w:rPr>
          <w:rFonts w:ascii="Sakkal Majalla" w:hAnsi="Sakkal Majalla" w:cs="Sakkal Majalla"/>
          <w:b/>
          <w:bCs/>
          <w:color w:val="000000" w:themeColor="text1"/>
          <w:sz w:val="36"/>
          <w:szCs w:val="36"/>
          <w:lang w:bidi="ar-EG"/>
        </w:rPr>
        <w:t>Dr. Faisal Abdul Hamid Mohammed</w:t>
      </w:r>
    </w:p>
    <w:p w14:paraId="497607E9" w14:textId="70B85EF7" w:rsidR="0057109A" w:rsidRPr="00325E2E" w:rsidRDefault="0057109A" w:rsidP="001213D3">
      <w:pPr>
        <w:jc w:val="center"/>
        <w:rPr>
          <w:rFonts w:ascii="Sakkal Majalla" w:hAnsi="Sakkal Majalla" w:cs="Sakkal Majalla"/>
          <w:b/>
          <w:bCs/>
          <w:color w:val="000000" w:themeColor="text1"/>
          <w:sz w:val="36"/>
          <w:szCs w:val="36"/>
          <w:lang w:bidi="ar-EG"/>
        </w:rPr>
      </w:pPr>
      <w:r w:rsidRPr="00325E2E">
        <w:rPr>
          <w:rFonts w:ascii="Sakkal Majalla" w:hAnsi="Sakkal Majalla" w:cs="Sakkal Majalla"/>
          <w:b/>
          <w:bCs/>
          <w:color w:val="000000" w:themeColor="text1"/>
          <w:sz w:val="36"/>
          <w:szCs w:val="36"/>
          <w:lang w:bidi="ar-EG"/>
        </w:rPr>
        <w:t>Dr. Fayez Ali Jarad</w:t>
      </w:r>
    </w:p>
    <w:p w14:paraId="1E848168" w14:textId="5C6544AD" w:rsidR="0057109A" w:rsidRPr="00325E2E" w:rsidRDefault="0057109A" w:rsidP="001213D3">
      <w:pPr>
        <w:jc w:val="center"/>
        <w:rPr>
          <w:rFonts w:ascii="Sakkal Majalla" w:hAnsi="Sakkal Majalla" w:cs="Sakkal Majalla"/>
          <w:b/>
          <w:bCs/>
          <w:color w:val="000000" w:themeColor="text1"/>
          <w:sz w:val="36"/>
          <w:szCs w:val="36"/>
          <w:lang w:bidi="ar-EG"/>
        </w:rPr>
      </w:pPr>
    </w:p>
    <w:p w14:paraId="34088F25" w14:textId="77777777" w:rsidR="0057109A" w:rsidRPr="00325E2E" w:rsidRDefault="0057109A" w:rsidP="001213D3">
      <w:pPr>
        <w:jc w:val="center"/>
        <w:rPr>
          <w:rFonts w:ascii="Sakkal Majalla" w:hAnsi="Sakkal Majalla" w:cs="Sakkal Majalla"/>
          <w:b/>
          <w:bCs/>
          <w:color w:val="000000" w:themeColor="text1"/>
          <w:sz w:val="36"/>
          <w:szCs w:val="36"/>
          <w:lang w:bidi="ar-EG"/>
        </w:rPr>
      </w:pPr>
    </w:p>
    <w:p w14:paraId="6DAA6485" w14:textId="02FCE58C" w:rsidR="00090421" w:rsidRPr="00325E2E" w:rsidRDefault="00737DB7" w:rsidP="00325E2E">
      <w:pPr>
        <w:jc w:val="center"/>
        <w:rPr>
          <w:rFonts w:ascii="Sakkal Majalla" w:hAnsi="Sakkal Majalla" w:cs="Sakkal Majalla"/>
          <w:b/>
          <w:bCs/>
          <w:color w:val="000000" w:themeColor="text1"/>
          <w:sz w:val="36"/>
          <w:szCs w:val="36"/>
          <w:rtl/>
          <w:lang w:bidi="ar-EG"/>
        </w:rPr>
      </w:pPr>
      <w:r w:rsidRPr="00325E2E">
        <w:rPr>
          <w:rFonts w:ascii="Sakkal Majalla" w:hAnsi="Sakkal Majalla" w:cs="Sakkal Majalla" w:hint="cs"/>
          <w:b/>
          <w:bCs/>
          <w:color w:val="000000" w:themeColor="text1"/>
          <w:sz w:val="36"/>
          <w:szCs w:val="36"/>
          <w:lang w:bidi="ar-EG"/>
        </w:rPr>
        <w:t>Year:202</w:t>
      </w:r>
      <w:r w:rsidRPr="00325E2E">
        <w:rPr>
          <w:rFonts w:ascii="Sakkal Majalla" w:hAnsi="Sakkal Majalla" w:cs="Sakkal Majalla"/>
          <w:b/>
          <w:bCs/>
          <w:color w:val="000000" w:themeColor="text1"/>
          <w:sz w:val="36"/>
          <w:szCs w:val="36"/>
          <w:lang w:bidi="ar-EG"/>
        </w:rPr>
        <w:t>5</w:t>
      </w:r>
    </w:p>
    <w:p w14:paraId="52649382" w14:textId="77777777" w:rsidR="00090421" w:rsidRPr="00325E2E" w:rsidRDefault="00090421" w:rsidP="001213D3">
      <w:pPr>
        <w:bidi/>
        <w:spacing w:line="360" w:lineRule="auto"/>
        <w:jc w:val="both"/>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090421" w:rsidRPr="00325E2E" w:rsidSect="005009C7">
      <w:footerReference w:type="default" r:id="rId10"/>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F3A02" w14:textId="77777777" w:rsidR="004B1B20" w:rsidRDefault="004B1B20" w:rsidP="00ED5D5B">
      <w:pPr>
        <w:spacing w:after="0" w:line="240" w:lineRule="auto"/>
      </w:pPr>
      <w:r>
        <w:separator/>
      </w:r>
    </w:p>
  </w:endnote>
  <w:endnote w:type="continuationSeparator" w:id="0">
    <w:p w14:paraId="61B45652" w14:textId="77777777" w:rsidR="004B1B20" w:rsidRDefault="004B1B20" w:rsidP="00ED5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0315148"/>
      <w:docPartObj>
        <w:docPartGallery w:val="Page Numbers (Bottom of Page)"/>
        <w:docPartUnique/>
      </w:docPartObj>
    </w:sdtPr>
    <w:sdtEndPr/>
    <w:sdtContent>
      <w:p w14:paraId="78D26AFF" w14:textId="639EB221" w:rsidR="00E2581C" w:rsidRDefault="00E2581C">
        <w:pPr>
          <w:pStyle w:val="a5"/>
          <w:jc w:val="center"/>
        </w:pPr>
        <w:r>
          <w:fldChar w:fldCharType="begin"/>
        </w:r>
        <w:r>
          <w:instrText>PAGE   \* MERGEFORMAT</w:instrText>
        </w:r>
        <w:r>
          <w:fldChar w:fldCharType="separate"/>
        </w:r>
        <w:r>
          <w:rPr>
            <w:rtl/>
            <w:lang w:val="ar-SA"/>
          </w:rPr>
          <w:t>2</w:t>
        </w:r>
        <w:r>
          <w:fldChar w:fldCharType="end"/>
        </w:r>
      </w:p>
    </w:sdtContent>
  </w:sdt>
  <w:p w14:paraId="24DB08AE" w14:textId="77777777" w:rsidR="008670C1" w:rsidRDefault="008670C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F556A" w14:textId="77777777" w:rsidR="004B1B20" w:rsidRDefault="004B1B20" w:rsidP="00ED5D5B">
      <w:pPr>
        <w:spacing w:after="0" w:line="240" w:lineRule="auto"/>
      </w:pPr>
      <w:r>
        <w:separator/>
      </w:r>
    </w:p>
  </w:footnote>
  <w:footnote w:type="continuationSeparator" w:id="0">
    <w:p w14:paraId="24F40476" w14:textId="77777777" w:rsidR="004B1B20" w:rsidRDefault="004B1B20" w:rsidP="00ED5D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D6605"/>
    <w:multiLevelType w:val="hybridMultilevel"/>
    <w:tmpl w:val="780A9F28"/>
    <w:lvl w:ilvl="0" w:tplc="A0E2A274">
      <w:start w:val="2"/>
      <w:numFmt w:val="bullet"/>
      <w:lvlText w:val="-"/>
      <w:lvlJc w:val="left"/>
      <w:pPr>
        <w:ind w:left="360" w:hanging="360"/>
      </w:pPr>
      <w:rPr>
        <w:rFonts w:ascii="Calibri" w:eastAsiaTheme="minorHAnsi" w:hAnsi="Calibri" w:cs="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162C4136"/>
    <w:multiLevelType w:val="hybridMultilevel"/>
    <w:tmpl w:val="F98ACB0C"/>
    <w:lvl w:ilvl="0" w:tplc="A0E2A274">
      <w:start w:val="2"/>
      <w:numFmt w:val="bullet"/>
      <w:lvlText w:val="-"/>
      <w:lvlJc w:val="left"/>
      <w:pPr>
        <w:ind w:left="-39" w:hanging="360"/>
      </w:pPr>
      <w:rPr>
        <w:rFonts w:ascii="Calibri" w:eastAsiaTheme="minorHAnsi" w:hAnsi="Calibri" w:cs="Calibri" w:hint="default"/>
      </w:rPr>
    </w:lvl>
    <w:lvl w:ilvl="1" w:tplc="04090003" w:tentative="1">
      <w:start w:val="1"/>
      <w:numFmt w:val="bullet"/>
      <w:lvlText w:val="o"/>
      <w:lvlJc w:val="left"/>
      <w:pPr>
        <w:ind w:left="681" w:hanging="360"/>
      </w:pPr>
      <w:rPr>
        <w:rFonts w:ascii="Courier New" w:hAnsi="Courier New" w:cs="Courier New" w:hint="default"/>
      </w:rPr>
    </w:lvl>
    <w:lvl w:ilvl="2" w:tplc="04090005" w:tentative="1">
      <w:start w:val="1"/>
      <w:numFmt w:val="bullet"/>
      <w:lvlText w:val=""/>
      <w:lvlJc w:val="left"/>
      <w:pPr>
        <w:ind w:left="1401" w:hanging="360"/>
      </w:pPr>
      <w:rPr>
        <w:rFonts w:ascii="Wingdings" w:hAnsi="Wingdings" w:hint="default"/>
      </w:rPr>
    </w:lvl>
    <w:lvl w:ilvl="3" w:tplc="04090001" w:tentative="1">
      <w:start w:val="1"/>
      <w:numFmt w:val="bullet"/>
      <w:lvlText w:val=""/>
      <w:lvlJc w:val="left"/>
      <w:pPr>
        <w:ind w:left="2121" w:hanging="360"/>
      </w:pPr>
      <w:rPr>
        <w:rFonts w:ascii="Symbol" w:hAnsi="Symbol" w:hint="default"/>
      </w:rPr>
    </w:lvl>
    <w:lvl w:ilvl="4" w:tplc="04090003" w:tentative="1">
      <w:start w:val="1"/>
      <w:numFmt w:val="bullet"/>
      <w:lvlText w:val="o"/>
      <w:lvlJc w:val="left"/>
      <w:pPr>
        <w:ind w:left="2841" w:hanging="360"/>
      </w:pPr>
      <w:rPr>
        <w:rFonts w:ascii="Courier New" w:hAnsi="Courier New" w:cs="Courier New" w:hint="default"/>
      </w:rPr>
    </w:lvl>
    <w:lvl w:ilvl="5" w:tplc="04090005" w:tentative="1">
      <w:start w:val="1"/>
      <w:numFmt w:val="bullet"/>
      <w:lvlText w:val=""/>
      <w:lvlJc w:val="left"/>
      <w:pPr>
        <w:ind w:left="3561" w:hanging="360"/>
      </w:pPr>
      <w:rPr>
        <w:rFonts w:ascii="Wingdings" w:hAnsi="Wingdings" w:hint="default"/>
      </w:rPr>
    </w:lvl>
    <w:lvl w:ilvl="6" w:tplc="04090001" w:tentative="1">
      <w:start w:val="1"/>
      <w:numFmt w:val="bullet"/>
      <w:lvlText w:val=""/>
      <w:lvlJc w:val="left"/>
      <w:pPr>
        <w:ind w:left="4281" w:hanging="360"/>
      </w:pPr>
      <w:rPr>
        <w:rFonts w:ascii="Symbol" w:hAnsi="Symbol" w:hint="default"/>
      </w:rPr>
    </w:lvl>
    <w:lvl w:ilvl="7" w:tplc="04090003" w:tentative="1">
      <w:start w:val="1"/>
      <w:numFmt w:val="bullet"/>
      <w:lvlText w:val="o"/>
      <w:lvlJc w:val="left"/>
      <w:pPr>
        <w:ind w:left="5001" w:hanging="360"/>
      </w:pPr>
      <w:rPr>
        <w:rFonts w:ascii="Courier New" w:hAnsi="Courier New" w:cs="Courier New" w:hint="default"/>
      </w:rPr>
    </w:lvl>
    <w:lvl w:ilvl="8" w:tplc="04090005" w:tentative="1">
      <w:start w:val="1"/>
      <w:numFmt w:val="bullet"/>
      <w:lvlText w:val=""/>
      <w:lvlJc w:val="left"/>
      <w:pPr>
        <w:ind w:left="5721" w:hanging="360"/>
      </w:pPr>
      <w:rPr>
        <w:rFonts w:ascii="Wingdings" w:hAnsi="Wingdings" w:hint="default"/>
      </w:rPr>
    </w:lvl>
  </w:abstractNum>
  <w:abstractNum w:abstractNumId="2" w15:restartNumberingAfterBreak="0">
    <w:nsid w:val="1829002F"/>
    <w:multiLevelType w:val="hybridMultilevel"/>
    <w:tmpl w:val="BE08D148"/>
    <w:lvl w:ilvl="0" w:tplc="A0E2A274">
      <w:start w:val="2"/>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4" w15:restartNumberingAfterBreak="0">
    <w:nsid w:val="20FB02F3"/>
    <w:multiLevelType w:val="hybridMultilevel"/>
    <w:tmpl w:val="D14C098E"/>
    <w:lvl w:ilvl="0" w:tplc="A6CEB27C">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5" w15:restartNumberingAfterBreak="0">
    <w:nsid w:val="2E9724CA"/>
    <w:multiLevelType w:val="hybridMultilevel"/>
    <w:tmpl w:val="8A041BB0"/>
    <w:lvl w:ilvl="0" w:tplc="A0E2A274">
      <w:start w:val="2"/>
      <w:numFmt w:val="bullet"/>
      <w:lvlText w:val="-"/>
      <w:lvlJc w:val="left"/>
      <w:pPr>
        <w:ind w:left="1080" w:hanging="720"/>
      </w:pPr>
      <w:rPr>
        <w:rFonts w:ascii="Calibri" w:eastAsiaTheme="minorHAnsi" w:hAnsi="Calibri" w:cs="Calibri"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F0E426B"/>
    <w:multiLevelType w:val="hybridMultilevel"/>
    <w:tmpl w:val="E89A1D80"/>
    <w:lvl w:ilvl="0" w:tplc="A0E2A274">
      <w:start w:val="2"/>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0D4502C"/>
    <w:multiLevelType w:val="hybridMultilevel"/>
    <w:tmpl w:val="D29421AA"/>
    <w:lvl w:ilvl="0" w:tplc="A0E2A274">
      <w:start w:val="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ED38C8"/>
    <w:multiLevelType w:val="hybridMultilevel"/>
    <w:tmpl w:val="1F80BB40"/>
    <w:lvl w:ilvl="0" w:tplc="A0E2A274">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42511C7"/>
    <w:multiLevelType w:val="hybridMultilevel"/>
    <w:tmpl w:val="4F68A53E"/>
    <w:lvl w:ilvl="0" w:tplc="A0E2A274">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82B5DC2"/>
    <w:multiLevelType w:val="hybridMultilevel"/>
    <w:tmpl w:val="B2CA6BAC"/>
    <w:lvl w:ilvl="0" w:tplc="A0E2A274">
      <w:start w:val="2"/>
      <w:numFmt w:val="bullet"/>
      <w:lvlText w:val="-"/>
      <w:lvlJc w:val="left"/>
      <w:pPr>
        <w:ind w:left="785"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B1522A"/>
    <w:multiLevelType w:val="hybridMultilevel"/>
    <w:tmpl w:val="9CA86E4C"/>
    <w:lvl w:ilvl="0" w:tplc="A0E2A274">
      <w:start w:val="2"/>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3702486"/>
    <w:multiLevelType w:val="hybridMultilevel"/>
    <w:tmpl w:val="358EF2FA"/>
    <w:lvl w:ilvl="0" w:tplc="A0E2A274">
      <w:start w:val="2"/>
      <w:numFmt w:val="bullet"/>
      <w:lvlText w:val="-"/>
      <w:lvlJc w:val="left"/>
      <w:pPr>
        <w:ind w:left="1080" w:hanging="360"/>
      </w:pPr>
      <w:rPr>
        <w:rFonts w:ascii="Calibri" w:eastAsiaTheme="minorHAnsi" w:hAnsi="Calibri" w:cs="Calibri"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601C548B"/>
    <w:multiLevelType w:val="hybridMultilevel"/>
    <w:tmpl w:val="26063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5B01F2"/>
    <w:multiLevelType w:val="hybridMultilevel"/>
    <w:tmpl w:val="03923262"/>
    <w:lvl w:ilvl="0" w:tplc="A0E2A274">
      <w:start w:val="2"/>
      <w:numFmt w:val="bullet"/>
      <w:lvlText w:val="-"/>
      <w:lvlJc w:val="left"/>
      <w:pPr>
        <w:ind w:left="1080" w:hanging="360"/>
      </w:pPr>
      <w:rPr>
        <w:rFonts w:ascii="Calibri" w:eastAsiaTheme="minorHAnsi" w:hAnsi="Calibri" w:cs="Calibr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9A26B9"/>
    <w:multiLevelType w:val="hybridMultilevel"/>
    <w:tmpl w:val="469EB068"/>
    <w:lvl w:ilvl="0" w:tplc="A0E2A274">
      <w:start w:val="2"/>
      <w:numFmt w:val="bullet"/>
      <w:lvlText w:val="-"/>
      <w:lvlJc w:val="left"/>
      <w:pPr>
        <w:ind w:left="720" w:hanging="360"/>
      </w:pPr>
      <w:rPr>
        <w:rFonts w:ascii="Calibri" w:eastAsiaTheme="minorHAnsi" w:hAnsi="Calibri" w:cs="Calibri"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7EB4D84"/>
    <w:multiLevelType w:val="hybridMultilevel"/>
    <w:tmpl w:val="29C6FAA2"/>
    <w:lvl w:ilvl="0" w:tplc="A0E2A274">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36463589">
    <w:abstractNumId w:val="11"/>
  </w:num>
  <w:num w:numId="2" w16cid:durableId="143160818">
    <w:abstractNumId w:val="4"/>
  </w:num>
  <w:num w:numId="3" w16cid:durableId="374474910">
    <w:abstractNumId w:val="3"/>
  </w:num>
  <w:num w:numId="4" w16cid:durableId="960067842">
    <w:abstractNumId w:val="16"/>
  </w:num>
  <w:num w:numId="5" w16cid:durableId="1804500209">
    <w:abstractNumId w:val="6"/>
  </w:num>
  <w:num w:numId="6" w16cid:durableId="1541936389">
    <w:abstractNumId w:val="1"/>
  </w:num>
  <w:num w:numId="7" w16cid:durableId="1963538884">
    <w:abstractNumId w:val="14"/>
  </w:num>
  <w:num w:numId="8" w16cid:durableId="1611623092">
    <w:abstractNumId w:val="7"/>
  </w:num>
  <w:num w:numId="9" w16cid:durableId="994189165">
    <w:abstractNumId w:val="2"/>
  </w:num>
  <w:num w:numId="10" w16cid:durableId="190072073">
    <w:abstractNumId w:val="0"/>
  </w:num>
  <w:num w:numId="11" w16cid:durableId="388307183">
    <w:abstractNumId w:val="5"/>
  </w:num>
  <w:num w:numId="12" w16cid:durableId="1092165330">
    <w:abstractNumId w:val="17"/>
  </w:num>
  <w:num w:numId="13" w16cid:durableId="1901403925">
    <w:abstractNumId w:val="13"/>
  </w:num>
  <w:num w:numId="14" w16cid:durableId="893079446">
    <w:abstractNumId w:val="18"/>
  </w:num>
  <w:num w:numId="15" w16cid:durableId="1375156889">
    <w:abstractNumId w:val="10"/>
  </w:num>
  <w:num w:numId="16" w16cid:durableId="1732802202">
    <w:abstractNumId w:val="12"/>
  </w:num>
  <w:num w:numId="17" w16cid:durableId="1591233207">
    <w:abstractNumId w:val="15"/>
  </w:num>
  <w:num w:numId="18" w16cid:durableId="1917546938">
    <w:abstractNumId w:val="8"/>
  </w:num>
  <w:num w:numId="19" w16cid:durableId="525603969">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892"/>
    <w:rsid w:val="000314D2"/>
    <w:rsid w:val="0003754A"/>
    <w:rsid w:val="00037C4B"/>
    <w:rsid w:val="00040AB4"/>
    <w:rsid w:val="000410AB"/>
    <w:rsid w:val="000428B9"/>
    <w:rsid w:val="0004774B"/>
    <w:rsid w:val="00053DCC"/>
    <w:rsid w:val="0005585B"/>
    <w:rsid w:val="00055A63"/>
    <w:rsid w:val="00061AAC"/>
    <w:rsid w:val="000716B2"/>
    <w:rsid w:val="000726B0"/>
    <w:rsid w:val="00077A62"/>
    <w:rsid w:val="0008085E"/>
    <w:rsid w:val="00090421"/>
    <w:rsid w:val="00095490"/>
    <w:rsid w:val="000B5340"/>
    <w:rsid w:val="000C542C"/>
    <w:rsid w:val="000D10C2"/>
    <w:rsid w:val="000E3970"/>
    <w:rsid w:val="001164AE"/>
    <w:rsid w:val="001213D3"/>
    <w:rsid w:val="0013123C"/>
    <w:rsid w:val="0015003E"/>
    <w:rsid w:val="00164479"/>
    <w:rsid w:val="00166D71"/>
    <w:rsid w:val="00171325"/>
    <w:rsid w:val="00174B07"/>
    <w:rsid w:val="00174E15"/>
    <w:rsid w:val="001A555E"/>
    <w:rsid w:val="001A6940"/>
    <w:rsid w:val="001A7996"/>
    <w:rsid w:val="001B1879"/>
    <w:rsid w:val="001D6AA9"/>
    <w:rsid w:val="001D7FA9"/>
    <w:rsid w:val="001E61C3"/>
    <w:rsid w:val="001F1A8E"/>
    <w:rsid w:val="001F2FBA"/>
    <w:rsid w:val="0020428D"/>
    <w:rsid w:val="00204ACB"/>
    <w:rsid w:val="00204D12"/>
    <w:rsid w:val="00207DC6"/>
    <w:rsid w:val="00215E21"/>
    <w:rsid w:val="00230AC7"/>
    <w:rsid w:val="00231783"/>
    <w:rsid w:val="002351C2"/>
    <w:rsid w:val="00244912"/>
    <w:rsid w:val="00246830"/>
    <w:rsid w:val="00253B4E"/>
    <w:rsid w:val="00262825"/>
    <w:rsid w:val="00276EF2"/>
    <w:rsid w:val="00282DD8"/>
    <w:rsid w:val="002846ED"/>
    <w:rsid w:val="002A241A"/>
    <w:rsid w:val="002A3E06"/>
    <w:rsid w:val="002A7B1D"/>
    <w:rsid w:val="002B7FBC"/>
    <w:rsid w:val="002C1697"/>
    <w:rsid w:val="002D6C9B"/>
    <w:rsid w:val="002E2069"/>
    <w:rsid w:val="002F419A"/>
    <w:rsid w:val="00303A6E"/>
    <w:rsid w:val="00305B9C"/>
    <w:rsid w:val="00306F37"/>
    <w:rsid w:val="00321B23"/>
    <w:rsid w:val="00325555"/>
    <w:rsid w:val="00325E2E"/>
    <w:rsid w:val="00330B87"/>
    <w:rsid w:val="003334BE"/>
    <w:rsid w:val="003377AB"/>
    <w:rsid w:val="00365BAD"/>
    <w:rsid w:val="00375AFE"/>
    <w:rsid w:val="0038544D"/>
    <w:rsid w:val="0038554C"/>
    <w:rsid w:val="0039131B"/>
    <w:rsid w:val="00393DC5"/>
    <w:rsid w:val="00394906"/>
    <w:rsid w:val="00395765"/>
    <w:rsid w:val="003A4455"/>
    <w:rsid w:val="003B2DDD"/>
    <w:rsid w:val="003C0839"/>
    <w:rsid w:val="003C4B91"/>
    <w:rsid w:val="003D434E"/>
    <w:rsid w:val="003E305B"/>
    <w:rsid w:val="003F75BD"/>
    <w:rsid w:val="00403281"/>
    <w:rsid w:val="00403462"/>
    <w:rsid w:val="004046D1"/>
    <w:rsid w:val="004106C4"/>
    <w:rsid w:val="00417421"/>
    <w:rsid w:val="00420604"/>
    <w:rsid w:val="004273AC"/>
    <w:rsid w:val="004428E8"/>
    <w:rsid w:val="0044417E"/>
    <w:rsid w:val="00451655"/>
    <w:rsid w:val="00465FE1"/>
    <w:rsid w:val="00472650"/>
    <w:rsid w:val="004A3E6B"/>
    <w:rsid w:val="004A58B1"/>
    <w:rsid w:val="004A69EC"/>
    <w:rsid w:val="004B0539"/>
    <w:rsid w:val="004B191E"/>
    <w:rsid w:val="004B1B20"/>
    <w:rsid w:val="004B4506"/>
    <w:rsid w:val="004B52F4"/>
    <w:rsid w:val="004C3853"/>
    <w:rsid w:val="004C3C9C"/>
    <w:rsid w:val="004C5F99"/>
    <w:rsid w:val="004C6306"/>
    <w:rsid w:val="004D2BB6"/>
    <w:rsid w:val="004D7072"/>
    <w:rsid w:val="004D74DB"/>
    <w:rsid w:val="004E4A72"/>
    <w:rsid w:val="004F20D1"/>
    <w:rsid w:val="005009C7"/>
    <w:rsid w:val="00503657"/>
    <w:rsid w:val="005213EC"/>
    <w:rsid w:val="0052231F"/>
    <w:rsid w:val="0053352C"/>
    <w:rsid w:val="0053376A"/>
    <w:rsid w:val="00537226"/>
    <w:rsid w:val="0054155D"/>
    <w:rsid w:val="00546EDA"/>
    <w:rsid w:val="00553C08"/>
    <w:rsid w:val="0055604C"/>
    <w:rsid w:val="00556D90"/>
    <w:rsid w:val="0057109A"/>
    <w:rsid w:val="005752CA"/>
    <w:rsid w:val="00583ECF"/>
    <w:rsid w:val="00585C5D"/>
    <w:rsid w:val="005A27BE"/>
    <w:rsid w:val="005A4C63"/>
    <w:rsid w:val="005B1201"/>
    <w:rsid w:val="005B5712"/>
    <w:rsid w:val="005C1CC5"/>
    <w:rsid w:val="005C2187"/>
    <w:rsid w:val="005C3F07"/>
    <w:rsid w:val="005C3F8A"/>
    <w:rsid w:val="005D0161"/>
    <w:rsid w:val="005D2E94"/>
    <w:rsid w:val="005D6EA9"/>
    <w:rsid w:val="005E12C7"/>
    <w:rsid w:val="005F724F"/>
    <w:rsid w:val="00604EC7"/>
    <w:rsid w:val="006133F9"/>
    <w:rsid w:val="00630620"/>
    <w:rsid w:val="006404B2"/>
    <w:rsid w:val="00640892"/>
    <w:rsid w:val="00642B35"/>
    <w:rsid w:val="00643CF3"/>
    <w:rsid w:val="00647E6B"/>
    <w:rsid w:val="00651713"/>
    <w:rsid w:val="00656FC8"/>
    <w:rsid w:val="00661527"/>
    <w:rsid w:val="006645C9"/>
    <w:rsid w:val="00674F98"/>
    <w:rsid w:val="00681B34"/>
    <w:rsid w:val="00681DAD"/>
    <w:rsid w:val="006B5B86"/>
    <w:rsid w:val="006E55FB"/>
    <w:rsid w:val="006F158B"/>
    <w:rsid w:val="00704AFC"/>
    <w:rsid w:val="007142AB"/>
    <w:rsid w:val="00725978"/>
    <w:rsid w:val="00733480"/>
    <w:rsid w:val="00737DB7"/>
    <w:rsid w:val="007523BA"/>
    <w:rsid w:val="0075264D"/>
    <w:rsid w:val="007807E8"/>
    <w:rsid w:val="0078093F"/>
    <w:rsid w:val="007851E6"/>
    <w:rsid w:val="007A1B0E"/>
    <w:rsid w:val="007A5EB8"/>
    <w:rsid w:val="007B5AD5"/>
    <w:rsid w:val="007B5F9D"/>
    <w:rsid w:val="007B7D39"/>
    <w:rsid w:val="007B7DE1"/>
    <w:rsid w:val="007C3ABD"/>
    <w:rsid w:val="007C4C45"/>
    <w:rsid w:val="007D16C4"/>
    <w:rsid w:val="007D4382"/>
    <w:rsid w:val="007E786E"/>
    <w:rsid w:val="007F7F2E"/>
    <w:rsid w:val="00814670"/>
    <w:rsid w:val="00823EF8"/>
    <w:rsid w:val="00843CE8"/>
    <w:rsid w:val="00846366"/>
    <w:rsid w:val="00855F3F"/>
    <w:rsid w:val="0085707E"/>
    <w:rsid w:val="008670C1"/>
    <w:rsid w:val="00875C32"/>
    <w:rsid w:val="00896A25"/>
    <w:rsid w:val="00897230"/>
    <w:rsid w:val="008A3A6B"/>
    <w:rsid w:val="008A7850"/>
    <w:rsid w:val="008B5580"/>
    <w:rsid w:val="008C52D7"/>
    <w:rsid w:val="008F491D"/>
    <w:rsid w:val="008F6FA9"/>
    <w:rsid w:val="009220DF"/>
    <w:rsid w:val="00925312"/>
    <w:rsid w:val="009348B8"/>
    <w:rsid w:val="00935170"/>
    <w:rsid w:val="0094307E"/>
    <w:rsid w:val="00947FA3"/>
    <w:rsid w:val="00950D0D"/>
    <w:rsid w:val="009564E2"/>
    <w:rsid w:val="00971769"/>
    <w:rsid w:val="00981C68"/>
    <w:rsid w:val="009A11E2"/>
    <w:rsid w:val="009B0E73"/>
    <w:rsid w:val="009C101B"/>
    <w:rsid w:val="009D0A9F"/>
    <w:rsid w:val="009E4574"/>
    <w:rsid w:val="009E7711"/>
    <w:rsid w:val="009F40C4"/>
    <w:rsid w:val="009F4A3A"/>
    <w:rsid w:val="009F6737"/>
    <w:rsid w:val="009F7E03"/>
    <w:rsid w:val="00A01A10"/>
    <w:rsid w:val="00A04188"/>
    <w:rsid w:val="00A04F6D"/>
    <w:rsid w:val="00A26356"/>
    <w:rsid w:val="00A26578"/>
    <w:rsid w:val="00A4587A"/>
    <w:rsid w:val="00A45FCE"/>
    <w:rsid w:val="00A47D68"/>
    <w:rsid w:val="00A505D2"/>
    <w:rsid w:val="00A71F0C"/>
    <w:rsid w:val="00A743EF"/>
    <w:rsid w:val="00A862B5"/>
    <w:rsid w:val="00A9034B"/>
    <w:rsid w:val="00AA16FC"/>
    <w:rsid w:val="00AB2FE8"/>
    <w:rsid w:val="00AD0386"/>
    <w:rsid w:val="00AD2331"/>
    <w:rsid w:val="00AD240C"/>
    <w:rsid w:val="00AD62AE"/>
    <w:rsid w:val="00AE5375"/>
    <w:rsid w:val="00B02A82"/>
    <w:rsid w:val="00B04F06"/>
    <w:rsid w:val="00B11F0B"/>
    <w:rsid w:val="00B14D17"/>
    <w:rsid w:val="00B1573E"/>
    <w:rsid w:val="00B16FFE"/>
    <w:rsid w:val="00B33373"/>
    <w:rsid w:val="00B475B2"/>
    <w:rsid w:val="00B526F1"/>
    <w:rsid w:val="00B609DA"/>
    <w:rsid w:val="00B622E9"/>
    <w:rsid w:val="00B65C7A"/>
    <w:rsid w:val="00B671B3"/>
    <w:rsid w:val="00B70C18"/>
    <w:rsid w:val="00B76138"/>
    <w:rsid w:val="00B90A75"/>
    <w:rsid w:val="00B93A93"/>
    <w:rsid w:val="00BA3C32"/>
    <w:rsid w:val="00BB748C"/>
    <w:rsid w:val="00BC5CC8"/>
    <w:rsid w:val="00BC60F7"/>
    <w:rsid w:val="00BC75A9"/>
    <w:rsid w:val="00BD0799"/>
    <w:rsid w:val="00BD5DEB"/>
    <w:rsid w:val="00BE4FA1"/>
    <w:rsid w:val="00C14BA2"/>
    <w:rsid w:val="00C17BC2"/>
    <w:rsid w:val="00C21F78"/>
    <w:rsid w:val="00C37D02"/>
    <w:rsid w:val="00C42FE3"/>
    <w:rsid w:val="00C45A44"/>
    <w:rsid w:val="00C51694"/>
    <w:rsid w:val="00C521CF"/>
    <w:rsid w:val="00C60C94"/>
    <w:rsid w:val="00C61162"/>
    <w:rsid w:val="00C6148E"/>
    <w:rsid w:val="00C62CAB"/>
    <w:rsid w:val="00C64947"/>
    <w:rsid w:val="00C65713"/>
    <w:rsid w:val="00C754E1"/>
    <w:rsid w:val="00C822D6"/>
    <w:rsid w:val="00C867D7"/>
    <w:rsid w:val="00CA59A1"/>
    <w:rsid w:val="00CC0DB7"/>
    <w:rsid w:val="00CC4DC5"/>
    <w:rsid w:val="00CC538F"/>
    <w:rsid w:val="00CD2BA3"/>
    <w:rsid w:val="00CE38F9"/>
    <w:rsid w:val="00CE5C74"/>
    <w:rsid w:val="00CF2835"/>
    <w:rsid w:val="00D004C0"/>
    <w:rsid w:val="00D039D4"/>
    <w:rsid w:val="00D079A7"/>
    <w:rsid w:val="00D14F4E"/>
    <w:rsid w:val="00D2145D"/>
    <w:rsid w:val="00D22EEB"/>
    <w:rsid w:val="00D26515"/>
    <w:rsid w:val="00D31325"/>
    <w:rsid w:val="00D34EC2"/>
    <w:rsid w:val="00D40A2B"/>
    <w:rsid w:val="00D57937"/>
    <w:rsid w:val="00D64AB1"/>
    <w:rsid w:val="00D71098"/>
    <w:rsid w:val="00D91D5F"/>
    <w:rsid w:val="00D923E8"/>
    <w:rsid w:val="00DB691A"/>
    <w:rsid w:val="00DD06A7"/>
    <w:rsid w:val="00DE0538"/>
    <w:rsid w:val="00DE09C4"/>
    <w:rsid w:val="00DE0E48"/>
    <w:rsid w:val="00DE14EF"/>
    <w:rsid w:val="00E03808"/>
    <w:rsid w:val="00E06134"/>
    <w:rsid w:val="00E110FC"/>
    <w:rsid w:val="00E2581C"/>
    <w:rsid w:val="00E41CFB"/>
    <w:rsid w:val="00E54792"/>
    <w:rsid w:val="00E73D54"/>
    <w:rsid w:val="00E801A8"/>
    <w:rsid w:val="00E86B27"/>
    <w:rsid w:val="00E94B7A"/>
    <w:rsid w:val="00E95E38"/>
    <w:rsid w:val="00E95FB8"/>
    <w:rsid w:val="00E96AAB"/>
    <w:rsid w:val="00EA075B"/>
    <w:rsid w:val="00EB3925"/>
    <w:rsid w:val="00EB4A1C"/>
    <w:rsid w:val="00EB7CB3"/>
    <w:rsid w:val="00EC0E53"/>
    <w:rsid w:val="00EC291C"/>
    <w:rsid w:val="00EC56C7"/>
    <w:rsid w:val="00EC6830"/>
    <w:rsid w:val="00ED5D5B"/>
    <w:rsid w:val="00ED675D"/>
    <w:rsid w:val="00EE20A7"/>
    <w:rsid w:val="00EE2C8F"/>
    <w:rsid w:val="00EE41E2"/>
    <w:rsid w:val="00F005A0"/>
    <w:rsid w:val="00F0130E"/>
    <w:rsid w:val="00F15B59"/>
    <w:rsid w:val="00F22F2D"/>
    <w:rsid w:val="00F248B7"/>
    <w:rsid w:val="00F42321"/>
    <w:rsid w:val="00F42DF6"/>
    <w:rsid w:val="00F54D06"/>
    <w:rsid w:val="00F73D6F"/>
    <w:rsid w:val="00F94666"/>
    <w:rsid w:val="00FA0555"/>
    <w:rsid w:val="00FA587D"/>
    <w:rsid w:val="00FD1167"/>
    <w:rsid w:val="00FD659C"/>
    <w:rsid w:val="00FE2913"/>
    <w:rsid w:val="00FE53B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12744"/>
  <w15:chartTrackingRefBased/>
  <w15:docId w15:val="{360ECEB7-F4FE-40E7-B1FF-375544A93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4C5F99"/>
    <w:pPr>
      <w:keepNext/>
      <w:keepLines/>
      <w:spacing w:before="240" w:after="0" w:line="360" w:lineRule="auto"/>
      <w:outlineLvl w:val="0"/>
    </w:pPr>
    <w:rPr>
      <w:rFonts w:eastAsiaTheme="majorEastAsia" w:cstheme="majorBidi"/>
      <w:b/>
      <w:sz w:val="36"/>
      <w:szCs w:val="32"/>
    </w:rPr>
  </w:style>
  <w:style w:type="paragraph" w:styleId="2">
    <w:name w:val="heading 2"/>
    <w:basedOn w:val="a"/>
    <w:next w:val="a"/>
    <w:link w:val="2Char"/>
    <w:uiPriority w:val="9"/>
    <w:unhideWhenUsed/>
    <w:qFormat/>
    <w:rsid w:val="004C5F99"/>
    <w:pPr>
      <w:keepNext/>
      <w:keepLines/>
      <w:spacing w:before="40" w:after="0" w:line="360" w:lineRule="auto"/>
      <w:outlineLvl w:val="1"/>
    </w:pPr>
    <w:rPr>
      <w:rFonts w:asciiTheme="majorHAnsi" w:eastAsiaTheme="majorEastAsia" w:hAnsiTheme="majorHAnsi" w:cstheme="majorBidi"/>
      <w:b/>
      <w:sz w:val="32"/>
      <w:szCs w:val="26"/>
    </w:rPr>
  </w:style>
  <w:style w:type="paragraph" w:styleId="3">
    <w:name w:val="heading 3"/>
    <w:aliases w:val="Heading 3 Section Category"/>
    <w:basedOn w:val="a"/>
    <w:next w:val="a"/>
    <w:link w:val="3Char"/>
    <w:uiPriority w:val="9"/>
    <w:qFormat/>
    <w:rsid w:val="004D2BB6"/>
    <w:pPr>
      <w:widowControl w:val="0"/>
      <w:autoSpaceDE w:val="0"/>
      <w:autoSpaceDN w:val="0"/>
      <w:spacing w:before="20" w:after="0" w:line="312" w:lineRule="auto"/>
      <w:outlineLvl w:val="2"/>
    </w:pPr>
    <w:rPr>
      <w:rFonts w:eastAsia="Arial" w:cs="Arial"/>
      <w:b/>
      <w:color w:val="231F20"/>
      <w:spacing w:val="-11"/>
      <w:kern w:val="0"/>
      <w:sz w:val="40"/>
      <w:szCs w:val="16"/>
      <w:lang w:val="en-US" w:bidi="en-US"/>
      <w14:ligatures w14:val="none"/>
    </w:rPr>
  </w:style>
  <w:style w:type="paragraph" w:styleId="4">
    <w:name w:val="heading 4"/>
    <w:aliases w:val="Heading 4 Job Title"/>
    <w:basedOn w:val="a"/>
    <w:next w:val="a"/>
    <w:link w:val="4Char"/>
    <w:uiPriority w:val="9"/>
    <w:semiHidden/>
    <w:qFormat/>
    <w:rsid w:val="004D2BB6"/>
    <w:pPr>
      <w:widowControl w:val="0"/>
      <w:autoSpaceDE w:val="0"/>
      <w:autoSpaceDN w:val="0"/>
      <w:spacing w:before="99" w:after="0" w:line="312" w:lineRule="auto"/>
      <w:outlineLvl w:val="3"/>
    </w:pPr>
    <w:rPr>
      <w:rFonts w:eastAsia="Arial" w:cs="Arial"/>
      <w:b/>
      <w:bCs/>
      <w:color w:val="231F20"/>
      <w:kern w:val="0"/>
      <w:sz w:val="23"/>
      <w:szCs w:val="16"/>
      <w:lang w:val="en-US" w:bidi="en-US"/>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List Paragraph1,NumberedList,BPList"/>
    <w:basedOn w:val="a"/>
    <w:link w:val="Char"/>
    <w:uiPriority w:val="34"/>
    <w:qFormat/>
    <w:rsid w:val="00D039D4"/>
    <w:pPr>
      <w:ind w:left="720"/>
      <w:contextualSpacing/>
    </w:pPr>
  </w:style>
  <w:style w:type="paragraph" w:styleId="a4">
    <w:name w:val="header"/>
    <w:basedOn w:val="a"/>
    <w:link w:val="Char0"/>
    <w:uiPriority w:val="99"/>
    <w:unhideWhenUsed/>
    <w:rsid w:val="00ED5D5B"/>
    <w:pPr>
      <w:tabs>
        <w:tab w:val="center" w:pos="4513"/>
        <w:tab w:val="right" w:pos="9026"/>
      </w:tabs>
      <w:spacing w:after="0" w:line="240" w:lineRule="auto"/>
    </w:pPr>
  </w:style>
  <w:style w:type="character" w:customStyle="1" w:styleId="Char0">
    <w:name w:val="رأس الصفحة Char"/>
    <w:basedOn w:val="a0"/>
    <w:link w:val="a4"/>
    <w:uiPriority w:val="99"/>
    <w:rsid w:val="00ED5D5B"/>
  </w:style>
  <w:style w:type="paragraph" w:styleId="a5">
    <w:name w:val="footer"/>
    <w:basedOn w:val="a"/>
    <w:link w:val="Char1"/>
    <w:uiPriority w:val="99"/>
    <w:unhideWhenUsed/>
    <w:rsid w:val="00ED5D5B"/>
    <w:pPr>
      <w:tabs>
        <w:tab w:val="center" w:pos="4513"/>
        <w:tab w:val="right" w:pos="9026"/>
      </w:tabs>
      <w:spacing w:after="0" w:line="240" w:lineRule="auto"/>
    </w:pPr>
  </w:style>
  <w:style w:type="character" w:customStyle="1" w:styleId="Char1">
    <w:name w:val="تذييل الصفحة Char"/>
    <w:basedOn w:val="a0"/>
    <w:link w:val="a5"/>
    <w:uiPriority w:val="99"/>
    <w:rsid w:val="00ED5D5B"/>
  </w:style>
  <w:style w:type="character" w:customStyle="1" w:styleId="1Char">
    <w:name w:val="العنوان 1 Char"/>
    <w:basedOn w:val="a0"/>
    <w:link w:val="1"/>
    <w:uiPriority w:val="9"/>
    <w:rsid w:val="004C5F99"/>
    <w:rPr>
      <w:rFonts w:eastAsiaTheme="majorEastAsia" w:cstheme="majorBidi"/>
      <w:b/>
      <w:sz w:val="36"/>
      <w:szCs w:val="32"/>
    </w:rPr>
  </w:style>
  <w:style w:type="character" w:customStyle="1" w:styleId="2Char">
    <w:name w:val="عنوان 2 Char"/>
    <w:basedOn w:val="a0"/>
    <w:link w:val="2"/>
    <w:uiPriority w:val="9"/>
    <w:rsid w:val="004C5F99"/>
    <w:rPr>
      <w:rFonts w:asciiTheme="majorHAnsi" w:eastAsiaTheme="majorEastAsia" w:hAnsiTheme="majorHAnsi" w:cstheme="majorBidi"/>
      <w:b/>
      <w:sz w:val="32"/>
      <w:szCs w:val="26"/>
    </w:rPr>
  </w:style>
  <w:style w:type="paragraph" w:styleId="a6">
    <w:name w:val="No Spacing"/>
    <w:uiPriority w:val="1"/>
    <w:qFormat/>
    <w:rsid w:val="004C5F99"/>
    <w:pPr>
      <w:spacing w:after="0" w:line="240" w:lineRule="auto"/>
    </w:pPr>
  </w:style>
  <w:style w:type="paragraph" w:styleId="a7">
    <w:name w:val="TOC Heading"/>
    <w:basedOn w:val="1"/>
    <w:next w:val="a"/>
    <w:uiPriority w:val="39"/>
    <w:unhideWhenUsed/>
    <w:qFormat/>
    <w:rsid w:val="004C5F99"/>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10">
    <w:name w:val="toc 1"/>
    <w:basedOn w:val="a"/>
    <w:next w:val="a"/>
    <w:autoRedefine/>
    <w:uiPriority w:val="39"/>
    <w:unhideWhenUsed/>
    <w:rsid w:val="004C5F99"/>
    <w:pPr>
      <w:spacing w:after="100"/>
    </w:pPr>
  </w:style>
  <w:style w:type="paragraph" w:styleId="20">
    <w:name w:val="toc 2"/>
    <w:basedOn w:val="a"/>
    <w:next w:val="a"/>
    <w:autoRedefine/>
    <w:uiPriority w:val="39"/>
    <w:unhideWhenUsed/>
    <w:rsid w:val="004C5F99"/>
    <w:pPr>
      <w:spacing w:after="100"/>
      <w:ind w:left="220"/>
    </w:pPr>
  </w:style>
  <w:style w:type="character" w:styleId="Hyperlink">
    <w:name w:val="Hyperlink"/>
    <w:basedOn w:val="a0"/>
    <w:uiPriority w:val="99"/>
    <w:unhideWhenUsed/>
    <w:rsid w:val="004C5F99"/>
    <w:rPr>
      <w:color w:val="0563C1" w:themeColor="hyperlink"/>
      <w:u w:val="single"/>
    </w:rPr>
  </w:style>
  <w:style w:type="paragraph" w:styleId="30">
    <w:name w:val="toc 3"/>
    <w:basedOn w:val="a"/>
    <w:next w:val="a"/>
    <w:autoRedefine/>
    <w:uiPriority w:val="39"/>
    <w:unhideWhenUsed/>
    <w:rsid w:val="00231783"/>
    <w:pPr>
      <w:bidi/>
      <w:spacing w:after="100"/>
      <w:ind w:left="440"/>
    </w:pPr>
    <w:rPr>
      <w:rFonts w:eastAsiaTheme="minorEastAsia" w:cs="Times New Roman"/>
      <w:kern w:val="0"/>
      <w:rtl/>
      <w:lang w:val="en-US"/>
      <w14:ligatures w14:val="none"/>
    </w:rPr>
  </w:style>
  <w:style w:type="character" w:customStyle="1" w:styleId="3Char">
    <w:name w:val="عنوان 3 Char"/>
    <w:aliases w:val="Heading 3 Section Category Char"/>
    <w:basedOn w:val="a0"/>
    <w:link w:val="3"/>
    <w:uiPriority w:val="9"/>
    <w:rsid w:val="004D2BB6"/>
    <w:rPr>
      <w:rFonts w:eastAsia="Arial" w:cs="Arial"/>
      <w:b/>
      <w:color w:val="231F20"/>
      <w:spacing w:val="-11"/>
      <w:kern w:val="0"/>
      <w:sz w:val="40"/>
      <w:szCs w:val="16"/>
      <w:lang w:val="en-US" w:bidi="en-US"/>
      <w14:ligatures w14:val="none"/>
    </w:rPr>
  </w:style>
  <w:style w:type="character" w:customStyle="1" w:styleId="4Char">
    <w:name w:val="عنوان 4 Char"/>
    <w:aliases w:val="Heading 4 Job Title Char"/>
    <w:basedOn w:val="a0"/>
    <w:link w:val="4"/>
    <w:uiPriority w:val="9"/>
    <w:semiHidden/>
    <w:rsid w:val="004D2BB6"/>
    <w:rPr>
      <w:rFonts w:eastAsia="Arial" w:cs="Arial"/>
      <w:b/>
      <w:bCs/>
      <w:color w:val="231F20"/>
      <w:kern w:val="0"/>
      <w:sz w:val="23"/>
      <w:szCs w:val="16"/>
      <w:lang w:val="en-US" w:bidi="en-US"/>
      <w14:ligatures w14:val="none"/>
    </w:rPr>
  </w:style>
  <w:style w:type="paragraph" w:styleId="a8">
    <w:name w:val="Body Text"/>
    <w:basedOn w:val="a"/>
    <w:link w:val="Char2"/>
    <w:uiPriority w:val="1"/>
    <w:semiHidden/>
    <w:qFormat/>
    <w:rsid w:val="004D2BB6"/>
    <w:pPr>
      <w:widowControl w:val="0"/>
      <w:autoSpaceDE w:val="0"/>
      <w:autoSpaceDN w:val="0"/>
      <w:spacing w:after="0" w:line="312" w:lineRule="auto"/>
    </w:pPr>
    <w:rPr>
      <w:rFonts w:eastAsia="Arial" w:cs="Arial"/>
      <w:color w:val="231F20"/>
      <w:kern w:val="0"/>
      <w:sz w:val="18"/>
      <w:szCs w:val="16"/>
      <w:lang w:val="en-US" w:bidi="en-US"/>
      <w14:ligatures w14:val="none"/>
    </w:rPr>
  </w:style>
  <w:style w:type="character" w:customStyle="1" w:styleId="Char2">
    <w:name w:val="نص أساسي Char"/>
    <w:basedOn w:val="a0"/>
    <w:link w:val="a8"/>
    <w:uiPriority w:val="1"/>
    <w:semiHidden/>
    <w:rsid w:val="004D2BB6"/>
    <w:rPr>
      <w:rFonts w:eastAsia="Arial" w:cs="Arial"/>
      <w:color w:val="231F20"/>
      <w:kern w:val="0"/>
      <w:sz w:val="18"/>
      <w:szCs w:val="16"/>
      <w:lang w:val="en-US" w:bidi="en-US"/>
      <w14:ligatures w14:val="none"/>
    </w:rPr>
  </w:style>
  <w:style w:type="paragraph" w:customStyle="1" w:styleId="TableParagraph">
    <w:name w:val="Table Paragraph"/>
    <w:basedOn w:val="a"/>
    <w:uiPriority w:val="1"/>
    <w:semiHidden/>
    <w:qFormat/>
    <w:rsid w:val="004D2BB6"/>
    <w:pPr>
      <w:widowControl w:val="0"/>
      <w:autoSpaceDE w:val="0"/>
      <w:autoSpaceDN w:val="0"/>
      <w:spacing w:after="0" w:line="312" w:lineRule="auto"/>
    </w:pPr>
    <w:rPr>
      <w:rFonts w:eastAsia="Arial" w:cs="Arial"/>
      <w:color w:val="231F20"/>
      <w:kern w:val="0"/>
      <w:sz w:val="18"/>
      <w:szCs w:val="16"/>
      <w:lang w:val="en-US" w:bidi="en-US"/>
      <w14:ligatures w14:val="none"/>
    </w:rPr>
  </w:style>
  <w:style w:type="paragraph" w:customStyle="1" w:styleId="BodyContactInfo">
    <w:name w:val="Body Contact Info"/>
    <w:basedOn w:val="a8"/>
    <w:qFormat/>
    <w:rsid w:val="004D2BB6"/>
    <w:pPr>
      <w:spacing w:before="40" w:line="360" w:lineRule="auto"/>
    </w:pPr>
    <w:rPr>
      <w:color w:val="auto"/>
    </w:rPr>
  </w:style>
  <w:style w:type="paragraph" w:customStyle="1" w:styleId="SkillsBullets">
    <w:name w:val="Skills Bullets"/>
    <w:basedOn w:val="BulletsSkills"/>
    <w:qFormat/>
    <w:rsid w:val="004D2BB6"/>
    <w:pPr>
      <w:spacing w:before="240" w:line="312" w:lineRule="auto"/>
      <w:contextualSpacing/>
    </w:pPr>
  </w:style>
  <w:style w:type="paragraph" w:customStyle="1" w:styleId="BulletsSkills">
    <w:name w:val="Bullets Skills"/>
    <w:basedOn w:val="BodyContactInfo"/>
    <w:semiHidden/>
    <w:qFormat/>
    <w:rsid w:val="004D2BB6"/>
    <w:pPr>
      <w:numPr>
        <w:numId w:val="3"/>
      </w:numPr>
    </w:pPr>
  </w:style>
  <w:style w:type="paragraph" w:styleId="a9">
    <w:name w:val="Title"/>
    <w:basedOn w:val="a"/>
    <w:next w:val="a"/>
    <w:link w:val="Char3"/>
    <w:uiPriority w:val="10"/>
    <w:qFormat/>
    <w:rsid w:val="004D2BB6"/>
    <w:pPr>
      <w:widowControl w:val="0"/>
      <w:autoSpaceDE w:val="0"/>
      <w:autoSpaceDN w:val="0"/>
      <w:spacing w:before="27" w:after="240" w:line="216" w:lineRule="auto"/>
      <w:outlineLvl w:val="0"/>
    </w:pPr>
    <w:rPr>
      <w:rFonts w:asciiTheme="majorHAnsi" w:eastAsia="Arial" w:hAnsiTheme="majorHAnsi" w:cs="Arial"/>
      <w:b/>
      <w:color w:val="231F20"/>
      <w:kern w:val="0"/>
      <w:sz w:val="96"/>
      <w:szCs w:val="16"/>
      <w:lang w:val="en-US" w:bidi="en-US"/>
      <w14:ligatures w14:val="none"/>
    </w:rPr>
  </w:style>
  <w:style w:type="character" w:customStyle="1" w:styleId="Char3">
    <w:name w:val="العنوان Char"/>
    <w:basedOn w:val="a0"/>
    <w:link w:val="a9"/>
    <w:uiPriority w:val="10"/>
    <w:rsid w:val="004D2BB6"/>
    <w:rPr>
      <w:rFonts w:asciiTheme="majorHAnsi" w:eastAsia="Arial" w:hAnsiTheme="majorHAnsi" w:cs="Arial"/>
      <w:b/>
      <w:color w:val="231F20"/>
      <w:kern w:val="0"/>
      <w:sz w:val="96"/>
      <w:szCs w:val="16"/>
      <w:lang w:val="en-US" w:bidi="en-US"/>
      <w14:ligatures w14:val="none"/>
    </w:rPr>
  </w:style>
  <w:style w:type="character" w:customStyle="1" w:styleId="ItalicJobLocation">
    <w:name w:val="Italic Job Location"/>
    <w:basedOn w:val="a0"/>
    <w:uiPriority w:val="1"/>
    <w:semiHidden/>
    <w:qFormat/>
    <w:rsid w:val="004D2BB6"/>
    <w:rPr>
      <w:i/>
      <w:iCs/>
    </w:rPr>
  </w:style>
  <w:style w:type="character" w:customStyle="1" w:styleId="ItalicJob">
    <w:name w:val="Italic Job"/>
    <w:basedOn w:val="a0"/>
    <w:uiPriority w:val="1"/>
    <w:semiHidden/>
    <w:qFormat/>
    <w:rsid w:val="004D2BB6"/>
    <w:rPr>
      <w:i/>
      <w:iCs/>
    </w:rPr>
  </w:style>
  <w:style w:type="paragraph" w:customStyle="1" w:styleId="Body">
    <w:name w:val="Body"/>
    <w:basedOn w:val="a"/>
    <w:uiPriority w:val="99"/>
    <w:semiHidden/>
    <w:rsid w:val="004D2BB6"/>
    <w:pPr>
      <w:autoSpaceDE w:val="0"/>
      <w:autoSpaceDN w:val="0"/>
      <w:adjustRightInd w:val="0"/>
      <w:spacing w:before="43" w:after="0" w:line="200" w:lineRule="atLeast"/>
      <w:textAlignment w:val="center"/>
    </w:pPr>
    <w:rPr>
      <w:rFonts w:cs="Arial"/>
      <w:color w:val="000000"/>
      <w:kern w:val="0"/>
      <w:sz w:val="18"/>
      <w:szCs w:val="16"/>
      <w:lang w:val="en-US"/>
      <w14:ligatures w14:val="none"/>
    </w:rPr>
  </w:style>
  <w:style w:type="paragraph" w:customStyle="1" w:styleId="BodyBullets">
    <w:name w:val="Body Bullets"/>
    <w:basedOn w:val="Body"/>
    <w:uiPriority w:val="99"/>
    <w:semiHidden/>
    <w:rsid w:val="004D2BB6"/>
    <w:pPr>
      <w:ind w:left="180" w:hanging="180"/>
    </w:pPr>
  </w:style>
  <w:style w:type="paragraph" w:styleId="aa">
    <w:name w:val="Subtitle"/>
    <w:basedOn w:val="2"/>
    <w:next w:val="a"/>
    <w:link w:val="Char4"/>
    <w:uiPriority w:val="11"/>
    <w:qFormat/>
    <w:rsid w:val="004D2BB6"/>
    <w:pPr>
      <w:keepNext w:val="0"/>
      <w:keepLines w:val="0"/>
      <w:widowControl w:val="0"/>
      <w:autoSpaceDE w:val="0"/>
      <w:autoSpaceDN w:val="0"/>
      <w:spacing w:before="134" w:line="240" w:lineRule="auto"/>
    </w:pPr>
    <w:rPr>
      <w:rFonts w:eastAsia="Arial" w:cs="Arial"/>
      <w:b w:val="0"/>
      <w:color w:val="231F20"/>
      <w:kern w:val="0"/>
      <w:sz w:val="43"/>
      <w:szCs w:val="16"/>
      <w:lang w:val="en-US" w:bidi="en-US"/>
      <w14:ligatures w14:val="none"/>
    </w:rPr>
  </w:style>
  <w:style w:type="character" w:customStyle="1" w:styleId="Char4">
    <w:name w:val="عنوان فرعي Char"/>
    <w:basedOn w:val="a0"/>
    <w:link w:val="aa"/>
    <w:uiPriority w:val="11"/>
    <w:rsid w:val="004D2BB6"/>
    <w:rPr>
      <w:rFonts w:asciiTheme="majorHAnsi" w:eastAsia="Arial" w:hAnsiTheme="majorHAnsi" w:cs="Arial"/>
      <w:color w:val="231F20"/>
      <w:kern w:val="0"/>
      <w:sz w:val="43"/>
      <w:szCs w:val="16"/>
      <w:lang w:val="en-US" w:bidi="en-US"/>
      <w14:ligatures w14:val="none"/>
    </w:rPr>
  </w:style>
  <w:style w:type="character" w:styleId="ab">
    <w:name w:val="Placeholder Text"/>
    <w:basedOn w:val="a0"/>
    <w:uiPriority w:val="99"/>
    <w:semiHidden/>
    <w:rsid w:val="004D2BB6"/>
    <w:rPr>
      <w:color w:val="808080"/>
    </w:rPr>
  </w:style>
  <w:style w:type="table" w:styleId="ac">
    <w:name w:val="Table Grid"/>
    <w:basedOn w:val="a1"/>
    <w:uiPriority w:val="39"/>
    <w:rsid w:val="004D2BB6"/>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4D2BB6"/>
    <w:rPr>
      <w:color w:val="605E5C"/>
      <w:shd w:val="clear" w:color="auto" w:fill="E1DFDD"/>
    </w:rPr>
  </w:style>
  <w:style w:type="paragraph" w:customStyle="1" w:styleId="ObjectiveHeading">
    <w:name w:val="Objective Heading"/>
    <w:basedOn w:val="a"/>
    <w:qFormat/>
    <w:rsid w:val="004D2BB6"/>
    <w:pPr>
      <w:widowControl w:val="0"/>
      <w:autoSpaceDE w:val="0"/>
      <w:autoSpaceDN w:val="0"/>
      <w:spacing w:before="240" w:after="0" w:line="312" w:lineRule="auto"/>
      <w:ind w:left="14"/>
    </w:pPr>
    <w:rPr>
      <w:rFonts w:eastAsia="Arial" w:cs="Arial"/>
      <w:b/>
      <w:bCs/>
      <w:kern w:val="0"/>
      <w:sz w:val="18"/>
      <w:szCs w:val="20"/>
      <w:lang w:val="en-US" w:bidi="en-US"/>
      <w14:ligatures w14:val="none"/>
    </w:rPr>
  </w:style>
  <w:style w:type="paragraph" w:customStyle="1" w:styleId="DateRange">
    <w:name w:val="Date Range"/>
    <w:basedOn w:val="a"/>
    <w:qFormat/>
    <w:rsid w:val="004D2BB6"/>
    <w:pPr>
      <w:widowControl w:val="0"/>
      <w:autoSpaceDE w:val="0"/>
      <w:autoSpaceDN w:val="0"/>
      <w:spacing w:before="240" w:after="0" w:line="240" w:lineRule="auto"/>
    </w:pPr>
    <w:rPr>
      <w:rFonts w:eastAsia="Arial" w:cs="Arial"/>
      <w:color w:val="231F20"/>
      <w:kern w:val="0"/>
      <w:sz w:val="18"/>
      <w:szCs w:val="24"/>
      <w:lang w:val="en-US" w:bidi="en-US"/>
      <w14:ligatures w14:val="none"/>
    </w:rPr>
  </w:style>
  <w:style w:type="paragraph" w:customStyle="1" w:styleId="JobTitleandDegree">
    <w:name w:val="Job Title and Degree"/>
    <w:basedOn w:val="a"/>
    <w:qFormat/>
    <w:rsid w:val="004D2BB6"/>
    <w:pPr>
      <w:widowControl w:val="0"/>
      <w:autoSpaceDE w:val="0"/>
      <w:autoSpaceDN w:val="0"/>
      <w:spacing w:before="100" w:after="0" w:line="240" w:lineRule="auto"/>
    </w:pPr>
    <w:rPr>
      <w:rFonts w:asciiTheme="majorHAnsi" w:eastAsia="Arial" w:hAnsiTheme="majorHAnsi" w:cs="Arial"/>
      <w:color w:val="231F20"/>
      <w:kern w:val="0"/>
      <w:szCs w:val="16"/>
      <w:lang w:val="en-US" w:bidi="en-US"/>
      <w14:ligatures w14:val="none"/>
    </w:rPr>
  </w:style>
  <w:style w:type="character" w:customStyle="1" w:styleId="Greentext">
    <w:name w:val="Green text"/>
    <w:uiPriority w:val="1"/>
    <w:qFormat/>
    <w:rsid w:val="004D2BB6"/>
    <w:rPr>
      <w:color w:val="44546A" w:themeColor="text2"/>
    </w:rPr>
  </w:style>
  <w:style w:type="paragraph" w:customStyle="1" w:styleId="Jobdescription">
    <w:name w:val="Job description"/>
    <w:basedOn w:val="a"/>
    <w:qFormat/>
    <w:rsid w:val="004D2BB6"/>
    <w:pPr>
      <w:widowControl w:val="0"/>
      <w:autoSpaceDE w:val="0"/>
      <w:autoSpaceDN w:val="0"/>
      <w:spacing w:after="600" w:line="240" w:lineRule="auto"/>
      <w:ind w:left="14"/>
    </w:pPr>
    <w:rPr>
      <w:rFonts w:eastAsia="Arial" w:cs="Arial"/>
      <w:color w:val="231F20"/>
      <w:kern w:val="0"/>
      <w:sz w:val="18"/>
      <w:szCs w:val="16"/>
      <w:lang w:val="en-US" w:bidi="en-US"/>
      <w14:ligatures w14:val="none"/>
    </w:rPr>
  </w:style>
  <w:style w:type="paragraph" w:customStyle="1" w:styleId="SchoolName">
    <w:name w:val="School Name"/>
    <w:basedOn w:val="a"/>
    <w:qFormat/>
    <w:rsid w:val="004D2BB6"/>
    <w:pPr>
      <w:widowControl w:val="0"/>
      <w:autoSpaceDE w:val="0"/>
      <w:autoSpaceDN w:val="0"/>
      <w:spacing w:after="0" w:line="240" w:lineRule="auto"/>
      <w:ind w:left="14"/>
    </w:pPr>
    <w:rPr>
      <w:rFonts w:eastAsia="Arial" w:cs="Arial"/>
      <w:color w:val="231F20"/>
      <w:kern w:val="0"/>
      <w:sz w:val="20"/>
      <w:szCs w:val="20"/>
      <w:lang w:val="en-US" w:bidi="en-US"/>
      <w14:ligatures w14:val="none"/>
    </w:rPr>
  </w:style>
  <w:style w:type="paragraph" w:customStyle="1" w:styleId="Objective">
    <w:name w:val="Objective"/>
    <w:basedOn w:val="a"/>
    <w:qFormat/>
    <w:rsid w:val="004D2BB6"/>
    <w:pPr>
      <w:widowControl w:val="0"/>
      <w:autoSpaceDE w:val="0"/>
      <w:autoSpaceDN w:val="0"/>
      <w:spacing w:before="240" w:after="0" w:line="247" w:lineRule="auto"/>
      <w:ind w:left="14"/>
    </w:pPr>
    <w:rPr>
      <w:rFonts w:eastAsia="Arial" w:cs="Arial"/>
      <w:kern w:val="0"/>
      <w:sz w:val="20"/>
      <w:szCs w:val="16"/>
      <w:lang w:val="en-US" w:bidi="en-US"/>
      <w14:ligatures w14:val="none"/>
    </w:rPr>
  </w:style>
  <w:style w:type="character" w:customStyle="1" w:styleId="Bluetext">
    <w:name w:val="Blue text"/>
    <w:uiPriority w:val="1"/>
    <w:qFormat/>
    <w:rsid w:val="004D2BB6"/>
    <w:rPr>
      <w:color w:val="A5A5A5" w:themeColor="accent3"/>
    </w:rPr>
  </w:style>
  <w:style w:type="paragraph" w:customStyle="1" w:styleId="Company">
    <w:name w:val="Company"/>
    <w:basedOn w:val="a"/>
    <w:qFormat/>
    <w:rsid w:val="004D2BB6"/>
    <w:pPr>
      <w:widowControl w:val="0"/>
      <w:autoSpaceDE w:val="0"/>
      <w:autoSpaceDN w:val="0"/>
      <w:spacing w:after="0" w:line="312" w:lineRule="auto"/>
    </w:pPr>
    <w:rPr>
      <w:rFonts w:asciiTheme="majorHAnsi" w:eastAsia="Arial" w:hAnsiTheme="majorHAnsi" w:cs="Arial"/>
      <w:color w:val="231F20"/>
      <w:kern w:val="0"/>
      <w:szCs w:val="16"/>
      <w:lang w:val="en-US" w:bidi="en-US"/>
      <w14:ligatures w14:val="none"/>
    </w:rPr>
  </w:style>
  <w:style w:type="character" w:customStyle="1" w:styleId="Magentatext">
    <w:name w:val="Magenta text"/>
    <w:uiPriority w:val="1"/>
    <w:qFormat/>
    <w:rsid w:val="004D2BB6"/>
    <w:rPr>
      <w:color w:val="FFC000" w:themeColor="accent4"/>
    </w:rPr>
  </w:style>
  <w:style w:type="character" w:customStyle="1" w:styleId="Graytext">
    <w:name w:val="Gray text"/>
    <w:uiPriority w:val="1"/>
    <w:qFormat/>
    <w:rsid w:val="004D2BB6"/>
    <w:rPr>
      <w:color w:val="808080" w:themeColor="background1" w:themeShade="80"/>
    </w:rPr>
  </w:style>
  <w:style w:type="table" w:styleId="ad">
    <w:name w:val="Grid Table Light"/>
    <w:basedOn w:val="a1"/>
    <w:uiPriority w:val="40"/>
    <w:rsid w:val="004D2BB6"/>
    <w:pPr>
      <w:widowControl w:val="0"/>
      <w:autoSpaceDE w:val="0"/>
      <w:autoSpaceDN w:val="0"/>
      <w:spacing w:after="0" w:line="240" w:lineRule="auto"/>
    </w:pPr>
    <w:rPr>
      <w:kern w:val="0"/>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e">
    <w:name w:val="Strong"/>
    <w:basedOn w:val="a0"/>
    <w:uiPriority w:val="22"/>
    <w:qFormat/>
    <w:rsid w:val="004D2BB6"/>
    <w:rPr>
      <w:b/>
      <w:bCs/>
    </w:rPr>
  </w:style>
  <w:style w:type="paragraph" w:styleId="af">
    <w:name w:val="Normal (Web)"/>
    <w:basedOn w:val="a"/>
    <w:uiPriority w:val="99"/>
    <w:unhideWhenUsed/>
    <w:rsid w:val="004D2BB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af0">
    <w:name w:val="annotation text"/>
    <w:basedOn w:val="a"/>
    <w:link w:val="Char5"/>
    <w:uiPriority w:val="99"/>
    <w:unhideWhenUsed/>
    <w:rsid w:val="004D2BB6"/>
    <w:pPr>
      <w:spacing w:after="200" w:line="240" w:lineRule="auto"/>
    </w:pPr>
    <w:rPr>
      <w:kern w:val="0"/>
      <w:sz w:val="20"/>
      <w:szCs w:val="20"/>
      <w:lang w:val="en-US"/>
      <w14:ligatures w14:val="none"/>
    </w:rPr>
  </w:style>
  <w:style w:type="character" w:customStyle="1" w:styleId="Char5">
    <w:name w:val="نص تعليق Char"/>
    <w:basedOn w:val="a0"/>
    <w:link w:val="af0"/>
    <w:uiPriority w:val="99"/>
    <w:rsid w:val="004D2BB6"/>
    <w:rPr>
      <w:kern w:val="0"/>
      <w:sz w:val="20"/>
      <w:szCs w:val="20"/>
      <w:lang w:val="en-US"/>
      <w14:ligatures w14:val="none"/>
    </w:rPr>
  </w:style>
  <w:style w:type="character" w:styleId="af1">
    <w:name w:val="annotation reference"/>
    <w:basedOn w:val="a0"/>
    <w:uiPriority w:val="99"/>
    <w:semiHidden/>
    <w:unhideWhenUsed/>
    <w:rsid w:val="004D2BB6"/>
    <w:rPr>
      <w:sz w:val="16"/>
      <w:szCs w:val="16"/>
    </w:rPr>
  </w:style>
  <w:style w:type="paragraph" w:styleId="af2">
    <w:name w:val="annotation subject"/>
    <w:basedOn w:val="af0"/>
    <w:next w:val="af0"/>
    <w:link w:val="Char6"/>
    <w:uiPriority w:val="99"/>
    <w:semiHidden/>
    <w:unhideWhenUsed/>
    <w:rsid w:val="004D2BB6"/>
    <w:pPr>
      <w:widowControl w:val="0"/>
      <w:autoSpaceDE w:val="0"/>
      <w:autoSpaceDN w:val="0"/>
      <w:spacing w:after="0"/>
    </w:pPr>
    <w:rPr>
      <w:rFonts w:eastAsia="Arial" w:cs="Arial"/>
      <w:b/>
      <w:bCs/>
      <w:color w:val="231F20"/>
      <w:lang w:bidi="en-US"/>
    </w:rPr>
  </w:style>
  <w:style w:type="character" w:customStyle="1" w:styleId="Char6">
    <w:name w:val="موضوع تعليق Char"/>
    <w:basedOn w:val="Char5"/>
    <w:link w:val="af2"/>
    <w:uiPriority w:val="99"/>
    <w:semiHidden/>
    <w:rsid w:val="004D2BB6"/>
    <w:rPr>
      <w:rFonts w:eastAsia="Arial" w:cs="Arial"/>
      <w:b/>
      <w:bCs/>
      <w:color w:val="231F20"/>
      <w:kern w:val="0"/>
      <w:sz w:val="20"/>
      <w:szCs w:val="20"/>
      <w:lang w:val="en-US" w:bidi="en-US"/>
      <w14:ligatures w14:val="none"/>
    </w:rPr>
  </w:style>
  <w:style w:type="character" w:customStyle="1" w:styleId="Char">
    <w:name w:val="سرد الفقرات Char"/>
    <w:aliases w:val="عنوان رئيسي Char,سرد الفقراتCxSpLast Char,List Paragraph1 Char,NumberedList Char,BPList Char"/>
    <w:link w:val="a3"/>
    <w:uiPriority w:val="34"/>
    <w:rsid w:val="004D2BB6"/>
  </w:style>
  <w:style w:type="table" w:styleId="4-5">
    <w:name w:val="Grid Table 4 Accent 5"/>
    <w:basedOn w:val="a1"/>
    <w:uiPriority w:val="49"/>
    <w:rsid w:val="004D2BB6"/>
    <w:pPr>
      <w:bidi/>
      <w:spacing w:after="0" w:line="240" w:lineRule="auto"/>
    </w:pPr>
    <w:rPr>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0">
    <w:name w:val="Grid Table 4"/>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4D2BB6"/>
    <w:pPr>
      <w:spacing w:after="0" w:line="240" w:lineRule="auto"/>
    </w:pPr>
    <w:rPr>
      <w:lang w:val="en-US"/>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4">
    <w:name w:val="Grid Table 4 Accent 4"/>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2">
    <w:name w:val="Grid Table 4 Accent 2"/>
    <w:basedOn w:val="a1"/>
    <w:uiPriority w:val="49"/>
    <w:rsid w:val="00C17BC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5">
    <w:name w:val="Grid Table 2 Accent 5"/>
    <w:basedOn w:val="a1"/>
    <w:uiPriority w:val="47"/>
    <w:rsid w:val="00846366"/>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21">
    <w:name w:val="Body Text 2"/>
    <w:basedOn w:val="a"/>
    <w:link w:val="2Char0"/>
    <w:uiPriority w:val="99"/>
    <w:semiHidden/>
    <w:unhideWhenUsed/>
    <w:rsid w:val="004A58B1"/>
    <w:pPr>
      <w:spacing w:after="120" w:line="480" w:lineRule="auto"/>
    </w:pPr>
  </w:style>
  <w:style w:type="character" w:customStyle="1" w:styleId="2Char0">
    <w:name w:val="نص أساسي 2 Char"/>
    <w:basedOn w:val="a0"/>
    <w:link w:val="21"/>
    <w:uiPriority w:val="99"/>
    <w:semiHidden/>
    <w:rsid w:val="004A58B1"/>
  </w:style>
  <w:style w:type="character" w:styleId="af3">
    <w:name w:val="Unresolved Mention"/>
    <w:basedOn w:val="a0"/>
    <w:uiPriority w:val="99"/>
    <w:semiHidden/>
    <w:unhideWhenUsed/>
    <w:rsid w:val="00CE5C74"/>
    <w:rPr>
      <w:color w:val="605E5C"/>
      <w:shd w:val="clear" w:color="auto" w:fill="E1DFDD"/>
    </w:rPr>
  </w:style>
  <w:style w:type="paragraph" w:styleId="af4">
    <w:name w:val="caption"/>
    <w:basedOn w:val="a"/>
    <w:next w:val="a"/>
    <w:uiPriority w:val="35"/>
    <w:unhideWhenUsed/>
    <w:qFormat/>
    <w:rsid w:val="005C3F8A"/>
    <w:pPr>
      <w:spacing w:after="200" w:line="240" w:lineRule="auto"/>
    </w:pPr>
    <w:rPr>
      <w:rFonts w:eastAsiaTheme="minorEastAsia"/>
      <w:i/>
      <w:iCs/>
      <w:color w:val="44546A" w:themeColor="text2"/>
      <w:kern w:val="0"/>
      <w:sz w:val="18"/>
      <w:szCs w:val="18"/>
      <w:lang w:val="en-US"/>
      <w14:ligatures w14:val="none"/>
    </w:rPr>
  </w:style>
  <w:style w:type="paragraph" w:styleId="af5">
    <w:name w:val="Bibliography"/>
    <w:basedOn w:val="a"/>
    <w:next w:val="a"/>
    <w:uiPriority w:val="37"/>
    <w:unhideWhenUsed/>
    <w:rsid w:val="005C3F8A"/>
    <w:pPr>
      <w:spacing w:after="120" w:line="264" w:lineRule="auto"/>
    </w:pPr>
    <w:rPr>
      <w:rFonts w:eastAsiaTheme="minorEastAsia"/>
      <w:kern w:val="0"/>
      <w:sz w:val="20"/>
      <w:szCs w:val="20"/>
      <w:lang w:val="en-US"/>
      <w14:ligatures w14:val="none"/>
    </w:rPr>
  </w:style>
  <w:style w:type="paragraph" w:styleId="af6">
    <w:name w:val="table of figures"/>
    <w:basedOn w:val="a"/>
    <w:next w:val="a"/>
    <w:uiPriority w:val="99"/>
    <w:unhideWhenUsed/>
    <w:rsid w:val="005C3F8A"/>
    <w:pPr>
      <w:spacing w:after="0" w:line="264" w:lineRule="auto"/>
    </w:pPr>
    <w:rPr>
      <w:rFonts w:ascii="Sakkal Majalla" w:eastAsiaTheme="minorEastAsia" w:hAnsi="Sakkal Majalla"/>
      <w:kern w:val="0"/>
      <w:sz w:val="24"/>
      <w:szCs w:val="20"/>
      <w:lang w:val="en-US"/>
      <w14:ligatures w14:val="none"/>
    </w:rPr>
  </w:style>
  <w:style w:type="table" w:styleId="22">
    <w:name w:val="Grid Table 2"/>
    <w:basedOn w:val="a1"/>
    <w:uiPriority w:val="47"/>
    <w:rsid w:val="00C51694"/>
    <w:pPr>
      <w:spacing w:after="0" w:line="240" w:lineRule="auto"/>
    </w:pPr>
    <w:rPr>
      <w:kern w:val="0"/>
      <w:lang w:val="en-US"/>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190">
      <w:bodyDiv w:val="1"/>
      <w:marLeft w:val="0"/>
      <w:marRight w:val="0"/>
      <w:marTop w:val="0"/>
      <w:marBottom w:val="0"/>
      <w:divBdr>
        <w:top w:val="none" w:sz="0" w:space="0" w:color="auto"/>
        <w:left w:val="none" w:sz="0" w:space="0" w:color="auto"/>
        <w:bottom w:val="none" w:sz="0" w:space="0" w:color="auto"/>
        <w:right w:val="none" w:sz="0" w:space="0" w:color="auto"/>
      </w:divBdr>
    </w:div>
    <w:div w:id="1370062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الأ23</b:Tag>
    <b:SourceType>JournalArticle</b:SourceType>
    <b:Guid>{C703194C-AE7E-4B7C-A722-E2C1255C0358}</b:Guid>
    <b:Author>
      <b:Author>
        <b:NameList>
          <b:Person>
            <b:Last>الأنصاري</b:Last>
            <b:First>ريم</b:First>
          </b:Person>
        </b:NameList>
      </b:Author>
    </b:Author>
    <b:Title>طرق التحليل الإحصائي للبيانات</b:Title>
    <b:Year>2023</b:Year>
    <b:Month>8</b:Month>
    <b:Day>10</b:Day>
    <b:URL>https://drasah.com/Description.aspx?id=7962#:~:text=%D9%83%D9%8A%D9%81%20%D8%AA%D8%AA%D9%85%20%D8%B9%D9%85%D9%84%D9%8A%D8%A9%20%D8%A7%D9%84%D8%AA%D8%AD%D9%84%D9%8A%D9%84%20%D8%A7%D9%84%D8%A5%D8%AD%D8%B5%D8%A7%D8%A6%D9%8A%20%D9%84%D9%84%D8%A8%D9%8A%D8%A7%D</b:URL>
    <b:RefOrder>17</b:RefOrder>
  </b:Source>
  <b:Source>
    <b:Tag>que24</b:Tag>
    <b:SourceType>JournalArticle</b:SourceType>
    <b:Guid>{3D5F80FD-2412-4054-897B-273ACBF66F72}</b:Guid>
    <b:Author>
      <b:Author>
        <b:Corporate>questionpro</b:Corporate>
      </b:Author>
    </b:Author>
    <b:Title>التحليل الوصفي: ما هو + أفضل نصائح البحث</b:Title>
    <b:Year>2024</b:Year>
    <b:URL>https://www.questionpro.com/blog/ar/%D8%A7%D9%84%D8%AA%D8%AD%D9%84%D9%8A%D9%84-%D8%A7%D9%84%D9%88%D8%B5%D9%81%D9%8A-%D9%85%D8%A7-%D9%87%D9%88-%D8%A3%D9%81%D8%B6%D9%84-%D9%86%D8%B5%D8%A7%D8%A6%D8%AD-%D8%A7%D9%84%D8%A8%D8%AD%D8%AB/</b:URL>
    <b:RefOrder>18</b:RefOrder>
  </b:Source>
  <b:Source>
    <b:Tag>Col02</b:Tag>
    <b:SourceType>JournalArticle</b:SourceType>
    <b:Guid>{34E79E96-1CDE-43A6-B12C-C0411DBCF84D}</b:Guid>
    <b:Author>
      <b:Author>
        <b:NameList>
          <b:Person>
            <b:Last>Coleman</b:Last>
            <b:First>Charles</b:First>
            <b:Middle>D.</b:Middle>
          </b:Person>
        </b:NameList>
      </b:Author>
    </b:Author>
    <b:Title>The Importance of Variable Importance</b:Title>
    <b:Year>2002</b:Year>
    <b:URL>https://www.researchgate.net/publication/366092821_The_Importance_of_Variable_Importance</b:URL>
    <b:RefOrder>19</b:RefOrder>
  </b:Source>
  <b:Source>
    <b:Tag>Mis19</b:Tag>
    <b:SourceType>JournalArticle</b:SourceType>
    <b:Guid>{A8DAB007-BF10-4787-99A1-B1613ABC6B2E}</b:Guid>
    <b:Author>
      <b:Author>
        <b:NameList>
          <b:Person>
            <b:Last>Mishra</b:Last>
            <b:First>Prabhaker</b:First>
          </b:Person>
        </b:NameList>
      </b:Author>
    </b:Author>
    <b:Title>Application of Student's t-test, Analysis of Variance, and Covariance</b:Title>
    <b:Year>2019</b:Year>
    <b:Volume>22</b:Volume>
    <b:Issue>4</b:Issue>
    <b:URL>https://www.ncbi.nlm.nih.gov/pmc/articles/PMC6813708/</b:URL>
    <b:RefOrder>20</b:RefOrder>
  </b:Source>
</b:Sources>
</file>

<file path=customXml/itemProps1.xml><?xml version="1.0" encoding="utf-8"?>
<ds:datastoreItem xmlns:ds="http://schemas.openxmlformats.org/officeDocument/2006/customXml" ds:itemID="{6AF1E43D-5408-47AD-BE37-6F0F307870C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6074</Words>
  <Characters>34627</Characters>
  <Application>Microsoft Office Word</Application>
  <DocSecurity>0</DocSecurity>
  <Lines>288</Lines>
  <Paragraphs>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MANAL  QASEM MUTHANNA ALDOBAISI</dc:creator>
  <cp:keywords/>
  <dc:description/>
  <cp:lastModifiedBy>Hisham Fiesal</cp:lastModifiedBy>
  <cp:revision>2</cp:revision>
  <cp:lastPrinted>2025-11-16T02:08:00Z</cp:lastPrinted>
  <dcterms:created xsi:type="dcterms:W3CDTF">2025-11-20T18:28:00Z</dcterms:created>
  <dcterms:modified xsi:type="dcterms:W3CDTF">2025-11-20T18:28:00Z</dcterms:modified>
</cp:coreProperties>
</file>