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19B011" w14:textId="376C28C7" w:rsidR="008470D4" w:rsidRDefault="008470D4" w:rsidP="00C003E7">
      <w:pPr>
        <w:rPr>
          <w:rFonts w:asciiTheme="majorBidi" w:hAnsiTheme="majorBidi" w:cstheme="majorBidi"/>
          <w:b/>
          <w:bCs/>
          <w:sz w:val="28"/>
          <w:szCs w:val="28"/>
        </w:rPr>
      </w:pPr>
      <w:r w:rsidRPr="00FD1A59">
        <w:rPr>
          <w:rFonts w:asciiTheme="majorBidi" w:hAnsiTheme="majorBidi" w:cstheme="majorBidi"/>
          <w:b/>
          <w:noProof/>
          <w:sz w:val="32"/>
        </w:rPr>
        <w:drawing>
          <wp:anchor distT="0" distB="0" distL="114300" distR="114300" simplePos="0" relativeHeight="251659264" behindDoc="1" locked="0" layoutInCell="1" allowOverlap="1" wp14:anchorId="1FE98489" wp14:editId="0057E728">
            <wp:simplePos x="0" y="0"/>
            <wp:positionH relativeFrom="column">
              <wp:posOffset>-372745</wp:posOffset>
            </wp:positionH>
            <wp:positionV relativeFrom="paragraph">
              <wp:posOffset>-915670</wp:posOffset>
            </wp:positionV>
            <wp:extent cx="2816860" cy="2196465"/>
            <wp:effectExtent l="0" t="0" r="2540" b="0"/>
            <wp:wrapNone/>
            <wp:docPr id="1" name="Picture 1" descr="A logo with black and blu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logo with black and blue text&#10;&#10;AI-generated content may be incorrect."/>
                    <pic:cNvPicPr/>
                  </pic:nvPicPr>
                  <pic:blipFill>
                    <a:blip r:embed="rId8"/>
                    <a:stretch>
                      <a:fillRect/>
                    </a:stretch>
                  </pic:blipFill>
                  <pic:spPr>
                    <a:xfrm>
                      <a:off x="0" y="0"/>
                      <a:ext cx="2816860" cy="2196465"/>
                    </a:xfrm>
                    <a:prstGeom prst="rect">
                      <a:avLst/>
                    </a:prstGeom>
                  </pic:spPr>
                </pic:pic>
              </a:graphicData>
            </a:graphic>
            <wp14:sizeRelH relativeFrom="margin">
              <wp14:pctWidth>0</wp14:pctWidth>
            </wp14:sizeRelH>
            <wp14:sizeRelV relativeFrom="margin">
              <wp14:pctHeight>0</wp14:pctHeight>
            </wp14:sizeRelV>
          </wp:anchor>
        </w:drawing>
      </w:r>
    </w:p>
    <w:p w14:paraId="7B5508D7" w14:textId="5D378EBF" w:rsidR="008470D4" w:rsidRDefault="008470D4" w:rsidP="008470D4">
      <w:pPr>
        <w:spacing w:before="30" w:after="30"/>
        <w:rPr>
          <w:rFonts w:asciiTheme="majorBidi" w:hAnsiTheme="majorBidi" w:cstheme="majorBidi"/>
          <w:b/>
          <w:sz w:val="32"/>
        </w:rPr>
      </w:pPr>
    </w:p>
    <w:p w14:paraId="38944144" w14:textId="77777777" w:rsidR="008470D4" w:rsidRDefault="008470D4" w:rsidP="008470D4">
      <w:pPr>
        <w:spacing w:before="30" w:after="30"/>
        <w:rPr>
          <w:rFonts w:asciiTheme="majorBidi" w:hAnsiTheme="majorBidi" w:cstheme="majorBidi"/>
          <w:b/>
          <w:sz w:val="32"/>
        </w:rPr>
      </w:pPr>
    </w:p>
    <w:p w14:paraId="2D6E669D" w14:textId="77777777" w:rsidR="008470D4" w:rsidRPr="00FD1A59" w:rsidRDefault="008470D4" w:rsidP="008470D4">
      <w:pPr>
        <w:spacing w:before="30" w:after="30"/>
        <w:rPr>
          <w:rFonts w:asciiTheme="majorBidi" w:hAnsiTheme="majorBidi" w:cstheme="majorBidi"/>
          <w:b/>
          <w:sz w:val="32"/>
        </w:rPr>
      </w:pPr>
    </w:p>
    <w:p w14:paraId="08410E2E" w14:textId="77777777" w:rsidR="008470D4" w:rsidRPr="00FD1A59" w:rsidRDefault="008470D4" w:rsidP="008470D4">
      <w:pPr>
        <w:spacing w:before="30" w:after="30"/>
        <w:jc w:val="center"/>
        <w:rPr>
          <w:rFonts w:asciiTheme="majorBidi" w:hAnsiTheme="majorBidi" w:cstheme="majorBidi"/>
        </w:rPr>
      </w:pPr>
      <w:r w:rsidRPr="00FD1A59">
        <w:rPr>
          <w:rFonts w:asciiTheme="majorBidi" w:hAnsiTheme="majorBidi" w:cstheme="majorBidi"/>
          <w:b/>
          <w:sz w:val="32"/>
        </w:rPr>
        <w:t>Midocean University</w:t>
      </w:r>
    </w:p>
    <w:p w14:paraId="42C9A7BE" w14:textId="77777777" w:rsidR="008470D4" w:rsidRPr="00FD1A59" w:rsidRDefault="008470D4" w:rsidP="008470D4">
      <w:pPr>
        <w:spacing w:before="30" w:after="30"/>
        <w:jc w:val="center"/>
        <w:rPr>
          <w:rFonts w:asciiTheme="majorBidi" w:hAnsiTheme="majorBidi" w:cstheme="majorBidi"/>
        </w:rPr>
      </w:pPr>
      <w:r w:rsidRPr="00FD1A59">
        <w:rPr>
          <w:rFonts w:asciiTheme="majorBidi" w:hAnsiTheme="majorBidi" w:cstheme="majorBidi"/>
          <w:b/>
          <w:sz w:val="32"/>
        </w:rPr>
        <w:t>Faculty of Management</w:t>
      </w:r>
    </w:p>
    <w:p w14:paraId="4D35043B" w14:textId="77777777" w:rsidR="008470D4" w:rsidRPr="00FD1A59" w:rsidRDefault="008470D4" w:rsidP="008470D4">
      <w:pPr>
        <w:spacing w:before="30" w:after="30"/>
        <w:jc w:val="center"/>
        <w:rPr>
          <w:rFonts w:asciiTheme="majorBidi" w:hAnsiTheme="majorBidi" w:cstheme="majorBidi"/>
        </w:rPr>
      </w:pPr>
      <w:r w:rsidRPr="00FD1A59">
        <w:rPr>
          <w:rFonts w:asciiTheme="majorBidi" w:hAnsiTheme="majorBidi" w:cstheme="majorBidi"/>
          <w:b/>
          <w:sz w:val="32"/>
        </w:rPr>
        <w:t>Department / Major: Master of Business Administration MBA</w:t>
      </w:r>
    </w:p>
    <w:p w14:paraId="05F02DF8" w14:textId="77777777" w:rsidR="008470D4" w:rsidRDefault="008470D4" w:rsidP="008470D4">
      <w:pPr>
        <w:spacing w:before="30" w:after="30"/>
        <w:jc w:val="center"/>
        <w:rPr>
          <w:rFonts w:asciiTheme="majorBidi" w:hAnsiTheme="majorBidi" w:cstheme="majorBidi"/>
        </w:rPr>
      </w:pPr>
      <w:r w:rsidRPr="00FD1A59">
        <w:rPr>
          <w:rFonts w:asciiTheme="majorBidi" w:hAnsiTheme="majorBidi" w:cstheme="majorBidi"/>
        </w:rPr>
        <w:br/>
      </w:r>
    </w:p>
    <w:p w14:paraId="6A203119" w14:textId="77777777" w:rsidR="008470D4" w:rsidRDefault="008470D4" w:rsidP="008470D4">
      <w:pPr>
        <w:spacing w:before="30" w:after="30"/>
        <w:jc w:val="center"/>
        <w:rPr>
          <w:rFonts w:asciiTheme="majorBidi" w:hAnsiTheme="majorBidi" w:cstheme="majorBidi"/>
        </w:rPr>
      </w:pPr>
    </w:p>
    <w:p w14:paraId="1416C756" w14:textId="77777777" w:rsidR="008470D4" w:rsidRDefault="008470D4" w:rsidP="008470D4">
      <w:pPr>
        <w:spacing w:before="30" w:after="30"/>
        <w:jc w:val="center"/>
        <w:rPr>
          <w:rFonts w:asciiTheme="majorBidi" w:hAnsiTheme="majorBidi" w:cstheme="majorBidi"/>
        </w:rPr>
      </w:pPr>
    </w:p>
    <w:p w14:paraId="4E65AE73" w14:textId="77777777" w:rsidR="008470D4" w:rsidRDefault="008470D4" w:rsidP="008470D4">
      <w:pPr>
        <w:spacing w:before="30" w:after="30"/>
        <w:jc w:val="center"/>
        <w:rPr>
          <w:rFonts w:asciiTheme="majorBidi" w:hAnsiTheme="majorBidi" w:cstheme="majorBidi"/>
        </w:rPr>
      </w:pPr>
    </w:p>
    <w:p w14:paraId="5BEF0FEA" w14:textId="77777777" w:rsidR="008470D4" w:rsidRDefault="008470D4" w:rsidP="008470D4">
      <w:pPr>
        <w:spacing w:before="30" w:after="30"/>
        <w:jc w:val="center"/>
        <w:rPr>
          <w:rFonts w:asciiTheme="majorBidi" w:hAnsiTheme="majorBidi" w:cstheme="majorBidi"/>
        </w:rPr>
      </w:pPr>
    </w:p>
    <w:p w14:paraId="7AC2E9B3" w14:textId="77777777" w:rsidR="008470D4" w:rsidRDefault="008470D4" w:rsidP="008470D4">
      <w:pPr>
        <w:spacing w:before="30" w:after="30"/>
        <w:jc w:val="center"/>
        <w:rPr>
          <w:rFonts w:asciiTheme="majorBidi" w:hAnsiTheme="majorBidi" w:cstheme="majorBidi"/>
        </w:rPr>
      </w:pPr>
    </w:p>
    <w:p w14:paraId="70087A26" w14:textId="7D427D03" w:rsidR="008470D4" w:rsidRPr="00FD1A59" w:rsidRDefault="008470D4" w:rsidP="008470D4">
      <w:pPr>
        <w:spacing w:before="30" w:after="30"/>
        <w:jc w:val="center"/>
        <w:rPr>
          <w:rFonts w:asciiTheme="majorBidi" w:hAnsiTheme="majorBidi" w:cstheme="majorBidi"/>
          <w:b/>
          <w:sz w:val="32"/>
        </w:rPr>
      </w:pPr>
      <w:r w:rsidRPr="00FD1A59">
        <w:rPr>
          <w:rFonts w:asciiTheme="majorBidi" w:hAnsiTheme="majorBidi" w:cstheme="majorBidi"/>
        </w:rPr>
        <w:br/>
      </w:r>
    </w:p>
    <w:p w14:paraId="1042FD7E" w14:textId="77777777" w:rsidR="008470D4" w:rsidRDefault="008470D4" w:rsidP="008470D4">
      <w:pPr>
        <w:bidi/>
        <w:spacing w:before="30" w:after="30" w:line="276" w:lineRule="auto"/>
        <w:ind w:left="360"/>
        <w:jc w:val="center"/>
        <w:rPr>
          <w:rFonts w:asciiTheme="majorBidi" w:hAnsiTheme="majorBidi" w:cstheme="majorBidi"/>
          <w:b/>
          <w:sz w:val="32"/>
          <w:rtl/>
        </w:rPr>
      </w:pPr>
      <w:r w:rsidRPr="00E1411F">
        <w:rPr>
          <w:rFonts w:asciiTheme="majorBidi" w:hAnsiTheme="majorBidi" w:cstheme="majorBidi"/>
          <w:b/>
          <w:sz w:val="32"/>
        </w:rPr>
        <w:t xml:space="preserve">"Effectiveness Analysis of Preventive vs Predictive Maintenance in Saudi Railway Systems: </w:t>
      </w:r>
    </w:p>
    <w:p w14:paraId="75037DA6" w14:textId="77777777" w:rsidR="008470D4" w:rsidRPr="00E1411F" w:rsidRDefault="008470D4" w:rsidP="008470D4">
      <w:pPr>
        <w:bidi/>
        <w:spacing w:before="30" w:after="30" w:line="276" w:lineRule="auto"/>
        <w:ind w:left="360"/>
        <w:jc w:val="center"/>
        <w:rPr>
          <w:rFonts w:asciiTheme="majorBidi" w:hAnsiTheme="majorBidi" w:cstheme="majorBidi"/>
          <w:b/>
          <w:sz w:val="32"/>
        </w:rPr>
      </w:pPr>
      <w:r w:rsidRPr="00E1411F">
        <w:rPr>
          <w:rFonts w:asciiTheme="majorBidi" w:hAnsiTheme="majorBidi" w:cstheme="majorBidi"/>
          <w:b/>
          <w:sz w:val="32"/>
        </w:rPr>
        <w:t>A Case Study of SAR’s North/South and East/West Lines"</w:t>
      </w:r>
    </w:p>
    <w:p w14:paraId="21F82FF5" w14:textId="77777777" w:rsidR="008470D4" w:rsidRPr="00E1411F" w:rsidRDefault="008470D4" w:rsidP="008470D4">
      <w:pPr>
        <w:spacing w:before="30" w:after="30"/>
        <w:jc w:val="center"/>
        <w:rPr>
          <w:rFonts w:asciiTheme="majorBidi" w:hAnsiTheme="majorBidi" w:cstheme="majorBidi"/>
          <w:b/>
          <w:sz w:val="32"/>
        </w:rPr>
      </w:pPr>
      <w:r w:rsidRPr="00E1411F">
        <w:rPr>
          <w:rFonts w:asciiTheme="majorBidi" w:hAnsiTheme="majorBidi" w:cstheme="majorBidi"/>
          <w:b/>
          <w:sz w:val="32"/>
        </w:rPr>
        <w:br/>
      </w:r>
      <w:r w:rsidRPr="00E1411F">
        <w:rPr>
          <w:rFonts w:asciiTheme="majorBidi" w:hAnsiTheme="majorBidi" w:cstheme="majorBidi"/>
          <w:b/>
          <w:sz w:val="32"/>
        </w:rPr>
        <w:br/>
      </w:r>
    </w:p>
    <w:p w14:paraId="49549E26" w14:textId="77777777" w:rsidR="008470D4" w:rsidRDefault="008470D4" w:rsidP="008470D4">
      <w:pPr>
        <w:spacing w:before="30" w:after="30"/>
        <w:rPr>
          <w:rFonts w:asciiTheme="majorBidi" w:hAnsiTheme="majorBidi" w:cstheme="majorBidi"/>
        </w:rPr>
      </w:pPr>
    </w:p>
    <w:p w14:paraId="4E43F0F8" w14:textId="77777777" w:rsidR="008470D4" w:rsidRDefault="008470D4" w:rsidP="008470D4">
      <w:pPr>
        <w:spacing w:before="30" w:after="30"/>
        <w:rPr>
          <w:rFonts w:asciiTheme="majorBidi" w:hAnsiTheme="majorBidi" w:cstheme="majorBidi"/>
        </w:rPr>
      </w:pPr>
    </w:p>
    <w:p w14:paraId="1F8039C8" w14:textId="77777777" w:rsidR="008470D4" w:rsidRDefault="008470D4" w:rsidP="008470D4">
      <w:pPr>
        <w:spacing w:before="30" w:after="30"/>
        <w:rPr>
          <w:rFonts w:asciiTheme="majorBidi" w:hAnsiTheme="majorBidi" w:cstheme="majorBidi"/>
        </w:rPr>
      </w:pPr>
    </w:p>
    <w:p w14:paraId="15355F69" w14:textId="77777777" w:rsidR="008470D4" w:rsidRDefault="008470D4" w:rsidP="008470D4">
      <w:pPr>
        <w:spacing w:before="30" w:after="30"/>
        <w:rPr>
          <w:rFonts w:asciiTheme="majorBidi" w:hAnsiTheme="majorBidi" w:cstheme="majorBidi"/>
        </w:rPr>
      </w:pPr>
    </w:p>
    <w:p w14:paraId="3B9A0A00" w14:textId="77777777" w:rsidR="008470D4" w:rsidRDefault="008470D4" w:rsidP="008470D4">
      <w:pPr>
        <w:spacing w:before="30" w:after="30"/>
        <w:rPr>
          <w:rFonts w:asciiTheme="majorBidi" w:hAnsiTheme="majorBidi" w:cstheme="majorBidi"/>
        </w:rPr>
      </w:pPr>
    </w:p>
    <w:p w14:paraId="1F7E6716" w14:textId="77777777" w:rsidR="008470D4" w:rsidRDefault="008470D4" w:rsidP="008470D4">
      <w:pPr>
        <w:spacing w:before="30" w:after="30"/>
        <w:rPr>
          <w:rFonts w:asciiTheme="majorBidi" w:hAnsiTheme="majorBidi" w:cstheme="majorBidi"/>
        </w:rPr>
      </w:pPr>
    </w:p>
    <w:p w14:paraId="4F457C9A" w14:textId="77777777" w:rsidR="008470D4" w:rsidRDefault="008470D4" w:rsidP="008470D4">
      <w:pPr>
        <w:spacing w:before="30" w:after="30"/>
        <w:rPr>
          <w:rFonts w:asciiTheme="majorBidi" w:hAnsiTheme="majorBidi" w:cstheme="majorBidi"/>
        </w:rPr>
      </w:pPr>
    </w:p>
    <w:p w14:paraId="37C9EFF8" w14:textId="77777777" w:rsidR="008470D4" w:rsidRPr="00FD1A59" w:rsidRDefault="008470D4" w:rsidP="008470D4">
      <w:pPr>
        <w:spacing w:before="30" w:after="30"/>
        <w:rPr>
          <w:rFonts w:asciiTheme="majorBidi" w:hAnsiTheme="majorBidi" w:cstheme="majorBidi"/>
        </w:rPr>
      </w:pPr>
    </w:p>
    <w:p w14:paraId="69F462AB" w14:textId="77777777" w:rsidR="008470D4" w:rsidRDefault="008470D4" w:rsidP="008470D4">
      <w:pPr>
        <w:spacing w:before="30" w:after="30"/>
        <w:rPr>
          <w:rFonts w:asciiTheme="majorBidi" w:hAnsiTheme="majorBidi" w:cstheme="majorBidi"/>
          <w:sz w:val="24"/>
        </w:rPr>
      </w:pPr>
    </w:p>
    <w:p w14:paraId="6AAFC6C7" w14:textId="77777777" w:rsidR="008470D4" w:rsidRPr="00FD1A59" w:rsidRDefault="008470D4" w:rsidP="008470D4">
      <w:pPr>
        <w:spacing w:before="30" w:after="30"/>
        <w:rPr>
          <w:rFonts w:asciiTheme="majorBidi" w:hAnsiTheme="majorBidi" w:cstheme="majorBidi"/>
          <w:sz w:val="24"/>
        </w:rPr>
      </w:pPr>
    </w:p>
    <w:p w14:paraId="1CC1E104" w14:textId="77777777" w:rsidR="008470D4" w:rsidRPr="00FD1A59" w:rsidRDefault="008470D4" w:rsidP="008470D4">
      <w:pPr>
        <w:spacing w:before="30" w:after="30"/>
        <w:rPr>
          <w:rFonts w:asciiTheme="majorBidi" w:hAnsiTheme="majorBidi" w:cstheme="majorBidi"/>
          <w:sz w:val="24"/>
        </w:rPr>
      </w:pPr>
    </w:p>
    <w:p w14:paraId="54E219F6" w14:textId="77777777" w:rsidR="008470D4" w:rsidRPr="00FD1A59" w:rsidRDefault="008470D4" w:rsidP="008470D4">
      <w:pPr>
        <w:spacing w:before="30" w:after="30"/>
        <w:rPr>
          <w:rFonts w:asciiTheme="majorBidi" w:hAnsiTheme="majorBidi" w:cstheme="majorBidi"/>
        </w:rPr>
      </w:pPr>
      <w:r w:rsidRPr="00FD1A59">
        <w:rPr>
          <w:rFonts w:asciiTheme="majorBidi" w:hAnsiTheme="majorBidi" w:cstheme="majorBidi"/>
          <w:sz w:val="24"/>
        </w:rPr>
        <w:t>Prepared by: Abdulaziz Ahmed Batais</w:t>
      </w:r>
    </w:p>
    <w:p w14:paraId="010AE576" w14:textId="77777777" w:rsidR="008470D4" w:rsidRPr="00FD1A59" w:rsidRDefault="008470D4" w:rsidP="008470D4">
      <w:pPr>
        <w:spacing w:before="30" w:after="30"/>
        <w:rPr>
          <w:rFonts w:asciiTheme="majorBidi" w:hAnsiTheme="majorBidi" w:cstheme="majorBidi"/>
        </w:rPr>
      </w:pPr>
      <w:r w:rsidRPr="00FD1A59">
        <w:rPr>
          <w:rFonts w:asciiTheme="majorBidi" w:hAnsiTheme="majorBidi" w:cstheme="majorBidi"/>
          <w:sz w:val="24"/>
        </w:rPr>
        <w:t>Supervised by:</w:t>
      </w:r>
    </w:p>
    <w:p w14:paraId="1A119358" w14:textId="77777777" w:rsidR="008470D4" w:rsidRPr="00FD1A59" w:rsidRDefault="008470D4" w:rsidP="008470D4">
      <w:pPr>
        <w:spacing w:before="30" w:after="30"/>
        <w:rPr>
          <w:rFonts w:asciiTheme="majorBidi" w:hAnsiTheme="majorBidi" w:cstheme="majorBidi"/>
        </w:rPr>
      </w:pPr>
      <w:r w:rsidRPr="00FD1A59">
        <w:rPr>
          <w:rFonts w:asciiTheme="majorBidi" w:hAnsiTheme="majorBidi" w:cstheme="majorBidi"/>
          <w:sz w:val="24"/>
        </w:rPr>
        <w:t>Dr. Faisal Abdulhamid</w:t>
      </w:r>
    </w:p>
    <w:p w14:paraId="2F4E68A5" w14:textId="77777777" w:rsidR="008470D4" w:rsidRPr="00FD1A59" w:rsidRDefault="008470D4" w:rsidP="008470D4">
      <w:pPr>
        <w:spacing w:before="30" w:after="30"/>
        <w:rPr>
          <w:rFonts w:asciiTheme="majorBidi" w:hAnsiTheme="majorBidi" w:cstheme="majorBidi"/>
        </w:rPr>
      </w:pPr>
      <w:r w:rsidRPr="00FD1A59">
        <w:rPr>
          <w:rFonts w:asciiTheme="majorBidi" w:hAnsiTheme="majorBidi" w:cstheme="majorBidi"/>
          <w:sz w:val="24"/>
        </w:rPr>
        <w:t>Dr. Fayez Jarad</w:t>
      </w:r>
    </w:p>
    <w:p w14:paraId="6E114077" w14:textId="77777777" w:rsidR="008470D4" w:rsidRPr="00FD1A59" w:rsidRDefault="008470D4" w:rsidP="008470D4">
      <w:pPr>
        <w:spacing w:before="30" w:after="30"/>
        <w:rPr>
          <w:rFonts w:asciiTheme="majorBidi" w:hAnsiTheme="majorBidi" w:cstheme="majorBidi"/>
        </w:rPr>
      </w:pPr>
      <w:r w:rsidRPr="00FD1A59">
        <w:rPr>
          <w:rFonts w:asciiTheme="majorBidi" w:hAnsiTheme="majorBidi" w:cstheme="majorBidi"/>
          <w:sz w:val="24"/>
        </w:rPr>
        <w:t>Academic Year: 2025</w:t>
      </w:r>
    </w:p>
    <w:p w14:paraId="26E31878" w14:textId="77777777" w:rsidR="008470D4" w:rsidRPr="00FD1A59" w:rsidRDefault="008470D4" w:rsidP="008470D4">
      <w:pPr>
        <w:spacing w:before="30" w:after="30"/>
        <w:rPr>
          <w:rFonts w:asciiTheme="majorBidi" w:hAnsiTheme="majorBidi" w:cstheme="majorBidi"/>
        </w:rPr>
      </w:pPr>
      <w:r w:rsidRPr="00FD1A59">
        <w:rPr>
          <w:rFonts w:asciiTheme="majorBidi" w:hAnsiTheme="majorBidi" w:cstheme="majorBidi"/>
        </w:rPr>
        <w:br w:type="page"/>
      </w:r>
    </w:p>
    <w:p w14:paraId="1E9D2361" w14:textId="712E7FCB" w:rsidR="008470D4" w:rsidRDefault="008470D4">
      <w:pPr>
        <w:spacing w:line="278" w:lineRule="auto"/>
        <w:rPr>
          <w:rFonts w:asciiTheme="majorBidi" w:hAnsiTheme="majorBidi" w:cstheme="majorBidi"/>
          <w:b/>
          <w:bCs/>
          <w:sz w:val="28"/>
          <w:szCs w:val="28"/>
        </w:rPr>
      </w:pPr>
    </w:p>
    <w:p w14:paraId="204419D1" w14:textId="658446CD" w:rsidR="00C003E7" w:rsidRPr="00C003E7" w:rsidRDefault="00C003E7" w:rsidP="00C003E7">
      <w:pPr>
        <w:rPr>
          <w:rFonts w:asciiTheme="majorBidi" w:hAnsiTheme="majorBidi" w:cstheme="majorBidi"/>
          <w:b/>
          <w:bCs/>
          <w:sz w:val="28"/>
          <w:szCs w:val="28"/>
        </w:rPr>
      </w:pPr>
      <w:r w:rsidRPr="00C003E7">
        <w:rPr>
          <w:rFonts w:asciiTheme="majorBidi" w:hAnsiTheme="majorBidi" w:cstheme="majorBidi"/>
          <w:b/>
          <w:bCs/>
          <w:sz w:val="28"/>
          <w:szCs w:val="28"/>
        </w:rPr>
        <w:t>Introduction</w:t>
      </w:r>
    </w:p>
    <w:p w14:paraId="6F9F2B1C" w14:textId="77777777" w:rsidR="00C003E7" w:rsidRPr="00703774" w:rsidRDefault="00C003E7" w:rsidP="00C003E7">
      <w:pPr>
        <w:spacing w:before="30" w:after="30"/>
        <w:rPr>
          <w:rFonts w:asciiTheme="majorBidi" w:hAnsiTheme="majorBidi" w:cstheme="majorBidi"/>
          <w:b/>
          <w:sz w:val="28"/>
        </w:rPr>
      </w:pPr>
      <w:r w:rsidRPr="00703774">
        <w:rPr>
          <w:rFonts w:asciiTheme="majorBidi" w:hAnsiTheme="majorBidi" w:cstheme="majorBidi"/>
          <w:bCs/>
        </w:rPr>
        <w:t>Railway systems are among the most essential infrastructure assets in modern economies, enabling the efficient movement of people and goods across vast distances. They play a central role in national productivity, energy efficiency, and environmental sustainability. As global populations expand and trade intensifies, the demand for safe, reliable, and punctual railway operations continues to grow. In this context, maintenance emerges not merely as a technical activity but as a strategic component of asset management and operational excellence</w:t>
      </w:r>
      <w:r w:rsidRPr="00703774">
        <w:rPr>
          <w:rFonts w:asciiTheme="majorBidi" w:hAnsiTheme="majorBidi" w:cstheme="majorBidi"/>
          <w:b/>
          <w:sz w:val="28"/>
        </w:rPr>
        <w:t>.</w:t>
      </w:r>
    </w:p>
    <w:p w14:paraId="4845B640" w14:textId="77777777" w:rsidR="00C003E7" w:rsidRPr="00C003E7" w:rsidRDefault="00C003E7" w:rsidP="00C003E7">
      <w:pPr>
        <w:spacing w:before="30" w:after="30"/>
        <w:rPr>
          <w:rFonts w:asciiTheme="majorBidi" w:hAnsiTheme="majorBidi" w:cstheme="majorBidi"/>
          <w:b/>
          <w:bCs/>
          <w:sz w:val="24"/>
          <w:szCs w:val="24"/>
        </w:rPr>
      </w:pPr>
      <w:r w:rsidRPr="00C003E7">
        <w:rPr>
          <w:rFonts w:asciiTheme="majorBidi" w:hAnsiTheme="majorBidi" w:cstheme="majorBidi"/>
          <w:b/>
          <w:bCs/>
          <w:sz w:val="24"/>
          <w:szCs w:val="24"/>
        </w:rPr>
        <w:t>The Global Context</w:t>
      </w:r>
    </w:p>
    <w:p w14:paraId="356D9070" w14:textId="7CD2D68F" w:rsidR="00C003E7" w:rsidRPr="00703774" w:rsidRDefault="00C003E7" w:rsidP="00C003E7">
      <w:pPr>
        <w:spacing w:before="30" w:after="30"/>
        <w:rPr>
          <w:rFonts w:asciiTheme="majorBidi" w:hAnsiTheme="majorBidi" w:cstheme="majorBidi"/>
          <w:bCs/>
          <w:sz w:val="24"/>
          <w:szCs w:val="24"/>
        </w:rPr>
      </w:pPr>
      <w:r w:rsidRPr="00703774">
        <w:rPr>
          <w:rFonts w:asciiTheme="majorBidi" w:hAnsiTheme="majorBidi" w:cstheme="majorBidi"/>
          <w:bCs/>
          <w:sz w:val="24"/>
          <w:szCs w:val="24"/>
        </w:rPr>
        <w:t>Across the world, railways have evolved from traditional mechanical systems into highly digitized and data-driven networks. In Europe and East Asia</w:t>
      </w:r>
      <w:r w:rsidR="00736BB2">
        <w:rPr>
          <w:rFonts w:asciiTheme="majorBidi" w:hAnsiTheme="majorBidi" w:cstheme="majorBidi"/>
          <w:bCs/>
          <w:sz w:val="24"/>
          <w:szCs w:val="24"/>
        </w:rPr>
        <w:t xml:space="preserve"> </w:t>
      </w:r>
      <w:r w:rsidRPr="00703774">
        <w:rPr>
          <w:rFonts w:asciiTheme="majorBidi" w:hAnsiTheme="majorBidi" w:cstheme="majorBidi"/>
          <w:bCs/>
          <w:sz w:val="24"/>
          <w:szCs w:val="24"/>
        </w:rPr>
        <w:t>particularly in countries such as Japan, Germany, and the United Kingdom</w:t>
      </w:r>
      <w:r w:rsidR="00736BB2">
        <w:rPr>
          <w:rFonts w:asciiTheme="majorBidi" w:hAnsiTheme="majorBidi" w:cstheme="majorBidi"/>
          <w:bCs/>
          <w:sz w:val="24"/>
          <w:szCs w:val="24"/>
        </w:rPr>
        <w:t xml:space="preserve"> </w:t>
      </w:r>
      <w:r w:rsidRPr="00703774">
        <w:rPr>
          <w:rFonts w:asciiTheme="majorBidi" w:hAnsiTheme="majorBidi" w:cstheme="majorBidi"/>
          <w:bCs/>
          <w:sz w:val="24"/>
          <w:szCs w:val="24"/>
        </w:rPr>
        <w:t>rail operators have increasingly adopted predictive and condition-based maintenance strategies. These data-centric approaches leverage real-time sensor monitoring, cloud computing, and machine learning to identify early signs of degradation before failures occur. For instance, Japan’s Shinkansen and the European Union’s Shift2Rail program demonstrate how predictive maintenance can enhance both cost efficiency and passenger safety while minimizing unscheduled downtime. The success of these systems highlights a universal truth: effective maintenance management directly influences reliability, lifecycle costs, and public trust in transport services.</w:t>
      </w:r>
    </w:p>
    <w:p w14:paraId="474AF4B3" w14:textId="77777777" w:rsidR="00C003E7" w:rsidRPr="00703774" w:rsidRDefault="00C003E7" w:rsidP="00C003E7">
      <w:pPr>
        <w:pStyle w:val="ListParagraph"/>
        <w:numPr>
          <w:ilvl w:val="0"/>
          <w:numId w:val="52"/>
        </w:numPr>
        <w:spacing w:before="30" w:after="30"/>
        <w:rPr>
          <w:rFonts w:asciiTheme="majorBidi" w:hAnsiTheme="majorBidi" w:cstheme="majorBidi"/>
          <w:bCs/>
          <w:sz w:val="24"/>
          <w:szCs w:val="24"/>
        </w:rPr>
      </w:pPr>
      <w:r w:rsidRPr="00703774">
        <w:rPr>
          <w:rFonts w:asciiTheme="majorBidi" w:hAnsiTheme="majorBidi" w:cstheme="majorBidi"/>
          <w:bCs/>
          <w:sz w:val="24"/>
          <w:szCs w:val="24"/>
        </w:rPr>
        <w:t>From Preventive to Predictive Maintenance</w:t>
      </w:r>
    </w:p>
    <w:p w14:paraId="219A52F7" w14:textId="77777777" w:rsidR="00C003E7" w:rsidRPr="00703774" w:rsidRDefault="00C003E7" w:rsidP="00C003E7">
      <w:pPr>
        <w:spacing w:before="30" w:after="30"/>
        <w:rPr>
          <w:rFonts w:asciiTheme="majorBidi" w:hAnsiTheme="majorBidi" w:cstheme="majorBidi"/>
          <w:bCs/>
          <w:sz w:val="24"/>
          <w:szCs w:val="24"/>
        </w:rPr>
      </w:pPr>
      <w:r w:rsidRPr="00703774">
        <w:rPr>
          <w:rFonts w:asciiTheme="majorBidi" w:hAnsiTheme="majorBidi" w:cstheme="majorBidi"/>
          <w:bCs/>
          <w:sz w:val="24"/>
          <w:szCs w:val="24"/>
        </w:rPr>
        <w:t>Traditionally, the railway sector has relied on Preventive Maintenance (PM)</w:t>
      </w:r>
      <w:r>
        <w:rPr>
          <w:rFonts w:asciiTheme="majorBidi" w:hAnsiTheme="majorBidi" w:cstheme="majorBidi"/>
          <w:bCs/>
          <w:sz w:val="24"/>
          <w:szCs w:val="24"/>
        </w:rPr>
        <w:t xml:space="preserve"> </w:t>
      </w:r>
      <w:r w:rsidRPr="00703774">
        <w:rPr>
          <w:rFonts w:asciiTheme="majorBidi" w:hAnsiTheme="majorBidi" w:cstheme="majorBidi"/>
          <w:bCs/>
          <w:sz w:val="24"/>
          <w:szCs w:val="24"/>
        </w:rPr>
        <w:t>a time- or usage-based approach that involves performing inspections, servicing, and part replacements at fixed intervals. Preventive maintenance ensures compliance with safety regulations and reduces the likelihood of sudden failures, but it has notable limitations. Because interventions are scheduled regardless of the actual asset condition, PM can lead to unnecessary work, resource inefficiency, and excessive spare-parts consumption. Moreover, it may fail to capture defects that arise unexpectedly between inspection intervals.</w:t>
      </w:r>
    </w:p>
    <w:p w14:paraId="386DA2B3" w14:textId="77777777" w:rsidR="00C003E7" w:rsidRPr="00703774" w:rsidRDefault="00C003E7" w:rsidP="00C003E7">
      <w:pPr>
        <w:spacing w:before="30" w:after="30"/>
        <w:rPr>
          <w:rFonts w:asciiTheme="majorBidi" w:hAnsiTheme="majorBidi" w:cstheme="majorBidi"/>
          <w:bCs/>
          <w:sz w:val="24"/>
          <w:szCs w:val="24"/>
        </w:rPr>
      </w:pPr>
      <w:r w:rsidRPr="00703774">
        <w:rPr>
          <w:rFonts w:asciiTheme="majorBidi" w:hAnsiTheme="majorBidi" w:cstheme="majorBidi"/>
          <w:bCs/>
          <w:sz w:val="24"/>
          <w:szCs w:val="24"/>
        </w:rPr>
        <w:t>By contrast, Predictive Maintenance (</w:t>
      </w:r>
      <w:proofErr w:type="spellStart"/>
      <w:r w:rsidRPr="00703774">
        <w:rPr>
          <w:rFonts w:asciiTheme="majorBidi" w:hAnsiTheme="majorBidi" w:cstheme="majorBidi"/>
          <w:bCs/>
          <w:sz w:val="24"/>
          <w:szCs w:val="24"/>
        </w:rPr>
        <w:t>PdM</w:t>
      </w:r>
      <w:proofErr w:type="spellEnd"/>
      <w:r w:rsidRPr="00703774">
        <w:rPr>
          <w:rFonts w:asciiTheme="majorBidi" w:hAnsiTheme="majorBidi" w:cstheme="majorBidi"/>
          <w:bCs/>
          <w:sz w:val="24"/>
          <w:szCs w:val="24"/>
        </w:rPr>
        <w:t xml:space="preserve">) represents the next evolutionary stage of maintenance philosophy. </w:t>
      </w:r>
      <w:proofErr w:type="spellStart"/>
      <w:r w:rsidRPr="00703774">
        <w:rPr>
          <w:rFonts w:asciiTheme="majorBidi" w:hAnsiTheme="majorBidi" w:cstheme="majorBidi"/>
          <w:bCs/>
          <w:sz w:val="24"/>
          <w:szCs w:val="24"/>
        </w:rPr>
        <w:t>PdM</w:t>
      </w:r>
      <w:proofErr w:type="spellEnd"/>
      <w:r w:rsidRPr="00703774">
        <w:rPr>
          <w:rFonts w:asciiTheme="majorBidi" w:hAnsiTheme="majorBidi" w:cstheme="majorBidi"/>
          <w:bCs/>
          <w:sz w:val="24"/>
          <w:szCs w:val="24"/>
        </w:rPr>
        <w:t xml:space="preserve"> utilizes data from sensors, telemetry, and diagnostic systems to forecast potential failures before they occur. This real-time, condition-based strategy allows maintenance to be executed only when indicators show actual degradation, leading to substantial cost savings and higher asset availability. The introduction of Industry 4.0 technologies—such as the Internet of Things (IoT), artificial intelligence (AI), and big-data analytics—has made </w:t>
      </w:r>
      <w:proofErr w:type="spellStart"/>
      <w:r w:rsidRPr="00703774">
        <w:rPr>
          <w:rFonts w:asciiTheme="majorBidi" w:hAnsiTheme="majorBidi" w:cstheme="majorBidi"/>
          <w:bCs/>
          <w:sz w:val="24"/>
          <w:szCs w:val="24"/>
        </w:rPr>
        <w:t>PdM</w:t>
      </w:r>
      <w:proofErr w:type="spellEnd"/>
      <w:r w:rsidRPr="00703774">
        <w:rPr>
          <w:rFonts w:asciiTheme="majorBidi" w:hAnsiTheme="majorBidi" w:cstheme="majorBidi"/>
          <w:bCs/>
          <w:sz w:val="24"/>
          <w:szCs w:val="24"/>
        </w:rPr>
        <w:t xml:space="preserve"> both feasible and increasingly essential. It transforms maintenance from a reactive expense into a proactive investment that supports organizational performance and sustainability.</w:t>
      </w:r>
    </w:p>
    <w:p w14:paraId="6107861E" w14:textId="77777777" w:rsidR="00C003E7" w:rsidRDefault="00C003E7" w:rsidP="00C003E7">
      <w:pPr>
        <w:spacing w:before="30" w:after="30"/>
        <w:rPr>
          <w:rFonts w:asciiTheme="majorBidi" w:hAnsiTheme="majorBidi" w:cstheme="majorBidi"/>
          <w:bCs/>
          <w:sz w:val="24"/>
          <w:szCs w:val="24"/>
        </w:rPr>
      </w:pPr>
    </w:p>
    <w:p w14:paraId="78B1059C" w14:textId="77777777" w:rsidR="00C003E7" w:rsidRPr="00703774" w:rsidRDefault="00C003E7" w:rsidP="00C003E7">
      <w:pPr>
        <w:pStyle w:val="ListParagraph"/>
        <w:numPr>
          <w:ilvl w:val="0"/>
          <w:numId w:val="52"/>
        </w:numPr>
        <w:spacing w:before="30" w:after="30"/>
        <w:rPr>
          <w:rFonts w:asciiTheme="majorBidi" w:hAnsiTheme="majorBidi" w:cstheme="majorBidi"/>
          <w:bCs/>
          <w:sz w:val="24"/>
          <w:szCs w:val="24"/>
        </w:rPr>
      </w:pPr>
      <w:r w:rsidRPr="00703774">
        <w:rPr>
          <w:rFonts w:asciiTheme="majorBidi" w:hAnsiTheme="majorBidi" w:cstheme="majorBidi"/>
          <w:bCs/>
          <w:sz w:val="24"/>
          <w:szCs w:val="24"/>
        </w:rPr>
        <w:t>The Saudi Railway Context</w:t>
      </w:r>
    </w:p>
    <w:p w14:paraId="3A313446" w14:textId="67E9350C" w:rsidR="00C003E7" w:rsidRPr="00703774" w:rsidRDefault="00C003E7" w:rsidP="00C003E7">
      <w:pPr>
        <w:spacing w:before="30" w:after="30"/>
        <w:rPr>
          <w:rFonts w:asciiTheme="majorBidi" w:hAnsiTheme="majorBidi" w:cstheme="majorBidi"/>
          <w:bCs/>
          <w:sz w:val="24"/>
          <w:szCs w:val="24"/>
        </w:rPr>
      </w:pPr>
      <w:r w:rsidRPr="00703774">
        <w:rPr>
          <w:rFonts w:asciiTheme="majorBidi" w:hAnsiTheme="majorBidi" w:cstheme="majorBidi"/>
          <w:bCs/>
          <w:sz w:val="24"/>
          <w:szCs w:val="24"/>
        </w:rPr>
        <w:t>Within the Kingdom of Saudi Arabia, the railway sector is experiencing rapid modernization as part of Vision 2030, which aims to diversify the national economy and strengthen the transport and logistics ecosystem. The Saudi Arabia Railways (SAR) currently operates a network exceeding 5,500 km of active lines, transporting more than 13.7 million passengers and 28 million tons of freight in 2024</w:t>
      </w:r>
      <w:r w:rsidR="00736BB2">
        <w:rPr>
          <w:rFonts w:asciiTheme="majorBidi" w:hAnsiTheme="majorBidi" w:cstheme="majorBidi"/>
          <w:bCs/>
          <w:sz w:val="24"/>
          <w:szCs w:val="24"/>
        </w:rPr>
        <w:t xml:space="preserve"> </w:t>
      </w:r>
      <w:r w:rsidRPr="00703774">
        <w:rPr>
          <w:rFonts w:asciiTheme="majorBidi" w:hAnsiTheme="majorBidi" w:cstheme="majorBidi"/>
          <w:bCs/>
          <w:sz w:val="24"/>
          <w:szCs w:val="24"/>
        </w:rPr>
        <w:t xml:space="preserve">an increase of 22 percent compared with 2023. </w:t>
      </w:r>
      <w:r w:rsidRPr="00703774">
        <w:rPr>
          <w:rFonts w:asciiTheme="majorBidi" w:hAnsiTheme="majorBidi" w:cstheme="majorBidi"/>
          <w:bCs/>
          <w:sz w:val="24"/>
          <w:szCs w:val="24"/>
        </w:rPr>
        <w:lastRenderedPageBreak/>
        <w:t>National investments in rail infrastructure now exceed SAR 50 billion, with expansion plans targeting more than 8,000 km of total network coverage in the coming years.</w:t>
      </w:r>
    </w:p>
    <w:p w14:paraId="0CAF2BFD" w14:textId="6AE16EB4" w:rsidR="00C003E7" w:rsidRPr="00703774" w:rsidRDefault="00C003E7" w:rsidP="00C003E7">
      <w:pPr>
        <w:spacing w:before="30" w:after="30"/>
        <w:rPr>
          <w:rFonts w:asciiTheme="majorBidi" w:hAnsiTheme="majorBidi" w:cstheme="majorBidi"/>
          <w:bCs/>
          <w:sz w:val="24"/>
          <w:szCs w:val="24"/>
        </w:rPr>
      </w:pPr>
      <w:r w:rsidRPr="00703774">
        <w:rPr>
          <w:rFonts w:asciiTheme="majorBidi" w:hAnsiTheme="majorBidi" w:cstheme="majorBidi"/>
          <w:bCs/>
          <w:sz w:val="24"/>
          <w:szCs w:val="24"/>
        </w:rPr>
        <w:t xml:space="preserve">As this network expands, the need for efficient, reliable, and data-driven maintenance strategies becomes increasingly critical. Historically, SAR has implemented preventive maintenance programs to ensure operational safety and regulatory compliance. While these have served their purpose, they are labor-intensive, cost-heavy, and limited in predicting unforeseen breakdowns. Recognizing these challenges, SAR has partnered with CAF Digital Systems to deploy the </w:t>
      </w:r>
      <w:proofErr w:type="spellStart"/>
      <w:r w:rsidRPr="00703774">
        <w:rPr>
          <w:rFonts w:asciiTheme="majorBidi" w:hAnsiTheme="majorBidi" w:cstheme="majorBidi"/>
          <w:bCs/>
          <w:sz w:val="24"/>
          <w:szCs w:val="24"/>
        </w:rPr>
        <w:t>LEADMind</w:t>
      </w:r>
      <w:proofErr w:type="spellEnd"/>
      <w:r w:rsidRPr="00703774">
        <w:rPr>
          <w:rFonts w:asciiTheme="majorBidi" w:hAnsiTheme="majorBidi" w:cstheme="majorBidi"/>
          <w:bCs/>
          <w:sz w:val="24"/>
          <w:szCs w:val="24"/>
        </w:rPr>
        <w:t xml:space="preserve"> </w:t>
      </w:r>
      <w:proofErr w:type="gramStart"/>
      <w:r w:rsidRPr="00703774">
        <w:rPr>
          <w:rFonts w:asciiTheme="majorBidi" w:hAnsiTheme="majorBidi" w:cstheme="majorBidi"/>
          <w:bCs/>
          <w:sz w:val="24"/>
          <w:szCs w:val="24"/>
        </w:rPr>
        <w:t>platform</w:t>
      </w:r>
      <w:proofErr w:type="gramEnd"/>
      <w:r w:rsidR="00736BB2">
        <w:rPr>
          <w:rFonts w:asciiTheme="majorBidi" w:hAnsiTheme="majorBidi" w:cstheme="majorBidi"/>
          <w:bCs/>
          <w:sz w:val="24"/>
          <w:szCs w:val="24"/>
        </w:rPr>
        <w:t xml:space="preserve"> </w:t>
      </w:r>
      <w:r w:rsidRPr="00703774">
        <w:rPr>
          <w:rFonts w:asciiTheme="majorBidi" w:hAnsiTheme="majorBidi" w:cstheme="majorBidi"/>
          <w:bCs/>
          <w:sz w:val="24"/>
          <w:szCs w:val="24"/>
        </w:rPr>
        <w:t>a predictive maintenance solution designed to collect and analyze real-time performance data from locomotives and rolling stock operating on both the North/South and East/West corridors. This digital initiative marks an important step toward aligning Saudi railway maintenance practices with global standards of Industry 4.0.</w:t>
      </w:r>
    </w:p>
    <w:p w14:paraId="3737321F" w14:textId="77777777" w:rsidR="00C003E7" w:rsidRPr="00703774" w:rsidRDefault="00C003E7" w:rsidP="00C003E7">
      <w:pPr>
        <w:pStyle w:val="ListParagraph"/>
        <w:numPr>
          <w:ilvl w:val="0"/>
          <w:numId w:val="52"/>
        </w:numPr>
        <w:spacing w:before="30" w:after="30"/>
        <w:rPr>
          <w:rFonts w:asciiTheme="majorBidi" w:hAnsiTheme="majorBidi" w:cstheme="majorBidi"/>
          <w:bCs/>
          <w:sz w:val="24"/>
          <w:szCs w:val="24"/>
        </w:rPr>
      </w:pPr>
      <w:r w:rsidRPr="00703774">
        <w:rPr>
          <w:rFonts w:asciiTheme="majorBidi" w:hAnsiTheme="majorBidi" w:cstheme="majorBidi"/>
          <w:bCs/>
          <w:sz w:val="24"/>
          <w:szCs w:val="24"/>
        </w:rPr>
        <w:t>Challenges and Opportunities</w:t>
      </w:r>
    </w:p>
    <w:p w14:paraId="5B8AA55A" w14:textId="50B24489" w:rsidR="00C003E7" w:rsidRPr="00703774" w:rsidRDefault="00C003E7" w:rsidP="00C003E7">
      <w:pPr>
        <w:spacing w:before="30" w:after="30"/>
        <w:rPr>
          <w:rFonts w:asciiTheme="majorBidi" w:hAnsiTheme="majorBidi" w:cstheme="majorBidi"/>
          <w:bCs/>
          <w:sz w:val="24"/>
          <w:szCs w:val="24"/>
        </w:rPr>
      </w:pPr>
      <w:r w:rsidRPr="00703774">
        <w:rPr>
          <w:rFonts w:asciiTheme="majorBidi" w:hAnsiTheme="majorBidi" w:cstheme="majorBidi"/>
          <w:bCs/>
          <w:sz w:val="24"/>
          <w:szCs w:val="24"/>
        </w:rPr>
        <w:t xml:space="preserve">Despite the clear benefits, the transition to predictive maintenance is not without obstacles. Implementing </w:t>
      </w:r>
      <w:proofErr w:type="spellStart"/>
      <w:r w:rsidRPr="00703774">
        <w:rPr>
          <w:rFonts w:asciiTheme="majorBidi" w:hAnsiTheme="majorBidi" w:cstheme="majorBidi"/>
          <w:bCs/>
          <w:sz w:val="24"/>
          <w:szCs w:val="24"/>
        </w:rPr>
        <w:t>PdM</w:t>
      </w:r>
      <w:proofErr w:type="spellEnd"/>
      <w:r w:rsidRPr="00703774">
        <w:rPr>
          <w:rFonts w:asciiTheme="majorBidi" w:hAnsiTheme="majorBidi" w:cstheme="majorBidi"/>
          <w:bCs/>
          <w:sz w:val="24"/>
          <w:szCs w:val="24"/>
        </w:rPr>
        <w:t xml:space="preserve"> requires substantial up-front investment in digital infrastructure, including sensors, connectivity systems, and data-analytics platforms. It also demands a workforce equipped with new </w:t>
      </w:r>
      <w:proofErr w:type="gramStart"/>
      <w:r w:rsidRPr="00703774">
        <w:rPr>
          <w:rFonts w:asciiTheme="majorBidi" w:hAnsiTheme="majorBidi" w:cstheme="majorBidi"/>
          <w:bCs/>
          <w:sz w:val="24"/>
          <w:szCs w:val="24"/>
        </w:rPr>
        <w:t>skill</w:t>
      </w:r>
      <w:proofErr w:type="gramEnd"/>
      <w:r w:rsidRPr="00703774">
        <w:rPr>
          <w:rFonts w:asciiTheme="majorBidi" w:hAnsiTheme="majorBidi" w:cstheme="majorBidi"/>
          <w:bCs/>
          <w:sz w:val="24"/>
          <w:szCs w:val="24"/>
        </w:rPr>
        <w:t xml:space="preserve"> sets in data interpretation and reliability engineering. Furthermore, integrating </w:t>
      </w:r>
      <w:proofErr w:type="spellStart"/>
      <w:r w:rsidRPr="00703774">
        <w:rPr>
          <w:rFonts w:asciiTheme="majorBidi" w:hAnsiTheme="majorBidi" w:cstheme="majorBidi"/>
          <w:bCs/>
          <w:sz w:val="24"/>
          <w:szCs w:val="24"/>
        </w:rPr>
        <w:t>PdM</w:t>
      </w:r>
      <w:proofErr w:type="spellEnd"/>
      <w:r w:rsidRPr="00703774">
        <w:rPr>
          <w:rFonts w:asciiTheme="majorBidi" w:hAnsiTheme="majorBidi" w:cstheme="majorBidi"/>
          <w:bCs/>
          <w:sz w:val="24"/>
          <w:szCs w:val="24"/>
        </w:rPr>
        <w:t xml:space="preserve"> systems with legacy maintenance management software can pose technical and organizational challenges.</w:t>
      </w:r>
      <w:r w:rsidRPr="00703774">
        <w:rPr>
          <w:rFonts w:asciiTheme="majorBidi" w:hAnsiTheme="majorBidi" w:cstheme="majorBidi"/>
          <w:bCs/>
          <w:sz w:val="24"/>
          <w:szCs w:val="24"/>
        </w:rPr>
        <w:br/>
        <w:t xml:space="preserve">Nevertheless, these challenges represent opportunities for improvement. By embracing predictive analytics, SAR can achieve longer asset lifespans, </w:t>
      </w:r>
      <w:proofErr w:type="gramStart"/>
      <w:r w:rsidRPr="00703774">
        <w:rPr>
          <w:rFonts w:asciiTheme="majorBidi" w:hAnsiTheme="majorBidi" w:cstheme="majorBidi"/>
          <w:bCs/>
          <w:sz w:val="24"/>
          <w:szCs w:val="24"/>
        </w:rPr>
        <w:t>reduced</w:t>
      </w:r>
      <w:proofErr w:type="gramEnd"/>
      <w:r w:rsidRPr="00703774">
        <w:rPr>
          <w:rFonts w:asciiTheme="majorBidi" w:hAnsiTheme="majorBidi" w:cstheme="majorBidi"/>
          <w:bCs/>
          <w:sz w:val="24"/>
          <w:szCs w:val="24"/>
        </w:rPr>
        <w:t xml:space="preserve"> maintenance downtime, and improved passenger </w:t>
      </w:r>
      <w:proofErr w:type="gramStart"/>
      <w:r w:rsidRPr="00703774">
        <w:rPr>
          <w:rFonts w:asciiTheme="majorBidi" w:hAnsiTheme="majorBidi" w:cstheme="majorBidi"/>
          <w:bCs/>
          <w:sz w:val="24"/>
          <w:szCs w:val="24"/>
        </w:rPr>
        <w:t>satisfaction</w:t>
      </w:r>
      <w:proofErr w:type="gramEnd"/>
      <w:r w:rsidR="00736BB2">
        <w:rPr>
          <w:rFonts w:asciiTheme="majorBidi" w:hAnsiTheme="majorBidi" w:cstheme="majorBidi"/>
          <w:bCs/>
          <w:sz w:val="24"/>
          <w:szCs w:val="24"/>
        </w:rPr>
        <w:t xml:space="preserve"> </w:t>
      </w:r>
      <w:r w:rsidRPr="00703774">
        <w:rPr>
          <w:rFonts w:asciiTheme="majorBidi" w:hAnsiTheme="majorBidi" w:cstheme="majorBidi"/>
          <w:bCs/>
          <w:sz w:val="24"/>
          <w:szCs w:val="24"/>
        </w:rPr>
        <w:t>all of which contribute to national goals of safety, efficiency, and sustainability.</w:t>
      </w:r>
    </w:p>
    <w:p w14:paraId="70F66295" w14:textId="77777777" w:rsidR="00C003E7" w:rsidRPr="00703774" w:rsidRDefault="00C003E7" w:rsidP="00C003E7">
      <w:pPr>
        <w:pStyle w:val="ListParagraph"/>
        <w:numPr>
          <w:ilvl w:val="0"/>
          <w:numId w:val="52"/>
        </w:numPr>
        <w:spacing w:before="30" w:after="30"/>
        <w:rPr>
          <w:rFonts w:asciiTheme="majorBidi" w:hAnsiTheme="majorBidi" w:cstheme="majorBidi"/>
          <w:bCs/>
          <w:sz w:val="24"/>
          <w:szCs w:val="24"/>
        </w:rPr>
      </w:pPr>
      <w:r w:rsidRPr="00703774">
        <w:rPr>
          <w:rFonts w:asciiTheme="majorBidi" w:hAnsiTheme="majorBidi" w:cstheme="majorBidi"/>
          <w:bCs/>
          <w:sz w:val="24"/>
          <w:szCs w:val="24"/>
        </w:rPr>
        <w:t>Research Motivation</w:t>
      </w:r>
    </w:p>
    <w:p w14:paraId="3730D5C1" w14:textId="77777777" w:rsidR="00C003E7" w:rsidRPr="00703774" w:rsidRDefault="00C003E7" w:rsidP="00C003E7">
      <w:pPr>
        <w:spacing w:before="30" w:after="30"/>
        <w:rPr>
          <w:rFonts w:asciiTheme="majorBidi" w:hAnsiTheme="majorBidi" w:cstheme="majorBidi"/>
          <w:bCs/>
          <w:sz w:val="24"/>
          <w:szCs w:val="24"/>
        </w:rPr>
      </w:pPr>
      <w:r w:rsidRPr="00703774">
        <w:rPr>
          <w:rFonts w:asciiTheme="majorBidi" w:hAnsiTheme="majorBidi" w:cstheme="majorBidi"/>
          <w:bCs/>
          <w:sz w:val="24"/>
          <w:szCs w:val="24"/>
        </w:rPr>
        <w:t xml:space="preserve">While predictive maintenance has been widely studied and adopted in advanced railway markets, empirical evidence on its cost-effectiveness and performance outcomes in Saudi Arabia remains limited. Most regional studies continue to focus on preventive maintenance and corrective practices. This research seeks to fill that gap by providing a comparative analysis of preventive and predictive maintenance strategies within SAR’s operations. It examines how the adoption of the </w:t>
      </w:r>
      <w:proofErr w:type="spellStart"/>
      <w:r w:rsidRPr="00703774">
        <w:rPr>
          <w:rFonts w:asciiTheme="majorBidi" w:hAnsiTheme="majorBidi" w:cstheme="majorBidi"/>
          <w:bCs/>
          <w:sz w:val="24"/>
          <w:szCs w:val="24"/>
        </w:rPr>
        <w:t>LEADMind</w:t>
      </w:r>
      <w:proofErr w:type="spellEnd"/>
      <w:r w:rsidRPr="00703774">
        <w:rPr>
          <w:rFonts w:asciiTheme="majorBidi" w:hAnsiTheme="majorBidi" w:cstheme="majorBidi"/>
          <w:bCs/>
          <w:sz w:val="24"/>
          <w:szCs w:val="24"/>
        </w:rPr>
        <w:t xml:space="preserve"> system influences key performance indicators such as reliability, availability, mean time between failures (MTBF), mean time to repair (MTTR), and overall maintenance cost.</w:t>
      </w:r>
    </w:p>
    <w:p w14:paraId="67852F0B" w14:textId="77777777" w:rsidR="00C003E7" w:rsidRPr="00703774" w:rsidRDefault="00C003E7" w:rsidP="00C003E7">
      <w:pPr>
        <w:pStyle w:val="ListParagraph"/>
        <w:numPr>
          <w:ilvl w:val="0"/>
          <w:numId w:val="52"/>
        </w:numPr>
        <w:spacing w:before="30" w:after="30"/>
        <w:rPr>
          <w:rFonts w:asciiTheme="majorBidi" w:hAnsiTheme="majorBidi" w:cstheme="majorBidi"/>
          <w:bCs/>
          <w:sz w:val="24"/>
          <w:szCs w:val="24"/>
        </w:rPr>
      </w:pPr>
      <w:r w:rsidRPr="00703774">
        <w:rPr>
          <w:rFonts w:asciiTheme="majorBidi" w:hAnsiTheme="majorBidi" w:cstheme="majorBidi"/>
          <w:bCs/>
          <w:sz w:val="24"/>
          <w:szCs w:val="24"/>
        </w:rPr>
        <w:t>Purpose and Contribution</w:t>
      </w:r>
    </w:p>
    <w:p w14:paraId="7B6AA258" w14:textId="241893DF" w:rsidR="00C003E7" w:rsidRPr="00703774" w:rsidRDefault="00C003E7" w:rsidP="00C003E7">
      <w:pPr>
        <w:spacing w:before="30" w:after="30"/>
        <w:rPr>
          <w:rFonts w:asciiTheme="majorBidi" w:hAnsiTheme="majorBidi" w:cstheme="majorBidi"/>
          <w:bCs/>
          <w:sz w:val="24"/>
          <w:szCs w:val="24"/>
        </w:rPr>
      </w:pPr>
      <w:r w:rsidRPr="00703774">
        <w:rPr>
          <w:rFonts w:asciiTheme="majorBidi" w:hAnsiTheme="majorBidi" w:cstheme="majorBidi"/>
          <w:bCs/>
          <w:sz w:val="24"/>
          <w:szCs w:val="24"/>
        </w:rPr>
        <w:t>The study aims to evaluate which maintenance approach</w:t>
      </w:r>
      <w:r w:rsidR="00736BB2">
        <w:rPr>
          <w:rFonts w:asciiTheme="majorBidi" w:hAnsiTheme="majorBidi" w:cstheme="majorBidi"/>
          <w:bCs/>
          <w:sz w:val="24"/>
          <w:szCs w:val="24"/>
        </w:rPr>
        <w:t xml:space="preserve"> </w:t>
      </w:r>
      <w:r w:rsidRPr="00703774">
        <w:rPr>
          <w:rFonts w:asciiTheme="majorBidi" w:hAnsiTheme="majorBidi" w:cstheme="majorBidi"/>
          <w:bCs/>
          <w:sz w:val="24"/>
          <w:szCs w:val="24"/>
        </w:rPr>
        <w:t>preventive or predictive</w:t>
      </w:r>
      <w:r w:rsidR="00736BB2">
        <w:rPr>
          <w:rFonts w:asciiTheme="majorBidi" w:hAnsiTheme="majorBidi" w:cstheme="majorBidi"/>
          <w:bCs/>
          <w:sz w:val="24"/>
          <w:szCs w:val="24"/>
        </w:rPr>
        <w:t xml:space="preserve"> </w:t>
      </w:r>
      <w:r w:rsidRPr="00703774">
        <w:rPr>
          <w:rFonts w:asciiTheme="majorBidi" w:hAnsiTheme="majorBidi" w:cstheme="majorBidi"/>
          <w:bCs/>
          <w:sz w:val="24"/>
          <w:szCs w:val="24"/>
        </w:rPr>
        <w:t>offers superior cost efficiency and operational performance in real railway environments. By analyzing quantitative maintenance data and qualitative insights from SAR engineers and technical experts, this research will provide evidence-based recommendations to guide future maintenance planning. The findings are expected to support strategic decision-making at both the organizational and policy levels, contributing to:</w:t>
      </w:r>
    </w:p>
    <w:p w14:paraId="44E2F2A5" w14:textId="77777777" w:rsidR="00C003E7" w:rsidRPr="00703774" w:rsidRDefault="00C003E7" w:rsidP="00C003E7">
      <w:pPr>
        <w:numPr>
          <w:ilvl w:val="0"/>
          <w:numId w:val="51"/>
        </w:numPr>
        <w:spacing w:before="30" w:after="30"/>
        <w:rPr>
          <w:rFonts w:asciiTheme="majorBidi" w:hAnsiTheme="majorBidi" w:cstheme="majorBidi"/>
          <w:bCs/>
          <w:sz w:val="24"/>
          <w:szCs w:val="24"/>
        </w:rPr>
      </w:pPr>
      <w:r w:rsidRPr="00703774">
        <w:rPr>
          <w:rFonts w:asciiTheme="majorBidi" w:hAnsiTheme="majorBidi" w:cstheme="majorBidi"/>
          <w:bCs/>
          <w:sz w:val="24"/>
          <w:szCs w:val="24"/>
        </w:rPr>
        <w:t>Reducing unplanned downtime and resource waste.</w:t>
      </w:r>
    </w:p>
    <w:p w14:paraId="51837457" w14:textId="77777777" w:rsidR="00C003E7" w:rsidRPr="00703774" w:rsidRDefault="00C003E7" w:rsidP="00C003E7">
      <w:pPr>
        <w:numPr>
          <w:ilvl w:val="0"/>
          <w:numId w:val="51"/>
        </w:numPr>
        <w:spacing w:before="30" w:after="30"/>
        <w:rPr>
          <w:rFonts w:asciiTheme="majorBidi" w:hAnsiTheme="majorBidi" w:cstheme="majorBidi"/>
          <w:bCs/>
          <w:sz w:val="24"/>
          <w:szCs w:val="24"/>
        </w:rPr>
      </w:pPr>
      <w:r w:rsidRPr="00703774">
        <w:rPr>
          <w:rFonts w:asciiTheme="majorBidi" w:hAnsiTheme="majorBidi" w:cstheme="majorBidi"/>
          <w:bCs/>
          <w:sz w:val="24"/>
          <w:szCs w:val="24"/>
        </w:rPr>
        <w:t>Enhancing system reliability and fleet availability.</w:t>
      </w:r>
    </w:p>
    <w:p w14:paraId="3B1303A0" w14:textId="77777777" w:rsidR="00C003E7" w:rsidRPr="00703774" w:rsidRDefault="00C003E7" w:rsidP="00C003E7">
      <w:pPr>
        <w:numPr>
          <w:ilvl w:val="0"/>
          <w:numId w:val="51"/>
        </w:numPr>
        <w:spacing w:before="30" w:after="30"/>
        <w:rPr>
          <w:rFonts w:asciiTheme="majorBidi" w:hAnsiTheme="majorBidi" w:cstheme="majorBidi"/>
          <w:bCs/>
          <w:sz w:val="24"/>
          <w:szCs w:val="24"/>
        </w:rPr>
      </w:pPr>
      <w:r w:rsidRPr="00703774">
        <w:rPr>
          <w:rFonts w:asciiTheme="majorBidi" w:hAnsiTheme="majorBidi" w:cstheme="majorBidi"/>
          <w:bCs/>
          <w:sz w:val="24"/>
          <w:szCs w:val="24"/>
        </w:rPr>
        <w:t>Strengthening the integration of digital technologies in the Saudi transport sector.</w:t>
      </w:r>
    </w:p>
    <w:p w14:paraId="637ED8AE" w14:textId="77777777" w:rsidR="00C003E7" w:rsidRPr="00703774" w:rsidRDefault="00C003E7" w:rsidP="00C003E7">
      <w:pPr>
        <w:numPr>
          <w:ilvl w:val="0"/>
          <w:numId w:val="51"/>
        </w:numPr>
        <w:spacing w:before="30" w:after="30"/>
        <w:rPr>
          <w:rFonts w:asciiTheme="majorBidi" w:hAnsiTheme="majorBidi" w:cstheme="majorBidi"/>
          <w:bCs/>
          <w:sz w:val="24"/>
          <w:szCs w:val="24"/>
        </w:rPr>
      </w:pPr>
      <w:r w:rsidRPr="00703774">
        <w:rPr>
          <w:rFonts w:asciiTheme="majorBidi" w:hAnsiTheme="majorBidi" w:cstheme="majorBidi"/>
          <w:bCs/>
          <w:sz w:val="24"/>
          <w:szCs w:val="24"/>
        </w:rPr>
        <w:t>Aligning maintenance practices with Vision 2030’s national objectives.</w:t>
      </w:r>
    </w:p>
    <w:p w14:paraId="144B76F6" w14:textId="77777777" w:rsidR="00C003E7" w:rsidRPr="00703774" w:rsidRDefault="00C003E7" w:rsidP="00C003E7">
      <w:pPr>
        <w:spacing w:before="30" w:after="30"/>
        <w:rPr>
          <w:rFonts w:asciiTheme="majorBidi" w:hAnsiTheme="majorBidi" w:cstheme="majorBidi"/>
          <w:bCs/>
          <w:sz w:val="24"/>
          <w:szCs w:val="24"/>
        </w:rPr>
      </w:pPr>
      <w:r w:rsidRPr="00703774">
        <w:rPr>
          <w:rFonts w:asciiTheme="majorBidi" w:hAnsiTheme="majorBidi" w:cstheme="majorBidi"/>
          <w:bCs/>
          <w:sz w:val="24"/>
          <w:szCs w:val="24"/>
        </w:rPr>
        <w:t xml:space="preserve">Ultimately, this research contributes to a deeper understanding of how digital transformation reshapes maintenance philosophy in railway systems. By comparing preventive and </w:t>
      </w:r>
      <w:r w:rsidRPr="00703774">
        <w:rPr>
          <w:rFonts w:asciiTheme="majorBidi" w:hAnsiTheme="majorBidi" w:cstheme="majorBidi"/>
          <w:bCs/>
          <w:sz w:val="24"/>
          <w:szCs w:val="24"/>
        </w:rPr>
        <w:lastRenderedPageBreak/>
        <w:t>predictive strategies, it underscores that maintenance is not simply a cost of operatio</w:t>
      </w:r>
      <w:r>
        <w:rPr>
          <w:rFonts w:asciiTheme="majorBidi" w:hAnsiTheme="majorBidi" w:cstheme="majorBidi"/>
          <w:bCs/>
          <w:sz w:val="24"/>
          <w:szCs w:val="24"/>
        </w:rPr>
        <w:t xml:space="preserve">n </w:t>
      </w:r>
      <w:r w:rsidRPr="00703774">
        <w:rPr>
          <w:rFonts w:asciiTheme="majorBidi" w:hAnsiTheme="majorBidi" w:cstheme="majorBidi"/>
          <w:bCs/>
          <w:sz w:val="24"/>
          <w:szCs w:val="24"/>
        </w:rPr>
        <w:t>it is an investment in safety, reliability, and long-term performance.</w:t>
      </w:r>
    </w:p>
    <w:p w14:paraId="2E1F767D" w14:textId="77777777" w:rsidR="00C003E7" w:rsidRPr="00FD1A59" w:rsidRDefault="00C003E7" w:rsidP="00C003E7">
      <w:pPr>
        <w:spacing w:before="30" w:after="30"/>
        <w:rPr>
          <w:rFonts w:asciiTheme="majorBidi" w:hAnsiTheme="majorBidi" w:cstheme="majorBidi"/>
          <w:sz w:val="24"/>
          <w:szCs w:val="24"/>
        </w:rPr>
      </w:pPr>
    </w:p>
    <w:p w14:paraId="081158F4" w14:textId="77777777" w:rsidR="00C003E7" w:rsidRPr="00FD1A59" w:rsidRDefault="00C003E7" w:rsidP="00C003E7">
      <w:pPr>
        <w:spacing w:before="30" w:after="30"/>
        <w:rPr>
          <w:rFonts w:asciiTheme="majorBidi" w:hAnsiTheme="majorBidi" w:cstheme="majorBidi"/>
          <w:sz w:val="24"/>
          <w:szCs w:val="24"/>
        </w:rPr>
      </w:pPr>
      <w:r w:rsidRPr="00FD1A59">
        <w:rPr>
          <w:rFonts w:asciiTheme="majorBidi" w:hAnsiTheme="majorBidi" w:cstheme="majorBidi"/>
          <w:sz w:val="24"/>
          <w:szCs w:val="24"/>
        </w:rPr>
        <w:br/>
      </w:r>
    </w:p>
    <w:p w14:paraId="1C8E3D51" w14:textId="77777777" w:rsidR="00C003E7" w:rsidRPr="00912FC6" w:rsidRDefault="00C003E7" w:rsidP="00C003E7">
      <w:pPr>
        <w:spacing w:before="30" w:after="30"/>
        <w:rPr>
          <w:rFonts w:asciiTheme="majorBidi" w:hAnsiTheme="majorBidi" w:cstheme="majorBidi"/>
          <w:b/>
          <w:sz w:val="28"/>
        </w:rPr>
      </w:pPr>
      <w:r>
        <w:rPr>
          <w:rFonts w:asciiTheme="majorBidi" w:hAnsiTheme="majorBidi" w:cstheme="majorBidi"/>
          <w:b/>
          <w:sz w:val="28"/>
        </w:rPr>
        <w:t xml:space="preserve">1.1 </w:t>
      </w:r>
      <w:r w:rsidRPr="00912FC6">
        <w:rPr>
          <w:rFonts w:asciiTheme="majorBidi" w:hAnsiTheme="majorBidi" w:cstheme="majorBidi"/>
          <w:b/>
          <w:sz w:val="28"/>
        </w:rPr>
        <w:t>Problem Statement</w:t>
      </w:r>
    </w:p>
    <w:p w14:paraId="17D31A81" w14:textId="77777777" w:rsidR="00C003E7" w:rsidRPr="00912FC6" w:rsidRDefault="00C003E7" w:rsidP="00C003E7">
      <w:pPr>
        <w:spacing w:before="30" w:after="30"/>
        <w:rPr>
          <w:rFonts w:asciiTheme="majorBidi" w:hAnsiTheme="majorBidi" w:cstheme="majorBidi"/>
          <w:bCs/>
          <w:sz w:val="24"/>
          <w:szCs w:val="24"/>
        </w:rPr>
      </w:pPr>
    </w:p>
    <w:p w14:paraId="18AC84AF" w14:textId="77777777" w:rsidR="00C003E7" w:rsidRPr="00912FC6" w:rsidRDefault="00C003E7" w:rsidP="00C003E7">
      <w:pPr>
        <w:spacing w:before="30" w:after="30"/>
        <w:rPr>
          <w:rFonts w:asciiTheme="majorBidi" w:hAnsiTheme="majorBidi" w:cstheme="majorBidi"/>
          <w:bCs/>
          <w:sz w:val="24"/>
          <w:szCs w:val="24"/>
        </w:rPr>
      </w:pPr>
      <w:r w:rsidRPr="00912FC6">
        <w:rPr>
          <w:rFonts w:asciiTheme="majorBidi" w:hAnsiTheme="majorBidi" w:cstheme="majorBidi"/>
          <w:bCs/>
          <w:sz w:val="24"/>
          <w:szCs w:val="24"/>
        </w:rPr>
        <w:t xml:space="preserve">The performance, reliability, and safety of railway operations are fundamentally determined by the effectiveness of their maintenance strategy. Across the global rail sector, Preventive Maintenance (PM) remains the </w:t>
      </w:r>
      <w:proofErr w:type="gramStart"/>
      <w:r w:rsidRPr="00912FC6">
        <w:rPr>
          <w:rFonts w:asciiTheme="majorBidi" w:hAnsiTheme="majorBidi" w:cstheme="majorBidi"/>
          <w:bCs/>
          <w:sz w:val="24"/>
          <w:szCs w:val="24"/>
        </w:rPr>
        <w:t>most commonly implemented</w:t>
      </w:r>
      <w:proofErr w:type="gramEnd"/>
      <w:r w:rsidRPr="00912FC6">
        <w:rPr>
          <w:rFonts w:asciiTheme="majorBidi" w:hAnsiTheme="majorBidi" w:cstheme="majorBidi"/>
          <w:bCs/>
          <w:sz w:val="24"/>
          <w:szCs w:val="24"/>
        </w:rPr>
        <w:t xml:space="preserve"> approach due to its structured, schedule-based design and ability to comply with safety regulations. However, this traditional model has proven increasingly inefficient for modern railway networks that </w:t>
      </w:r>
      <w:proofErr w:type="gramStart"/>
      <w:r w:rsidRPr="00912FC6">
        <w:rPr>
          <w:rFonts w:asciiTheme="majorBidi" w:hAnsiTheme="majorBidi" w:cstheme="majorBidi"/>
          <w:bCs/>
          <w:sz w:val="24"/>
          <w:szCs w:val="24"/>
        </w:rPr>
        <w:t>rely on</w:t>
      </w:r>
      <w:proofErr w:type="gramEnd"/>
      <w:r w:rsidRPr="00912FC6">
        <w:rPr>
          <w:rFonts w:asciiTheme="majorBidi" w:hAnsiTheme="majorBidi" w:cstheme="majorBidi"/>
          <w:bCs/>
          <w:sz w:val="24"/>
          <w:szCs w:val="24"/>
        </w:rPr>
        <w:t xml:space="preserve"> high availability and digital integration.</w:t>
      </w:r>
    </w:p>
    <w:p w14:paraId="2D6ADB6F" w14:textId="77777777" w:rsidR="00C003E7" w:rsidRPr="00912FC6" w:rsidRDefault="00C003E7" w:rsidP="00C003E7">
      <w:pPr>
        <w:spacing w:before="30" w:after="30"/>
        <w:rPr>
          <w:rFonts w:asciiTheme="majorBidi" w:hAnsiTheme="majorBidi" w:cstheme="majorBidi"/>
          <w:bCs/>
          <w:sz w:val="24"/>
          <w:szCs w:val="24"/>
        </w:rPr>
      </w:pPr>
    </w:p>
    <w:p w14:paraId="7770EB17" w14:textId="77777777" w:rsidR="00C003E7" w:rsidRPr="00912FC6" w:rsidRDefault="00C003E7" w:rsidP="00C003E7">
      <w:pPr>
        <w:spacing w:before="30" w:after="30"/>
        <w:rPr>
          <w:rFonts w:asciiTheme="majorBidi" w:hAnsiTheme="majorBidi" w:cstheme="majorBidi"/>
          <w:bCs/>
          <w:sz w:val="24"/>
          <w:szCs w:val="24"/>
        </w:rPr>
      </w:pPr>
      <w:r w:rsidRPr="00912FC6">
        <w:rPr>
          <w:rFonts w:asciiTheme="majorBidi" w:hAnsiTheme="majorBidi" w:cstheme="majorBidi"/>
          <w:bCs/>
          <w:sz w:val="24"/>
          <w:szCs w:val="24"/>
        </w:rPr>
        <w:t xml:space="preserve">Recent operational data indicate that maintenance costs represent up to 30–40% of total railway lifecycle expenditure, and unplanned downtime can reduce fleet availability by 10–15% annually (UIC, 2023). These figures emphasize that maintenance decisions are not purely </w:t>
      </w:r>
      <w:proofErr w:type="gramStart"/>
      <w:r w:rsidRPr="00912FC6">
        <w:rPr>
          <w:rFonts w:asciiTheme="majorBidi" w:hAnsiTheme="majorBidi" w:cstheme="majorBidi"/>
          <w:bCs/>
          <w:sz w:val="24"/>
          <w:szCs w:val="24"/>
        </w:rPr>
        <w:t>technical—</w:t>
      </w:r>
      <w:proofErr w:type="gramEnd"/>
      <w:r w:rsidRPr="00912FC6">
        <w:rPr>
          <w:rFonts w:asciiTheme="majorBidi" w:hAnsiTheme="majorBidi" w:cstheme="majorBidi"/>
          <w:bCs/>
          <w:sz w:val="24"/>
          <w:szCs w:val="24"/>
        </w:rPr>
        <w:t>they have major economic implications.</w:t>
      </w:r>
    </w:p>
    <w:p w14:paraId="41F7D348" w14:textId="77777777" w:rsidR="00C003E7" w:rsidRPr="00912FC6" w:rsidRDefault="00C003E7" w:rsidP="00C003E7">
      <w:pPr>
        <w:spacing w:before="30" w:after="30"/>
        <w:rPr>
          <w:rFonts w:asciiTheme="majorBidi" w:hAnsiTheme="majorBidi" w:cstheme="majorBidi"/>
          <w:bCs/>
          <w:sz w:val="24"/>
          <w:szCs w:val="24"/>
        </w:rPr>
      </w:pPr>
    </w:p>
    <w:p w14:paraId="5B7149CC" w14:textId="77777777" w:rsidR="00C003E7" w:rsidRPr="00912FC6" w:rsidRDefault="00C003E7" w:rsidP="00C003E7">
      <w:pPr>
        <w:spacing w:before="30" w:after="30"/>
        <w:rPr>
          <w:rFonts w:asciiTheme="majorBidi" w:hAnsiTheme="majorBidi" w:cstheme="majorBidi"/>
          <w:bCs/>
          <w:sz w:val="24"/>
          <w:szCs w:val="24"/>
        </w:rPr>
      </w:pPr>
      <w:r w:rsidRPr="00912FC6">
        <w:rPr>
          <w:rFonts w:asciiTheme="majorBidi" w:hAnsiTheme="majorBidi" w:cstheme="majorBidi"/>
          <w:bCs/>
          <w:sz w:val="24"/>
          <w:szCs w:val="24"/>
        </w:rPr>
        <w:t>In the Saudi context, the Saudi Arabia Railways (SAR) operates a rapidly expanding network exceeding 5,500 km, with more than 13.7 million passengers and 28 million tons of freight transported in 2024. The increasing traffic density, extreme climate conditions, and diversified rolling stock require more efficient, data-driven maintenance strategies to sustain performance targets.</w:t>
      </w:r>
    </w:p>
    <w:p w14:paraId="2428EC61" w14:textId="77777777" w:rsidR="00C003E7" w:rsidRPr="00912FC6" w:rsidRDefault="00C003E7" w:rsidP="00C003E7">
      <w:pPr>
        <w:spacing w:before="30" w:after="30"/>
        <w:rPr>
          <w:rFonts w:asciiTheme="majorBidi" w:hAnsiTheme="majorBidi" w:cstheme="majorBidi"/>
          <w:bCs/>
          <w:sz w:val="24"/>
          <w:szCs w:val="24"/>
        </w:rPr>
      </w:pPr>
    </w:p>
    <w:p w14:paraId="510113D6" w14:textId="77777777" w:rsidR="00C003E7" w:rsidRPr="00912FC6" w:rsidRDefault="00C003E7" w:rsidP="00C003E7">
      <w:pPr>
        <w:spacing w:before="30" w:after="30"/>
        <w:rPr>
          <w:rFonts w:asciiTheme="majorBidi" w:hAnsiTheme="majorBidi" w:cstheme="majorBidi"/>
          <w:bCs/>
          <w:sz w:val="24"/>
          <w:szCs w:val="24"/>
        </w:rPr>
      </w:pPr>
      <w:r w:rsidRPr="00912FC6">
        <w:rPr>
          <w:rFonts w:asciiTheme="majorBidi" w:hAnsiTheme="majorBidi" w:cstheme="majorBidi"/>
          <w:bCs/>
          <w:sz w:val="24"/>
          <w:szCs w:val="24"/>
        </w:rPr>
        <w:t>Despite SAR’s adoption of Preventive Maintenance, three core issues persist:</w:t>
      </w:r>
    </w:p>
    <w:p w14:paraId="3162E756" w14:textId="77777777" w:rsidR="00C003E7" w:rsidRPr="00912FC6" w:rsidRDefault="00C003E7" w:rsidP="00C003E7">
      <w:pPr>
        <w:spacing w:before="30" w:after="30"/>
        <w:rPr>
          <w:rFonts w:asciiTheme="majorBidi" w:hAnsiTheme="majorBidi" w:cstheme="majorBidi"/>
          <w:bCs/>
          <w:sz w:val="24"/>
          <w:szCs w:val="24"/>
        </w:rPr>
      </w:pPr>
    </w:p>
    <w:p w14:paraId="3A51ABFA" w14:textId="77777777" w:rsidR="00C003E7" w:rsidRPr="00912FC6" w:rsidRDefault="00C003E7" w:rsidP="00C003E7">
      <w:pPr>
        <w:spacing w:before="30" w:after="30"/>
        <w:rPr>
          <w:rFonts w:asciiTheme="majorBidi" w:hAnsiTheme="majorBidi" w:cstheme="majorBidi"/>
          <w:bCs/>
          <w:sz w:val="24"/>
          <w:szCs w:val="24"/>
        </w:rPr>
      </w:pPr>
      <w:r w:rsidRPr="00912FC6">
        <w:rPr>
          <w:rFonts w:asciiTheme="majorBidi" w:hAnsiTheme="majorBidi" w:cstheme="majorBidi"/>
          <w:bCs/>
          <w:sz w:val="24"/>
          <w:szCs w:val="24"/>
        </w:rPr>
        <w:t>Over-maintenance and resource inefficiency – Preventive schedules result in component replacements and inspections before the actual end of service life. Internal maintenance reports indicate that up to 20% of preventive interventions yield no measurable improvement in equipment reliability, representing wasted labor and material costs.</w:t>
      </w:r>
    </w:p>
    <w:p w14:paraId="6A3F7893" w14:textId="77777777" w:rsidR="00C003E7" w:rsidRPr="00912FC6" w:rsidRDefault="00C003E7" w:rsidP="00C003E7">
      <w:pPr>
        <w:spacing w:before="30" w:after="30"/>
        <w:rPr>
          <w:rFonts w:asciiTheme="majorBidi" w:hAnsiTheme="majorBidi" w:cstheme="majorBidi"/>
          <w:bCs/>
          <w:sz w:val="24"/>
          <w:szCs w:val="24"/>
        </w:rPr>
      </w:pPr>
    </w:p>
    <w:p w14:paraId="200188AE" w14:textId="77777777" w:rsidR="00C003E7" w:rsidRPr="00912FC6" w:rsidRDefault="00C003E7" w:rsidP="00C003E7">
      <w:pPr>
        <w:spacing w:before="30" w:after="30"/>
        <w:rPr>
          <w:rFonts w:asciiTheme="majorBidi" w:hAnsiTheme="majorBidi" w:cstheme="majorBidi"/>
          <w:bCs/>
          <w:sz w:val="24"/>
          <w:szCs w:val="24"/>
        </w:rPr>
      </w:pPr>
      <w:r w:rsidRPr="00912FC6">
        <w:rPr>
          <w:rFonts w:asciiTheme="majorBidi" w:hAnsiTheme="majorBidi" w:cstheme="majorBidi"/>
          <w:bCs/>
          <w:sz w:val="24"/>
          <w:szCs w:val="24"/>
        </w:rPr>
        <w:t>Unpredicted failures between maintenance cycles – Fixed-interval PM cannot detect faults that develop suddenly under variable operating conditions such as high temperature, dust, or vibration. This limitation contributes to service delays averaging 8–12 hours per incident on certain lines.</w:t>
      </w:r>
    </w:p>
    <w:p w14:paraId="75E5368D" w14:textId="77777777" w:rsidR="00C003E7" w:rsidRPr="00912FC6" w:rsidRDefault="00C003E7" w:rsidP="00C003E7">
      <w:pPr>
        <w:spacing w:before="30" w:after="30"/>
        <w:rPr>
          <w:rFonts w:asciiTheme="majorBidi" w:hAnsiTheme="majorBidi" w:cstheme="majorBidi"/>
          <w:bCs/>
          <w:sz w:val="24"/>
          <w:szCs w:val="24"/>
        </w:rPr>
      </w:pPr>
    </w:p>
    <w:p w14:paraId="756ABA07" w14:textId="77777777" w:rsidR="00C003E7" w:rsidRPr="00912FC6" w:rsidRDefault="00C003E7" w:rsidP="00C003E7">
      <w:pPr>
        <w:spacing w:before="30" w:after="30"/>
        <w:rPr>
          <w:rFonts w:asciiTheme="majorBidi" w:hAnsiTheme="majorBidi" w:cstheme="majorBidi"/>
          <w:bCs/>
          <w:sz w:val="24"/>
          <w:szCs w:val="24"/>
        </w:rPr>
      </w:pPr>
      <w:r w:rsidRPr="00912FC6">
        <w:rPr>
          <w:rFonts w:asciiTheme="majorBidi" w:hAnsiTheme="majorBidi" w:cstheme="majorBidi"/>
          <w:bCs/>
          <w:sz w:val="24"/>
          <w:szCs w:val="24"/>
        </w:rPr>
        <w:t>Lack of localized digital maintenance evidence – While Predictive Maintenance (</w:t>
      </w:r>
      <w:proofErr w:type="spellStart"/>
      <w:r w:rsidRPr="00912FC6">
        <w:rPr>
          <w:rFonts w:asciiTheme="majorBidi" w:hAnsiTheme="majorBidi" w:cstheme="majorBidi"/>
          <w:bCs/>
          <w:sz w:val="24"/>
          <w:szCs w:val="24"/>
        </w:rPr>
        <w:t>PdM</w:t>
      </w:r>
      <w:proofErr w:type="spellEnd"/>
      <w:r w:rsidRPr="00912FC6">
        <w:rPr>
          <w:rFonts w:asciiTheme="majorBidi" w:hAnsiTheme="majorBidi" w:cstheme="majorBidi"/>
          <w:bCs/>
          <w:sz w:val="24"/>
          <w:szCs w:val="24"/>
        </w:rPr>
        <w:t xml:space="preserve">) powered by platforms like CAF’s </w:t>
      </w:r>
      <w:proofErr w:type="spellStart"/>
      <w:r w:rsidRPr="00912FC6">
        <w:rPr>
          <w:rFonts w:asciiTheme="majorBidi" w:hAnsiTheme="majorBidi" w:cstheme="majorBidi"/>
          <w:bCs/>
          <w:sz w:val="24"/>
          <w:szCs w:val="24"/>
        </w:rPr>
        <w:t>LEADMind</w:t>
      </w:r>
      <w:proofErr w:type="spellEnd"/>
      <w:r w:rsidRPr="00912FC6">
        <w:rPr>
          <w:rFonts w:asciiTheme="majorBidi" w:hAnsiTheme="majorBidi" w:cstheme="majorBidi"/>
          <w:bCs/>
          <w:sz w:val="24"/>
          <w:szCs w:val="24"/>
        </w:rPr>
        <w:t xml:space="preserve"> has been introduced, there is limited empirical data demonstrating its financial or operational impact within SAR’s environment. The integration of </w:t>
      </w:r>
      <w:proofErr w:type="spellStart"/>
      <w:r w:rsidRPr="00912FC6">
        <w:rPr>
          <w:rFonts w:asciiTheme="majorBidi" w:hAnsiTheme="majorBidi" w:cstheme="majorBidi"/>
          <w:bCs/>
          <w:sz w:val="24"/>
          <w:szCs w:val="24"/>
        </w:rPr>
        <w:t>PdM</w:t>
      </w:r>
      <w:proofErr w:type="spellEnd"/>
      <w:r w:rsidRPr="00912FC6">
        <w:rPr>
          <w:rFonts w:asciiTheme="majorBidi" w:hAnsiTheme="majorBidi" w:cstheme="majorBidi"/>
          <w:bCs/>
          <w:sz w:val="24"/>
          <w:szCs w:val="24"/>
        </w:rPr>
        <w:t xml:space="preserve"> involves substantial investment in sensors, communication networks, analytics software, and workforce training, yet its return on investment (ROI) under Saudi operational conditions remains unclear.</w:t>
      </w:r>
    </w:p>
    <w:p w14:paraId="1A6F93A9" w14:textId="77777777" w:rsidR="00C003E7" w:rsidRPr="00912FC6" w:rsidRDefault="00C003E7" w:rsidP="00C003E7">
      <w:pPr>
        <w:spacing w:before="30" w:after="30"/>
        <w:rPr>
          <w:rFonts w:asciiTheme="majorBidi" w:hAnsiTheme="majorBidi" w:cstheme="majorBidi"/>
          <w:bCs/>
          <w:sz w:val="24"/>
          <w:szCs w:val="24"/>
        </w:rPr>
      </w:pPr>
    </w:p>
    <w:p w14:paraId="45806A46" w14:textId="77777777" w:rsidR="00C003E7" w:rsidRPr="00912FC6" w:rsidRDefault="00C003E7" w:rsidP="00C003E7">
      <w:pPr>
        <w:spacing w:before="30" w:after="30"/>
        <w:rPr>
          <w:rFonts w:asciiTheme="majorBidi" w:hAnsiTheme="majorBidi" w:cstheme="majorBidi"/>
          <w:bCs/>
          <w:sz w:val="24"/>
          <w:szCs w:val="24"/>
        </w:rPr>
      </w:pPr>
      <w:r w:rsidRPr="00912FC6">
        <w:rPr>
          <w:rFonts w:asciiTheme="majorBidi" w:hAnsiTheme="majorBidi" w:cstheme="majorBidi"/>
          <w:bCs/>
          <w:sz w:val="24"/>
          <w:szCs w:val="24"/>
        </w:rPr>
        <w:lastRenderedPageBreak/>
        <w:t>Predictive Maintenance, leveraging real-time monitoring and machine learning algorithms, has shown global potential to reduce maintenance costs by up to 25% and unplanned failures by 35–45% (Shift2Rail, 2022). However, these results are based on European systems that operate under different environmental, financial, and regulatory conditions. The transferability of these outcomes to Saudi Arabia’s unique operational context</w:t>
      </w:r>
      <w:r>
        <w:rPr>
          <w:rFonts w:asciiTheme="majorBidi" w:hAnsiTheme="majorBidi" w:cstheme="majorBidi"/>
          <w:bCs/>
          <w:sz w:val="24"/>
          <w:szCs w:val="24"/>
        </w:rPr>
        <w:t xml:space="preserve"> </w:t>
      </w:r>
      <w:r w:rsidRPr="00912FC6">
        <w:rPr>
          <w:rFonts w:asciiTheme="majorBidi" w:hAnsiTheme="majorBidi" w:cstheme="majorBidi"/>
          <w:bCs/>
          <w:sz w:val="24"/>
          <w:szCs w:val="24"/>
        </w:rPr>
        <w:t>with its harsh climate, long distances, and mixed passenger-freight operations</w:t>
      </w:r>
      <w:r>
        <w:rPr>
          <w:rFonts w:asciiTheme="majorBidi" w:hAnsiTheme="majorBidi" w:cstheme="majorBidi"/>
          <w:bCs/>
          <w:sz w:val="24"/>
          <w:szCs w:val="24"/>
        </w:rPr>
        <w:t xml:space="preserve"> </w:t>
      </w:r>
      <w:r w:rsidRPr="00912FC6">
        <w:rPr>
          <w:rFonts w:asciiTheme="majorBidi" w:hAnsiTheme="majorBidi" w:cstheme="majorBidi"/>
          <w:bCs/>
          <w:sz w:val="24"/>
          <w:szCs w:val="24"/>
        </w:rPr>
        <w:t>has not been validated.</w:t>
      </w:r>
    </w:p>
    <w:p w14:paraId="6A79DBE4" w14:textId="77777777" w:rsidR="00C003E7" w:rsidRPr="00912FC6" w:rsidRDefault="00C003E7" w:rsidP="00C003E7">
      <w:pPr>
        <w:spacing w:before="30" w:after="30"/>
        <w:rPr>
          <w:rFonts w:asciiTheme="majorBidi" w:hAnsiTheme="majorBidi" w:cstheme="majorBidi"/>
          <w:bCs/>
          <w:sz w:val="24"/>
          <w:szCs w:val="24"/>
        </w:rPr>
      </w:pPr>
    </w:p>
    <w:p w14:paraId="5FF59936" w14:textId="77777777" w:rsidR="00C003E7" w:rsidRPr="00912FC6" w:rsidRDefault="00C003E7" w:rsidP="00C003E7">
      <w:pPr>
        <w:spacing w:before="30" w:after="30"/>
        <w:rPr>
          <w:rFonts w:asciiTheme="majorBidi" w:hAnsiTheme="majorBidi" w:cstheme="majorBidi"/>
          <w:bCs/>
          <w:sz w:val="24"/>
          <w:szCs w:val="24"/>
        </w:rPr>
      </w:pPr>
      <w:r w:rsidRPr="00912FC6">
        <w:rPr>
          <w:rFonts w:asciiTheme="majorBidi" w:hAnsiTheme="majorBidi" w:cstheme="majorBidi"/>
          <w:bCs/>
          <w:sz w:val="24"/>
          <w:szCs w:val="24"/>
        </w:rPr>
        <w:t>Therefore, the central research question arises:</w:t>
      </w:r>
    </w:p>
    <w:p w14:paraId="6C038F38" w14:textId="77777777" w:rsidR="00C003E7" w:rsidRPr="00912FC6" w:rsidRDefault="00C003E7" w:rsidP="00C003E7">
      <w:pPr>
        <w:spacing w:before="30" w:after="30"/>
        <w:rPr>
          <w:rFonts w:asciiTheme="majorBidi" w:hAnsiTheme="majorBidi" w:cstheme="majorBidi"/>
          <w:bCs/>
          <w:sz w:val="24"/>
          <w:szCs w:val="24"/>
        </w:rPr>
      </w:pPr>
    </w:p>
    <w:p w14:paraId="5F9A590B" w14:textId="77777777" w:rsidR="00C003E7" w:rsidRPr="00912FC6" w:rsidRDefault="00C003E7" w:rsidP="00C003E7">
      <w:pPr>
        <w:spacing w:before="30" w:after="30"/>
        <w:rPr>
          <w:rFonts w:asciiTheme="majorBidi" w:hAnsiTheme="majorBidi" w:cstheme="majorBidi"/>
          <w:bCs/>
          <w:sz w:val="24"/>
          <w:szCs w:val="24"/>
        </w:rPr>
      </w:pPr>
      <w:r w:rsidRPr="00912FC6">
        <w:rPr>
          <w:rFonts w:asciiTheme="majorBidi" w:hAnsiTheme="majorBidi" w:cstheme="majorBidi"/>
          <w:bCs/>
          <w:sz w:val="24"/>
          <w:szCs w:val="24"/>
        </w:rPr>
        <w:t>Which maintenance approach</w:t>
      </w:r>
      <w:r>
        <w:rPr>
          <w:rFonts w:asciiTheme="majorBidi" w:hAnsiTheme="majorBidi" w:cstheme="majorBidi"/>
          <w:bCs/>
          <w:sz w:val="24"/>
          <w:szCs w:val="24"/>
        </w:rPr>
        <w:t xml:space="preserve"> </w:t>
      </w:r>
      <w:r w:rsidRPr="00912FC6">
        <w:rPr>
          <w:rFonts w:asciiTheme="majorBidi" w:hAnsiTheme="majorBidi" w:cstheme="majorBidi"/>
          <w:bCs/>
          <w:sz w:val="24"/>
          <w:szCs w:val="24"/>
        </w:rPr>
        <w:t>preventive or predictive</w:t>
      </w:r>
      <w:r>
        <w:rPr>
          <w:rFonts w:asciiTheme="majorBidi" w:hAnsiTheme="majorBidi" w:cstheme="majorBidi"/>
          <w:bCs/>
          <w:sz w:val="24"/>
          <w:szCs w:val="24"/>
        </w:rPr>
        <w:t xml:space="preserve"> </w:t>
      </w:r>
      <w:r w:rsidRPr="00912FC6">
        <w:rPr>
          <w:rFonts w:asciiTheme="majorBidi" w:hAnsiTheme="majorBidi" w:cstheme="majorBidi"/>
          <w:bCs/>
          <w:sz w:val="24"/>
          <w:szCs w:val="24"/>
        </w:rPr>
        <w:t>offers greater cost-effectiveness, reliability, and operational efficiency in Saudi Arabia’s railway systems?</w:t>
      </w:r>
    </w:p>
    <w:p w14:paraId="3F56E505" w14:textId="77777777" w:rsidR="00C003E7" w:rsidRPr="00912FC6" w:rsidRDefault="00C003E7" w:rsidP="00C003E7">
      <w:pPr>
        <w:spacing w:before="30" w:after="30"/>
        <w:rPr>
          <w:rFonts w:asciiTheme="majorBidi" w:hAnsiTheme="majorBidi" w:cstheme="majorBidi"/>
          <w:bCs/>
          <w:sz w:val="24"/>
          <w:szCs w:val="24"/>
        </w:rPr>
      </w:pPr>
    </w:p>
    <w:p w14:paraId="039CCB7C" w14:textId="77777777" w:rsidR="00C003E7" w:rsidRPr="00912FC6" w:rsidRDefault="00C003E7" w:rsidP="00C003E7">
      <w:pPr>
        <w:spacing w:before="30" w:after="30"/>
        <w:rPr>
          <w:rFonts w:asciiTheme="majorBidi" w:hAnsiTheme="majorBidi" w:cstheme="majorBidi"/>
          <w:bCs/>
          <w:sz w:val="24"/>
          <w:szCs w:val="24"/>
        </w:rPr>
      </w:pPr>
      <w:r w:rsidRPr="00912FC6">
        <w:rPr>
          <w:rFonts w:asciiTheme="majorBidi" w:hAnsiTheme="majorBidi" w:cstheme="majorBidi"/>
          <w:bCs/>
          <w:sz w:val="24"/>
          <w:szCs w:val="24"/>
        </w:rPr>
        <w:t xml:space="preserve">This study focuses on SAR’s North/South and East/West corridors, where both PM and </w:t>
      </w:r>
      <w:proofErr w:type="spellStart"/>
      <w:r w:rsidRPr="00912FC6">
        <w:rPr>
          <w:rFonts w:asciiTheme="majorBidi" w:hAnsiTheme="majorBidi" w:cstheme="majorBidi"/>
          <w:bCs/>
          <w:sz w:val="24"/>
          <w:szCs w:val="24"/>
        </w:rPr>
        <w:t>PdM</w:t>
      </w:r>
      <w:proofErr w:type="spellEnd"/>
      <w:r w:rsidRPr="00912FC6">
        <w:rPr>
          <w:rFonts w:asciiTheme="majorBidi" w:hAnsiTheme="majorBidi" w:cstheme="majorBidi"/>
          <w:bCs/>
          <w:sz w:val="24"/>
          <w:szCs w:val="24"/>
        </w:rPr>
        <w:t xml:space="preserve"> practices are currently applied. By combining quantitative analysis (failure rates, MTBF, MTTR, cost records) with qualitative insights from engineers and maintenance managers, the research aims to produce a comprehensive, evidence-based comparison that supports informed strategic decisions in railway maintenance planning.</w:t>
      </w:r>
    </w:p>
    <w:p w14:paraId="3136FF48" w14:textId="77777777" w:rsidR="00C003E7" w:rsidRPr="00FD1A59" w:rsidRDefault="00C003E7" w:rsidP="00C003E7">
      <w:pPr>
        <w:spacing w:before="30" w:after="30"/>
        <w:rPr>
          <w:rFonts w:asciiTheme="majorBidi" w:hAnsiTheme="majorBidi" w:cstheme="majorBidi"/>
          <w:sz w:val="24"/>
          <w:szCs w:val="24"/>
        </w:rPr>
      </w:pPr>
    </w:p>
    <w:p w14:paraId="25EC3F94" w14:textId="77777777" w:rsidR="00C003E7" w:rsidRPr="00FD1A59" w:rsidRDefault="00C003E7" w:rsidP="00C003E7">
      <w:pPr>
        <w:spacing w:before="30" w:after="30"/>
        <w:rPr>
          <w:rFonts w:asciiTheme="majorBidi" w:hAnsiTheme="majorBidi" w:cstheme="majorBidi"/>
          <w:sz w:val="24"/>
          <w:szCs w:val="24"/>
        </w:rPr>
      </w:pPr>
      <w:r w:rsidRPr="00FD1A59">
        <w:rPr>
          <w:rFonts w:asciiTheme="majorBidi" w:hAnsiTheme="majorBidi" w:cstheme="majorBidi"/>
          <w:sz w:val="24"/>
          <w:szCs w:val="24"/>
        </w:rPr>
        <w:br/>
      </w:r>
    </w:p>
    <w:p w14:paraId="734FE31C" w14:textId="77777777" w:rsidR="00C003E7" w:rsidRPr="008B3FF9" w:rsidRDefault="00C003E7" w:rsidP="00C003E7">
      <w:pPr>
        <w:spacing w:before="30" w:after="30"/>
        <w:rPr>
          <w:rFonts w:asciiTheme="majorBidi" w:hAnsiTheme="majorBidi" w:cstheme="majorBidi"/>
          <w:b/>
          <w:bCs/>
          <w:sz w:val="28"/>
          <w:szCs w:val="28"/>
        </w:rPr>
      </w:pPr>
      <w:r>
        <w:rPr>
          <w:rFonts w:asciiTheme="majorBidi" w:hAnsiTheme="majorBidi" w:cstheme="majorBidi"/>
          <w:b/>
          <w:bCs/>
          <w:sz w:val="28"/>
          <w:szCs w:val="28"/>
        </w:rPr>
        <w:t xml:space="preserve">1.2 </w:t>
      </w:r>
      <w:r w:rsidRPr="008B3FF9">
        <w:rPr>
          <w:rFonts w:asciiTheme="majorBidi" w:hAnsiTheme="majorBidi" w:cstheme="majorBidi"/>
          <w:b/>
          <w:bCs/>
          <w:sz w:val="28"/>
          <w:szCs w:val="28"/>
        </w:rPr>
        <w:t>Significance of Study</w:t>
      </w:r>
    </w:p>
    <w:p w14:paraId="5AC89AE9" w14:textId="77777777" w:rsidR="00C003E7" w:rsidRPr="008B3FF9" w:rsidRDefault="00C003E7" w:rsidP="00C003E7">
      <w:pPr>
        <w:spacing w:before="30" w:after="30"/>
        <w:rPr>
          <w:rFonts w:asciiTheme="majorBidi" w:hAnsiTheme="majorBidi" w:cstheme="majorBidi"/>
          <w:sz w:val="24"/>
          <w:szCs w:val="24"/>
        </w:rPr>
      </w:pPr>
      <w:r w:rsidRPr="008B3FF9">
        <w:rPr>
          <w:rFonts w:asciiTheme="majorBidi" w:hAnsiTheme="majorBidi" w:cstheme="majorBidi"/>
          <w:sz w:val="24"/>
          <w:szCs w:val="24"/>
        </w:rPr>
        <w:t>This study carries substantial operational, financial, technological, and academic significance, particularly in the context of Saudi Arabia’s expanding railway network and its alignment with Vision 2030 objectives.</w:t>
      </w:r>
      <w:r w:rsidRPr="008B3FF9">
        <w:rPr>
          <w:rFonts w:asciiTheme="majorBidi" w:hAnsiTheme="majorBidi" w:cstheme="majorBidi"/>
          <w:sz w:val="24"/>
          <w:szCs w:val="24"/>
        </w:rPr>
        <w:br/>
        <w:t>As the demand for reliable, cost-effective, and technologically advanced railway services increases, this research provides both practical and theoretical value to stakeholders across the transport and asset management sectors.</w:t>
      </w:r>
    </w:p>
    <w:p w14:paraId="5CEBD2A8" w14:textId="77777777" w:rsidR="00C003E7" w:rsidRPr="008B3FF9" w:rsidRDefault="00C003E7" w:rsidP="00C003E7">
      <w:pPr>
        <w:spacing w:before="30" w:after="30"/>
        <w:rPr>
          <w:rFonts w:asciiTheme="majorBidi" w:hAnsiTheme="majorBidi" w:cstheme="majorBidi"/>
          <w:sz w:val="24"/>
          <w:szCs w:val="24"/>
        </w:rPr>
      </w:pPr>
    </w:p>
    <w:p w14:paraId="5DFD5417" w14:textId="77777777" w:rsidR="00C003E7" w:rsidRPr="008B3FF9" w:rsidRDefault="00C003E7" w:rsidP="00C003E7">
      <w:pPr>
        <w:spacing w:before="30" w:after="30"/>
        <w:rPr>
          <w:rFonts w:asciiTheme="majorBidi" w:hAnsiTheme="majorBidi" w:cstheme="majorBidi"/>
          <w:sz w:val="24"/>
          <w:szCs w:val="24"/>
        </w:rPr>
      </w:pPr>
      <w:r w:rsidRPr="008B3FF9">
        <w:rPr>
          <w:rFonts w:asciiTheme="majorBidi" w:hAnsiTheme="majorBidi" w:cstheme="majorBidi"/>
          <w:sz w:val="24"/>
          <w:szCs w:val="24"/>
        </w:rPr>
        <w:t>1. Operational and Strategic Significance</w:t>
      </w:r>
    </w:p>
    <w:p w14:paraId="5A8FE71F" w14:textId="77777777" w:rsidR="00C003E7" w:rsidRPr="008B3FF9" w:rsidRDefault="00C003E7" w:rsidP="00C003E7">
      <w:pPr>
        <w:spacing w:before="30" w:after="30"/>
        <w:rPr>
          <w:rFonts w:asciiTheme="majorBidi" w:hAnsiTheme="majorBidi" w:cstheme="majorBidi"/>
          <w:sz w:val="24"/>
          <w:szCs w:val="24"/>
        </w:rPr>
      </w:pPr>
      <w:r w:rsidRPr="008B3FF9">
        <w:rPr>
          <w:rFonts w:asciiTheme="majorBidi" w:hAnsiTheme="majorBidi" w:cstheme="majorBidi"/>
          <w:sz w:val="24"/>
          <w:szCs w:val="24"/>
        </w:rPr>
        <w:t xml:space="preserve">From an operational standpoint, the study supports railway operators </w:t>
      </w:r>
      <w:r>
        <w:rPr>
          <w:rFonts w:asciiTheme="majorBidi" w:hAnsiTheme="majorBidi" w:cstheme="majorBidi"/>
          <w:sz w:val="24"/>
          <w:szCs w:val="24"/>
        </w:rPr>
        <w:t xml:space="preserve"> </w:t>
      </w:r>
      <w:r w:rsidRPr="008B3FF9">
        <w:rPr>
          <w:rFonts w:asciiTheme="majorBidi" w:hAnsiTheme="majorBidi" w:cstheme="majorBidi"/>
          <w:sz w:val="24"/>
          <w:szCs w:val="24"/>
        </w:rPr>
        <w:t xml:space="preserve"> particularly the Saudi Arabia Railways (SAR)  in identifying the most efficient and reliable maintenance strategy to sustain high service availability and safety standards.</w:t>
      </w:r>
      <w:r w:rsidRPr="008B3FF9">
        <w:rPr>
          <w:rFonts w:asciiTheme="majorBidi" w:hAnsiTheme="majorBidi" w:cstheme="majorBidi"/>
          <w:sz w:val="24"/>
          <w:szCs w:val="24"/>
        </w:rPr>
        <w:br/>
        <w:t>The growing complexity of modern rail systems, including advanced traction, signaling, and onboard diagnostics, demands a transition from routine preventive maintenance to data-driven predictive approaches.</w:t>
      </w:r>
      <w:r w:rsidRPr="008B3FF9">
        <w:rPr>
          <w:rFonts w:asciiTheme="majorBidi" w:hAnsiTheme="majorBidi" w:cstheme="majorBidi"/>
          <w:sz w:val="24"/>
          <w:szCs w:val="24"/>
        </w:rPr>
        <w:br/>
        <w:t>Through comparative analysis of Preventive Maintenance (PM) and Predictive Maintenance (</w:t>
      </w:r>
      <w:proofErr w:type="spellStart"/>
      <w:r w:rsidRPr="008B3FF9">
        <w:rPr>
          <w:rFonts w:asciiTheme="majorBidi" w:hAnsiTheme="majorBidi" w:cstheme="majorBidi"/>
          <w:sz w:val="24"/>
          <w:szCs w:val="24"/>
        </w:rPr>
        <w:t>PdM</w:t>
      </w:r>
      <w:proofErr w:type="spellEnd"/>
      <w:r w:rsidRPr="008B3FF9">
        <w:rPr>
          <w:rFonts w:asciiTheme="majorBidi" w:hAnsiTheme="majorBidi" w:cstheme="majorBidi"/>
          <w:sz w:val="24"/>
          <w:szCs w:val="24"/>
        </w:rPr>
        <w:t>) models, the research provides evidence-based insights that can optimize maintenance scheduling, resource allocation, and fleet availability.</w:t>
      </w:r>
    </w:p>
    <w:p w14:paraId="5DA27843" w14:textId="77777777" w:rsidR="00C003E7" w:rsidRPr="008B3FF9" w:rsidRDefault="00C003E7" w:rsidP="00C003E7">
      <w:pPr>
        <w:spacing w:before="30" w:after="30"/>
        <w:rPr>
          <w:rFonts w:asciiTheme="majorBidi" w:hAnsiTheme="majorBidi" w:cstheme="majorBidi"/>
          <w:sz w:val="24"/>
          <w:szCs w:val="24"/>
        </w:rPr>
      </w:pPr>
      <w:r w:rsidRPr="008B3FF9">
        <w:rPr>
          <w:rFonts w:asciiTheme="majorBidi" w:hAnsiTheme="majorBidi" w:cstheme="majorBidi"/>
          <w:sz w:val="24"/>
          <w:szCs w:val="24"/>
        </w:rPr>
        <w:t>Key operational impacts include:</w:t>
      </w:r>
    </w:p>
    <w:p w14:paraId="3CEC80AD" w14:textId="77777777" w:rsidR="00C003E7" w:rsidRPr="008B3FF9" w:rsidRDefault="00C003E7" w:rsidP="00C003E7">
      <w:pPr>
        <w:numPr>
          <w:ilvl w:val="0"/>
          <w:numId w:val="53"/>
        </w:numPr>
        <w:spacing w:before="30" w:after="30"/>
        <w:rPr>
          <w:rFonts w:asciiTheme="majorBidi" w:hAnsiTheme="majorBidi" w:cstheme="majorBidi"/>
          <w:sz w:val="24"/>
          <w:szCs w:val="24"/>
        </w:rPr>
      </w:pPr>
      <w:r w:rsidRPr="008B3FF9">
        <w:rPr>
          <w:rFonts w:asciiTheme="majorBidi" w:hAnsiTheme="majorBidi" w:cstheme="majorBidi"/>
          <w:sz w:val="24"/>
          <w:szCs w:val="24"/>
        </w:rPr>
        <w:t>Reducing unplanned downtime by leveraging early fault detection.</w:t>
      </w:r>
    </w:p>
    <w:p w14:paraId="58113A9F" w14:textId="77777777" w:rsidR="00C003E7" w:rsidRPr="008B3FF9" w:rsidRDefault="00C003E7" w:rsidP="00C003E7">
      <w:pPr>
        <w:numPr>
          <w:ilvl w:val="0"/>
          <w:numId w:val="53"/>
        </w:numPr>
        <w:spacing w:before="30" w:after="30"/>
        <w:rPr>
          <w:rFonts w:asciiTheme="majorBidi" w:hAnsiTheme="majorBidi" w:cstheme="majorBidi"/>
          <w:sz w:val="24"/>
          <w:szCs w:val="24"/>
        </w:rPr>
      </w:pPr>
      <w:r w:rsidRPr="008B3FF9">
        <w:rPr>
          <w:rFonts w:asciiTheme="majorBidi" w:hAnsiTheme="majorBidi" w:cstheme="majorBidi"/>
          <w:sz w:val="24"/>
          <w:szCs w:val="24"/>
        </w:rPr>
        <w:t>Improving mean time between failures (MTBF) and minimizing mean time to repair (MTTR).</w:t>
      </w:r>
    </w:p>
    <w:p w14:paraId="2802D46F" w14:textId="77777777" w:rsidR="00C003E7" w:rsidRPr="008B3FF9" w:rsidRDefault="00C003E7" w:rsidP="00C003E7">
      <w:pPr>
        <w:numPr>
          <w:ilvl w:val="0"/>
          <w:numId w:val="53"/>
        </w:numPr>
        <w:spacing w:before="30" w:after="30"/>
        <w:rPr>
          <w:rFonts w:asciiTheme="majorBidi" w:hAnsiTheme="majorBidi" w:cstheme="majorBidi"/>
          <w:sz w:val="24"/>
          <w:szCs w:val="24"/>
        </w:rPr>
      </w:pPr>
      <w:r w:rsidRPr="008B3FF9">
        <w:rPr>
          <w:rFonts w:asciiTheme="majorBidi" w:hAnsiTheme="majorBidi" w:cstheme="majorBidi"/>
          <w:sz w:val="24"/>
          <w:szCs w:val="24"/>
        </w:rPr>
        <w:t>Enhancing safety and service reliability through proactive asset monitoring.</w:t>
      </w:r>
    </w:p>
    <w:p w14:paraId="0F9C64AB" w14:textId="77777777" w:rsidR="00C003E7" w:rsidRPr="008B3FF9" w:rsidRDefault="00C003E7" w:rsidP="00C003E7">
      <w:pPr>
        <w:numPr>
          <w:ilvl w:val="0"/>
          <w:numId w:val="53"/>
        </w:numPr>
        <w:spacing w:before="30" w:after="30"/>
        <w:rPr>
          <w:rFonts w:asciiTheme="majorBidi" w:hAnsiTheme="majorBidi" w:cstheme="majorBidi"/>
          <w:sz w:val="24"/>
          <w:szCs w:val="24"/>
        </w:rPr>
      </w:pPr>
      <w:r w:rsidRPr="008B3FF9">
        <w:rPr>
          <w:rFonts w:asciiTheme="majorBidi" w:hAnsiTheme="majorBidi" w:cstheme="majorBidi"/>
          <w:sz w:val="24"/>
          <w:szCs w:val="24"/>
        </w:rPr>
        <w:lastRenderedPageBreak/>
        <w:t xml:space="preserve">Supporting data-driven decision-making within SAR’s </w:t>
      </w:r>
      <w:proofErr w:type="spellStart"/>
      <w:r w:rsidRPr="008B3FF9">
        <w:rPr>
          <w:rFonts w:asciiTheme="majorBidi" w:hAnsiTheme="majorBidi" w:cstheme="majorBidi"/>
          <w:sz w:val="24"/>
          <w:szCs w:val="24"/>
        </w:rPr>
        <w:t>LEADMind</w:t>
      </w:r>
      <w:proofErr w:type="spellEnd"/>
      <w:r w:rsidRPr="008B3FF9">
        <w:rPr>
          <w:rFonts w:asciiTheme="majorBidi" w:hAnsiTheme="majorBidi" w:cstheme="majorBidi"/>
          <w:sz w:val="24"/>
          <w:szCs w:val="24"/>
        </w:rPr>
        <w:t xml:space="preserve"> predictive maintenance program.</w:t>
      </w:r>
    </w:p>
    <w:p w14:paraId="7DCEAC64" w14:textId="77777777" w:rsidR="00C003E7" w:rsidRPr="008B3FF9" w:rsidRDefault="00C003E7" w:rsidP="00C003E7">
      <w:pPr>
        <w:spacing w:before="30" w:after="30"/>
        <w:rPr>
          <w:rFonts w:asciiTheme="majorBidi" w:hAnsiTheme="majorBidi" w:cstheme="majorBidi"/>
          <w:sz w:val="24"/>
          <w:szCs w:val="24"/>
        </w:rPr>
      </w:pPr>
      <w:r w:rsidRPr="008B3FF9">
        <w:rPr>
          <w:rFonts w:asciiTheme="majorBidi" w:hAnsiTheme="majorBidi" w:cstheme="majorBidi"/>
          <w:sz w:val="24"/>
          <w:szCs w:val="24"/>
        </w:rPr>
        <w:t>Strategically, the study aligns with the Kingdom’s National Transport and Logistics Strategy (NTLS) and Vision 2030 objectives to enhance transportation efficiency and sustainability.</w:t>
      </w:r>
      <w:r w:rsidRPr="008B3FF9">
        <w:rPr>
          <w:rFonts w:asciiTheme="majorBidi" w:hAnsiTheme="majorBidi" w:cstheme="majorBidi"/>
          <w:sz w:val="24"/>
          <w:szCs w:val="24"/>
        </w:rPr>
        <w:br/>
        <w:t>By promoting the adoption of predictive analytics, it contributes to the digital transformation of maintenance management, establishing a benchmark for other developing economies seeking to modernize their rail systems.</w:t>
      </w:r>
    </w:p>
    <w:p w14:paraId="7CB861F9" w14:textId="77777777" w:rsidR="00C003E7" w:rsidRPr="008B3FF9" w:rsidRDefault="00C003E7" w:rsidP="00C003E7">
      <w:pPr>
        <w:spacing w:before="30" w:after="30"/>
        <w:rPr>
          <w:rFonts w:asciiTheme="majorBidi" w:hAnsiTheme="majorBidi" w:cstheme="majorBidi"/>
          <w:sz w:val="24"/>
          <w:szCs w:val="24"/>
        </w:rPr>
      </w:pPr>
    </w:p>
    <w:p w14:paraId="48939228" w14:textId="77777777" w:rsidR="00C003E7" w:rsidRPr="008B3FF9" w:rsidRDefault="00C003E7" w:rsidP="00C003E7">
      <w:pPr>
        <w:spacing w:before="30" w:after="30"/>
        <w:rPr>
          <w:rFonts w:asciiTheme="majorBidi" w:hAnsiTheme="majorBidi" w:cstheme="majorBidi"/>
          <w:sz w:val="24"/>
          <w:szCs w:val="24"/>
        </w:rPr>
      </w:pPr>
      <w:r w:rsidRPr="008B3FF9">
        <w:rPr>
          <w:rFonts w:asciiTheme="majorBidi" w:hAnsiTheme="majorBidi" w:cstheme="majorBidi"/>
          <w:sz w:val="24"/>
          <w:szCs w:val="24"/>
        </w:rPr>
        <w:t>2. Financial and Economic Significance</w:t>
      </w:r>
    </w:p>
    <w:p w14:paraId="605AD661" w14:textId="77777777" w:rsidR="00C003E7" w:rsidRPr="008B3FF9" w:rsidRDefault="00C003E7" w:rsidP="00C003E7">
      <w:pPr>
        <w:spacing w:before="30" w:after="30"/>
        <w:rPr>
          <w:rFonts w:asciiTheme="majorBidi" w:hAnsiTheme="majorBidi" w:cstheme="majorBidi"/>
          <w:sz w:val="24"/>
          <w:szCs w:val="24"/>
        </w:rPr>
      </w:pPr>
      <w:r w:rsidRPr="008B3FF9">
        <w:rPr>
          <w:rFonts w:asciiTheme="majorBidi" w:hAnsiTheme="majorBidi" w:cstheme="majorBidi"/>
          <w:sz w:val="24"/>
          <w:szCs w:val="24"/>
        </w:rPr>
        <w:t>Maintenance activities account for 30–40% of total railway lifecycle costs (UIC, 2023).</w:t>
      </w:r>
      <w:r w:rsidRPr="008B3FF9">
        <w:rPr>
          <w:rFonts w:asciiTheme="majorBidi" w:hAnsiTheme="majorBidi" w:cstheme="majorBidi"/>
          <w:sz w:val="24"/>
          <w:szCs w:val="24"/>
        </w:rPr>
        <w:br/>
        <w:t>Inefficient preventive maintenance schedules can lead to over-maintenance, while unexpected breakdowns due to lack of predictive capability can result in service delays, contractual penalties, and reputational damage.</w:t>
      </w:r>
      <w:r w:rsidRPr="008B3FF9">
        <w:rPr>
          <w:rFonts w:asciiTheme="majorBidi" w:hAnsiTheme="majorBidi" w:cstheme="majorBidi"/>
          <w:sz w:val="24"/>
          <w:szCs w:val="24"/>
        </w:rPr>
        <w:br/>
        <w:t>This study evaluates cost-effectiveness in depth by comparing direct and indirect expenditures associated with both strategies, including:</w:t>
      </w:r>
    </w:p>
    <w:p w14:paraId="17DF3CE1" w14:textId="77777777" w:rsidR="00C003E7" w:rsidRPr="008B3FF9" w:rsidRDefault="00C003E7" w:rsidP="00C003E7">
      <w:pPr>
        <w:numPr>
          <w:ilvl w:val="0"/>
          <w:numId w:val="54"/>
        </w:numPr>
        <w:spacing w:before="30" w:after="30"/>
        <w:rPr>
          <w:rFonts w:asciiTheme="majorBidi" w:hAnsiTheme="majorBidi" w:cstheme="majorBidi"/>
          <w:sz w:val="24"/>
          <w:szCs w:val="24"/>
        </w:rPr>
      </w:pPr>
      <w:r w:rsidRPr="008B3FF9">
        <w:rPr>
          <w:rFonts w:asciiTheme="majorBidi" w:hAnsiTheme="majorBidi" w:cstheme="majorBidi"/>
          <w:sz w:val="24"/>
          <w:szCs w:val="24"/>
        </w:rPr>
        <w:t>Labor and spare part costs.</w:t>
      </w:r>
    </w:p>
    <w:p w14:paraId="6A2F3DF5" w14:textId="77777777" w:rsidR="00C003E7" w:rsidRPr="008B3FF9" w:rsidRDefault="00C003E7" w:rsidP="00C003E7">
      <w:pPr>
        <w:numPr>
          <w:ilvl w:val="0"/>
          <w:numId w:val="54"/>
        </w:numPr>
        <w:spacing w:before="30" w:after="30"/>
        <w:rPr>
          <w:rFonts w:asciiTheme="majorBidi" w:hAnsiTheme="majorBidi" w:cstheme="majorBidi"/>
          <w:sz w:val="24"/>
          <w:szCs w:val="24"/>
        </w:rPr>
      </w:pPr>
      <w:r w:rsidRPr="008B3FF9">
        <w:rPr>
          <w:rFonts w:asciiTheme="majorBidi" w:hAnsiTheme="majorBidi" w:cstheme="majorBidi"/>
          <w:sz w:val="24"/>
          <w:szCs w:val="24"/>
        </w:rPr>
        <w:t>Equipment downtime and lost operational hours.</w:t>
      </w:r>
    </w:p>
    <w:p w14:paraId="3168BF04" w14:textId="77777777" w:rsidR="00C003E7" w:rsidRPr="008B3FF9" w:rsidRDefault="00C003E7" w:rsidP="00C003E7">
      <w:pPr>
        <w:numPr>
          <w:ilvl w:val="0"/>
          <w:numId w:val="54"/>
        </w:numPr>
        <w:spacing w:before="30" w:after="30"/>
        <w:rPr>
          <w:rFonts w:asciiTheme="majorBidi" w:hAnsiTheme="majorBidi" w:cstheme="majorBidi"/>
          <w:sz w:val="24"/>
          <w:szCs w:val="24"/>
        </w:rPr>
      </w:pPr>
      <w:r w:rsidRPr="008B3FF9">
        <w:rPr>
          <w:rFonts w:asciiTheme="majorBidi" w:hAnsiTheme="majorBidi" w:cstheme="majorBidi"/>
          <w:sz w:val="24"/>
          <w:szCs w:val="24"/>
        </w:rPr>
        <w:t xml:space="preserve">Capital investment in </w:t>
      </w:r>
      <w:proofErr w:type="spellStart"/>
      <w:r w:rsidRPr="008B3FF9">
        <w:rPr>
          <w:rFonts w:asciiTheme="majorBidi" w:hAnsiTheme="majorBidi" w:cstheme="majorBidi"/>
          <w:sz w:val="24"/>
          <w:szCs w:val="24"/>
        </w:rPr>
        <w:t>PdM</w:t>
      </w:r>
      <w:proofErr w:type="spellEnd"/>
      <w:r w:rsidRPr="008B3FF9">
        <w:rPr>
          <w:rFonts w:asciiTheme="majorBidi" w:hAnsiTheme="majorBidi" w:cstheme="majorBidi"/>
          <w:sz w:val="24"/>
          <w:szCs w:val="24"/>
        </w:rPr>
        <w:t xml:space="preserve"> systems versus long-term return on investment (ROI).</w:t>
      </w:r>
    </w:p>
    <w:p w14:paraId="1A74BC38" w14:textId="77777777" w:rsidR="00C003E7" w:rsidRPr="008B3FF9" w:rsidRDefault="00C003E7" w:rsidP="00C003E7">
      <w:pPr>
        <w:spacing w:before="30" w:after="30"/>
        <w:rPr>
          <w:rFonts w:asciiTheme="majorBidi" w:hAnsiTheme="majorBidi" w:cstheme="majorBidi"/>
          <w:sz w:val="24"/>
          <w:szCs w:val="24"/>
        </w:rPr>
      </w:pPr>
      <w:r w:rsidRPr="008B3FF9">
        <w:rPr>
          <w:rFonts w:asciiTheme="majorBidi" w:hAnsiTheme="majorBidi" w:cstheme="majorBidi"/>
          <w:sz w:val="24"/>
          <w:szCs w:val="24"/>
        </w:rPr>
        <w:t>The findings will assist financial planners, maintenance managers, and policymakers in identifying strategies that balance short-term costs with long-term operational and economic benefits.</w:t>
      </w:r>
    </w:p>
    <w:p w14:paraId="0B6579ED" w14:textId="77777777" w:rsidR="00C003E7" w:rsidRPr="008B3FF9" w:rsidRDefault="00C003E7" w:rsidP="00C003E7">
      <w:pPr>
        <w:spacing w:before="30" w:after="30"/>
        <w:rPr>
          <w:rFonts w:asciiTheme="majorBidi" w:hAnsiTheme="majorBidi" w:cstheme="majorBidi"/>
          <w:sz w:val="24"/>
          <w:szCs w:val="24"/>
        </w:rPr>
      </w:pPr>
    </w:p>
    <w:p w14:paraId="4F033ACF" w14:textId="77777777" w:rsidR="00C003E7" w:rsidRPr="008B3FF9" w:rsidRDefault="00C003E7" w:rsidP="00C003E7">
      <w:pPr>
        <w:spacing w:before="30" w:after="30"/>
        <w:rPr>
          <w:rFonts w:asciiTheme="majorBidi" w:hAnsiTheme="majorBidi" w:cstheme="majorBidi"/>
          <w:sz w:val="24"/>
          <w:szCs w:val="24"/>
        </w:rPr>
      </w:pPr>
      <w:r w:rsidRPr="008B3FF9">
        <w:rPr>
          <w:rFonts w:asciiTheme="majorBidi" w:hAnsiTheme="majorBidi" w:cstheme="majorBidi"/>
          <w:sz w:val="24"/>
          <w:szCs w:val="24"/>
        </w:rPr>
        <w:t>3. Technological and Innovation Significance</w:t>
      </w:r>
    </w:p>
    <w:p w14:paraId="49F3FC81" w14:textId="77777777" w:rsidR="00C003E7" w:rsidRPr="008B3FF9" w:rsidRDefault="00C003E7" w:rsidP="00C003E7">
      <w:pPr>
        <w:spacing w:before="30" w:after="30"/>
        <w:rPr>
          <w:rFonts w:asciiTheme="majorBidi" w:hAnsiTheme="majorBidi" w:cstheme="majorBidi"/>
          <w:sz w:val="24"/>
          <w:szCs w:val="24"/>
        </w:rPr>
      </w:pPr>
      <w:r w:rsidRPr="008B3FF9">
        <w:rPr>
          <w:rFonts w:asciiTheme="majorBidi" w:hAnsiTheme="majorBidi" w:cstheme="majorBidi"/>
          <w:sz w:val="24"/>
          <w:szCs w:val="24"/>
        </w:rPr>
        <w:t>The study contributes to Saudi Arabia’s ongoing digital transformation in transportation, in line with Vision 2030’s emphasis on smart infrastructure and industrial innovation.</w:t>
      </w:r>
      <w:r w:rsidRPr="008B3FF9">
        <w:rPr>
          <w:rFonts w:asciiTheme="majorBidi" w:hAnsiTheme="majorBidi" w:cstheme="majorBidi"/>
          <w:sz w:val="24"/>
          <w:szCs w:val="24"/>
        </w:rPr>
        <w:br/>
        <w:t>By examining the implementation of condition-based monitoring and data analytics platforms such as LEAD Mind, it provides a roadmap for integrating Industry 4.0 technologies into asset management.</w:t>
      </w:r>
      <w:r w:rsidRPr="008B3FF9">
        <w:rPr>
          <w:rFonts w:asciiTheme="majorBidi" w:hAnsiTheme="majorBidi" w:cstheme="majorBidi"/>
          <w:sz w:val="24"/>
          <w:szCs w:val="24"/>
        </w:rPr>
        <w:br/>
        <w:t>This fosters a shift from reactive or schedule-based maintenance toward predictive, automated, and AI-assisted maintenance ecosystems, improving both technical performance and organizational adaptability.</w:t>
      </w:r>
    </w:p>
    <w:p w14:paraId="302AAA85" w14:textId="77777777" w:rsidR="00C003E7" w:rsidRPr="008B3FF9" w:rsidRDefault="00C003E7" w:rsidP="00C003E7">
      <w:pPr>
        <w:spacing w:before="30" w:after="30"/>
        <w:rPr>
          <w:rFonts w:asciiTheme="majorBidi" w:hAnsiTheme="majorBidi" w:cstheme="majorBidi"/>
          <w:sz w:val="24"/>
          <w:szCs w:val="24"/>
        </w:rPr>
      </w:pPr>
    </w:p>
    <w:p w14:paraId="6FDC78FF" w14:textId="77777777" w:rsidR="00C003E7" w:rsidRPr="008B3FF9" w:rsidRDefault="00C003E7" w:rsidP="00C003E7">
      <w:r w:rsidRPr="008B3FF9">
        <w:t>4. Academic and Research Significance</w:t>
      </w:r>
    </w:p>
    <w:p w14:paraId="781AAFD1" w14:textId="77777777" w:rsidR="00C003E7" w:rsidRPr="008B3FF9" w:rsidRDefault="00C003E7" w:rsidP="00C003E7">
      <w:pPr>
        <w:spacing w:before="30" w:after="30"/>
        <w:rPr>
          <w:rFonts w:asciiTheme="majorBidi" w:hAnsiTheme="majorBidi" w:cstheme="majorBidi"/>
          <w:sz w:val="24"/>
          <w:szCs w:val="24"/>
        </w:rPr>
      </w:pPr>
      <w:r w:rsidRPr="008B3FF9">
        <w:rPr>
          <w:rFonts w:asciiTheme="majorBidi" w:hAnsiTheme="majorBidi" w:cstheme="majorBidi"/>
          <w:sz w:val="24"/>
          <w:szCs w:val="24"/>
        </w:rPr>
        <w:t xml:space="preserve">Academically, this study fills a critical gap in literature by providing a comparative, evidence-based evaluation of PM and </w:t>
      </w:r>
      <w:proofErr w:type="spellStart"/>
      <w:r w:rsidRPr="008B3FF9">
        <w:rPr>
          <w:rFonts w:asciiTheme="majorBidi" w:hAnsiTheme="majorBidi" w:cstheme="majorBidi"/>
          <w:sz w:val="24"/>
          <w:szCs w:val="24"/>
        </w:rPr>
        <w:t>PdM</w:t>
      </w:r>
      <w:proofErr w:type="spellEnd"/>
      <w:r w:rsidRPr="008B3FF9">
        <w:rPr>
          <w:rFonts w:asciiTheme="majorBidi" w:hAnsiTheme="majorBidi" w:cstheme="majorBidi"/>
          <w:sz w:val="24"/>
          <w:szCs w:val="24"/>
        </w:rPr>
        <w:t xml:space="preserve"> specifically within the Middle Eastern and Saudi Arabian railway sectors — an area with limited published research.</w:t>
      </w:r>
      <w:r w:rsidRPr="008B3FF9">
        <w:rPr>
          <w:rFonts w:asciiTheme="majorBidi" w:hAnsiTheme="majorBidi" w:cstheme="majorBidi"/>
          <w:sz w:val="24"/>
          <w:szCs w:val="24"/>
        </w:rPr>
        <w:br/>
        <w:t>It contributes to the body of knowledge in:</w:t>
      </w:r>
    </w:p>
    <w:p w14:paraId="32D7D565" w14:textId="77777777" w:rsidR="00C003E7" w:rsidRPr="008B3FF9" w:rsidRDefault="00C003E7" w:rsidP="00C003E7">
      <w:pPr>
        <w:numPr>
          <w:ilvl w:val="0"/>
          <w:numId w:val="55"/>
        </w:numPr>
        <w:spacing w:before="30" w:after="30"/>
        <w:rPr>
          <w:rFonts w:asciiTheme="majorBidi" w:hAnsiTheme="majorBidi" w:cstheme="majorBidi"/>
          <w:sz w:val="24"/>
          <w:szCs w:val="24"/>
        </w:rPr>
      </w:pPr>
      <w:r w:rsidRPr="008B3FF9">
        <w:rPr>
          <w:rFonts w:asciiTheme="majorBidi" w:hAnsiTheme="majorBidi" w:cstheme="majorBidi"/>
          <w:sz w:val="24"/>
          <w:szCs w:val="24"/>
        </w:rPr>
        <w:t>Maintenance management and reliability engineering.</w:t>
      </w:r>
    </w:p>
    <w:p w14:paraId="1D224FE5" w14:textId="77777777" w:rsidR="00C003E7" w:rsidRPr="008B3FF9" w:rsidRDefault="00C003E7" w:rsidP="00C003E7">
      <w:pPr>
        <w:numPr>
          <w:ilvl w:val="0"/>
          <w:numId w:val="55"/>
        </w:numPr>
        <w:spacing w:before="30" w:after="30"/>
        <w:rPr>
          <w:rFonts w:asciiTheme="majorBidi" w:hAnsiTheme="majorBidi" w:cstheme="majorBidi"/>
          <w:sz w:val="24"/>
          <w:szCs w:val="24"/>
        </w:rPr>
      </w:pPr>
      <w:r w:rsidRPr="008B3FF9">
        <w:rPr>
          <w:rFonts w:asciiTheme="majorBidi" w:hAnsiTheme="majorBidi" w:cstheme="majorBidi"/>
          <w:sz w:val="24"/>
          <w:szCs w:val="24"/>
        </w:rPr>
        <w:t>Transportation systems optimization.</w:t>
      </w:r>
    </w:p>
    <w:p w14:paraId="485FD39D" w14:textId="77777777" w:rsidR="00C003E7" w:rsidRPr="008B3FF9" w:rsidRDefault="00C003E7" w:rsidP="00C003E7">
      <w:pPr>
        <w:numPr>
          <w:ilvl w:val="0"/>
          <w:numId w:val="55"/>
        </w:numPr>
        <w:spacing w:before="30" w:after="30"/>
        <w:rPr>
          <w:rFonts w:asciiTheme="majorBidi" w:hAnsiTheme="majorBidi" w:cstheme="majorBidi"/>
          <w:sz w:val="24"/>
          <w:szCs w:val="24"/>
        </w:rPr>
      </w:pPr>
      <w:r w:rsidRPr="008B3FF9">
        <w:rPr>
          <w:rFonts w:asciiTheme="majorBidi" w:hAnsiTheme="majorBidi" w:cstheme="majorBidi"/>
          <w:sz w:val="24"/>
          <w:szCs w:val="24"/>
        </w:rPr>
        <w:t>Cost-effectiveness modeling and asset lifecycle analysis.</w:t>
      </w:r>
    </w:p>
    <w:p w14:paraId="1F461C8F" w14:textId="77777777" w:rsidR="00C003E7" w:rsidRPr="008B3FF9" w:rsidRDefault="00C003E7" w:rsidP="00C003E7">
      <w:pPr>
        <w:spacing w:before="30" w:after="30"/>
        <w:rPr>
          <w:rFonts w:asciiTheme="majorBidi" w:hAnsiTheme="majorBidi" w:cstheme="majorBidi"/>
          <w:sz w:val="24"/>
          <w:szCs w:val="24"/>
        </w:rPr>
      </w:pPr>
      <w:r w:rsidRPr="008B3FF9">
        <w:rPr>
          <w:rFonts w:asciiTheme="majorBidi" w:hAnsiTheme="majorBidi" w:cstheme="majorBidi"/>
          <w:sz w:val="24"/>
          <w:szCs w:val="24"/>
        </w:rPr>
        <w:t>Furthermore, the research outcomes can serve as a foundation for future studies exploring digital transformation, performance metrics, and risk-based maintenance frameworks in the rail industry.</w:t>
      </w:r>
    </w:p>
    <w:p w14:paraId="5FC24A5A" w14:textId="77777777" w:rsidR="00C003E7" w:rsidRPr="008B3FF9" w:rsidRDefault="00000000" w:rsidP="00C003E7">
      <w:pPr>
        <w:spacing w:before="30" w:after="30"/>
        <w:rPr>
          <w:rFonts w:asciiTheme="majorBidi" w:hAnsiTheme="majorBidi" w:cstheme="majorBidi"/>
          <w:sz w:val="24"/>
          <w:szCs w:val="24"/>
        </w:rPr>
      </w:pPr>
      <w:r>
        <w:rPr>
          <w:rFonts w:asciiTheme="majorBidi" w:hAnsiTheme="majorBidi" w:cstheme="majorBidi"/>
          <w:sz w:val="24"/>
          <w:szCs w:val="24"/>
        </w:rPr>
        <w:pict w14:anchorId="7A4DF6D6">
          <v:rect id="_x0000_i1025" style="width:0;height:1.5pt" o:hralign="center" o:hrstd="t" o:hr="t" fillcolor="#a0a0a0" stroked="f"/>
        </w:pict>
      </w:r>
    </w:p>
    <w:p w14:paraId="3BAB4593" w14:textId="77777777" w:rsidR="00C003E7" w:rsidRPr="008B3FF9" w:rsidRDefault="00C003E7" w:rsidP="00C003E7">
      <w:pPr>
        <w:spacing w:before="30" w:after="30"/>
        <w:rPr>
          <w:rFonts w:asciiTheme="majorBidi" w:hAnsiTheme="majorBidi" w:cstheme="majorBidi"/>
          <w:sz w:val="24"/>
          <w:szCs w:val="24"/>
        </w:rPr>
      </w:pPr>
      <w:r w:rsidRPr="008B3FF9">
        <w:rPr>
          <w:rFonts w:asciiTheme="majorBidi" w:hAnsiTheme="majorBidi" w:cstheme="majorBidi"/>
          <w:sz w:val="24"/>
          <w:szCs w:val="24"/>
        </w:rPr>
        <w:lastRenderedPageBreak/>
        <w:t>5. Summary of Expected Contributions</w:t>
      </w:r>
    </w:p>
    <w:tbl>
      <w:tblPr>
        <w:tblW w:w="8710"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548"/>
        <w:gridCol w:w="7162"/>
      </w:tblGrid>
      <w:tr w:rsidR="00C003E7" w:rsidRPr="008B3FF9" w14:paraId="0779E190" w14:textId="77777777" w:rsidTr="00A55913">
        <w:trPr>
          <w:tblHeader/>
          <w:tblCellSpacing w:w="15" w:type="dxa"/>
        </w:trPr>
        <w:tc>
          <w:tcPr>
            <w:tcW w:w="1503" w:type="dxa"/>
            <w:vAlign w:val="center"/>
            <w:hideMark/>
          </w:tcPr>
          <w:p w14:paraId="3498DAF1" w14:textId="77777777" w:rsidR="00C003E7" w:rsidRPr="008B3FF9" w:rsidRDefault="00C003E7" w:rsidP="00A55913">
            <w:pPr>
              <w:spacing w:before="30" w:after="30"/>
              <w:rPr>
                <w:rFonts w:asciiTheme="majorBidi" w:hAnsiTheme="majorBidi" w:cstheme="majorBidi"/>
                <w:sz w:val="24"/>
                <w:szCs w:val="24"/>
              </w:rPr>
            </w:pPr>
            <w:r w:rsidRPr="008B3FF9">
              <w:rPr>
                <w:rFonts w:asciiTheme="majorBidi" w:hAnsiTheme="majorBidi" w:cstheme="majorBidi"/>
                <w:sz w:val="24"/>
                <w:szCs w:val="24"/>
              </w:rPr>
              <w:t>Area</w:t>
            </w:r>
          </w:p>
        </w:tc>
        <w:tc>
          <w:tcPr>
            <w:tcW w:w="0" w:type="auto"/>
            <w:vAlign w:val="center"/>
            <w:hideMark/>
          </w:tcPr>
          <w:p w14:paraId="67140E6A" w14:textId="77777777" w:rsidR="00C003E7" w:rsidRPr="008B3FF9" w:rsidRDefault="00C003E7" w:rsidP="00A55913">
            <w:pPr>
              <w:spacing w:before="30" w:after="30"/>
              <w:rPr>
                <w:rFonts w:asciiTheme="majorBidi" w:hAnsiTheme="majorBidi" w:cstheme="majorBidi"/>
                <w:sz w:val="24"/>
                <w:szCs w:val="24"/>
              </w:rPr>
            </w:pPr>
            <w:r w:rsidRPr="008B3FF9">
              <w:rPr>
                <w:rFonts w:asciiTheme="majorBidi" w:hAnsiTheme="majorBidi" w:cstheme="majorBidi"/>
                <w:sz w:val="24"/>
                <w:szCs w:val="24"/>
              </w:rPr>
              <w:t>Key Contributions</w:t>
            </w:r>
          </w:p>
        </w:tc>
      </w:tr>
      <w:tr w:rsidR="00C003E7" w:rsidRPr="008B3FF9" w14:paraId="50C27880" w14:textId="77777777" w:rsidTr="00A55913">
        <w:trPr>
          <w:tblCellSpacing w:w="15" w:type="dxa"/>
        </w:trPr>
        <w:tc>
          <w:tcPr>
            <w:tcW w:w="1503" w:type="dxa"/>
            <w:vAlign w:val="center"/>
            <w:hideMark/>
          </w:tcPr>
          <w:p w14:paraId="69CEF7C0" w14:textId="77777777" w:rsidR="00C003E7" w:rsidRPr="008B3FF9" w:rsidRDefault="00C003E7" w:rsidP="00A55913">
            <w:pPr>
              <w:spacing w:before="30" w:after="30"/>
              <w:rPr>
                <w:rFonts w:asciiTheme="majorBidi" w:hAnsiTheme="majorBidi" w:cstheme="majorBidi"/>
                <w:sz w:val="24"/>
                <w:szCs w:val="24"/>
              </w:rPr>
            </w:pPr>
            <w:r w:rsidRPr="008B3FF9">
              <w:rPr>
                <w:rFonts w:asciiTheme="majorBidi" w:hAnsiTheme="majorBidi" w:cstheme="majorBidi"/>
                <w:sz w:val="24"/>
                <w:szCs w:val="24"/>
              </w:rPr>
              <w:t>Operational</w:t>
            </w:r>
          </w:p>
        </w:tc>
        <w:tc>
          <w:tcPr>
            <w:tcW w:w="0" w:type="auto"/>
            <w:vAlign w:val="center"/>
            <w:hideMark/>
          </w:tcPr>
          <w:p w14:paraId="4403618F" w14:textId="77777777" w:rsidR="00C003E7" w:rsidRPr="008B3FF9" w:rsidRDefault="00C003E7" w:rsidP="00A55913">
            <w:pPr>
              <w:spacing w:before="30" w:after="30"/>
              <w:rPr>
                <w:rFonts w:asciiTheme="majorBidi" w:hAnsiTheme="majorBidi" w:cstheme="majorBidi"/>
                <w:sz w:val="24"/>
                <w:szCs w:val="24"/>
              </w:rPr>
            </w:pPr>
            <w:r w:rsidRPr="008B3FF9">
              <w:rPr>
                <w:rFonts w:asciiTheme="majorBidi" w:hAnsiTheme="majorBidi" w:cstheme="majorBidi"/>
                <w:sz w:val="24"/>
                <w:szCs w:val="24"/>
              </w:rPr>
              <w:t>Improves maintenance efficiency, fleet reliability, and safety through data-driven decision-making.</w:t>
            </w:r>
          </w:p>
        </w:tc>
      </w:tr>
      <w:tr w:rsidR="00C003E7" w:rsidRPr="008B3FF9" w14:paraId="2F52424B" w14:textId="77777777" w:rsidTr="00A55913">
        <w:trPr>
          <w:tblCellSpacing w:w="15" w:type="dxa"/>
        </w:trPr>
        <w:tc>
          <w:tcPr>
            <w:tcW w:w="1503" w:type="dxa"/>
            <w:vAlign w:val="center"/>
            <w:hideMark/>
          </w:tcPr>
          <w:p w14:paraId="4F95A043" w14:textId="77777777" w:rsidR="00C003E7" w:rsidRPr="008B3FF9" w:rsidRDefault="00C003E7" w:rsidP="00A55913">
            <w:r w:rsidRPr="008B3FF9">
              <w:t>Financial</w:t>
            </w:r>
          </w:p>
        </w:tc>
        <w:tc>
          <w:tcPr>
            <w:tcW w:w="0" w:type="auto"/>
            <w:vAlign w:val="center"/>
            <w:hideMark/>
          </w:tcPr>
          <w:p w14:paraId="3A321B68" w14:textId="77777777" w:rsidR="00C003E7" w:rsidRPr="008B3FF9" w:rsidRDefault="00C003E7" w:rsidP="00A55913">
            <w:pPr>
              <w:spacing w:before="30" w:after="30"/>
              <w:rPr>
                <w:rFonts w:asciiTheme="majorBidi" w:hAnsiTheme="majorBidi" w:cstheme="majorBidi"/>
                <w:sz w:val="24"/>
                <w:szCs w:val="24"/>
              </w:rPr>
            </w:pPr>
            <w:r w:rsidRPr="008B3FF9">
              <w:rPr>
                <w:rFonts w:asciiTheme="majorBidi" w:hAnsiTheme="majorBidi" w:cstheme="majorBidi"/>
                <w:sz w:val="24"/>
                <w:szCs w:val="24"/>
              </w:rPr>
              <w:t xml:space="preserve">Optimizes lifecycle cost management and enhances ROI for </w:t>
            </w:r>
            <w:proofErr w:type="spellStart"/>
            <w:r w:rsidRPr="008B3FF9">
              <w:rPr>
                <w:rFonts w:asciiTheme="majorBidi" w:hAnsiTheme="majorBidi" w:cstheme="majorBidi"/>
                <w:sz w:val="24"/>
                <w:szCs w:val="24"/>
              </w:rPr>
              <w:t>PdM</w:t>
            </w:r>
            <w:proofErr w:type="spellEnd"/>
            <w:r w:rsidRPr="008B3FF9">
              <w:rPr>
                <w:rFonts w:asciiTheme="majorBidi" w:hAnsiTheme="majorBidi" w:cstheme="majorBidi"/>
                <w:sz w:val="24"/>
                <w:szCs w:val="24"/>
              </w:rPr>
              <w:t xml:space="preserve"> investments.</w:t>
            </w:r>
          </w:p>
        </w:tc>
      </w:tr>
      <w:tr w:rsidR="00C003E7" w:rsidRPr="008B3FF9" w14:paraId="365D06A5" w14:textId="77777777" w:rsidTr="00A55913">
        <w:trPr>
          <w:tblCellSpacing w:w="15" w:type="dxa"/>
        </w:trPr>
        <w:tc>
          <w:tcPr>
            <w:tcW w:w="1503" w:type="dxa"/>
            <w:vAlign w:val="center"/>
            <w:hideMark/>
          </w:tcPr>
          <w:p w14:paraId="01C6051A" w14:textId="77777777" w:rsidR="00C003E7" w:rsidRPr="008B3FF9" w:rsidRDefault="00C003E7" w:rsidP="00A55913">
            <w:pPr>
              <w:spacing w:before="30" w:after="30"/>
              <w:rPr>
                <w:rFonts w:asciiTheme="majorBidi" w:hAnsiTheme="majorBidi" w:cstheme="majorBidi"/>
                <w:sz w:val="24"/>
                <w:szCs w:val="24"/>
              </w:rPr>
            </w:pPr>
            <w:r w:rsidRPr="008B3FF9">
              <w:rPr>
                <w:rFonts w:asciiTheme="majorBidi" w:hAnsiTheme="majorBidi" w:cstheme="majorBidi"/>
                <w:sz w:val="24"/>
                <w:szCs w:val="24"/>
              </w:rPr>
              <w:t>Technological</w:t>
            </w:r>
          </w:p>
        </w:tc>
        <w:tc>
          <w:tcPr>
            <w:tcW w:w="0" w:type="auto"/>
            <w:vAlign w:val="center"/>
            <w:hideMark/>
          </w:tcPr>
          <w:p w14:paraId="24BE5F5C" w14:textId="77777777" w:rsidR="00C003E7" w:rsidRPr="008B3FF9" w:rsidRDefault="00C003E7" w:rsidP="00A55913">
            <w:pPr>
              <w:spacing w:before="30" w:after="30"/>
              <w:rPr>
                <w:rFonts w:asciiTheme="majorBidi" w:hAnsiTheme="majorBidi" w:cstheme="majorBidi"/>
                <w:sz w:val="24"/>
                <w:szCs w:val="24"/>
              </w:rPr>
            </w:pPr>
            <w:r w:rsidRPr="008B3FF9">
              <w:rPr>
                <w:rFonts w:asciiTheme="majorBidi" w:hAnsiTheme="majorBidi" w:cstheme="majorBidi"/>
                <w:sz w:val="24"/>
                <w:szCs w:val="24"/>
              </w:rPr>
              <w:t>Accelerates digital transformation and adoption of Industry 4.0 tools in SAR maintenance operations.</w:t>
            </w:r>
          </w:p>
        </w:tc>
      </w:tr>
      <w:tr w:rsidR="00C003E7" w:rsidRPr="008B3FF9" w14:paraId="27C119C7" w14:textId="77777777" w:rsidTr="00A55913">
        <w:trPr>
          <w:tblCellSpacing w:w="15" w:type="dxa"/>
        </w:trPr>
        <w:tc>
          <w:tcPr>
            <w:tcW w:w="1503" w:type="dxa"/>
            <w:vAlign w:val="center"/>
            <w:hideMark/>
          </w:tcPr>
          <w:p w14:paraId="29D4B798" w14:textId="77777777" w:rsidR="00C003E7" w:rsidRPr="008B3FF9" w:rsidRDefault="00C003E7" w:rsidP="00A55913">
            <w:pPr>
              <w:spacing w:before="30" w:after="30"/>
              <w:rPr>
                <w:rFonts w:asciiTheme="majorBidi" w:hAnsiTheme="majorBidi" w:cstheme="majorBidi"/>
                <w:sz w:val="24"/>
                <w:szCs w:val="24"/>
              </w:rPr>
            </w:pPr>
            <w:r w:rsidRPr="008B3FF9">
              <w:rPr>
                <w:rFonts w:asciiTheme="majorBidi" w:hAnsiTheme="majorBidi" w:cstheme="majorBidi"/>
                <w:sz w:val="24"/>
                <w:szCs w:val="24"/>
              </w:rPr>
              <w:t>Strategic</w:t>
            </w:r>
          </w:p>
        </w:tc>
        <w:tc>
          <w:tcPr>
            <w:tcW w:w="0" w:type="auto"/>
            <w:vAlign w:val="center"/>
            <w:hideMark/>
          </w:tcPr>
          <w:p w14:paraId="6093F8EA" w14:textId="77777777" w:rsidR="00C003E7" w:rsidRPr="008B3FF9" w:rsidRDefault="00C003E7" w:rsidP="00A55913">
            <w:pPr>
              <w:spacing w:before="30" w:after="30"/>
              <w:rPr>
                <w:rFonts w:asciiTheme="majorBidi" w:hAnsiTheme="majorBidi" w:cstheme="majorBidi"/>
                <w:sz w:val="24"/>
                <w:szCs w:val="24"/>
              </w:rPr>
            </w:pPr>
            <w:r w:rsidRPr="008B3FF9">
              <w:rPr>
                <w:rFonts w:asciiTheme="majorBidi" w:hAnsiTheme="majorBidi" w:cstheme="majorBidi"/>
                <w:sz w:val="24"/>
                <w:szCs w:val="24"/>
              </w:rPr>
              <w:t>Supports Vision 2030 objectives for transport modernization and sustainability.</w:t>
            </w:r>
          </w:p>
        </w:tc>
      </w:tr>
      <w:tr w:rsidR="00C003E7" w:rsidRPr="008B3FF9" w14:paraId="5D3EAFE2" w14:textId="77777777" w:rsidTr="00A55913">
        <w:trPr>
          <w:tblCellSpacing w:w="15" w:type="dxa"/>
        </w:trPr>
        <w:tc>
          <w:tcPr>
            <w:tcW w:w="1503" w:type="dxa"/>
            <w:vAlign w:val="center"/>
            <w:hideMark/>
          </w:tcPr>
          <w:p w14:paraId="3606A8EE" w14:textId="77777777" w:rsidR="00C003E7" w:rsidRPr="008B3FF9" w:rsidRDefault="00C003E7" w:rsidP="00A55913">
            <w:pPr>
              <w:spacing w:before="30" w:after="30"/>
              <w:rPr>
                <w:rFonts w:asciiTheme="majorBidi" w:hAnsiTheme="majorBidi" w:cstheme="majorBidi"/>
                <w:sz w:val="24"/>
                <w:szCs w:val="24"/>
              </w:rPr>
            </w:pPr>
            <w:r w:rsidRPr="008B3FF9">
              <w:rPr>
                <w:rFonts w:asciiTheme="majorBidi" w:hAnsiTheme="majorBidi" w:cstheme="majorBidi"/>
                <w:sz w:val="24"/>
                <w:szCs w:val="24"/>
              </w:rPr>
              <w:t>Academic</w:t>
            </w:r>
          </w:p>
        </w:tc>
        <w:tc>
          <w:tcPr>
            <w:tcW w:w="0" w:type="auto"/>
            <w:vAlign w:val="center"/>
            <w:hideMark/>
          </w:tcPr>
          <w:p w14:paraId="388B90CC" w14:textId="77777777" w:rsidR="00C003E7" w:rsidRPr="008B3FF9" w:rsidRDefault="00C003E7" w:rsidP="00A55913">
            <w:pPr>
              <w:spacing w:before="30" w:after="30"/>
              <w:rPr>
                <w:rFonts w:asciiTheme="majorBidi" w:hAnsiTheme="majorBidi" w:cstheme="majorBidi"/>
                <w:sz w:val="24"/>
                <w:szCs w:val="24"/>
              </w:rPr>
            </w:pPr>
            <w:r w:rsidRPr="008B3FF9">
              <w:rPr>
                <w:rFonts w:asciiTheme="majorBidi" w:hAnsiTheme="majorBidi" w:cstheme="majorBidi"/>
                <w:sz w:val="24"/>
                <w:szCs w:val="24"/>
              </w:rPr>
              <w:t>Enriches regional research on maintenance effectiveness and asset management theory.</w:t>
            </w:r>
          </w:p>
        </w:tc>
      </w:tr>
    </w:tbl>
    <w:p w14:paraId="48EE5FC5" w14:textId="77777777" w:rsidR="00C003E7" w:rsidRPr="00FD1A59" w:rsidRDefault="00C003E7" w:rsidP="00C003E7">
      <w:pPr>
        <w:spacing w:before="30" w:after="30"/>
        <w:rPr>
          <w:rFonts w:asciiTheme="majorBidi" w:hAnsiTheme="majorBidi" w:cstheme="majorBidi"/>
          <w:sz w:val="24"/>
          <w:szCs w:val="24"/>
          <w:rtl/>
        </w:rPr>
      </w:pPr>
    </w:p>
    <w:p w14:paraId="7BDCED44" w14:textId="77777777" w:rsidR="00C003E7" w:rsidRPr="006E5287" w:rsidRDefault="00C003E7" w:rsidP="00C003E7">
      <w:pPr>
        <w:pStyle w:val="NormalWeb"/>
        <w:spacing w:before="30" w:beforeAutospacing="0" w:after="30" w:afterAutospacing="0"/>
        <w:rPr>
          <w:rFonts w:asciiTheme="majorBidi" w:hAnsiTheme="majorBidi" w:cstheme="majorBidi"/>
          <w:b/>
          <w:bCs/>
          <w:sz w:val="28"/>
        </w:rPr>
      </w:pPr>
      <w:r>
        <w:rPr>
          <w:rFonts w:asciiTheme="majorBidi" w:hAnsiTheme="majorBidi" w:cstheme="majorBidi"/>
          <w:b/>
          <w:bCs/>
          <w:sz w:val="28"/>
        </w:rPr>
        <w:t xml:space="preserve">1.3 </w:t>
      </w:r>
      <w:r w:rsidRPr="006E5287">
        <w:rPr>
          <w:rFonts w:asciiTheme="majorBidi" w:hAnsiTheme="majorBidi" w:cstheme="majorBidi"/>
          <w:b/>
          <w:bCs/>
          <w:sz w:val="28"/>
        </w:rPr>
        <w:t>Objectives of the Study</w:t>
      </w:r>
    </w:p>
    <w:p w14:paraId="65874EB3" w14:textId="77777777" w:rsidR="00C003E7" w:rsidRPr="006E5287" w:rsidRDefault="00C003E7" w:rsidP="00C003E7">
      <w:pPr>
        <w:pStyle w:val="NormalWeb"/>
        <w:spacing w:before="30" w:beforeAutospacing="0" w:after="30" w:afterAutospacing="0"/>
        <w:rPr>
          <w:rFonts w:asciiTheme="majorBidi" w:eastAsiaTheme="minorEastAsia" w:hAnsiTheme="majorBidi" w:cstheme="majorBidi"/>
        </w:rPr>
      </w:pPr>
      <w:r w:rsidRPr="006E5287">
        <w:rPr>
          <w:rFonts w:asciiTheme="majorBidi" w:eastAsiaTheme="minorEastAsia" w:hAnsiTheme="majorBidi" w:cstheme="majorBidi"/>
        </w:rPr>
        <w:t>The primary objective of this research is to conduct a comprehensive comparative analysis between Preventive Maintenance (PM) and Predictive Maintenance (</w:t>
      </w:r>
      <w:proofErr w:type="spellStart"/>
      <w:r w:rsidRPr="006E5287">
        <w:rPr>
          <w:rFonts w:asciiTheme="majorBidi" w:eastAsiaTheme="minorEastAsia" w:hAnsiTheme="majorBidi" w:cstheme="majorBidi"/>
        </w:rPr>
        <w:t>PdM</w:t>
      </w:r>
      <w:proofErr w:type="spellEnd"/>
      <w:r w:rsidRPr="006E5287">
        <w:rPr>
          <w:rFonts w:asciiTheme="majorBidi" w:eastAsiaTheme="minorEastAsia" w:hAnsiTheme="majorBidi" w:cstheme="majorBidi"/>
        </w:rPr>
        <w:t>) within the railway sector, using real-world operational data from the Saudi Arabia Railways (SAR).</w:t>
      </w:r>
      <w:r w:rsidRPr="006E5287">
        <w:rPr>
          <w:rFonts w:asciiTheme="majorBidi" w:eastAsiaTheme="minorEastAsia" w:hAnsiTheme="majorBidi" w:cstheme="majorBidi"/>
        </w:rPr>
        <w:br/>
        <w:t>The study aims to determine which approach yields higher operational efficiency, cost-effectiveness, and reliability, thereby supporting evidence-based decision-making in maintenance planning and investment strategies.</w:t>
      </w:r>
    </w:p>
    <w:p w14:paraId="12E312C1" w14:textId="77777777" w:rsidR="00C003E7" w:rsidRPr="006E5287" w:rsidRDefault="00C003E7" w:rsidP="00C003E7">
      <w:pPr>
        <w:pStyle w:val="NormalWeb"/>
        <w:spacing w:before="30" w:beforeAutospacing="0" w:after="30" w:afterAutospacing="0"/>
        <w:rPr>
          <w:rFonts w:asciiTheme="majorBidi" w:eastAsiaTheme="minorEastAsia" w:hAnsiTheme="majorBidi" w:cstheme="majorBidi"/>
        </w:rPr>
      </w:pPr>
      <w:r w:rsidRPr="006E5287">
        <w:rPr>
          <w:rFonts w:asciiTheme="majorBidi" w:eastAsiaTheme="minorEastAsia" w:hAnsiTheme="majorBidi" w:cstheme="majorBidi"/>
        </w:rPr>
        <w:t>More specifically, the study seeks to achieve the following objectives:</w:t>
      </w:r>
    </w:p>
    <w:p w14:paraId="2C5334E8" w14:textId="77777777" w:rsidR="00C003E7" w:rsidRPr="006E5287" w:rsidRDefault="00C003E7" w:rsidP="00C003E7">
      <w:pPr>
        <w:pStyle w:val="NormalWeb"/>
        <w:numPr>
          <w:ilvl w:val="0"/>
          <w:numId w:val="56"/>
        </w:numPr>
        <w:spacing w:before="30" w:beforeAutospacing="0" w:after="30" w:afterAutospacing="0"/>
        <w:rPr>
          <w:rFonts w:asciiTheme="majorBidi" w:eastAsiaTheme="minorEastAsia" w:hAnsiTheme="majorBidi" w:cstheme="majorBidi"/>
        </w:rPr>
      </w:pPr>
      <w:r w:rsidRPr="006E5287">
        <w:rPr>
          <w:rFonts w:asciiTheme="majorBidi" w:eastAsiaTheme="minorEastAsia" w:hAnsiTheme="majorBidi" w:cstheme="majorBidi"/>
        </w:rPr>
        <w:t xml:space="preserve">Define and contextualize the fundamental principles, methodologies, and applications of both PM and </w:t>
      </w:r>
      <w:proofErr w:type="spellStart"/>
      <w:r w:rsidRPr="006E5287">
        <w:rPr>
          <w:rFonts w:asciiTheme="majorBidi" w:eastAsiaTheme="minorEastAsia" w:hAnsiTheme="majorBidi" w:cstheme="majorBidi"/>
        </w:rPr>
        <w:t>PdM</w:t>
      </w:r>
      <w:proofErr w:type="spellEnd"/>
      <w:r w:rsidRPr="006E5287">
        <w:rPr>
          <w:rFonts w:asciiTheme="majorBidi" w:eastAsiaTheme="minorEastAsia" w:hAnsiTheme="majorBidi" w:cstheme="majorBidi"/>
        </w:rPr>
        <w:t xml:space="preserve"> in railway environments.</w:t>
      </w:r>
    </w:p>
    <w:p w14:paraId="0F216401" w14:textId="77777777" w:rsidR="00C003E7" w:rsidRPr="006E5287" w:rsidRDefault="00C003E7" w:rsidP="00C003E7">
      <w:pPr>
        <w:pStyle w:val="NormalWeb"/>
        <w:numPr>
          <w:ilvl w:val="1"/>
          <w:numId w:val="56"/>
        </w:numPr>
        <w:spacing w:before="30" w:beforeAutospacing="0" w:after="30" w:afterAutospacing="0"/>
        <w:rPr>
          <w:rFonts w:asciiTheme="majorBidi" w:eastAsiaTheme="minorEastAsia" w:hAnsiTheme="majorBidi" w:cstheme="majorBidi"/>
        </w:rPr>
      </w:pPr>
      <w:r w:rsidRPr="006E5287">
        <w:rPr>
          <w:rFonts w:asciiTheme="majorBidi" w:eastAsiaTheme="minorEastAsia" w:hAnsiTheme="majorBidi" w:cstheme="majorBidi"/>
        </w:rPr>
        <w:t>Review their theoretical foundations and industry best practices.</w:t>
      </w:r>
    </w:p>
    <w:p w14:paraId="0F0624ED" w14:textId="77777777" w:rsidR="00C003E7" w:rsidRPr="006E5287" w:rsidRDefault="00C003E7" w:rsidP="00C003E7">
      <w:pPr>
        <w:pStyle w:val="NormalWeb"/>
        <w:numPr>
          <w:ilvl w:val="1"/>
          <w:numId w:val="56"/>
        </w:numPr>
        <w:spacing w:before="30" w:beforeAutospacing="0" w:after="30" w:afterAutospacing="0"/>
        <w:rPr>
          <w:rFonts w:asciiTheme="majorBidi" w:eastAsiaTheme="minorEastAsia" w:hAnsiTheme="majorBidi" w:cstheme="majorBidi"/>
        </w:rPr>
      </w:pPr>
      <w:r w:rsidRPr="006E5287">
        <w:rPr>
          <w:rFonts w:asciiTheme="majorBidi" w:eastAsiaTheme="minorEastAsia" w:hAnsiTheme="majorBidi" w:cstheme="majorBidi"/>
        </w:rPr>
        <w:t xml:space="preserve">Highlight how these strategies are integrated into SAR’s existing maintenance systems, particularly through the </w:t>
      </w:r>
      <w:proofErr w:type="spellStart"/>
      <w:r w:rsidRPr="006E5287">
        <w:rPr>
          <w:rFonts w:asciiTheme="majorBidi" w:eastAsiaTheme="minorEastAsia" w:hAnsiTheme="majorBidi" w:cstheme="majorBidi"/>
        </w:rPr>
        <w:t>LEADMind</w:t>
      </w:r>
      <w:proofErr w:type="spellEnd"/>
      <w:r w:rsidRPr="006E5287">
        <w:rPr>
          <w:rFonts w:asciiTheme="majorBidi" w:eastAsiaTheme="minorEastAsia" w:hAnsiTheme="majorBidi" w:cstheme="majorBidi"/>
        </w:rPr>
        <w:t xml:space="preserve"> platform.</w:t>
      </w:r>
    </w:p>
    <w:p w14:paraId="79C3522A" w14:textId="77777777" w:rsidR="00C003E7" w:rsidRPr="006E5287" w:rsidRDefault="00C003E7" w:rsidP="00C003E7">
      <w:pPr>
        <w:pStyle w:val="NormalWeb"/>
        <w:numPr>
          <w:ilvl w:val="0"/>
          <w:numId w:val="56"/>
        </w:numPr>
        <w:spacing w:before="30" w:beforeAutospacing="0" w:after="30" w:afterAutospacing="0"/>
        <w:rPr>
          <w:rFonts w:asciiTheme="majorBidi" w:eastAsiaTheme="minorEastAsia" w:hAnsiTheme="majorBidi" w:cstheme="majorBidi"/>
        </w:rPr>
      </w:pPr>
      <w:r w:rsidRPr="006E5287">
        <w:rPr>
          <w:rFonts w:asciiTheme="majorBidi" w:eastAsiaTheme="minorEastAsia" w:hAnsiTheme="majorBidi" w:cstheme="majorBidi"/>
        </w:rPr>
        <w:t>Evaluate the operational performance impact of each maintenance approach.</w:t>
      </w:r>
    </w:p>
    <w:p w14:paraId="55340CB1" w14:textId="77777777" w:rsidR="00C003E7" w:rsidRPr="006E5287" w:rsidRDefault="00C003E7" w:rsidP="00C003E7">
      <w:pPr>
        <w:pStyle w:val="NormalWeb"/>
        <w:numPr>
          <w:ilvl w:val="1"/>
          <w:numId w:val="56"/>
        </w:numPr>
        <w:spacing w:before="30" w:beforeAutospacing="0" w:after="30" w:afterAutospacing="0"/>
        <w:rPr>
          <w:rFonts w:asciiTheme="majorBidi" w:eastAsiaTheme="minorEastAsia" w:hAnsiTheme="majorBidi" w:cstheme="majorBidi"/>
        </w:rPr>
      </w:pPr>
      <w:r w:rsidRPr="006E5287">
        <w:rPr>
          <w:rFonts w:asciiTheme="majorBidi" w:eastAsiaTheme="minorEastAsia" w:hAnsiTheme="majorBidi" w:cstheme="majorBidi"/>
        </w:rPr>
        <w:t xml:space="preserve">Analyze key performance indicators (KPIs) such as failure frequency, Mean Time Between Failures (MTBF), Mean Time </w:t>
      </w:r>
      <w:proofErr w:type="gramStart"/>
      <w:r w:rsidRPr="006E5287">
        <w:rPr>
          <w:rFonts w:asciiTheme="majorBidi" w:eastAsiaTheme="minorEastAsia" w:hAnsiTheme="majorBidi" w:cstheme="majorBidi"/>
        </w:rPr>
        <w:t>To</w:t>
      </w:r>
      <w:proofErr w:type="gramEnd"/>
      <w:r w:rsidRPr="006E5287">
        <w:rPr>
          <w:rFonts w:asciiTheme="majorBidi" w:eastAsiaTheme="minorEastAsia" w:hAnsiTheme="majorBidi" w:cstheme="majorBidi"/>
        </w:rPr>
        <w:t xml:space="preserve"> Repair (MTTR), and overall system availability.</w:t>
      </w:r>
    </w:p>
    <w:p w14:paraId="48D7D0D2" w14:textId="77777777" w:rsidR="00C003E7" w:rsidRPr="006E5287" w:rsidRDefault="00C003E7" w:rsidP="00C003E7">
      <w:pPr>
        <w:pStyle w:val="NormalWeb"/>
        <w:numPr>
          <w:ilvl w:val="1"/>
          <w:numId w:val="56"/>
        </w:numPr>
        <w:spacing w:before="30" w:beforeAutospacing="0" w:after="30" w:afterAutospacing="0"/>
        <w:rPr>
          <w:rFonts w:asciiTheme="majorBidi" w:eastAsiaTheme="minorEastAsia" w:hAnsiTheme="majorBidi" w:cstheme="majorBidi"/>
        </w:rPr>
      </w:pPr>
      <w:r w:rsidRPr="006E5287">
        <w:rPr>
          <w:rFonts w:asciiTheme="majorBidi" w:eastAsiaTheme="minorEastAsia" w:hAnsiTheme="majorBidi" w:cstheme="majorBidi"/>
        </w:rPr>
        <w:t xml:space="preserve">Assess how each strategy </w:t>
      </w:r>
      <w:proofErr w:type="gramStart"/>
      <w:r w:rsidRPr="006E5287">
        <w:rPr>
          <w:rFonts w:asciiTheme="majorBidi" w:eastAsiaTheme="minorEastAsia" w:hAnsiTheme="majorBidi" w:cstheme="majorBidi"/>
        </w:rPr>
        <w:t>influences</w:t>
      </w:r>
      <w:proofErr w:type="gramEnd"/>
      <w:r w:rsidRPr="006E5287">
        <w:rPr>
          <w:rFonts w:asciiTheme="majorBidi" w:eastAsiaTheme="minorEastAsia" w:hAnsiTheme="majorBidi" w:cstheme="majorBidi"/>
        </w:rPr>
        <w:t xml:space="preserve"> reliability and fleet readiness.</w:t>
      </w:r>
    </w:p>
    <w:p w14:paraId="1A72DF0F" w14:textId="77777777" w:rsidR="00C003E7" w:rsidRPr="006E5287" w:rsidRDefault="00C003E7" w:rsidP="00C003E7">
      <w:pPr>
        <w:pStyle w:val="NormalWeb"/>
        <w:numPr>
          <w:ilvl w:val="0"/>
          <w:numId w:val="56"/>
        </w:numPr>
        <w:spacing w:before="30" w:beforeAutospacing="0" w:after="30" w:afterAutospacing="0"/>
        <w:rPr>
          <w:rFonts w:asciiTheme="majorBidi" w:eastAsiaTheme="minorEastAsia" w:hAnsiTheme="majorBidi" w:cstheme="majorBidi"/>
        </w:rPr>
      </w:pPr>
      <w:r w:rsidRPr="006E5287">
        <w:rPr>
          <w:rFonts w:asciiTheme="majorBidi" w:eastAsiaTheme="minorEastAsia" w:hAnsiTheme="majorBidi" w:cstheme="majorBidi"/>
        </w:rPr>
        <w:t xml:space="preserve">Conduct a detailed financial assessment comparing the direct and indirect costs of PM and </w:t>
      </w:r>
      <w:proofErr w:type="spellStart"/>
      <w:r w:rsidRPr="006E5287">
        <w:rPr>
          <w:rFonts w:asciiTheme="majorBidi" w:eastAsiaTheme="minorEastAsia" w:hAnsiTheme="majorBidi" w:cstheme="majorBidi"/>
        </w:rPr>
        <w:t>PdM</w:t>
      </w:r>
      <w:proofErr w:type="spellEnd"/>
      <w:r w:rsidRPr="006E5287">
        <w:rPr>
          <w:rFonts w:asciiTheme="majorBidi" w:eastAsiaTheme="minorEastAsia" w:hAnsiTheme="majorBidi" w:cstheme="majorBidi"/>
        </w:rPr>
        <w:t>.</w:t>
      </w:r>
    </w:p>
    <w:p w14:paraId="43E402F6" w14:textId="77777777" w:rsidR="00C003E7" w:rsidRPr="006E5287" w:rsidRDefault="00C003E7" w:rsidP="00C003E7">
      <w:pPr>
        <w:pStyle w:val="NormalWeb"/>
        <w:numPr>
          <w:ilvl w:val="1"/>
          <w:numId w:val="56"/>
        </w:numPr>
        <w:spacing w:before="30" w:beforeAutospacing="0" w:after="30" w:afterAutospacing="0"/>
        <w:rPr>
          <w:rFonts w:asciiTheme="majorBidi" w:eastAsiaTheme="minorEastAsia" w:hAnsiTheme="majorBidi" w:cstheme="majorBidi"/>
        </w:rPr>
      </w:pPr>
      <w:r w:rsidRPr="006E5287">
        <w:rPr>
          <w:rFonts w:asciiTheme="majorBidi" w:eastAsiaTheme="minorEastAsia" w:hAnsiTheme="majorBidi" w:cstheme="majorBidi"/>
        </w:rPr>
        <w:t>Examine labor, materials, spare-parts usage, and downtime costs.</w:t>
      </w:r>
    </w:p>
    <w:p w14:paraId="1D528045" w14:textId="77777777" w:rsidR="00C003E7" w:rsidRPr="006E5287" w:rsidRDefault="00C003E7" w:rsidP="00C003E7">
      <w:pPr>
        <w:pStyle w:val="NormalWeb"/>
        <w:numPr>
          <w:ilvl w:val="1"/>
          <w:numId w:val="56"/>
        </w:numPr>
        <w:spacing w:before="30" w:beforeAutospacing="0" w:after="30" w:afterAutospacing="0"/>
        <w:rPr>
          <w:rFonts w:asciiTheme="majorBidi" w:eastAsiaTheme="minorEastAsia" w:hAnsiTheme="majorBidi" w:cstheme="majorBidi"/>
        </w:rPr>
      </w:pPr>
      <w:r w:rsidRPr="006E5287">
        <w:rPr>
          <w:rFonts w:asciiTheme="majorBidi" w:eastAsiaTheme="minorEastAsia" w:hAnsiTheme="majorBidi" w:cstheme="majorBidi"/>
        </w:rPr>
        <w:t>Quantify capital investment in digital monitoring technologies and calculate Return on Investment (ROI) and long-term lifecycle savings.</w:t>
      </w:r>
    </w:p>
    <w:p w14:paraId="010F95EF" w14:textId="77777777" w:rsidR="00C003E7" w:rsidRPr="006E5287" w:rsidRDefault="00C003E7" w:rsidP="00C003E7">
      <w:pPr>
        <w:pStyle w:val="NormalWeb"/>
        <w:numPr>
          <w:ilvl w:val="0"/>
          <w:numId w:val="56"/>
        </w:numPr>
        <w:spacing w:before="30" w:beforeAutospacing="0" w:after="30" w:afterAutospacing="0"/>
        <w:rPr>
          <w:rFonts w:asciiTheme="majorBidi" w:eastAsiaTheme="minorEastAsia" w:hAnsiTheme="majorBidi" w:cstheme="majorBidi"/>
        </w:rPr>
      </w:pPr>
      <w:r w:rsidRPr="006E5287">
        <w:rPr>
          <w:rFonts w:asciiTheme="majorBidi" w:eastAsiaTheme="minorEastAsia" w:hAnsiTheme="majorBidi" w:cstheme="majorBidi"/>
        </w:rPr>
        <w:t>Assess the safety and service continuity implications of both strategies.</w:t>
      </w:r>
    </w:p>
    <w:p w14:paraId="4DF7B483" w14:textId="77777777" w:rsidR="00C003E7" w:rsidRPr="006E5287" w:rsidRDefault="00C003E7" w:rsidP="00C003E7">
      <w:pPr>
        <w:pStyle w:val="NormalWeb"/>
        <w:numPr>
          <w:ilvl w:val="1"/>
          <w:numId w:val="56"/>
        </w:numPr>
        <w:spacing w:before="30" w:beforeAutospacing="0" w:after="30" w:afterAutospacing="0"/>
        <w:rPr>
          <w:rFonts w:asciiTheme="majorBidi" w:eastAsiaTheme="minorEastAsia" w:hAnsiTheme="majorBidi" w:cstheme="majorBidi"/>
        </w:rPr>
      </w:pPr>
      <w:r w:rsidRPr="006E5287">
        <w:rPr>
          <w:rFonts w:asciiTheme="majorBidi" w:eastAsiaTheme="minorEastAsia" w:hAnsiTheme="majorBidi" w:cstheme="majorBidi"/>
        </w:rPr>
        <w:t xml:space="preserve">Determine how PM and </w:t>
      </w:r>
      <w:proofErr w:type="spellStart"/>
      <w:r w:rsidRPr="006E5287">
        <w:rPr>
          <w:rFonts w:asciiTheme="majorBidi" w:eastAsiaTheme="minorEastAsia" w:hAnsiTheme="majorBidi" w:cstheme="majorBidi"/>
        </w:rPr>
        <w:t>PdM</w:t>
      </w:r>
      <w:proofErr w:type="spellEnd"/>
      <w:r w:rsidRPr="006E5287">
        <w:rPr>
          <w:rFonts w:asciiTheme="majorBidi" w:eastAsiaTheme="minorEastAsia" w:hAnsiTheme="majorBidi" w:cstheme="majorBidi"/>
        </w:rPr>
        <w:t xml:space="preserve"> contribute to risk mitigation, passenger safety, and service punctuality, especially under SAR’s climatic and operational conditions.</w:t>
      </w:r>
    </w:p>
    <w:p w14:paraId="32D4D265" w14:textId="77777777" w:rsidR="00C003E7" w:rsidRPr="006E5287" w:rsidRDefault="00C003E7" w:rsidP="00C003E7">
      <w:pPr>
        <w:pStyle w:val="NormalWeb"/>
        <w:numPr>
          <w:ilvl w:val="0"/>
          <w:numId w:val="56"/>
        </w:numPr>
        <w:spacing w:before="30" w:beforeAutospacing="0" w:after="30" w:afterAutospacing="0"/>
        <w:rPr>
          <w:rFonts w:asciiTheme="majorBidi" w:eastAsiaTheme="minorEastAsia" w:hAnsiTheme="majorBidi" w:cstheme="majorBidi"/>
        </w:rPr>
      </w:pPr>
      <w:r w:rsidRPr="006E5287">
        <w:rPr>
          <w:rFonts w:asciiTheme="majorBidi" w:eastAsiaTheme="minorEastAsia" w:hAnsiTheme="majorBidi" w:cstheme="majorBidi"/>
        </w:rPr>
        <w:t>Identify organizational and technical challenges influencing the implementation of predictive maintenance.</w:t>
      </w:r>
    </w:p>
    <w:p w14:paraId="2998329A" w14:textId="77777777" w:rsidR="00C003E7" w:rsidRPr="006E5287" w:rsidRDefault="00C003E7" w:rsidP="00C003E7">
      <w:pPr>
        <w:pStyle w:val="NormalWeb"/>
        <w:numPr>
          <w:ilvl w:val="1"/>
          <w:numId w:val="56"/>
        </w:numPr>
        <w:spacing w:before="30" w:beforeAutospacing="0" w:after="30" w:afterAutospacing="0"/>
        <w:rPr>
          <w:rFonts w:asciiTheme="majorBidi" w:eastAsiaTheme="minorEastAsia" w:hAnsiTheme="majorBidi" w:cstheme="majorBidi"/>
        </w:rPr>
      </w:pPr>
      <w:r w:rsidRPr="006E5287">
        <w:rPr>
          <w:rFonts w:asciiTheme="majorBidi" w:eastAsiaTheme="minorEastAsia" w:hAnsiTheme="majorBidi" w:cstheme="majorBidi"/>
        </w:rPr>
        <w:t>Analyze data integration, infrastructure readiness, workforce capabilities, and change-management requirements in SAR’s operational framework.</w:t>
      </w:r>
    </w:p>
    <w:p w14:paraId="4EDA037A" w14:textId="77777777" w:rsidR="00C003E7" w:rsidRPr="006E5287" w:rsidRDefault="00C003E7" w:rsidP="00C003E7">
      <w:pPr>
        <w:pStyle w:val="NormalWeb"/>
        <w:numPr>
          <w:ilvl w:val="0"/>
          <w:numId w:val="56"/>
        </w:numPr>
        <w:spacing w:before="30" w:beforeAutospacing="0" w:after="30" w:afterAutospacing="0"/>
        <w:rPr>
          <w:rFonts w:asciiTheme="majorBidi" w:eastAsiaTheme="minorEastAsia" w:hAnsiTheme="majorBidi" w:cstheme="majorBidi"/>
        </w:rPr>
      </w:pPr>
      <w:r w:rsidRPr="006E5287">
        <w:rPr>
          <w:rFonts w:asciiTheme="majorBidi" w:eastAsiaTheme="minorEastAsia" w:hAnsiTheme="majorBidi" w:cstheme="majorBidi"/>
        </w:rPr>
        <w:lastRenderedPageBreak/>
        <w:t>Develop a conceptual decision-making framework for maintenance optimization.</w:t>
      </w:r>
    </w:p>
    <w:p w14:paraId="1CC44EBE" w14:textId="77777777" w:rsidR="00C003E7" w:rsidRPr="006E5287" w:rsidRDefault="00C003E7" w:rsidP="00C003E7">
      <w:pPr>
        <w:pStyle w:val="NormalWeb"/>
        <w:numPr>
          <w:ilvl w:val="1"/>
          <w:numId w:val="56"/>
        </w:numPr>
        <w:spacing w:before="30" w:beforeAutospacing="0" w:after="30" w:afterAutospacing="0"/>
        <w:rPr>
          <w:rFonts w:asciiTheme="majorBidi" w:eastAsiaTheme="minorEastAsia" w:hAnsiTheme="majorBidi" w:cstheme="majorBidi"/>
        </w:rPr>
      </w:pPr>
      <w:r w:rsidRPr="006E5287">
        <w:rPr>
          <w:rFonts w:asciiTheme="majorBidi" w:eastAsiaTheme="minorEastAsia" w:hAnsiTheme="majorBidi" w:cstheme="majorBidi"/>
        </w:rPr>
        <w:t>Create a structured model that railway organizations can adopt to guide the transition from preventive to predictive maintenance while balancing cost, performance, and innovation.</w:t>
      </w:r>
    </w:p>
    <w:p w14:paraId="320D8652" w14:textId="77777777" w:rsidR="00C003E7" w:rsidRPr="006E5287" w:rsidRDefault="00C003E7" w:rsidP="00C003E7">
      <w:pPr>
        <w:pStyle w:val="NormalWeb"/>
        <w:numPr>
          <w:ilvl w:val="0"/>
          <w:numId w:val="56"/>
        </w:numPr>
        <w:spacing w:before="30" w:beforeAutospacing="0" w:after="30" w:afterAutospacing="0"/>
        <w:rPr>
          <w:rFonts w:asciiTheme="majorBidi" w:eastAsiaTheme="minorEastAsia" w:hAnsiTheme="majorBidi" w:cstheme="majorBidi"/>
        </w:rPr>
      </w:pPr>
      <w:r w:rsidRPr="006E5287">
        <w:rPr>
          <w:rFonts w:asciiTheme="majorBidi" w:eastAsiaTheme="minorEastAsia" w:hAnsiTheme="majorBidi" w:cstheme="majorBidi"/>
        </w:rPr>
        <w:t>Provide practical, evidence-based recommendations for railway operators, policymakers, and maintenance planners.</w:t>
      </w:r>
    </w:p>
    <w:p w14:paraId="4BE6D393" w14:textId="77777777" w:rsidR="00C003E7" w:rsidRPr="006E5287" w:rsidRDefault="00C003E7" w:rsidP="00C003E7">
      <w:pPr>
        <w:pStyle w:val="NormalWeb"/>
        <w:numPr>
          <w:ilvl w:val="1"/>
          <w:numId w:val="56"/>
        </w:numPr>
        <w:spacing w:before="30" w:beforeAutospacing="0" w:after="30" w:afterAutospacing="0"/>
        <w:rPr>
          <w:rFonts w:asciiTheme="majorBidi" w:eastAsiaTheme="minorEastAsia" w:hAnsiTheme="majorBidi" w:cstheme="majorBidi"/>
        </w:rPr>
      </w:pPr>
      <w:r w:rsidRPr="006E5287">
        <w:rPr>
          <w:rFonts w:asciiTheme="majorBidi" w:eastAsiaTheme="minorEastAsia" w:hAnsiTheme="majorBidi" w:cstheme="majorBidi"/>
        </w:rPr>
        <w:t>Offer insights on how to align maintenance policies with Vision 2030 objectives, digital transformation goals, and global standards of Industry 4.0 in rail transport.</w:t>
      </w:r>
    </w:p>
    <w:p w14:paraId="714F9BCC" w14:textId="77777777" w:rsidR="00C003E7" w:rsidRPr="006E5287" w:rsidRDefault="00C003E7" w:rsidP="00C003E7">
      <w:pPr>
        <w:pStyle w:val="NormalWeb"/>
        <w:spacing w:before="30" w:beforeAutospacing="0" w:after="30" w:afterAutospacing="0"/>
        <w:rPr>
          <w:rFonts w:asciiTheme="majorBidi" w:eastAsiaTheme="minorEastAsia" w:hAnsiTheme="majorBidi" w:cstheme="majorBidi"/>
        </w:rPr>
      </w:pPr>
      <w:r w:rsidRPr="006E5287">
        <w:rPr>
          <w:rFonts w:asciiTheme="majorBidi" w:eastAsiaTheme="minorEastAsia" w:hAnsiTheme="majorBidi" w:cstheme="majorBidi"/>
        </w:rPr>
        <w:t>By achieving these objectives, this study will contribute to both academic theory—by extending the understanding of maintenance effectiveness—and practical application, by guiding the Saudi railway sector toward a more data-driven, cost-efficient, and sustainable maintenance model.</w:t>
      </w:r>
    </w:p>
    <w:p w14:paraId="1618C272" w14:textId="77777777" w:rsidR="00C003E7" w:rsidRPr="00FD1A59" w:rsidRDefault="00C003E7" w:rsidP="00C003E7">
      <w:pPr>
        <w:pStyle w:val="NormalWeb"/>
        <w:spacing w:before="30" w:beforeAutospacing="0" w:after="30" w:afterAutospacing="0"/>
        <w:rPr>
          <w:rFonts w:asciiTheme="majorBidi" w:hAnsiTheme="majorBidi" w:cstheme="majorBidi"/>
        </w:rPr>
      </w:pPr>
    </w:p>
    <w:p w14:paraId="4EE84117" w14:textId="77777777" w:rsidR="00C003E7" w:rsidRPr="006E5287" w:rsidRDefault="00C003E7" w:rsidP="00C003E7">
      <w:pPr>
        <w:spacing w:before="30" w:after="30"/>
        <w:rPr>
          <w:rFonts w:asciiTheme="majorBidi" w:hAnsiTheme="majorBidi" w:cstheme="majorBidi"/>
          <w:b/>
          <w:bCs/>
          <w:sz w:val="28"/>
        </w:rPr>
      </w:pPr>
      <w:r>
        <w:rPr>
          <w:rFonts w:asciiTheme="majorBidi" w:hAnsiTheme="majorBidi" w:cstheme="majorBidi"/>
          <w:b/>
          <w:bCs/>
          <w:sz w:val="28"/>
        </w:rPr>
        <w:t xml:space="preserve">1.4 </w:t>
      </w:r>
      <w:r w:rsidRPr="006E5287">
        <w:rPr>
          <w:rFonts w:asciiTheme="majorBidi" w:hAnsiTheme="majorBidi" w:cstheme="majorBidi"/>
          <w:b/>
          <w:bCs/>
          <w:sz w:val="28"/>
        </w:rPr>
        <w:t>Research Questions</w:t>
      </w:r>
    </w:p>
    <w:p w14:paraId="3F15F99B" w14:textId="77777777" w:rsidR="00C003E7" w:rsidRPr="006E5287" w:rsidRDefault="00C003E7" w:rsidP="00C003E7">
      <w:pPr>
        <w:spacing w:before="30" w:after="30"/>
        <w:rPr>
          <w:rFonts w:asciiTheme="majorBidi" w:hAnsiTheme="majorBidi" w:cstheme="majorBidi"/>
          <w:sz w:val="24"/>
          <w:szCs w:val="24"/>
        </w:rPr>
      </w:pPr>
      <w:r w:rsidRPr="006E5287">
        <w:rPr>
          <w:rFonts w:asciiTheme="majorBidi" w:hAnsiTheme="majorBidi" w:cstheme="majorBidi"/>
          <w:sz w:val="24"/>
          <w:szCs w:val="24"/>
        </w:rPr>
        <w:t>This study is guided by a comprehensive set of research questions aimed at examining the comparative effectiveness of Preventive Maintenance (PM) and Predictive Maintenance (</w:t>
      </w:r>
      <w:proofErr w:type="spellStart"/>
      <w:r w:rsidRPr="006E5287">
        <w:rPr>
          <w:rFonts w:asciiTheme="majorBidi" w:hAnsiTheme="majorBidi" w:cstheme="majorBidi"/>
          <w:sz w:val="24"/>
          <w:szCs w:val="24"/>
        </w:rPr>
        <w:t>PdM</w:t>
      </w:r>
      <w:proofErr w:type="spellEnd"/>
      <w:r w:rsidRPr="006E5287">
        <w:rPr>
          <w:rFonts w:asciiTheme="majorBidi" w:hAnsiTheme="majorBidi" w:cstheme="majorBidi"/>
          <w:sz w:val="24"/>
          <w:szCs w:val="24"/>
        </w:rPr>
        <w:t>) within the context of modern railway systems.</w:t>
      </w:r>
      <w:r w:rsidRPr="006E5287">
        <w:rPr>
          <w:rFonts w:asciiTheme="majorBidi" w:hAnsiTheme="majorBidi" w:cstheme="majorBidi"/>
          <w:sz w:val="24"/>
          <w:szCs w:val="24"/>
        </w:rPr>
        <w:br/>
        <w:t>The questions are designed to capture both the theoretical foundations of each maintenance philosophy and their practical implications for operational efficiency, safety, and cost-effectiveness.</w:t>
      </w:r>
      <w:r w:rsidRPr="006E5287">
        <w:rPr>
          <w:rFonts w:asciiTheme="majorBidi" w:hAnsiTheme="majorBidi" w:cstheme="majorBidi"/>
          <w:sz w:val="24"/>
          <w:szCs w:val="24"/>
        </w:rPr>
        <w:br/>
        <w:t>Through a combination of quantitative data analysis and qualitative expert insights from the Saudi Arabia Railways (SAR), these questions will direct the study’s investigation and ensure alignment with its objectives.</w:t>
      </w:r>
    </w:p>
    <w:p w14:paraId="49157883" w14:textId="77777777" w:rsidR="00C003E7" w:rsidRPr="006E5287" w:rsidRDefault="00C003E7" w:rsidP="00C003E7">
      <w:pPr>
        <w:spacing w:before="30" w:after="30"/>
        <w:rPr>
          <w:rFonts w:asciiTheme="majorBidi" w:hAnsiTheme="majorBidi" w:cstheme="majorBidi"/>
          <w:sz w:val="24"/>
          <w:szCs w:val="24"/>
        </w:rPr>
      </w:pPr>
    </w:p>
    <w:p w14:paraId="57BD2530" w14:textId="77777777" w:rsidR="00C003E7" w:rsidRPr="006E5287" w:rsidRDefault="00C003E7" w:rsidP="00C003E7">
      <w:pPr>
        <w:spacing w:before="30" w:after="30"/>
        <w:rPr>
          <w:rFonts w:asciiTheme="majorBidi" w:hAnsiTheme="majorBidi" w:cstheme="majorBidi"/>
          <w:sz w:val="24"/>
          <w:szCs w:val="24"/>
        </w:rPr>
      </w:pPr>
      <w:r w:rsidRPr="006E5287">
        <w:rPr>
          <w:rFonts w:asciiTheme="majorBidi" w:hAnsiTheme="majorBidi" w:cstheme="majorBidi"/>
          <w:sz w:val="24"/>
          <w:szCs w:val="24"/>
        </w:rPr>
        <w:t>Primary Research Question</w:t>
      </w:r>
    </w:p>
    <w:p w14:paraId="0E4875FC" w14:textId="71764CBA" w:rsidR="00C003E7" w:rsidRPr="006E5287" w:rsidRDefault="00C003E7" w:rsidP="00C003E7">
      <w:pPr>
        <w:numPr>
          <w:ilvl w:val="0"/>
          <w:numId w:val="57"/>
        </w:numPr>
        <w:spacing w:before="30" w:after="30"/>
        <w:rPr>
          <w:rFonts w:asciiTheme="majorBidi" w:hAnsiTheme="majorBidi" w:cstheme="majorBidi"/>
          <w:sz w:val="24"/>
          <w:szCs w:val="24"/>
        </w:rPr>
      </w:pPr>
      <w:r w:rsidRPr="006E5287">
        <w:rPr>
          <w:rFonts w:asciiTheme="majorBidi" w:hAnsiTheme="majorBidi" w:cstheme="majorBidi"/>
          <w:sz w:val="24"/>
          <w:szCs w:val="24"/>
        </w:rPr>
        <w:t xml:space="preserve">Which maintenance </w:t>
      </w:r>
      <w:proofErr w:type="gramStart"/>
      <w:r w:rsidRPr="006E5287">
        <w:rPr>
          <w:rFonts w:asciiTheme="majorBidi" w:hAnsiTheme="majorBidi" w:cstheme="majorBidi"/>
          <w:sz w:val="24"/>
          <w:szCs w:val="24"/>
        </w:rPr>
        <w:t xml:space="preserve">approach </w:t>
      </w:r>
      <w:r w:rsidR="00736BB2">
        <w:rPr>
          <w:rFonts w:asciiTheme="majorBidi" w:hAnsiTheme="majorBidi" w:cstheme="majorBidi"/>
          <w:sz w:val="24"/>
          <w:szCs w:val="24"/>
        </w:rPr>
        <w:t xml:space="preserve"> </w:t>
      </w:r>
      <w:r w:rsidRPr="006E5287">
        <w:rPr>
          <w:rFonts w:asciiTheme="majorBidi" w:hAnsiTheme="majorBidi" w:cstheme="majorBidi"/>
          <w:sz w:val="24"/>
          <w:szCs w:val="24"/>
        </w:rPr>
        <w:t>preventive</w:t>
      </w:r>
      <w:proofErr w:type="gramEnd"/>
      <w:r w:rsidRPr="006E5287">
        <w:rPr>
          <w:rFonts w:asciiTheme="majorBidi" w:hAnsiTheme="majorBidi" w:cstheme="majorBidi"/>
          <w:sz w:val="24"/>
          <w:szCs w:val="24"/>
        </w:rPr>
        <w:t xml:space="preserve"> or predictive provides greater cost-effectiveness, reliability, and operational performance in Saudi Arabia’s railway systems?</w:t>
      </w:r>
    </w:p>
    <w:p w14:paraId="0CE30C55" w14:textId="77777777" w:rsidR="00C003E7" w:rsidRPr="006E5287" w:rsidRDefault="00C003E7" w:rsidP="00C003E7">
      <w:pPr>
        <w:spacing w:before="30" w:after="30"/>
        <w:rPr>
          <w:rFonts w:asciiTheme="majorBidi" w:hAnsiTheme="majorBidi" w:cstheme="majorBidi"/>
          <w:sz w:val="24"/>
          <w:szCs w:val="24"/>
        </w:rPr>
      </w:pPr>
    </w:p>
    <w:p w14:paraId="7D5CCCCD" w14:textId="77777777" w:rsidR="00C003E7" w:rsidRPr="006E5287" w:rsidRDefault="00C003E7" w:rsidP="00C003E7">
      <w:pPr>
        <w:spacing w:before="30" w:after="30"/>
        <w:rPr>
          <w:rFonts w:asciiTheme="majorBidi" w:hAnsiTheme="majorBidi" w:cstheme="majorBidi"/>
          <w:sz w:val="24"/>
          <w:szCs w:val="24"/>
        </w:rPr>
      </w:pPr>
      <w:r w:rsidRPr="006E5287">
        <w:rPr>
          <w:rFonts w:asciiTheme="majorBidi" w:hAnsiTheme="majorBidi" w:cstheme="majorBidi"/>
          <w:sz w:val="24"/>
          <w:szCs w:val="24"/>
        </w:rPr>
        <w:t>Secondary Research Questions</w:t>
      </w:r>
    </w:p>
    <w:p w14:paraId="6C29CFF4" w14:textId="77777777" w:rsidR="00C003E7" w:rsidRPr="006E5287" w:rsidRDefault="00C003E7" w:rsidP="00C003E7">
      <w:pPr>
        <w:numPr>
          <w:ilvl w:val="0"/>
          <w:numId w:val="58"/>
        </w:numPr>
        <w:spacing w:before="30" w:after="30"/>
        <w:rPr>
          <w:rFonts w:asciiTheme="majorBidi" w:hAnsiTheme="majorBidi" w:cstheme="majorBidi"/>
          <w:sz w:val="24"/>
          <w:szCs w:val="24"/>
        </w:rPr>
      </w:pPr>
      <w:r w:rsidRPr="006E5287">
        <w:rPr>
          <w:rFonts w:asciiTheme="majorBidi" w:hAnsiTheme="majorBidi" w:cstheme="majorBidi"/>
          <w:sz w:val="24"/>
          <w:szCs w:val="24"/>
        </w:rPr>
        <w:t>What are the fundamental principles, methodologies, and tools that define preventive and predictive maintenance, particularly within the railway environment and SAR’s operational context?</w:t>
      </w:r>
    </w:p>
    <w:p w14:paraId="1B1BAAAB" w14:textId="77777777" w:rsidR="00C003E7" w:rsidRPr="006E5287" w:rsidRDefault="00C003E7" w:rsidP="00C003E7">
      <w:pPr>
        <w:numPr>
          <w:ilvl w:val="0"/>
          <w:numId w:val="58"/>
        </w:numPr>
        <w:spacing w:before="30" w:after="30"/>
        <w:rPr>
          <w:rFonts w:asciiTheme="majorBidi" w:hAnsiTheme="majorBidi" w:cstheme="majorBidi"/>
          <w:sz w:val="24"/>
          <w:szCs w:val="24"/>
        </w:rPr>
      </w:pPr>
      <w:r w:rsidRPr="006E5287">
        <w:rPr>
          <w:rFonts w:asciiTheme="majorBidi" w:hAnsiTheme="majorBidi" w:cstheme="majorBidi"/>
          <w:sz w:val="24"/>
          <w:szCs w:val="24"/>
        </w:rPr>
        <w:t xml:space="preserve">How does each maintenance strategy affect key operational performance metrics such as equipment reliability, failure frequency, Mean Time Between Failures (MTBF), Mean Time </w:t>
      </w:r>
      <w:proofErr w:type="gramStart"/>
      <w:r w:rsidRPr="006E5287">
        <w:rPr>
          <w:rFonts w:asciiTheme="majorBidi" w:hAnsiTheme="majorBidi" w:cstheme="majorBidi"/>
          <w:sz w:val="24"/>
          <w:szCs w:val="24"/>
        </w:rPr>
        <w:t>To</w:t>
      </w:r>
      <w:proofErr w:type="gramEnd"/>
      <w:r w:rsidRPr="006E5287">
        <w:rPr>
          <w:rFonts w:asciiTheme="majorBidi" w:hAnsiTheme="majorBidi" w:cstheme="majorBidi"/>
          <w:sz w:val="24"/>
          <w:szCs w:val="24"/>
        </w:rPr>
        <w:t xml:space="preserve"> Repair (MTTR), and system availability?</w:t>
      </w:r>
    </w:p>
    <w:p w14:paraId="0F6F32AC" w14:textId="77777777" w:rsidR="00C003E7" w:rsidRPr="006E5287" w:rsidRDefault="00C003E7" w:rsidP="00C003E7">
      <w:pPr>
        <w:numPr>
          <w:ilvl w:val="0"/>
          <w:numId w:val="58"/>
        </w:numPr>
        <w:spacing w:before="30" w:after="30"/>
        <w:rPr>
          <w:rFonts w:asciiTheme="majorBidi" w:hAnsiTheme="majorBidi" w:cstheme="majorBidi"/>
          <w:sz w:val="24"/>
          <w:szCs w:val="24"/>
        </w:rPr>
      </w:pPr>
      <w:r w:rsidRPr="006E5287">
        <w:rPr>
          <w:rFonts w:asciiTheme="majorBidi" w:hAnsiTheme="majorBidi" w:cstheme="majorBidi"/>
          <w:sz w:val="24"/>
          <w:szCs w:val="24"/>
        </w:rPr>
        <w:t>What are the short-term and long-term cost implications of each approach, including both direct costs (labor, materials, equipment) and indirect costs (downtime, penalties, asset life cycle)?</w:t>
      </w:r>
    </w:p>
    <w:p w14:paraId="37F7AE14" w14:textId="77777777" w:rsidR="00C003E7" w:rsidRPr="006E5287" w:rsidRDefault="00C003E7" w:rsidP="00C003E7">
      <w:pPr>
        <w:numPr>
          <w:ilvl w:val="0"/>
          <w:numId w:val="58"/>
        </w:numPr>
        <w:spacing w:before="30" w:after="30"/>
        <w:rPr>
          <w:rFonts w:asciiTheme="majorBidi" w:hAnsiTheme="majorBidi" w:cstheme="majorBidi"/>
          <w:sz w:val="24"/>
          <w:szCs w:val="24"/>
        </w:rPr>
      </w:pPr>
      <w:r w:rsidRPr="006E5287">
        <w:rPr>
          <w:rFonts w:asciiTheme="majorBidi" w:hAnsiTheme="majorBidi" w:cstheme="majorBidi"/>
          <w:sz w:val="24"/>
          <w:szCs w:val="24"/>
        </w:rPr>
        <w:t>In what ways does each strategy influence safety performance and service quality, including risk mitigation, accident prevention, and passenger satisfaction?</w:t>
      </w:r>
    </w:p>
    <w:p w14:paraId="33DDF495" w14:textId="77777777" w:rsidR="00C003E7" w:rsidRPr="006E5287" w:rsidRDefault="00C003E7" w:rsidP="00C003E7">
      <w:pPr>
        <w:numPr>
          <w:ilvl w:val="0"/>
          <w:numId w:val="58"/>
        </w:numPr>
        <w:spacing w:before="30" w:after="30"/>
        <w:rPr>
          <w:rFonts w:asciiTheme="majorBidi" w:hAnsiTheme="majorBidi" w:cstheme="majorBidi"/>
          <w:sz w:val="24"/>
          <w:szCs w:val="24"/>
        </w:rPr>
      </w:pPr>
      <w:r w:rsidRPr="006E5287">
        <w:rPr>
          <w:rFonts w:asciiTheme="majorBidi" w:hAnsiTheme="majorBidi" w:cstheme="majorBidi"/>
          <w:sz w:val="24"/>
          <w:szCs w:val="24"/>
        </w:rPr>
        <w:t>What technological and organizational capabilities are required for successful implementation of predictive maintenance, particularly regarding data integration, infrastructure readiness, and staff training?</w:t>
      </w:r>
    </w:p>
    <w:p w14:paraId="64FCBE43" w14:textId="77777777" w:rsidR="00C003E7" w:rsidRPr="006E5287" w:rsidRDefault="00C003E7" w:rsidP="00C003E7">
      <w:pPr>
        <w:numPr>
          <w:ilvl w:val="0"/>
          <w:numId w:val="58"/>
        </w:numPr>
        <w:spacing w:before="30" w:after="30"/>
        <w:rPr>
          <w:rFonts w:asciiTheme="majorBidi" w:hAnsiTheme="majorBidi" w:cstheme="majorBidi"/>
          <w:sz w:val="24"/>
          <w:szCs w:val="24"/>
        </w:rPr>
      </w:pPr>
      <w:r w:rsidRPr="006E5287">
        <w:rPr>
          <w:rFonts w:asciiTheme="majorBidi" w:hAnsiTheme="majorBidi" w:cstheme="majorBidi"/>
          <w:sz w:val="24"/>
          <w:szCs w:val="24"/>
        </w:rPr>
        <w:lastRenderedPageBreak/>
        <w:t>What are the main challenges and barriers that railway operators face when transitioning from preventive to predictive maintenance, and how can these be mitigated through change management and digital transformation strategies?</w:t>
      </w:r>
    </w:p>
    <w:p w14:paraId="4F1BEAC7" w14:textId="77777777" w:rsidR="00C003E7" w:rsidRPr="006E5287" w:rsidRDefault="00C003E7" w:rsidP="00C003E7">
      <w:pPr>
        <w:numPr>
          <w:ilvl w:val="0"/>
          <w:numId w:val="58"/>
        </w:numPr>
        <w:spacing w:before="30" w:after="30"/>
        <w:rPr>
          <w:rFonts w:asciiTheme="majorBidi" w:hAnsiTheme="majorBidi" w:cstheme="majorBidi"/>
          <w:sz w:val="24"/>
          <w:szCs w:val="24"/>
        </w:rPr>
      </w:pPr>
      <w:r w:rsidRPr="006E5287">
        <w:rPr>
          <w:rFonts w:asciiTheme="majorBidi" w:hAnsiTheme="majorBidi" w:cstheme="majorBidi"/>
          <w:sz w:val="24"/>
          <w:szCs w:val="24"/>
        </w:rPr>
        <w:t>How can railway organizations develop a decision-making model or framework that supports the adoption of an optimal maintenance strategy, balancing performance, cost-efficiency, and sustainability?</w:t>
      </w:r>
    </w:p>
    <w:p w14:paraId="7D0AB758" w14:textId="77777777" w:rsidR="00C003E7" w:rsidRPr="006E5287" w:rsidRDefault="00C003E7" w:rsidP="00C003E7">
      <w:pPr>
        <w:spacing w:before="30" w:after="30"/>
        <w:rPr>
          <w:rFonts w:asciiTheme="majorBidi" w:hAnsiTheme="majorBidi" w:cstheme="majorBidi"/>
          <w:sz w:val="24"/>
          <w:szCs w:val="24"/>
        </w:rPr>
      </w:pPr>
    </w:p>
    <w:p w14:paraId="1F28B01E" w14:textId="77777777" w:rsidR="00C003E7" w:rsidRDefault="00C003E7" w:rsidP="00C003E7">
      <w:pPr>
        <w:spacing w:before="30" w:after="30"/>
        <w:rPr>
          <w:rFonts w:asciiTheme="majorBidi" w:hAnsiTheme="majorBidi" w:cstheme="majorBidi"/>
          <w:sz w:val="24"/>
          <w:szCs w:val="24"/>
        </w:rPr>
      </w:pPr>
      <w:r w:rsidRPr="006E5287">
        <w:rPr>
          <w:rFonts w:asciiTheme="majorBidi" w:hAnsiTheme="majorBidi" w:cstheme="majorBidi"/>
          <w:sz w:val="24"/>
          <w:szCs w:val="24"/>
        </w:rPr>
        <w:t>These questions will be addressed through a mixed-method approach, integrating quantitative analysis of SAR’s maintenance and performance data with qualitative inputs from engineering experts and case studies.</w:t>
      </w:r>
      <w:r w:rsidRPr="006E5287">
        <w:rPr>
          <w:rFonts w:asciiTheme="majorBidi" w:hAnsiTheme="majorBidi" w:cstheme="majorBidi"/>
          <w:sz w:val="24"/>
          <w:szCs w:val="24"/>
        </w:rPr>
        <w:br/>
        <w:t>The findings will provide both academic contributions to maintenance theory and practical applications for optimizing maintenance management in railway systems under the Vision 2030 framework.</w:t>
      </w:r>
    </w:p>
    <w:p w14:paraId="76F94031" w14:textId="77777777" w:rsidR="00C003E7" w:rsidRPr="006E5287" w:rsidRDefault="00C003E7" w:rsidP="00C003E7">
      <w:pPr>
        <w:spacing w:before="30" w:after="30"/>
        <w:rPr>
          <w:rFonts w:asciiTheme="majorBidi" w:hAnsiTheme="majorBidi" w:cstheme="majorBidi"/>
          <w:sz w:val="24"/>
          <w:szCs w:val="24"/>
        </w:rPr>
      </w:pPr>
    </w:p>
    <w:p w14:paraId="53209B13" w14:textId="77777777" w:rsidR="00C003E7" w:rsidRPr="00E074A0" w:rsidRDefault="00C003E7" w:rsidP="00C003E7">
      <w:pPr>
        <w:pStyle w:val="NormalWeb"/>
        <w:spacing w:before="30" w:beforeAutospacing="0" w:after="30" w:afterAutospacing="0"/>
        <w:rPr>
          <w:rFonts w:asciiTheme="majorBidi" w:eastAsiaTheme="minorEastAsia" w:hAnsiTheme="majorBidi" w:cstheme="majorBidi"/>
          <w:b/>
          <w:bCs/>
          <w:sz w:val="28"/>
          <w:szCs w:val="22"/>
        </w:rPr>
      </w:pPr>
      <w:r>
        <w:rPr>
          <w:rFonts w:asciiTheme="majorBidi" w:eastAsiaTheme="minorEastAsia" w:hAnsiTheme="majorBidi" w:cstheme="majorBidi"/>
          <w:b/>
          <w:bCs/>
          <w:sz w:val="28"/>
          <w:szCs w:val="22"/>
        </w:rPr>
        <w:t xml:space="preserve">1.5 </w:t>
      </w:r>
      <w:r w:rsidRPr="00E074A0">
        <w:rPr>
          <w:rFonts w:asciiTheme="majorBidi" w:eastAsiaTheme="minorEastAsia" w:hAnsiTheme="majorBidi" w:cstheme="majorBidi"/>
          <w:b/>
          <w:bCs/>
          <w:sz w:val="28"/>
          <w:szCs w:val="22"/>
        </w:rPr>
        <w:t>Research Hypotheses</w:t>
      </w:r>
    </w:p>
    <w:p w14:paraId="24EA0ABC" w14:textId="77777777" w:rsidR="00C003E7" w:rsidRPr="00E074A0" w:rsidRDefault="00C003E7" w:rsidP="00C003E7">
      <w:pPr>
        <w:pStyle w:val="NormalWeb"/>
        <w:spacing w:before="30" w:beforeAutospacing="0" w:after="30" w:afterAutospacing="0"/>
        <w:rPr>
          <w:rFonts w:asciiTheme="majorBidi" w:hAnsiTheme="majorBidi" w:cstheme="majorBidi"/>
        </w:rPr>
      </w:pPr>
      <w:r w:rsidRPr="00E074A0">
        <w:rPr>
          <w:rFonts w:asciiTheme="majorBidi" w:hAnsiTheme="majorBidi" w:cstheme="majorBidi"/>
        </w:rPr>
        <w:t>To guide the empirical analysis of this research, the study is built upon two central hypotheses reflecting both the technical performance and financial implications of Preventive Maintenance (PM) and Predictive Maintenance (</w:t>
      </w:r>
      <w:proofErr w:type="spellStart"/>
      <w:r w:rsidRPr="00E074A0">
        <w:rPr>
          <w:rFonts w:asciiTheme="majorBidi" w:hAnsiTheme="majorBidi" w:cstheme="majorBidi"/>
        </w:rPr>
        <w:t>PdM</w:t>
      </w:r>
      <w:proofErr w:type="spellEnd"/>
      <w:r w:rsidRPr="00E074A0">
        <w:rPr>
          <w:rFonts w:asciiTheme="majorBidi" w:hAnsiTheme="majorBidi" w:cstheme="majorBidi"/>
        </w:rPr>
        <w:t>) strategies within railway systems.</w:t>
      </w:r>
      <w:r w:rsidRPr="00E074A0">
        <w:rPr>
          <w:rFonts w:asciiTheme="majorBidi" w:hAnsiTheme="majorBidi" w:cstheme="majorBidi"/>
        </w:rPr>
        <w:br/>
        <w:t xml:space="preserve">These hypotheses are grounded in prior literature, industrial case studies, and early observations from SAR’s implementation of the </w:t>
      </w:r>
      <w:proofErr w:type="spellStart"/>
      <w:r w:rsidRPr="00E074A0">
        <w:rPr>
          <w:rFonts w:asciiTheme="majorBidi" w:hAnsiTheme="majorBidi" w:cstheme="majorBidi"/>
        </w:rPr>
        <w:t>LEADMind</w:t>
      </w:r>
      <w:proofErr w:type="spellEnd"/>
      <w:r w:rsidRPr="00E074A0">
        <w:rPr>
          <w:rFonts w:asciiTheme="majorBidi" w:hAnsiTheme="majorBidi" w:cstheme="majorBidi"/>
        </w:rPr>
        <w:t xml:space="preserve"> predictive platform.</w:t>
      </w:r>
    </w:p>
    <w:p w14:paraId="41AA982D" w14:textId="77777777" w:rsidR="00C003E7" w:rsidRPr="00E074A0" w:rsidRDefault="00C003E7" w:rsidP="00C003E7">
      <w:pPr>
        <w:pStyle w:val="NormalWeb"/>
        <w:spacing w:before="30" w:beforeAutospacing="0" w:after="30" w:afterAutospacing="0"/>
        <w:rPr>
          <w:rFonts w:asciiTheme="majorBidi" w:hAnsiTheme="majorBidi" w:cstheme="majorBidi"/>
        </w:rPr>
      </w:pPr>
    </w:p>
    <w:p w14:paraId="489CD3EF" w14:textId="77777777" w:rsidR="00C003E7" w:rsidRPr="00E074A0" w:rsidRDefault="00C003E7" w:rsidP="00C003E7">
      <w:pPr>
        <w:pStyle w:val="NormalWeb"/>
        <w:spacing w:before="30" w:beforeAutospacing="0" w:after="30" w:afterAutospacing="0"/>
        <w:rPr>
          <w:rFonts w:asciiTheme="majorBidi" w:hAnsiTheme="majorBidi" w:cstheme="majorBidi"/>
        </w:rPr>
      </w:pPr>
      <w:r w:rsidRPr="00E074A0">
        <w:rPr>
          <w:rFonts w:asciiTheme="majorBidi" w:hAnsiTheme="majorBidi" w:cstheme="majorBidi"/>
        </w:rPr>
        <w:t>Hypothesis 1 (H1):</w:t>
      </w:r>
    </w:p>
    <w:p w14:paraId="437B4CA5" w14:textId="77777777" w:rsidR="00C003E7" w:rsidRPr="00E074A0" w:rsidRDefault="00C003E7" w:rsidP="00C003E7">
      <w:pPr>
        <w:pStyle w:val="NormalWeb"/>
        <w:spacing w:before="30" w:beforeAutospacing="0" w:after="30" w:afterAutospacing="0"/>
        <w:rPr>
          <w:rFonts w:asciiTheme="majorBidi" w:hAnsiTheme="majorBidi" w:cstheme="majorBidi"/>
        </w:rPr>
      </w:pPr>
      <w:r w:rsidRPr="00E074A0">
        <w:rPr>
          <w:rFonts w:asciiTheme="majorBidi" w:hAnsiTheme="majorBidi" w:cstheme="majorBidi"/>
        </w:rPr>
        <w:t>Predictive Maintenance (</w:t>
      </w:r>
      <w:proofErr w:type="spellStart"/>
      <w:r w:rsidRPr="00E074A0">
        <w:rPr>
          <w:rFonts w:asciiTheme="majorBidi" w:hAnsiTheme="majorBidi" w:cstheme="majorBidi"/>
        </w:rPr>
        <w:t>PdM</w:t>
      </w:r>
      <w:proofErr w:type="spellEnd"/>
      <w:r w:rsidRPr="00E074A0">
        <w:rPr>
          <w:rFonts w:asciiTheme="majorBidi" w:hAnsiTheme="majorBidi" w:cstheme="majorBidi"/>
        </w:rPr>
        <w:t>) is more effective than Preventive Maintenance (PM) in reducing equipment failures and unplanned downtime.</w:t>
      </w:r>
    </w:p>
    <w:p w14:paraId="6C382118" w14:textId="77777777" w:rsidR="00C003E7" w:rsidRPr="00E074A0" w:rsidRDefault="00C003E7" w:rsidP="00C003E7">
      <w:pPr>
        <w:pStyle w:val="NormalWeb"/>
        <w:spacing w:before="30" w:beforeAutospacing="0" w:after="30" w:afterAutospacing="0"/>
        <w:rPr>
          <w:rFonts w:asciiTheme="majorBidi" w:hAnsiTheme="majorBidi" w:cstheme="majorBidi"/>
        </w:rPr>
      </w:pPr>
      <w:r w:rsidRPr="00E074A0">
        <w:rPr>
          <w:rFonts w:asciiTheme="majorBidi" w:hAnsiTheme="majorBidi" w:cstheme="majorBidi"/>
        </w:rPr>
        <w:t xml:space="preserve">This hypothesis assumes that condition-based, data-driven maintenance enables early fault detection and intervention before failure occurs. Consequently, </w:t>
      </w:r>
      <w:proofErr w:type="spellStart"/>
      <w:r w:rsidRPr="00E074A0">
        <w:rPr>
          <w:rFonts w:asciiTheme="majorBidi" w:hAnsiTheme="majorBidi" w:cstheme="majorBidi"/>
        </w:rPr>
        <w:t>PdM</w:t>
      </w:r>
      <w:proofErr w:type="spellEnd"/>
      <w:r w:rsidRPr="00E074A0">
        <w:rPr>
          <w:rFonts w:asciiTheme="majorBidi" w:hAnsiTheme="majorBidi" w:cstheme="majorBidi"/>
        </w:rPr>
        <w:t xml:space="preserve"> should enhance system reliability, extend asset lifespan, and improve operational availability compared to the fixed-interval nature of PM.</w:t>
      </w:r>
    </w:p>
    <w:p w14:paraId="405A76AD" w14:textId="77777777" w:rsidR="00C003E7" w:rsidRPr="00E074A0" w:rsidRDefault="00C003E7" w:rsidP="00C003E7">
      <w:pPr>
        <w:pStyle w:val="NormalWeb"/>
        <w:spacing w:before="30" w:beforeAutospacing="0" w:after="30" w:afterAutospacing="0"/>
        <w:rPr>
          <w:rFonts w:asciiTheme="majorBidi" w:hAnsiTheme="majorBidi" w:cstheme="majorBidi"/>
        </w:rPr>
      </w:pPr>
      <w:r w:rsidRPr="00E074A0">
        <w:rPr>
          <w:rFonts w:asciiTheme="majorBidi" w:hAnsiTheme="majorBidi" w:cstheme="majorBidi"/>
        </w:rPr>
        <w:t>This hypothesis will be tested through:</w:t>
      </w:r>
    </w:p>
    <w:p w14:paraId="6987A67C" w14:textId="77777777" w:rsidR="00C003E7" w:rsidRPr="00E074A0" w:rsidRDefault="00C003E7" w:rsidP="00C003E7">
      <w:pPr>
        <w:pStyle w:val="NormalWeb"/>
        <w:spacing w:before="30" w:beforeAutospacing="0" w:after="30" w:afterAutospacing="0"/>
        <w:rPr>
          <w:rFonts w:asciiTheme="majorBidi" w:hAnsiTheme="majorBidi" w:cstheme="majorBidi"/>
        </w:rPr>
      </w:pPr>
      <w:r w:rsidRPr="00E074A0">
        <w:rPr>
          <w:rFonts w:asciiTheme="majorBidi" w:hAnsiTheme="majorBidi" w:cstheme="majorBidi"/>
        </w:rPr>
        <w:t>Quantitative analysis of SAR maintenance and failure records across the North/South and East/West corridors.</w:t>
      </w:r>
    </w:p>
    <w:p w14:paraId="140AC282" w14:textId="77777777" w:rsidR="00C003E7" w:rsidRPr="00E074A0" w:rsidRDefault="00C003E7" w:rsidP="00C003E7">
      <w:pPr>
        <w:pStyle w:val="NormalWeb"/>
        <w:spacing w:before="30" w:beforeAutospacing="0" w:after="30" w:afterAutospacing="0"/>
        <w:rPr>
          <w:rFonts w:asciiTheme="majorBidi" w:hAnsiTheme="majorBidi" w:cstheme="majorBidi"/>
        </w:rPr>
      </w:pPr>
      <w:r w:rsidRPr="00E074A0">
        <w:rPr>
          <w:rFonts w:asciiTheme="majorBidi" w:hAnsiTheme="majorBidi" w:cstheme="majorBidi"/>
        </w:rPr>
        <w:t>Evaluation of key performance indicators, including Mean Time Between Failures (MTBF) and system downtime hours.</w:t>
      </w:r>
    </w:p>
    <w:p w14:paraId="7BD4B86F" w14:textId="77777777" w:rsidR="00C003E7" w:rsidRPr="00E074A0" w:rsidRDefault="00C003E7" w:rsidP="00C003E7">
      <w:pPr>
        <w:pStyle w:val="NormalWeb"/>
        <w:spacing w:before="30" w:beforeAutospacing="0" w:after="30" w:afterAutospacing="0"/>
        <w:rPr>
          <w:rFonts w:asciiTheme="majorBidi" w:hAnsiTheme="majorBidi" w:cstheme="majorBidi"/>
        </w:rPr>
      </w:pPr>
      <w:r w:rsidRPr="00E074A0">
        <w:rPr>
          <w:rFonts w:asciiTheme="majorBidi" w:hAnsiTheme="majorBidi" w:cstheme="majorBidi"/>
        </w:rPr>
        <w:t>Comparative trend analysis between preventive and predictive intervention outcomes.</w:t>
      </w:r>
    </w:p>
    <w:p w14:paraId="2AB477E8" w14:textId="77777777" w:rsidR="00C003E7" w:rsidRPr="00E074A0" w:rsidRDefault="00C003E7" w:rsidP="00C003E7">
      <w:pPr>
        <w:pStyle w:val="NormalWeb"/>
        <w:spacing w:before="30" w:beforeAutospacing="0" w:after="30" w:afterAutospacing="0"/>
        <w:rPr>
          <w:rFonts w:asciiTheme="majorBidi" w:hAnsiTheme="majorBidi" w:cstheme="majorBidi"/>
        </w:rPr>
      </w:pPr>
      <w:r w:rsidRPr="00E074A0">
        <w:rPr>
          <w:rFonts w:asciiTheme="majorBidi" w:hAnsiTheme="majorBidi" w:cstheme="majorBidi"/>
        </w:rPr>
        <w:t>Hypothesis 2 (H2):</w:t>
      </w:r>
    </w:p>
    <w:p w14:paraId="6868C33D" w14:textId="77777777" w:rsidR="00C003E7" w:rsidRPr="00E074A0" w:rsidRDefault="00C003E7" w:rsidP="00C003E7">
      <w:pPr>
        <w:pStyle w:val="NormalWeb"/>
        <w:spacing w:before="30" w:beforeAutospacing="0" w:after="30" w:afterAutospacing="0"/>
        <w:rPr>
          <w:rFonts w:asciiTheme="majorBidi" w:hAnsiTheme="majorBidi" w:cstheme="majorBidi"/>
        </w:rPr>
      </w:pPr>
      <w:r w:rsidRPr="00E074A0">
        <w:rPr>
          <w:rFonts w:asciiTheme="majorBidi" w:hAnsiTheme="majorBidi" w:cstheme="majorBidi"/>
        </w:rPr>
        <w:t>Despite its higher initial investment, Predictive Maintenance results in greater long-term cost savings and operational efficiency than Preventive Maintenance.</w:t>
      </w:r>
    </w:p>
    <w:p w14:paraId="1616F1B3" w14:textId="77777777" w:rsidR="00C003E7" w:rsidRPr="00E074A0" w:rsidRDefault="00C003E7" w:rsidP="00C003E7">
      <w:pPr>
        <w:pStyle w:val="NormalWeb"/>
        <w:spacing w:before="30" w:beforeAutospacing="0" w:after="30" w:afterAutospacing="0"/>
        <w:rPr>
          <w:rFonts w:asciiTheme="majorBidi" w:hAnsiTheme="majorBidi" w:cstheme="majorBidi"/>
        </w:rPr>
      </w:pPr>
      <w:r w:rsidRPr="00E074A0">
        <w:rPr>
          <w:rFonts w:asciiTheme="majorBidi" w:hAnsiTheme="majorBidi" w:cstheme="majorBidi"/>
        </w:rPr>
        <w:t xml:space="preserve">While </w:t>
      </w:r>
      <w:proofErr w:type="spellStart"/>
      <w:r w:rsidRPr="00E074A0">
        <w:rPr>
          <w:rFonts w:asciiTheme="majorBidi" w:hAnsiTheme="majorBidi" w:cstheme="majorBidi"/>
        </w:rPr>
        <w:t>PdM</w:t>
      </w:r>
      <w:proofErr w:type="spellEnd"/>
      <w:r w:rsidRPr="00E074A0">
        <w:rPr>
          <w:rFonts w:asciiTheme="majorBidi" w:hAnsiTheme="majorBidi" w:cstheme="majorBidi"/>
        </w:rPr>
        <w:t xml:space="preserve"> requires substantial upfront investment in sensors, data systems, and skilled personnel, the long-term benefits</w:t>
      </w:r>
      <w:r>
        <w:rPr>
          <w:rFonts w:asciiTheme="majorBidi" w:hAnsiTheme="majorBidi" w:cstheme="majorBidi"/>
        </w:rPr>
        <w:t xml:space="preserve"> </w:t>
      </w:r>
      <w:r w:rsidRPr="00E074A0">
        <w:rPr>
          <w:rFonts w:asciiTheme="majorBidi" w:hAnsiTheme="majorBidi" w:cstheme="majorBidi"/>
        </w:rPr>
        <w:t>such as reduced labor time, fewer emergency repairs, minimized service interruptions, and optimized asset utilization—are expected to offset the initial cost.</w:t>
      </w:r>
    </w:p>
    <w:p w14:paraId="09432125" w14:textId="77777777" w:rsidR="00C003E7" w:rsidRPr="00E074A0" w:rsidRDefault="00C003E7" w:rsidP="00C003E7">
      <w:pPr>
        <w:pStyle w:val="NormalWeb"/>
        <w:spacing w:before="30" w:beforeAutospacing="0" w:after="30" w:afterAutospacing="0"/>
        <w:rPr>
          <w:rFonts w:asciiTheme="majorBidi" w:hAnsiTheme="majorBidi" w:cstheme="majorBidi"/>
        </w:rPr>
      </w:pPr>
      <w:r w:rsidRPr="00E074A0">
        <w:rPr>
          <w:rFonts w:asciiTheme="majorBidi" w:hAnsiTheme="majorBidi" w:cstheme="majorBidi"/>
        </w:rPr>
        <w:t>This hypothesis will be evaluated through:</w:t>
      </w:r>
    </w:p>
    <w:p w14:paraId="6F5B35FF" w14:textId="77777777" w:rsidR="00C003E7" w:rsidRPr="00E074A0" w:rsidRDefault="00C003E7" w:rsidP="00C003E7">
      <w:pPr>
        <w:pStyle w:val="NormalWeb"/>
        <w:spacing w:before="30" w:beforeAutospacing="0" w:after="30" w:afterAutospacing="0"/>
        <w:rPr>
          <w:rFonts w:asciiTheme="majorBidi" w:hAnsiTheme="majorBidi" w:cstheme="majorBidi"/>
        </w:rPr>
      </w:pPr>
      <w:r w:rsidRPr="00E074A0">
        <w:rPr>
          <w:rFonts w:asciiTheme="majorBidi" w:hAnsiTheme="majorBidi" w:cstheme="majorBidi"/>
        </w:rPr>
        <w:t>Cost-Benefit Analysis (CBA) comparing direct (labor, materials, equipment) and indirect (downtime, penalties, asset life) costs.</w:t>
      </w:r>
    </w:p>
    <w:p w14:paraId="19336243" w14:textId="77777777" w:rsidR="00C003E7" w:rsidRPr="00E074A0" w:rsidRDefault="00C003E7" w:rsidP="00C003E7">
      <w:pPr>
        <w:pStyle w:val="NormalWeb"/>
        <w:spacing w:before="30" w:beforeAutospacing="0" w:after="30" w:afterAutospacing="0"/>
        <w:rPr>
          <w:rFonts w:asciiTheme="majorBidi" w:hAnsiTheme="majorBidi" w:cstheme="majorBidi"/>
        </w:rPr>
      </w:pPr>
      <w:r w:rsidRPr="00E074A0">
        <w:rPr>
          <w:rFonts w:asciiTheme="majorBidi" w:hAnsiTheme="majorBidi" w:cstheme="majorBidi"/>
        </w:rPr>
        <w:t>Financial modeling to estimate Return on Investment (ROI) over multiple operational years.</w:t>
      </w:r>
    </w:p>
    <w:p w14:paraId="634D6A19" w14:textId="77777777" w:rsidR="00C003E7" w:rsidRPr="00E074A0" w:rsidRDefault="00C003E7" w:rsidP="00C003E7">
      <w:pPr>
        <w:pStyle w:val="NormalWeb"/>
        <w:spacing w:before="30" w:beforeAutospacing="0" w:after="30" w:afterAutospacing="0"/>
        <w:rPr>
          <w:rFonts w:asciiTheme="majorBidi" w:hAnsiTheme="majorBidi" w:cstheme="majorBidi"/>
        </w:rPr>
      </w:pPr>
      <w:r w:rsidRPr="00E074A0">
        <w:rPr>
          <w:rFonts w:asciiTheme="majorBidi" w:hAnsiTheme="majorBidi" w:cstheme="majorBidi"/>
        </w:rPr>
        <w:t xml:space="preserve">Case comparisons between SAR’s PM- and </w:t>
      </w:r>
      <w:proofErr w:type="spellStart"/>
      <w:r w:rsidRPr="00E074A0">
        <w:rPr>
          <w:rFonts w:asciiTheme="majorBidi" w:hAnsiTheme="majorBidi" w:cstheme="majorBidi"/>
        </w:rPr>
        <w:t>PdM</w:t>
      </w:r>
      <w:proofErr w:type="spellEnd"/>
      <w:r w:rsidRPr="00E074A0">
        <w:rPr>
          <w:rFonts w:asciiTheme="majorBidi" w:hAnsiTheme="majorBidi" w:cstheme="majorBidi"/>
        </w:rPr>
        <w:t>-managed fleets to determine measurable financial impact.</w:t>
      </w:r>
    </w:p>
    <w:p w14:paraId="2BEC1F0B" w14:textId="77777777" w:rsidR="00C003E7" w:rsidRDefault="00C003E7" w:rsidP="00C003E7">
      <w:pPr>
        <w:pStyle w:val="NormalWeb"/>
        <w:spacing w:before="30" w:beforeAutospacing="0" w:after="30" w:afterAutospacing="0"/>
        <w:rPr>
          <w:rFonts w:asciiTheme="majorBidi" w:hAnsiTheme="majorBidi" w:cstheme="majorBidi"/>
        </w:rPr>
      </w:pPr>
      <w:r w:rsidRPr="00E074A0">
        <w:rPr>
          <w:rFonts w:asciiTheme="majorBidi" w:hAnsiTheme="majorBidi" w:cstheme="majorBidi"/>
        </w:rPr>
        <w:lastRenderedPageBreak/>
        <w:t>Together, these hypotheses form the analytical foundation of this study and will be validated through quantitative maintenance data analysis and qualitative insights gathered from SAR engineers and digital maintenance experts.</w:t>
      </w:r>
    </w:p>
    <w:p w14:paraId="1C6FBA4C" w14:textId="77777777" w:rsidR="00C003E7" w:rsidRDefault="00C003E7" w:rsidP="00C003E7">
      <w:pPr>
        <w:pStyle w:val="NormalWeb"/>
        <w:spacing w:before="30" w:beforeAutospacing="0" w:after="30" w:afterAutospacing="0"/>
        <w:rPr>
          <w:rFonts w:asciiTheme="majorBidi" w:eastAsiaTheme="minorEastAsia" w:hAnsiTheme="majorBidi"/>
          <w:b/>
          <w:bCs/>
          <w:sz w:val="28"/>
          <w:szCs w:val="22"/>
        </w:rPr>
      </w:pPr>
      <w:r w:rsidRPr="00FD1A59">
        <w:rPr>
          <w:rStyle w:val="Strong"/>
          <w:rFonts w:asciiTheme="majorBidi" w:hAnsiTheme="majorBidi"/>
        </w:rPr>
        <w:t xml:space="preserve"> </w:t>
      </w:r>
      <w:r w:rsidRPr="004826EF">
        <w:rPr>
          <w:rStyle w:val="Strong"/>
          <w:rFonts w:asciiTheme="majorBidi" w:hAnsiTheme="majorBidi"/>
        </w:rPr>
        <w:t>1.6</w:t>
      </w:r>
      <w:r>
        <w:rPr>
          <w:rStyle w:val="Strong"/>
          <w:rFonts w:asciiTheme="majorBidi" w:hAnsiTheme="majorBidi"/>
        </w:rPr>
        <w:t xml:space="preserve"> </w:t>
      </w:r>
      <w:r w:rsidRPr="00E672E2">
        <w:rPr>
          <w:rFonts w:asciiTheme="majorBidi" w:eastAsiaTheme="minorEastAsia" w:hAnsiTheme="majorBidi"/>
          <w:b/>
          <w:bCs/>
          <w:sz w:val="28"/>
          <w:szCs w:val="22"/>
        </w:rPr>
        <w:t>Significance of the Study</w:t>
      </w:r>
    </w:p>
    <w:p w14:paraId="054AAC29" w14:textId="77777777" w:rsidR="00C003E7" w:rsidRDefault="00C003E7" w:rsidP="00C003E7">
      <w:pPr>
        <w:pStyle w:val="NormalWeb"/>
        <w:spacing w:before="30" w:beforeAutospacing="0" w:after="30" w:afterAutospacing="0"/>
        <w:rPr>
          <w:rFonts w:asciiTheme="majorBidi" w:hAnsiTheme="majorBidi" w:cstheme="majorBidi"/>
        </w:rPr>
      </w:pPr>
      <w:r w:rsidRPr="00E672E2">
        <w:rPr>
          <w:rFonts w:asciiTheme="majorBidi" w:hAnsiTheme="majorBidi" w:cstheme="majorBidi"/>
        </w:rPr>
        <w:t>The significance of this study lies in its ability to contribute meaningful insights to both the academic literature on maintenance management and the practical decision-making processes of railway operators</w:t>
      </w:r>
      <w:r>
        <w:rPr>
          <w:rFonts w:asciiTheme="majorBidi" w:hAnsiTheme="majorBidi" w:cstheme="majorBidi"/>
        </w:rPr>
        <w:t xml:space="preserve"> </w:t>
      </w:r>
      <w:r w:rsidRPr="00E672E2">
        <w:rPr>
          <w:rFonts w:asciiTheme="majorBidi" w:hAnsiTheme="majorBidi" w:cstheme="majorBidi"/>
        </w:rPr>
        <w:t>particularly in emerging economies undergoing digital transformation, such as the Kingdom of Saudi Arabia.</w:t>
      </w:r>
      <w:r w:rsidRPr="00E672E2">
        <w:rPr>
          <w:rFonts w:asciiTheme="majorBidi" w:hAnsiTheme="majorBidi" w:cstheme="majorBidi"/>
        </w:rPr>
        <w:br/>
        <w:t>By focusing on the Saudi Railway Company (SAR) and its ongoing implementation of predictive maintenance technologies, this research provides a dual contribution: advancing theory and supporting data-driven, real-world improvements in railway maintenance planning and execution.</w:t>
      </w:r>
    </w:p>
    <w:p w14:paraId="1CBB5D5D" w14:textId="77777777" w:rsidR="00C003E7" w:rsidRDefault="00C003E7" w:rsidP="00C003E7">
      <w:pPr>
        <w:pStyle w:val="NormalWeb"/>
        <w:spacing w:before="30" w:beforeAutospacing="0" w:after="30" w:afterAutospacing="0"/>
        <w:rPr>
          <w:rFonts w:asciiTheme="majorBidi" w:hAnsiTheme="majorBidi" w:cstheme="majorBidi"/>
        </w:rPr>
      </w:pPr>
      <w:r w:rsidRPr="00E672E2">
        <w:rPr>
          <w:rFonts w:asciiTheme="majorBidi" w:hAnsiTheme="majorBidi" w:cstheme="majorBidi"/>
        </w:rPr>
        <w:t>1. Practical and Operational Significance</w:t>
      </w:r>
    </w:p>
    <w:p w14:paraId="5AF982AA" w14:textId="77777777" w:rsidR="00C003E7" w:rsidRDefault="00C003E7" w:rsidP="00C003E7">
      <w:pPr>
        <w:pStyle w:val="NormalWeb"/>
        <w:spacing w:before="30" w:beforeAutospacing="0" w:after="30" w:afterAutospacing="0"/>
        <w:rPr>
          <w:rFonts w:asciiTheme="majorBidi" w:hAnsiTheme="majorBidi" w:cstheme="majorBidi"/>
        </w:rPr>
      </w:pPr>
      <w:r w:rsidRPr="00E672E2">
        <w:rPr>
          <w:rFonts w:asciiTheme="majorBidi" w:hAnsiTheme="majorBidi" w:cstheme="majorBidi"/>
        </w:rPr>
        <w:t>Railway systems are complex, safety-critical infrastructures where even minor failures can lead to significant operational delays, financial losses, and safety incidents.</w:t>
      </w:r>
      <w:r w:rsidRPr="00E672E2">
        <w:rPr>
          <w:rFonts w:asciiTheme="majorBidi" w:hAnsiTheme="majorBidi" w:cstheme="majorBidi"/>
        </w:rPr>
        <w:br/>
        <w:t>Effective maintenance planning is therefore essential.</w:t>
      </w:r>
      <w:r w:rsidRPr="00E672E2">
        <w:rPr>
          <w:rFonts w:asciiTheme="majorBidi" w:hAnsiTheme="majorBidi" w:cstheme="majorBidi"/>
        </w:rPr>
        <w:br/>
        <w:t xml:space="preserve">This study offers practical guidance for railway </w:t>
      </w:r>
      <w:proofErr w:type="gramStart"/>
      <w:r w:rsidRPr="00E672E2">
        <w:rPr>
          <w:rFonts w:asciiTheme="majorBidi" w:hAnsiTheme="majorBidi" w:cstheme="majorBidi"/>
        </w:rPr>
        <w:t>organizations</w:t>
      </w:r>
      <w:proofErr w:type="gramEnd"/>
      <w:r>
        <w:rPr>
          <w:rFonts w:asciiTheme="majorBidi" w:hAnsiTheme="majorBidi" w:cstheme="majorBidi"/>
        </w:rPr>
        <w:t xml:space="preserve"> </w:t>
      </w:r>
      <w:r w:rsidRPr="00E672E2">
        <w:rPr>
          <w:rFonts w:asciiTheme="majorBidi" w:hAnsiTheme="majorBidi" w:cstheme="majorBidi"/>
        </w:rPr>
        <w:t xml:space="preserve">especially </w:t>
      </w:r>
      <w:proofErr w:type="gramStart"/>
      <w:r w:rsidRPr="00E672E2">
        <w:rPr>
          <w:rFonts w:asciiTheme="majorBidi" w:hAnsiTheme="majorBidi" w:cstheme="majorBidi"/>
        </w:rPr>
        <w:t>SAR</w:t>
      </w:r>
      <w:proofErr w:type="gramEnd"/>
      <w:r>
        <w:rPr>
          <w:rFonts w:asciiTheme="majorBidi" w:hAnsiTheme="majorBidi" w:cstheme="majorBidi"/>
        </w:rPr>
        <w:t xml:space="preserve"> </w:t>
      </w:r>
      <w:r w:rsidRPr="00E672E2">
        <w:rPr>
          <w:rFonts w:asciiTheme="majorBidi" w:hAnsiTheme="majorBidi" w:cstheme="majorBidi"/>
        </w:rPr>
        <w:t>in selecting and optimizing maintenance strategies to:</w:t>
      </w:r>
    </w:p>
    <w:p w14:paraId="31169158" w14:textId="77777777" w:rsidR="00C003E7" w:rsidRDefault="00C003E7" w:rsidP="00C003E7">
      <w:pPr>
        <w:pStyle w:val="NormalWeb"/>
        <w:numPr>
          <w:ilvl w:val="0"/>
          <w:numId w:val="66"/>
        </w:numPr>
        <w:spacing w:before="30" w:beforeAutospacing="0" w:after="30" w:afterAutospacing="0"/>
        <w:rPr>
          <w:rFonts w:asciiTheme="majorBidi" w:hAnsiTheme="majorBidi" w:cstheme="majorBidi"/>
        </w:rPr>
      </w:pPr>
      <w:r w:rsidRPr="00E672E2">
        <w:rPr>
          <w:rFonts w:asciiTheme="majorBidi" w:hAnsiTheme="majorBidi" w:cstheme="majorBidi"/>
        </w:rPr>
        <w:t>Reduce unplanned downtime and service disruptions.</w:t>
      </w:r>
    </w:p>
    <w:p w14:paraId="49D2B1CA" w14:textId="77777777" w:rsidR="00C003E7" w:rsidRDefault="00C003E7" w:rsidP="00C003E7">
      <w:pPr>
        <w:pStyle w:val="NormalWeb"/>
        <w:numPr>
          <w:ilvl w:val="0"/>
          <w:numId w:val="66"/>
        </w:numPr>
        <w:spacing w:before="30" w:beforeAutospacing="0" w:after="30" w:afterAutospacing="0"/>
        <w:rPr>
          <w:rFonts w:asciiTheme="majorBidi" w:hAnsiTheme="majorBidi" w:cstheme="majorBidi"/>
        </w:rPr>
      </w:pPr>
      <w:r w:rsidRPr="00E672E2">
        <w:rPr>
          <w:rFonts w:asciiTheme="majorBidi" w:hAnsiTheme="majorBidi" w:cstheme="majorBidi"/>
        </w:rPr>
        <w:t>Improve asset reliability and fleet availability.</w:t>
      </w:r>
    </w:p>
    <w:p w14:paraId="32FB5D89" w14:textId="77777777" w:rsidR="00C003E7" w:rsidRDefault="00C003E7" w:rsidP="00C003E7">
      <w:pPr>
        <w:pStyle w:val="NormalWeb"/>
        <w:numPr>
          <w:ilvl w:val="0"/>
          <w:numId w:val="66"/>
        </w:numPr>
        <w:spacing w:before="30" w:beforeAutospacing="0" w:after="30" w:afterAutospacing="0"/>
        <w:rPr>
          <w:rFonts w:asciiTheme="majorBidi" w:hAnsiTheme="majorBidi" w:cstheme="majorBidi"/>
        </w:rPr>
      </w:pPr>
      <w:r w:rsidRPr="00E672E2">
        <w:rPr>
          <w:rFonts w:asciiTheme="majorBidi" w:hAnsiTheme="majorBidi" w:cstheme="majorBidi"/>
        </w:rPr>
        <w:t>Enhance punctuality and passenger satisfaction.</w:t>
      </w:r>
    </w:p>
    <w:p w14:paraId="704031B9" w14:textId="77777777" w:rsidR="00C003E7" w:rsidRDefault="00C003E7" w:rsidP="00C003E7">
      <w:pPr>
        <w:pStyle w:val="NormalWeb"/>
        <w:numPr>
          <w:ilvl w:val="0"/>
          <w:numId w:val="66"/>
        </w:numPr>
        <w:spacing w:before="30" w:beforeAutospacing="0" w:after="30" w:afterAutospacing="0"/>
        <w:rPr>
          <w:rFonts w:asciiTheme="majorBidi" w:hAnsiTheme="majorBidi" w:cstheme="majorBidi"/>
        </w:rPr>
      </w:pPr>
      <w:r w:rsidRPr="00E672E2">
        <w:rPr>
          <w:rFonts w:asciiTheme="majorBidi" w:hAnsiTheme="majorBidi" w:cstheme="majorBidi"/>
        </w:rPr>
        <w:t>Provide engineers and planners with data-driven insights for maintenance optimization.</w:t>
      </w:r>
    </w:p>
    <w:p w14:paraId="69C0880E" w14:textId="77777777" w:rsidR="00C003E7" w:rsidRDefault="00C003E7" w:rsidP="00C003E7">
      <w:pPr>
        <w:pStyle w:val="NormalWeb"/>
        <w:spacing w:before="30" w:beforeAutospacing="0" w:after="30" w:afterAutospacing="0"/>
        <w:ind w:left="720"/>
        <w:rPr>
          <w:rFonts w:asciiTheme="majorBidi" w:hAnsiTheme="majorBidi"/>
        </w:rPr>
      </w:pPr>
      <w:r w:rsidRPr="003B2277">
        <w:rPr>
          <w:rFonts w:asciiTheme="majorBidi" w:hAnsiTheme="majorBidi"/>
        </w:rPr>
        <w:t>By analyzing real operational data from SAR’s North/South and East/West corridors, the research delivers lessons tailored to the Kingdom’s environmental conditions, asset composition, and operational maturity, offering a transferable model for other regional railway systems.</w:t>
      </w:r>
    </w:p>
    <w:p w14:paraId="1A30790C" w14:textId="77777777" w:rsidR="00C003E7" w:rsidRDefault="00C003E7" w:rsidP="00C003E7">
      <w:pPr>
        <w:pStyle w:val="NormalWeb"/>
        <w:spacing w:before="30" w:beforeAutospacing="0" w:after="30" w:afterAutospacing="0"/>
        <w:ind w:left="720"/>
        <w:rPr>
          <w:rFonts w:asciiTheme="majorBidi" w:hAnsiTheme="majorBidi" w:cstheme="majorBidi"/>
        </w:rPr>
      </w:pPr>
      <w:r w:rsidRPr="00E672E2">
        <w:rPr>
          <w:rFonts w:asciiTheme="majorBidi" w:hAnsiTheme="majorBidi" w:cstheme="majorBidi"/>
        </w:rPr>
        <w:t>2. Financial and Economic Significance</w:t>
      </w:r>
    </w:p>
    <w:p w14:paraId="50A093C8" w14:textId="77777777" w:rsidR="00C003E7" w:rsidRDefault="00C003E7" w:rsidP="00C003E7">
      <w:pPr>
        <w:pStyle w:val="NormalWeb"/>
        <w:spacing w:before="30" w:beforeAutospacing="0" w:after="30" w:afterAutospacing="0"/>
        <w:ind w:left="720"/>
        <w:rPr>
          <w:rFonts w:asciiTheme="majorBidi" w:hAnsiTheme="majorBidi" w:cstheme="majorBidi"/>
        </w:rPr>
      </w:pPr>
      <w:r w:rsidRPr="00E672E2">
        <w:rPr>
          <w:rFonts w:asciiTheme="majorBidi" w:hAnsiTheme="majorBidi" w:cstheme="majorBidi"/>
        </w:rPr>
        <w:t>Maintenance activities account for approximately 30–40 percent of a railway system’s total life-cycle cost (UIC 2023).</w:t>
      </w:r>
      <w:r w:rsidRPr="00E672E2">
        <w:rPr>
          <w:rFonts w:asciiTheme="majorBidi" w:hAnsiTheme="majorBidi" w:cstheme="majorBidi"/>
        </w:rPr>
        <w:br/>
        <w:t>Inefficient or poorly optimized maintenance policies can result in both over-maintenance</w:t>
      </w:r>
      <w:r>
        <w:rPr>
          <w:rFonts w:asciiTheme="majorBidi" w:hAnsiTheme="majorBidi"/>
        </w:rPr>
        <w:t xml:space="preserve"> </w:t>
      </w:r>
      <w:r w:rsidRPr="00E672E2">
        <w:rPr>
          <w:rFonts w:asciiTheme="majorBidi" w:hAnsiTheme="majorBidi" w:cstheme="majorBidi"/>
        </w:rPr>
        <w:t>increasing costs without measurable gains</w:t>
      </w:r>
      <w:r>
        <w:rPr>
          <w:rFonts w:asciiTheme="majorBidi" w:hAnsiTheme="majorBidi" w:cstheme="majorBidi"/>
        </w:rPr>
        <w:t xml:space="preserve"> </w:t>
      </w:r>
      <w:r w:rsidRPr="00E672E2">
        <w:rPr>
          <w:rFonts w:asciiTheme="majorBidi" w:hAnsiTheme="majorBidi" w:cstheme="majorBidi"/>
        </w:rPr>
        <w:t>and under-maintenance, which leads to failures, penalties, and reputational damage.</w:t>
      </w:r>
      <w:r w:rsidRPr="00E672E2">
        <w:rPr>
          <w:rFonts w:asciiTheme="majorBidi" w:hAnsiTheme="majorBidi" w:cstheme="majorBidi"/>
        </w:rPr>
        <w:br/>
        <w:t>This study contributes financial and managerial value by:</w:t>
      </w:r>
    </w:p>
    <w:p w14:paraId="3B523201" w14:textId="77777777" w:rsidR="00C003E7" w:rsidRDefault="00C003E7" w:rsidP="00C003E7">
      <w:pPr>
        <w:pStyle w:val="NormalWeb"/>
        <w:numPr>
          <w:ilvl w:val="0"/>
          <w:numId w:val="66"/>
        </w:numPr>
        <w:spacing w:before="30" w:beforeAutospacing="0" w:after="30" w:afterAutospacing="0"/>
        <w:rPr>
          <w:rFonts w:asciiTheme="majorBidi" w:hAnsiTheme="majorBidi" w:cstheme="majorBidi"/>
        </w:rPr>
      </w:pPr>
      <w:r w:rsidRPr="00E672E2">
        <w:rPr>
          <w:rFonts w:asciiTheme="majorBidi" w:hAnsiTheme="majorBidi" w:cstheme="majorBidi"/>
        </w:rPr>
        <w:t>Highlighting the cost-efficiency differences between Preventive Maintenance (PM) and Predictive Maintenance (</w:t>
      </w:r>
      <w:proofErr w:type="spellStart"/>
      <w:r w:rsidRPr="00E672E2">
        <w:rPr>
          <w:rFonts w:asciiTheme="majorBidi" w:hAnsiTheme="majorBidi" w:cstheme="majorBidi"/>
        </w:rPr>
        <w:t>PdM</w:t>
      </w:r>
      <w:proofErr w:type="spellEnd"/>
      <w:r w:rsidRPr="00E672E2">
        <w:rPr>
          <w:rFonts w:asciiTheme="majorBidi" w:hAnsiTheme="majorBidi" w:cstheme="majorBidi"/>
        </w:rPr>
        <w:t>).</w:t>
      </w:r>
    </w:p>
    <w:p w14:paraId="5B551BBD" w14:textId="77777777" w:rsidR="00C003E7" w:rsidRPr="003B2277" w:rsidRDefault="00C003E7" w:rsidP="00C003E7">
      <w:pPr>
        <w:pStyle w:val="NormalWeb"/>
        <w:numPr>
          <w:ilvl w:val="0"/>
          <w:numId w:val="66"/>
        </w:numPr>
        <w:spacing w:before="30" w:beforeAutospacing="0" w:after="30" w:afterAutospacing="0"/>
        <w:rPr>
          <w:rFonts w:asciiTheme="majorBidi" w:hAnsiTheme="majorBidi" w:cstheme="majorBidi"/>
        </w:rPr>
      </w:pPr>
      <w:r w:rsidRPr="003B2277">
        <w:rPr>
          <w:rFonts w:asciiTheme="majorBidi" w:hAnsiTheme="majorBidi"/>
        </w:rPr>
        <w:t>Identifying hidden costs and savings through comparative cost–benefit analysis.</w:t>
      </w:r>
    </w:p>
    <w:p w14:paraId="6B161785" w14:textId="77777777" w:rsidR="00C003E7" w:rsidRPr="003B2277" w:rsidRDefault="00C003E7" w:rsidP="00C003E7">
      <w:pPr>
        <w:pStyle w:val="NormalWeb"/>
        <w:numPr>
          <w:ilvl w:val="0"/>
          <w:numId w:val="66"/>
        </w:numPr>
        <w:spacing w:before="30" w:beforeAutospacing="0" w:after="30" w:afterAutospacing="0"/>
        <w:rPr>
          <w:rFonts w:asciiTheme="majorBidi" w:hAnsiTheme="majorBidi" w:cstheme="majorBidi"/>
        </w:rPr>
      </w:pPr>
      <w:r w:rsidRPr="003B2277">
        <w:rPr>
          <w:rFonts w:asciiTheme="majorBidi" w:hAnsiTheme="majorBidi"/>
        </w:rPr>
        <w:t>Supporting long-term budgeting and resource-allocation decisions.</w:t>
      </w:r>
    </w:p>
    <w:p w14:paraId="49913ECE" w14:textId="77777777" w:rsidR="00C003E7" w:rsidRPr="003B2277" w:rsidRDefault="00C003E7" w:rsidP="00C003E7">
      <w:pPr>
        <w:pStyle w:val="NormalWeb"/>
        <w:numPr>
          <w:ilvl w:val="0"/>
          <w:numId w:val="66"/>
        </w:numPr>
        <w:spacing w:before="30" w:beforeAutospacing="0" w:after="30" w:afterAutospacing="0"/>
        <w:rPr>
          <w:rFonts w:asciiTheme="majorBidi" w:hAnsiTheme="majorBidi" w:cstheme="majorBidi"/>
        </w:rPr>
      </w:pPr>
      <w:r w:rsidRPr="003B2277">
        <w:rPr>
          <w:rFonts w:asciiTheme="majorBidi" w:hAnsiTheme="majorBidi"/>
        </w:rPr>
        <w:t xml:space="preserve">Providing insights into Return on Investment (ROI) for digital maintenance technologies and analytics platforms such as </w:t>
      </w:r>
      <w:proofErr w:type="spellStart"/>
      <w:r w:rsidRPr="003B2277">
        <w:rPr>
          <w:rFonts w:asciiTheme="majorBidi" w:hAnsiTheme="majorBidi"/>
        </w:rPr>
        <w:t>LEADMind</w:t>
      </w:r>
      <w:proofErr w:type="spellEnd"/>
      <w:r w:rsidRPr="003B2277">
        <w:rPr>
          <w:rFonts w:asciiTheme="majorBidi" w:hAnsiTheme="majorBidi"/>
        </w:rPr>
        <w:t>.</w:t>
      </w:r>
    </w:p>
    <w:p w14:paraId="6423377B" w14:textId="77777777" w:rsidR="00C003E7" w:rsidRDefault="00C003E7" w:rsidP="00C003E7">
      <w:pPr>
        <w:pStyle w:val="NormalWeb"/>
        <w:spacing w:before="30" w:beforeAutospacing="0" w:after="30" w:afterAutospacing="0"/>
        <w:ind w:left="720"/>
        <w:rPr>
          <w:rFonts w:asciiTheme="majorBidi" w:hAnsiTheme="majorBidi"/>
        </w:rPr>
      </w:pPr>
      <w:r w:rsidRPr="003B2277">
        <w:rPr>
          <w:rFonts w:asciiTheme="majorBidi" w:hAnsiTheme="majorBidi"/>
        </w:rPr>
        <w:t>These findings are particularly relevant for public and private stakeholders engaged in capital planning, maintenance contracting, and infrastructure policy formulation.</w:t>
      </w:r>
    </w:p>
    <w:p w14:paraId="361450F0" w14:textId="77777777" w:rsidR="00C003E7" w:rsidRDefault="00C003E7" w:rsidP="00C003E7">
      <w:pPr>
        <w:pStyle w:val="NormalWeb"/>
        <w:spacing w:before="30" w:beforeAutospacing="0" w:after="30" w:afterAutospacing="0"/>
        <w:ind w:left="720"/>
        <w:rPr>
          <w:rFonts w:asciiTheme="majorBidi" w:hAnsiTheme="majorBidi" w:cstheme="majorBidi"/>
        </w:rPr>
      </w:pPr>
      <w:r w:rsidRPr="00E672E2">
        <w:rPr>
          <w:rFonts w:asciiTheme="majorBidi" w:hAnsiTheme="majorBidi" w:cstheme="majorBidi"/>
        </w:rPr>
        <w:t>3. Strategic and Technological Significance</w:t>
      </w:r>
    </w:p>
    <w:p w14:paraId="4471C634" w14:textId="77777777" w:rsidR="00C003E7" w:rsidRDefault="00C003E7" w:rsidP="00C003E7">
      <w:pPr>
        <w:pStyle w:val="NormalWeb"/>
        <w:spacing w:before="30" w:beforeAutospacing="0" w:after="30" w:afterAutospacing="0"/>
        <w:ind w:left="720"/>
        <w:rPr>
          <w:rFonts w:asciiTheme="majorBidi" w:hAnsiTheme="majorBidi" w:cstheme="majorBidi"/>
        </w:rPr>
      </w:pPr>
      <w:r w:rsidRPr="00E672E2">
        <w:rPr>
          <w:rFonts w:asciiTheme="majorBidi" w:hAnsiTheme="majorBidi" w:cstheme="majorBidi"/>
        </w:rPr>
        <w:t>As railway systems worldwide undergo digital transformation, maintenance practices must evolve to leverage new technologies such as the Internet of Things (IoT), artificial intelligence (AI), and cloud-based analytics.</w:t>
      </w:r>
      <w:r w:rsidRPr="00E672E2">
        <w:rPr>
          <w:rFonts w:asciiTheme="majorBidi" w:hAnsiTheme="majorBidi" w:cstheme="majorBidi"/>
        </w:rPr>
        <w:br/>
        <w:t>This study supports that transformation by:</w:t>
      </w:r>
    </w:p>
    <w:p w14:paraId="5BCD8983" w14:textId="77777777" w:rsidR="00C003E7" w:rsidRDefault="00C003E7" w:rsidP="00C003E7">
      <w:pPr>
        <w:pStyle w:val="NormalWeb"/>
        <w:numPr>
          <w:ilvl w:val="0"/>
          <w:numId w:val="66"/>
        </w:numPr>
        <w:spacing w:before="30" w:beforeAutospacing="0" w:after="30" w:afterAutospacing="0"/>
        <w:rPr>
          <w:rFonts w:asciiTheme="majorBidi" w:hAnsiTheme="majorBidi" w:cstheme="majorBidi"/>
        </w:rPr>
      </w:pPr>
      <w:r w:rsidRPr="00E672E2">
        <w:rPr>
          <w:rFonts w:asciiTheme="majorBidi" w:hAnsiTheme="majorBidi" w:cstheme="majorBidi"/>
        </w:rPr>
        <w:lastRenderedPageBreak/>
        <w:t>Bridging the gap between traditional maintenance culture and emerging predictive maintenance models.</w:t>
      </w:r>
    </w:p>
    <w:p w14:paraId="77215182" w14:textId="77777777" w:rsidR="00C003E7" w:rsidRPr="003B2277" w:rsidRDefault="00C003E7" w:rsidP="00C003E7">
      <w:pPr>
        <w:pStyle w:val="NormalWeb"/>
        <w:numPr>
          <w:ilvl w:val="0"/>
          <w:numId w:val="66"/>
        </w:numPr>
        <w:spacing w:before="30" w:beforeAutospacing="0" w:after="30" w:afterAutospacing="0"/>
        <w:rPr>
          <w:rFonts w:asciiTheme="majorBidi" w:hAnsiTheme="majorBidi" w:cstheme="majorBidi"/>
        </w:rPr>
      </w:pPr>
      <w:r w:rsidRPr="003B2277">
        <w:rPr>
          <w:rFonts w:asciiTheme="majorBidi" w:hAnsiTheme="majorBidi"/>
        </w:rPr>
        <w:t>Demonstrating how Condition-Based Maintenance (CBM) platforms can be integrated into large-scale railway operations.</w:t>
      </w:r>
    </w:p>
    <w:p w14:paraId="5440F025" w14:textId="77777777" w:rsidR="00C003E7" w:rsidRPr="003B2277" w:rsidRDefault="00C003E7" w:rsidP="00C003E7">
      <w:pPr>
        <w:pStyle w:val="NormalWeb"/>
        <w:numPr>
          <w:ilvl w:val="0"/>
          <w:numId w:val="66"/>
        </w:numPr>
        <w:spacing w:before="30" w:beforeAutospacing="0" w:after="30" w:afterAutospacing="0"/>
        <w:rPr>
          <w:rFonts w:asciiTheme="majorBidi" w:hAnsiTheme="majorBidi" w:cstheme="majorBidi"/>
        </w:rPr>
      </w:pPr>
      <w:r w:rsidRPr="003B2277">
        <w:rPr>
          <w:rFonts w:asciiTheme="majorBidi" w:hAnsiTheme="majorBidi"/>
        </w:rPr>
        <w:t>Aligning maintenance strategies with national digital-transformation initiatives, including Saudi Vision 2030 and the National Transport and Logistics Strategy (NTLS).</w:t>
      </w:r>
    </w:p>
    <w:p w14:paraId="5A49A876" w14:textId="77777777" w:rsidR="00C003E7" w:rsidRPr="003B2277" w:rsidRDefault="00C003E7" w:rsidP="00C003E7">
      <w:pPr>
        <w:pStyle w:val="NormalWeb"/>
        <w:numPr>
          <w:ilvl w:val="0"/>
          <w:numId w:val="66"/>
        </w:numPr>
        <w:spacing w:before="30" w:beforeAutospacing="0" w:after="30" w:afterAutospacing="0"/>
        <w:rPr>
          <w:rFonts w:asciiTheme="majorBidi" w:hAnsiTheme="majorBidi" w:cstheme="majorBidi"/>
        </w:rPr>
      </w:pPr>
      <w:r w:rsidRPr="003B2277">
        <w:rPr>
          <w:rFonts w:asciiTheme="majorBidi" w:hAnsiTheme="majorBidi"/>
        </w:rPr>
        <w:t>Enhancing organizational readiness for adopting Industry 4.0 tools within railway asset-management systems.</w:t>
      </w:r>
    </w:p>
    <w:p w14:paraId="56D09BB8" w14:textId="77777777" w:rsidR="00C003E7" w:rsidRDefault="00C003E7" w:rsidP="00C003E7">
      <w:pPr>
        <w:pStyle w:val="NormalWeb"/>
        <w:spacing w:before="30" w:beforeAutospacing="0" w:after="30" w:afterAutospacing="0"/>
        <w:ind w:left="720"/>
        <w:rPr>
          <w:rFonts w:asciiTheme="majorBidi" w:hAnsiTheme="majorBidi"/>
        </w:rPr>
      </w:pPr>
      <w:r w:rsidRPr="003B2277">
        <w:rPr>
          <w:rFonts w:asciiTheme="majorBidi" w:hAnsiTheme="majorBidi"/>
        </w:rPr>
        <w:t>By treating maintenance as a strategic enabler of operational excellence rather than a reactive cost center, the research supports sustainable growth and innovation in the Saudi railway sector.</w:t>
      </w:r>
    </w:p>
    <w:p w14:paraId="1BF2CE6B" w14:textId="77777777" w:rsidR="00C003E7" w:rsidRDefault="00C003E7" w:rsidP="00C003E7">
      <w:pPr>
        <w:pStyle w:val="NormalWeb"/>
        <w:spacing w:before="30" w:beforeAutospacing="0" w:after="30" w:afterAutospacing="0"/>
        <w:ind w:left="720"/>
        <w:rPr>
          <w:rFonts w:asciiTheme="majorBidi" w:hAnsiTheme="majorBidi" w:cstheme="majorBidi"/>
        </w:rPr>
      </w:pPr>
      <w:r w:rsidRPr="00E672E2">
        <w:rPr>
          <w:rFonts w:asciiTheme="majorBidi" w:hAnsiTheme="majorBidi" w:cstheme="majorBidi"/>
        </w:rPr>
        <w:t>4. Academic and Research Significance</w:t>
      </w:r>
    </w:p>
    <w:p w14:paraId="4CE599EA" w14:textId="77777777" w:rsidR="00C003E7" w:rsidRDefault="00C003E7" w:rsidP="00C003E7">
      <w:pPr>
        <w:pStyle w:val="NormalWeb"/>
        <w:spacing w:before="30" w:beforeAutospacing="0" w:after="30" w:afterAutospacing="0"/>
        <w:ind w:left="720"/>
        <w:rPr>
          <w:rFonts w:asciiTheme="majorBidi" w:hAnsiTheme="majorBidi" w:cstheme="majorBidi"/>
        </w:rPr>
      </w:pPr>
      <w:r w:rsidRPr="00E672E2">
        <w:rPr>
          <w:rFonts w:asciiTheme="majorBidi" w:hAnsiTheme="majorBidi" w:cstheme="majorBidi"/>
        </w:rPr>
        <w:t>From an academic standpoint, this research fills a significant knowledge gap in the study of maintenance effectiveness within Middle Eastern railway systems—a region where most prior work has concentrated on European and high-speed contexts.</w:t>
      </w:r>
      <w:r w:rsidRPr="00E672E2">
        <w:rPr>
          <w:rFonts w:asciiTheme="majorBidi" w:hAnsiTheme="majorBidi" w:cstheme="majorBidi"/>
        </w:rPr>
        <w:br/>
        <w:t>It contributes by:</w:t>
      </w:r>
    </w:p>
    <w:p w14:paraId="1F4E84F2" w14:textId="77777777" w:rsidR="00C003E7" w:rsidRDefault="00C003E7" w:rsidP="00C003E7">
      <w:pPr>
        <w:pStyle w:val="NormalWeb"/>
        <w:numPr>
          <w:ilvl w:val="0"/>
          <w:numId w:val="66"/>
        </w:numPr>
        <w:spacing w:before="30" w:beforeAutospacing="0" w:after="30" w:afterAutospacing="0"/>
        <w:rPr>
          <w:rFonts w:asciiTheme="majorBidi" w:hAnsiTheme="majorBidi" w:cstheme="majorBidi"/>
        </w:rPr>
      </w:pPr>
      <w:r w:rsidRPr="00E672E2">
        <w:rPr>
          <w:rFonts w:asciiTheme="majorBidi" w:hAnsiTheme="majorBidi" w:cstheme="majorBidi"/>
        </w:rPr>
        <w:t>Offering region-specific insights grounded in empirical data from SAR.</w:t>
      </w:r>
    </w:p>
    <w:p w14:paraId="224EF0B6" w14:textId="77777777" w:rsidR="00C003E7" w:rsidRPr="003B2277" w:rsidRDefault="00C003E7" w:rsidP="00C003E7">
      <w:pPr>
        <w:pStyle w:val="NormalWeb"/>
        <w:numPr>
          <w:ilvl w:val="0"/>
          <w:numId w:val="66"/>
        </w:numPr>
        <w:spacing w:before="30" w:beforeAutospacing="0" w:after="30" w:afterAutospacing="0"/>
        <w:rPr>
          <w:rFonts w:asciiTheme="majorBidi" w:hAnsiTheme="majorBidi" w:cstheme="majorBidi"/>
        </w:rPr>
      </w:pPr>
      <w:r w:rsidRPr="003B2277">
        <w:rPr>
          <w:rFonts w:asciiTheme="majorBidi" w:hAnsiTheme="majorBidi"/>
        </w:rPr>
        <w:t>Expanding the literature on comparative PM–</w:t>
      </w:r>
      <w:proofErr w:type="spellStart"/>
      <w:r w:rsidRPr="003B2277">
        <w:rPr>
          <w:rFonts w:asciiTheme="majorBidi" w:hAnsiTheme="majorBidi"/>
        </w:rPr>
        <w:t>PdM</w:t>
      </w:r>
      <w:proofErr w:type="spellEnd"/>
      <w:r w:rsidRPr="003B2277">
        <w:rPr>
          <w:rFonts w:asciiTheme="majorBidi" w:hAnsiTheme="majorBidi"/>
        </w:rPr>
        <w:t xml:space="preserve"> effectiveness in developing and transitional economies.</w:t>
      </w:r>
    </w:p>
    <w:p w14:paraId="497543D1" w14:textId="77777777" w:rsidR="00C003E7" w:rsidRPr="001E05C5" w:rsidRDefault="00C003E7" w:rsidP="00C003E7">
      <w:pPr>
        <w:pStyle w:val="NormalWeb"/>
        <w:numPr>
          <w:ilvl w:val="0"/>
          <w:numId w:val="66"/>
        </w:numPr>
        <w:spacing w:before="30" w:beforeAutospacing="0" w:after="30" w:afterAutospacing="0"/>
        <w:rPr>
          <w:rFonts w:asciiTheme="majorBidi" w:hAnsiTheme="majorBidi" w:cstheme="majorBidi"/>
        </w:rPr>
      </w:pPr>
      <w:r w:rsidRPr="003B2277">
        <w:rPr>
          <w:rFonts w:asciiTheme="majorBidi" w:hAnsiTheme="majorBidi"/>
        </w:rPr>
        <w:t>Applying and extending Asset Management Theory and Cost-Effectiveness Analysis (CEA) to real-world railway operations.</w:t>
      </w:r>
    </w:p>
    <w:p w14:paraId="32B790A1" w14:textId="77777777" w:rsidR="00C003E7" w:rsidRPr="001E05C5" w:rsidRDefault="00C003E7" w:rsidP="00C003E7">
      <w:pPr>
        <w:pStyle w:val="NormalWeb"/>
        <w:numPr>
          <w:ilvl w:val="0"/>
          <w:numId w:val="66"/>
        </w:numPr>
        <w:spacing w:before="30" w:beforeAutospacing="0" w:after="30" w:afterAutospacing="0"/>
        <w:rPr>
          <w:rFonts w:asciiTheme="majorBidi" w:hAnsiTheme="majorBidi" w:cstheme="majorBidi"/>
        </w:rPr>
      </w:pPr>
      <w:r w:rsidRPr="001E05C5">
        <w:rPr>
          <w:rFonts w:asciiTheme="majorBidi" w:hAnsiTheme="majorBidi"/>
        </w:rPr>
        <w:t>Establishing a foundation for future studies on maintenance maturity models, digital adoption, and safety-performance correlations.</w:t>
      </w:r>
    </w:p>
    <w:p w14:paraId="473432F3" w14:textId="77777777" w:rsidR="00C003E7" w:rsidRDefault="00C003E7" w:rsidP="00C003E7">
      <w:pPr>
        <w:pStyle w:val="NormalWeb"/>
        <w:spacing w:before="30" w:beforeAutospacing="0" w:after="30" w:afterAutospacing="0"/>
        <w:ind w:left="720"/>
        <w:rPr>
          <w:rFonts w:asciiTheme="majorBidi" w:hAnsiTheme="majorBidi"/>
        </w:rPr>
      </w:pPr>
    </w:p>
    <w:p w14:paraId="3893728A" w14:textId="77777777" w:rsidR="00C003E7" w:rsidRDefault="00C003E7" w:rsidP="00C003E7">
      <w:pPr>
        <w:pStyle w:val="NormalWeb"/>
        <w:spacing w:before="30" w:beforeAutospacing="0" w:after="30" w:afterAutospacing="0"/>
        <w:ind w:left="720"/>
        <w:rPr>
          <w:rFonts w:asciiTheme="majorBidi" w:hAnsiTheme="majorBidi"/>
        </w:rPr>
      </w:pPr>
      <w:r w:rsidRPr="001E05C5">
        <w:rPr>
          <w:rFonts w:asciiTheme="majorBidi" w:hAnsiTheme="majorBidi"/>
        </w:rPr>
        <w:t>5. Overall Contribution</w:t>
      </w:r>
    </w:p>
    <w:p w14:paraId="0B9DDEF2" w14:textId="77777777" w:rsidR="00C003E7" w:rsidRDefault="00C003E7" w:rsidP="00C003E7">
      <w:pPr>
        <w:pStyle w:val="NormalWeb"/>
        <w:spacing w:before="30" w:beforeAutospacing="0" w:after="30" w:afterAutospacing="0"/>
        <w:ind w:left="720"/>
        <w:rPr>
          <w:rFonts w:asciiTheme="majorBidi" w:hAnsiTheme="majorBidi" w:cstheme="majorBidi"/>
        </w:rPr>
      </w:pPr>
      <w:r w:rsidRPr="00E672E2">
        <w:rPr>
          <w:rFonts w:asciiTheme="majorBidi" w:hAnsiTheme="majorBidi" w:cstheme="majorBidi"/>
        </w:rPr>
        <w:t>By integrating operational evidence, economic evaluation, and theoretical modeling, this study aims to produce outcomes that:</w:t>
      </w:r>
    </w:p>
    <w:p w14:paraId="427E8FFA" w14:textId="77777777" w:rsidR="00C003E7" w:rsidRDefault="00C003E7" w:rsidP="00C003E7">
      <w:pPr>
        <w:pStyle w:val="NormalWeb"/>
        <w:numPr>
          <w:ilvl w:val="0"/>
          <w:numId w:val="66"/>
        </w:numPr>
        <w:spacing w:before="30" w:beforeAutospacing="0" w:after="30" w:afterAutospacing="0"/>
        <w:rPr>
          <w:rFonts w:asciiTheme="majorBidi" w:hAnsiTheme="majorBidi" w:cstheme="majorBidi"/>
        </w:rPr>
      </w:pPr>
      <w:r w:rsidRPr="00E672E2">
        <w:rPr>
          <w:rFonts w:asciiTheme="majorBidi" w:hAnsiTheme="majorBidi" w:cstheme="majorBidi"/>
        </w:rPr>
        <w:t>Improve maintenance efficiency and cost control.</w:t>
      </w:r>
    </w:p>
    <w:p w14:paraId="0C664E27" w14:textId="77777777" w:rsidR="00C003E7" w:rsidRPr="001E05C5" w:rsidRDefault="00C003E7" w:rsidP="00C003E7">
      <w:pPr>
        <w:pStyle w:val="NormalWeb"/>
        <w:numPr>
          <w:ilvl w:val="0"/>
          <w:numId w:val="66"/>
        </w:numPr>
        <w:spacing w:before="30" w:beforeAutospacing="0" w:after="30" w:afterAutospacing="0"/>
        <w:rPr>
          <w:rFonts w:asciiTheme="majorBidi" w:hAnsiTheme="majorBidi" w:cstheme="majorBidi"/>
        </w:rPr>
      </w:pPr>
      <w:r w:rsidRPr="001E05C5">
        <w:rPr>
          <w:rFonts w:asciiTheme="majorBidi" w:hAnsiTheme="majorBidi"/>
        </w:rPr>
        <w:t>Support safer and more reliable train operations.</w:t>
      </w:r>
    </w:p>
    <w:p w14:paraId="4BD0E9F6" w14:textId="77777777" w:rsidR="00C003E7" w:rsidRPr="001E05C5" w:rsidRDefault="00C003E7" w:rsidP="00C003E7">
      <w:pPr>
        <w:pStyle w:val="NormalWeb"/>
        <w:numPr>
          <w:ilvl w:val="0"/>
          <w:numId w:val="66"/>
        </w:numPr>
        <w:spacing w:before="30" w:beforeAutospacing="0" w:after="30" w:afterAutospacing="0"/>
        <w:rPr>
          <w:rFonts w:asciiTheme="majorBidi" w:hAnsiTheme="majorBidi" w:cstheme="majorBidi"/>
        </w:rPr>
      </w:pPr>
      <w:r w:rsidRPr="001E05C5">
        <w:rPr>
          <w:rFonts w:asciiTheme="majorBidi" w:hAnsiTheme="majorBidi"/>
        </w:rPr>
        <w:t>Guide strategic investments in predictive-maintenance technologies.</w:t>
      </w:r>
    </w:p>
    <w:p w14:paraId="28AC5A43" w14:textId="77777777" w:rsidR="00C003E7" w:rsidRPr="004826EF" w:rsidRDefault="00C003E7" w:rsidP="00C003E7">
      <w:pPr>
        <w:pStyle w:val="NormalWeb"/>
        <w:numPr>
          <w:ilvl w:val="0"/>
          <w:numId w:val="66"/>
        </w:numPr>
        <w:spacing w:before="30" w:beforeAutospacing="0" w:after="30" w:afterAutospacing="0"/>
        <w:rPr>
          <w:rFonts w:asciiTheme="majorBidi" w:hAnsiTheme="majorBidi" w:cstheme="majorBidi"/>
        </w:rPr>
      </w:pPr>
      <w:r w:rsidRPr="001E05C5">
        <w:rPr>
          <w:rFonts w:asciiTheme="majorBidi" w:hAnsiTheme="majorBidi"/>
        </w:rPr>
        <w:t>Strengthen the regional and academic discourse on asset-management excellence and digital transformation in railway systems.</w:t>
      </w:r>
    </w:p>
    <w:p w14:paraId="770F7249" w14:textId="77777777" w:rsidR="00C003E7" w:rsidRPr="001E05C5" w:rsidRDefault="00C003E7" w:rsidP="00C003E7">
      <w:pPr>
        <w:pStyle w:val="NormalWeb"/>
        <w:numPr>
          <w:ilvl w:val="0"/>
          <w:numId w:val="66"/>
        </w:numPr>
        <w:spacing w:before="30" w:beforeAutospacing="0" w:after="30" w:afterAutospacing="0"/>
        <w:rPr>
          <w:rFonts w:asciiTheme="majorBidi" w:hAnsiTheme="majorBidi" w:cstheme="majorBidi"/>
        </w:rPr>
      </w:pPr>
    </w:p>
    <w:p w14:paraId="26A05255" w14:textId="77777777" w:rsidR="00C003E7" w:rsidRPr="001E05C5" w:rsidRDefault="00C003E7" w:rsidP="00C003E7">
      <w:pPr>
        <w:pStyle w:val="NormalWeb"/>
        <w:spacing w:before="30" w:beforeAutospacing="0" w:after="30" w:afterAutospacing="0"/>
        <w:rPr>
          <w:rFonts w:asciiTheme="majorBidi" w:eastAsiaTheme="minorEastAsia" w:hAnsiTheme="majorBidi"/>
          <w:b/>
          <w:bCs/>
          <w:sz w:val="28"/>
          <w:szCs w:val="22"/>
        </w:rPr>
      </w:pPr>
      <w:r>
        <w:rPr>
          <w:rFonts w:asciiTheme="majorBidi" w:eastAsiaTheme="minorEastAsia" w:hAnsiTheme="majorBidi"/>
          <w:b/>
          <w:bCs/>
          <w:sz w:val="28"/>
          <w:szCs w:val="22"/>
        </w:rPr>
        <w:t xml:space="preserve">1.7 </w:t>
      </w:r>
      <w:r w:rsidRPr="001E05C5">
        <w:rPr>
          <w:rFonts w:asciiTheme="majorBidi" w:eastAsiaTheme="minorEastAsia" w:hAnsiTheme="majorBidi"/>
          <w:b/>
          <w:bCs/>
          <w:sz w:val="28"/>
          <w:szCs w:val="22"/>
        </w:rPr>
        <w:t>Scope and Limitation</w:t>
      </w:r>
    </w:p>
    <w:p w14:paraId="6F834B70" w14:textId="77777777" w:rsidR="00C003E7" w:rsidRPr="001E05C5" w:rsidRDefault="00C003E7" w:rsidP="00C003E7">
      <w:pPr>
        <w:pStyle w:val="NormalWeb"/>
        <w:spacing w:before="30" w:beforeAutospacing="0" w:after="30" w:afterAutospacing="0"/>
        <w:rPr>
          <w:rFonts w:asciiTheme="majorBidi" w:hAnsiTheme="majorBidi"/>
        </w:rPr>
      </w:pPr>
      <w:r w:rsidRPr="001E05C5">
        <w:rPr>
          <w:rFonts w:asciiTheme="majorBidi" w:hAnsiTheme="majorBidi"/>
        </w:rPr>
        <w:t>This research focuses on evaluating and comparing the effectiveness of Preventive Maintenance (PM) and Predictive Maintenance (</w:t>
      </w:r>
      <w:proofErr w:type="spellStart"/>
      <w:r w:rsidRPr="001E05C5">
        <w:rPr>
          <w:rFonts w:asciiTheme="majorBidi" w:hAnsiTheme="majorBidi"/>
        </w:rPr>
        <w:t>PdM</w:t>
      </w:r>
      <w:proofErr w:type="spellEnd"/>
      <w:r w:rsidRPr="001E05C5">
        <w:rPr>
          <w:rFonts w:asciiTheme="majorBidi" w:hAnsiTheme="majorBidi"/>
        </w:rPr>
        <w:t>) strategies within the railway sector, with particular emphasis on the operational environment of the Saudi Arabia Railways (SAR).</w:t>
      </w:r>
      <w:r w:rsidRPr="001E05C5">
        <w:rPr>
          <w:rFonts w:asciiTheme="majorBidi" w:hAnsiTheme="majorBidi"/>
        </w:rPr>
        <w:br/>
        <w:t>The scope has been carefully defined to ensure that the study remains specific, measurable, and aligned with the objectives of both Vision 2030 and SAR’s ongoing digital-maintenance transformation.</w:t>
      </w:r>
    </w:p>
    <w:p w14:paraId="1AF1E93F" w14:textId="77777777" w:rsidR="00C003E7" w:rsidRPr="001E05C5" w:rsidRDefault="00C003E7" w:rsidP="00C003E7">
      <w:pPr>
        <w:pStyle w:val="NormalWeb"/>
        <w:spacing w:before="30" w:beforeAutospacing="0" w:after="30" w:afterAutospacing="0"/>
        <w:rPr>
          <w:rFonts w:asciiTheme="majorBidi" w:hAnsiTheme="majorBidi"/>
        </w:rPr>
      </w:pPr>
    </w:p>
    <w:p w14:paraId="4D8DDC8B" w14:textId="77777777" w:rsidR="00C003E7" w:rsidRPr="001E05C5" w:rsidRDefault="00C003E7" w:rsidP="00C003E7">
      <w:pPr>
        <w:pStyle w:val="NormalWeb"/>
        <w:spacing w:before="30" w:beforeAutospacing="0" w:after="30" w:afterAutospacing="0"/>
        <w:rPr>
          <w:rFonts w:asciiTheme="majorBidi" w:hAnsiTheme="majorBidi"/>
        </w:rPr>
      </w:pPr>
      <w:r w:rsidRPr="001E05C5">
        <w:rPr>
          <w:rFonts w:asciiTheme="majorBidi" w:hAnsiTheme="majorBidi"/>
        </w:rPr>
        <w:t>Geographic Scope</w:t>
      </w:r>
    </w:p>
    <w:p w14:paraId="5652A559" w14:textId="77777777" w:rsidR="00C003E7" w:rsidRPr="001E05C5" w:rsidRDefault="00C003E7" w:rsidP="00C003E7">
      <w:pPr>
        <w:pStyle w:val="NormalWeb"/>
        <w:spacing w:before="30" w:beforeAutospacing="0" w:after="30" w:afterAutospacing="0"/>
        <w:rPr>
          <w:rFonts w:asciiTheme="majorBidi" w:hAnsiTheme="majorBidi"/>
        </w:rPr>
      </w:pPr>
      <w:r w:rsidRPr="001E05C5">
        <w:rPr>
          <w:rFonts w:asciiTheme="majorBidi" w:hAnsiTheme="majorBidi"/>
        </w:rPr>
        <w:t>The study is geographically limited to railway projects managed by SAR, specifically the North/South and East/West corridors.</w:t>
      </w:r>
      <w:r w:rsidRPr="001E05C5">
        <w:rPr>
          <w:rFonts w:asciiTheme="majorBidi" w:hAnsiTheme="majorBidi"/>
        </w:rPr>
        <w:br/>
        <w:t xml:space="preserve">These two networks represent major national infrastructure investments and provide a </w:t>
      </w:r>
      <w:r w:rsidRPr="001E05C5">
        <w:rPr>
          <w:rFonts w:asciiTheme="majorBidi" w:hAnsiTheme="majorBidi"/>
        </w:rPr>
        <w:lastRenderedPageBreak/>
        <w:t>valuable contrast in terms of operational environments, fleet composition, and maintenance maturity.</w:t>
      </w:r>
      <w:r w:rsidRPr="001E05C5">
        <w:rPr>
          <w:rFonts w:asciiTheme="majorBidi" w:hAnsiTheme="majorBidi"/>
        </w:rPr>
        <w:br/>
        <w:t>The findings will therefore reflect real-world variations within SAR’s diverse operating conditions.</w:t>
      </w:r>
    </w:p>
    <w:p w14:paraId="3B9E33E7" w14:textId="77777777" w:rsidR="00C003E7" w:rsidRPr="001E05C5" w:rsidRDefault="00C003E7" w:rsidP="00C003E7">
      <w:pPr>
        <w:pStyle w:val="NormalWeb"/>
        <w:spacing w:before="30" w:beforeAutospacing="0" w:after="30" w:afterAutospacing="0"/>
        <w:rPr>
          <w:rFonts w:asciiTheme="majorBidi" w:hAnsiTheme="majorBidi"/>
        </w:rPr>
      </w:pPr>
    </w:p>
    <w:p w14:paraId="3F3A0653" w14:textId="77777777" w:rsidR="00C003E7" w:rsidRPr="001E05C5" w:rsidRDefault="00C003E7" w:rsidP="00C003E7">
      <w:pPr>
        <w:pStyle w:val="NormalWeb"/>
        <w:spacing w:before="30" w:beforeAutospacing="0" w:after="30" w:afterAutospacing="0"/>
        <w:rPr>
          <w:rFonts w:asciiTheme="majorBidi" w:hAnsiTheme="majorBidi"/>
        </w:rPr>
      </w:pPr>
      <w:r w:rsidRPr="001E05C5">
        <w:rPr>
          <w:rFonts w:asciiTheme="majorBidi" w:hAnsiTheme="majorBidi"/>
        </w:rPr>
        <w:t>Temporal Scope</w:t>
      </w:r>
    </w:p>
    <w:p w14:paraId="30117D16" w14:textId="77777777" w:rsidR="00C003E7" w:rsidRPr="001E05C5" w:rsidRDefault="00C003E7" w:rsidP="00C003E7">
      <w:pPr>
        <w:pStyle w:val="NormalWeb"/>
        <w:spacing w:before="30" w:beforeAutospacing="0" w:after="30" w:afterAutospacing="0"/>
        <w:rPr>
          <w:rFonts w:asciiTheme="majorBidi" w:hAnsiTheme="majorBidi"/>
        </w:rPr>
      </w:pPr>
      <w:r w:rsidRPr="001E05C5">
        <w:rPr>
          <w:rFonts w:asciiTheme="majorBidi" w:hAnsiTheme="majorBidi"/>
        </w:rPr>
        <w:t>The research covers maintenance and operational data collected between 2022 and 2025.</w:t>
      </w:r>
      <w:r w:rsidRPr="001E05C5">
        <w:rPr>
          <w:rFonts w:asciiTheme="majorBidi" w:hAnsiTheme="majorBidi"/>
        </w:rPr>
        <w:br/>
        <w:t xml:space="preserve">This timeframe captures both the pre-implementation phase of predictive-maintenance technologies and their early operational deployment, allowing an assessment of how </w:t>
      </w:r>
      <w:proofErr w:type="spellStart"/>
      <w:r w:rsidRPr="001E05C5">
        <w:rPr>
          <w:rFonts w:asciiTheme="majorBidi" w:hAnsiTheme="majorBidi"/>
        </w:rPr>
        <w:t>PdM</w:t>
      </w:r>
      <w:proofErr w:type="spellEnd"/>
      <w:r w:rsidRPr="001E05C5">
        <w:rPr>
          <w:rFonts w:asciiTheme="majorBidi" w:hAnsiTheme="majorBidi"/>
        </w:rPr>
        <w:t xml:space="preserve"> influences maintenance performance trends over time.</w:t>
      </w:r>
    </w:p>
    <w:p w14:paraId="29F89427" w14:textId="77777777" w:rsidR="00C003E7" w:rsidRPr="001E05C5" w:rsidRDefault="00C003E7" w:rsidP="00C003E7">
      <w:pPr>
        <w:pStyle w:val="NormalWeb"/>
        <w:spacing w:before="30" w:beforeAutospacing="0" w:after="30" w:afterAutospacing="0"/>
        <w:rPr>
          <w:rFonts w:asciiTheme="majorBidi" w:hAnsiTheme="majorBidi"/>
        </w:rPr>
      </w:pPr>
    </w:p>
    <w:p w14:paraId="405869DE" w14:textId="77777777" w:rsidR="00C003E7" w:rsidRPr="001E05C5" w:rsidRDefault="00C003E7" w:rsidP="00C003E7">
      <w:pPr>
        <w:pStyle w:val="NormalWeb"/>
        <w:spacing w:before="30" w:beforeAutospacing="0" w:after="30" w:afterAutospacing="0"/>
        <w:rPr>
          <w:rFonts w:asciiTheme="majorBidi" w:hAnsiTheme="majorBidi"/>
        </w:rPr>
      </w:pPr>
      <w:r w:rsidRPr="001E05C5">
        <w:rPr>
          <w:rFonts w:asciiTheme="majorBidi" w:hAnsiTheme="majorBidi"/>
        </w:rPr>
        <w:t>Technical Scope</w:t>
      </w:r>
    </w:p>
    <w:p w14:paraId="1AE2515A" w14:textId="77777777" w:rsidR="00C003E7" w:rsidRPr="001E05C5" w:rsidRDefault="00C003E7" w:rsidP="00C003E7">
      <w:pPr>
        <w:pStyle w:val="NormalWeb"/>
        <w:spacing w:before="30" w:beforeAutospacing="0" w:after="30" w:afterAutospacing="0"/>
        <w:rPr>
          <w:rFonts w:asciiTheme="majorBidi" w:hAnsiTheme="majorBidi"/>
        </w:rPr>
      </w:pPr>
      <w:r w:rsidRPr="001E05C5">
        <w:rPr>
          <w:rFonts w:asciiTheme="majorBidi" w:hAnsiTheme="majorBidi"/>
        </w:rPr>
        <w:t>The study is confined to rolling-stock maintenance, including locomotives and passenger/freight railcars, and does not extend to fixed infrastructure such as tracks, signaling, or communication systems.</w:t>
      </w:r>
      <w:r w:rsidRPr="001E05C5">
        <w:rPr>
          <w:rFonts w:asciiTheme="majorBidi" w:hAnsiTheme="majorBidi"/>
        </w:rPr>
        <w:br/>
        <w:t xml:space="preserve">It involves a comparative analysis of scheduled inspections, failure-response patterns, cost reports, downtime statistics, and condition-monitoring outputs generated from the </w:t>
      </w:r>
      <w:proofErr w:type="spellStart"/>
      <w:r w:rsidRPr="001E05C5">
        <w:rPr>
          <w:rFonts w:asciiTheme="majorBidi" w:hAnsiTheme="majorBidi"/>
        </w:rPr>
        <w:t>LEADMind</w:t>
      </w:r>
      <w:proofErr w:type="spellEnd"/>
      <w:r w:rsidRPr="001E05C5">
        <w:rPr>
          <w:rFonts w:asciiTheme="majorBidi" w:hAnsiTheme="majorBidi"/>
        </w:rPr>
        <w:t xml:space="preserve"> platform and SAR maintenance logs.</w:t>
      </w:r>
    </w:p>
    <w:p w14:paraId="7757AC27" w14:textId="77777777" w:rsidR="00C003E7" w:rsidRPr="001E05C5" w:rsidRDefault="00C003E7" w:rsidP="00C003E7">
      <w:pPr>
        <w:pStyle w:val="NormalWeb"/>
        <w:spacing w:before="30" w:beforeAutospacing="0" w:after="30" w:afterAutospacing="0"/>
        <w:rPr>
          <w:rFonts w:asciiTheme="majorBidi" w:hAnsiTheme="majorBidi"/>
        </w:rPr>
      </w:pPr>
    </w:p>
    <w:p w14:paraId="797458CA" w14:textId="77777777" w:rsidR="00C003E7" w:rsidRPr="001E05C5" w:rsidRDefault="00C003E7" w:rsidP="00C003E7">
      <w:pPr>
        <w:pStyle w:val="NormalWeb"/>
        <w:spacing w:before="30" w:beforeAutospacing="0" w:after="30" w:afterAutospacing="0"/>
        <w:rPr>
          <w:rFonts w:asciiTheme="majorBidi" w:hAnsiTheme="majorBidi"/>
        </w:rPr>
      </w:pPr>
      <w:r w:rsidRPr="001E05C5">
        <w:rPr>
          <w:rFonts w:asciiTheme="majorBidi" w:hAnsiTheme="majorBidi"/>
        </w:rPr>
        <w:t>Analytical Scope</w:t>
      </w:r>
    </w:p>
    <w:p w14:paraId="7F7F2AB3" w14:textId="77777777" w:rsidR="00C003E7" w:rsidRPr="001E05C5" w:rsidRDefault="00C003E7" w:rsidP="00C003E7">
      <w:pPr>
        <w:pStyle w:val="NormalWeb"/>
        <w:spacing w:before="30" w:beforeAutospacing="0" w:after="30" w:afterAutospacing="0"/>
        <w:rPr>
          <w:rFonts w:asciiTheme="majorBidi" w:hAnsiTheme="majorBidi"/>
        </w:rPr>
      </w:pPr>
      <w:r w:rsidRPr="001E05C5">
        <w:rPr>
          <w:rFonts w:asciiTheme="majorBidi" w:hAnsiTheme="majorBidi"/>
        </w:rPr>
        <w:t>A mixed-method approach will be adopted, combining quantitative analysis of key performance indicators (KPIs) such as reliability, availability, downtime, and cost metrics with qualitative insights gathered through interviews and field observations from SAR engineers, planners, and maintenance supervisors.</w:t>
      </w:r>
      <w:r w:rsidRPr="001E05C5">
        <w:rPr>
          <w:rFonts w:asciiTheme="majorBidi" w:hAnsiTheme="majorBidi"/>
        </w:rPr>
        <w:br/>
        <w:t>This dual methodology ensures both statistical rigor and contextual understanding of maintenance performance.</w:t>
      </w:r>
    </w:p>
    <w:p w14:paraId="4C9615D4" w14:textId="77777777" w:rsidR="00C003E7" w:rsidRPr="001E05C5" w:rsidRDefault="00C003E7" w:rsidP="00C003E7">
      <w:pPr>
        <w:pStyle w:val="NormalWeb"/>
        <w:spacing w:before="30" w:beforeAutospacing="0" w:after="30" w:afterAutospacing="0"/>
        <w:rPr>
          <w:rFonts w:asciiTheme="majorBidi" w:hAnsiTheme="majorBidi"/>
        </w:rPr>
      </w:pPr>
    </w:p>
    <w:p w14:paraId="34D04926" w14:textId="77777777" w:rsidR="00C003E7" w:rsidRPr="001E05C5" w:rsidRDefault="00C003E7" w:rsidP="00C003E7">
      <w:pPr>
        <w:pStyle w:val="NormalWeb"/>
        <w:spacing w:before="30" w:beforeAutospacing="0" w:after="30" w:afterAutospacing="0"/>
        <w:rPr>
          <w:rFonts w:asciiTheme="majorBidi" w:hAnsiTheme="majorBidi"/>
        </w:rPr>
      </w:pPr>
      <w:r w:rsidRPr="001E05C5">
        <w:rPr>
          <w:rFonts w:asciiTheme="majorBidi" w:hAnsiTheme="majorBidi"/>
        </w:rPr>
        <w:t>Strategic Scope</w:t>
      </w:r>
    </w:p>
    <w:p w14:paraId="3592F632" w14:textId="77777777" w:rsidR="00C003E7" w:rsidRPr="001E05C5" w:rsidRDefault="00C003E7" w:rsidP="00C003E7">
      <w:pPr>
        <w:pStyle w:val="NormalWeb"/>
        <w:spacing w:before="30" w:beforeAutospacing="0" w:after="30" w:afterAutospacing="0"/>
        <w:rPr>
          <w:rFonts w:asciiTheme="majorBidi" w:hAnsiTheme="majorBidi"/>
        </w:rPr>
      </w:pPr>
      <w:r w:rsidRPr="001E05C5">
        <w:rPr>
          <w:rFonts w:asciiTheme="majorBidi" w:hAnsiTheme="majorBidi"/>
        </w:rPr>
        <w:t>Strategically, the study seeks to support evidence-based maintenance planning and investment decisions within SAR and other railway organizations.</w:t>
      </w:r>
      <w:r w:rsidRPr="001E05C5">
        <w:rPr>
          <w:rFonts w:asciiTheme="majorBidi" w:hAnsiTheme="majorBidi"/>
        </w:rPr>
        <w:br/>
        <w:t>It aims to align maintenance strategies with broader organizational goals, including operational efficiency, safety, cost optimization, and digital transformation initiatives that form part of the National Transport and Logistics Strategy (NTLS).</w:t>
      </w:r>
    </w:p>
    <w:p w14:paraId="61FBA943" w14:textId="77777777" w:rsidR="00C003E7" w:rsidRPr="001E05C5" w:rsidRDefault="00C003E7" w:rsidP="00C003E7">
      <w:pPr>
        <w:pStyle w:val="NormalWeb"/>
        <w:spacing w:before="30" w:beforeAutospacing="0" w:after="30" w:afterAutospacing="0"/>
        <w:rPr>
          <w:rFonts w:asciiTheme="majorBidi" w:hAnsiTheme="majorBidi"/>
        </w:rPr>
      </w:pPr>
    </w:p>
    <w:p w14:paraId="0E996C06" w14:textId="77777777" w:rsidR="00C003E7" w:rsidRPr="001E05C5" w:rsidRDefault="00C003E7" w:rsidP="00C003E7">
      <w:pPr>
        <w:pStyle w:val="NormalWeb"/>
        <w:spacing w:before="30" w:beforeAutospacing="0" w:after="30" w:afterAutospacing="0"/>
        <w:rPr>
          <w:rFonts w:asciiTheme="majorBidi" w:hAnsiTheme="majorBidi"/>
        </w:rPr>
      </w:pPr>
      <w:r w:rsidRPr="001E05C5">
        <w:rPr>
          <w:rFonts w:asciiTheme="majorBidi" w:hAnsiTheme="majorBidi"/>
        </w:rPr>
        <w:t>Limitations</w:t>
      </w:r>
    </w:p>
    <w:p w14:paraId="2ED1DF3F" w14:textId="77777777" w:rsidR="00C003E7" w:rsidRPr="001E05C5" w:rsidRDefault="00C003E7" w:rsidP="00C003E7">
      <w:pPr>
        <w:pStyle w:val="NormalWeb"/>
        <w:spacing w:before="30" w:beforeAutospacing="0" w:after="30" w:afterAutospacing="0"/>
        <w:rPr>
          <w:rFonts w:asciiTheme="majorBidi" w:hAnsiTheme="majorBidi"/>
        </w:rPr>
      </w:pPr>
      <w:r w:rsidRPr="001E05C5">
        <w:rPr>
          <w:rFonts w:asciiTheme="majorBidi" w:hAnsiTheme="majorBidi"/>
        </w:rPr>
        <w:t>While the research adopts a comprehensive approach, its findings are bounded by:</w:t>
      </w:r>
    </w:p>
    <w:p w14:paraId="446E4F26" w14:textId="77777777" w:rsidR="00C003E7" w:rsidRPr="001E05C5" w:rsidRDefault="00C003E7" w:rsidP="00C003E7">
      <w:pPr>
        <w:pStyle w:val="NormalWeb"/>
        <w:spacing w:before="30" w:beforeAutospacing="0" w:after="30" w:afterAutospacing="0"/>
        <w:rPr>
          <w:rFonts w:asciiTheme="majorBidi" w:hAnsiTheme="majorBidi"/>
        </w:rPr>
      </w:pPr>
      <w:r w:rsidRPr="001E05C5">
        <w:rPr>
          <w:rFonts w:asciiTheme="majorBidi" w:hAnsiTheme="majorBidi"/>
        </w:rPr>
        <w:t xml:space="preserve">The availability and accuracy of SAR data, which may vary across regions or </w:t>
      </w:r>
      <w:proofErr w:type="gramStart"/>
      <w:r w:rsidRPr="001E05C5">
        <w:rPr>
          <w:rFonts w:asciiTheme="majorBidi" w:hAnsiTheme="majorBidi"/>
        </w:rPr>
        <w:t>systems;</w:t>
      </w:r>
      <w:proofErr w:type="gramEnd"/>
    </w:p>
    <w:p w14:paraId="56DF47C9" w14:textId="77777777" w:rsidR="00C003E7" w:rsidRPr="001E05C5" w:rsidRDefault="00C003E7" w:rsidP="00C003E7">
      <w:pPr>
        <w:pStyle w:val="NormalWeb"/>
        <w:spacing w:before="30" w:beforeAutospacing="0" w:after="30" w:afterAutospacing="0"/>
        <w:rPr>
          <w:rFonts w:asciiTheme="majorBidi" w:hAnsiTheme="majorBidi"/>
        </w:rPr>
      </w:pPr>
      <w:r w:rsidRPr="001E05C5">
        <w:rPr>
          <w:rFonts w:asciiTheme="majorBidi" w:hAnsiTheme="majorBidi"/>
        </w:rPr>
        <w:t xml:space="preserve">The limited number of years (2022–2025) under analysis, which may not capture long-term </w:t>
      </w:r>
      <w:proofErr w:type="spellStart"/>
      <w:r w:rsidRPr="001E05C5">
        <w:rPr>
          <w:rFonts w:asciiTheme="majorBidi" w:hAnsiTheme="majorBidi"/>
        </w:rPr>
        <w:t>PdM</w:t>
      </w:r>
      <w:proofErr w:type="spellEnd"/>
      <w:r w:rsidRPr="001E05C5">
        <w:rPr>
          <w:rFonts w:asciiTheme="majorBidi" w:hAnsiTheme="majorBidi"/>
        </w:rPr>
        <w:t xml:space="preserve"> impacts; and</w:t>
      </w:r>
    </w:p>
    <w:p w14:paraId="4ED1C1D6" w14:textId="77777777" w:rsidR="00C003E7" w:rsidRPr="001E05C5" w:rsidRDefault="00C003E7" w:rsidP="00C003E7">
      <w:pPr>
        <w:pStyle w:val="NormalWeb"/>
        <w:spacing w:before="30" w:beforeAutospacing="0" w:after="30" w:afterAutospacing="0"/>
        <w:rPr>
          <w:rFonts w:asciiTheme="majorBidi" w:hAnsiTheme="majorBidi"/>
        </w:rPr>
      </w:pPr>
      <w:r w:rsidRPr="001E05C5">
        <w:rPr>
          <w:rFonts w:asciiTheme="majorBidi" w:hAnsiTheme="majorBidi"/>
        </w:rPr>
        <w:t>The specific operational and climatic context of Saudi Arabia, which may influence the generalizability of results to other countries.</w:t>
      </w:r>
    </w:p>
    <w:p w14:paraId="60060415" w14:textId="77777777" w:rsidR="00C003E7" w:rsidRPr="001E05C5" w:rsidRDefault="00C003E7" w:rsidP="00C003E7">
      <w:pPr>
        <w:pStyle w:val="NormalWeb"/>
        <w:spacing w:before="30" w:beforeAutospacing="0" w:after="30" w:afterAutospacing="0"/>
        <w:rPr>
          <w:rFonts w:asciiTheme="majorBidi" w:hAnsiTheme="majorBidi"/>
        </w:rPr>
      </w:pPr>
    </w:p>
    <w:p w14:paraId="61D7958F" w14:textId="77777777" w:rsidR="00C003E7" w:rsidRPr="001E05C5" w:rsidRDefault="00C003E7" w:rsidP="00C003E7">
      <w:pPr>
        <w:pStyle w:val="NormalWeb"/>
        <w:spacing w:before="30" w:beforeAutospacing="0" w:after="30" w:afterAutospacing="0"/>
        <w:rPr>
          <w:rFonts w:asciiTheme="majorBidi" w:hAnsiTheme="majorBidi"/>
        </w:rPr>
      </w:pPr>
      <w:r w:rsidRPr="001E05C5">
        <w:rPr>
          <w:rFonts w:asciiTheme="majorBidi" w:hAnsiTheme="majorBidi"/>
        </w:rPr>
        <w:t>By defining these boundaries, the study maintains analytical focus and practical relevance while ensuring that its results remain valid and applicable to SAR’s ongoing efforts to modernize maintenance practices under Vision 2030.</w:t>
      </w:r>
    </w:p>
    <w:p w14:paraId="2691796D" w14:textId="77777777" w:rsidR="00C003E7" w:rsidRDefault="00C003E7" w:rsidP="00C003E7">
      <w:pPr>
        <w:pStyle w:val="NormalWeb"/>
        <w:spacing w:before="30" w:beforeAutospacing="0" w:after="30" w:afterAutospacing="0"/>
        <w:ind w:left="720"/>
        <w:rPr>
          <w:rStyle w:val="Strong"/>
          <w:rFonts w:asciiTheme="majorBidi" w:hAnsiTheme="majorBidi" w:cstheme="majorBidi"/>
          <w:b w:val="0"/>
          <w:bCs w:val="0"/>
        </w:rPr>
      </w:pPr>
    </w:p>
    <w:p w14:paraId="35EC0258" w14:textId="77777777" w:rsidR="00C003E7" w:rsidRPr="00CF598D" w:rsidRDefault="00C003E7" w:rsidP="00C003E7">
      <w:pPr>
        <w:pStyle w:val="NormalWeb"/>
        <w:spacing w:before="30" w:beforeAutospacing="0" w:after="30" w:afterAutospacing="0"/>
      </w:pPr>
    </w:p>
    <w:p w14:paraId="3A22C934" w14:textId="77777777" w:rsidR="00C003E7" w:rsidRPr="00CF598D" w:rsidRDefault="00C003E7" w:rsidP="00C003E7">
      <w:pPr>
        <w:pStyle w:val="NormalWeb"/>
        <w:spacing w:before="30" w:beforeAutospacing="0" w:after="30" w:afterAutospacing="0"/>
        <w:rPr>
          <w:rFonts w:asciiTheme="majorBidi" w:eastAsiaTheme="minorEastAsia" w:hAnsiTheme="majorBidi"/>
          <w:b/>
          <w:bCs/>
          <w:sz w:val="28"/>
          <w:szCs w:val="22"/>
        </w:rPr>
      </w:pPr>
      <w:r>
        <w:rPr>
          <w:rFonts w:asciiTheme="majorBidi" w:eastAsiaTheme="minorEastAsia" w:hAnsiTheme="majorBidi"/>
          <w:b/>
          <w:bCs/>
          <w:sz w:val="28"/>
          <w:szCs w:val="22"/>
        </w:rPr>
        <w:lastRenderedPageBreak/>
        <w:t xml:space="preserve">1.8 </w:t>
      </w:r>
      <w:r w:rsidRPr="00CF598D">
        <w:rPr>
          <w:rFonts w:asciiTheme="majorBidi" w:eastAsiaTheme="minorEastAsia" w:hAnsiTheme="majorBidi"/>
          <w:b/>
          <w:bCs/>
          <w:sz w:val="28"/>
          <w:szCs w:val="22"/>
        </w:rPr>
        <w:t>Limitations of the Study</w:t>
      </w:r>
    </w:p>
    <w:p w14:paraId="638DA48F" w14:textId="77777777" w:rsidR="00C003E7" w:rsidRPr="00CF598D" w:rsidRDefault="00C003E7" w:rsidP="00C003E7">
      <w:pPr>
        <w:pStyle w:val="NormalWeb"/>
        <w:spacing w:before="30" w:beforeAutospacing="0" w:after="30" w:afterAutospacing="0"/>
        <w:rPr>
          <w:rFonts w:asciiTheme="majorBidi" w:hAnsiTheme="majorBidi"/>
        </w:rPr>
      </w:pPr>
      <w:r w:rsidRPr="00CF598D">
        <w:rPr>
          <w:rFonts w:asciiTheme="majorBidi" w:hAnsiTheme="majorBidi"/>
        </w:rPr>
        <w:t>While this research adopts a comprehensive mixed-method design and incorporates both quantitative and qualitative analysis, several limitations must be acknowledged to ensure transparency and contextual accuracy.</w:t>
      </w:r>
      <w:r w:rsidRPr="00CF598D">
        <w:rPr>
          <w:rFonts w:asciiTheme="majorBidi" w:hAnsiTheme="majorBidi"/>
        </w:rPr>
        <w:br/>
        <w:t>These limitations define the boundaries within which the findings should be interpreted and provide direction for future research.</w:t>
      </w:r>
    </w:p>
    <w:p w14:paraId="4BEEE587" w14:textId="77777777" w:rsidR="00C003E7" w:rsidRPr="00CF598D" w:rsidRDefault="00C003E7" w:rsidP="00C003E7">
      <w:pPr>
        <w:pStyle w:val="NormalWeb"/>
        <w:spacing w:before="30" w:beforeAutospacing="0" w:after="30" w:afterAutospacing="0"/>
        <w:rPr>
          <w:rFonts w:asciiTheme="majorBidi" w:hAnsiTheme="majorBidi"/>
        </w:rPr>
      </w:pPr>
    </w:p>
    <w:p w14:paraId="26E8553F" w14:textId="77777777" w:rsidR="00C003E7" w:rsidRPr="00CF598D" w:rsidRDefault="00C003E7" w:rsidP="00C003E7">
      <w:pPr>
        <w:pStyle w:val="NormalWeb"/>
        <w:spacing w:before="30" w:beforeAutospacing="0" w:after="30" w:afterAutospacing="0"/>
        <w:rPr>
          <w:rFonts w:asciiTheme="majorBidi" w:hAnsiTheme="majorBidi"/>
        </w:rPr>
      </w:pPr>
      <w:r w:rsidRPr="00CF598D">
        <w:rPr>
          <w:rFonts w:asciiTheme="majorBidi" w:hAnsiTheme="majorBidi"/>
        </w:rPr>
        <w:t>1. Availability and Accuracy of Data</w:t>
      </w:r>
    </w:p>
    <w:p w14:paraId="3A1B0643" w14:textId="77777777" w:rsidR="00C003E7" w:rsidRPr="00CF598D" w:rsidRDefault="00C003E7" w:rsidP="00C003E7">
      <w:pPr>
        <w:pStyle w:val="NormalWeb"/>
        <w:spacing w:before="30" w:beforeAutospacing="0" w:after="30" w:afterAutospacing="0"/>
        <w:rPr>
          <w:rFonts w:asciiTheme="majorBidi" w:hAnsiTheme="majorBidi"/>
        </w:rPr>
      </w:pPr>
      <w:r w:rsidRPr="00CF598D">
        <w:rPr>
          <w:rFonts w:asciiTheme="majorBidi" w:hAnsiTheme="majorBidi"/>
        </w:rPr>
        <w:t>The depth and validity of insights derived from this study depend heavily on the accuracy, completeness, and consistency of maintenance data provided by the Saudi Arabia Railways (SAR).</w:t>
      </w:r>
      <w:r w:rsidRPr="00CF598D">
        <w:rPr>
          <w:rFonts w:asciiTheme="majorBidi" w:hAnsiTheme="majorBidi"/>
        </w:rPr>
        <w:br/>
        <w:t>Inconsistencies in data logging, variations in sensor calibration, or differences in reporting standards may affect the reliability and robustness of the statistical analysis.</w:t>
      </w:r>
    </w:p>
    <w:p w14:paraId="39CC10E8" w14:textId="77777777" w:rsidR="00C003E7" w:rsidRPr="00CF598D" w:rsidRDefault="00C003E7" w:rsidP="00C003E7">
      <w:pPr>
        <w:pStyle w:val="NormalWeb"/>
        <w:spacing w:before="30" w:beforeAutospacing="0" w:after="30" w:afterAutospacing="0"/>
        <w:rPr>
          <w:rFonts w:asciiTheme="majorBidi" w:hAnsiTheme="majorBidi"/>
        </w:rPr>
      </w:pPr>
    </w:p>
    <w:p w14:paraId="64B16294" w14:textId="77777777" w:rsidR="00C003E7" w:rsidRPr="00CF598D" w:rsidRDefault="00C003E7" w:rsidP="00C003E7">
      <w:pPr>
        <w:pStyle w:val="NormalWeb"/>
        <w:spacing w:before="30" w:beforeAutospacing="0" w:after="30" w:afterAutospacing="0"/>
        <w:rPr>
          <w:rFonts w:asciiTheme="majorBidi" w:hAnsiTheme="majorBidi"/>
        </w:rPr>
      </w:pPr>
      <w:r w:rsidRPr="00CF598D">
        <w:rPr>
          <w:rFonts w:asciiTheme="majorBidi" w:hAnsiTheme="majorBidi"/>
        </w:rPr>
        <w:t>2. Limited Generalizability</w:t>
      </w:r>
    </w:p>
    <w:p w14:paraId="041FC0DB" w14:textId="271E8F14" w:rsidR="00C003E7" w:rsidRPr="00CF598D" w:rsidRDefault="00C003E7" w:rsidP="00C003E7">
      <w:pPr>
        <w:pStyle w:val="NormalWeb"/>
        <w:spacing w:before="30" w:beforeAutospacing="0" w:after="30" w:afterAutospacing="0"/>
        <w:rPr>
          <w:rFonts w:asciiTheme="majorBidi" w:hAnsiTheme="majorBidi"/>
        </w:rPr>
      </w:pPr>
      <w:r w:rsidRPr="00CF598D">
        <w:rPr>
          <w:rFonts w:asciiTheme="majorBidi" w:hAnsiTheme="majorBidi"/>
        </w:rPr>
        <w:t>As the study is confined to SAR operations within Saudi Arabia, its results may not be fully generalizable to other railway systems</w:t>
      </w:r>
      <w:r w:rsidR="00736BB2">
        <w:rPr>
          <w:rFonts w:asciiTheme="majorBidi" w:hAnsiTheme="majorBidi"/>
        </w:rPr>
        <w:t xml:space="preserve"> </w:t>
      </w:r>
      <w:r w:rsidRPr="00CF598D">
        <w:rPr>
          <w:rFonts w:asciiTheme="majorBidi" w:hAnsiTheme="majorBidi"/>
        </w:rPr>
        <w:t>particularly those operating under different regulatory, climatic, financial, or technological environments.</w:t>
      </w:r>
      <w:r w:rsidRPr="00CF598D">
        <w:rPr>
          <w:rFonts w:asciiTheme="majorBidi" w:hAnsiTheme="majorBidi"/>
        </w:rPr>
        <w:br/>
        <w:t>Nevertheless, the findings are valuable for regional applications and can serve as a reference for other GCC or developing countries pursuing similar digital transformation in rail maintenance.</w:t>
      </w:r>
    </w:p>
    <w:p w14:paraId="5136330D" w14:textId="77777777" w:rsidR="00C003E7" w:rsidRDefault="00C003E7" w:rsidP="00C003E7">
      <w:pPr>
        <w:pStyle w:val="NormalWeb"/>
        <w:spacing w:before="30" w:beforeAutospacing="0" w:after="30" w:afterAutospacing="0"/>
        <w:rPr>
          <w:rFonts w:asciiTheme="majorBidi" w:hAnsiTheme="majorBidi"/>
        </w:rPr>
      </w:pPr>
    </w:p>
    <w:p w14:paraId="27515AFB" w14:textId="77777777" w:rsidR="00C003E7" w:rsidRPr="00CF598D" w:rsidRDefault="00C003E7" w:rsidP="00C003E7">
      <w:pPr>
        <w:pStyle w:val="NormalWeb"/>
        <w:spacing w:before="30" w:beforeAutospacing="0" w:after="30" w:afterAutospacing="0"/>
        <w:rPr>
          <w:rFonts w:asciiTheme="majorBidi" w:hAnsiTheme="majorBidi"/>
        </w:rPr>
      </w:pPr>
    </w:p>
    <w:p w14:paraId="771C202E" w14:textId="77777777" w:rsidR="00C003E7" w:rsidRPr="00CF598D" w:rsidRDefault="00C003E7" w:rsidP="00C003E7">
      <w:pPr>
        <w:pStyle w:val="NormalWeb"/>
        <w:spacing w:before="30" w:beforeAutospacing="0" w:after="30" w:afterAutospacing="0"/>
        <w:rPr>
          <w:rFonts w:asciiTheme="majorBidi" w:hAnsiTheme="majorBidi"/>
        </w:rPr>
      </w:pPr>
      <w:r w:rsidRPr="00CF598D">
        <w:rPr>
          <w:rFonts w:asciiTheme="majorBidi" w:hAnsiTheme="majorBidi"/>
        </w:rPr>
        <w:t>3. Technological Maturity of Predictive Systems</w:t>
      </w:r>
    </w:p>
    <w:p w14:paraId="0D0B6C1E" w14:textId="40216A6C" w:rsidR="00C003E7" w:rsidRPr="00CF598D" w:rsidRDefault="00C003E7" w:rsidP="00C003E7">
      <w:pPr>
        <w:pStyle w:val="NormalWeb"/>
        <w:spacing w:before="30" w:beforeAutospacing="0" w:after="30" w:afterAutospacing="0"/>
        <w:rPr>
          <w:rFonts w:asciiTheme="majorBidi" w:hAnsiTheme="majorBidi"/>
        </w:rPr>
      </w:pPr>
      <w:r w:rsidRPr="00CF598D">
        <w:rPr>
          <w:rFonts w:asciiTheme="majorBidi" w:hAnsiTheme="majorBidi"/>
        </w:rPr>
        <w:t>The Predictive Maintenance (</w:t>
      </w:r>
      <w:proofErr w:type="spellStart"/>
      <w:r w:rsidRPr="00CF598D">
        <w:rPr>
          <w:rFonts w:asciiTheme="majorBidi" w:hAnsiTheme="majorBidi"/>
        </w:rPr>
        <w:t>PdM</w:t>
      </w:r>
      <w:proofErr w:type="spellEnd"/>
      <w:r w:rsidRPr="00CF598D">
        <w:rPr>
          <w:rFonts w:asciiTheme="majorBidi" w:hAnsiTheme="majorBidi"/>
        </w:rPr>
        <w:t>) systems analyzed</w:t>
      </w:r>
      <w:r w:rsidR="00736BB2">
        <w:rPr>
          <w:rFonts w:asciiTheme="majorBidi" w:hAnsiTheme="majorBidi"/>
        </w:rPr>
        <w:t xml:space="preserve"> </w:t>
      </w:r>
      <w:r w:rsidRPr="00CF598D">
        <w:rPr>
          <w:rFonts w:asciiTheme="majorBidi" w:hAnsiTheme="majorBidi"/>
        </w:rPr>
        <w:t xml:space="preserve">such as the </w:t>
      </w:r>
      <w:proofErr w:type="spellStart"/>
      <w:r w:rsidRPr="00CF598D">
        <w:rPr>
          <w:rFonts w:asciiTheme="majorBidi" w:hAnsiTheme="majorBidi"/>
        </w:rPr>
        <w:t>LEADMind</w:t>
      </w:r>
      <w:proofErr w:type="spellEnd"/>
      <w:r w:rsidRPr="00CF598D">
        <w:rPr>
          <w:rFonts w:asciiTheme="majorBidi" w:hAnsiTheme="majorBidi"/>
        </w:rPr>
        <w:t xml:space="preserve"> platform—are still in early deployment or pilot phases within SAR’s network.</w:t>
      </w:r>
      <w:r w:rsidRPr="00CF598D">
        <w:rPr>
          <w:rFonts w:asciiTheme="majorBidi" w:hAnsiTheme="majorBidi"/>
        </w:rPr>
        <w:br/>
        <w:t>As such, the long-term reliability, accuracy of failure prediction, and scalability of these systems are still evolving.</w:t>
      </w:r>
      <w:r w:rsidRPr="00CF598D">
        <w:rPr>
          <w:rFonts w:asciiTheme="majorBidi" w:hAnsiTheme="majorBidi"/>
        </w:rPr>
        <w:br/>
        <w:t xml:space="preserve">Future research using fully mature </w:t>
      </w:r>
      <w:proofErr w:type="spellStart"/>
      <w:r w:rsidRPr="00CF598D">
        <w:rPr>
          <w:rFonts w:asciiTheme="majorBidi" w:hAnsiTheme="majorBidi"/>
        </w:rPr>
        <w:t>PdM</w:t>
      </w:r>
      <w:proofErr w:type="spellEnd"/>
      <w:r w:rsidRPr="00CF598D">
        <w:rPr>
          <w:rFonts w:asciiTheme="majorBidi" w:hAnsiTheme="majorBidi"/>
        </w:rPr>
        <w:t xml:space="preserve"> systems may provide deeper validation of the observed results.</w:t>
      </w:r>
    </w:p>
    <w:p w14:paraId="0A3F617D" w14:textId="77777777" w:rsidR="00C003E7" w:rsidRPr="00CF598D" w:rsidRDefault="00C003E7" w:rsidP="00C003E7">
      <w:pPr>
        <w:pStyle w:val="NormalWeb"/>
        <w:spacing w:before="30" w:beforeAutospacing="0" w:after="30" w:afterAutospacing="0"/>
        <w:rPr>
          <w:rFonts w:asciiTheme="majorBidi" w:hAnsiTheme="majorBidi"/>
        </w:rPr>
      </w:pPr>
    </w:p>
    <w:p w14:paraId="3C8BC0CB" w14:textId="77777777" w:rsidR="00C003E7" w:rsidRPr="00CF598D" w:rsidRDefault="00C003E7" w:rsidP="00C003E7">
      <w:pPr>
        <w:pStyle w:val="NormalWeb"/>
        <w:spacing w:before="30" w:beforeAutospacing="0" w:after="30" w:afterAutospacing="0"/>
        <w:rPr>
          <w:rFonts w:asciiTheme="majorBidi" w:hAnsiTheme="majorBidi"/>
        </w:rPr>
      </w:pPr>
      <w:r w:rsidRPr="00CF598D">
        <w:rPr>
          <w:rFonts w:asciiTheme="majorBidi" w:hAnsiTheme="majorBidi"/>
        </w:rPr>
        <w:t>4. Human and Organizational Factors</w:t>
      </w:r>
    </w:p>
    <w:p w14:paraId="586FF10E" w14:textId="77777777" w:rsidR="00C003E7" w:rsidRPr="00CF598D" w:rsidRDefault="00C003E7" w:rsidP="00C003E7">
      <w:pPr>
        <w:pStyle w:val="NormalWeb"/>
        <w:spacing w:before="30" w:beforeAutospacing="0" w:after="30" w:afterAutospacing="0"/>
        <w:rPr>
          <w:rFonts w:asciiTheme="majorBidi" w:hAnsiTheme="majorBidi"/>
        </w:rPr>
      </w:pPr>
      <w:r w:rsidRPr="00CF598D">
        <w:rPr>
          <w:rFonts w:asciiTheme="majorBidi" w:hAnsiTheme="majorBidi"/>
        </w:rPr>
        <w:t xml:space="preserve">Although this study includes expert interviews with SAR engineers and maintenance managers, it may not comprehensively capture cultural resistance, skill gaps, or organizational change dynamics that influence </w:t>
      </w:r>
      <w:proofErr w:type="spellStart"/>
      <w:r w:rsidRPr="00CF598D">
        <w:rPr>
          <w:rFonts w:asciiTheme="majorBidi" w:hAnsiTheme="majorBidi"/>
        </w:rPr>
        <w:t>PdM</w:t>
      </w:r>
      <w:proofErr w:type="spellEnd"/>
      <w:r w:rsidRPr="00CF598D">
        <w:rPr>
          <w:rFonts w:asciiTheme="majorBidi" w:hAnsiTheme="majorBidi"/>
        </w:rPr>
        <w:t xml:space="preserve"> adoption.</w:t>
      </w:r>
      <w:r w:rsidRPr="00CF598D">
        <w:rPr>
          <w:rFonts w:asciiTheme="majorBidi" w:hAnsiTheme="majorBidi"/>
        </w:rPr>
        <w:br/>
        <w:t>Factors such as employee training, data literacy, and managerial commitment could significantly affect implementation success but fall outside the quantitative focus of this research.</w:t>
      </w:r>
    </w:p>
    <w:p w14:paraId="597F8099" w14:textId="77777777" w:rsidR="00C003E7" w:rsidRPr="00CF598D" w:rsidRDefault="00C003E7" w:rsidP="00C003E7">
      <w:pPr>
        <w:pStyle w:val="NormalWeb"/>
        <w:spacing w:before="30" w:beforeAutospacing="0" w:after="30" w:afterAutospacing="0"/>
        <w:rPr>
          <w:rFonts w:asciiTheme="majorBidi" w:hAnsiTheme="majorBidi"/>
        </w:rPr>
      </w:pPr>
    </w:p>
    <w:p w14:paraId="0B75579C" w14:textId="77777777" w:rsidR="00C003E7" w:rsidRPr="00CF598D" w:rsidRDefault="00C003E7" w:rsidP="00C003E7">
      <w:pPr>
        <w:pStyle w:val="NormalWeb"/>
        <w:spacing w:before="30" w:beforeAutospacing="0" w:after="30" w:afterAutospacing="0"/>
        <w:rPr>
          <w:rFonts w:asciiTheme="majorBidi" w:hAnsiTheme="majorBidi"/>
        </w:rPr>
      </w:pPr>
      <w:r w:rsidRPr="00CF598D">
        <w:rPr>
          <w:rFonts w:asciiTheme="majorBidi" w:hAnsiTheme="majorBidi"/>
        </w:rPr>
        <w:t>5. Comparative Data Constraints</w:t>
      </w:r>
    </w:p>
    <w:p w14:paraId="2FAEAFF9" w14:textId="77777777" w:rsidR="00C003E7" w:rsidRPr="00CF598D" w:rsidRDefault="00C003E7" w:rsidP="00C003E7">
      <w:pPr>
        <w:pStyle w:val="NormalWeb"/>
        <w:spacing w:before="30" w:beforeAutospacing="0" w:after="30" w:afterAutospacing="0"/>
        <w:rPr>
          <w:rFonts w:asciiTheme="majorBidi" w:hAnsiTheme="majorBidi"/>
        </w:rPr>
      </w:pPr>
      <w:r w:rsidRPr="00CF598D">
        <w:rPr>
          <w:rFonts w:asciiTheme="majorBidi" w:hAnsiTheme="majorBidi"/>
        </w:rPr>
        <w:t xml:space="preserve">Not all maintenance activities or equipment categories possess directly comparable PM and </w:t>
      </w:r>
      <w:proofErr w:type="spellStart"/>
      <w:r w:rsidRPr="00CF598D">
        <w:rPr>
          <w:rFonts w:asciiTheme="majorBidi" w:hAnsiTheme="majorBidi"/>
        </w:rPr>
        <w:t>PdM</w:t>
      </w:r>
      <w:proofErr w:type="spellEnd"/>
      <w:r w:rsidRPr="00CF598D">
        <w:rPr>
          <w:rFonts w:asciiTheme="majorBidi" w:hAnsiTheme="majorBidi"/>
        </w:rPr>
        <w:t xml:space="preserve"> data sets.</w:t>
      </w:r>
      <w:r w:rsidRPr="00CF598D">
        <w:rPr>
          <w:rFonts w:asciiTheme="majorBidi" w:hAnsiTheme="majorBidi"/>
        </w:rPr>
        <w:br/>
        <w:t>In some cases, records may require normalization, estimation, or qualitative interpretation to align metrics for fair comparison.</w:t>
      </w:r>
      <w:r w:rsidRPr="00CF598D">
        <w:rPr>
          <w:rFonts w:asciiTheme="majorBidi" w:hAnsiTheme="majorBidi"/>
        </w:rPr>
        <w:br/>
        <w:t>This limitation may introduce minor variations in analytical precision, though overall trends remain reliable and informative.</w:t>
      </w:r>
    </w:p>
    <w:p w14:paraId="5BA1B50D" w14:textId="77777777" w:rsidR="00C003E7" w:rsidRPr="00CF598D" w:rsidRDefault="00C003E7" w:rsidP="00C003E7">
      <w:pPr>
        <w:pStyle w:val="NormalWeb"/>
        <w:spacing w:before="30" w:beforeAutospacing="0" w:after="30" w:afterAutospacing="0"/>
        <w:rPr>
          <w:rFonts w:asciiTheme="majorBidi" w:hAnsiTheme="majorBidi"/>
        </w:rPr>
      </w:pPr>
    </w:p>
    <w:p w14:paraId="65ABAC81" w14:textId="77777777" w:rsidR="00C003E7" w:rsidRPr="00CF598D" w:rsidRDefault="00C003E7" w:rsidP="00C003E7">
      <w:pPr>
        <w:pStyle w:val="NormalWeb"/>
        <w:spacing w:before="30" w:beforeAutospacing="0" w:after="30" w:afterAutospacing="0"/>
        <w:rPr>
          <w:rFonts w:asciiTheme="majorBidi" w:hAnsiTheme="majorBidi"/>
        </w:rPr>
      </w:pPr>
      <w:r w:rsidRPr="00CF598D">
        <w:rPr>
          <w:rFonts w:asciiTheme="majorBidi" w:hAnsiTheme="majorBidi"/>
        </w:rPr>
        <w:t>Conclusion of Limitations</w:t>
      </w:r>
    </w:p>
    <w:p w14:paraId="0605C994" w14:textId="77777777" w:rsidR="00C003E7" w:rsidRPr="00CF598D" w:rsidRDefault="00C003E7" w:rsidP="00C003E7">
      <w:pPr>
        <w:pStyle w:val="NormalWeb"/>
        <w:spacing w:before="30" w:beforeAutospacing="0" w:after="30" w:afterAutospacing="0"/>
        <w:rPr>
          <w:rFonts w:asciiTheme="majorBidi" w:hAnsiTheme="majorBidi"/>
        </w:rPr>
      </w:pPr>
      <w:r w:rsidRPr="00CF598D">
        <w:rPr>
          <w:rFonts w:asciiTheme="majorBidi" w:hAnsiTheme="majorBidi"/>
        </w:rPr>
        <w:lastRenderedPageBreak/>
        <w:t>Despite these limitations, this study provides context-specific and practically relevant insights into how preventive and predictive maintenance strategies can be optimized for Saudi Arabia’s railway sector.</w:t>
      </w:r>
      <w:r w:rsidRPr="00CF598D">
        <w:rPr>
          <w:rFonts w:asciiTheme="majorBidi" w:hAnsiTheme="majorBidi"/>
        </w:rPr>
        <w:br/>
        <w:t>It contributes to the ongoing national effort to integrate data-driven, sustainable, and cost-efficient maintenance practices in line with Vision 2030 and the National Transport and Logistics Strategy (NTLS).</w:t>
      </w:r>
    </w:p>
    <w:p w14:paraId="2712D7C8" w14:textId="77777777" w:rsidR="00C003E7" w:rsidRDefault="00C003E7" w:rsidP="00C003E7">
      <w:pPr>
        <w:pStyle w:val="NormalWeb"/>
        <w:spacing w:before="30" w:beforeAutospacing="0" w:after="30" w:afterAutospacing="0"/>
        <w:rPr>
          <w:rFonts w:asciiTheme="majorBidi" w:hAnsiTheme="majorBidi" w:cstheme="majorBidi"/>
        </w:rPr>
      </w:pPr>
    </w:p>
    <w:p w14:paraId="18ECE328" w14:textId="77777777" w:rsidR="00C003E7" w:rsidRPr="00FD1A59" w:rsidRDefault="00C003E7" w:rsidP="00C003E7">
      <w:pPr>
        <w:pStyle w:val="NormalWeb"/>
        <w:spacing w:before="30" w:beforeAutospacing="0" w:after="30" w:afterAutospacing="0"/>
        <w:rPr>
          <w:rFonts w:asciiTheme="majorBidi" w:hAnsiTheme="majorBidi" w:cstheme="majorBidi"/>
        </w:rPr>
      </w:pPr>
    </w:p>
    <w:p w14:paraId="52D344A8" w14:textId="77777777" w:rsidR="00C003E7" w:rsidRPr="001D3A60" w:rsidRDefault="00C003E7" w:rsidP="00C003E7">
      <w:pPr>
        <w:spacing w:before="30" w:after="30"/>
        <w:rPr>
          <w:rFonts w:asciiTheme="majorBidi" w:eastAsia="Times New Roman" w:hAnsiTheme="majorBidi" w:cstheme="majorBidi"/>
          <w:b/>
          <w:bCs/>
          <w:sz w:val="28"/>
          <w:szCs w:val="28"/>
        </w:rPr>
      </w:pPr>
      <w:r>
        <w:rPr>
          <w:rFonts w:asciiTheme="majorBidi" w:eastAsia="Times New Roman" w:hAnsiTheme="majorBidi" w:cstheme="majorBidi"/>
          <w:b/>
          <w:bCs/>
          <w:sz w:val="28"/>
          <w:szCs w:val="28"/>
        </w:rPr>
        <w:t xml:space="preserve">1.9 </w:t>
      </w:r>
      <w:r w:rsidRPr="001D3A60">
        <w:rPr>
          <w:rFonts w:asciiTheme="majorBidi" w:eastAsia="Times New Roman" w:hAnsiTheme="majorBidi" w:cstheme="majorBidi"/>
          <w:b/>
          <w:bCs/>
          <w:sz w:val="28"/>
          <w:szCs w:val="28"/>
        </w:rPr>
        <w:t>Definition of Key Terms</w:t>
      </w:r>
    </w:p>
    <w:p w14:paraId="0DFDB3AE" w14:textId="77777777" w:rsidR="00C003E7" w:rsidRPr="001D3A60" w:rsidRDefault="00C003E7" w:rsidP="00C003E7">
      <w:pPr>
        <w:spacing w:before="30" w:after="30"/>
        <w:rPr>
          <w:rFonts w:asciiTheme="majorBidi" w:eastAsia="Times New Roman" w:hAnsiTheme="majorBidi" w:cs="Times New Roman"/>
          <w:sz w:val="24"/>
          <w:szCs w:val="24"/>
        </w:rPr>
      </w:pPr>
      <w:r w:rsidRPr="001D3A60">
        <w:rPr>
          <w:rFonts w:asciiTheme="majorBidi" w:eastAsia="Times New Roman" w:hAnsiTheme="majorBidi" w:cs="Times New Roman"/>
          <w:sz w:val="24"/>
          <w:szCs w:val="24"/>
        </w:rPr>
        <w:t>To maintain clarity, precision, and consistency throughout this research, the following key terms are defined as they are used within the context of railway maintenance and asset management.</w:t>
      </w:r>
      <w:r w:rsidRPr="001D3A60">
        <w:rPr>
          <w:rFonts w:asciiTheme="majorBidi" w:eastAsia="Times New Roman" w:hAnsiTheme="majorBidi" w:cs="Times New Roman"/>
          <w:sz w:val="24"/>
          <w:szCs w:val="24"/>
        </w:rPr>
        <w:br/>
        <w:t>These definitions provide a common understanding of the technical concepts that underpin both Preventive Maintenance (PM) and Predictive Maintenance (</w:t>
      </w:r>
      <w:proofErr w:type="spellStart"/>
      <w:r w:rsidRPr="001D3A60">
        <w:rPr>
          <w:rFonts w:asciiTheme="majorBidi" w:eastAsia="Times New Roman" w:hAnsiTheme="majorBidi" w:cs="Times New Roman"/>
          <w:sz w:val="24"/>
          <w:szCs w:val="24"/>
        </w:rPr>
        <w:t>PdM</w:t>
      </w:r>
      <w:proofErr w:type="spellEnd"/>
      <w:r w:rsidRPr="001D3A60">
        <w:rPr>
          <w:rFonts w:asciiTheme="majorBidi" w:eastAsia="Times New Roman" w:hAnsiTheme="majorBidi" w:cs="Times New Roman"/>
          <w:sz w:val="24"/>
          <w:szCs w:val="24"/>
        </w:rPr>
        <w:t>) strategies.</w:t>
      </w:r>
    </w:p>
    <w:p w14:paraId="58E2DB19" w14:textId="77777777" w:rsidR="00C003E7" w:rsidRPr="001D3A60" w:rsidRDefault="00C003E7" w:rsidP="00C003E7">
      <w:pPr>
        <w:spacing w:before="30" w:after="30"/>
        <w:rPr>
          <w:rFonts w:asciiTheme="majorBidi" w:eastAsia="Times New Roman" w:hAnsiTheme="majorBidi" w:cs="Times New Roman"/>
          <w:sz w:val="24"/>
          <w:szCs w:val="24"/>
        </w:rPr>
      </w:pPr>
    </w:p>
    <w:p w14:paraId="11FC3377" w14:textId="77777777" w:rsidR="00C003E7" w:rsidRPr="001D3A60" w:rsidRDefault="00C003E7" w:rsidP="00C003E7">
      <w:pPr>
        <w:numPr>
          <w:ilvl w:val="0"/>
          <w:numId w:val="68"/>
        </w:numPr>
        <w:spacing w:before="30" w:after="30"/>
        <w:rPr>
          <w:rFonts w:asciiTheme="majorBidi" w:eastAsia="Times New Roman" w:hAnsiTheme="majorBidi" w:cs="Times New Roman"/>
          <w:sz w:val="24"/>
          <w:szCs w:val="24"/>
        </w:rPr>
      </w:pPr>
      <w:r w:rsidRPr="001D3A60">
        <w:rPr>
          <w:rFonts w:asciiTheme="majorBidi" w:eastAsia="Times New Roman" w:hAnsiTheme="majorBidi" w:cs="Times New Roman"/>
          <w:sz w:val="24"/>
          <w:szCs w:val="24"/>
        </w:rPr>
        <w:t>Preventive Maintenance (PM):</w:t>
      </w:r>
      <w:r w:rsidRPr="001D3A60">
        <w:rPr>
          <w:rFonts w:asciiTheme="majorBidi" w:eastAsia="Times New Roman" w:hAnsiTheme="majorBidi" w:cs="Times New Roman"/>
          <w:sz w:val="24"/>
          <w:szCs w:val="24"/>
        </w:rPr>
        <w:br/>
        <w:t>A planned, time-based maintenance approach that involves scheduled inspections, servicing, and component replacements at predefined intervals, regardless of the actual condition of the equipment. PM aims to prevent failures and comply with manufacturer or regulatory standards; however, it may lead to unnecessary interventions and resource inefficiencies when performed too frequently.</w:t>
      </w:r>
    </w:p>
    <w:p w14:paraId="134F067E" w14:textId="77777777" w:rsidR="00C003E7" w:rsidRPr="001D3A60" w:rsidRDefault="00C003E7" w:rsidP="00C003E7">
      <w:pPr>
        <w:numPr>
          <w:ilvl w:val="0"/>
          <w:numId w:val="68"/>
        </w:numPr>
        <w:spacing w:before="30" w:after="30"/>
        <w:rPr>
          <w:rFonts w:asciiTheme="majorBidi" w:eastAsia="Times New Roman" w:hAnsiTheme="majorBidi" w:cs="Times New Roman"/>
          <w:sz w:val="24"/>
          <w:szCs w:val="24"/>
        </w:rPr>
      </w:pPr>
      <w:r w:rsidRPr="001D3A60">
        <w:rPr>
          <w:rFonts w:asciiTheme="majorBidi" w:eastAsia="Times New Roman" w:hAnsiTheme="majorBidi" w:cs="Times New Roman"/>
          <w:sz w:val="24"/>
          <w:szCs w:val="24"/>
        </w:rPr>
        <w:t>Predictive Maintenance (</w:t>
      </w:r>
      <w:proofErr w:type="spellStart"/>
      <w:r w:rsidRPr="001D3A60">
        <w:rPr>
          <w:rFonts w:asciiTheme="majorBidi" w:eastAsia="Times New Roman" w:hAnsiTheme="majorBidi" w:cs="Times New Roman"/>
          <w:sz w:val="24"/>
          <w:szCs w:val="24"/>
        </w:rPr>
        <w:t>PdM</w:t>
      </w:r>
      <w:proofErr w:type="spellEnd"/>
      <w:r w:rsidRPr="001D3A60">
        <w:rPr>
          <w:rFonts w:asciiTheme="majorBidi" w:eastAsia="Times New Roman" w:hAnsiTheme="majorBidi" w:cs="Times New Roman"/>
          <w:sz w:val="24"/>
          <w:szCs w:val="24"/>
        </w:rPr>
        <w:t>):</w:t>
      </w:r>
      <w:r w:rsidRPr="001D3A60">
        <w:rPr>
          <w:rFonts w:asciiTheme="majorBidi" w:eastAsia="Times New Roman" w:hAnsiTheme="majorBidi" w:cs="Times New Roman"/>
          <w:sz w:val="24"/>
          <w:szCs w:val="24"/>
        </w:rPr>
        <w:br/>
        <w:t xml:space="preserve">A condition-based maintenance strategy that uses real-time data from sensors, diagnostic tools, and analytics to forecast potential failures before they occur. </w:t>
      </w:r>
      <w:proofErr w:type="spellStart"/>
      <w:r w:rsidRPr="001D3A60">
        <w:rPr>
          <w:rFonts w:asciiTheme="majorBidi" w:eastAsia="Times New Roman" w:hAnsiTheme="majorBidi" w:cs="Times New Roman"/>
          <w:sz w:val="24"/>
          <w:szCs w:val="24"/>
        </w:rPr>
        <w:t>PdM</w:t>
      </w:r>
      <w:proofErr w:type="spellEnd"/>
      <w:r w:rsidRPr="001D3A60">
        <w:rPr>
          <w:rFonts w:asciiTheme="majorBidi" w:eastAsia="Times New Roman" w:hAnsiTheme="majorBidi" w:cs="Times New Roman"/>
          <w:sz w:val="24"/>
          <w:szCs w:val="24"/>
        </w:rPr>
        <w:t xml:space="preserve"> allows maintenance to be performed only when performance indicators signal deterioration, thereby optimizing resource use and minimizing unplanned downtime.</w:t>
      </w:r>
    </w:p>
    <w:p w14:paraId="59B8D455" w14:textId="77777777" w:rsidR="00C003E7" w:rsidRPr="001D3A60" w:rsidRDefault="00C003E7" w:rsidP="00C003E7">
      <w:pPr>
        <w:numPr>
          <w:ilvl w:val="0"/>
          <w:numId w:val="68"/>
        </w:numPr>
        <w:spacing w:before="30" w:after="30"/>
        <w:rPr>
          <w:rFonts w:asciiTheme="majorBidi" w:eastAsia="Times New Roman" w:hAnsiTheme="majorBidi" w:cs="Times New Roman"/>
          <w:sz w:val="24"/>
          <w:szCs w:val="24"/>
        </w:rPr>
      </w:pPr>
      <w:r w:rsidRPr="001D3A60">
        <w:rPr>
          <w:rFonts w:asciiTheme="majorBidi" w:eastAsia="Times New Roman" w:hAnsiTheme="majorBidi" w:cs="Times New Roman"/>
          <w:sz w:val="24"/>
          <w:szCs w:val="24"/>
        </w:rPr>
        <w:t>Condition-Based Maintenance (CBM):</w:t>
      </w:r>
      <w:r w:rsidRPr="001D3A60">
        <w:rPr>
          <w:rFonts w:asciiTheme="majorBidi" w:eastAsia="Times New Roman" w:hAnsiTheme="majorBidi" w:cs="Times New Roman"/>
          <w:sz w:val="24"/>
          <w:szCs w:val="24"/>
        </w:rPr>
        <w:br/>
        <w:t xml:space="preserve">A broader maintenance framework that includes predictive maintenance. CBM involves monitoring the actual condition of equipment—through techniques such as vibration analysis, temperature tracking, oil analysis, and electrical diagnostics—to determine when maintenance is required. </w:t>
      </w:r>
      <w:proofErr w:type="spellStart"/>
      <w:r w:rsidRPr="001D3A60">
        <w:rPr>
          <w:rFonts w:asciiTheme="majorBidi" w:eastAsia="Times New Roman" w:hAnsiTheme="majorBidi" w:cs="Times New Roman"/>
          <w:sz w:val="24"/>
          <w:szCs w:val="24"/>
        </w:rPr>
        <w:t>PdM</w:t>
      </w:r>
      <w:proofErr w:type="spellEnd"/>
      <w:r w:rsidRPr="001D3A60">
        <w:rPr>
          <w:rFonts w:asciiTheme="majorBidi" w:eastAsia="Times New Roman" w:hAnsiTheme="majorBidi" w:cs="Times New Roman"/>
          <w:sz w:val="24"/>
          <w:szCs w:val="24"/>
        </w:rPr>
        <w:t xml:space="preserve"> is a data-driven subset of CBM, emphasizing predictive analytics and automated decision support.</w:t>
      </w:r>
    </w:p>
    <w:p w14:paraId="22B6A270" w14:textId="77777777" w:rsidR="00C003E7" w:rsidRPr="001D3A60" w:rsidRDefault="00C003E7" w:rsidP="00C003E7">
      <w:pPr>
        <w:numPr>
          <w:ilvl w:val="0"/>
          <w:numId w:val="68"/>
        </w:numPr>
        <w:spacing w:before="30" w:after="30"/>
        <w:rPr>
          <w:rFonts w:asciiTheme="majorBidi" w:eastAsia="Times New Roman" w:hAnsiTheme="majorBidi" w:cs="Times New Roman"/>
          <w:sz w:val="24"/>
          <w:szCs w:val="24"/>
        </w:rPr>
      </w:pPr>
      <w:r w:rsidRPr="001D3A60">
        <w:rPr>
          <w:rFonts w:asciiTheme="majorBidi" w:eastAsia="Times New Roman" w:hAnsiTheme="majorBidi" w:cs="Times New Roman"/>
          <w:sz w:val="24"/>
          <w:szCs w:val="24"/>
        </w:rPr>
        <w:t>Reliability:</w:t>
      </w:r>
      <w:r w:rsidRPr="001D3A60">
        <w:rPr>
          <w:rFonts w:asciiTheme="majorBidi" w:eastAsia="Times New Roman" w:hAnsiTheme="majorBidi" w:cs="Times New Roman"/>
          <w:sz w:val="24"/>
          <w:szCs w:val="24"/>
        </w:rPr>
        <w:br/>
        <w:t>The probability that a system or component performs its intended function without failure under specified conditions for a designated period. In railway operations, high reliability reflects fewer breakdowns, consistent service quality, and improved punctuality.</w:t>
      </w:r>
    </w:p>
    <w:p w14:paraId="53826932" w14:textId="77777777" w:rsidR="00C003E7" w:rsidRPr="001D3A60" w:rsidRDefault="00C003E7" w:rsidP="00C003E7">
      <w:pPr>
        <w:numPr>
          <w:ilvl w:val="0"/>
          <w:numId w:val="68"/>
        </w:numPr>
        <w:spacing w:before="30" w:after="30"/>
        <w:rPr>
          <w:rFonts w:asciiTheme="majorBidi" w:eastAsia="Times New Roman" w:hAnsiTheme="majorBidi" w:cs="Times New Roman"/>
          <w:sz w:val="24"/>
          <w:szCs w:val="24"/>
        </w:rPr>
      </w:pPr>
      <w:r w:rsidRPr="001D3A60">
        <w:rPr>
          <w:rFonts w:asciiTheme="majorBidi" w:eastAsia="Times New Roman" w:hAnsiTheme="majorBidi" w:cs="Times New Roman"/>
          <w:sz w:val="24"/>
          <w:szCs w:val="24"/>
        </w:rPr>
        <w:t>Operational Availability:</w:t>
      </w:r>
      <w:r w:rsidRPr="001D3A60">
        <w:rPr>
          <w:rFonts w:asciiTheme="majorBidi" w:eastAsia="Times New Roman" w:hAnsiTheme="majorBidi" w:cs="Times New Roman"/>
          <w:sz w:val="24"/>
          <w:szCs w:val="24"/>
        </w:rPr>
        <w:br/>
        <w:t>The proportion of total time that an asset, train, or system is available and operational during its scheduled period of use. It accounts for both downtime due to failures and repair time, serving as a key indicator of maintenance performance and efficiency.</w:t>
      </w:r>
    </w:p>
    <w:p w14:paraId="4D0A7A15" w14:textId="77777777" w:rsidR="00C003E7" w:rsidRPr="001D3A60" w:rsidRDefault="00C003E7" w:rsidP="00C003E7">
      <w:pPr>
        <w:numPr>
          <w:ilvl w:val="0"/>
          <w:numId w:val="68"/>
        </w:numPr>
        <w:spacing w:before="30" w:after="30"/>
        <w:rPr>
          <w:rFonts w:asciiTheme="majorBidi" w:eastAsia="Times New Roman" w:hAnsiTheme="majorBidi" w:cs="Times New Roman"/>
          <w:sz w:val="24"/>
          <w:szCs w:val="24"/>
        </w:rPr>
      </w:pPr>
      <w:r w:rsidRPr="001D3A60">
        <w:rPr>
          <w:rFonts w:asciiTheme="majorBidi" w:eastAsia="Times New Roman" w:hAnsiTheme="majorBidi" w:cs="Times New Roman"/>
          <w:sz w:val="24"/>
          <w:szCs w:val="24"/>
        </w:rPr>
        <w:t>Mean Time Between Failures (MTBF):</w:t>
      </w:r>
      <w:r w:rsidRPr="001D3A60">
        <w:rPr>
          <w:rFonts w:asciiTheme="majorBidi" w:eastAsia="Times New Roman" w:hAnsiTheme="majorBidi" w:cs="Times New Roman"/>
          <w:sz w:val="24"/>
          <w:szCs w:val="24"/>
        </w:rPr>
        <w:br/>
        <w:t>A reliability metric that measures the average elapsed time between successive failures of a component or system. A higher MTBF value indicates greater reliability and improved maintenance effectiveness.</w:t>
      </w:r>
    </w:p>
    <w:p w14:paraId="25FA4615" w14:textId="77777777" w:rsidR="00C003E7" w:rsidRPr="001D3A60" w:rsidRDefault="00C003E7" w:rsidP="00C003E7">
      <w:pPr>
        <w:numPr>
          <w:ilvl w:val="0"/>
          <w:numId w:val="68"/>
        </w:numPr>
        <w:spacing w:before="30" w:after="30"/>
        <w:rPr>
          <w:rFonts w:asciiTheme="majorBidi" w:eastAsia="Times New Roman" w:hAnsiTheme="majorBidi" w:cs="Times New Roman"/>
          <w:sz w:val="24"/>
          <w:szCs w:val="24"/>
        </w:rPr>
      </w:pPr>
      <w:r w:rsidRPr="001D3A60">
        <w:rPr>
          <w:rFonts w:asciiTheme="majorBidi" w:eastAsia="Times New Roman" w:hAnsiTheme="majorBidi" w:cs="Times New Roman"/>
          <w:sz w:val="24"/>
          <w:szCs w:val="24"/>
        </w:rPr>
        <w:lastRenderedPageBreak/>
        <w:t>Mean Time to Repair (MTTR):</w:t>
      </w:r>
      <w:r w:rsidRPr="001D3A60">
        <w:rPr>
          <w:rFonts w:asciiTheme="majorBidi" w:eastAsia="Times New Roman" w:hAnsiTheme="majorBidi" w:cs="Times New Roman"/>
          <w:sz w:val="24"/>
          <w:szCs w:val="24"/>
        </w:rPr>
        <w:br/>
        <w:t>The average duration required to repair a failed component and restore it to working condition. Lower MTTR values correspond to faster recovery times, contributing to increased operational availability.</w:t>
      </w:r>
    </w:p>
    <w:p w14:paraId="0D5F4DED" w14:textId="77777777" w:rsidR="00C003E7" w:rsidRPr="001D3A60" w:rsidRDefault="00C003E7" w:rsidP="00C003E7">
      <w:pPr>
        <w:numPr>
          <w:ilvl w:val="0"/>
          <w:numId w:val="68"/>
        </w:numPr>
        <w:spacing w:before="30" w:after="30"/>
        <w:rPr>
          <w:rFonts w:asciiTheme="majorBidi" w:eastAsia="Times New Roman" w:hAnsiTheme="majorBidi" w:cs="Times New Roman"/>
          <w:sz w:val="24"/>
          <w:szCs w:val="24"/>
        </w:rPr>
      </w:pPr>
      <w:r w:rsidRPr="001D3A60">
        <w:rPr>
          <w:rFonts w:asciiTheme="majorBidi" w:eastAsia="Times New Roman" w:hAnsiTheme="majorBidi" w:cs="Times New Roman"/>
          <w:sz w:val="24"/>
          <w:szCs w:val="24"/>
        </w:rPr>
        <w:t>Cost-Effectiveness:</w:t>
      </w:r>
      <w:r w:rsidRPr="001D3A60">
        <w:rPr>
          <w:rFonts w:asciiTheme="majorBidi" w:eastAsia="Times New Roman" w:hAnsiTheme="majorBidi" w:cs="Times New Roman"/>
          <w:sz w:val="24"/>
          <w:szCs w:val="24"/>
        </w:rPr>
        <w:br/>
        <w:t>A comparative measure of how efficiently maintenance strategies utilize resources such as time, labor, materials, and capital to achieve desired outcomes like reliability, safety, and uptime. In this study, cost-effectiveness includes both direct costs (labor, spare parts, tools) and indirect costs (service delays, penalties, downtime).</w:t>
      </w:r>
    </w:p>
    <w:p w14:paraId="1C3D3CB7" w14:textId="77777777" w:rsidR="00C003E7" w:rsidRPr="001D3A60" w:rsidRDefault="00C003E7" w:rsidP="00C003E7">
      <w:pPr>
        <w:numPr>
          <w:ilvl w:val="0"/>
          <w:numId w:val="68"/>
        </w:numPr>
        <w:spacing w:before="30" w:after="30"/>
        <w:rPr>
          <w:rFonts w:asciiTheme="majorBidi" w:eastAsia="Times New Roman" w:hAnsiTheme="majorBidi" w:cs="Times New Roman"/>
          <w:sz w:val="24"/>
          <w:szCs w:val="24"/>
        </w:rPr>
      </w:pPr>
      <w:r w:rsidRPr="001D3A60">
        <w:rPr>
          <w:rFonts w:asciiTheme="majorBidi" w:eastAsia="Times New Roman" w:hAnsiTheme="majorBidi" w:cs="Times New Roman"/>
          <w:sz w:val="24"/>
          <w:szCs w:val="24"/>
        </w:rPr>
        <w:t>Life Cycle Cost (LCC):</w:t>
      </w:r>
      <w:r w:rsidRPr="001D3A60">
        <w:rPr>
          <w:rFonts w:asciiTheme="majorBidi" w:eastAsia="Times New Roman" w:hAnsiTheme="majorBidi" w:cs="Times New Roman"/>
          <w:sz w:val="24"/>
          <w:szCs w:val="24"/>
        </w:rPr>
        <w:br/>
        <w:t>The total cost of owning, operating, maintaining, and disposing of an asset over its entire service life. LCC analysis helps identify the most economical maintenance strategy by balancing capital investment with long-term operational savings.</w:t>
      </w:r>
    </w:p>
    <w:p w14:paraId="744EF41F" w14:textId="77777777" w:rsidR="00C003E7" w:rsidRPr="001D3A60" w:rsidRDefault="00C003E7" w:rsidP="00C003E7">
      <w:pPr>
        <w:numPr>
          <w:ilvl w:val="0"/>
          <w:numId w:val="68"/>
        </w:numPr>
        <w:spacing w:before="30" w:after="30"/>
        <w:rPr>
          <w:rFonts w:asciiTheme="majorBidi" w:eastAsia="Times New Roman" w:hAnsiTheme="majorBidi" w:cs="Times New Roman"/>
          <w:sz w:val="24"/>
          <w:szCs w:val="24"/>
        </w:rPr>
      </w:pPr>
      <w:proofErr w:type="spellStart"/>
      <w:r w:rsidRPr="001D3A60">
        <w:rPr>
          <w:rFonts w:asciiTheme="majorBidi" w:eastAsia="Times New Roman" w:hAnsiTheme="majorBidi" w:cs="Times New Roman"/>
          <w:sz w:val="24"/>
          <w:szCs w:val="24"/>
        </w:rPr>
        <w:t>LEADMind</w:t>
      </w:r>
      <w:proofErr w:type="spellEnd"/>
      <w:r w:rsidRPr="001D3A60">
        <w:rPr>
          <w:rFonts w:asciiTheme="majorBidi" w:eastAsia="Times New Roman" w:hAnsiTheme="majorBidi" w:cs="Times New Roman"/>
          <w:sz w:val="24"/>
          <w:szCs w:val="24"/>
        </w:rPr>
        <w:t xml:space="preserve"> (CAF):</w:t>
      </w:r>
      <w:r w:rsidRPr="001D3A60">
        <w:rPr>
          <w:rFonts w:asciiTheme="majorBidi" w:eastAsia="Times New Roman" w:hAnsiTheme="majorBidi" w:cs="Times New Roman"/>
          <w:sz w:val="24"/>
          <w:szCs w:val="24"/>
        </w:rPr>
        <w:br/>
        <w:t xml:space="preserve">An intelligent digital platform developed by CAF Digital Systems for predictive maintenance in railway operations. </w:t>
      </w:r>
      <w:proofErr w:type="spellStart"/>
      <w:r w:rsidRPr="001D3A60">
        <w:rPr>
          <w:rFonts w:asciiTheme="majorBidi" w:eastAsia="Times New Roman" w:hAnsiTheme="majorBidi" w:cs="Times New Roman"/>
          <w:sz w:val="24"/>
          <w:szCs w:val="24"/>
        </w:rPr>
        <w:t>LEADMind</w:t>
      </w:r>
      <w:proofErr w:type="spellEnd"/>
      <w:r w:rsidRPr="001D3A60">
        <w:rPr>
          <w:rFonts w:asciiTheme="majorBidi" w:eastAsia="Times New Roman" w:hAnsiTheme="majorBidi" w:cs="Times New Roman"/>
          <w:sz w:val="24"/>
          <w:szCs w:val="24"/>
        </w:rPr>
        <w:t xml:space="preserve"> collects and analyzes real-time sensor data from rolling stock to generate condition-based diagnostics and predictive insights, enhancing maintenance planning, decision-making, and fleet reliability.</w:t>
      </w:r>
    </w:p>
    <w:p w14:paraId="13F83995" w14:textId="77777777" w:rsidR="00C003E7" w:rsidRPr="001D3A60" w:rsidRDefault="00C003E7" w:rsidP="00C003E7">
      <w:pPr>
        <w:spacing w:before="30" w:after="30"/>
        <w:rPr>
          <w:rFonts w:asciiTheme="majorBidi" w:eastAsia="Times New Roman" w:hAnsiTheme="majorBidi" w:cs="Times New Roman"/>
          <w:sz w:val="24"/>
          <w:szCs w:val="24"/>
        </w:rPr>
      </w:pPr>
    </w:p>
    <w:p w14:paraId="34C5C765" w14:textId="77777777" w:rsidR="00C003E7" w:rsidRPr="001D3A60" w:rsidRDefault="00C003E7" w:rsidP="00C003E7">
      <w:pPr>
        <w:spacing w:before="30" w:after="30"/>
        <w:rPr>
          <w:rFonts w:asciiTheme="majorBidi" w:eastAsia="Times New Roman" w:hAnsiTheme="majorBidi" w:cs="Times New Roman"/>
          <w:sz w:val="24"/>
          <w:szCs w:val="24"/>
        </w:rPr>
      </w:pPr>
      <w:r w:rsidRPr="001D3A60">
        <w:rPr>
          <w:rFonts w:asciiTheme="majorBidi" w:eastAsia="Times New Roman" w:hAnsiTheme="majorBidi" w:cs="Times New Roman"/>
          <w:sz w:val="24"/>
          <w:szCs w:val="24"/>
        </w:rPr>
        <w:t>Summary</w:t>
      </w:r>
    </w:p>
    <w:p w14:paraId="227F455C" w14:textId="77777777" w:rsidR="00C003E7" w:rsidRDefault="00C003E7" w:rsidP="00C003E7">
      <w:pPr>
        <w:spacing w:before="30" w:after="30"/>
        <w:rPr>
          <w:rFonts w:asciiTheme="majorBidi" w:eastAsia="Times New Roman" w:hAnsiTheme="majorBidi" w:cs="Times New Roman"/>
          <w:sz w:val="24"/>
          <w:szCs w:val="24"/>
        </w:rPr>
      </w:pPr>
      <w:r w:rsidRPr="001D3A60">
        <w:rPr>
          <w:rFonts w:asciiTheme="majorBidi" w:eastAsia="Times New Roman" w:hAnsiTheme="majorBidi" w:cs="Times New Roman"/>
          <w:sz w:val="24"/>
          <w:szCs w:val="24"/>
        </w:rPr>
        <w:t>These key terms establish a foundational vocabulary for the study, ensuring clarity in discussing maintenance methodologies, performance indicators, and analytical frameworks throughout subsequent chapters.</w:t>
      </w:r>
    </w:p>
    <w:p w14:paraId="0794A1D5" w14:textId="77777777" w:rsidR="00C003E7" w:rsidRDefault="00C003E7" w:rsidP="00C003E7">
      <w:pPr>
        <w:spacing w:before="30" w:after="30"/>
        <w:rPr>
          <w:rFonts w:asciiTheme="majorBidi" w:hAnsiTheme="majorBidi" w:cstheme="majorBidi"/>
        </w:rPr>
      </w:pPr>
      <w:r w:rsidRPr="00FD1A59">
        <w:rPr>
          <w:rFonts w:asciiTheme="majorBidi" w:hAnsiTheme="majorBidi" w:cstheme="majorBidi"/>
        </w:rPr>
        <w:br/>
      </w:r>
    </w:p>
    <w:p w14:paraId="5FC94590" w14:textId="77777777" w:rsidR="00736BB2" w:rsidRDefault="00736BB2" w:rsidP="00C003E7">
      <w:pPr>
        <w:spacing w:before="30" w:after="30"/>
        <w:rPr>
          <w:rFonts w:asciiTheme="majorBidi" w:hAnsiTheme="majorBidi" w:cstheme="majorBidi"/>
        </w:rPr>
      </w:pPr>
    </w:p>
    <w:p w14:paraId="5EA98141" w14:textId="77777777" w:rsidR="00736BB2" w:rsidRDefault="00736BB2" w:rsidP="00C003E7">
      <w:pPr>
        <w:spacing w:before="30" w:after="30"/>
        <w:rPr>
          <w:rFonts w:asciiTheme="majorBidi" w:hAnsiTheme="majorBidi" w:cstheme="majorBidi"/>
        </w:rPr>
      </w:pPr>
    </w:p>
    <w:p w14:paraId="0796C3B3" w14:textId="77777777" w:rsidR="00736BB2" w:rsidRDefault="00736BB2" w:rsidP="00C003E7">
      <w:pPr>
        <w:spacing w:before="30" w:after="30"/>
        <w:rPr>
          <w:rFonts w:asciiTheme="majorBidi" w:hAnsiTheme="majorBidi" w:cstheme="majorBidi"/>
        </w:rPr>
      </w:pPr>
    </w:p>
    <w:p w14:paraId="14F86395" w14:textId="77777777" w:rsidR="00736BB2" w:rsidRDefault="00736BB2" w:rsidP="00C003E7">
      <w:pPr>
        <w:spacing w:before="30" w:after="30"/>
        <w:rPr>
          <w:rFonts w:asciiTheme="majorBidi" w:hAnsiTheme="majorBidi" w:cstheme="majorBidi"/>
        </w:rPr>
      </w:pPr>
    </w:p>
    <w:p w14:paraId="62B047B0" w14:textId="77777777" w:rsidR="00736BB2" w:rsidRDefault="00736BB2" w:rsidP="00C003E7">
      <w:pPr>
        <w:spacing w:before="30" w:after="30"/>
        <w:rPr>
          <w:rFonts w:asciiTheme="majorBidi" w:hAnsiTheme="majorBidi" w:cstheme="majorBidi"/>
        </w:rPr>
      </w:pPr>
    </w:p>
    <w:p w14:paraId="69A6BEEE" w14:textId="77777777" w:rsidR="00736BB2" w:rsidRDefault="00736BB2" w:rsidP="00C003E7">
      <w:pPr>
        <w:spacing w:before="30" w:after="30"/>
        <w:rPr>
          <w:rFonts w:asciiTheme="majorBidi" w:hAnsiTheme="majorBidi" w:cstheme="majorBidi"/>
        </w:rPr>
      </w:pPr>
    </w:p>
    <w:p w14:paraId="030AF4E9" w14:textId="77777777" w:rsidR="00736BB2" w:rsidRDefault="00736BB2" w:rsidP="00C003E7">
      <w:pPr>
        <w:spacing w:before="30" w:after="30"/>
        <w:rPr>
          <w:rFonts w:asciiTheme="majorBidi" w:hAnsiTheme="majorBidi" w:cstheme="majorBidi"/>
        </w:rPr>
      </w:pPr>
    </w:p>
    <w:p w14:paraId="136CC6FB" w14:textId="77777777" w:rsidR="00736BB2" w:rsidRDefault="00736BB2" w:rsidP="00C003E7">
      <w:pPr>
        <w:spacing w:before="30" w:after="30"/>
        <w:rPr>
          <w:rFonts w:asciiTheme="majorBidi" w:hAnsiTheme="majorBidi" w:cstheme="majorBidi"/>
        </w:rPr>
      </w:pPr>
    </w:p>
    <w:p w14:paraId="3EB4561E" w14:textId="77777777" w:rsidR="00736BB2" w:rsidRDefault="00736BB2" w:rsidP="00C003E7">
      <w:pPr>
        <w:spacing w:before="30" w:after="30"/>
        <w:rPr>
          <w:rFonts w:asciiTheme="majorBidi" w:hAnsiTheme="majorBidi" w:cstheme="majorBidi"/>
        </w:rPr>
      </w:pPr>
    </w:p>
    <w:p w14:paraId="0A3A3DC1" w14:textId="77777777" w:rsidR="00736BB2" w:rsidRDefault="00736BB2" w:rsidP="00C003E7">
      <w:pPr>
        <w:spacing w:before="30" w:after="30"/>
        <w:rPr>
          <w:rFonts w:asciiTheme="majorBidi" w:hAnsiTheme="majorBidi" w:cstheme="majorBidi"/>
        </w:rPr>
      </w:pPr>
    </w:p>
    <w:p w14:paraId="2F406A4E" w14:textId="77777777" w:rsidR="00736BB2" w:rsidRDefault="00736BB2" w:rsidP="00C003E7">
      <w:pPr>
        <w:spacing w:before="30" w:after="30"/>
        <w:rPr>
          <w:rFonts w:asciiTheme="majorBidi" w:hAnsiTheme="majorBidi" w:cstheme="majorBidi"/>
        </w:rPr>
      </w:pPr>
    </w:p>
    <w:p w14:paraId="55D8E5D0" w14:textId="77777777" w:rsidR="00736BB2" w:rsidRDefault="00736BB2" w:rsidP="00C003E7">
      <w:pPr>
        <w:spacing w:before="30" w:after="30"/>
        <w:rPr>
          <w:rFonts w:asciiTheme="majorBidi" w:hAnsiTheme="majorBidi" w:cstheme="majorBidi"/>
        </w:rPr>
      </w:pPr>
    </w:p>
    <w:p w14:paraId="653DAA36" w14:textId="77777777" w:rsidR="00736BB2" w:rsidRDefault="00736BB2" w:rsidP="00C003E7">
      <w:pPr>
        <w:spacing w:before="30" w:after="30"/>
        <w:rPr>
          <w:rFonts w:asciiTheme="majorBidi" w:hAnsiTheme="majorBidi" w:cstheme="majorBidi"/>
        </w:rPr>
      </w:pPr>
    </w:p>
    <w:p w14:paraId="68B9D22C" w14:textId="77777777" w:rsidR="00736BB2" w:rsidRDefault="00736BB2" w:rsidP="00C003E7">
      <w:pPr>
        <w:spacing w:before="30" w:after="30"/>
        <w:rPr>
          <w:rFonts w:asciiTheme="majorBidi" w:hAnsiTheme="majorBidi" w:cstheme="majorBidi"/>
        </w:rPr>
      </w:pPr>
    </w:p>
    <w:p w14:paraId="6EFA7C67" w14:textId="77777777" w:rsidR="00736BB2" w:rsidRDefault="00736BB2" w:rsidP="00C003E7">
      <w:pPr>
        <w:spacing w:before="30" w:after="30"/>
        <w:rPr>
          <w:rFonts w:asciiTheme="majorBidi" w:hAnsiTheme="majorBidi" w:cstheme="majorBidi"/>
        </w:rPr>
      </w:pPr>
    </w:p>
    <w:p w14:paraId="4113558B" w14:textId="77777777" w:rsidR="00736BB2" w:rsidRDefault="00736BB2" w:rsidP="00C003E7">
      <w:pPr>
        <w:spacing w:before="30" w:after="30"/>
        <w:rPr>
          <w:rFonts w:asciiTheme="majorBidi" w:hAnsiTheme="majorBidi" w:cstheme="majorBidi"/>
        </w:rPr>
      </w:pPr>
    </w:p>
    <w:p w14:paraId="3F43C5F9" w14:textId="77777777" w:rsidR="00736BB2" w:rsidRDefault="00736BB2" w:rsidP="00C003E7">
      <w:pPr>
        <w:spacing w:before="30" w:after="30"/>
        <w:rPr>
          <w:rFonts w:asciiTheme="majorBidi" w:hAnsiTheme="majorBidi" w:cstheme="majorBidi"/>
        </w:rPr>
      </w:pPr>
    </w:p>
    <w:p w14:paraId="205EEB53" w14:textId="77777777" w:rsidR="00736BB2" w:rsidRDefault="00736BB2" w:rsidP="00C003E7">
      <w:pPr>
        <w:spacing w:before="30" w:after="30"/>
        <w:rPr>
          <w:rFonts w:asciiTheme="majorBidi" w:hAnsiTheme="majorBidi" w:cstheme="majorBidi"/>
        </w:rPr>
      </w:pPr>
    </w:p>
    <w:p w14:paraId="02F6BB39" w14:textId="77777777" w:rsidR="00736BB2" w:rsidRDefault="00736BB2" w:rsidP="00C003E7">
      <w:pPr>
        <w:spacing w:before="30" w:after="30"/>
        <w:rPr>
          <w:rFonts w:asciiTheme="majorBidi" w:hAnsiTheme="majorBidi" w:cstheme="majorBidi"/>
        </w:rPr>
      </w:pPr>
    </w:p>
    <w:p w14:paraId="194E7B2F" w14:textId="77777777" w:rsidR="00736BB2" w:rsidRDefault="00736BB2" w:rsidP="00C003E7">
      <w:pPr>
        <w:spacing w:before="30" w:after="30"/>
        <w:rPr>
          <w:rFonts w:asciiTheme="majorBidi" w:hAnsiTheme="majorBidi" w:cstheme="majorBidi"/>
        </w:rPr>
      </w:pPr>
    </w:p>
    <w:p w14:paraId="6C111FD3" w14:textId="77777777" w:rsidR="00C003E7" w:rsidRPr="004A4674" w:rsidRDefault="00C003E7" w:rsidP="00C003E7">
      <w:pPr>
        <w:rPr>
          <w:rFonts w:asciiTheme="majorBidi" w:hAnsiTheme="majorBidi" w:cstheme="majorBidi"/>
          <w:b/>
          <w:bCs/>
          <w:sz w:val="28"/>
          <w:szCs w:val="28"/>
        </w:rPr>
      </w:pPr>
      <w:r>
        <w:rPr>
          <w:rFonts w:hint="cs"/>
          <w:rtl/>
        </w:rPr>
        <w:lastRenderedPageBreak/>
        <w:t xml:space="preserve">              </w:t>
      </w:r>
      <w:r w:rsidRPr="004A4674">
        <w:rPr>
          <w:rFonts w:asciiTheme="majorBidi" w:hAnsiTheme="majorBidi" w:cstheme="majorBidi"/>
          <w:b/>
          <w:bCs/>
          <w:sz w:val="28"/>
          <w:szCs w:val="28"/>
        </w:rPr>
        <w:t>CHAPTER 2: LITERATURE REVIEW</w:t>
      </w:r>
    </w:p>
    <w:p w14:paraId="67FECB60" w14:textId="77777777" w:rsidR="00C003E7" w:rsidRPr="00616177" w:rsidRDefault="00C003E7" w:rsidP="00C003E7">
      <w:pPr>
        <w:spacing w:before="30" w:after="30"/>
        <w:rPr>
          <w:rFonts w:asciiTheme="majorBidi" w:hAnsiTheme="majorBidi" w:cstheme="majorBidi"/>
          <w:b/>
          <w:bCs/>
          <w:sz w:val="28"/>
          <w:szCs w:val="28"/>
        </w:rPr>
      </w:pPr>
    </w:p>
    <w:p w14:paraId="34CD071B" w14:textId="77777777" w:rsidR="00C003E7" w:rsidRPr="00616177" w:rsidRDefault="00C003E7" w:rsidP="00C003E7">
      <w:pPr>
        <w:spacing w:before="30" w:after="30"/>
        <w:rPr>
          <w:rFonts w:asciiTheme="majorBidi" w:hAnsiTheme="majorBidi" w:cstheme="majorBidi"/>
          <w:b/>
          <w:bCs/>
        </w:rPr>
      </w:pPr>
      <w:r w:rsidRPr="00616177">
        <w:rPr>
          <w:rFonts w:asciiTheme="majorBidi" w:hAnsiTheme="majorBidi" w:cstheme="majorBidi"/>
          <w:b/>
          <w:bCs/>
          <w:sz w:val="28"/>
          <w:szCs w:val="28"/>
        </w:rPr>
        <w:t>2.1</w:t>
      </w:r>
      <w:r w:rsidRPr="00616177">
        <w:rPr>
          <w:rFonts w:asciiTheme="majorBidi" w:hAnsiTheme="majorBidi" w:cstheme="majorBidi"/>
          <w:b/>
          <w:bCs/>
        </w:rPr>
        <w:t xml:space="preserve"> </w:t>
      </w:r>
      <w:r w:rsidRPr="00616177">
        <w:rPr>
          <w:rFonts w:asciiTheme="majorBidi" w:hAnsiTheme="majorBidi" w:cstheme="majorBidi"/>
          <w:b/>
          <w:bCs/>
          <w:sz w:val="28"/>
          <w:szCs w:val="28"/>
        </w:rPr>
        <w:t>Introduction</w:t>
      </w:r>
    </w:p>
    <w:p w14:paraId="3896597F" w14:textId="77777777" w:rsidR="00C003E7" w:rsidRPr="00616177" w:rsidRDefault="00C003E7" w:rsidP="00C003E7">
      <w:pPr>
        <w:spacing w:before="30" w:after="30"/>
        <w:rPr>
          <w:rFonts w:asciiTheme="majorBidi" w:eastAsia="Times New Roman" w:hAnsiTheme="majorBidi" w:cs="Times New Roman"/>
          <w:sz w:val="24"/>
          <w:szCs w:val="24"/>
        </w:rPr>
      </w:pPr>
      <w:r w:rsidRPr="00616177">
        <w:rPr>
          <w:rFonts w:asciiTheme="majorBidi" w:eastAsia="Times New Roman" w:hAnsiTheme="majorBidi" w:cs="Times New Roman"/>
          <w:sz w:val="24"/>
          <w:szCs w:val="24"/>
        </w:rPr>
        <w:t>The maintenance of railway systems has evolved significantly over the past decades, driven by increasing demand for safety, reliability, and cost efficiency in transportation networks. As modern railways integrate advanced technologies and expand their operational capacities, maintenance strategies have become a critical component of asset management and performance optimization. This chapter reviews the existing body of literature related to preventive maintenance (PM), predictive maintenance (</w:t>
      </w:r>
      <w:proofErr w:type="spellStart"/>
      <w:r w:rsidRPr="00616177">
        <w:rPr>
          <w:rFonts w:asciiTheme="majorBidi" w:eastAsia="Times New Roman" w:hAnsiTheme="majorBidi" w:cs="Times New Roman"/>
          <w:sz w:val="24"/>
          <w:szCs w:val="24"/>
        </w:rPr>
        <w:t>PdM</w:t>
      </w:r>
      <w:proofErr w:type="spellEnd"/>
      <w:r w:rsidRPr="00616177">
        <w:rPr>
          <w:rFonts w:asciiTheme="majorBidi" w:eastAsia="Times New Roman" w:hAnsiTheme="majorBidi" w:cs="Times New Roman"/>
          <w:sz w:val="24"/>
          <w:szCs w:val="24"/>
        </w:rPr>
        <w:t>), and their application in railway environments.</w:t>
      </w:r>
    </w:p>
    <w:p w14:paraId="7AF429EF" w14:textId="77777777" w:rsidR="00C003E7" w:rsidRPr="00616177" w:rsidRDefault="00C003E7" w:rsidP="00C003E7">
      <w:pPr>
        <w:spacing w:before="30" w:after="30"/>
        <w:rPr>
          <w:rFonts w:asciiTheme="majorBidi" w:eastAsia="Times New Roman" w:hAnsiTheme="majorBidi" w:cs="Times New Roman"/>
          <w:sz w:val="24"/>
          <w:szCs w:val="24"/>
        </w:rPr>
      </w:pPr>
      <w:r w:rsidRPr="00616177">
        <w:rPr>
          <w:rFonts w:asciiTheme="majorBidi" w:eastAsia="Times New Roman" w:hAnsiTheme="majorBidi" w:cs="Times New Roman"/>
          <w:sz w:val="24"/>
          <w:szCs w:val="24"/>
        </w:rPr>
        <w:t>The purpose of this literature review is to establish a theoretical foundation for understanding the strengths, limitations, and practical implications of each maintenance strategy. It examines global research, industry reports, and academic studies focused on maintenance performance, cost-effectiveness, reliability engineering, and digital transformation within the railway sector.</w:t>
      </w:r>
    </w:p>
    <w:p w14:paraId="03F9BD00" w14:textId="77777777" w:rsidR="00C003E7" w:rsidRPr="00616177" w:rsidRDefault="00C003E7" w:rsidP="00C003E7">
      <w:pPr>
        <w:spacing w:before="30" w:after="30"/>
        <w:rPr>
          <w:rFonts w:asciiTheme="majorBidi" w:eastAsia="Times New Roman" w:hAnsiTheme="majorBidi" w:cs="Times New Roman"/>
          <w:sz w:val="24"/>
          <w:szCs w:val="24"/>
        </w:rPr>
      </w:pPr>
      <w:r w:rsidRPr="00616177">
        <w:rPr>
          <w:rFonts w:asciiTheme="majorBidi" w:eastAsia="Times New Roman" w:hAnsiTheme="majorBidi" w:cs="Times New Roman"/>
          <w:sz w:val="24"/>
          <w:szCs w:val="24"/>
        </w:rPr>
        <w:t>This chapter also highlights the technological developments enabling predictive maintenance, such as IoT sensors, telematics, machine learning, and condition-based monitoring (CBM) systems. In addition, it explores international best practices adopted by major railway operators and identifies existing gaps that justify the need for the present study within the Saudi Arabian context.</w:t>
      </w:r>
    </w:p>
    <w:p w14:paraId="1ED45031" w14:textId="77777777" w:rsidR="00C003E7" w:rsidRPr="00616177" w:rsidRDefault="00C003E7" w:rsidP="00C003E7">
      <w:pPr>
        <w:spacing w:before="30" w:after="30"/>
        <w:rPr>
          <w:rFonts w:asciiTheme="majorBidi" w:hAnsiTheme="majorBidi" w:cstheme="majorBidi"/>
        </w:rPr>
      </w:pPr>
      <w:r w:rsidRPr="00616177">
        <w:rPr>
          <w:rFonts w:asciiTheme="majorBidi" w:eastAsia="Times New Roman" w:hAnsiTheme="majorBidi" w:cs="Times New Roman"/>
          <w:sz w:val="24"/>
          <w:szCs w:val="24"/>
        </w:rPr>
        <w:t>Overall, the literature review provides a comprehensive background to support the comparative analysis undertaken in this research and to situate the findings within the broader academic and industrial landscape</w:t>
      </w:r>
      <w:r w:rsidRPr="00616177">
        <w:rPr>
          <w:rFonts w:asciiTheme="majorBidi" w:hAnsiTheme="majorBidi" w:cstheme="majorBidi"/>
        </w:rPr>
        <w:t>.</w:t>
      </w:r>
    </w:p>
    <w:p w14:paraId="52151B33" w14:textId="77777777" w:rsidR="00C003E7" w:rsidRPr="00616177" w:rsidRDefault="00000000" w:rsidP="00C003E7">
      <w:pPr>
        <w:spacing w:before="30" w:after="30"/>
        <w:rPr>
          <w:rFonts w:asciiTheme="majorBidi" w:hAnsiTheme="majorBidi" w:cstheme="majorBidi"/>
        </w:rPr>
      </w:pPr>
      <w:r>
        <w:rPr>
          <w:rFonts w:asciiTheme="majorBidi" w:hAnsiTheme="majorBidi" w:cstheme="majorBidi"/>
        </w:rPr>
        <w:pict w14:anchorId="1C0357E5">
          <v:rect id="_x0000_i1026" style="width:0;height:1.5pt" o:hralign="center" o:hrstd="t" o:hr="t" fillcolor="#a0a0a0" stroked="f"/>
        </w:pict>
      </w:r>
    </w:p>
    <w:p w14:paraId="0EC16499" w14:textId="77777777" w:rsidR="00C003E7" w:rsidRPr="00616177" w:rsidRDefault="00C003E7" w:rsidP="00C003E7">
      <w:pPr>
        <w:spacing w:before="30" w:after="30"/>
        <w:rPr>
          <w:rFonts w:asciiTheme="majorBidi" w:hAnsiTheme="majorBidi" w:cstheme="majorBidi"/>
          <w:b/>
          <w:bCs/>
          <w:sz w:val="28"/>
          <w:szCs w:val="28"/>
        </w:rPr>
      </w:pPr>
      <w:r w:rsidRPr="00616177">
        <w:rPr>
          <w:rFonts w:asciiTheme="majorBidi" w:hAnsiTheme="majorBidi" w:cstheme="majorBidi"/>
          <w:b/>
          <w:bCs/>
          <w:sz w:val="28"/>
          <w:szCs w:val="28"/>
        </w:rPr>
        <w:t>2.2 Maintenance in Railway Systems: Concepts and Evolution</w:t>
      </w:r>
    </w:p>
    <w:p w14:paraId="2C3CF8BB" w14:textId="77777777" w:rsidR="00C003E7" w:rsidRPr="00616177" w:rsidRDefault="00C003E7" w:rsidP="00C003E7">
      <w:pPr>
        <w:spacing w:before="30" w:after="30"/>
        <w:rPr>
          <w:rFonts w:asciiTheme="majorBidi" w:hAnsiTheme="majorBidi" w:cstheme="majorBidi"/>
          <w:sz w:val="24"/>
          <w:szCs w:val="24"/>
        </w:rPr>
      </w:pPr>
      <w:r w:rsidRPr="00616177">
        <w:rPr>
          <w:rFonts w:asciiTheme="majorBidi" w:hAnsiTheme="majorBidi" w:cstheme="majorBidi"/>
          <w:sz w:val="24"/>
          <w:szCs w:val="24"/>
        </w:rPr>
        <w:t>Railway maintenance has always been an essential function to ensure operational safety, asset reliability, and availability of rolling stock. Historically, maintenance in rail transport focused primarily on mechanical inspections, manual diagnostics, and fixed-interval servicing. As railway systems became more complex, involving high-speed trains, interconnected subsystems, digital signaling, and electronic control units, maintenance strategies evolved to meet new operational challenges.</w:t>
      </w:r>
    </w:p>
    <w:p w14:paraId="3A1EEBC9" w14:textId="77777777" w:rsidR="00C003E7" w:rsidRPr="00616177" w:rsidRDefault="00C003E7" w:rsidP="00C003E7">
      <w:pPr>
        <w:spacing w:before="30" w:after="30"/>
        <w:rPr>
          <w:rFonts w:asciiTheme="majorBidi" w:hAnsiTheme="majorBidi" w:cstheme="majorBidi"/>
          <w:sz w:val="24"/>
          <w:szCs w:val="24"/>
        </w:rPr>
      </w:pPr>
      <w:r w:rsidRPr="00616177">
        <w:rPr>
          <w:rFonts w:asciiTheme="majorBidi" w:hAnsiTheme="majorBidi" w:cstheme="majorBidi"/>
          <w:sz w:val="24"/>
          <w:szCs w:val="24"/>
        </w:rPr>
        <w:t>The literature identifies three major stages in the evolution of maintenance practices in railway systems:</w:t>
      </w:r>
    </w:p>
    <w:p w14:paraId="4F484D4B" w14:textId="77777777" w:rsidR="00C003E7" w:rsidRPr="00616177" w:rsidRDefault="00C003E7" w:rsidP="00C003E7">
      <w:pPr>
        <w:spacing w:before="30" w:after="30"/>
        <w:rPr>
          <w:rFonts w:asciiTheme="majorBidi" w:hAnsiTheme="majorBidi" w:cstheme="majorBidi"/>
          <w:b/>
          <w:bCs/>
        </w:rPr>
      </w:pPr>
      <w:r w:rsidRPr="00616177">
        <w:rPr>
          <w:rFonts w:asciiTheme="majorBidi" w:hAnsiTheme="majorBidi" w:cstheme="majorBidi"/>
          <w:b/>
          <w:bCs/>
        </w:rPr>
        <w:t>1. Corrective Maintenance (Reactive Stage)</w:t>
      </w:r>
    </w:p>
    <w:p w14:paraId="23CA16D5" w14:textId="77777777" w:rsidR="00C003E7" w:rsidRPr="00616177" w:rsidRDefault="00C003E7" w:rsidP="00C003E7">
      <w:pPr>
        <w:spacing w:before="30" w:after="30"/>
        <w:rPr>
          <w:rFonts w:asciiTheme="majorBidi" w:hAnsiTheme="majorBidi" w:cstheme="majorBidi"/>
          <w:sz w:val="24"/>
          <w:szCs w:val="24"/>
        </w:rPr>
      </w:pPr>
      <w:r w:rsidRPr="00616177">
        <w:rPr>
          <w:rFonts w:asciiTheme="majorBidi" w:hAnsiTheme="majorBidi" w:cstheme="majorBidi"/>
          <w:sz w:val="24"/>
          <w:szCs w:val="24"/>
        </w:rPr>
        <w:t>The earliest form of maintenance involved repairing equipment only after failure occurred. Although simple to implement, corrective maintenance results in high downtime, safety risks, and unpredictable costs. Studies such as Smith (2017) and UIC (2018) indicate that reactive maintenance is unsuitable for modern railways due to the safety-critical nature of rolling stock systems.</w:t>
      </w:r>
    </w:p>
    <w:p w14:paraId="1ADAA207" w14:textId="77777777" w:rsidR="00C003E7" w:rsidRPr="00616177" w:rsidRDefault="00C003E7" w:rsidP="00C003E7">
      <w:pPr>
        <w:spacing w:before="30" w:after="30"/>
        <w:rPr>
          <w:rFonts w:asciiTheme="majorBidi" w:hAnsiTheme="majorBidi" w:cstheme="majorBidi"/>
          <w:b/>
          <w:bCs/>
          <w:sz w:val="24"/>
          <w:szCs w:val="24"/>
        </w:rPr>
      </w:pPr>
      <w:r w:rsidRPr="00616177">
        <w:rPr>
          <w:rFonts w:asciiTheme="majorBidi" w:hAnsiTheme="majorBidi" w:cstheme="majorBidi"/>
          <w:b/>
          <w:bCs/>
          <w:sz w:val="24"/>
          <w:szCs w:val="24"/>
        </w:rPr>
        <w:t>2. Preventive Maintenance (Time-Based Stage)</w:t>
      </w:r>
    </w:p>
    <w:p w14:paraId="5086A64E" w14:textId="77777777" w:rsidR="00C003E7" w:rsidRPr="00616177" w:rsidRDefault="00C003E7" w:rsidP="00C003E7">
      <w:pPr>
        <w:spacing w:before="30" w:after="30"/>
        <w:rPr>
          <w:rFonts w:asciiTheme="majorBidi" w:hAnsiTheme="majorBidi" w:cstheme="majorBidi"/>
          <w:sz w:val="24"/>
          <w:szCs w:val="24"/>
        </w:rPr>
      </w:pPr>
      <w:r w:rsidRPr="00616177">
        <w:rPr>
          <w:rFonts w:asciiTheme="majorBidi" w:hAnsiTheme="majorBidi" w:cstheme="majorBidi"/>
          <w:sz w:val="24"/>
          <w:szCs w:val="24"/>
        </w:rPr>
        <w:t>Preventive maintenance emerged as a structured, scheduled approach designed to reduce failures through periodic inspections and servicing. PM complies with manufacturer recommendations and regulatory requirements and has been widely adopted in global railway operations.</w:t>
      </w:r>
      <w:r w:rsidRPr="00616177">
        <w:rPr>
          <w:rFonts w:asciiTheme="majorBidi" w:hAnsiTheme="majorBidi" w:cstheme="majorBidi"/>
          <w:sz w:val="24"/>
          <w:szCs w:val="24"/>
        </w:rPr>
        <w:br/>
      </w:r>
      <w:r w:rsidRPr="00616177">
        <w:rPr>
          <w:rFonts w:asciiTheme="majorBidi" w:hAnsiTheme="majorBidi" w:cstheme="majorBidi"/>
          <w:sz w:val="24"/>
          <w:szCs w:val="24"/>
        </w:rPr>
        <w:lastRenderedPageBreak/>
        <w:t>However, studies by Carvalho et al. (2019) and European Railway Agency (ERA, 2020) highlight limitations of PM, including:</w:t>
      </w:r>
    </w:p>
    <w:p w14:paraId="58A6EE47" w14:textId="77777777" w:rsidR="00C003E7" w:rsidRPr="00616177" w:rsidRDefault="00C003E7" w:rsidP="00C003E7">
      <w:pPr>
        <w:numPr>
          <w:ilvl w:val="0"/>
          <w:numId w:val="69"/>
        </w:numPr>
        <w:spacing w:before="30" w:after="30"/>
        <w:rPr>
          <w:rFonts w:asciiTheme="majorBidi" w:hAnsiTheme="majorBidi" w:cstheme="majorBidi"/>
          <w:sz w:val="24"/>
          <w:szCs w:val="24"/>
        </w:rPr>
      </w:pPr>
      <w:r w:rsidRPr="00616177">
        <w:rPr>
          <w:rFonts w:asciiTheme="majorBidi" w:hAnsiTheme="majorBidi" w:cstheme="majorBidi"/>
          <w:sz w:val="24"/>
          <w:szCs w:val="24"/>
        </w:rPr>
        <w:t>replacing components prematurely</w:t>
      </w:r>
    </w:p>
    <w:p w14:paraId="171001DF" w14:textId="77777777" w:rsidR="00C003E7" w:rsidRPr="00616177" w:rsidRDefault="00C003E7" w:rsidP="00C003E7">
      <w:pPr>
        <w:numPr>
          <w:ilvl w:val="0"/>
          <w:numId w:val="69"/>
        </w:numPr>
        <w:spacing w:before="30" w:after="30"/>
        <w:rPr>
          <w:rFonts w:asciiTheme="majorBidi" w:hAnsiTheme="majorBidi" w:cstheme="majorBidi"/>
          <w:sz w:val="24"/>
          <w:szCs w:val="24"/>
        </w:rPr>
      </w:pPr>
      <w:r w:rsidRPr="00616177">
        <w:rPr>
          <w:rFonts w:asciiTheme="majorBidi" w:hAnsiTheme="majorBidi" w:cstheme="majorBidi"/>
          <w:sz w:val="24"/>
          <w:szCs w:val="24"/>
        </w:rPr>
        <w:t>inability to detect random failures between intervals</w:t>
      </w:r>
    </w:p>
    <w:p w14:paraId="5C2486F3" w14:textId="77777777" w:rsidR="00C003E7" w:rsidRPr="00616177" w:rsidRDefault="00C003E7" w:rsidP="00C003E7">
      <w:pPr>
        <w:numPr>
          <w:ilvl w:val="0"/>
          <w:numId w:val="69"/>
        </w:numPr>
        <w:spacing w:before="30" w:after="30"/>
        <w:rPr>
          <w:rFonts w:asciiTheme="majorBidi" w:hAnsiTheme="majorBidi" w:cstheme="majorBidi"/>
          <w:sz w:val="24"/>
          <w:szCs w:val="24"/>
        </w:rPr>
      </w:pPr>
      <w:r w:rsidRPr="00616177">
        <w:rPr>
          <w:rFonts w:asciiTheme="majorBidi" w:hAnsiTheme="majorBidi" w:cstheme="majorBidi"/>
          <w:sz w:val="24"/>
          <w:szCs w:val="24"/>
        </w:rPr>
        <w:t>high wastage of resources</w:t>
      </w:r>
    </w:p>
    <w:p w14:paraId="005A084D" w14:textId="77777777" w:rsidR="00C003E7" w:rsidRPr="00616177" w:rsidRDefault="00C003E7" w:rsidP="00C003E7">
      <w:pPr>
        <w:numPr>
          <w:ilvl w:val="0"/>
          <w:numId w:val="69"/>
        </w:numPr>
        <w:spacing w:before="30" w:after="30"/>
        <w:rPr>
          <w:rFonts w:asciiTheme="majorBidi" w:hAnsiTheme="majorBidi" w:cstheme="majorBidi"/>
          <w:sz w:val="24"/>
          <w:szCs w:val="24"/>
        </w:rPr>
      </w:pPr>
      <w:r w:rsidRPr="00616177">
        <w:rPr>
          <w:rFonts w:asciiTheme="majorBidi" w:hAnsiTheme="majorBidi" w:cstheme="majorBidi"/>
          <w:sz w:val="24"/>
          <w:szCs w:val="24"/>
        </w:rPr>
        <w:t>increased lifecycle cost</w:t>
      </w:r>
    </w:p>
    <w:p w14:paraId="18FD144B" w14:textId="77777777" w:rsidR="00C003E7" w:rsidRDefault="00C003E7" w:rsidP="00C003E7">
      <w:pPr>
        <w:spacing w:before="30" w:after="30"/>
        <w:rPr>
          <w:rFonts w:asciiTheme="majorBidi" w:hAnsiTheme="majorBidi" w:cstheme="majorBidi"/>
          <w:sz w:val="24"/>
          <w:szCs w:val="24"/>
        </w:rPr>
      </w:pPr>
      <w:r w:rsidRPr="00616177">
        <w:rPr>
          <w:rFonts w:asciiTheme="majorBidi" w:hAnsiTheme="majorBidi" w:cstheme="majorBidi"/>
          <w:sz w:val="24"/>
          <w:szCs w:val="24"/>
        </w:rPr>
        <w:t>Despite these limitations, PM remains a foundational strategy and a mandatory requirement in most countries.</w:t>
      </w:r>
    </w:p>
    <w:p w14:paraId="40003C11" w14:textId="77777777" w:rsidR="00C003E7" w:rsidRPr="00616177" w:rsidRDefault="00C003E7" w:rsidP="00C003E7">
      <w:pPr>
        <w:spacing w:before="30" w:after="30"/>
        <w:rPr>
          <w:rFonts w:asciiTheme="majorBidi" w:hAnsiTheme="majorBidi" w:cstheme="majorBidi"/>
          <w:sz w:val="24"/>
          <w:szCs w:val="24"/>
        </w:rPr>
      </w:pPr>
    </w:p>
    <w:p w14:paraId="640D3092" w14:textId="77777777" w:rsidR="00C003E7" w:rsidRPr="00616177" w:rsidRDefault="00C003E7" w:rsidP="00C003E7">
      <w:pPr>
        <w:spacing w:before="30" w:after="30"/>
        <w:rPr>
          <w:rFonts w:asciiTheme="majorBidi" w:hAnsiTheme="majorBidi" w:cstheme="majorBidi"/>
          <w:b/>
          <w:bCs/>
        </w:rPr>
      </w:pPr>
      <w:r w:rsidRPr="00616177">
        <w:rPr>
          <w:rFonts w:asciiTheme="majorBidi" w:hAnsiTheme="majorBidi" w:cstheme="majorBidi"/>
          <w:b/>
          <w:bCs/>
        </w:rPr>
        <w:t>3. Predictive and Condition-Based Maintenance (Data-Driven Stage)</w:t>
      </w:r>
    </w:p>
    <w:p w14:paraId="690D3FA2" w14:textId="77777777" w:rsidR="00C003E7" w:rsidRPr="00616177" w:rsidRDefault="00C003E7" w:rsidP="00C003E7">
      <w:pPr>
        <w:spacing w:before="30" w:after="30"/>
        <w:rPr>
          <w:rFonts w:asciiTheme="majorBidi" w:hAnsiTheme="majorBidi" w:cstheme="majorBidi"/>
          <w:sz w:val="24"/>
          <w:szCs w:val="24"/>
        </w:rPr>
      </w:pPr>
      <w:r w:rsidRPr="00616177">
        <w:rPr>
          <w:rFonts w:asciiTheme="majorBidi" w:hAnsiTheme="majorBidi" w:cstheme="majorBidi"/>
          <w:sz w:val="24"/>
          <w:szCs w:val="24"/>
        </w:rPr>
        <w:t>The most recent advancement in railway maintenance is predictive maintenance (</w:t>
      </w:r>
      <w:proofErr w:type="spellStart"/>
      <w:r w:rsidRPr="00616177">
        <w:rPr>
          <w:rFonts w:asciiTheme="majorBidi" w:hAnsiTheme="majorBidi" w:cstheme="majorBidi"/>
          <w:sz w:val="24"/>
          <w:szCs w:val="24"/>
        </w:rPr>
        <w:t>PdM</w:t>
      </w:r>
      <w:proofErr w:type="spellEnd"/>
      <w:r w:rsidRPr="00616177">
        <w:rPr>
          <w:rFonts w:asciiTheme="majorBidi" w:hAnsiTheme="majorBidi" w:cstheme="majorBidi"/>
          <w:sz w:val="24"/>
          <w:szCs w:val="24"/>
        </w:rPr>
        <w:t xml:space="preserve">), driven by IoT sensors, real-time telemetry, and data analytics. </w:t>
      </w:r>
      <w:proofErr w:type="spellStart"/>
      <w:r w:rsidRPr="00616177">
        <w:rPr>
          <w:rFonts w:asciiTheme="majorBidi" w:hAnsiTheme="majorBidi" w:cstheme="majorBidi"/>
          <w:sz w:val="24"/>
          <w:szCs w:val="24"/>
        </w:rPr>
        <w:t>PdM</w:t>
      </w:r>
      <w:proofErr w:type="spellEnd"/>
      <w:r w:rsidRPr="00616177">
        <w:rPr>
          <w:rFonts w:asciiTheme="majorBidi" w:hAnsiTheme="majorBidi" w:cstheme="majorBidi"/>
          <w:sz w:val="24"/>
          <w:szCs w:val="24"/>
        </w:rPr>
        <w:t xml:space="preserve"> enables railway operators to detect early signs of degradation, forecast failures, and schedule interventions based on actual asset condition rather than fixed intervals.</w:t>
      </w:r>
      <w:r w:rsidRPr="00616177">
        <w:rPr>
          <w:rFonts w:asciiTheme="majorBidi" w:hAnsiTheme="majorBidi" w:cstheme="majorBidi"/>
          <w:sz w:val="24"/>
          <w:szCs w:val="24"/>
        </w:rPr>
        <w:br/>
        <w:t xml:space="preserve">Recent studies by J. Ng et al. (2021), Deutsche Bahn (2022), and CAF Digital (2023) demonstrate that </w:t>
      </w:r>
      <w:proofErr w:type="spellStart"/>
      <w:r w:rsidRPr="00616177">
        <w:rPr>
          <w:rFonts w:asciiTheme="majorBidi" w:hAnsiTheme="majorBidi" w:cstheme="majorBidi"/>
          <w:sz w:val="24"/>
          <w:szCs w:val="24"/>
        </w:rPr>
        <w:t>PdM</w:t>
      </w:r>
      <w:proofErr w:type="spellEnd"/>
      <w:r w:rsidRPr="00616177">
        <w:rPr>
          <w:rFonts w:asciiTheme="majorBidi" w:hAnsiTheme="majorBidi" w:cstheme="majorBidi"/>
          <w:sz w:val="24"/>
          <w:szCs w:val="24"/>
        </w:rPr>
        <w:t>:</w:t>
      </w:r>
    </w:p>
    <w:p w14:paraId="3C4F0796" w14:textId="77777777" w:rsidR="00C003E7" w:rsidRPr="00616177" w:rsidRDefault="00C003E7" w:rsidP="00C003E7">
      <w:pPr>
        <w:numPr>
          <w:ilvl w:val="0"/>
          <w:numId w:val="70"/>
        </w:numPr>
        <w:spacing w:before="30" w:after="30"/>
        <w:rPr>
          <w:rFonts w:asciiTheme="majorBidi" w:hAnsiTheme="majorBidi" w:cstheme="majorBidi"/>
          <w:sz w:val="24"/>
          <w:szCs w:val="24"/>
        </w:rPr>
      </w:pPr>
      <w:r w:rsidRPr="00616177">
        <w:rPr>
          <w:rFonts w:asciiTheme="majorBidi" w:hAnsiTheme="majorBidi" w:cstheme="majorBidi"/>
          <w:sz w:val="24"/>
          <w:szCs w:val="24"/>
        </w:rPr>
        <w:t>reduces failures by up to 40%</w:t>
      </w:r>
    </w:p>
    <w:p w14:paraId="3EE2E840" w14:textId="77777777" w:rsidR="00C003E7" w:rsidRPr="00616177" w:rsidRDefault="00C003E7" w:rsidP="00C003E7">
      <w:pPr>
        <w:numPr>
          <w:ilvl w:val="0"/>
          <w:numId w:val="70"/>
        </w:numPr>
        <w:spacing w:before="30" w:after="30"/>
        <w:rPr>
          <w:rFonts w:asciiTheme="majorBidi" w:hAnsiTheme="majorBidi" w:cstheme="majorBidi"/>
          <w:sz w:val="24"/>
          <w:szCs w:val="24"/>
        </w:rPr>
      </w:pPr>
      <w:r w:rsidRPr="00616177">
        <w:rPr>
          <w:rFonts w:asciiTheme="majorBidi" w:hAnsiTheme="majorBidi" w:cstheme="majorBidi"/>
          <w:sz w:val="24"/>
          <w:szCs w:val="24"/>
        </w:rPr>
        <w:t>lowers maintenance costs by 25–30%</w:t>
      </w:r>
    </w:p>
    <w:p w14:paraId="21F4A22A" w14:textId="77777777" w:rsidR="00C003E7" w:rsidRPr="00616177" w:rsidRDefault="00C003E7" w:rsidP="00C003E7">
      <w:pPr>
        <w:numPr>
          <w:ilvl w:val="0"/>
          <w:numId w:val="70"/>
        </w:numPr>
        <w:spacing w:before="30" w:after="30"/>
        <w:rPr>
          <w:rFonts w:asciiTheme="majorBidi" w:hAnsiTheme="majorBidi" w:cstheme="majorBidi"/>
          <w:sz w:val="24"/>
          <w:szCs w:val="24"/>
        </w:rPr>
      </w:pPr>
      <w:r w:rsidRPr="00616177">
        <w:rPr>
          <w:rFonts w:asciiTheme="majorBidi" w:hAnsiTheme="majorBidi" w:cstheme="majorBidi"/>
          <w:sz w:val="24"/>
          <w:szCs w:val="24"/>
        </w:rPr>
        <w:t>increases rolling-stock availability</w:t>
      </w:r>
    </w:p>
    <w:p w14:paraId="40FDE09A" w14:textId="77777777" w:rsidR="00C003E7" w:rsidRPr="00616177" w:rsidRDefault="00C003E7" w:rsidP="00C003E7">
      <w:pPr>
        <w:numPr>
          <w:ilvl w:val="0"/>
          <w:numId w:val="70"/>
        </w:numPr>
        <w:spacing w:before="30" w:after="30"/>
        <w:rPr>
          <w:rFonts w:asciiTheme="majorBidi" w:hAnsiTheme="majorBidi" w:cstheme="majorBidi"/>
        </w:rPr>
      </w:pPr>
      <w:r w:rsidRPr="00616177">
        <w:rPr>
          <w:rFonts w:asciiTheme="majorBidi" w:hAnsiTheme="majorBidi" w:cstheme="majorBidi"/>
          <w:sz w:val="24"/>
          <w:szCs w:val="24"/>
        </w:rPr>
        <w:t>extends component lifespan</w:t>
      </w:r>
    </w:p>
    <w:p w14:paraId="669E4863" w14:textId="77777777" w:rsidR="00C003E7" w:rsidRPr="00616177" w:rsidRDefault="00C003E7" w:rsidP="00C003E7">
      <w:pPr>
        <w:spacing w:before="30" w:after="30"/>
        <w:rPr>
          <w:rFonts w:asciiTheme="majorBidi" w:hAnsiTheme="majorBidi" w:cstheme="majorBidi"/>
          <w:sz w:val="24"/>
          <w:szCs w:val="24"/>
        </w:rPr>
      </w:pPr>
      <w:r w:rsidRPr="00616177">
        <w:rPr>
          <w:rFonts w:asciiTheme="majorBidi" w:hAnsiTheme="majorBidi" w:cstheme="majorBidi"/>
          <w:sz w:val="24"/>
          <w:szCs w:val="24"/>
        </w:rPr>
        <w:t>As a result, many operators</w:t>
      </w:r>
      <w:r>
        <w:rPr>
          <w:rFonts w:asciiTheme="majorBidi" w:hAnsiTheme="majorBidi" w:cstheme="majorBidi"/>
          <w:sz w:val="24"/>
          <w:szCs w:val="24"/>
        </w:rPr>
        <w:t xml:space="preserve"> </w:t>
      </w:r>
      <w:r w:rsidRPr="00616177">
        <w:rPr>
          <w:rFonts w:asciiTheme="majorBidi" w:hAnsiTheme="majorBidi" w:cstheme="majorBidi"/>
          <w:sz w:val="24"/>
          <w:szCs w:val="24"/>
        </w:rPr>
        <w:t>including SNCF (France), JR East (Japan), and DB (Germany)</w:t>
      </w:r>
      <w:r>
        <w:rPr>
          <w:rFonts w:asciiTheme="majorBidi" w:hAnsiTheme="majorBidi" w:cstheme="majorBidi"/>
          <w:sz w:val="24"/>
          <w:szCs w:val="24"/>
        </w:rPr>
        <w:t xml:space="preserve"> </w:t>
      </w:r>
      <w:r w:rsidRPr="00616177">
        <w:rPr>
          <w:rFonts w:asciiTheme="majorBidi" w:hAnsiTheme="majorBidi" w:cstheme="majorBidi"/>
          <w:sz w:val="24"/>
          <w:szCs w:val="24"/>
        </w:rPr>
        <w:t>have adopted predictive models to optimize their maintenance performance.</w:t>
      </w:r>
    </w:p>
    <w:p w14:paraId="614BF300" w14:textId="77777777" w:rsidR="00C003E7" w:rsidRDefault="00C003E7" w:rsidP="00C003E7">
      <w:pPr>
        <w:spacing w:before="30" w:after="30"/>
        <w:rPr>
          <w:rFonts w:asciiTheme="majorBidi" w:hAnsiTheme="majorBidi" w:cstheme="majorBidi"/>
        </w:rPr>
      </w:pPr>
    </w:p>
    <w:p w14:paraId="39B63C90" w14:textId="77777777" w:rsidR="00C003E7" w:rsidRDefault="00C003E7" w:rsidP="00C003E7">
      <w:pPr>
        <w:spacing w:before="30" w:after="30"/>
        <w:rPr>
          <w:rFonts w:asciiTheme="majorBidi" w:hAnsiTheme="majorBidi" w:cstheme="majorBidi"/>
        </w:rPr>
      </w:pPr>
    </w:p>
    <w:p w14:paraId="1F3E39EE" w14:textId="77777777" w:rsidR="00C003E7" w:rsidRDefault="00C003E7" w:rsidP="00C003E7">
      <w:pPr>
        <w:spacing w:before="30" w:after="30"/>
        <w:rPr>
          <w:rFonts w:asciiTheme="majorBidi" w:hAnsiTheme="majorBidi" w:cstheme="majorBidi"/>
        </w:rPr>
      </w:pPr>
    </w:p>
    <w:p w14:paraId="31411C3B" w14:textId="77777777" w:rsidR="00C003E7" w:rsidRPr="0056558F" w:rsidRDefault="00C003E7" w:rsidP="00C003E7">
      <w:pPr>
        <w:spacing w:before="30" w:after="30"/>
        <w:rPr>
          <w:rFonts w:asciiTheme="majorBidi" w:hAnsiTheme="majorBidi" w:cstheme="majorBidi"/>
          <w:b/>
          <w:bCs/>
          <w:sz w:val="24"/>
          <w:szCs w:val="24"/>
        </w:rPr>
      </w:pPr>
      <w:r w:rsidRPr="0056558F">
        <w:rPr>
          <w:rFonts w:asciiTheme="majorBidi" w:hAnsiTheme="majorBidi" w:cstheme="majorBidi"/>
          <w:b/>
          <w:bCs/>
          <w:sz w:val="24"/>
          <w:szCs w:val="24"/>
        </w:rPr>
        <w:t>2.3 Preventive Maintenance (PM) in Railway Systems</w:t>
      </w:r>
    </w:p>
    <w:p w14:paraId="29E4C2D3" w14:textId="77777777" w:rsidR="00C003E7" w:rsidRPr="0056558F" w:rsidRDefault="00C003E7" w:rsidP="00C003E7">
      <w:pPr>
        <w:spacing w:before="30" w:after="30"/>
        <w:rPr>
          <w:rFonts w:asciiTheme="majorBidi" w:hAnsiTheme="majorBidi" w:cstheme="majorBidi"/>
          <w:sz w:val="24"/>
          <w:szCs w:val="24"/>
        </w:rPr>
      </w:pPr>
      <w:r w:rsidRPr="0056558F">
        <w:rPr>
          <w:rFonts w:asciiTheme="majorBidi" w:hAnsiTheme="majorBidi" w:cstheme="majorBidi"/>
          <w:sz w:val="24"/>
          <w:szCs w:val="24"/>
        </w:rPr>
        <w:t>Preventive Maintenance (PM) is one of the most traditional and widely applied maintenance strategies in the railway industry. It is based on scheduled inspections, servicing, and component replacement at predetermined intervals, regardless of the actual condition of the equipment. PM is designed to prevent failures before they occur, satisfy regulatory requirements, and maintain a consistent level of system reliability.</w:t>
      </w:r>
    </w:p>
    <w:p w14:paraId="4812E5C1" w14:textId="77777777" w:rsidR="00C003E7" w:rsidRPr="0056558F" w:rsidRDefault="00C003E7" w:rsidP="00C003E7">
      <w:pPr>
        <w:spacing w:before="30" w:after="30"/>
        <w:rPr>
          <w:rFonts w:asciiTheme="majorBidi" w:hAnsiTheme="majorBidi" w:cstheme="majorBidi"/>
          <w:b/>
          <w:bCs/>
          <w:sz w:val="24"/>
          <w:szCs w:val="24"/>
        </w:rPr>
      </w:pPr>
      <w:r w:rsidRPr="0056558F">
        <w:rPr>
          <w:rFonts w:asciiTheme="majorBidi" w:hAnsiTheme="majorBidi" w:cstheme="majorBidi"/>
          <w:b/>
          <w:bCs/>
          <w:sz w:val="24"/>
          <w:szCs w:val="24"/>
        </w:rPr>
        <w:t>2.3.1 Definition and Principles of Preventive Maintenance</w:t>
      </w:r>
    </w:p>
    <w:p w14:paraId="1804F36F" w14:textId="77777777" w:rsidR="00C003E7" w:rsidRPr="0056558F" w:rsidRDefault="00C003E7" w:rsidP="00C003E7">
      <w:pPr>
        <w:spacing w:before="30" w:after="30"/>
        <w:rPr>
          <w:rFonts w:asciiTheme="majorBidi" w:hAnsiTheme="majorBidi" w:cstheme="majorBidi"/>
          <w:sz w:val="24"/>
          <w:szCs w:val="24"/>
        </w:rPr>
      </w:pPr>
      <w:r w:rsidRPr="0056558F">
        <w:rPr>
          <w:rFonts w:asciiTheme="majorBidi" w:hAnsiTheme="majorBidi" w:cstheme="majorBidi"/>
          <w:sz w:val="24"/>
          <w:szCs w:val="24"/>
        </w:rPr>
        <w:t>Preventive Maintenance refers to maintenance actions performed according to a fixed schedule or time-based interval. According to UIC (2020) and EN 50126 standards, PM aims to reduce the probability of equipment failure by maintaining rolling stock at regular intervals. These intervals are typically determined by:</w:t>
      </w:r>
    </w:p>
    <w:p w14:paraId="10FBA665" w14:textId="77777777" w:rsidR="00C003E7" w:rsidRPr="0056558F" w:rsidRDefault="00C003E7" w:rsidP="00C003E7">
      <w:pPr>
        <w:numPr>
          <w:ilvl w:val="0"/>
          <w:numId w:val="71"/>
        </w:numPr>
        <w:spacing w:before="30" w:after="30"/>
        <w:rPr>
          <w:rFonts w:asciiTheme="majorBidi" w:hAnsiTheme="majorBidi" w:cstheme="majorBidi"/>
          <w:sz w:val="24"/>
          <w:szCs w:val="24"/>
        </w:rPr>
      </w:pPr>
      <w:r w:rsidRPr="0056558F">
        <w:rPr>
          <w:rFonts w:asciiTheme="majorBidi" w:hAnsiTheme="majorBidi" w:cstheme="majorBidi"/>
          <w:sz w:val="24"/>
          <w:szCs w:val="24"/>
        </w:rPr>
        <w:t>manufacturer recommendations,</w:t>
      </w:r>
    </w:p>
    <w:p w14:paraId="212B2598" w14:textId="77777777" w:rsidR="00C003E7" w:rsidRPr="0056558F" w:rsidRDefault="00C003E7" w:rsidP="00C003E7">
      <w:pPr>
        <w:numPr>
          <w:ilvl w:val="0"/>
          <w:numId w:val="71"/>
        </w:numPr>
        <w:spacing w:before="30" w:after="30"/>
        <w:rPr>
          <w:rFonts w:asciiTheme="majorBidi" w:hAnsiTheme="majorBidi" w:cstheme="majorBidi"/>
          <w:sz w:val="24"/>
          <w:szCs w:val="24"/>
        </w:rPr>
      </w:pPr>
      <w:r w:rsidRPr="0056558F">
        <w:rPr>
          <w:rFonts w:asciiTheme="majorBidi" w:hAnsiTheme="majorBidi" w:cstheme="majorBidi"/>
          <w:sz w:val="24"/>
          <w:szCs w:val="24"/>
        </w:rPr>
        <w:t>operational experience,</w:t>
      </w:r>
    </w:p>
    <w:p w14:paraId="0F4DF4D7" w14:textId="77777777" w:rsidR="00C003E7" w:rsidRPr="0056558F" w:rsidRDefault="00C003E7" w:rsidP="00C003E7">
      <w:pPr>
        <w:numPr>
          <w:ilvl w:val="0"/>
          <w:numId w:val="71"/>
        </w:numPr>
        <w:spacing w:before="30" w:after="30"/>
        <w:rPr>
          <w:rFonts w:asciiTheme="majorBidi" w:hAnsiTheme="majorBidi" w:cstheme="majorBidi"/>
          <w:sz w:val="24"/>
          <w:szCs w:val="24"/>
        </w:rPr>
      </w:pPr>
      <w:r w:rsidRPr="0056558F">
        <w:rPr>
          <w:rFonts w:asciiTheme="majorBidi" w:hAnsiTheme="majorBidi" w:cstheme="majorBidi"/>
          <w:sz w:val="24"/>
          <w:szCs w:val="24"/>
        </w:rPr>
        <w:t>mileage thresholds,</w:t>
      </w:r>
    </w:p>
    <w:p w14:paraId="3CB68D8F" w14:textId="77777777" w:rsidR="00C003E7" w:rsidRPr="0056558F" w:rsidRDefault="00C003E7" w:rsidP="00C003E7">
      <w:pPr>
        <w:numPr>
          <w:ilvl w:val="0"/>
          <w:numId w:val="71"/>
        </w:numPr>
        <w:spacing w:before="30" w:after="30"/>
        <w:rPr>
          <w:rFonts w:asciiTheme="majorBidi" w:hAnsiTheme="majorBidi" w:cstheme="majorBidi"/>
          <w:sz w:val="24"/>
          <w:szCs w:val="24"/>
        </w:rPr>
      </w:pPr>
      <w:r w:rsidRPr="0056558F">
        <w:rPr>
          <w:rFonts w:asciiTheme="majorBidi" w:hAnsiTheme="majorBidi" w:cstheme="majorBidi"/>
          <w:sz w:val="24"/>
          <w:szCs w:val="24"/>
        </w:rPr>
        <w:t>safety regulations.</w:t>
      </w:r>
    </w:p>
    <w:p w14:paraId="42617C4B" w14:textId="77777777" w:rsidR="00C003E7" w:rsidRPr="0056558F" w:rsidRDefault="00C003E7" w:rsidP="00C003E7">
      <w:pPr>
        <w:spacing w:before="30" w:after="30"/>
        <w:rPr>
          <w:rFonts w:asciiTheme="majorBidi" w:hAnsiTheme="majorBidi" w:cstheme="majorBidi"/>
          <w:sz w:val="24"/>
          <w:szCs w:val="24"/>
        </w:rPr>
      </w:pPr>
      <w:r w:rsidRPr="0056558F">
        <w:rPr>
          <w:rFonts w:asciiTheme="majorBidi" w:hAnsiTheme="majorBidi" w:cstheme="majorBidi"/>
          <w:sz w:val="24"/>
          <w:szCs w:val="24"/>
        </w:rPr>
        <w:t>PM systems are characterized by predefined tasks such as lubrication, cleaning, component replacement, calibration, and functional testing.</w:t>
      </w:r>
    </w:p>
    <w:p w14:paraId="30EA1ED1" w14:textId="77777777" w:rsidR="00C003E7" w:rsidRPr="0056558F" w:rsidRDefault="00C003E7" w:rsidP="00C003E7">
      <w:pPr>
        <w:spacing w:before="30" w:after="30"/>
        <w:rPr>
          <w:rFonts w:asciiTheme="majorBidi" w:hAnsiTheme="majorBidi" w:cstheme="majorBidi"/>
          <w:sz w:val="24"/>
          <w:szCs w:val="24"/>
        </w:rPr>
      </w:pPr>
    </w:p>
    <w:p w14:paraId="7482254C" w14:textId="77777777" w:rsidR="00736BB2" w:rsidRDefault="00736BB2" w:rsidP="00C003E7">
      <w:pPr>
        <w:spacing w:before="30" w:after="30"/>
        <w:rPr>
          <w:rFonts w:asciiTheme="majorBidi" w:hAnsiTheme="majorBidi" w:cstheme="majorBidi"/>
          <w:b/>
          <w:bCs/>
          <w:sz w:val="24"/>
          <w:szCs w:val="24"/>
        </w:rPr>
      </w:pPr>
    </w:p>
    <w:p w14:paraId="20ACFC0A" w14:textId="72D8715E" w:rsidR="00C003E7" w:rsidRPr="0056558F" w:rsidRDefault="00C003E7" w:rsidP="00C003E7">
      <w:pPr>
        <w:spacing w:before="30" w:after="30"/>
        <w:rPr>
          <w:rFonts w:asciiTheme="majorBidi" w:hAnsiTheme="majorBidi" w:cstheme="majorBidi"/>
          <w:b/>
          <w:bCs/>
          <w:sz w:val="24"/>
          <w:szCs w:val="24"/>
        </w:rPr>
      </w:pPr>
      <w:r w:rsidRPr="0056558F">
        <w:rPr>
          <w:rFonts w:asciiTheme="majorBidi" w:hAnsiTheme="majorBidi" w:cstheme="majorBidi"/>
          <w:b/>
          <w:bCs/>
          <w:sz w:val="24"/>
          <w:szCs w:val="24"/>
        </w:rPr>
        <w:lastRenderedPageBreak/>
        <w:t>2.3.2 Advantages of Preventive Maintenance</w:t>
      </w:r>
    </w:p>
    <w:p w14:paraId="274DC362" w14:textId="77777777" w:rsidR="00C003E7" w:rsidRPr="0056558F" w:rsidRDefault="00C003E7" w:rsidP="00C003E7">
      <w:pPr>
        <w:spacing w:before="30" w:after="30"/>
        <w:rPr>
          <w:rFonts w:asciiTheme="majorBidi" w:hAnsiTheme="majorBidi" w:cstheme="majorBidi"/>
          <w:sz w:val="24"/>
          <w:szCs w:val="24"/>
        </w:rPr>
      </w:pPr>
      <w:r w:rsidRPr="0056558F">
        <w:rPr>
          <w:rFonts w:asciiTheme="majorBidi" w:hAnsiTheme="majorBidi" w:cstheme="majorBidi"/>
          <w:sz w:val="24"/>
          <w:szCs w:val="24"/>
        </w:rPr>
        <w:t>Although PM is considered less advanced than predictive approaches, it remains an essential part of railway maintenance due to several benefits:</w:t>
      </w:r>
    </w:p>
    <w:p w14:paraId="6D4D3F78" w14:textId="77777777" w:rsidR="00C003E7" w:rsidRPr="0056558F" w:rsidRDefault="00C003E7" w:rsidP="00C003E7">
      <w:pPr>
        <w:spacing w:before="30" w:after="30"/>
        <w:rPr>
          <w:rFonts w:asciiTheme="majorBidi" w:hAnsiTheme="majorBidi" w:cstheme="majorBidi"/>
          <w:b/>
          <w:bCs/>
          <w:sz w:val="24"/>
          <w:szCs w:val="24"/>
        </w:rPr>
      </w:pPr>
      <w:r w:rsidRPr="0056558F">
        <w:rPr>
          <w:rFonts w:asciiTheme="majorBidi" w:hAnsiTheme="majorBidi" w:cstheme="majorBidi"/>
          <w:b/>
          <w:bCs/>
          <w:sz w:val="24"/>
          <w:szCs w:val="24"/>
        </w:rPr>
        <w:t>1. Compliance with Standards</w:t>
      </w:r>
    </w:p>
    <w:p w14:paraId="4788D9A0" w14:textId="77777777" w:rsidR="00C003E7" w:rsidRPr="0056558F" w:rsidRDefault="00C003E7" w:rsidP="00C003E7">
      <w:pPr>
        <w:spacing w:before="30" w:after="30"/>
        <w:rPr>
          <w:rFonts w:asciiTheme="majorBidi" w:hAnsiTheme="majorBidi" w:cstheme="majorBidi"/>
          <w:sz w:val="24"/>
          <w:szCs w:val="24"/>
        </w:rPr>
      </w:pPr>
      <w:r w:rsidRPr="0056558F">
        <w:rPr>
          <w:rFonts w:asciiTheme="majorBidi" w:hAnsiTheme="majorBidi" w:cstheme="majorBidi"/>
          <w:sz w:val="24"/>
          <w:szCs w:val="24"/>
        </w:rPr>
        <w:t>Railway authorities worldwide require strict adherence to preventive maintenance cycles. For example, European Safety Regulations mandate periodic inspection for braking systems, HVAC, and traction equipment.</w:t>
      </w:r>
    </w:p>
    <w:p w14:paraId="6811B2DA" w14:textId="77777777" w:rsidR="00C003E7" w:rsidRPr="0056558F" w:rsidRDefault="00C003E7" w:rsidP="00C003E7">
      <w:pPr>
        <w:spacing w:before="30" w:after="30"/>
        <w:rPr>
          <w:rFonts w:asciiTheme="majorBidi" w:hAnsiTheme="majorBidi" w:cstheme="majorBidi"/>
          <w:b/>
          <w:bCs/>
          <w:sz w:val="24"/>
          <w:szCs w:val="24"/>
        </w:rPr>
      </w:pPr>
      <w:r w:rsidRPr="0056558F">
        <w:rPr>
          <w:rFonts w:asciiTheme="majorBidi" w:hAnsiTheme="majorBidi" w:cstheme="majorBidi"/>
          <w:b/>
          <w:bCs/>
          <w:sz w:val="24"/>
          <w:szCs w:val="24"/>
        </w:rPr>
        <w:t>2. Improved Safety and Risk Reduction</w:t>
      </w:r>
    </w:p>
    <w:p w14:paraId="0A074C56" w14:textId="77777777" w:rsidR="00C003E7" w:rsidRPr="0056558F" w:rsidRDefault="00C003E7" w:rsidP="00C003E7">
      <w:pPr>
        <w:spacing w:before="30" w:after="30"/>
        <w:rPr>
          <w:rFonts w:asciiTheme="majorBidi" w:hAnsiTheme="majorBidi" w:cstheme="majorBidi"/>
          <w:sz w:val="24"/>
          <w:szCs w:val="24"/>
        </w:rPr>
      </w:pPr>
      <w:r w:rsidRPr="0056558F">
        <w:rPr>
          <w:rFonts w:asciiTheme="majorBidi" w:hAnsiTheme="majorBidi" w:cstheme="majorBidi"/>
          <w:sz w:val="24"/>
          <w:szCs w:val="24"/>
        </w:rPr>
        <w:t>PM ensures safety-critical components are regularly checked. Studies by Fazekas (2020) show PM significantly reduces catastrophic failures in train systems such as brakes, bogies, and couplers.</w:t>
      </w:r>
    </w:p>
    <w:p w14:paraId="55082B60" w14:textId="77777777" w:rsidR="00C003E7" w:rsidRPr="0056558F" w:rsidRDefault="00C003E7" w:rsidP="00C003E7">
      <w:pPr>
        <w:spacing w:before="30" w:after="30"/>
        <w:rPr>
          <w:rFonts w:asciiTheme="majorBidi" w:hAnsiTheme="majorBidi" w:cstheme="majorBidi"/>
          <w:b/>
          <w:bCs/>
          <w:sz w:val="24"/>
          <w:szCs w:val="24"/>
        </w:rPr>
      </w:pPr>
      <w:r w:rsidRPr="0056558F">
        <w:rPr>
          <w:rFonts w:asciiTheme="majorBidi" w:hAnsiTheme="majorBidi" w:cstheme="majorBidi"/>
          <w:b/>
          <w:bCs/>
          <w:sz w:val="24"/>
          <w:szCs w:val="24"/>
        </w:rPr>
        <w:t>3. Structured and Easy to Implement</w:t>
      </w:r>
    </w:p>
    <w:p w14:paraId="3574DB31" w14:textId="77777777" w:rsidR="00C003E7" w:rsidRPr="0056558F" w:rsidRDefault="00C003E7" w:rsidP="00C003E7">
      <w:pPr>
        <w:spacing w:before="30" w:after="30"/>
        <w:rPr>
          <w:rFonts w:asciiTheme="majorBidi" w:hAnsiTheme="majorBidi" w:cstheme="majorBidi"/>
          <w:sz w:val="24"/>
          <w:szCs w:val="24"/>
        </w:rPr>
      </w:pPr>
      <w:r w:rsidRPr="0056558F">
        <w:rPr>
          <w:rFonts w:asciiTheme="majorBidi" w:hAnsiTheme="majorBidi" w:cstheme="majorBidi"/>
          <w:sz w:val="24"/>
          <w:szCs w:val="24"/>
        </w:rPr>
        <w:t xml:space="preserve">PM requires less technological investment compared to </w:t>
      </w:r>
      <w:proofErr w:type="spellStart"/>
      <w:r w:rsidRPr="0056558F">
        <w:rPr>
          <w:rFonts w:asciiTheme="majorBidi" w:hAnsiTheme="majorBidi" w:cstheme="majorBidi"/>
          <w:sz w:val="24"/>
          <w:szCs w:val="24"/>
        </w:rPr>
        <w:t>PdM</w:t>
      </w:r>
      <w:proofErr w:type="spellEnd"/>
      <w:r w:rsidRPr="0056558F">
        <w:rPr>
          <w:rFonts w:asciiTheme="majorBidi" w:hAnsiTheme="majorBidi" w:cstheme="majorBidi"/>
          <w:sz w:val="24"/>
          <w:szCs w:val="24"/>
        </w:rPr>
        <w:t>. Operators with limited digital capabilities can still achieve stable performance with a PM program.</w:t>
      </w:r>
    </w:p>
    <w:p w14:paraId="5F09AE0E" w14:textId="77777777" w:rsidR="00C003E7" w:rsidRDefault="00C003E7" w:rsidP="00C003E7">
      <w:pPr>
        <w:spacing w:before="30" w:after="30"/>
        <w:rPr>
          <w:rFonts w:asciiTheme="majorBidi" w:hAnsiTheme="majorBidi" w:cstheme="majorBidi"/>
          <w:b/>
          <w:bCs/>
          <w:sz w:val="24"/>
          <w:szCs w:val="24"/>
        </w:rPr>
      </w:pPr>
    </w:p>
    <w:p w14:paraId="11674553" w14:textId="77777777" w:rsidR="00C003E7" w:rsidRPr="0056558F" w:rsidRDefault="00C003E7" w:rsidP="00C003E7">
      <w:pPr>
        <w:spacing w:before="30" w:after="30"/>
        <w:rPr>
          <w:rFonts w:asciiTheme="majorBidi" w:hAnsiTheme="majorBidi" w:cstheme="majorBidi"/>
          <w:b/>
          <w:bCs/>
          <w:sz w:val="24"/>
          <w:szCs w:val="24"/>
        </w:rPr>
      </w:pPr>
      <w:r w:rsidRPr="0056558F">
        <w:rPr>
          <w:rFonts w:asciiTheme="majorBidi" w:hAnsiTheme="majorBidi" w:cstheme="majorBidi"/>
          <w:b/>
          <w:bCs/>
          <w:sz w:val="24"/>
          <w:szCs w:val="24"/>
        </w:rPr>
        <w:t>4. Predictable Budgeting</w:t>
      </w:r>
    </w:p>
    <w:p w14:paraId="41DB4CC1" w14:textId="77777777" w:rsidR="00C003E7" w:rsidRPr="0056558F" w:rsidRDefault="00C003E7" w:rsidP="00C003E7">
      <w:pPr>
        <w:spacing w:before="30" w:after="30"/>
        <w:rPr>
          <w:rFonts w:asciiTheme="majorBidi" w:hAnsiTheme="majorBidi" w:cstheme="majorBidi"/>
          <w:sz w:val="24"/>
          <w:szCs w:val="24"/>
        </w:rPr>
      </w:pPr>
      <w:r w:rsidRPr="0056558F">
        <w:rPr>
          <w:rFonts w:asciiTheme="majorBidi" w:hAnsiTheme="majorBidi" w:cstheme="majorBidi"/>
          <w:sz w:val="24"/>
          <w:szCs w:val="24"/>
        </w:rPr>
        <w:t>Since PM follows fixed schedules, cost forecasting becomes easier, allowing for clearer budgeting and planning of spare parts and labor resources.</w:t>
      </w:r>
    </w:p>
    <w:p w14:paraId="151C6C85" w14:textId="77777777" w:rsidR="00C003E7" w:rsidRPr="0056558F" w:rsidRDefault="00C003E7" w:rsidP="00C003E7">
      <w:pPr>
        <w:spacing w:before="30" w:after="30"/>
        <w:rPr>
          <w:rFonts w:asciiTheme="majorBidi" w:hAnsiTheme="majorBidi" w:cstheme="majorBidi"/>
          <w:sz w:val="24"/>
          <w:szCs w:val="24"/>
        </w:rPr>
      </w:pPr>
    </w:p>
    <w:p w14:paraId="7E7BED13" w14:textId="77777777" w:rsidR="00C003E7" w:rsidRPr="0056558F" w:rsidRDefault="00C003E7" w:rsidP="00C003E7">
      <w:pPr>
        <w:spacing w:before="30" w:after="30"/>
        <w:rPr>
          <w:rFonts w:asciiTheme="majorBidi" w:hAnsiTheme="majorBidi" w:cstheme="majorBidi"/>
          <w:b/>
          <w:bCs/>
          <w:sz w:val="24"/>
          <w:szCs w:val="24"/>
        </w:rPr>
      </w:pPr>
      <w:r w:rsidRPr="0056558F">
        <w:rPr>
          <w:rFonts w:asciiTheme="majorBidi" w:hAnsiTheme="majorBidi" w:cstheme="majorBidi"/>
          <w:b/>
          <w:bCs/>
          <w:sz w:val="24"/>
          <w:szCs w:val="24"/>
        </w:rPr>
        <w:t>2.3.3 Limitations of Preventive Maintenance in Rail Systems</w:t>
      </w:r>
    </w:p>
    <w:p w14:paraId="7342EC08" w14:textId="77777777" w:rsidR="00C003E7" w:rsidRPr="0056558F" w:rsidRDefault="00C003E7" w:rsidP="00C003E7">
      <w:pPr>
        <w:spacing w:before="30" w:after="30"/>
        <w:rPr>
          <w:rFonts w:asciiTheme="majorBidi" w:hAnsiTheme="majorBidi" w:cstheme="majorBidi"/>
          <w:sz w:val="24"/>
          <w:szCs w:val="24"/>
        </w:rPr>
      </w:pPr>
      <w:r w:rsidRPr="0056558F">
        <w:rPr>
          <w:rFonts w:asciiTheme="majorBidi" w:hAnsiTheme="majorBidi" w:cstheme="majorBidi"/>
          <w:sz w:val="24"/>
          <w:szCs w:val="24"/>
        </w:rPr>
        <w:t>Despite its widespread use, PM has notable drawbacks that limit its effectiveness in modern railway environments.</w:t>
      </w:r>
    </w:p>
    <w:p w14:paraId="6965F21A" w14:textId="77777777" w:rsidR="00C003E7" w:rsidRPr="0056558F" w:rsidRDefault="00C003E7" w:rsidP="00C003E7">
      <w:pPr>
        <w:spacing w:before="30" w:after="30"/>
        <w:rPr>
          <w:rFonts w:asciiTheme="majorBidi" w:hAnsiTheme="majorBidi" w:cstheme="majorBidi"/>
          <w:b/>
          <w:bCs/>
          <w:sz w:val="24"/>
          <w:szCs w:val="24"/>
        </w:rPr>
      </w:pPr>
      <w:r w:rsidRPr="0056558F">
        <w:rPr>
          <w:rFonts w:asciiTheme="majorBidi" w:hAnsiTheme="majorBidi" w:cstheme="majorBidi"/>
          <w:b/>
          <w:bCs/>
          <w:sz w:val="24"/>
          <w:szCs w:val="24"/>
        </w:rPr>
        <w:t>1. Over-Maintenance and Resource Waste</w:t>
      </w:r>
    </w:p>
    <w:p w14:paraId="0705D1C0" w14:textId="77777777" w:rsidR="00C003E7" w:rsidRPr="0056558F" w:rsidRDefault="00C003E7" w:rsidP="00C003E7">
      <w:pPr>
        <w:spacing w:before="30" w:after="30"/>
        <w:rPr>
          <w:rFonts w:asciiTheme="majorBidi" w:hAnsiTheme="majorBidi" w:cstheme="majorBidi"/>
          <w:sz w:val="24"/>
          <w:szCs w:val="24"/>
        </w:rPr>
      </w:pPr>
      <w:r w:rsidRPr="0056558F">
        <w:rPr>
          <w:rFonts w:asciiTheme="majorBidi" w:hAnsiTheme="majorBidi" w:cstheme="majorBidi"/>
          <w:sz w:val="24"/>
          <w:szCs w:val="24"/>
        </w:rPr>
        <w:t xml:space="preserve">PM tasks are performed regardless of the actual condition of components. International studies estimate that </w:t>
      </w:r>
      <w:r w:rsidRPr="0056558F">
        <w:rPr>
          <w:rFonts w:asciiTheme="majorBidi" w:hAnsiTheme="majorBidi" w:cstheme="majorBidi"/>
          <w:b/>
          <w:bCs/>
          <w:sz w:val="24"/>
          <w:szCs w:val="24"/>
        </w:rPr>
        <w:t>20–30% of PM activities are unnecessary</w:t>
      </w:r>
      <w:r w:rsidRPr="0056558F">
        <w:rPr>
          <w:rFonts w:asciiTheme="majorBidi" w:hAnsiTheme="majorBidi" w:cstheme="majorBidi"/>
          <w:sz w:val="24"/>
          <w:szCs w:val="24"/>
        </w:rPr>
        <w:t>, leading to:</w:t>
      </w:r>
    </w:p>
    <w:p w14:paraId="054C615C" w14:textId="77777777" w:rsidR="00C003E7" w:rsidRPr="0056558F" w:rsidRDefault="00C003E7" w:rsidP="00C003E7">
      <w:pPr>
        <w:numPr>
          <w:ilvl w:val="0"/>
          <w:numId w:val="72"/>
        </w:numPr>
        <w:spacing w:before="30" w:after="30"/>
        <w:rPr>
          <w:rFonts w:asciiTheme="majorBidi" w:hAnsiTheme="majorBidi" w:cstheme="majorBidi"/>
          <w:sz w:val="24"/>
          <w:szCs w:val="24"/>
        </w:rPr>
      </w:pPr>
      <w:r w:rsidRPr="0056558F">
        <w:rPr>
          <w:rFonts w:asciiTheme="majorBidi" w:hAnsiTheme="majorBidi" w:cstheme="majorBidi"/>
          <w:sz w:val="24"/>
          <w:szCs w:val="24"/>
        </w:rPr>
        <w:t>premature part replacement</w:t>
      </w:r>
    </w:p>
    <w:p w14:paraId="5E3FB926" w14:textId="77777777" w:rsidR="00C003E7" w:rsidRPr="0056558F" w:rsidRDefault="00C003E7" w:rsidP="00C003E7">
      <w:pPr>
        <w:numPr>
          <w:ilvl w:val="0"/>
          <w:numId w:val="72"/>
        </w:numPr>
        <w:spacing w:before="30" w:after="30"/>
        <w:rPr>
          <w:rFonts w:asciiTheme="majorBidi" w:hAnsiTheme="majorBidi" w:cstheme="majorBidi"/>
          <w:sz w:val="24"/>
          <w:szCs w:val="24"/>
        </w:rPr>
      </w:pPr>
      <w:r w:rsidRPr="0056558F">
        <w:rPr>
          <w:rFonts w:asciiTheme="majorBidi" w:hAnsiTheme="majorBidi" w:cstheme="majorBidi"/>
          <w:sz w:val="24"/>
          <w:szCs w:val="24"/>
        </w:rPr>
        <w:t>wastage of labor hours</w:t>
      </w:r>
    </w:p>
    <w:p w14:paraId="4DAEBF85" w14:textId="77777777" w:rsidR="00C003E7" w:rsidRPr="0056558F" w:rsidRDefault="00C003E7" w:rsidP="00C003E7">
      <w:pPr>
        <w:numPr>
          <w:ilvl w:val="0"/>
          <w:numId w:val="72"/>
        </w:numPr>
        <w:spacing w:before="30" w:after="30"/>
        <w:rPr>
          <w:rFonts w:asciiTheme="majorBidi" w:hAnsiTheme="majorBidi" w:cstheme="majorBidi"/>
          <w:sz w:val="24"/>
          <w:szCs w:val="24"/>
        </w:rPr>
      </w:pPr>
      <w:r w:rsidRPr="0056558F">
        <w:rPr>
          <w:rFonts w:asciiTheme="majorBidi" w:hAnsiTheme="majorBidi" w:cstheme="majorBidi"/>
          <w:sz w:val="24"/>
          <w:szCs w:val="24"/>
        </w:rPr>
        <w:t>increased material consumption</w:t>
      </w:r>
    </w:p>
    <w:p w14:paraId="43F62D8E" w14:textId="77777777" w:rsidR="00C003E7" w:rsidRPr="0056558F" w:rsidRDefault="00C003E7" w:rsidP="00C003E7">
      <w:pPr>
        <w:spacing w:before="30" w:after="30"/>
        <w:rPr>
          <w:rFonts w:asciiTheme="majorBidi" w:hAnsiTheme="majorBidi" w:cstheme="majorBidi"/>
          <w:b/>
          <w:bCs/>
          <w:sz w:val="24"/>
          <w:szCs w:val="24"/>
        </w:rPr>
      </w:pPr>
      <w:r w:rsidRPr="0056558F">
        <w:rPr>
          <w:rFonts w:asciiTheme="majorBidi" w:hAnsiTheme="majorBidi" w:cstheme="majorBidi"/>
          <w:b/>
          <w:bCs/>
          <w:sz w:val="24"/>
          <w:szCs w:val="24"/>
        </w:rPr>
        <w:t>2. Inability to Detect Random Failures</w:t>
      </w:r>
    </w:p>
    <w:p w14:paraId="563E6B10" w14:textId="77777777" w:rsidR="00C003E7" w:rsidRPr="0056558F" w:rsidRDefault="00C003E7" w:rsidP="00C003E7">
      <w:pPr>
        <w:spacing w:before="30" w:after="30"/>
        <w:rPr>
          <w:rFonts w:asciiTheme="majorBidi" w:hAnsiTheme="majorBidi" w:cstheme="majorBidi"/>
          <w:sz w:val="24"/>
          <w:szCs w:val="24"/>
        </w:rPr>
      </w:pPr>
      <w:r w:rsidRPr="0056558F">
        <w:rPr>
          <w:rFonts w:asciiTheme="majorBidi" w:hAnsiTheme="majorBidi" w:cstheme="majorBidi"/>
          <w:sz w:val="24"/>
          <w:szCs w:val="24"/>
        </w:rPr>
        <w:t xml:space="preserve">Railway systems operate under variable loads, temperatures, dust, and </w:t>
      </w:r>
      <w:proofErr w:type="gramStart"/>
      <w:r w:rsidRPr="0056558F">
        <w:rPr>
          <w:rFonts w:asciiTheme="majorBidi" w:hAnsiTheme="majorBidi" w:cstheme="majorBidi"/>
          <w:sz w:val="24"/>
          <w:szCs w:val="24"/>
        </w:rPr>
        <w:t>vibrations—</w:t>
      </w:r>
      <w:proofErr w:type="gramEnd"/>
      <w:r w:rsidRPr="0056558F">
        <w:rPr>
          <w:rFonts w:asciiTheme="majorBidi" w:hAnsiTheme="majorBidi" w:cstheme="majorBidi"/>
          <w:sz w:val="24"/>
          <w:szCs w:val="24"/>
        </w:rPr>
        <w:t>conditions that cause failures between scheduled intervals. PM cannot detect:</w:t>
      </w:r>
    </w:p>
    <w:p w14:paraId="339E33C8" w14:textId="77777777" w:rsidR="00C003E7" w:rsidRPr="0056558F" w:rsidRDefault="00C003E7" w:rsidP="00C003E7">
      <w:pPr>
        <w:numPr>
          <w:ilvl w:val="0"/>
          <w:numId w:val="73"/>
        </w:numPr>
        <w:spacing w:before="30" w:after="30"/>
        <w:rPr>
          <w:rFonts w:asciiTheme="majorBidi" w:hAnsiTheme="majorBidi" w:cstheme="majorBidi"/>
          <w:sz w:val="24"/>
          <w:szCs w:val="24"/>
        </w:rPr>
      </w:pPr>
      <w:proofErr w:type="gramStart"/>
      <w:r w:rsidRPr="0056558F">
        <w:rPr>
          <w:rFonts w:asciiTheme="majorBidi" w:hAnsiTheme="majorBidi" w:cstheme="majorBidi"/>
          <w:sz w:val="24"/>
          <w:szCs w:val="24"/>
        </w:rPr>
        <w:t>sudden</w:t>
      </w:r>
      <w:proofErr w:type="gramEnd"/>
      <w:r w:rsidRPr="0056558F">
        <w:rPr>
          <w:rFonts w:asciiTheme="majorBidi" w:hAnsiTheme="majorBidi" w:cstheme="majorBidi"/>
          <w:sz w:val="24"/>
          <w:szCs w:val="24"/>
        </w:rPr>
        <w:t xml:space="preserve"> electronic component failures</w:t>
      </w:r>
    </w:p>
    <w:p w14:paraId="573559DE" w14:textId="77777777" w:rsidR="00C003E7" w:rsidRPr="0056558F" w:rsidRDefault="00C003E7" w:rsidP="00C003E7">
      <w:pPr>
        <w:numPr>
          <w:ilvl w:val="0"/>
          <w:numId w:val="73"/>
        </w:numPr>
        <w:spacing w:before="30" w:after="30"/>
        <w:rPr>
          <w:rFonts w:asciiTheme="majorBidi" w:hAnsiTheme="majorBidi" w:cstheme="majorBidi"/>
          <w:sz w:val="24"/>
          <w:szCs w:val="24"/>
        </w:rPr>
      </w:pPr>
      <w:r w:rsidRPr="0056558F">
        <w:rPr>
          <w:rFonts w:asciiTheme="majorBidi" w:hAnsiTheme="majorBidi" w:cstheme="majorBidi"/>
          <w:sz w:val="24"/>
          <w:szCs w:val="24"/>
        </w:rPr>
        <w:t>sensor degradation</w:t>
      </w:r>
    </w:p>
    <w:p w14:paraId="34C58E2A" w14:textId="77777777" w:rsidR="00C003E7" w:rsidRPr="0056558F" w:rsidRDefault="00C003E7" w:rsidP="00C003E7">
      <w:pPr>
        <w:numPr>
          <w:ilvl w:val="0"/>
          <w:numId w:val="73"/>
        </w:numPr>
        <w:spacing w:before="30" w:after="30"/>
        <w:rPr>
          <w:rFonts w:asciiTheme="majorBidi" w:hAnsiTheme="majorBidi" w:cstheme="majorBidi"/>
          <w:sz w:val="24"/>
          <w:szCs w:val="24"/>
        </w:rPr>
      </w:pPr>
      <w:r w:rsidRPr="0056558F">
        <w:rPr>
          <w:rFonts w:asciiTheme="majorBidi" w:hAnsiTheme="majorBidi" w:cstheme="majorBidi"/>
          <w:sz w:val="24"/>
          <w:szCs w:val="24"/>
        </w:rPr>
        <w:t>intermittent traction motor issues</w:t>
      </w:r>
    </w:p>
    <w:p w14:paraId="19EBA60B" w14:textId="77777777" w:rsidR="00C003E7" w:rsidRPr="0056558F" w:rsidRDefault="00C003E7" w:rsidP="00C003E7">
      <w:pPr>
        <w:spacing w:before="30" w:after="30"/>
        <w:rPr>
          <w:rFonts w:asciiTheme="majorBidi" w:hAnsiTheme="majorBidi" w:cstheme="majorBidi"/>
          <w:b/>
          <w:bCs/>
          <w:sz w:val="24"/>
          <w:szCs w:val="24"/>
        </w:rPr>
      </w:pPr>
      <w:r w:rsidRPr="0056558F">
        <w:rPr>
          <w:rFonts w:asciiTheme="majorBidi" w:hAnsiTheme="majorBidi" w:cstheme="majorBidi"/>
          <w:b/>
          <w:bCs/>
          <w:sz w:val="24"/>
          <w:szCs w:val="24"/>
        </w:rPr>
        <w:t>3. Increased Lifecycle Costs</w:t>
      </w:r>
    </w:p>
    <w:p w14:paraId="004DC419" w14:textId="77777777" w:rsidR="00C003E7" w:rsidRPr="0056558F" w:rsidRDefault="00C003E7" w:rsidP="00C003E7">
      <w:pPr>
        <w:spacing w:before="30" w:after="30"/>
        <w:rPr>
          <w:rFonts w:asciiTheme="majorBidi" w:hAnsiTheme="majorBidi" w:cstheme="majorBidi"/>
          <w:sz w:val="24"/>
          <w:szCs w:val="24"/>
        </w:rPr>
      </w:pPr>
      <w:r w:rsidRPr="0056558F">
        <w:rPr>
          <w:rFonts w:asciiTheme="majorBidi" w:hAnsiTheme="majorBidi" w:cstheme="majorBidi"/>
          <w:sz w:val="24"/>
          <w:szCs w:val="24"/>
        </w:rPr>
        <w:t>Research by Carvalho et al. (2019) indicates PM can increase total lifecycle cost when applied excessively, especially in rolling stock with complex subsystems.</w:t>
      </w:r>
    </w:p>
    <w:p w14:paraId="4268AD3A" w14:textId="77777777" w:rsidR="00C003E7" w:rsidRPr="0056558F" w:rsidRDefault="00C003E7" w:rsidP="00C003E7">
      <w:pPr>
        <w:spacing w:before="30" w:after="30"/>
        <w:rPr>
          <w:rFonts w:asciiTheme="majorBidi" w:hAnsiTheme="majorBidi" w:cstheme="majorBidi"/>
          <w:b/>
          <w:bCs/>
          <w:sz w:val="24"/>
          <w:szCs w:val="24"/>
        </w:rPr>
      </w:pPr>
      <w:r w:rsidRPr="0056558F">
        <w:rPr>
          <w:rFonts w:asciiTheme="majorBidi" w:hAnsiTheme="majorBidi" w:cstheme="majorBidi"/>
          <w:b/>
          <w:bCs/>
          <w:sz w:val="24"/>
          <w:szCs w:val="24"/>
        </w:rPr>
        <w:t>4. Limited Adaptability to Modern Systems</w:t>
      </w:r>
    </w:p>
    <w:p w14:paraId="44CA621D" w14:textId="77777777" w:rsidR="00C003E7" w:rsidRPr="0056558F" w:rsidRDefault="00C003E7" w:rsidP="00C003E7">
      <w:pPr>
        <w:spacing w:before="30" w:after="30"/>
        <w:rPr>
          <w:rFonts w:asciiTheme="majorBidi" w:hAnsiTheme="majorBidi" w:cstheme="majorBidi"/>
          <w:sz w:val="24"/>
          <w:szCs w:val="24"/>
        </w:rPr>
      </w:pPr>
      <w:r w:rsidRPr="0056558F">
        <w:rPr>
          <w:rFonts w:asciiTheme="majorBidi" w:hAnsiTheme="majorBidi" w:cstheme="majorBidi"/>
          <w:sz w:val="24"/>
          <w:szCs w:val="24"/>
        </w:rPr>
        <w:t>Modern railways rely on digital control units, IoT sensors, and advanced braking/traction systems. PM does not provide real-time visibility into these components.</w:t>
      </w:r>
    </w:p>
    <w:p w14:paraId="2322C4CF" w14:textId="77777777" w:rsidR="00C003E7" w:rsidRPr="0056558F" w:rsidRDefault="00C003E7" w:rsidP="00C003E7">
      <w:pPr>
        <w:spacing w:before="30" w:after="30"/>
        <w:rPr>
          <w:rFonts w:asciiTheme="majorBidi" w:hAnsiTheme="majorBidi" w:cstheme="majorBidi"/>
          <w:sz w:val="24"/>
          <w:szCs w:val="24"/>
        </w:rPr>
      </w:pPr>
    </w:p>
    <w:p w14:paraId="07E4FD9D" w14:textId="77777777" w:rsidR="00C003E7" w:rsidRPr="0056558F" w:rsidRDefault="00C003E7" w:rsidP="00C003E7">
      <w:pPr>
        <w:spacing w:before="30" w:after="30"/>
        <w:rPr>
          <w:rFonts w:asciiTheme="majorBidi" w:hAnsiTheme="majorBidi" w:cstheme="majorBidi"/>
          <w:b/>
          <w:bCs/>
          <w:sz w:val="24"/>
          <w:szCs w:val="24"/>
        </w:rPr>
      </w:pPr>
      <w:r w:rsidRPr="0056558F">
        <w:rPr>
          <w:rFonts w:asciiTheme="majorBidi" w:hAnsiTheme="majorBidi" w:cstheme="majorBidi"/>
          <w:b/>
          <w:bCs/>
          <w:sz w:val="24"/>
          <w:szCs w:val="24"/>
        </w:rPr>
        <w:t>2.3.4 PM in Global Railway Practice</w:t>
      </w:r>
    </w:p>
    <w:p w14:paraId="76E21D4A" w14:textId="77777777" w:rsidR="00C003E7" w:rsidRPr="0056558F" w:rsidRDefault="00C003E7" w:rsidP="00C003E7">
      <w:pPr>
        <w:spacing w:before="30" w:after="30"/>
        <w:rPr>
          <w:rFonts w:asciiTheme="majorBidi" w:hAnsiTheme="majorBidi" w:cstheme="majorBidi"/>
          <w:sz w:val="24"/>
          <w:szCs w:val="24"/>
        </w:rPr>
      </w:pPr>
      <w:r w:rsidRPr="0056558F">
        <w:rPr>
          <w:rFonts w:asciiTheme="majorBidi" w:hAnsiTheme="majorBidi" w:cstheme="majorBidi"/>
          <w:sz w:val="24"/>
          <w:szCs w:val="24"/>
        </w:rPr>
        <w:lastRenderedPageBreak/>
        <w:t>Railway operators across Europe and Asia still rely on PM as a baseline strategy. For example:</w:t>
      </w:r>
    </w:p>
    <w:p w14:paraId="5B8A94FF" w14:textId="77777777" w:rsidR="00C003E7" w:rsidRPr="0056558F" w:rsidRDefault="00C003E7" w:rsidP="00C003E7">
      <w:pPr>
        <w:numPr>
          <w:ilvl w:val="0"/>
          <w:numId w:val="74"/>
        </w:numPr>
        <w:spacing w:before="30" w:after="30"/>
        <w:rPr>
          <w:rFonts w:asciiTheme="majorBidi" w:hAnsiTheme="majorBidi" w:cstheme="majorBidi"/>
          <w:sz w:val="24"/>
          <w:szCs w:val="24"/>
        </w:rPr>
      </w:pPr>
      <w:r w:rsidRPr="0056558F">
        <w:rPr>
          <w:rFonts w:asciiTheme="majorBidi" w:hAnsiTheme="majorBidi" w:cstheme="majorBidi"/>
          <w:b/>
          <w:bCs/>
          <w:sz w:val="24"/>
          <w:szCs w:val="24"/>
        </w:rPr>
        <w:t>SNCF</w:t>
      </w:r>
      <w:r w:rsidRPr="0056558F">
        <w:rPr>
          <w:rFonts w:asciiTheme="majorBidi" w:hAnsiTheme="majorBidi" w:cstheme="majorBidi"/>
          <w:sz w:val="24"/>
          <w:szCs w:val="24"/>
        </w:rPr>
        <w:t xml:space="preserve"> uses PM for routine checks but supplements it with CBM for traction motors.</w:t>
      </w:r>
    </w:p>
    <w:p w14:paraId="6E82D0E0" w14:textId="77777777" w:rsidR="00C003E7" w:rsidRPr="0056558F" w:rsidRDefault="00C003E7" w:rsidP="00C003E7">
      <w:pPr>
        <w:numPr>
          <w:ilvl w:val="0"/>
          <w:numId w:val="74"/>
        </w:numPr>
        <w:spacing w:before="30" w:after="30"/>
        <w:rPr>
          <w:rFonts w:asciiTheme="majorBidi" w:hAnsiTheme="majorBidi" w:cstheme="majorBidi"/>
          <w:sz w:val="24"/>
          <w:szCs w:val="24"/>
        </w:rPr>
      </w:pPr>
      <w:r w:rsidRPr="0056558F">
        <w:rPr>
          <w:rFonts w:asciiTheme="majorBidi" w:hAnsiTheme="majorBidi" w:cstheme="majorBidi"/>
          <w:b/>
          <w:bCs/>
          <w:sz w:val="24"/>
          <w:szCs w:val="24"/>
        </w:rPr>
        <w:t>JR East (Japan)</w:t>
      </w:r>
      <w:r w:rsidRPr="0056558F">
        <w:rPr>
          <w:rFonts w:asciiTheme="majorBidi" w:hAnsiTheme="majorBidi" w:cstheme="majorBidi"/>
          <w:sz w:val="24"/>
          <w:szCs w:val="24"/>
        </w:rPr>
        <w:t xml:space="preserve"> maintains weekly PM cycles for critical systems.</w:t>
      </w:r>
    </w:p>
    <w:p w14:paraId="2B942434" w14:textId="77777777" w:rsidR="00C003E7" w:rsidRPr="0056558F" w:rsidRDefault="00C003E7" w:rsidP="00C003E7">
      <w:pPr>
        <w:numPr>
          <w:ilvl w:val="0"/>
          <w:numId w:val="74"/>
        </w:numPr>
        <w:spacing w:before="30" w:after="30"/>
        <w:rPr>
          <w:rFonts w:asciiTheme="majorBidi" w:hAnsiTheme="majorBidi" w:cstheme="majorBidi"/>
          <w:sz w:val="24"/>
          <w:szCs w:val="24"/>
        </w:rPr>
      </w:pPr>
      <w:r w:rsidRPr="0056558F">
        <w:rPr>
          <w:rFonts w:asciiTheme="majorBidi" w:hAnsiTheme="majorBidi" w:cstheme="majorBidi"/>
          <w:b/>
          <w:bCs/>
          <w:sz w:val="24"/>
          <w:szCs w:val="24"/>
        </w:rPr>
        <w:t>Indian Railways</w:t>
      </w:r>
      <w:r w:rsidRPr="0056558F">
        <w:rPr>
          <w:rFonts w:asciiTheme="majorBidi" w:hAnsiTheme="majorBidi" w:cstheme="majorBidi"/>
          <w:sz w:val="24"/>
          <w:szCs w:val="24"/>
        </w:rPr>
        <w:t xml:space="preserve"> relies heavily on PM due to limited digital penetration.</w:t>
      </w:r>
    </w:p>
    <w:p w14:paraId="6D3D980F" w14:textId="77777777" w:rsidR="00C003E7" w:rsidRPr="0056558F" w:rsidRDefault="00C003E7" w:rsidP="00C003E7">
      <w:pPr>
        <w:spacing w:before="30" w:after="30"/>
        <w:rPr>
          <w:rFonts w:asciiTheme="majorBidi" w:hAnsiTheme="majorBidi" w:cstheme="majorBidi"/>
          <w:sz w:val="24"/>
          <w:szCs w:val="24"/>
        </w:rPr>
      </w:pPr>
      <w:r w:rsidRPr="0056558F">
        <w:rPr>
          <w:rFonts w:asciiTheme="majorBidi" w:hAnsiTheme="majorBidi" w:cstheme="majorBidi"/>
          <w:sz w:val="24"/>
          <w:szCs w:val="24"/>
        </w:rPr>
        <w:t xml:space="preserve">However, the global trend is shifting toward hybrid models that combine PM with </w:t>
      </w:r>
      <w:proofErr w:type="spellStart"/>
      <w:r w:rsidRPr="0056558F">
        <w:rPr>
          <w:rFonts w:asciiTheme="majorBidi" w:hAnsiTheme="majorBidi" w:cstheme="majorBidi"/>
          <w:sz w:val="24"/>
          <w:szCs w:val="24"/>
        </w:rPr>
        <w:t>PdM</w:t>
      </w:r>
      <w:proofErr w:type="spellEnd"/>
      <w:r w:rsidRPr="0056558F">
        <w:rPr>
          <w:rFonts w:asciiTheme="majorBidi" w:hAnsiTheme="majorBidi" w:cstheme="majorBidi"/>
          <w:sz w:val="24"/>
          <w:szCs w:val="24"/>
        </w:rPr>
        <w:t>.</w:t>
      </w:r>
    </w:p>
    <w:p w14:paraId="6EFF67FD" w14:textId="77777777" w:rsidR="00C003E7" w:rsidRPr="0056558F" w:rsidRDefault="00C003E7" w:rsidP="00C003E7">
      <w:pPr>
        <w:spacing w:before="30" w:after="30"/>
        <w:rPr>
          <w:rFonts w:asciiTheme="majorBidi" w:hAnsiTheme="majorBidi" w:cstheme="majorBidi"/>
          <w:sz w:val="24"/>
          <w:szCs w:val="24"/>
        </w:rPr>
      </w:pPr>
    </w:p>
    <w:p w14:paraId="57454E85" w14:textId="77777777" w:rsidR="00C003E7" w:rsidRPr="0056558F" w:rsidRDefault="00C003E7" w:rsidP="00C003E7">
      <w:pPr>
        <w:spacing w:before="30" w:after="30"/>
        <w:rPr>
          <w:rFonts w:asciiTheme="majorBidi" w:hAnsiTheme="majorBidi" w:cstheme="majorBidi"/>
          <w:b/>
          <w:bCs/>
          <w:sz w:val="24"/>
          <w:szCs w:val="24"/>
        </w:rPr>
      </w:pPr>
      <w:r w:rsidRPr="0056558F">
        <w:rPr>
          <w:rFonts w:asciiTheme="majorBidi" w:hAnsiTheme="majorBidi" w:cstheme="majorBidi"/>
          <w:b/>
          <w:bCs/>
          <w:sz w:val="24"/>
          <w:szCs w:val="24"/>
        </w:rPr>
        <w:t>2.3.5 Summary of Literature on PM</w:t>
      </w:r>
    </w:p>
    <w:p w14:paraId="18E216AA" w14:textId="77777777" w:rsidR="00C003E7" w:rsidRPr="0056558F" w:rsidRDefault="00C003E7" w:rsidP="00C003E7">
      <w:pPr>
        <w:spacing w:before="30" w:after="30"/>
        <w:rPr>
          <w:rFonts w:asciiTheme="majorBidi" w:hAnsiTheme="majorBidi" w:cstheme="majorBidi"/>
          <w:sz w:val="24"/>
          <w:szCs w:val="24"/>
        </w:rPr>
      </w:pPr>
      <w:r w:rsidRPr="0056558F">
        <w:rPr>
          <w:rFonts w:asciiTheme="majorBidi" w:hAnsiTheme="majorBidi" w:cstheme="majorBidi"/>
          <w:sz w:val="24"/>
          <w:szCs w:val="24"/>
        </w:rPr>
        <w:t>The literature agrees that PM provides:</w:t>
      </w:r>
    </w:p>
    <w:p w14:paraId="348C4323" w14:textId="77777777" w:rsidR="00C003E7" w:rsidRPr="0056558F" w:rsidRDefault="00C003E7" w:rsidP="00C003E7">
      <w:pPr>
        <w:numPr>
          <w:ilvl w:val="0"/>
          <w:numId w:val="75"/>
        </w:numPr>
        <w:spacing w:before="30" w:after="30"/>
        <w:rPr>
          <w:rFonts w:asciiTheme="majorBidi" w:hAnsiTheme="majorBidi" w:cstheme="majorBidi"/>
          <w:sz w:val="24"/>
          <w:szCs w:val="24"/>
        </w:rPr>
      </w:pPr>
      <w:r w:rsidRPr="0056558F">
        <w:rPr>
          <w:rFonts w:asciiTheme="majorBidi" w:hAnsiTheme="majorBidi" w:cstheme="majorBidi"/>
          <w:sz w:val="24"/>
          <w:szCs w:val="24"/>
        </w:rPr>
        <w:t>strong safety compliance,</w:t>
      </w:r>
    </w:p>
    <w:p w14:paraId="03F86538" w14:textId="77777777" w:rsidR="00C003E7" w:rsidRPr="0056558F" w:rsidRDefault="00C003E7" w:rsidP="00C003E7">
      <w:pPr>
        <w:numPr>
          <w:ilvl w:val="0"/>
          <w:numId w:val="75"/>
        </w:numPr>
        <w:spacing w:before="30" w:after="30"/>
        <w:rPr>
          <w:rFonts w:asciiTheme="majorBidi" w:hAnsiTheme="majorBidi" w:cstheme="majorBidi"/>
          <w:sz w:val="24"/>
          <w:szCs w:val="24"/>
        </w:rPr>
      </w:pPr>
      <w:r w:rsidRPr="0056558F">
        <w:rPr>
          <w:rFonts w:asciiTheme="majorBidi" w:hAnsiTheme="majorBidi" w:cstheme="majorBidi"/>
          <w:sz w:val="24"/>
          <w:szCs w:val="24"/>
        </w:rPr>
        <w:t>predictable planning capabilities,</w:t>
      </w:r>
    </w:p>
    <w:p w14:paraId="6B4FBE1A" w14:textId="77777777" w:rsidR="00C003E7" w:rsidRPr="0056558F" w:rsidRDefault="00C003E7" w:rsidP="00C003E7">
      <w:pPr>
        <w:numPr>
          <w:ilvl w:val="0"/>
          <w:numId w:val="75"/>
        </w:numPr>
        <w:spacing w:before="30" w:after="30"/>
        <w:rPr>
          <w:rFonts w:asciiTheme="majorBidi" w:hAnsiTheme="majorBidi" w:cstheme="majorBidi"/>
          <w:sz w:val="24"/>
          <w:szCs w:val="24"/>
        </w:rPr>
      </w:pPr>
      <w:r w:rsidRPr="0056558F">
        <w:rPr>
          <w:rFonts w:asciiTheme="majorBidi" w:hAnsiTheme="majorBidi" w:cstheme="majorBidi"/>
          <w:sz w:val="24"/>
          <w:szCs w:val="24"/>
        </w:rPr>
        <w:t>but limited efficiency compared to data-driven models.</w:t>
      </w:r>
    </w:p>
    <w:p w14:paraId="6D3CE474" w14:textId="77777777" w:rsidR="00C003E7" w:rsidRPr="0056558F" w:rsidRDefault="00C003E7" w:rsidP="00C003E7">
      <w:pPr>
        <w:spacing w:before="30" w:after="30"/>
        <w:rPr>
          <w:rFonts w:asciiTheme="majorBidi" w:hAnsiTheme="majorBidi" w:cstheme="majorBidi"/>
          <w:sz w:val="24"/>
          <w:szCs w:val="24"/>
        </w:rPr>
      </w:pPr>
      <w:r w:rsidRPr="0056558F">
        <w:rPr>
          <w:rFonts w:asciiTheme="majorBidi" w:hAnsiTheme="majorBidi" w:cstheme="majorBidi"/>
          <w:sz w:val="24"/>
          <w:szCs w:val="24"/>
        </w:rPr>
        <w:t>Most researchers conclude that PM alone is insufficient for maximizing reliability or minimizing cost in complex railway networks, especially those adopting Industry 4.0 technologies.</w:t>
      </w:r>
    </w:p>
    <w:p w14:paraId="54151D77" w14:textId="77777777" w:rsidR="00C003E7" w:rsidRPr="0056558F" w:rsidRDefault="00C003E7" w:rsidP="00C003E7">
      <w:pPr>
        <w:spacing w:before="30" w:after="30"/>
        <w:rPr>
          <w:rFonts w:asciiTheme="majorBidi" w:hAnsiTheme="majorBidi" w:cstheme="majorBidi"/>
          <w:sz w:val="24"/>
          <w:szCs w:val="24"/>
          <w:rtl/>
        </w:rPr>
      </w:pPr>
    </w:p>
    <w:p w14:paraId="49184AA7" w14:textId="77777777" w:rsidR="00C003E7" w:rsidRPr="0056558F" w:rsidRDefault="00C003E7" w:rsidP="00C003E7">
      <w:pPr>
        <w:spacing w:before="30" w:after="30"/>
        <w:rPr>
          <w:rFonts w:asciiTheme="majorBidi" w:hAnsiTheme="majorBidi" w:cstheme="majorBidi"/>
          <w:b/>
          <w:bCs/>
          <w:sz w:val="24"/>
          <w:szCs w:val="24"/>
        </w:rPr>
      </w:pPr>
      <w:r w:rsidRPr="0056558F">
        <w:rPr>
          <w:rFonts w:asciiTheme="majorBidi" w:hAnsiTheme="majorBidi" w:cstheme="majorBidi"/>
          <w:b/>
          <w:bCs/>
          <w:sz w:val="24"/>
          <w:szCs w:val="24"/>
        </w:rPr>
        <w:t>2.4 Predictive Maintenance (</w:t>
      </w:r>
      <w:proofErr w:type="spellStart"/>
      <w:r w:rsidRPr="0056558F">
        <w:rPr>
          <w:rFonts w:asciiTheme="majorBidi" w:hAnsiTheme="majorBidi" w:cstheme="majorBidi"/>
          <w:b/>
          <w:bCs/>
          <w:sz w:val="24"/>
          <w:szCs w:val="24"/>
        </w:rPr>
        <w:t>PdM</w:t>
      </w:r>
      <w:proofErr w:type="spellEnd"/>
      <w:r w:rsidRPr="0056558F">
        <w:rPr>
          <w:rFonts w:asciiTheme="majorBidi" w:hAnsiTheme="majorBidi" w:cstheme="majorBidi"/>
          <w:b/>
          <w:bCs/>
          <w:sz w:val="24"/>
          <w:szCs w:val="24"/>
        </w:rPr>
        <w:t>) in Railway Systems</w:t>
      </w:r>
    </w:p>
    <w:p w14:paraId="43F4BC23" w14:textId="77777777" w:rsidR="00C003E7" w:rsidRPr="00B8113F" w:rsidRDefault="00C003E7" w:rsidP="00C003E7">
      <w:pPr>
        <w:spacing w:before="30" w:after="30"/>
        <w:rPr>
          <w:rFonts w:asciiTheme="majorBidi" w:hAnsiTheme="majorBidi" w:cstheme="majorBidi"/>
          <w:sz w:val="24"/>
          <w:szCs w:val="24"/>
        </w:rPr>
      </w:pPr>
      <w:r w:rsidRPr="00B8113F">
        <w:rPr>
          <w:rFonts w:asciiTheme="majorBidi" w:hAnsiTheme="majorBidi" w:cstheme="majorBidi"/>
          <w:sz w:val="24"/>
          <w:szCs w:val="24"/>
        </w:rPr>
        <w:t>Predictive Maintenance (</w:t>
      </w:r>
      <w:proofErr w:type="spellStart"/>
      <w:r w:rsidRPr="00B8113F">
        <w:rPr>
          <w:rFonts w:asciiTheme="majorBidi" w:hAnsiTheme="majorBidi" w:cstheme="majorBidi"/>
          <w:sz w:val="24"/>
          <w:szCs w:val="24"/>
        </w:rPr>
        <w:t>PdM</w:t>
      </w:r>
      <w:proofErr w:type="spellEnd"/>
      <w:r w:rsidRPr="00B8113F">
        <w:rPr>
          <w:rFonts w:asciiTheme="majorBidi" w:hAnsiTheme="majorBidi" w:cstheme="majorBidi"/>
          <w:sz w:val="24"/>
          <w:szCs w:val="24"/>
        </w:rPr>
        <w:t>) represents one of the most transformative shifts in modern railway maintenance. It moves away from the traditional, time-based approach of Preventive Maintenance (PM) and introduces a data-driven, condition-based model grounded in real-time monitoring, smart sensors, machine learning, and advanced analytics.</w:t>
      </w:r>
      <w:r w:rsidRPr="00B8113F">
        <w:rPr>
          <w:rFonts w:asciiTheme="majorBidi" w:hAnsiTheme="majorBidi" w:cstheme="majorBidi"/>
          <w:sz w:val="24"/>
          <w:szCs w:val="24"/>
        </w:rPr>
        <w:br/>
      </w:r>
      <w:r w:rsidRPr="00B8113F">
        <w:rPr>
          <w:rFonts w:asciiTheme="majorBidi" w:hAnsiTheme="majorBidi" w:cstheme="majorBidi"/>
          <w:sz w:val="24"/>
          <w:szCs w:val="24"/>
        </w:rPr>
        <w:br/>
        <w:t xml:space="preserve">Unlike PM, which schedules interventions at fixed intervals regardless of asset condition, </w:t>
      </w:r>
      <w:proofErr w:type="spellStart"/>
      <w:r w:rsidRPr="00B8113F">
        <w:rPr>
          <w:rFonts w:asciiTheme="majorBidi" w:hAnsiTheme="majorBidi" w:cstheme="majorBidi"/>
          <w:sz w:val="24"/>
          <w:szCs w:val="24"/>
        </w:rPr>
        <w:t>PdM</w:t>
      </w:r>
      <w:proofErr w:type="spellEnd"/>
      <w:r w:rsidRPr="00B8113F">
        <w:rPr>
          <w:rFonts w:asciiTheme="majorBidi" w:hAnsiTheme="majorBidi" w:cstheme="majorBidi"/>
          <w:sz w:val="24"/>
          <w:szCs w:val="24"/>
        </w:rPr>
        <w:t xml:space="preserve"> leverages actual equipment data—such as vibration levels, temperature, voltage fluctuations, or brake wear—to predict the likelihood of failure before it occurs. This allows maintenance to be performed only when necessary, reducing both over-maintenance and unexpected breakdowns.</w:t>
      </w:r>
      <w:r w:rsidRPr="00B8113F">
        <w:rPr>
          <w:rFonts w:asciiTheme="majorBidi" w:hAnsiTheme="majorBidi" w:cstheme="majorBidi"/>
          <w:sz w:val="24"/>
          <w:szCs w:val="24"/>
        </w:rPr>
        <w:br/>
      </w:r>
      <w:r w:rsidRPr="00B8113F">
        <w:rPr>
          <w:rFonts w:asciiTheme="majorBidi" w:hAnsiTheme="majorBidi" w:cstheme="majorBidi"/>
          <w:sz w:val="24"/>
          <w:szCs w:val="24"/>
        </w:rPr>
        <w:br/>
      </w:r>
      <w:proofErr w:type="spellStart"/>
      <w:r w:rsidRPr="00B8113F">
        <w:rPr>
          <w:rFonts w:asciiTheme="majorBidi" w:hAnsiTheme="majorBidi" w:cstheme="majorBidi"/>
          <w:sz w:val="24"/>
          <w:szCs w:val="24"/>
        </w:rPr>
        <w:t>PdM</w:t>
      </w:r>
      <w:proofErr w:type="spellEnd"/>
      <w:r w:rsidRPr="00B8113F">
        <w:rPr>
          <w:rFonts w:asciiTheme="majorBidi" w:hAnsiTheme="majorBidi" w:cstheme="majorBidi"/>
          <w:sz w:val="24"/>
          <w:szCs w:val="24"/>
        </w:rPr>
        <w:t xml:space="preserve"> is widely regarded as a foundational component of Industry 4.0, emphasizing automation, digitalization, and smart decision-making across asset-intensive industries such as transportation. In railway systems, </w:t>
      </w:r>
      <w:proofErr w:type="spellStart"/>
      <w:r w:rsidRPr="00B8113F">
        <w:rPr>
          <w:rFonts w:asciiTheme="majorBidi" w:hAnsiTheme="majorBidi" w:cstheme="majorBidi"/>
          <w:sz w:val="24"/>
          <w:szCs w:val="24"/>
        </w:rPr>
        <w:t>PdM</w:t>
      </w:r>
      <w:proofErr w:type="spellEnd"/>
      <w:r w:rsidRPr="00B8113F">
        <w:rPr>
          <w:rFonts w:asciiTheme="majorBidi" w:hAnsiTheme="majorBidi" w:cstheme="majorBidi"/>
          <w:sz w:val="24"/>
          <w:szCs w:val="24"/>
        </w:rPr>
        <w:t xml:space="preserve"> technologies enable operators to:</w:t>
      </w:r>
      <w:r w:rsidRPr="00B8113F">
        <w:rPr>
          <w:rFonts w:asciiTheme="majorBidi" w:hAnsiTheme="majorBidi" w:cstheme="majorBidi"/>
          <w:sz w:val="24"/>
          <w:szCs w:val="24"/>
        </w:rPr>
        <w:br/>
        <w:t>- Extend asset life through timely intervention</w:t>
      </w:r>
      <w:r w:rsidRPr="00B8113F">
        <w:rPr>
          <w:rFonts w:asciiTheme="majorBidi" w:hAnsiTheme="majorBidi" w:cstheme="majorBidi"/>
          <w:sz w:val="24"/>
          <w:szCs w:val="24"/>
        </w:rPr>
        <w:br/>
        <w:t>- Reduce unscheduled downtimes and service disruptions</w:t>
      </w:r>
      <w:r w:rsidRPr="00B8113F">
        <w:rPr>
          <w:rFonts w:asciiTheme="majorBidi" w:hAnsiTheme="majorBidi" w:cstheme="majorBidi"/>
          <w:sz w:val="24"/>
          <w:szCs w:val="24"/>
        </w:rPr>
        <w:br/>
        <w:t>- Optimize maintenance labor and resource allocation</w:t>
      </w:r>
      <w:r w:rsidRPr="00B8113F">
        <w:rPr>
          <w:rFonts w:asciiTheme="majorBidi" w:hAnsiTheme="majorBidi" w:cstheme="majorBidi"/>
          <w:sz w:val="24"/>
          <w:szCs w:val="24"/>
        </w:rPr>
        <w:br/>
        <w:t>- Enhance passenger safety and operational reliability</w:t>
      </w:r>
      <w:r w:rsidRPr="00B8113F">
        <w:rPr>
          <w:rFonts w:asciiTheme="majorBidi" w:hAnsiTheme="majorBidi" w:cstheme="majorBidi"/>
          <w:sz w:val="24"/>
          <w:szCs w:val="24"/>
        </w:rPr>
        <w:br/>
        <w:t>- Lower lifecycle maintenance costs</w:t>
      </w:r>
      <w:r w:rsidRPr="00B8113F">
        <w:rPr>
          <w:rFonts w:asciiTheme="majorBidi" w:hAnsiTheme="majorBidi" w:cstheme="majorBidi"/>
          <w:sz w:val="24"/>
          <w:szCs w:val="24"/>
        </w:rPr>
        <w:br/>
      </w:r>
      <w:r w:rsidRPr="00B8113F">
        <w:rPr>
          <w:rFonts w:asciiTheme="majorBidi" w:hAnsiTheme="majorBidi" w:cstheme="majorBidi"/>
          <w:sz w:val="24"/>
          <w:szCs w:val="24"/>
        </w:rPr>
        <w:br/>
        <w:t xml:space="preserve">Key technologies and tools used in </w:t>
      </w:r>
      <w:proofErr w:type="spellStart"/>
      <w:r w:rsidRPr="00B8113F">
        <w:rPr>
          <w:rFonts w:asciiTheme="majorBidi" w:hAnsiTheme="majorBidi" w:cstheme="majorBidi"/>
          <w:sz w:val="24"/>
          <w:szCs w:val="24"/>
        </w:rPr>
        <w:t>PdM</w:t>
      </w:r>
      <w:proofErr w:type="spellEnd"/>
      <w:r w:rsidRPr="00B8113F">
        <w:rPr>
          <w:rFonts w:asciiTheme="majorBidi" w:hAnsiTheme="majorBidi" w:cstheme="majorBidi"/>
          <w:sz w:val="24"/>
          <w:szCs w:val="24"/>
        </w:rPr>
        <w:t xml:space="preserve"> include:</w:t>
      </w:r>
      <w:r w:rsidRPr="00B8113F">
        <w:rPr>
          <w:rFonts w:asciiTheme="majorBidi" w:hAnsiTheme="majorBidi" w:cstheme="majorBidi"/>
          <w:sz w:val="24"/>
          <w:szCs w:val="24"/>
        </w:rPr>
        <w:br/>
        <w:t>- Internet of Things (IoT) sensors for continuous monitoring of asset health</w:t>
      </w:r>
      <w:r w:rsidRPr="00B8113F">
        <w:rPr>
          <w:rFonts w:asciiTheme="majorBidi" w:hAnsiTheme="majorBidi" w:cstheme="majorBidi"/>
          <w:sz w:val="24"/>
          <w:szCs w:val="24"/>
        </w:rPr>
        <w:br/>
        <w:t>- Edge and cloud computing for real-time data transmission and processing</w:t>
      </w:r>
      <w:r w:rsidRPr="00B8113F">
        <w:rPr>
          <w:rFonts w:asciiTheme="majorBidi" w:hAnsiTheme="majorBidi" w:cstheme="majorBidi"/>
          <w:sz w:val="24"/>
          <w:szCs w:val="24"/>
        </w:rPr>
        <w:br/>
        <w:t>- Machine learning algorithms to detect anomalies and generate predictive alerts</w:t>
      </w:r>
      <w:r w:rsidRPr="00B8113F">
        <w:rPr>
          <w:rFonts w:asciiTheme="majorBidi" w:hAnsiTheme="majorBidi" w:cstheme="majorBidi"/>
          <w:sz w:val="24"/>
          <w:szCs w:val="24"/>
        </w:rPr>
        <w:br/>
        <w:t>- Digital dashboards and analytics platforms to support data-informed decision-making</w:t>
      </w:r>
      <w:r w:rsidRPr="00B8113F">
        <w:rPr>
          <w:rFonts w:asciiTheme="majorBidi" w:hAnsiTheme="majorBidi" w:cstheme="majorBidi"/>
          <w:sz w:val="24"/>
          <w:szCs w:val="24"/>
        </w:rPr>
        <w:br/>
      </w:r>
      <w:r w:rsidRPr="00B8113F">
        <w:rPr>
          <w:rFonts w:asciiTheme="majorBidi" w:hAnsiTheme="majorBidi" w:cstheme="majorBidi"/>
          <w:sz w:val="24"/>
          <w:szCs w:val="24"/>
        </w:rPr>
        <w:br/>
        <w:t xml:space="preserve">In the railway sector, </w:t>
      </w:r>
      <w:proofErr w:type="spellStart"/>
      <w:r w:rsidRPr="00B8113F">
        <w:rPr>
          <w:rFonts w:asciiTheme="majorBidi" w:hAnsiTheme="majorBidi" w:cstheme="majorBidi"/>
          <w:sz w:val="24"/>
          <w:szCs w:val="24"/>
        </w:rPr>
        <w:t>PdM</w:t>
      </w:r>
      <w:proofErr w:type="spellEnd"/>
      <w:r w:rsidRPr="00B8113F">
        <w:rPr>
          <w:rFonts w:asciiTheme="majorBidi" w:hAnsiTheme="majorBidi" w:cstheme="majorBidi"/>
          <w:sz w:val="24"/>
          <w:szCs w:val="24"/>
        </w:rPr>
        <w:t xml:space="preserve"> has been implemented through systems such as </w:t>
      </w:r>
      <w:proofErr w:type="spellStart"/>
      <w:r w:rsidRPr="00B8113F">
        <w:rPr>
          <w:rFonts w:asciiTheme="majorBidi" w:hAnsiTheme="majorBidi" w:cstheme="majorBidi"/>
          <w:sz w:val="24"/>
          <w:szCs w:val="24"/>
        </w:rPr>
        <w:t>LEADMind</w:t>
      </w:r>
      <w:proofErr w:type="spellEnd"/>
      <w:r w:rsidRPr="00B8113F">
        <w:rPr>
          <w:rFonts w:asciiTheme="majorBidi" w:hAnsiTheme="majorBidi" w:cstheme="majorBidi"/>
          <w:sz w:val="24"/>
          <w:szCs w:val="24"/>
        </w:rPr>
        <w:t xml:space="preserve"> by CAF, Siemens </w:t>
      </w:r>
      <w:proofErr w:type="spellStart"/>
      <w:r w:rsidRPr="00B8113F">
        <w:rPr>
          <w:rFonts w:asciiTheme="majorBidi" w:hAnsiTheme="majorBidi" w:cstheme="majorBidi"/>
          <w:sz w:val="24"/>
          <w:szCs w:val="24"/>
        </w:rPr>
        <w:t>Railigent</w:t>
      </w:r>
      <w:proofErr w:type="spellEnd"/>
      <w:r w:rsidRPr="00B8113F">
        <w:rPr>
          <w:rFonts w:asciiTheme="majorBidi" w:hAnsiTheme="majorBidi" w:cstheme="majorBidi"/>
          <w:sz w:val="24"/>
          <w:szCs w:val="24"/>
        </w:rPr>
        <w:t xml:space="preserve">, and IBM Maximo APM. These platforms serve as digital enablers </w:t>
      </w:r>
      <w:r w:rsidRPr="00B8113F">
        <w:rPr>
          <w:rFonts w:asciiTheme="majorBidi" w:hAnsiTheme="majorBidi" w:cstheme="majorBidi"/>
          <w:sz w:val="24"/>
          <w:szCs w:val="24"/>
        </w:rPr>
        <w:lastRenderedPageBreak/>
        <w:t>for condition-based maintenance strategies.</w:t>
      </w:r>
      <w:r w:rsidRPr="00B8113F">
        <w:rPr>
          <w:rFonts w:asciiTheme="majorBidi" w:hAnsiTheme="majorBidi" w:cstheme="majorBidi"/>
          <w:sz w:val="24"/>
          <w:szCs w:val="24"/>
        </w:rPr>
        <w:br/>
      </w:r>
      <w:r w:rsidRPr="00B8113F">
        <w:rPr>
          <w:rFonts w:asciiTheme="majorBidi" w:hAnsiTheme="majorBidi" w:cstheme="majorBidi"/>
          <w:sz w:val="24"/>
          <w:szCs w:val="24"/>
        </w:rPr>
        <w:br/>
        <w:t xml:space="preserve">Despite its benefits, </w:t>
      </w:r>
      <w:proofErr w:type="spellStart"/>
      <w:r w:rsidRPr="00B8113F">
        <w:rPr>
          <w:rFonts w:asciiTheme="majorBidi" w:hAnsiTheme="majorBidi" w:cstheme="majorBidi"/>
          <w:sz w:val="24"/>
          <w:szCs w:val="24"/>
        </w:rPr>
        <w:t>PdM</w:t>
      </w:r>
      <w:proofErr w:type="spellEnd"/>
      <w:r w:rsidRPr="00B8113F">
        <w:rPr>
          <w:rFonts w:asciiTheme="majorBidi" w:hAnsiTheme="majorBidi" w:cstheme="majorBidi"/>
          <w:sz w:val="24"/>
          <w:szCs w:val="24"/>
        </w:rPr>
        <w:t xml:space="preserve"> also presents several challenges, including high initial investment requirements, the complexity of data integration with legacy systems, organizational resistance to change, and the need for high-quality, reliable sensor data.</w:t>
      </w:r>
      <w:r w:rsidRPr="00B8113F">
        <w:rPr>
          <w:rFonts w:asciiTheme="majorBidi" w:hAnsiTheme="majorBidi" w:cstheme="majorBidi"/>
          <w:sz w:val="24"/>
          <w:szCs w:val="24"/>
        </w:rPr>
        <w:br/>
      </w:r>
      <w:r w:rsidRPr="00B8113F">
        <w:rPr>
          <w:rFonts w:asciiTheme="majorBidi" w:hAnsiTheme="majorBidi" w:cstheme="majorBidi"/>
          <w:sz w:val="24"/>
          <w:szCs w:val="24"/>
        </w:rPr>
        <w:br/>
        <w:t xml:space="preserve">In this study, special emphasis is placed on the </w:t>
      </w:r>
      <w:proofErr w:type="spellStart"/>
      <w:r w:rsidRPr="00B8113F">
        <w:rPr>
          <w:rFonts w:asciiTheme="majorBidi" w:hAnsiTheme="majorBidi" w:cstheme="majorBidi"/>
          <w:sz w:val="24"/>
          <w:szCs w:val="24"/>
        </w:rPr>
        <w:t>LEADMind</w:t>
      </w:r>
      <w:proofErr w:type="spellEnd"/>
      <w:r w:rsidRPr="00B8113F">
        <w:rPr>
          <w:rFonts w:asciiTheme="majorBidi" w:hAnsiTheme="majorBidi" w:cstheme="majorBidi"/>
          <w:sz w:val="24"/>
          <w:szCs w:val="24"/>
        </w:rPr>
        <w:t xml:space="preserve"> platform, which is currently being implemented in the Saudi Railway Company (SAR) network. The </w:t>
      </w:r>
      <w:proofErr w:type="spellStart"/>
      <w:r w:rsidRPr="00B8113F">
        <w:rPr>
          <w:rFonts w:asciiTheme="majorBidi" w:hAnsiTheme="majorBidi" w:cstheme="majorBidi"/>
          <w:sz w:val="24"/>
          <w:szCs w:val="24"/>
        </w:rPr>
        <w:t>LEADMind</w:t>
      </w:r>
      <w:proofErr w:type="spellEnd"/>
      <w:r w:rsidRPr="00B8113F">
        <w:rPr>
          <w:rFonts w:asciiTheme="majorBidi" w:hAnsiTheme="majorBidi" w:cstheme="majorBidi"/>
          <w:sz w:val="24"/>
          <w:szCs w:val="24"/>
        </w:rPr>
        <w:t xml:space="preserve"> system offers a practical example of </w:t>
      </w:r>
      <w:proofErr w:type="spellStart"/>
      <w:r w:rsidRPr="00B8113F">
        <w:rPr>
          <w:rFonts w:asciiTheme="majorBidi" w:hAnsiTheme="majorBidi" w:cstheme="majorBidi"/>
          <w:sz w:val="24"/>
          <w:szCs w:val="24"/>
        </w:rPr>
        <w:t>PdM</w:t>
      </w:r>
      <w:proofErr w:type="spellEnd"/>
      <w:r w:rsidRPr="00B8113F">
        <w:rPr>
          <w:rFonts w:asciiTheme="majorBidi" w:hAnsiTheme="majorBidi" w:cstheme="majorBidi"/>
          <w:sz w:val="24"/>
          <w:szCs w:val="24"/>
        </w:rPr>
        <w:t xml:space="preserve"> deployment in a Middle Eastern operational </w:t>
      </w:r>
      <w:proofErr w:type="gramStart"/>
      <w:r w:rsidRPr="00B8113F">
        <w:rPr>
          <w:rFonts w:asciiTheme="majorBidi" w:hAnsiTheme="majorBidi" w:cstheme="majorBidi"/>
          <w:sz w:val="24"/>
          <w:szCs w:val="24"/>
        </w:rPr>
        <w:t>context, and</w:t>
      </w:r>
      <w:proofErr w:type="gramEnd"/>
      <w:r w:rsidRPr="00B8113F">
        <w:rPr>
          <w:rFonts w:asciiTheme="majorBidi" w:hAnsiTheme="majorBidi" w:cstheme="majorBidi"/>
          <w:sz w:val="24"/>
          <w:szCs w:val="24"/>
        </w:rPr>
        <w:t xml:space="preserve"> serves as a central component of the comparative analysis between traditional and predictive maintenance models.</w:t>
      </w:r>
    </w:p>
    <w:p w14:paraId="1EE271E5" w14:textId="77777777" w:rsidR="00C003E7" w:rsidRDefault="00C003E7" w:rsidP="00C003E7">
      <w:pPr>
        <w:spacing w:before="30" w:after="30"/>
        <w:rPr>
          <w:rFonts w:asciiTheme="majorBidi" w:hAnsiTheme="majorBidi" w:cstheme="majorBidi"/>
          <w:sz w:val="24"/>
          <w:szCs w:val="24"/>
        </w:rPr>
      </w:pPr>
    </w:p>
    <w:p w14:paraId="7038163C" w14:textId="77777777" w:rsidR="00C003E7" w:rsidRPr="0056558F" w:rsidRDefault="00C003E7" w:rsidP="00C003E7">
      <w:pPr>
        <w:spacing w:before="30" w:after="30"/>
        <w:rPr>
          <w:rFonts w:asciiTheme="majorBidi" w:hAnsiTheme="majorBidi" w:cstheme="majorBidi"/>
          <w:sz w:val="24"/>
          <w:szCs w:val="24"/>
        </w:rPr>
      </w:pPr>
    </w:p>
    <w:p w14:paraId="32B9F6E8" w14:textId="77777777" w:rsidR="00C003E7" w:rsidRPr="0056558F" w:rsidRDefault="00C003E7" w:rsidP="00C003E7">
      <w:pPr>
        <w:spacing w:before="30" w:after="30"/>
        <w:rPr>
          <w:rFonts w:asciiTheme="majorBidi" w:hAnsiTheme="majorBidi" w:cstheme="majorBidi"/>
          <w:b/>
          <w:bCs/>
          <w:sz w:val="24"/>
          <w:szCs w:val="24"/>
        </w:rPr>
      </w:pPr>
      <w:r w:rsidRPr="0056558F">
        <w:rPr>
          <w:rFonts w:asciiTheme="majorBidi" w:hAnsiTheme="majorBidi" w:cstheme="majorBidi"/>
          <w:b/>
          <w:bCs/>
          <w:sz w:val="24"/>
          <w:szCs w:val="24"/>
        </w:rPr>
        <w:t>2.4.1 Definition and Principles of Predictive Maintenance</w:t>
      </w:r>
    </w:p>
    <w:p w14:paraId="2341E68B" w14:textId="77777777" w:rsidR="00C003E7" w:rsidRPr="004826EF" w:rsidRDefault="00C003E7" w:rsidP="00C003E7">
      <w:pPr>
        <w:spacing w:before="30" w:after="30"/>
        <w:rPr>
          <w:rFonts w:asciiTheme="majorBidi" w:hAnsiTheme="majorBidi" w:cstheme="majorBidi"/>
          <w:sz w:val="24"/>
          <w:szCs w:val="24"/>
        </w:rPr>
      </w:pPr>
      <w:r w:rsidRPr="005B028B">
        <w:rPr>
          <w:rFonts w:asciiTheme="majorBidi" w:hAnsiTheme="majorBidi" w:cstheme="majorBidi"/>
          <w:sz w:val="24"/>
          <w:szCs w:val="24"/>
        </w:rPr>
        <w:t>Predictive Maintenance (</w:t>
      </w:r>
      <w:proofErr w:type="spellStart"/>
      <w:r w:rsidRPr="005B028B">
        <w:rPr>
          <w:rFonts w:asciiTheme="majorBidi" w:hAnsiTheme="majorBidi" w:cstheme="majorBidi"/>
          <w:sz w:val="24"/>
          <w:szCs w:val="24"/>
        </w:rPr>
        <w:t>PdM</w:t>
      </w:r>
      <w:proofErr w:type="spellEnd"/>
      <w:r w:rsidRPr="005B028B">
        <w:rPr>
          <w:rFonts w:asciiTheme="majorBidi" w:hAnsiTheme="majorBidi" w:cstheme="majorBidi"/>
          <w:sz w:val="24"/>
          <w:szCs w:val="24"/>
        </w:rPr>
        <w:t xml:space="preserve">) is a data-driven maintenance strategy that utilizes real-time measurements, diagnostic data, and analytical models to assess the current and future condition of equipment. According to the International Union of Railways (UIC, 2022) and ISO 13379 standards, </w:t>
      </w:r>
      <w:proofErr w:type="spellStart"/>
      <w:r w:rsidRPr="005B028B">
        <w:rPr>
          <w:rFonts w:asciiTheme="majorBidi" w:hAnsiTheme="majorBidi" w:cstheme="majorBidi"/>
          <w:sz w:val="24"/>
          <w:szCs w:val="24"/>
        </w:rPr>
        <w:t>PdM</w:t>
      </w:r>
      <w:proofErr w:type="spellEnd"/>
      <w:r w:rsidRPr="005B028B">
        <w:rPr>
          <w:rFonts w:asciiTheme="majorBidi" w:hAnsiTheme="majorBidi" w:cstheme="majorBidi"/>
          <w:sz w:val="24"/>
          <w:szCs w:val="24"/>
        </w:rPr>
        <w:t xml:space="preserve"> enables maintenance actions to be scheduled based on actual asset health rather than pre-defined time intervals.</w:t>
      </w:r>
    </w:p>
    <w:p w14:paraId="3236282E" w14:textId="77777777" w:rsidR="00C003E7" w:rsidRDefault="00C003E7" w:rsidP="00C003E7">
      <w:pPr>
        <w:spacing w:before="30" w:after="30"/>
        <w:rPr>
          <w:rFonts w:asciiTheme="majorBidi" w:hAnsiTheme="majorBidi" w:cstheme="majorBidi"/>
          <w:b/>
          <w:bCs/>
          <w:sz w:val="24"/>
          <w:szCs w:val="24"/>
        </w:rPr>
      </w:pPr>
    </w:p>
    <w:p w14:paraId="62B043B3" w14:textId="77777777" w:rsidR="00C003E7" w:rsidRDefault="00C003E7" w:rsidP="00C003E7">
      <w:pPr>
        <w:spacing w:before="30" w:after="30"/>
        <w:rPr>
          <w:rFonts w:asciiTheme="majorBidi" w:hAnsiTheme="majorBidi" w:cstheme="majorBidi"/>
          <w:b/>
          <w:bCs/>
          <w:sz w:val="24"/>
          <w:szCs w:val="24"/>
        </w:rPr>
      </w:pPr>
    </w:p>
    <w:p w14:paraId="1F2225D0" w14:textId="77777777" w:rsidR="00C003E7" w:rsidRPr="005B028B" w:rsidRDefault="00C003E7" w:rsidP="00C003E7">
      <w:pPr>
        <w:spacing w:before="30" w:after="30"/>
        <w:rPr>
          <w:rFonts w:asciiTheme="majorBidi" w:hAnsiTheme="majorBidi" w:cstheme="majorBidi"/>
          <w:b/>
          <w:bCs/>
          <w:sz w:val="24"/>
          <w:szCs w:val="24"/>
        </w:rPr>
      </w:pPr>
      <w:r w:rsidRPr="005B028B">
        <w:rPr>
          <w:rFonts w:asciiTheme="majorBidi" w:hAnsiTheme="majorBidi" w:cstheme="majorBidi"/>
          <w:b/>
          <w:bCs/>
          <w:sz w:val="24"/>
          <w:szCs w:val="24"/>
        </w:rPr>
        <w:t xml:space="preserve">Table 1: Examples of </w:t>
      </w:r>
      <w:proofErr w:type="spellStart"/>
      <w:r w:rsidRPr="005B028B">
        <w:rPr>
          <w:rFonts w:asciiTheme="majorBidi" w:hAnsiTheme="majorBidi" w:cstheme="majorBidi"/>
          <w:b/>
          <w:bCs/>
          <w:sz w:val="24"/>
          <w:szCs w:val="24"/>
        </w:rPr>
        <w:t>PdM</w:t>
      </w:r>
      <w:proofErr w:type="spellEnd"/>
      <w:r w:rsidRPr="005B028B">
        <w:rPr>
          <w:rFonts w:asciiTheme="majorBidi" w:hAnsiTheme="majorBidi" w:cstheme="majorBidi"/>
          <w:b/>
          <w:bCs/>
          <w:sz w:val="24"/>
          <w:szCs w:val="24"/>
        </w:rPr>
        <w:t xml:space="preserve"> Sensor Types and Parameters</w:t>
      </w:r>
    </w:p>
    <w:tbl>
      <w:tblPr>
        <w:tblStyle w:val="LightList-Accent1"/>
        <w:tblW w:w="0" w:type="auto"/>
        <w:tblLook w:val="04A0" w:firstRow="1" w:lastRow="0" w:firstColumn="1" w:lastColumn="0" w:noHBand="0" w:noVBand="1"/>
      </w:tblPr>
      <w:tblGrid>
        <w:gridCol w:w="4320"/>
        <w:gridCol w:w="4320"/>
      </w:tblGrid>
      <w:tr w:rsidR="00C003E7" w:rsidRPr="005B028B" w14:paraId="72E0AAF0" w14:textId="77777777" w:rsidTr="00A5591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tcBorders>
              <w:top w:val="single" w:sz="8" w:space="0" w:color="156082" w:themeColor="accent1"/>
              <w:left w:val="single" w:sz="8" w:space="0" w:color="156082" w:themeColor="accent1"/>
              <w:bottom w:val="nil"/>
              <w:right w:val="nil"/>
            </w:tcBorders>
            <w:hideMark/>
          </w:tcPr>
          <w:p w14:paraId="7C1152BB" w14:textId="77777777" w:rsidR="00C003E7" w:rsidRPr="005B028B" w:rsidRDefault="00C003E7" w:rsidP="00A55913">
            <w:pPr>
              <w:spacing w:before="30" w:after="30"/>
              <w:rPr>
                <w:rFonts w:asciiTheme="majorBidi" w:hAnsiTheme="majorBidi" w:cstheme="majorBidi"/>
                <w:sz w:val="24"/>
                <w:szCs w:val="24"/>
              </w:rPr>
            </w:pPr>
            <w:r w:rsidRPr="005B028B">
              <w:rPr>
                <w:rFonts w:asciiTheme="majorBidi" w:hAnsiTheme="majorBidi" w:cstheme="majorBidi"/>
                <w:sz w:val="24"/>
                <w:szCs w:val="24"/>
              </w:rPr>
              <w:t>Sensor Type</w:t>
            </w:r>
          </w:p>
        </w:tc>
        <w:tc>
          <w:tcPr>
            <w:tcW w:w="4320" w:type="dxa"/>
            <w:tcBorders>
              <w:top w:val="single" w:sz="8" w:space="0" w:color="156082" w:themeColor="accent1"/>
              <w:left w:val="nil"/>
              <w:bottom w:val="nil"/>
              <w:right w:val="single" w:sz="8" w:space="0" w:color="156082" w:themeColor="accent1"/>
            </w:tcBorders>
            <w:hideMark/>
          </w:tcPr>
          <w:p w14:paraId="3F9FDCA6" w14:textId="77777777" w:rsidR="00C003E7" w:rsidRPr="005B028B" w:rsidRDefault="00C003E7" w:rsidP="00A55913">
            <w:pPr>
              <w:spacing w:before="30" w:after="30"/>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5B028B">
              <w:rPr>
                <w:rFonts w:asciiTheme="majorBidi" w:hAnsiTheme="majorBidi" w:cstheme="majorBidi"/>
                <w:sz w:val="24"/>
                <w:szCs w:val="24"/>
              </w:rPr>
              <w:t>Monitored Parameter</w:t>
            </w:r>
          </w:p>
        </w:tc>
      </w:tr>
      <w:tr w:rsidR="00C003E7" w:rsidRPr="005B028B" w14:paraId="15F62F0B" w14:textId="77777777" w:rsidTr="00A5591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tcBorders>
              <w:right w:val="nil"/>
            </w:tcBorders>
            <w:hideMark/>
          </w:tcPr>
          <w:p w14:paraId="300AA2D6" w14:textId="77777777" w:rsidR="00C003E7" w:rsidRPr="005B028B" w:rsidRDefault="00C003E7" w:rsidP="00A55913">
            <w:pPr>
              <w:spacing w:before="30" w:after="30"/>
              <w:rPr>
                <w:rFonts w:asciiTheme="majorBidi" w:hAnsiTheme="majorBidi" w:cstheme="majorBidi"/>
                <w:sz w:val="24"/>
                <w:szCs w:val="24"/>
              </w:rPr>
            </w:pPr>
            <w:r w:rsidRPr="005B028B">
              <w:rPr>
                <w:rFonts w:asciiTheme="majorBidi" w:hAnsiTheme="majorBidi" w:cstheme="majorBidi"/>
                <w:sz w:val="24"/>
                <w:szCs w:val="24"/>
              </w:rPr>
              <w:t>Vibration Sensor</w:t>
            </w:r>
          </w:p>
        </w:tc>
        <w:tc>
          <w:tcPr>
            <w:tcW w:w="4320" w:type="dxa"/>
            <w:tcBorders>
              <w:left w:val="nil"/>
            </w:tcBorders>
            <w:hideMark/>
          </w:tcPr>
          <w:p w14:paraId="2315CA14" w14:textId="77777777" w:rsidR="00C003E7" w:rsidRPr="005B028B" w:rsidRDefault="00C003E7" w:rsidP="00A55913">
            <w:pPr>
              <w:spacing w:before="30" w:after="3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5B028B">
              <w:rPr>
                <w:rFonts w:asciiTheme="majorBidi" w:hAnsiTheme="majorBidi" w:cstheme="majorBidi"/>
                <w:sz w:val="24"/>
                <w:szCs w:val="24"/>
              </w:rPr>
              <w:t>Imbalance, misalignment, bearing wear</w:t>
            </w:r>
          </w:p>
        </w:tc>
      </w:tr>
      <w:tr w:rsidR="00C003E7" w:rsidRPr="005B028B" w14:paraId="0A6C0A7C" w14:textId="77777777" w:rsidTr="00A55913">
        <w:tc>
          <w:tcPr>
            <w:cnfStyle w:val="001000000000" w:firstRow="0" w:lastRow="0" w:firstColumn="1" w:lastColumn="0" w:oddVBand="0" w:evenVBand="0" w:oddHBand="0" w:evenHBand="0" w:firstRowFirstColumn="0" w:firstRowLastColumn="0" w:lastRowFirstColumn="0" w:lastRowLastColumn="0"/>
            <w:tcW w:w="4320" w:type="dxa"/>
            <w:tcBorders>
              <w:top w:val="nil"/>
              <w:left w:val="single" w:sz="8" w:space="0" w:color="156082" w:themeColor="accent1"/>
              <w:bottom w:val="nil"/>
              <w:right w:val="nil"/>
            </w:tcBorders>
            <w:hideMark/>
          </w:tcPr>
          <w:p w14:paraId="2077814E" w14:textId="77777777" w:rsidR="00C003E7" w:rsidRPr="005B028B" w:rsidRDefault="00C003E7" w:rsidP="00A55913">
            <w:pPr>
              <w:spacing w:before="30" w:after="30"/>
              <w:rPr>
                <w:rFonts w:asciiTheme="majorBidi" w:hAnsiTheme="majorBidi" w:cstheme="majorBidi"/>
                <w:sz w:val="24"/>
                <w:szCs w:val="24"/>
              </w:rPr>
            </w:pPr>
            <w:r w:rsidRPr="005B028B">
              <w:rPr>
                <w:rFonts w:asciiTheme="majorBidi" w:hAnsiTheme="majorBidi" w:cstheme="majorBidi"/>
                <w:sz w:val="24"/>
                <w:szCs w:val="24"/>
              </w:rPr>
              <w:t>Temperature Sensor</w:t>
            </w:r>
          </w:p>
        </w:tc>
        <w:tc>
          <w:tcPr>
            <w:tcW w:w="4320" w:type="dxa"/>
            <w:tcBorders>
              <w:top w:val="nil"/>
              <w:left w:val="nil"/>
              <w:bottom w:val="nil"/>
              <w:right w:val="single" w:sz="8" w:space="0" w:color="156082" w:themeColor="accent1"/>
            </w:tcBorders>
            <w:hideMark/>
          </w:tcPr>
          <w:p w14:paraId="23A84BAE" w14:textId="77777777" w:rsidR="00C003E7" w:rsidRPr="005B028B" w:rsidRDefault="00C003E7" w:rsidP="00A55913">
            <w:pPr>
              <w:spacing w:before="30" w:after="3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5B028B">
              <w:rPr>
                <w:rFonts w:asciiTheme="majorBidi" w:hAnsiTheme="majorBidi" w:cstheme="majorBidi"/>
                <w:sz w:val="24"/>
                <w:szCs w:val="24"/>
              </w:rPr>
              <w:t>Overheating of motors or brakes</w:t>
            </w:r>
          </w:p>
        </w:tc>
      </w:tr>
      <w:tr w:rsidR="00C003E7" w:rsidRPr="005B028B" w14:paraId="31DEE517" w14:textId="77777777" w:rsidTr="00A5591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tcBorders>
              <w:right w:val="nil"/>
            </w:tcBorders>
            <w:hideMark/>
          </w:tcPr>
          <w:p w14:paraId="6DDAFA54" w14:textId="77777777" w:rsidR="00C003E7" w:rsidRPr="005B028B" w:rsidRDefault="00C003E7" w:rsidP="00A55913">
            <w:pPr>
              <w:spacing w:before="30" w:after="30"/>
              <w:rPr>
                <w:rFonts w:asciiTheme="majorBidi" w:hAnsiTheme="majorBidi" w:cstheme="majorBidi"/>
                <w:sz w:val="24"/>
                <w:szCs w:val="24"/>
              </w:rPr>
            </w:pPr>
            <w:r w:rsidRPr="005B028B">
              <w:rPr>
                <w:rFonts w:asciiTheme="majorBidi" w:hAnsiTheme="majorBidi" w:cstheme="majorBidi"/>
                <w:sz w:val="24"/>
                <w:szCs w:val="24"/>
              </w:rPr>
              <w:t>Current/Voltage Sensor</w:t>
            </w:r>
          </w:p>
        </w:tc>
        <w:tc>
          <w:tcPr>
            <w:tcW w:w="4320" w:type="dxa"/>
            <w:tcBorders>
              <w:left w:val="nil"/>
            </w:tcBorders>
            <w:hideMark/>
          </w:tcPr>
          <w:p w14:paraId="04C26D11" w14:textId="77777777" w:rsidR="00C003E7" w:rsidRPr="005B028B" w:rsidRDefault="00C003E7" w:rsidP="00A55913">
            <w:pPr>
              <w:spacing w:before="30" w:after="3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5B028B">
              <w:rPr>
                <w:rFonts w:asciiTheme="majorBidi" w:hAnsiTheme="majorBidi" w:cstheme="majorBidi"/>
                <w:sz w:val="24"/>
                <w:szCs w:val="24"/>
              </w:rPr>
              <w:t>Electrical anomalies or overload</w:t>
            </w:r>
          </w:p>
        </w:tc>
      </w:tr>
      <w:tr w:rsidR="00C003E7" w:rsidRPr="005B028B" w14:paraId="71EAF085" w14:textId="77777777" w:rsidTr="00A55913">
        <w:tc>
          <w:tcPr>
            <w:cnfStyle w:val="001000000000" w:firstRow="0" w:lastRow="0" w:firstColumn="1" w:lastColumn="0" w:oddVBand="0" w:evenVBand="0" w:oddHBand="0" w:evenHBand="0" w:firstRowFirstColumn="0" w:firstRowLastColumn="0" w:lastRowFirstColumn="0" w:lastRowLastColumn="0"/>
            <w:tcW w:w="4320" w:type="dxa"/>
            <w:tcBorders>
              <w:top w:val="nil"/>
              <w:left w:val="single" w:sz="8" w:space="0" w:color="156082" w:themeColor="accent1"/>
              <w:bottom w:val="nil"/>
              <w:right w:val="nil"/>
            </w:tcBorders>
            <w:hideMark/>
          </w:tcPr>
          <w:p w14:paraId="4F077ADF" w14:textId="77777777" w:rsidR="00C003E7" w:rsidRPr="005B028B" w:rsidRDefault="00C003E7" w:rsidP="00A55913">
            <w:pPr>
              <w:spacing w:before="30" w:after="30"/>
              <w:rPr>
                <w:rFonts w:asciiTheme="majorBidi" w:hAnsiTheme="majorBidi" w:cstheme="majorBidi"/>
                <w:sz w:val="24"/>
                <w:szCs w:val="24"/>
              </w:rPr>
            </w:pPr>
            <w:r w:rsidRPr="005B028B">
              <w:rPr>
                <w:rFonts w:asciiTheme="majorBidi" w:hAnsiTheme="majorBidi" w:cstheme="majorBidi"/>
                <w:sz w:val="24"/>
                <w:szCs w:val="24"/>
              </w:rPr>
              <w:t>Acoustic Sensor</w:t>
            </w:r>
          </w:p>
        </w:tc>
        <w:tc>
          <w:tcPr>
            <w:tcW w:w="4320" w:type="dxa"/>
            <w:tcBorders>
              <w:top w:val="nil"/>
              <w:left w:val="nil"/>
              <w:bottom w:val="nil"/>
              <w:right w:val="single" w:sz="8" w:space="0" w:color="156082" w:themeColor="accent1"/>
            </w:tcBorders>
            <w:hideMark/>
          </w:tcPr>
          <w:p w14:paraId="6D019CD8" w14:textId="77777777" w:rsidR="00C003E7" w:rsidRPr="005B028B" w:rsidRDefault="00C003E7" w:rsidP="00A55913">
            <w:pPr>
              <w:spacing w:before="30" w:after="3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5B028B">
              <w:rPr>
                <w:rFonts w:asciiTheme="majorBidi" w:hAnsiTheme="majorBidi" w:cstheme="majorBidi"/>
                <w:sz w:val="24"/>
                <w:szCs w:val="24"/>
              </w:rPr>
              <w:t>Noise detection in gears or wheels</w:t>
            </w:r>
          </w:p>
        </w:tc>
      </w:tr>
      <w:tr w:rsidR="00C003E7" w:rsidRPr="005B028B" w14:paraId="69652DD8" w14:textId="77777777" w:rsidTr="00A5591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tcBorders>
              <w:right w:val="nil"/>
            </w:tcBorders>
            <w:hideMark/>
          </w:tcPr>
          <w:p w14:paraId="5D1A0770" w14:textId="77777777" w:rsidR="00C003E7" w:rsidRPr="005B028B" w:rsidRDefault="00C003E7" w:rsidP="00A55913">
            <w:pPr>
              <w:spacing w:before="30" w:after="30"/>
              <w:rPr>
                <w:rFonts w:asciiTheme="majorBidi" w:hAnsiTheme="majorBidi" w:cstheme="majorBidi"/>
                <w:sz w:val="24"/>
                <w:szCs w:val="24"/>
              </w:rPr>
            </w:pPr>
            <w:r w:rsidRPr="005B028B">
              <w:rPr>
                <w:rFonts w:asciiTheme="majorBidi" w:hAnsiTheme="majorBidi" w:cstheme="majorBidi"/>
                <w:sz w:val="24"/>
                <w:szCs w:val="24"/>
              </w:rPr>
              <w:t>Pressure Sensor</w:t>
            </w:r>
          </w:p>
        </w:tc>
        <w:tc>
          <w:tcPr>
            <w:tcW w:w="4320" w:type="dxa"/>
            <w:tcBorders>
              <w:left w:val="nil"/>
            </w:tcBorders>
            <w:hideMark/>
          </w:tcPr>
          <w:p w14:paraId="4A9C4DE5" w14:textId="77777777" w:rsidR="00C003E7" w:rsidRPr="005B028B" w:rsidRDefault="00C003E7" w:rsidP="00A55913">
            <w:pPr>
              <w:spacing w:before="30" w:after="3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5B028B">
              <w:rPr>
                <w:rFonts w:asciiTheme="majorBidi" w:hAnsiTheme="majorBidi" w:cstheme="majorBidi"/>
                <w:sz w:val="24"/>
                <w:szCs w:val="24"/>
              </w:rPr>
              <w:t>Hydraulic system health</w:t>
            </w:r>
          </w:p>
        </w:tc>
      </w:tr>
      <w:tr w:rsidR="00C003E7" w:rsidRPr="005B028B" w14:paraId="2BF23A52" w14:textId="77777777" w:rsidTr="00A55913">
        <w:tc>
          <w:tcPr>
            <w:cnfStyle w:val="001000000000" w:firstRow="0" w:lastRow="0" w:firstColumn="1" w:lastColumn="0" w:oddVBand="0" w:evenVBand="0" w:oddHBand="0" w:evenHBand="0" w:firstRowFirstColumn="0" w:firstRowLastColumn="0" w:lastRowFirstColumn="0" w:lastRowLastColumn="0"/>
            <w:tcW w:w="4320" w:type="dxa"/>
            <w:tcBorders>
              <w:top w:val="nil"/>
              <w:left w:val="single" w:sz="8" w:space="0" w:color="156082" w:themeColor="accent1"/>
              <w:bottom w:val="single" w:sz="8" w:space="0" w:color="156082" w:themeColor="accent1"/>
              <w:right w:val="nil"/>
            </w:tcBorders>
            <w:hideMark/>
          </w:tcPr>
          <w:p w14:paraId="699CA7A2" w14:textId="77777777" w:rsidR="00C003E7" w:rsidRPr="005B028B" w:rsidRDefault="00C003E7" w:rsidP="00A55913">
            <w:pPr>
              <w:spacing w:before="30" w:after="30"/>
              <w:rPr>
                <w:rFonts w:asciiTheme="majorBidi" w:hAnsiTheme="majorBidi" w:cstheme="majorBidi"/>
                <w:sz w:val="24"/>
                <w:szCs w:val="24"/>
              </w:rPr>
            </w:pPr>
            <w:r w:rsidRPr="005B028B">
              <w:rPr>
                <w:rFonts w:asciiTheme="majorBidi" w:hAnsiTheme="majorBidi" w:cstheme="majorBidi"/>
                <w:sz w:val="24"/>
                <w:szCs w:val="24"/>
              </w:rPr>
              <w:t>Telematics Unit</w:t>
            </w:r>
          </w:p>
        </w:tc>
        <w:tc>
          <w:tcPr>
            <w:tcW w:w="4320" w:type="dxa"/>
            <w:tcBorders>
              <w:top w:val="nil"/>
              <w:left w:val="nil"/>
              <w:bottom w:val="single" w:sz="8" w:space="0" w:color="156082" w:themeColor="accent1"/>
              <w:right w:val="single" w:sz="8" w:space="0" w:color="156082" w:themeColor="accent1"/>
            </w:tcBorders>
            <w:hideMark/>
          </w:tcPr>
          <w:p w14:paraId="39D7EED5" w14:textId="77777777" w:rsidR="00C003E7" w:rsidRPr="005B028B" w:rsidRDefault="00C003E7" w:rsidP="00A55913">
            <w:pPr>
              <w:spacing w:before="30" w:after="3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5B028B">
              <w:rPr>
                <w:rFonts w:asciiTheme="majorBidi" w:hAnsiTheme="majorBidi" w:cstheme="majorBidi"/>
                <w:sz w:val="24"/>
                <w:szCs w:val="24"/>
              </w:rPr>
              <w:t>Real-time location and event logs</w:t>
            </w:r>
          </w:p>
        </w:tc>
      </w:tr>
    </w:tbl>
    <w:p w14:paraId="06B42692" w14:textId="77777777" w:rsidR="00C003E7" w:rsidRPr="005B028B" w:rsidRDefault="00C003E7" w:rsidP="00C003E7">
      <w:pPr>
        <w:spacing w:before="30" w:after="30"/>
        <w:rPr>
          <w:rFonts w:asciiTheme="majorBidi" w:hAnsiTheme="majorBidi" w:cstheme="majorBidi"/>
          <w:sz w:val="24"/>
          <w:szCs w:val="24"/>
        </w:rPr>
      </w:pPr>
    </w:p>
    <w:p w14:paraId="48386D28" w14:textId="77777777" w:rsidR="00C003E7" w:rsidRPr="005B028B" w:rsidRDefault="00C003E7" w:rsidP="00C003E7">
      <w:pPr>
        <w:spacing w:before="30" w:after="30"/>
        <w:rPr>
          <w:rFonts w:asciiTheme="majorBidi" w:hAnsiTheme="majorBidi" w:cstheme="majorBidi"/>
          <w:sz w:val="24"/>
          <w:szCs w:val="24"/>
        </w:rPr>
      </w:pPr>
      <w:proofErr w:type="spellStart"/>
      <w:r w:rsidRPr="005B028B">
        <w:rPr>
          <w:rFonts w:asciiTheme="majorBidi" w:hAnsiTheme="majorBidi" w:cstheme="majorBidi"/>
          <w:sz w:val="24"/>
          <w:szCs w:val="24"/>
        </w:rPr>
        <w:t>PdM</w:t>
      </w:r>
      <w:proofErr w:type="spellEnd"/>
      <w:r w:rsidRPr="005B028B">
        <w:rPr>
          <w:rFonts w:asciiTheme="majorBidi" w:hAnsiTheme="majorBidi" w:cstheme="majorBidi"/>
          <w:sz w:val="24"/>
          <w:szCs w:val="24"/>
        </w:rPr>
        <w:t xml:space="preserve"> systems integrate multiple enabling technologies such as IoT sensors, SCADA systems, edge computing, telematics, cloud analytics, and AI-driven models. These technologies help convert raw data into actionable insights that support proactive maintenance interventions.</w:t>
      </w:r>
    </w:p>
    <w:p w14:paraId="37C06143" w14:textId="77777777" w:rsidR="00C003E7" w:rsidRPr="005B028B" w:rsidRDefault="00C003E7" w:rsidP="00C003E7">
      <w:pPr>
        <w:spacing w:before="30" w:after="30"/>
        <w:rPr>
          <w:rFonts w:asciiTheme="majorBidi" w:hAnsiTheme="majorBidi" w:cstheme="majorBidi"/>
          <w:sz w:val="24"/>
          <w:szCs w:val="24"/>
        </w:rPr>
      </w:pPr>
      <w:r w:rsidRPr="005B028B">
        <w:rPr>
          <w:rFonts w:asciiTheme="majorBidi" w:hAnsiTheme="majorBidi" w:cstheme="majorBidi"/>
          <w:sz w:val="24"/>
          <w:szCs w:val="24"/>
        </w:rPr>
        <w:t xml:space="preserve">Key </w:t>
      </w:r>
      <w:proofErr w:type="spellStart"/>
      <w:r w:rsidRPr="005B028B">
        <w:rPr>
          <w:rFonts w:asciiTheme="majorBidi" w:hAnsiTheme="majorBidi" w:cstheme="majorBidi"/>
          <w:sz w:val="24"/>
          <w:szCs w:val="24"/>
        </w:rPr>
        <w:t>PdM</w:t>
      </w:r>
      <w:proofErr w:type="spellEnd"/>
      <w:r w:rsidRPr="005B028B">
        <w:rPr>
          <w:rFonts w:asciiTheme="majorBidi" w:hAnsiTheme="majorBidi" w:cstheme="majorBidi"/>
          <w:sz w:val="24"/>
          <w:szCs w:val="24"/>
        </w:rPr>
        <w:t xml:space="preserve"> Technologies:</w:t>
      </w:r>
    </w:p>
    <w:p w14:paraId="6A6016FD" w14:textId="77777777" w:rsidR="00C003E7" w:rsidRPr="005B028B" w:rsidRDefault="00C003E7" w:rsidP="00C003E7">
      <w:pPr>
        <w:spacing w:before="30" w:after="30"/>
        <w:rPr>
          <w:rFonts w:asciiTheme="majorBidi" w:hAnsiTheme="majorBidi" w:cstheme="majorBidi"/>
          <w:sz w:val="24"/>
          <w:szCs w:val="24"/>
        </w:rPr>
      </w:pPr>
      <w:r w:rsidRPr="005B028B">
        <w:rPr>
          <w:rFonts w:asciiTheme="majorBidi" w:hAnsiTheme="majorBidi" w:cstheme="majorBidi"/>
          <w:sz w:val="24"/>
          <w:szCs w:val="24"/>
        </w:rPr>
        <w:t>IoT sensors for live data collection</w:t>
      </w:r>
    </w:p>
    <w:p w14:paraId="035EC4FA" w14:textId="77777777" w:rsidR="00C003E7" w:rsidRPr="005B028B" w:rsidRDefault="00C003E7" w:rsidP="00C003E7">
      <w:pPr>
        <w:spacing w:before="30" w:after="30"/>
        <w:rPr>
          <w:rFonts w:asciiTheme="majorBidi" w:hAnsiTheme="majorBidi" w:cstheme="majorBidi"/>
          <w:sz w:val="24"/>
          <w:szCs w:val="24"/>
        </w:rPr>
      </w:pPr>
      <w:r w:rsidRPr="005B028B">
        <w:rPr>
          <w:rFonts w:asciiTheme="majorBidi" w:hAnsiTheme="majorBidi" w:cstheme="majorBidi"/>
          <w:sz w:val="24"/>
          <w:szCs w:val="24"/>
        </w:rPr>
        <w:t>SCADA systems for process control integration</w:t>
      </w:r>
    </w:p>
    <w:p w14:paraId="65B74EDC" w14:textId="77777777" w:rsidR="00C003E7" w:rsidRPr="005B028B" w:rsidRDefault="00C003E7" w:rsidP="00C003E7">
      <w:pPr>
        <w:spacing w:before="30" w:after="30"/>
        <w:rPr>
          <w:rFonts w:asciiTheme="majorBidi" w:hAnsiTheme="majorBidi" w:cstheme="majorBidi"/>
          <w:sz w:val="24"/>
          <w:szCs w:val="24"/>
        </w:rPr>
      </w:pPr>
      <w:r w:rsidRPr="005B028B">
        <w:rPr>
          <w:rFonts w:asciiTheme="majorBidi" w:hAnsiTheme="majorBidi" w:cstheme="majorBidi"/>
          <w:sz w:val="24"/>
          <w:szCs w:val="24"/>
        </w:rPr>
        <w:t>Edge computing for real-time analytics</w:t>
      </w:r>
    </w:p>
    <w:p w14:paraId="445935EC" w14:textId="77777777" w:rsidR="00C003E7" w:rsidRPr="005B028B" w:rsidRDefault="00C003E7" w:rsidP="00C003E7">
      <w:pPr>
        <w:spacing w:before="30" w:after="30"/>
        <w:rPr>
          <w:rFonts w:asciiTheme="majorBidi" w:hAnsiTheme="majorBidi" w:cstheme="majorBidi"/>
          <w:sz w:val="24"/>
          <w:szCs w:val="24"/>
        </w:rPr>
      </w:pPr>
      <w:r w:rsidRPr="005B028B">
        <w:rPr>
          <w:rFonts w:asciiTheme="majorBidi" w:hAnsiTheme="majorBidi" w:cstheme="majorBidi"/>
          <w:sz w:val="24"/>
          <w:szCs w:val="24"/>
        </w:rPr>
        <w:t>Telematics and remote diagnostics</w:t>
      </w:r>
    </w:p>
    <w:p w14:paraId="2D767D12" w14:textId="77777777" w:rsidR="00C003E7" w:rsidRPr="005B028B" w:rsidRDefault="00C003E7" w:rsidP="00C003E7">
      <w:pPr>
        <w:spacing w:before="30" w:after="30"/>
        <w:rPr>
          <w:rFonts w:asciiTheme="majorBidi" w:hAnsiTheme="majorBidi" w:cstheme="majorBidi"/>
          <w:sz w:val="24"/>
          <w:szCs w:val="24"/>
        </w:rPr>
      </w:pPr>
      <w:r w:rsidRPr="005B028B">
        <w:rPr>
          <w:rFonts w:asciiTheme="majorBidi" w:hAnsiTheme="majorBidi" w:cstheme="majorBidi"/>
          <w:sz w:val="24"/>
          <w:szCs w:val="24"/>
        </w:rPr>
        <w:t>Cloud-based analytics platforms</w:t>
      </w:r>
    </w:p>
    <w:p w14:paraId="35A8E951" w14:textId="77777777" w:rsidR="00C003E7" w:rsidRPr="005B028B" w:rsidRDefault="00C003E7" w:rsidP="00C003E7">
      <w:pPr>
        <w:spacing w:before="30" w:after="30"/>
        <w:rPr>
          <w:rFonts w:asciiTheme="majorBidi" w:hAnsiTheme="majorBidi" w:cstheme="majorBidi"/>
          <w:sz w:val="24"/>
          <w:szCs w:val="24"/>
        </w:rPr>
      </w:pPr>
      <w:r w:rsidRPr="005B028B">
        <w:rPr>
          <w:rFonts w:asciiTheme="majorBidi" w:hAnsiTheme="majorBidi" w:cstheme="majorBidi"/>
          <w:sz w:val="24"/>
          <w:szCs w:val="24"/>
        </w:rPr>
        <w:t>Artificial Intelligence (AI) and machine learning models</w:t>
      </w:r>
    </w:p>
    <w:p w14:paraId="396B61A4" w14:textId="77777777" w:rsidR="00736BB2" w:rsidRDefault="00736BB2" w:rsidP="00C003E7">
      <w:pPr>
        <w:spacing w:before="30" w:after="30"/>
        <w:rPr>
          <w:rFonts w:asciiTheme="majorBidi" w:hAnsiTheme="majorBidi" w:cstheme="majorBidi"/>
          <w:b/>
          <w:bCs/>
          <w:sz w:val="24"/>
          <w:szCs w:val="24"/>
        </w:rPr>
      </w:pPr>
    </w:p>
    <w:p w14:paraId="40F4FADD" w14:textId="77777777" w:rsidR="00736BB2" w:rsidRDefault="00736BB2" w:rsidP="00C003E7">
      <w:pPr>
        <w:spacing w:before="30" w:after="30"/>
        <w:rPr>
          <w:rFonts w:asciiTheme="majorBidi" w:hAnsiTheme="majorBidi" w:cstheme="majorBidi"/>
          <w:b/>
          <w:bCs/>
          <w:sz w:val="24"/>
          <w:szCs w:val="24"/>
        </w:rPr>
      </w:pPr>
    </w:p>
    <w:p w14:paraId="2C0B90BC" w14:textId="678DAB64" w:rsidR="00C003E7" w:rsidRPr="005B028B" w:rsidRDefault="00C003E7" w:rsidP="00C003E7">
      <w:pPr>
        <w:spacing w:before="30" w:after="30"/>
        <w:rPr>
          <w:rFonts w:asciiTheme="majorBidi" w:hAnsiTheme="majorBidi" w:cstheme="majorBidi"/>
          <w:b/>
          <w:bCs/>
          <w:sz w:val="24"/>
          <w:szCs w:val="24"/>
        </w:rPr>
      </w:pPr>
      <w:r w:rsidRPr="005B028B">
        <w:rPr>
          <w:rFonts w:asciiTheme="majorBidi" w:hAnsiTheme="majorBidi" w:cstheme="majorBidi"/>
          <w:b/>
          <w:bCs/>
          <w:sz w:val="24"/>
          <w:szCs w:val="24"/>
        </w:rPr>
        <w:lastRenderedPageBreak/>
        <w:t xml:space="preserve">Table 2: Key </w:t>
      </w:r>
      <w:proofErr w:type="spellStart"/>
      <w:r w:rsidRPr="005B028B">
        <w:rPr>
          <w:rFonts w:asciiTheme="majorBidi" w:hAnsiTheme="majorBidi" w:cstheme="majorBidi"/>
          <w:b/>
          <w:bCs/>
          <w:sz w:val="24"/>
          <w:szCs w:val="24"/>
        </w:rPr>
        <w:t>PdM</w:t>
      </w:r>
      <w:proofErr w:type="spellEnd"/>
      <w:r w:rsidRPr="005B028B">
        <w:rPr>
          <w:rFonts w:asciiTheme="majorBidi" w:hAnsiTheme="majorBidi" w:cstheme="majorBidi"/>
          <w:b/>
          <w:bCs/>
          <w:sz w:val="24"/>
          <w:szCs w:val="24"/>
        </w:rPr>
        <w:t xml:space="preserve"> Techniques and Their Purpose</w:t>
      </w:r>
    </w:p>
    <w:tbl>
      <w:tblPr>
        <w:tblStyle w:val="LightGrid-Accent2"/>
        <w:tblW w:w="0" w:type="auto"/>
        <w:tblLook w:val="04A0" w:firstRow="1" w:lastRow="0" w:firstColumn="1" w:lastColumn="0" w:noHBand="0" w:noVBand="1"/>
      </w:tblPr>
      <w:tblGrid>
        <w:gridCol w:w="4320"/>
        <w:gridCol w:w="4320"/>
      </w:tblGrid>
      <w:tr w:rsidR="00C003E7" w:rsidRPr="005B028B" w14:paraId="3377377B" w14:textId="77777777" w:rsidTr="00A5591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hideMark/>
          </w:tcPr>
          <w:p w14:paraId="52BC3AA3" w14:textId="77777777" w:rsidR="00C003E7" w:rsidRPr="005B028B" w:rsidRDefault="00C003E7" w:rsidP="00A55913">
            <w:pPr>
              <w:spacing w:before="30" w:after="30"/>
              <w:rPr>
                <w:rFonts w:asciiTheme="majorBidi" w:hAnsiTheme="majorBidi"/>
                <w:sz w:val="24"/>
                <w:szCs w:val="24"/>
              </w:rPr>
            </w:pPr>
            <w:r w:rsidRPr="005B028B">
              <w:rPr>
                <w:rFonts w:asciiTheme="majorBidi" w:hAnsiTheme="majorBidi"/>
                <w:sz w:val="24"/>
                <w:szCs w:val="24"/>
              </w:rPr>
              <w:t>Technique</w:t>
            </w:r>
          </w:p>
        </w:tc>
        <w:tc>
          <w:tcPr>
            <w:tcW w:w="4320" w:type="dxa"/>
            <w:hideMark/>
          </w:tcPr>
          <w:p w14:paraId="1A225DDA" w14:textId="77777777" w:rsidR="00C003E7" w:rsidRPr="005B028B" w:rsidRDefault="00C003E7" w:rsidP="00A55913">
            <w:pPr>
              <w:spacing w:before="30" w:after="30"/>
              <w:cnfStyle w:val="100000000000" w:firstRow="1" w:lastRow="0" w:firstColumn="0" w:lastColumn="0" w:oddVBand="0" w:evenVBand="0" w:oddHBand="0" w:evenHBand="0" w:firstRowFirstColumn="0" w:firstRowLastColumn="0" w:lastRowFirstColumn="0" w:lastRowLastColumn="0"/>
              <w:rPr>
                <w:rFonts w:asciiTheme="majorBidi" w:hAnsiTheme="majorBidi"/>
                <w:sz w:val="24"/>
                <w:szCs w:val="24"/>
              </w:rPr>
            </w:pPr>
            <w:r w:rsidRPr="005B028B">
              <w:rPr>
                <w:rFonts w:asciiTheme="majorBidi" w:hAnsiTheme="majorBidi"/>
                <w:sz w:val="24"/>
                <w:szCs w:val="24"/>
              </w:rPr>
              <w:t>Purpose</w:t>
            </w:r>
          </w:p>
        </w:tc>
      </w:tr>
      <w:tr w:rsidR="00C003E7" w:rsidRPr="005B028B" w14:paraId="69297CBE" w14:textId="77777777" w:rsidTr="00A5591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hideMark/>
          </w:tcPr>
          <w:p w14:paraId="7F9847DD" w14:textId="77777777" w:rsidR="00C003E7" w:rsidRPr="005B028B" w:rsidRDefault="00C003E7" w:rsidP="00A55913">
            <w:pPr>
              <w:spacing w:before="30" w:after="30"/>
              <w:rPr>
                <w:rFonts w:asciiTheme="majorBidi" w:hAnsiTheme="majorBidi"/>
                <w:sz w:val="24"/>
                <w:szCs w:val="24"/>
              </w:rPr>
            </w:pPr>
            <w:r w:rsidRPr="005B028B">
              <w:rPr>
                <w:rFonts w:asciiTheme="majorBidi" w:hAnsiTheme="majorBidi"/>
                <w:sz w:val="24"/>
                <w:szCs w:val="24"/>
              </w:rPr>
              <w:t>Fast Fourier Transform (FFT)</w:t>
            </w:r>
          </w:p>
        </w:tc>
        <w:tc>
          <w:tcPr>
            <w:tcW w:w="4320" w:type="dxa"/>
            <w:hideMark/>
          </w:tcPr>
          <w:p w14:paraId="1009F5DB" w14:textId="77777777" w:rsidR="00C003E7" w:rsidRPr="005B028B" w:rsidRDefault="00C003E7" w:rsidP="00A55913">
            <w:pPr>
              <w:spacing w:before="30" w:after="3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5B028B">
              <w:rPr>
                <w:rFonts w:asciiTheme="majorBidi" w:hAnsiTheme="majorBidi" w:cstheme="majorBidi"/>
                <w:sz w:val="24"/>
                <w:szCs w:val="24"/>
              </w:rPr>
              <w:t>Frequency analysis for rotating components</w:t>
            </w:r>
          </w:p>
        </w:tc>
      </w:tr>
      <w:tr w:rsidR="00C003E7" w:rsidRPr="005B028B" w14:paraId="212808B6" w14:textId="77777777" w:rsidTr="00A5591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hideMark/>
          </w:tcPr>
          <w:p w14:paraId="77A368FA" w14:textId="77777777" w:rsidR="00C003E7" w:rsidRPr="005B028B" w:rsidRDefault="00C003E7" w:rsidP="00A55913">
            <w:pPr>
              <w:spacing w:before="30" w:after="30"/>
              <w:rPr>
                <w:rFonts w:asciiTheme="majorBidi" w:hAnsiTheme="majorBidi"/>
                <w:sz w:val="24"/>
                <w:szCs w:val="24"/>
              </w:rPr>
            </w:pPr>
            <w:r w:rsidRPr="005B028B">
              <w:rPr>
                <w:rFonts w:asciiTheme="majorBidi" w:hAnsiTheme="majorBidi"/>
                <w:sz w:val="24"/>
                <w:szCs w:val="24"/>
              </w:rPr>
              <w:t>Envelope Spectrum</w:t>
            </w:r>
          </w:p>
        </w:tc>
        <w:tc>
          <w:tcPr>
            <w:tcW w:w="4320" w:type="dxa"/>
            <w:hideMark/>
          </w:tcPr>
          <w:p w14:paraId="52FF247F" w14:textId="77777777" w:rsidR="00C003E7" w:rsidRPr="005B028B" w:rsidRDefault="00C003E7" w:rsidP="00A55913">
            <w:pPr>
              <w:spacing w:before="30" w:after="30"/>
              <w:cnfStyle w:val="000000010000" w:firstRow="0" w:lastRow="0" w:firstColumn="0" w:lastColumn="0" w:oddVBand="0" w:evenVBand="0" w:oddHBand="0" w:evenHBand="1" w:firstRowFirstColumn="0" w:firstRowLastColumn="0" w:lastRowFirstColumn="0" w:lastRowLastColumn="0"/>
              <w:rPr>
                <w:rFonts w:asciiTheme="majorBidi" w:hAnsiTheme="majorBidi" w:cstheme="majorBidi"/>
                <w:sz w:val="24"/>
                <w:szCs w:val="24"/>
              </w:rPr>
            </w:pPr>
            <w:r w:rsidRPr="005B028B">
              <w:rPr>
                <w:rFonts w:asciiTheme="majorBidi" w:hAnsiTheme="majorBidi" w:cstheme="majorBidi"/>
                <w:sz w:val="24"/>
                <w:szCs w:val="24"/>
              </w:rPr>
              <w:t>Early fault detection in bearings</w:t>
            </w:r>
          </w:p>
        </w:tc>
      </w:tr>
      <w:tr w:rsidR="00C003E7" w:rsidRPr="005B028B" w14:paraId="61B4AC2C" w14:textId="77777777" w:rsidTr="00A5591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hideMark/>
          </w:tcPr>
          <w:p w14:paraId="17E2E92A" w14:textId="77777777" w:rsidR="00C003E7" w:rsidRPr="005B028B" w:rsidRDefault="00C003E7" w:rsidP="00A55913">
            <w:pPr>
              <w:spacing w:before="30" w:after="30"/>
              <w:rPr>
                <w:rFonts w:asciiTheme="majorBidi" w:hAnsiTheme="majorBidi"/>
                <w:sz w:val="24"/>
                <w:szCs w:val="24"/>
              </w:rPr>
            </w:pPr>
            <w:r w:rsidRPr="005B028B">
              <w:rPr>
                <w:rFonts w:asciiTheme="majorBidi" w:hAnsiTheme="majorBidi"/>
                <w:sz w:val="24"/>
                <w:szCs w:val="24"/>
              </w:rPr>
              <w:t>Wavelet Transforms</w:t>
            </w:r>
          </w:p>
        </w:tc>
        <w:tc>
          <w:tcPr>
            <w:tcW w:w="4320" w:type="dxa"/>
            <w:hideMark/>
          </w:tcPr>
          <w:p w14:paraId="7717A8D3" w14:textId="77777777" w:rsidR="00C003E7" w:rsidRPr="005B028B" w:rsidRDefault="00C003E7" w:rsidP="00A55913">
            <w:pPr>
              <w:spacing w:before="30" w:after="3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5B028B">
              <w:rPr>
                <w:rFonts w:asciiTheme="majorBidi" w:hAnsiTheme="majorBidi" w:cstheme="majorBidi"/>
                <w:sz w:val="24"/>
                <w:szCs w:val="24"/>
              </w:rPr>
              <w:t>Time-frequency localized analysis</w:t>
            </w:r>
          </w:p>
        </w:tc>
      </w:tr>
      <w:tr w:rsidR="00C003E7" w:rsidRPr="005B028B" w14:paraId="7247A834" w14:textId="77777777" w:rsidTr="00A5591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hideMark/>
          </w:tcPr>
          <w:p w14:paraId="6B3E0832" w14:textId="77777777" w:rsidR="00C003E7" w:rsidRPr="005B028B" w:rsidRDefault="00C003E7" w:rsidP="00A55913">
            <w:pPr>
              <w:spacing w:before="30" w:after="30"/>
              <w:rPr>
                <w:rFonts w:asciiTheme="majorBidi" w:hAnsiTheme="majorBidi"/>
                <w:sz w:val="24"/>
                <w:szCs w:val="24"/>
              </w:rPr>
            </w:pPr>
            <w:r w:rsidRPr="005B028B">
              <w:rPr>
                <w:rFonts w:asciiTheme="majorBidi" w:hAnsiTheme="majorBidi"/>
                <w:sz w:val="24"/>
                <w:szCs w:val="24"/>
              </w:rPr>
              <w:t>Regression &amp; Forecasting</w:t>
            </w:r>
          </w:p>
        </w:tc>
        <w:tc>
          <w:tcPr>
            <w:tcW w:w="4320" w:type="dxa"/>
            <w:hideMark/>
          </w:tcPr>
          <w:p w14:paraId="45CD5BCD" w14:textId="77777777" w:rsidR="00C003E7" w:rsidRPr="005B028B" w:rsidRDefault="00C003E7" w:rsidP="00A55913">
            <w:pPr>
              <w:spacing w:before="30" w:after="30"/>
              <w:cnfStyle w:val="000000010000" w:firstRow="0" w:lastRow="0" w:firstColumn="0" w:lastColumn="0" w:oddVBand="0" w:evenVBand="0" w:oddHBand="0" w:evenHBand="1" w:firstRowFirstColumn="0" w:firstRowLastColumn="0" w:lastRowFirstColumn="0" w:lastRowLastColumn="0"/>
              <w:rPr>
                <w:rFonts w:asciiTheme="majorBidi" w:hAnsiTheme="majorBidi" w:cstheme="majorBidi"/>
                <w:sz w:val="24"/>
                <w:szCs w:val="24"/>
              </w:rPr>
            </w:pPr>
            <w:r w:rsidRPr="005B028B">
              <w:rPr>
                <w:rFonts w:asciiTheme="majorBidi" w:hAnsiTheme="majorBidi" w:cstheme="majorBidi"/>
                <w:sz w:val="24"/>
                <w:szCs w:val="24"/>
              </w:rPr>
              <w:t>Predicting wear and degradation rates</w:t>
            </w:r>
          </w:p>
        </w:tc>
      </w:tr>
      <w:tr w:rsidR="00C003E7" w:rsidRPr="005B028B" w14:paraId="6BFC748E" w14:textId="77777777" w:rsidTr="00A5591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hideMark/>
          </w:tcPr>
          <w:p w14:paraId="420CBFD6" w14:textId="77777777" w:rsidR="00C003E7" w:rsidRPr="005B028B" w:rsidRDefault="00C003E7" w:rsidP="00A55913">
            <w:pPr>
              <w:spacing w:before="30" w:after="30"/>
              <w:rPr>
                <w:rFonts w:asciiTheme="majorBidi" w:hAnsiTheme="majorBidi"/>
                <w:sz w:val="24"/>
                <w:szCs w:val="24"/>
              </w:rPr>
            </w:pPr>
            <w:r w:rsidRPr="005B028B">
              <w:rPr>
                <w:rFonts w:asciiTheme="majorBidi" w:hAnsiTheme="majorBidi"/>
                <w:sz w:val="24"/>
                <w:szCs w:val="24"/>
              </w:rPr>
              <w:t>Random Forest / ML Models</w:t>
            </w:r>
          </w:p>
        </w:tc>
        <w:tc>
          <w:tcPr>
            <w:tcW w:w="4320" w:type="dxa"/>
            <w:hideMark/>
          </w:tcPr>
          <w:p w14:paraId="7E2852C6" w14:textId="77777777" w:rsidR="00C003E7" w:rsidRPr="005B028B" w:rsidRDefault="00C003E7" w:rsidP="00A55913">
            <w:pPr>
              <w:spacing w:before="30" w:after="3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5B028B">
              <w:rPr>
                <w:rFonts w:asciiTheme="majorBidi" w:hAnsiTheme="majorBidi" w:cstheme="majorBidi"/>
                <w:sz w:val="24"/>
                <w:szCs w:val="24"/>
              </w:rPr>
              <w:t>Anomaly detection and decision support</w:t>
            </w:r>
          </w:p>
        </w:tc>
      </w:tr>
    </w:tbl>
    <w:p w14:paraId="4F106AE3" w14:textId="77777777" w:rsidR="00C003E7" w:rsidRPr="005B028B" w:rsidRDefault="00C003E7" w:rsidP="00C003E7">
      <w:pPr>
        <w:spacing w:before="30" w:after="30"/>
        <w:rPr>
          <w:rFonts w:asciiTheme="majorBidi" w:hAnsiTheme="majorBidi" w:cstheme="majorBidi"/>
          <w:sz w:val="24"/>
          <w:szCs w:val="24"/>
        </w:rPr>
      </w:pPr>
      <w:r w:rsidRPr="005B028B">
        <w:rPr>
          <w:rFonts w:asciiTheme="majorBidi" w:hAnsiTheme="majorBidi" w:cstheme="majorBidi"/>
          <w:sz w:val="24"/>
          <w:szCs w:val="24"/>
        </w:rPr>
        <w:br/>
        <w:t xml:space="preserve">These models and signal processing methods play a crucial role in identifying performance deviations that human inspection may not detect in time. When combined with Condition-Based Monitoring (CBM), </w:t>
      </w:r>
      <w:proofErr w:type="spellStart"/>
      <w:r w:rsidRPr="005B028B">
        <w:rPr>
          <w:rFonts w:asciiTheme="majorBidi" w:hAnsiTheme="majorBidi" w:cstheme="majorBidi"/>
          <w:sz w:val="24"/>
          <w:szCs w:val="24"/>
        </w:rPr>
        <w:t>PdM</w:t>
      </w:r>
      <w:proofErr w:type="spellEnd"/>
      <w:r w:rsidRPr="005B028B">
        <w:rPr>
          <w:rFonts w:asciiTheme="majorBidi" w:hAnsiTheme="majorBidi" w:cstheme="majorBidi"/>
          <w:sz w:val="24"/>
          <w:szCs w:val="24"/>
        </w:rPr>
        <w:t xml:space="preserve"> represents an intelligent, automated form of asset care that reduces risk, improves safety, and minimizes downtime.</w:t>
      </w:r>
    </w:p>
    <w:p w14:paraId="43E177AE" w14:textId="77777777" w:rsidR="00C003E7" w:rsidRPr="0056558F" w:rsidRDefault="00C003E7" w:rsidP="00C003E7">
      <w:pPr>
        <w:spacing w:before="30" w:after="30"/>
        <w:rPr>
          <w:rFonts w:asciiTheme="majorBidi" w:hAnsiTheme="majorBidi" w:cstheme="majorBidi"/>
          <w:sz w:val="24"/>
          <w:szCs w:val="24"/>
        </w:rPr>
      </w:pPr>
    </w:p>
    <w:p w14:paraId="3BB939A9" w14:textId="77777777" w:rsidR="00C003E7" w:rsidRPr="0056558F" w:rsidRDefault="00C003E7" w:rsidP="00C003E7">
      <w:pPr>
        <w:spacing w:before="30" w:after="30"/>
        <w:rPr>
          <w:rFonts w:asciiTheme="majorBidi" w:hAnsiTheme="majorBidi" w:cstheme="majorBidi"/>
          <w:b/>
          <w:bCs/>
          <w:sz w:val="24"/>
          <w:szCs w:val="24"/>
        </w:rPr>
      </w:pPr>
      <w:r w:rsidRPr="0056558F">
        <w:rPr>
          <w:rFonts w:asciiTheme="majorBidi" w:hAnsiTheme="majorBidi" w:cstheme="majorBidi"/>
          <w:b/>
          <w:bCs/>
          <w:sz w:val="24"/>
          <w:szCs w:val="24"/>
        </w:rPr>
        <w:t>2.4.2 Technologies Enabling Predictive Maintenance in Railways</w:t>
      </w:r>
    </w:p>
    <w:p w14:paraId="4BE5CE01" w14:textId="77777777" w:rsidR="00C003E7" w:rsidRPr="0056558F" w:rsidRDefault="00C003E7" w:rsidP="00C003E7">
      <w:pPr>
        <w:spacing w:before="30" w:after="30"/>
        <w:rPr>
          <w:rFonts w:asciiTheme="majorBidi" w:hAnsiTheme="majorBidi" w:cstheme="majorBidi"/>
          <w:sz w:val="24"/>
          <w:szCs w:val="24"/>
        </w:rPr>
      </w:pPr>
      <w:proofErr w:type="spellStart"/>
      <w:r w:rsidRPr="0056558F">
        <w:rPr>
          <w:rFonts w:asciiTheme="majorBidi" w:hAnsiTheme="majorBidi" w:cstheme="majorBidi"/>
          <w:sz w:val="24"/>
          <w:szCs w:val="24"/>
        </w:rPr>
        <w:t>PdM</w:t>
      </w:r>
      <w:proofErr w:type="spellEnd"/>
      <w:r w:rsidRPr="0056558F">
        <w:rPr>
          <w:rFonts w:asciiTheme="majorBidi" w:hAnsiTheme="majorBidi" w:cstheme="majorBidi"/>
          <w:sz w:val="24"/>
          <w:szCs w:val="24"/>
        </w:rPr>
        <w:t xml:space="preserve"> depends on a combination of advanced technologies, commonly described under the digital transformation of railway operations:</w:t>
      </w:r>
    </w:p>
    <w:p w14:paraId="4A1CCC63" w14:textId="77777777" w:rsidR="00C003E7" w:rsidRPr="0056558F" w:rsidRDefault="00C003E7" w:rsidP="00C003E7">
      <w:pPr>
        <w:spacing w:before="30" w:after="30"/>
        <w:rPr>
          <w:rFonts w:asciiTheme="majorBidi" w:hAnsiTheme="majorBidi" w:cstheme="majorBidi"/>
          <w:b/>
          <w:bCs/>
          <w:sz w:val="24"/>
          <w:szCs w:val="24"/>
        </w:rPr>
      </w:pPr>
      <w:r w:rsidRPr="0056558F">
        <w:rPr>
          <w:rFonts w:asciiTheme="majorBidi" w:hAnsiTheme="majorBidi" w:cstheme="majorBidi"/>
          <w:b/>
          <w:bCs/>
          <w:sz w:val="24"/>
          <w:szCs w:val="24"/>
        </w:rPr>
        <w:t xml:space="preserve">1. Internet of Things (IoT) </w:t>
      </w:r>
    </w:p>
    <w:p w14:paraId="4DD9CB81" w14:textId="77777777" w:rsidR="00C003E7" w:rsidRPr="0056558F" w:rsidRDefault="00C003E7" w:rsidP="00C003E7">
      <w:pPr>
        <w:spacing w:before="30" w:after="30"/>
        <w:rPr>
          <w:rFonts w:asciiTheme="majorBidi" w:hAnsiTheme="majorBidi" w:cstheme="majorBidi"/>
          <w:sz w:val="24"/>
          <w:szCs w:val="24"/>
        </w:rPr>
      </w:pPr>
      <w:r w:rsidRPr="0056558F">
        <w:rPr>
          <w:rFonts w:asciiTheme="majorBidi" w:hAnsiTheme="majorBidi" w:cstheme="majorBidi"/>
          <w:sz w:val="24"/>
          <w:szCs w:val="24"/>
        </w:rPr>
        <w:t>Sensors installed on critical components such as traction motors, bogies, HVAC units, brake systems, and batteries provide real-time operational data. These sensors measure vibration, temperature, voltage, current, and pressure.</w:t>
      </w:r>
    </w:p>
    <w:p w14:paraId="3760F007" w14:textId="77777777" w:rsidR="00C003E7" w:rsidRPr="0056558F" w:rsidRDefault="00C003E7" w:rsidP="00C003E7">
      <w:pPr>
        <w:spacing w:before="30" w:after="30"/>
        <w:rPr>
          <w:rFonts w:asciiTheme="majorBidi" w:hAnsiTheme="majorBidi" w:cstheme="majorBidi"/>
          <w:b/>
          <w:bCs/>
          <w:sz w:val="24"/>
          <w:szCs w:val="24"/>
        </w:rPr>
      </w:pPr>
      <w:r w:rsidRPr="0056558F">
        <w:rPr>
          <w:rFonts w:asciiTheme="majorBidi" w:hAnsiTheme="majorBidi" w:cstheme="majorBidi"/>
          <w:b/>
          <w:bCs/>
          <w:sz w:val="24"/>
          <w:szCs w:val="24"/>
        </w:rPr>
        <w:t>2. Telemetry and Onboard Monitoring Units</w:t>
      </w:r>
    </w:p>
    <w:p w14:paraId="1CE5000E" w14:textId="77777777" w:rsidR="00C003E7" w:rsidRPr="0056558F" w:rsidRDefault="00C003E7" w:rsidP="00C003E7">
      <w:pPr>
        <w:spacing w:before="30" w:after="30"/>
        <w:rPr>
          <w:rFonts w:asciiTheme="majorBidi" w:hAnsiTheme="majorBidi" w:cstheme="majorBidi"/>
          <w:sz w:val="24"/>
          <w:szCs w:val="24"/>
        </w:rPr>
      </w:pPr>
      <w:r w:rsidRPr="0056558F">
        <w:rPr>
          <w:rFonts w:asciiTheme="majorBidi" w:hAnsiTheme="majorBidi" w:cstheme="majorBidi"/>
          <w:sz w:val="24"/>
          <w:szCs w:val="24"/>
        </w:rPr>
        <w:t xml:space="preserve">Onboard telemetry systems transmit data from trains to centralized control rooms. CAF’s </w:t>
      </w:r>
      <w:proofErr w:type="spellStart"/>
      <w:r w:rsidRPr="0056558F">
        <w:rPr>
          <w:rFonts w:asciiTheme="majorBidi" w:hAnsiTheme="majorBidi" w:cstheme="majorBidi"/>
          <w:b/>
          <w:bCs/>
          <w:sz w:val="24"/>
          <w:szCs w:val="24"/>
        </w:rPr>
        <w:t>LEADMind</w:t>
      </w:r>
      <w:proofErr w:type="spellEnd"/>
      <w:r w:rsidRPr="0056558F">
        <w:rPr>
          <w:rFonts w:asciiTheme="majorBidi" w:hAnsiTheme="majorBidi" w:cstheme="majorBidi"/>
          <w:b/>
          <w:bCs/>
          <w:sz w:val="24"/>
          <w:szCs w:val="24"/>
        </w:rPr>
        <w:t xml:space="preserve"> platform</w:t>
      </w:r>
      <w:r w:rsidRPr="0056558F">
        <w:rPr>
          <w:rFonts w:asciiTheme="majorBidi" w:hAnsiTheme="majorBidi" w:cstheme="majorBidi"/>
          <w:sz w:val="24"/>
          <w:szCs w:val="24"/>
        </w:rPr>
        <w:t xml:space="preserve"> is an example widely used in SAR operations.</w:t>
      </w:r>
    </w:p>
    <w:p w14:paraId="183FE5D1" w14:textId="77777777" w:rsidR="00C003E7" w:rsidRPr="0056558F" w:rsidRDefault="00C003E7" w:rsidP="00C003E7">
      <w:pPr>
        <w:spacing w:before="30" w:after="30"/>
        <w:rPr>
          <w:rFonts w:asciiTheme="majorBidi" w:hAnsiTheme="majorBidi" w:cstheme="majorBidi"/>
          <w:b/>
          <w:bCs/>
          <w:sz w:val="24"/>
          <w:szCs w:val="24"/>
        </w:rPr>
      </w:pPr>
      <w:r w:rsidRPr="0056558F">
        <w:rPr>
          <w:rFonts w:asciiTheme="majorBidi" w:hAnsiTheme="majorBidi" w:cstheme="majorBidi"/>
          <w:b/>
          <w:bCs/>
          <w:sz w:val="24"/>
          <w:szCs w:val="24"/>
        </w:rPr>
        <w:t>3. Big Data Analytics</w:t>
      </w:r>
    </w:p>
    <w:p w14:paraId="66603666" w14:textId="77777777" w:rsidR="00C003E7" w:rsidRPr="0056558F" w:rsidRDefault="00C003E7" w:rsidP="00C003E7">
      <w:pPr>
        <w:spacing w:before="30" w:after="30"/>
        <w:rPr>
          <w:rFonts w:asciiTheme="majorBidi" w:hAnsiTheme="majorBidi" w:cstheme="majorBidi"/>
          <w:sz w:val="24"/>
          <w:szCs w:val="24"/>
        </w:rPr>
      </w:pPr>
      <w:r w:rsidRPr="0056558F">
        <w:rPr>
          <w:rFonts w:asciiTheme="majorBidi" w:hAnsiTheme="majorBidi" w:cstheme="majorBidi"/>
          <w:sz w:val="24"/>
          <w:szCs w:val="24"/>
        </w:rPr>
        <w:t xml:space="preserve">Railways generate massive amounts of data daily. </w:t>
      </w:r>
      <w:proofErr w:type="spellStart"/>
      <w:r w:rsidRPr="0056558F">
        <w:rPr>
          <w:rFonts w:asciiTheme="majorBidi" w:hAnsiTheme="majorBidi" w:cstheme="majorBidi"/>
          <w:sz w:val="24"/>
          <w:szCs w:val="24"/>
        </w:rPr>
        <w:t>PdM</w:t>
      </w:r>
      <w:proofErr w:type="spellEnd"/>
      <w:r w:rsidRPr="0056558F">
        <w:rPr>
          <w:rFonts w:asciiTheme="majorBidi" w:hAnsiTheme="majorBidi" w:cstheme="majorBidi"/>
          <w:sz w:val="24"/>
          <w:szCs w:val="24"/>
        </w:rPr>
        <w:t xml:space="preserve"> uses big data tools to process:</w:t>
      </w:r>
    </w:p>
    <w:p w14:paraId="1413DF18" w14:textId="77777777" w:rsidR="00C003E7" w:rsidRPr="0056558F" w:rsidRDefault="00C003E7" w:rsidP="00C003E7">
      <w:pPr>
        <w:numPr>
          <w:ilvl w:val="0"/>
          <w:numId w:val="78"/>
        </w:numPr>
        <w:spacing w:before="30" w:after="30"/>
        <w:rPr>
          <w:rFonts w:asciiTheme="majorBidi" w:hAnsiTheme="majorBidi" w:cstheme="majorBidi"/>
          <w:sz w:val="24"/>
          <w:szCs w:val="24"/>
        </w:rPr>
      </w:pPr>
      <w:r w:rsidRPr="0056558F">
        <w:rPr>
          <w:rFonts w:asciiTheme="majorBidi" w:hAnsiTheme="majorBidi" w:cstheme="majorBidi"/>
          <w:sz w:val="24"/>
          <w:szCs w:val="24"/>
        </w:rPr>
        <w:t>terabytes of sensor data,</w:t>
      </w:r>
    </w:p>
    <w:p w14:paraId="59624EBE" w14:textId="77777777" w:rsidR="00C003E7" w:rsidRPr="0056558F" w:rsidRDefault="00C003E7" w:rsidP="00C003E7">
      <w:pPr>
        <w:numPr>
          <w:ilvl w:val="0"/>
          <w:numId w:val="78"/>
        </w:numPr>
        <w:spacing w:before="30" w:after="30"/>
        <w:rPr>
          <w:rFonts w:asciiTheme="majorBidi" w:hAnsiTheme="majorBidi" w:cstheme="majorBidi"/>
          <w:sz w:val="24"/>
          <w:szCs w:val="24"/>
        </w:rPr>
      </w:pPr>
      <w:r w:rsidRPr="0056558F">
        <w:rPr>
          <w:rFonts w:asciiTheme="majorBidi" w:hAnsiTheme="majorBidi" w:cstheme="majorBidi"/>
          <w:sz w:val="24"/>
          <w:szCs w:val="24"/>
        </w:rPr>
        <w:t>maintenance logs,</w:t>
      </w:r>
    </w:p>
    <w:p w14:paraId="2B73C39D" w14:textId="77777777" w:rsidR="00C003E7" w:rsidRPr="0056558F" w:rsidRDefault="00C003E7" w:rsidP="00C003E7">
      <w:pPr>
        <w:numPr>
          <w:ilvl w:val="0"/>
          <w:numId w:val="78"/>
        </w:numPr>
        <w:spacing w:before="30" w:after="30"/>
        <w:rPr>
          <w:rFonts w:asciiTheme="majorBidi" w:hAnsiTheme="majorBidi" w:cstheme="majorBidi"/>
          <w:sz w:val="24"/>
          <w:szCs w:val="24"/>
        </w:rPr>
      </w:pPr>
      <w:r w:rsidRPr="0056558F">
        <w:rPr>
          <w:rFonts w:asciiTheme="majorBidi" w:hAnsiTheme="majorBidi" w:cstheme="majorBidi"/>
          <w:sz w:val="24"/>
          <w:szCs w:val="24"/>
        </w:rPr>
        <w:t>events and alarms,</w:t>
      </w:r>
    </w:p>
    <w:p w14:paraId="132429CA" w14:textId="77777777" w:rsidR="00C003E7" w:rsidRPr="0056558F" w:rsidRDefault="00C003E7" w:rsidP="00C003E7">
      <w:pPr>
        <w:numPr>
          <w:ilvl w:val="0"/>
          <w:numId w:val="78"/>
        </w:numPr>
        <w:spacing w:before="30" w:after="30"/>
        <w:rPr>
          <w:rFonts w:asciiTheme="majorBidi" w:hAnsiTheme="majorBidi" w:cstheme="majorBidi"/>
          <w:sz w:val="24"/>
          <w:szCs w:val="24"/>
        </w:rPr>
      </w:pPr>
      <w:r w:rsidRPr="0056558F">
        <w:rPr>
          <w:rFonts w:asciiTheme="majorBidi" w:hAnsiTheme="majorBidi" w:cstheme="majorBidi"/>
          <w:sz w:val="24"/>
          <w:szCs w:val="24"/>
        </w:rPr>
        <w:t>operational conditions.</w:t>
      </w:r>
    </w:p>
    <w:p w14:paraId="6D63F65C" w14:textId="77777777" w:rsidR="00C003E7" w:rsidRDefault="00C003E7" w:rsidP="00C003E7">
      <w:pPr>
        <w:spacing w:before="30" w:after="30"/>
        <w:rPr>
          <w:rFonts w:asciiTheme="majorBidi" w:hAnsiTheme="majorBidi" w:cstheme="majorBidi"/>
          <w:b/>
          <w:bCs/>
          <w:sz w:val="24"/>
          <w:szCs w:val="24"/>
        </w:rPr>
      </w:pPr>
    </w:p>
    <w:p w14:paraId="2EEF084E" w14:textId="77777777" w:rsidR="00C003E7" w:rsidRPr="0056558F" w:rsidRDefault="00C003E7" w:rsidP="00C003E7">
      <w:pPr>
        <w:spacing w:before="30" w:after="30"/>
        <w:rPr>
          <w:rFonts w:asciiTheme="majorBidi" w:hAnsiTheme="majorBidi" w:cstheme="majorBidi"/>
          <w:b/>
          <w:bCs/>
          <w:sz w:val="24"/>
          <w:szCs w:val="24"/>
        </w:rPr>
      </w:pPr>
      <w:r w:rsidRPr="0056558F">
        <w:rPr>
          <w:rFonts w:asciiTheme="majorBidi" w:hAnsiTheme="majorBidi" w:cstheme="majorBidi"/>
          <w:b/>
          <w:bCs/>
          <w:sz w:val="24"/>
          <w:szCs w:val="24"/>
        </w:rPr>
        <w:t>4. Machine Learning and AI Models</w:t>
      </w:r>
    </w:p>
    <w:p w14:paraId="231E6CEF" w14:textId="77777777" w:rsidR="00C003E7" w:rsidRPr="0056558F" w:rsidRDefault="00C003E7" w:rsidP="00C003E7">
      <w:pPr>
        <w:spacing w:before="30" w:after="30"/>
        <w:rPr>
          <w:rFonts w:asciiTheme="majorBidi" w:hAnsiTheme="majorBidi" w:cstheme="majorBidi"/>
          <w:sz w:val="24"/>
          <w:szCs w:val="24"/>
        </w:rPr>
      </w:pPr>
      <w:r w:rsidRPr="0056558F">
        <w:rPr>
          <w:rFonts w:asciiTheme="majorBidi" w:hAnsiTheme="majorBidi" w:cstheme="majorBidi"/>
          <w:sz w:val="24"/>
          <w:szCs w:val="24"/>
        </w:rPr>
        <w:t>Machine learning algorithms detect patterns that indicate early failure behavior such as:</w:t>
      </w:r>
    </w:p>
    <w:p w14:paraId="6145C312" w14:textId="77777777" w:rsidR="00C003E7" w:rsidRPr="0056558F" w:rsidRDefault="00C003E7" w:rsidP="00C003E7">
      <w:pPr>
        <w:numPr>
          <w:ilvl w:val="0"/>
          <w:numId w:val="79"/>
        </w:numPr>
        <w:spacing w:before="30" w:after="30"/>
        <w:rPr>
          <w:rFonts w:asciiTheme="majorBidi" w:hAnsiTheme="majorBidi" w:cstheme="majorBidi"/>
          <w:sz w:val="24"/>
          <w:szCs w:val="24"/>
        </w:rPr>
      </w:pPr>
      <w:r w:rsidRPr="0056558F">
        <w:rPr>
          <w:rFonts w:asciiTheme="majorBidi" w:hAnsiTheme="majorBidi" w:cstheme="majorBidi"/>
          <w:sz w:val="24"/>
          <w:szCs w:val="24"/>
        </w:rPr>
        <w:t>anomaly detection,</w:t>
      </w:r>
    </w:p>
    <w:p w14:paraId="4C5976DC" w14:textId="77777777" w:rsidR="00C003E7" w:rsidRPr="0056558F" w:rsidRDefault="00C003E7" w:rsidP="00C003E7">
      <w:pPr>
        <w:numPr>
          <w:ilvl w:val="0"/>
          <w:numId w:val="79"/>
        </w:numPr>
        <w:spacing w:before="30" w:after="30"/>
        <w:rPr>
          <w:rFonts w:asciiTheme="majorBidi" w:hAnsiTheme="majorBidi" w:cstheme="majorBidi"/>
          <w:sz w:val="24"/>
          <w:szCs w:val="24"/>
        </w:rPr>
      </w:pPr>
      <w:r w:rsidRPr="0056558F">
        <w:rPr>
          <w:rFonts w:asciiTheme="majorBidi" w:hAnsiTheme="majorBidi" w:cstheme="majorBidi"/>
          <w:sz w:val="24"/>
          <w:szCs w:val="24"/>
        </w:rPr>
        <w:t>trend forecasting,</w:t>
      </w:r>
    </w:p>
    <w:p w14:paraId="1F31B04A" w14:textId="77777777" w:rsidR="00C003E7" w:rsidRPr="0056558F" w:rsidRDefault="00C003E7" w:rsidP="00C003E7">
      <w:pPr>
        <w:numPr>
          <w:ilvl w:val="0"/>
          <w:numId w:val="79"/>
        </w:numPr>
        <w:spacing w:before="30" w:after="30"/>
        <w:rPr>
          <w:rFonts w:asciiTheme="majorBidi" w:hAnsiTheme="majorBidi" w:cstheme="majorBidi"/>
          <w:sz w:val="24"/>
          <w:szCs w:val="24"/>
        </w:rPr>
      </w:pPr>
      <w:r w:rsidRPr="0056558F">
        <w:rPr>
          <w:rFonts w:asciiTheme="majorBidi" w:hAnsiTheme="majorBidi" w:cstheme="majorBidi"/>
          <w:sz w:val="24"/>
          <w:szCs w:val="24"/>
        </w:rPr>
        <w:t>clustering of abnormal signals,</w:t>
      </w:r>
    </w:p>
    <w:p w14:paraId="5044BC9B" w14:textId="77777777" w:rsidR="00C003E7" w:rsidRPr="0056558F" w:rsidRDefault="00C003E7" w:rsidP="00C003E7">
      <w:pPr>
        <w:numPr>
          <w:ilvl w:val="0"/>
          <w:numId w:val="79"/>
        </w:numPr>
        <w:spacing w:before="30" w:after="30"/>
        <w:rPr>
          <w:rFonts w:asciiTheme="majorBidi" w:hAnsiTheme="majorBidi" w:cstheme="majorBidi"/>
          <w:sz w:val="24"/>
          <w:szCs w:val="24"/>
        </w:rPr>
      </w:pPr>
      <w:r w:rsidRPr="0056558F">
        <w:rPr>
          <w:rFonts w:asciiTheme="majorBidi" w:hAnsiTheme="majorBidi" w:cstheme="majorBidi"/>
          <w:sz w:val="24"/>
          <w:szCs w:val="24"/>
        </w:rPr>
        <w:t>failure prediction scores.</w:t>
      </w:r>
    </w:p>
    <w:p w14:paraId="78046936" w14:textId="77777777" w:rsidR="00C003E7" w:rsidRPr="0056558F" w:rsidRDefault="00C003E7" w:rsidP="00C003E7">
      <w:pPr>
        <w:spacing w:before="30" w:after="30"/>
        <w:rPr>
          <w:rFonts w:asciiTheme="majorBidi" w:hAnsiTheme="majorBidi" w:cstheme="majorBidi"/>
          <w:b/>
          <w:bCs/>
          <w:sz w:val="24"/>
          <w:szCs w:val="24"/>
        </w:rPr>
      </w:pPr>
      <w:r w:rsidRPr="0056558F">
        <w:rPr>
          <w:rFonts w:asciiTheme="majorBidi" w:hAnsiTheme="majorBidi" w:cstheme="majorBidi"/>
          <w:b/>
          <w:bCs/>
          <w:sz w:val="24"/>
          <w:szCs w:val="24"/>
        </w:rPr>
        <w:t>5. Digital Twin Models</w:t>
      </w:r>
    </w:p>
    <w:p w14:paraId="5C4533D4" w14:textId="77777777" w:rsidR="00C003E7" w:rsidRPr="0056558F" w:rsidRDefault="00C003E7" w:rsidP="00C003E7">
      <w:pPr>
        <w:spacing w:before="30" w:after="30"/>
        <w:rPr>
          <w:rFonts w:asciiTheme="majorBidi" w:hAnsiTheme="majorBidi" w:cstheme="majorBidi"/>
          <w:sz w:val="24"/>
          <w:szCs w:val="24"/>
        </w:rPr>
      </w:pPr>
      <w:r w:rsidRPr="0056558F">
        <w:rPr>
          <w:rFonts w:asciiTheme="majorBidi" w:hAnsiTheme="majorBidi" w:cstheme="majorBidi"/>
          <w:sz w:val="24"/>
          <w:szCs w:val="24"/>
        </w:rPr>
        <w:t>Digital twins simulate the behavior of physical assets (e.g., traction system) and predict failures based on real-world and historical data.</w:t>
      </w:r>
    </w:p>
    <w:p w14:paraId="65E2258E" w14:textId="77777777" w:rsidR="00C003E7" w:rsidRPr="0056558F" w:rsidRDefault="00C003E7" w:rsidP="00C003E7">
      <w:pPr>
        <w:spacing w:before="30" w:after="30"/>
        <w:rPr>
          <w:rFonts w:asciiTheme="majorBidi" w:hAnsiTheme="majorBidi" w:cstheme="majorBidi"/>
          <w:sz w:val="24"/>
          <w:szCs w:val="24"/>
        </w:rPr>
      </w:pPr>
      <w:r w:rsidRPr="0056558F">
        <w:rPr>
          <w:rFonts w:asciiTheme="majorBidi" w:hAnsiTheme="majorBidi" w:cstheme="majorBidi"/>
          <w:sz w:val="24"/>
          <w:szCs w:val="24"/>
        </w:rPr>
        <w:t>These technologies together allow predictive maintenance to outperform traditional PM in accuracy and efficiency.</w:t>
      </w:r>
    </w:p>
    <w:p w14:paraId="2FC794C0" w14:textId="77777777" w:rsidR="00C003E7" w:rsidRPr="0056558F" w:rsidRDefault="00C003E7" w:rsidP="00C003E7">
      <w:pPr>
        <w:spacing w:before="30" w:after="30"/>
        <w:rPr>
          <w:rFonts w:asciiTheme="majorBidi" w:hAnsiTheme="majorBidi" w:cstheme="majorBidi"/>
          <w:sz w:val="24"/>
          <w:szCs w:val="24"/>
        </w:rPr>
      </w:pPr>
    </w:p>
    <w:p w14:paraId="16A24D43" w14:textId="77777777" w:rsidR="00C003E7" w:rsidRPr="005B028B" w:rsidRDefault="00C003E7" w:rsidP="00C003E7">
      <w:pPr>
        <w:spacing w:before="30" w:after="30"/>
        <w:rPr>
          <w:rFonts w:asciiTheme="majorBidi" w:hAnsiTheme="majorBidi" w:cstheme="majorBidi"/>
          <w:sz w:val="24"/>
          <w:szCs w:val="24"/>
        </w:rPr>
      </w:pPr>
      <w:r w:rsidRPr="005B028B">
        <w:rPr>
          <w:rFonts w:asciiTheme="majorBidi" w:hAnsiTheme="majorBidi" w:cstheme="majorBidi"/>
          <w:sz w:val="24"/>
          <w:szCs w:val="24"/>
        </w:rPr>
        <w:t>Numerous studies conducted across Europe, Asia, and North America have demonstrated the measurable advantages of Predictive Maintenance (</w:t>
      </w:r>
      <w:proofErr w:type="spellStart"/>
      <w:r w:rsidRPr="005B028B">
        <w:rPr>
          <w:rFonts w:asciiTheme="majorBidi" w:hAnsiTheme="majorBidi" w:cstheme="majorBidi"/>
          <w:sz w:val="24"/>
          <w:szCs w:val="24"/>
        </w:rPr>
        <w:t>PdM</w:t>
      </w:r>
      <w:proofErr w:type="spellEnd"/>
      <w:r w:rsidRPr="005B028B">
        <w:rPr>
          <w:rFonts w:asciiTheme="majorBidi" w:hAnsiTheme="majorBidi" w:cstheme="majorBidi"/>
          <w:sz w:val="24"/>
          <w:szCs w:val="24"/>
        </w:rPr>
        <w:t xml:space="preserve">) over traditional Preventive Maintenance (PM) in railway systems. These benefits are primarily associated with improved reliability, lower operating costs, and enhanced safety outcomes. The following section outlines the key advantages of </w:t>
      </w:r>
      <w:proofErr w:type="spellStart"/>
      <w:r w:rsidRPr="005B028B">
        <w:rPr>
          <w:rFonts w:asciiTheme="majorBidi" w:hAnsiTheme="majorBidi" w:cstheme="majorBidi"/>
          <w:sz w:val="24"/>
          <w:szCs w:val="24"/>
        </w:rPr>
        <w:t>PdM</w:t>
      </w:r>
      <w:proofErr w:type="spellEnd"/>
      <w:r w:rsidRPr="005B028B">
        <w:rPr>
          <w:rFonts w:asciiTheme="majorBidi" w:hAnsiTheme="majorBidi" w:cstheme="majorBidi"/>
          <w:sz w:val="24"/>
          <w:szCs w:val="24"/>
        </w:rPr>
        <w:t>, supported by industry data and research findings.</w:t>
      </w:r>
    </w:p>
    <w:p w14:paraId="6B7AD010" w14:textId="77777777" w:rsidR="00C003E7" w:rsidRDefault="00C003E7" w:rsidP="00C003E7">
      <w:pPr>
        <w:spacing w:before="30" w:after="30"/>
        <w:rPr>
          <w:rFonts w:asciiTheme="majorBidi" w:hAnsiTheme="majorBidi" w:cstheme="majorBidi"/>
          <w:b/>
          <w:bCs/>
          <w:sz w:val="24"/>
          <w:szCs w:val="24"/>
          <w:rtl/>
        </w:rPr>
      </w:pPr>
    </w:p>
    <w:p w14:paraId="260F3EE1" w14:textId="77777777" w:rsidR="00C003E7" w:rsidRDefault="00C003E7" w:rsidP="00C003E7">
      <w:pPr>
        <w:spacing w:before="30" w:after="30"/>
        <w:rPr>
          <w:rFonts w:asciiTheme="majorBidi" w:hAnsiTheme="majorBidi" w:cstheme="majorBidi"/>
          <w:b/>
          <w:bCs/>
          <w:sz w:val="24"/>
          <w:szCs w:val="24"/>
        </w:rPr>
      </w:pPr>
    </w:p>
    <w:p w14:paraId="31EBFE8D" w14:textId="77777777" w:rsidR="00C003E7" w:rsidRDefault="00C003E7" w:rsidP="00C003E7">
      <w:pPr>
        <w:spacing w:before="30" w:after="30"/>
        <w:rPr>
          <w:rFonts w:asciiTheme="majorBidi" w:hAnsiTheme="majorBidi" w:cstheme="majorBidi"/>
          <w:b/>
          <w:bCs/>
          <w:sz w:val="24"/>
          <w:szCs w:val="24"/>
        </w:rPr>
      </w:pPr>
    </w:p>
    <w:p w14:paraId="459145A2" w14:textId="77777777" w:rsidR="00C003E7" w:rsidRDefault="00C003E7" w:rsidP="00C003E7">
      <w:pPr>
        <w:spacing w:before="30" w:after="30"/>
        <w:rPr>
          <w:rFonts w:asciiTheme="majorBidi" w:hAnsiTheme="majorBidi" w:cstheme="majorBidi"/>
          <w:b/>
          <w:bCs/>
          <w:sz w:val="24"/>
          <w:szCs w:val="24"/>
        </w:rPr>
      </w:pPr>
    </w:p>
    <w:p w14:paraId="71292C98" w14:textId="77777777" w:rsidR="00C003E7" w:rsidRPr="005B028B" w:rsidRDefault="00C003E7" w:rsidP="00C003E7">
      <w:pPr>
        <w:spacing w:before="30" w:after="30"/>
        <w:rPr>
          <w:rFonts w:asciiTheme="majorBidi" w:hAnsiTheme="majorBidi" w:cstheme="majorBidi"/>
          <w:b/>
          <w:bCs/>
          <w:sz w:val="24"/>
          <w:szCs w:val="24"/>
        </w:rPr>
      </w:pPr>
      <w:r w:rsidRPr="005B028B">
        <w:rPr>
          <w:rFonts w:asciiTheme="majorBidi" w:hAnsiTheme="majorBidi" w:cstheme="majorBidi"/>
          <w:b/>
          <w:bCs/>
          <w:sz w:val="24"/>
          <w:szCs w:val="24"/>
        </w:rPr>
        <w:t xml:space="preserve">Table </w:t>
      </w:r>
      <w:r>
        <w:rPr>
          <w:rFonts w:asciiTheme="majorBidi" w:hAnsiTheme="majorBidi" w:cstheme="majorBidi"/>
          <w:b/>
          <w:bCs/>
          <w:sz w:val="24"/>
          <w:szCs w:val="24"/>
        </w:rPr>
        <w:t>3</w:t>
      </w:r>
      <w:r w:rsidRPr="005B028B">
        <w:rPr>
          <w:rFonts w:asciiTheme="majorBidi" w:hAnsiTheme="majorBidi" w:cstheme="majorBidi"/>
          <w:b/>
          <w:bCs/>
          <w:sz w:val="24"/>
          <w:szCs w:val="24"/>
        </w:rPr>
        <w:t>: Summary of Predictive Maintenance Advantages in Railway Systems</w:t>
      </w:r>
    </w:p>
    <w:tbl>
      <w:tblPr>
        <w:tblStyle w:val="LightGrid-Accent1"/>
        <w:tblW w:w="0" w:type="auto"/>
        <w:tblLook w:val="04A0" w:firstRow="1" w:lastRow="0" w:firstColumn="1" w:lastColumn="0" w:noHBand="0" w:noVBand="1"/>
      </w:tblPr>
      <w:tblGrid>
        <w:gridCol w:w="2880"/>
        <w:gridCol w:w="2880"/>
        <w:gridCol w:w="2880"/>
      </w:tblGrid>
      <w:tr w:rsidR="00C003E7" w:rsidRPr="005B028B" w14:paraId="5667B5E4" w14:textId="77777777" w:rsidTr="00A5591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80" w:type="dxa"/>
            <w:hideMark/>
          </w:tcPr>
          <w:p w14:paraId="53A0ADC4" w14:textId="77777777" w:rsidR="00C003E7" w:rsidRPr="005B028B" w:rsidRDefault="00C003E7" w:rsidP="00A55913">
            <w:pPr>
              <w:spacing w:before="30" w:after="30"/>
              <w:rPr>
                <w:rFonts w:asciiTheme="majorBidi" w:hAnsiTheme="majorBidi"/>
                <w:sz w:val="24"/>
                <w:szCs w:val="24"/>
              </w:rPr>
            </w:pPr>
            <w:r w:rsidRPr="005B028B">
              <w:rPr>
                <w:rFonts w:asciiTheme="majorBidi" w:hAnsiTheme="majorBidi"/>
                <w:sz w:val="24"/>
                <w:szCs w:val="24"/>
              </w:rPr>
              <w:t>Advantage</w:t>
            </w:r>
          </w:p>
        </w:tc>
        <w:tc>
          <w:tcPr>
            <w:tcW w:w="2880" w:type="dxa"/>
            <w:hideMark/>
          </w:tcPr>
          <w:p w14:paraId="56371D6E" w14:textId="77777777" w:rsidR="00C003E7" w:rsidRPr="005B028B" w:rsidRDefault="00C003E7" w:rsidP="00A55913">
            <w:pPr>
              <w:spacing w:before="30" w:after="30"/>
              <w:cnfStyle w:val="100000000000" w:firstRow="1" w:lastRow="0" w:firstColumn="0" w:lastColumn="0" w:oddVBand="0" w:evenVBand="0" w:oddHBand="0" w:evenHBand="0" w:firstRowFirstColumn="0" w:firstRowLastColumn="0" w:lastRowFirstColumn="0" w:lastRowLastColumn="0"/>
              <w:rPr>
                <w:rFonts w:asciiTheme="majorBidi" w:hAnsiTheme="majorBidi"/>
                <w:sz w:val="24"/>
                <w:szCs w:val="24"/>
              </w:rPr>
            </w:pPr>
            <w:r w:rsidRPr="005B028B">
              <w:rPr>
                <w:rFonts w:asciiTheme="majorBidi" w:hAnsiTheme="majorBidi"/>
                <w:sz w:val="24"/>
                <w:szCs w:val="24"/>
              </w:rPr>
              <w:t>Description</w:t>
            </w:r>
          </w:p>
        </w:tc>
        <w:tc>
          <w:tcPr>
            <w:tcW w:w="2880" w:type="dxa"/>
            <w:hideMark/>
          </w:tcPr>
          <w:p w14:paraId="1B70EE03" w14:textId="77777777" w:rsidR="00C003E7" w:rsidRPr="005B028B" w:rsidRDefault="00C003E7" w:rsidP="00A55913">
            <w:pPr>
              <w:spacing w:before="30" w:after="30"/>
              <w:cnfStyle w:val="100000000000" w:firstRow="1" w:lastRow="0" w:firstColumn="0" w:lastColumn="0" w:oddVBand="0" w:evenVBand="0" w:oddHBand="0" w:evenHBand="0" w:firstRowFirstColumn="0" w:firstRowLastColumn="0" w:lastRowFirstColumn="0" w:lastRowLastColumn="0"/>
              <w:rPr>
                <w:rFonts w:asciiTheme="majorBidi" w:hAnsiTheme="majorBidi"/>
                <w:sz w:val="24"/>
                <w:szCs w:val="24"/>
              </w:rPr>
            </w:pPr>
            <w:r w:rsidRPr="005B028B">
              <w:rPr>
                <w:rFonts w:asciiTheme="majorBidi" w:hAnsiTheme="majorBidi"/>
                <w:sz w:val="24"/>
                <w:szCs w:val="24"/>
              </w:rPr>
              <w:t>Impact / Source</w:t>
            </w:r>
          </w:p>
        </w:tc>
      </w:tr>
      <w:tr w:rsidR="00C003E7" w:rsidRPr="005B028B" w14:paraId="0DE5D2CD" w14:textId="77777777" w:rsidTr="00A5591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80" w:type="dxa"/>
            <w:hideMark/>
          </w:tcPr>
          <w:p w14:paraId="63B9CCA2" w14:textId="77777777" w:rsidR="00C003E7" w:rsidRPr="005B028B" w:rsidRDefault="00C003E7" w:rsidP="00A55913">
            <w:pPr>
              <w:spacing w:before="30" w:after="30"/>
              <w:rPr>
                <w:rFonts w:asciiTheme="majorBidi" w:hAnsiTheme="majorBidi"/>
                <w:sz w:val="24"/>
                <w:szCs w:val="24"/>
              </w:rPr>
            </w:pPr>
            <w:r w:rsidRPr="005B028B">
              <w:rPr>
                <w:rFonts w:asciiTheme="majorBidi" w:hAnsiTheme="majorBidi"/>
                <w:sz w:val="24"/>
                <w:szCs w:val="24"/>
              </w:rPr>
              <w:t>Reduced Unplanned Failures</w:t>
            </w:r>
          </w:p>
        </w:tc>
        <w:tc>
          <w:tcPr>
            <w:tcW w:w="2880" w:type="dxa"/>
            <w:hideMark/>
          </w:tcPr>
          <w:p w14:paraId="69EC56C3" w14:textId="77777777" w:rsidR="00C003E7" w:rsidRPr="005B028B" w:rsidRDefault="00C003E7" w:rsidP="00A55913">
            <w:pPr>
              <w:spacing w:before="30" w:after="3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4"/>
                <w:szCs w:val="24"/>
              </w:rPr>
            </w:pPr>
            <w:r w:rsidRPr="005B028B">
              <w:rPr>
                <w:rFonts w:asciiTheme="majorBidi" w:hAnsiTheme="majorBidi" w:cstheme="majorBidi"/>
                <w:b/>
                <w:bCs/>
                <w:sz w:val="24"/>
                <w:szCs w:val="24"/>
              </w:rPr>
              <w:t>Early detection of anomalies prevents breakdowns.</w:t>
            </w:r>
          </w:p>
        </w:tc>
        <w:tc>
          <w:tcPr>
            <w:tcW w:w="2880" w:type="dxa"/>
            <w:hideMark/>
          </w:tcPr>
          <w:p w14:paraId="2AC976F8" w14:textId="77777777" w:rsidR="00C003E7" w:rsidRPr="005B028B" w:rsidRDefault="00C003E7" w:rsidP="00A55913">
            <w:pPr>
              <w:spacing w:before="30" w:after="3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4"/>
                <w:szCs w:val="24"/>
              </w:rPr>
            </w:pPr>
            <w:r w:rsidRPr="005B028B">
              <w:rPr>
                <w:rFonts w:asciiTheme="majorBidi" w:hAnsiTheme="majorBidi" w:cstheme="majorBidi"/>
                <w:b/>
                <w:bCs/>
                <w:sz w:val="24"/>
                <w:szCs w:val="24"/>
              </w:rPr>
              <w:t>30–45% fewer unexpected failures (DB, SNCF, CAF, 2021–2023)</w:t>
            </w:r>
          </w:p>
        </w:tc>
      </w:tr>
      <w:tr w:rsidR="00C003E7" w:rsidRPr="005B028B" w14:paraId="595EFB48" w14:textId="77777777" w:rsidTr="00A5591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80" w:type="dxa"/>
            <w:hideMark/>
          </w:tcPr>
          <w:p w14:paraId="44D4B99F" w14:textId="77777777" w:rsidR="00C003E7" w:rsidRPr="005B028B" w:rsidRDefault="00C003E7" w:rsidP="00A55913">
            <w:pPr>
              <w:spacing w:before="30" w:after="30"/>
              <w:rPr>
                <w:rFonts w:asciiTheme="majorBidi" w:hAnsiTheme="majorBidi"/>
                <w:sz w:val="24"/>
                <w:szCs w:val="24"/>
              </w:rPr>
            </w:pPr>
            <w:r w:rsidRPr="005B028B">
              <w:rPr>
                <w:rFonts w:asciiTheme="majorBidi" w:hAnsiTheme="majorBidi"/>
                <w:sz w:val="24"/>
                <w:szCs w:val="24"/>
              </w:rPr>
              <w:t>Higher MTBF and Reliability</w:t>
            </w:r>
          </w:p>
        </w:tc>
        <w:tc>
          <w:tcPr>
            <w:tcW w:w="2880" w:type="dxa"/>
            <w:hideMark/>
          </w:tcPr>
          <w:p w14:paraId="2FE1D69D" w14:textId="77777777" w:rsidR="00C003E7" w:rsidRPr="005B028B" w:rsidRDefault="00C003E7" w:rsidP="00A55913">
            <w:pPr>
              <w:spacing w:before="30" w:after="30"/>
              <w:cnfStyle w:val="000000010000" w:firstRow="0" w:lastRow="0" w:firstColumn="0" w:lastColumn="0" w:oddVBand="0" w:evenVBand="0" w:oddHBand="0" w:evenHBand="1" w:firstRowFirstColumn="0" w:firstRowLastColumn="0" w:lastRowFirstColumn="0" w:lastRowLastColumn="0"/>
              <w:rPr>
                <w:rFonts w:asciiTheme="majorBidi" w:hAnsiTheme="majorBidi" w:cstheme="majorBidi"/>
                <w:b/>
                <w:bCs/>
                <w:sz w:val="24"/>
                <w:szCs w:val="24"/>
              </w:rPr>
            </w:pPr>
            <w:r w:rsidRPr="005B028B">
              <w:rPr>
                <w:rFonts w:asciiTheme="majorBidi" w:hAnsiTheme="majorBidi" w:cstheme="majorBidi"/>
                <w:b/>
                <w:bCs/>
                <w:sz w:val="24"/>
                <w:szCs w:val="24"/>
              </w:rPr>
              <w:t>Timely interventions extend mean time between failures.</w:t>
            </w:r>
          </w:p>
        </w:tc>
        <w:tc>
          <w:tcPr>
            <w:tcW w:w="2880" w:type="dxa"/>
            <w:hideMark/>
          </w:tcPr>
          <w:p w14:paraId="05F31450" w14:textId="77777777" w:rsidR="00C003E7" w:rsidRPr="005B028B" w:rsidRDefault="00C003E7" w:rsidP="00A55913">
            <w:pPr>
              <w:spacing w:before="30" w:after="30"/>
              <w:cnfStyle w:val="000000010000" w:firstRow="0" w:lastRow="0" w:firstColumn="0" w:lastColumn="0" w:oddVBand="0" w:evenVBand="0" w:oddHBand="0" w:evenHBand="1" w:firstRowFirstColumn="0" w:firstRowLastColumn="0" w:lastRowFirstColumn="0" w:lastRowLastColumn="0"/>
              <w:rPr>
                <w:rFonts w:asciiTheme="majorBidi" w:hAnsiTheme="majorBidi" w:cstheme="majorBidi"/>
                <w:b/>
                <w:bCs/>
                <w:sz w:val="24"/>
                <w:szCs w:val="24"/>
              </w:rPr>
            </w:pPr>
            <w:r w:rsidRPr="005B028B">
              <w:rPr>
                <w:rFonts w:asciiTheme="majorBidi" w:hAnsiTheme="majorBidi" w:cstheme="majorBidi"/>
                <w:b/>
                <w:bCs/>
                <w:sz w:val="24"/>
                <w:szCs w:val="24"/>
              </w:rPr>
              <w:t>Improved fleet uptime and system resilience</w:t>
            </w:r>
          </w:p>
        </w:tc>
      </w:tr>
      <w:tr w:rsidR="00C003E7" w:rsidRPr="005B028B" w14:paraId="66093092" w14:textId="77777777" w:rsidTr="00A5591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80" w:type="dxa"/>
            <w:hideMark/>
          </w:tcPr>
          <w:p w14:paraId="2BDAD82B" w14:textId="77777777" w:rsidR="00C003E7" w:rsidRPr="005B028B" w:rsidRDefault="00C003E7" w:rsidP="00A55913">
            <w:pPr>
              <w:spacing w:before="30" w:after="30"/>
              <w:rPr>
                <w:rFonts w:asciiTheme="majorBidi" w:hAnsiTheme="majorBidi"/>
                <w:sz w:val="24"/>
                <w:szCs w:val="24"/>
              </w:rPr>
            </w:pPr>
            <w:r w:rsidRPr="005B028B">
              <w:rPr>
                <w:rFonts w:asciiTheme="majorBidi" w:hAnsiTheme="majorBidi"/>
                <w:sz w:val="24"/>
                <w:szCs w:val="24"/>
              </w:rPr>
              <w:t>Lower Maintenance Costs</w:t>
            </w:r>
          </w:p>
        </w:tc>
        <w:tc>
          <w:tcPr>
            <w:tcW w:w="2880" w:type="dxa"/>
            <w:hideMark/>
          </w:tcPr>
          <w:p w14:paraId="05A3A964" w14:textId="77777777" w:rsidR="00C003E7" w:rsidRPr="005B028B" w:rsidRDefault="00C003E7" w:rsidP="00A55913">
            <w:pPr>
              <w:spacing w:before="30" w:after="3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4"/>
                <w:szCs w:val="24"/>
              </w:rPr>
            </w:pPr>
            <w:r w:rsidRPr="005B028B">
              <w:rPr>
                <w:rFonts w:asciiTheme="majorBidi" w:hAnsiTheme="majorBidi" w:cstheme="majorBidi"/>
                <w:b/>
                <w:bCs/>
                <w:sz w:val="24"/>
                <w:szCs w:val="24"/>
              </w:rPr>
              <w:t>Reduces emergency repairs, labor, and unnecessary part replacement.</w:t>
            </w:r>
          </w:p>
        </w:tc>
        <w:tc>
          <w:tcPr>
            <w:tcW w:w="2880" w:type="dxa"/>
            <w:hideMark/>
          </w:tcPr>
          <w:p w14:paraId="72A6048B" w14:textId="77777777" w:rsidR="00C003E7" w:rsidRPr="005B028B" w:rsidRDefault="00C003E7" w:rsidP="00A55913">
            <w:pPr>
              <w:spacing w:before="30" w:after="3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4"/>
                <w:szCs w:val="24"/>
              </w:rPr>
            </w:pPr>
            <w:r w:rsidRPr="005B028B">
              <w:rPr>
                <w:rFonts w:asciiTheme="majorBidi" w:hAnsiTheme="majorBidi" w:cstheme="majorBidi"/>
                <w:b/>
                <w:bCs/>
                <w:sz w:val="24"/>
                <w:szCs w:val="24"/>
              </w:rPr>
              <w:t>Estimated 20–30% cost savings</w:t>
            </w:r>
          </w:p>
        </w:tc>
      </w:tr>
      <w:tr w:rsidR="00C003E7" w:rsidRPr="005B028B" w14:paraId="0F061939" w14:textId="77777777" w:rsidTr="00A5591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80" w:type="dxa"/>
            <w:hideMark/>
          </w:tcPr>
          <w:p w14:paraId="0999366C" w14:textId="77777777" w:rsidR="00C003E7" w:rsidRPr="005B028B" w:rsidRDefault="00C003E7" w:rsidP="00A55913">
            <w:pPr>
              <w:spacing w:before="30" w:after="30"/>
              <w:rPr>
                <w:rFonts w:asciiTheme="majorBidi" w:hAnsiTheme="majorBidi"/>
                <w:sz w:val="24"/>
                <w:szCs w:val="24"/>
              </w:rPr>
            </w:pPr>
            <w:r w:rsidRPr="005B028B">
              <w:rPr>
                <w:rFonts w:asciiTheme="majorBidi" w:hAnsiTheme="majorBidi"/>
                <w:sz w:val="24"/>
                <w:szCs w:val="24"/>
              </w:rPr>
              <w:t>Improved Asset Availability</w:t>
            </w:r>
          </w:p>
        </w:tc>
        <w:tc>
          <w:tcPr>
            <w:tcW w:w="2880" w:type="dxa"/>
            <w:hideMark/>
          </w:tcPr>
          <w:p w14:paraId="55C9777E" w14:textId="77777777" w:rsidR="00C003E7" w:rsidRPr="005B028B" w:rsidRDefault="00C003E7" w:rsidP="00A55913">
            <w:pPr>
              <w:spacing w:before="30" w:after="30"/>
              <w:cnfStyle w:val="000000010000" w:firstRow="0" w:lastRow="0" w:firstColumn="0" w:lastColumn="0" w:oddVBand="0" w:evenVBand="0" w:oddHBand="0" w:evenHBand="1" w:firstRowFirstColumn="0" w:firstRowLastColumn="0" w:lastRowFirstColumn="0" w:lastRowLastColumn="0"/>
              <w:rPr>
                <w:rFonts w:asciiTheme="majorBidi" w:hAnsiTheme="majorBidi" w:cstheme="majorBidi"/>
                <w:b/>
                <w:bCs/>
                <w:sz w:val="24"/>
                <w:szCs w:val="24"/>
              </w:rPr>
            </w:pPr>
            <w:r w:rsidRPr="005B028B">
              <w:rPr>
                <w:rFonts w:asciiTheme="majorBidi" w:hAnsiTheme="majorBidi" w:cstheme="majorBidi"/>
                <w:b/>
                <w:bCs/>
                <w:sz w:val="24"/>
                <w:szCs w:val="24"/>
              </w:rPr>
              <w:t>Minimizes downtime, improves scheduling and on-time performance.</w:t>
            </w:r>
          </w:p>
        </w:tc>
        <w:tc>
          <w:tcPr>
            <w:tcW w:w="2880" w:type="dxa"/>
            <w:hideMark/>
          </w:tcPr>
          <w:p w14:paraId="2CFA07B3" w14:textId="77777777" w:rsidR="00C003E7" w:rsidRPr="005B028B" w:rsidRDefault="00C003E7" w:rsidP="00A55913">
            <w:pPr>
              <w:spacing w:before="30" w:after="30"/>
              <w:cnfStyle w:val="000000010000" w:firstRow="0" w:lastRow="0" w:firstColumn="0" w:lastColumn="0" w:oddVBand="0" w:evenVBand="0" w:oddHBand="0" w:evenHBand="1" w:firstRowFirstColumn="0" w:firstRowLastColumn="0" w:lastRowFirstColumn="0" w:lastRowLastColumn="0"/>
              <w:rPr>
                <w:rFonts w:asciiTheme="majorBidi" w:hAnsiTheme="majorBidi" w:cstheme="majorBidi"/>
                <w:b/>
                <w:bCs/>
                <w:sz w:val="24"/>
                <w:szCs w:val="24"/>
              </w:rPr>
            </w:pPr>
            <w:r w:rsidRPr="005B028B">
              <w:rPr>
                <w:rFonts w:asciiTheme="majorBidi" w:hAnsiTheme="majorBidi" w:cstheme="majorBidi"/>
                <w:b/>
                <w:bCs/>
                <w:sz w:val="24"/>
                <w:szCs w:val="24"/>
              </w:rPr>
              <w:t>Boosts passenger satisfaction and service quality</w:t>
            </w:r>
          </w:p>
        </w:tc>
      </w:tr>
      <w:tr w:rsidR="00C003E7" w:rsidRPr="005B028B" w14:paraId="08AA2706" w14:textId="77777777" w:rsidTr="00A5591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80" w:type="dxa"/>
            <w:hideMark/>
          </w:tcPr>
          <w:p w14:paraId="78026636" w14:textId="77777777" w:rsidR="00C003E7" w:rsidRPr="005B028B" w:rsidRDefault="00C003E7" w:rsidP="00A55913">
            <w:pPr>
              <w:spacing w:before="30" w:after="30"/>
              <w:rPr>
                <w:rFonts w:asciiTheme="majorBidi" w:hAnsiTheme="majorBidi"/>
                <w:sz w:val="24"/>
                <w:szCs w:val="24"/>
              </w:rPr>
            </w:pPr>
            <w:r w:rsidRPr="005B028B">
              <w:rPr>
                <w:rFonts w:asciiTheme="majorBidi" w:hAnsiTheme="majorBidi"/>
                <w:sz w:val="24"/>
                <w:szCs w:val="24"/>
              </w:rPr>
              <w:t>Longer Component Lifespan</w:t>
            </w:r>
          </w:p>
        </w:tc>
        <w:tc>
          <w:tcPr>
            <w:tcW w:w="2880" w:type="dxa"/>
            <w:hideMark/>
          </w:tcPr>
          <w:p w14:paraId="0F1822E7" w14:textId="77777777" w:rsidR="00C003E7" w:rsidRPr="005B028B" w:rsidRDefault="00C003E7" w:rsidP="00A55913">
            <w:pPr>
              <w:spacing w:before="30" w:after="3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4"/>
                <w:szCs w:val="24"/>
              </w:rPr>
            </w:pPr>
            <w:r w:rsidRPr="005B028B">
              <w:rPr>
                <w:rFonts w:asciiTheme="majorBidi" w:hAnsiTheme="majorBidi" w:cstheme="majorBidi"/>
                <w:b/>
                <w:bCs/>
                <w:sz w:val="24"/>
                <w:szCs w:val="24"/>
              </w:rPr>
              <w:t>Assets operate only when needed; less stress and wear.</w:t>
            </w:r>
          </w:p>
        </w:tc>
        <w:tc>
          <w:tcPr>
            <w:tcW w:w="2880" w:type="dxa"/>
            <w:hideMark/>
          </w:tcPr>
          <w:p w14:paraId="2BFFA002" w14:textId="77777777" w:rsidR="00C003E7" w:rsidRPr="005B028B" w:rsidRDefault="00C003E7" w:rsidP="00A55913">
            <w:pPr>
              <w:spacing w:before="30" w:after="3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4"/>
                <w:szCs w:val="24"/>
              </w:rPr>
            </w:pPr>
            <w:r w:rsidRPr="005B028B">
              <w:rPr>
                <w:rFonts w:asciiTheme="majorBidi" w:hAnsiTheme="majorBidi" w:cstheme="majorBidi"/>
                <w:b/>
                <w:bCs/>
                <w:sz w:val="24"/>
                <w:szCs w:val="24"/>
              </w:rPr>
              <w:t>Lower lifecycle costs</w:t>
            </w:r>
          </w:p>
        </w:tc>
      </w:tr>
      <w:tr w:rsidR="00C003E7" w:rsidRPr="005B028B" w14:paraId="01DA2ABD" w14:textId="77777777" w:rsidTr="00A5591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80" w:type="dxa"/>
            <w:hideMark/>
          </w:tcPr>
          <w:p w14:paraId="02A7D0CC" w14:textId="77777777" w:rsidR="00C003E7" w:rsidRPr="005B028B" w:rsidRDefault="00C003E7" w:rsidP="00A55913">
            <w:pPr>
              <w:spacing w:before="30" w:after="30"/>
              <w:rPr>
                <w:rFonts w:asciiTheme="majorBidi" w:hAnsiTheme="majorBidi"/>
                <w:sz w:val="24"/>
                <w:szCs w:val="24"/>
              </w:rPr>
            </w:pPr>
            <w:r w:rsidRPr="005B028B">
              <w:rPr>
                <w:rFonts w:asciiTheme="majorBidi" w:hAnsiTheme="majorBidi"/>
                <w:sz w:val="24"/>
                <w:szCs w:val="24"/>
              </w:rPr>
              <w:t>Enhanced Safety</w:t>
            </w:r>
          </w:p>
        </w:tc>
        <w:tc>
          <w:tcPr>
            <w:tcW w:w="2880" w:type="dxa"/>
            <w:hideMark/>
          </w:tcPr>
          <w:p w14:paraId="7B01DDC0" w14:textId="77777777" w:rsidR="00C003E7" w:rsidRPr="005B028B" w:rsidRDefault="00C003E7" w:rsidP="00A55913">
            <w:pPr>
              <w:spacing w:before="30" w:after="30"/>
              <w:cnfStyle w:val="000000010000" w:firstRow="0" w:lastRow="0" w:firstColumn="0" w:lastColumn="0" w:oddVBand="0" w:evenVBand="0" w:oddHBand="0" w:evenHBand="1" w:firstRowFirstColumn="0" w:firstRowLastColumn="0" w:lastRowFirstColumn="0" w:lastRowLastColumn="0"/>
              <w:rPr>
                <w:rFonts w:asciiTheme="majorBidi" w:hAnsiTheme="majorBidi" w:cstheme="majorBidi"/>
                <w:b/>
                <w:bCs/>
                <w:sz w:val="24"/>
                <w:szCs w:val="24"/>
              </w:rPr>
            </w:pPr>
            <w:r w:rsidRPr="005B028B">
              <w:rPr>
                <w:rFonts w:asciiTheme="majorBidi" w:hAnsiTheme="majorBidi" w:cstheme="majorBidi"/>
                <w:b/>
                <w:bCs/>
                <w:sz w:val="24"/>
                <w:szCs w:val="24"/>
              </w:rPr>
              <w:t>Prevents critical failures in traction, brakes, bogies.</w:t>
            </w:r>
          </w:p>
        </w:tc>
        <w:tc>
          <w:tcPr>
            <w:tcW w:w="2880" w:type="dxa"/>
            <w:hideMark/>
          </w:tcPr>
          <w:p w14:paraId="11A4FF13" w14:textId="77777777" w:rsidR="00C003E7" w:rsidRPr="005B028B" w:rsidRDefault="00C003E7" w:rsidP="00A55913">
            <w:pPr>
              <w:spacing w:before="30" w:after="30"/>
              <w:cnfStyle w:val="000000010000" w:firstRow="0" w:lastRow="0" w:firstColumn="0" w:lastColumn="0" w:oddVBand="0" w:evenVBand="0" w:oddHBand="0" w:evenHBand="1" w:firstRowFirstColumn="0" w:firstRowLastColumn="0" w:lastRowFirstColumn="0" w:lastRowLastColumn="0"/>
              <w:rPr>
                <w:rFonts w:asciiTheme="majorBidi" w:hAnsiTheme="majorBidi" w:cstheme="majorBidi"/>
                <w:b/>
                <w:bCs/>
                <w:sz w:val="24"/>
                <w:szCs w:val="24"/>
              </w:rPr>
            </w:pPr>
            <w:r w:rsidRPr="005B028B">
              <w:rPr>
                <w:rFonts w:asciiTheme="majorBidi" w:hAnsiTheme="majorBidi" w:cstheme="majorBidi"/>
                <w:b/>
                <w:bCs/>
                <w:sz w:val="24"/>
                <w:szCs w:val="24"/>
              </w:rPr>
              <w:t>Improved operational risk management</w:t>
            </w:r>
          </w:p>
        </w:tc>
      </w:tr>
    </w:tbl>
    <w:p w14:paraId="29A635EE" w14:textId="77777777" w:rsidR="00C003E7" w:rsidRPr="005B028B" w:rsidRDefault="00C003E7" w:rsidP="00C003E7">
      <w:pPr>
        <w:spacing w:before="30" w:after="30"/>
        <w:rPr>
          <w:rFonts w:asciiTheme="majorBidi" w:hAnsiTheme="majorBidi" w:cstheme="majorBidi"/>
          <w:b/>
          <w:bCs/>
          <w:sz w:val="24"/>
          <w:szCs w:val="24"/>
        </w:rPr>
      </w:pPr>
    </w:p>
    <w:p w14:paraId="686FB7D0" w14:textId="77777777" w:rsidR="00C003E7" w:rsidRPr="005B028B" w:rsidRDefault="00C003E7" w:rsidP="00C003E7">
      <w:pPr>
        <w:spacing w:before="30" w:after="30"/>
        <w:rPr>
          <w:rFonts w:asciiTheme="majorBidi" w:hAnsiTheme="majorBidi" w:cstheme="majorBidi"/>
          <w:b/>
          <w:bCs/>
          <w:sz w:val="24"/>
          <w:szCs w:val="24"/>
        </w:rPr>
      </w:pPr>
      <w:r w:rsidRPr="005B028B">
        <w:rPr>
          <w:rFonts w:asciiTheme="majorBidi" w:hAnsiTheme="majorBidi" w:cstheme="majorBidi"/>
          <w:b/>
          <w:bCs/>
          <w:sz w:val="24"/>
          <w:szCs w:val="24"/>
        </w:rPr>
        <w:t>2.4.3.1 Types of Predictive Maintenance Techniques in Railway Systems</w:t>
      </w:r>
    </w:p>
    <w:p w14:paraId="20EB9AEE" w14:textId="77777777" w:rsidR="00C003E7" w:rsidRPr="005B028B" w:rsidRDefault="00C003E7" w:rsidP="00C003E7">
      <w:pPr>
        <w:spacing w:before="30" w:after="30"/>
        <w:rPr>
          <w:rFonts w:asciiTheme="majorBidi" w:hAnsiTheme="majorBidi" w:cstheme="majorBidi"/>
          <w:b/>
          <w:bCs/>
          <w:sz w:val="24"/>
          <w:szCs w:val="24"/>
        </w:rPr>
      </w:pPr>
      <w:proofErr w:type="spellStart"/>
      <w:r w:rsidRPr="005B028B">
        <w:rPr>
          <w:rFonts w:asciiTheme="majorBidi" w:hAnsiTheme="majorBidi" w:cstheme="majorBidi"/>
          <w:sz w:val="24"/>
          <w:szCs w:val="24"/>
        </w:rPr>
        <w:t>PdM</w:t>
      </w:r>
      <w:proofErr w:type="spellEnd"/>
      <w:r w:rsidRPr="005B028B">
        <w:rPr>
          <w:rFonts w:asciiTheme="majorBidi" w:hAnsiTheme="majorBidi" w:cstheme="majorBidi"/>
          <w:sz w:val="24"/>
          <w:szCs w:val="24"/>
        </w:rPr>
        <w:t xml:space="preserve"> implementation in railway systems employs a range of diagnostic techniques tailored to specific components. The table below summarizes common methods and their applications</w:t>
      </w:r>
      <w:r w:rsidRPr="005B028B">
        <w:rPr>
          <w:rFonts w:asciiTheme="majorBidi" w:hAnsiTheme="majorBidi" w:cstheme="majorBidi"/>
          <w:b/>
          <w:bCs/>
          <w:sz w:val="24"/>
          <w:szCs w:val="24"/>
        </w:rPr>
        <w:t>.</w:t>
      </w:r>
    </w:p>
    <w:p w14:paraId="09A35350" w14:textId="77777777" w:rsidR="00C003E7" w:rsidRDefault="00C003E7" w:rsidP="00C003E7">
      <w:pPr>
        <w:spacing w:before="30" w:after="30"/>
        <w:rPr>
          <w:rFonts w:asciiTheme="majorBidi" w:hAnsiTheme="majorBidi" w:cstheme="majorBidi"/>
          <w:b/>
          <w:bCs/>
          <w:sz w:val="24"/>
          <w:szCs w:val="24"/>
          <w:rtl/>
        </w:rPr>
      </w:pPr>
    </w:p>
    <w:p w14:paraId="59BFD60A" w14:textId="77777777" w:rsidR="00C003E7" w:rsidRDefault="00C003E7" w:rsidP="00C003E7">
      <w:pPr>
        <w:spacing w:before="30" w:after="30"/>
        <w:rPr>
          <w:rFonts w:asciiTheme="majorBidi" w:hAnsiTheme="majorBidi" w:cstheme="majorBidi"/>
          <w:b/>
          <w:bCs/>
          <w:sz w:val="24"/>
          <w:szCs w:val="24"/>
          <w:rtl/>
        </w:rPr>
      </w:pPr>
    </w:p>
    <w:p w14:paraId="2F831D64" w14:textId="77777777" w:rsidR="00C003E7" w:rsidRDefault="00C003E7" w:rsidP="00C003E7">
      <w:pPr>
        <w:spacing w:before="30" w:after="30"/>
        <w:rPr>
          <w:rFonts w:asciiTheme="majorBidi" w:hAnsiTheme="majorBidi" w:cstheme="majorBidi"/>
          <w:b/>
          <w:bCs/>
          <w:sz w:val="24"/>
          <w:szCs w:val="24"/>
          <w:rtl/>
        </w:rPr>
      </w:pPr>
    </w:p>
    <w:p w14:paraId="540B6469" w14:textId="77777777" w:rsidR="00C003E7" w:rsidRDefault="00C003E7" w:rsidP="00C003E7">
      <w:pPr>
        <w:spacing w:before="30" w:after="30"/>
        <w:rPr>
          <w:rFonts w:asciiTheme="majorBidi" w:hAnsiTheme="majorBidi" w:cstheme="majorBidi"/>
          <w:b/>
          <w:bCs/>
          <w:sz w:val="24"/>
          <w:szCs w:val="24"/>
          <w:rtl/>
        </w:rPr>
      </w:pPr>
    </w:p>
    <w:p w14:paraId="5417FD3D" w14:textId="77777777" w:rsidR="00C003E7" w:rsidRDefault="00C003E7" w:rsidP="00C003E7">
      <w:pPr>
        <w:spacing w:before="30" w:after="30"/>
        <w:rPr>
          <w:rFonts w:asciiTheme="majorBidi" w:hAnsiTheme="majorBidi" w:cstheme="majorBidi"/>
          <w:b/>
          <w:bCs/>
          <w:sz w:val="24"/>
          <w:szCs w:val="24"/>
          <w:rtl/>
        </w:rPr>
      </w:pPr>
    </w:p>
    <w:p w14:paraId="375AF8FC" w14:textId="77777777" w:rsidR="00C003E7" w:rsidRDefault="00C003E7" w:rsidP="00C003E7">
      <w:pPr>
        <w:spacing w:before="30" w:after="30"/>
        <w:rPr>
          <w:rFonts w:asciiTheme="majorBidi" w:hAnsiTheme="majorBidi" w:cstheme="majorBidi"/>
          <w:b/>
          <w:bCs/>
          <w:sz w:val="24"/>
          <w:szCs w:val="24"/>
          <w:rtl/>
        </w:rPr>
      </w:pPr>
    </w:p>
    <w:p w14:paraId="380E9DA2" w14:textId="77777777" w:rsidR="00C003E7" w:rsidRDefault="00C003E7" w:rsidP="00C003E7">
      <w:pPr>
        <w:spacing w:before="30" w:after="30"/>
        <w:rPr>
          <w:rFonts w:asciiTheme="majorBidi" w:hAnsiTheme="majorBidi" w:cstheme="majorBidi"/>
          <w:b/>
          <w:bCs/>
          <w:sz w:val="24"/>
          <w:szCs w:val="24"/>
          <w:rtl/>
        </w:rPr>
      </w:pPr>
    </w:p>
    <w:p w14:paraId="23C231A3" w14:textId="77777777" w:rsidR="00C003E7" w:rsidRDefault="00C003E7" w:rsidP="00C003E7">
      <w:pPr>
        <w:spacing w:before="30" w:after="30"/>
        <w:rPr>
          <w:rFonts w:asciiTheme="majorBidi" w:hAnsiTheme="majorBidi" w:cstheme="majorBidi"/>
          <w:b/>
          <w:bCs/>
          <w:sz w:val="24"/>
          <w:szCs w:val="24"/>
        </w:rPr>
      </w:pPr>
    </w:p>
    <w:p w14:paraId="6BF6EF43" w14:textId="77777777" w:rsidR="00C003E7" w:rsidRDefault="00C003E7" w:rsidP="00C003E7">
      <w:pPr>
        <w:spacing w:before="30" w:after="30"/>
        <w:rPr>
          <w:rFonts w:asciiTheme="majorBidi" w:hAnsiTheme="majorBidi" w:cstheme="majorBidi"/>
          <w:b/>
          <w:bCs/>
          <w:sz w:val="24"/>
          <w:szCs w:val="24"/>
        </w:rPr>
      </w:pPr>
    </w:p>
    <w:p w14:paraId="7B45CE41" w14:textId="77777777" w:rsidR="00C003E7" w:rsidRDefault="00C003E7" w:rsidP="00C003E7">
      <w:pPr>
        <w:spacing w:before="30" w:after="30"/>
        <w:rPr>
          <w:rFonts w:asciiTheme="majorBidi" w:hAnsiTheme="majorBidi" w:cstheme="majorBidi"/>
          <w:b/>
          <w:bCs/>
          <w:sz w:val="24"/>
          <w:szCs w:val="24"/>
        </w:rPr>
      </w:pPr>
    </w:p>
    <w:p w14:paraId="400689A0" w14:textId="77777777" w:rsidR="00C003E7" w:rsidRDefault="00C003E7" w:rsidP="00C003E7">
      <w:pPr>
        <w:spacing w:before="30" w:after="30"/>
        <w:rPr>
          <w:rFonts w:asciiTheme="majorBidi" w:hAnsiTheme="majorBidi" w:cstheme="majorBidi"/>
          <w:b/>
          <w:bCs/>
          <w:sz w:val="24"/>
          <w:szCs w:val="24"/>
        </w:rPr>
      </w:pPr>
    </w:p>
    <w:p w14:paraId="55DA9C43" w14:textId="77777777" w:rsidR="00C003E7" w:rsidRDefault="00C003E7" w:rsidP="00C003E7">
      <w:pPr>
        <w:spacing w:before="30" w:after="30"/>
        <w:rPr>
          <w:rFonts w:asciiTheme="majorBidi" w:hAnsiTheme="majorBidi" w:cstheme="majorBidi"/>
          <w:b/>
          <w:bCs/>
          <w:sz w:val="24"/>
          <w:szCs w:val="24"/>
          <w:rtl/>
        </w:rPr>
      </w:pPr>
    </w:p>
    <w:p w14:paraId="3EA987B6" w14:textId="77777777" w:rsidR="00C003E7" w:rsidRDefault="00C003E7" w:rsidP="00C003E7">
      <w:pPr>
        <w:spacing w:before="30" w:after="30"/>
        <w:rPr>
          <w:rFonts w:asciiTheme="majorBidi" w:hAnsiTheme="majorBidi" w:cstheme="majorBidi"/>
          <w:b/>
          <w:bCs/>
          <w:sz w:val="24"/>
          <w:szCs w:val="24"/>
          <w:rtl/>
        </w:rPr>
      </w:pPr>
    </w:p>
    <w:p w14:paraId="08C83500" w14:textId="77777777" w:rsidR="00C003E7" w:rsidRPr="005B028B" w:rsidRDefault="00C003E7" w:rsidP="00C003E7">
      <w:pPr>
        <w:spacing w:before="30" w:after="30"/>
        <w:rPr>
          <w:rFonts w:asciiTheme="majorBidi" w:hAnsiTheme="majorBidi" w:cstheme="majorBidi"/>
          <w:b/>
          <w:bCs/>
          <w:sz w:val="24"/>
          <w:szCs w:val="24"/>
        </w:rPr>
      </w:pPr>
      <w:r w:rsidRPr="005B028B">
        <w:rPr>
          <w:rFonts w:asciiTheme="majorBidi" w:hAnsiTheme="majorBidi" w:cstheme="majorBidi"/>
          <w:b/>
          <w:bCs/>
          <w:sz w:val="24"/>
          <w:szCs w:val="24"/>
        </w:rPr>
        <w:t xml:space="preserve">Table </w:t>
      </w:r>
      <w:r>
        <w:rPr>
          <w:rFonts w:asciiTheme="majorBidi" w:hAnsiTheme="majorBidi" w:cstheme="majorBidi"/>
          <w:b/>
          <w:bCs/>
          <w:sz w:val="24"/>
          <w:szCs w:val="24"/>
        </w:rPr>
        <w:t>4</w:t>
      </w:r>
      <w:r w:rsidRPr="005B028B">
        <w:rPr>
          <w:rFonts w:asciiTheme="majorBidi" w:hAnsiTheme="majorBidi" w:cstheme="majorBidi"/>
          <w:b/>
          <w:bCs/>
          <w:sz w:val="24"/>
          <w:szCs w:val="24"/>
        </w:rPr>
        <w:t xml:space="preserve">: Common </w:t>
      </w:r>
      <w:proofErr w:type="spellStart"/>
      <w:r w:rsidRPr="005B028B">
        <w:rPr>
          <w:rFonts w:asciiTheme="majorBidi" w:hAnsiTheme="majorBidi" w:cstheme="majorBidi"/>
          <w:b/>
          <w:bCs/>
          <w:sz w:val="24"/>
          <w:szCs w:val="24"/>
        </w:rPr>
        <w:t>PdM</w:t>
      </w:r>
      <w:proofErr w:type="spellEnd"/>
      <w:r w:rsidRPr="005B028B">
        <w:rPr>
          <w:rFonts w:asciiTheme="majorBidi" w:hAnsiTheme="majorBidi" w:cstheme="majorBidi"/>
          <w:b/>
          <w:bCs/>
          <w:sz w:val="24"/>
          <w:szCs w:val="24"/>
        </w:rPr>
        <w:t xml:space="preserve"> Techniques and Targeted Applications</w:t>
      </w:r>
    </w:p>
    <w:tbl>
      <w:tblPr>
        <w:tblStyle w:val="LightList-Accent2"/>
        <w:tblW w:w="0" w:type="auto"/>
        <w:tblLook w:val="04A0" w:firstRow="1" w:lastRow="0" w:firstColumn="1" w:lastColumn="0" w:noHBand="0" w:noVBand="1"/>
      </w:tblPr>
      <w:tblGrid>
        <w:gridCol w:w="2777"/>
        <w:gridCol w:w="2777"/>
        <w:gridCol w:w="2778"/>
      </w:tblGrid>
      <w:tr w:rsidR="00C003E7" w:rsidRPr="005B028B" w14:paraId="1E58AF2A" w14:textId="77777777" w:rsidTr="00A55913">
        <w:trPr>
          <w:cnfStyle w:val="100000000000" w:firstRow="1" w:lastRow="0" w:firstColumn="0" w:lastColumn="0" w:oddVBand="0" w:evenVBand="0" w:oddHBand="0" w:evenHBand="0" w:firstRowFirstColumn="0" w:firstRowLastColumn="0" w:lastRowFirstColumn="0" w:lastRowLastColumn="0"/>
          <w:trHeight w:val="444"/>
        </w:trPr>
        <w:tc>
          <w:tcPr>
            <w:cnfStyle w:val="001000000000" w:firstRow="0" w:lastRow="0" w:firstColumn="1" w:lastColumn="0" w:oddVBand="0" w:evenVBand="0" w:oddHBand="0" w:evenHBand="0" w:firstRowFirstColumn="0" w:firstRowLastColumn="0" w:lastRowFirstColumn="0" w:lastRowLastColumn="0"/>
            <w:tcW w:w="2777" w:type="dxa"/>
            <w:tcBorders>
              <w:top w:val="single" w:sz="8" w:space="0" w:color="E97132" w:themeColor="accent2"/>
              <w:left w:val="single" w:sz="8" w:space="0" w:color="E97132" w:themeColor="accent2"/>
              <w:bottom w:val="nil"/>
              <w:right w:val="nil"/>
            </w:tcBorders>
            <w:hideMark/>
          </w:tcPr>
          <w:p w14:paraId="03A5F95A" w14:textId="77777777" w:rsidR="00C003E7" w:rsidRPr="005B028B" w:rsidRDefault="00C003E7" w:rsidP="00A55913">
            <w:pPr>
              <w:spacing w:before="30" w:after="30"/>
              <w:rPr>
                <w:rFonts w:asciiTheme="majorBidi" w:hAnsiTheme="majorBidi" w:cstheme="majorBidi"/>
                <w:sz w:val="24"/>
                <w:szCs w:val="24"/>
              </w:rPr>
            </w:pPr>
            <w:r w:rsidRPr="005B028B">
              <w:rPr>
                <w:rFonts w:asciiTheme="majorBidi" w:hAnsiTheme="majorBidi" w:cstheme="majorBidi"/>
                <w:sz w:val="24"/>
                <w:szCs w:val="24"/>
              </w:rPr>
              <w:t>Technique</w:t>
            </w:r>
          </w:p>
        </w:tc>
        <w:tc>
          <w:tcPr>
            <w:tcW w:w="2777" w:type="dxa"/>
            <w:tcBorders>
              <w:top w:val="single" w:sz="8" w:space="0" w:color="E97132" w:themeColor="accent2"/>
              <w:left w:val="nil"/>
              <w:bottom w:val="nil"/>
              <w:right w:val="nil"/>
            </w:tcBorders>
            <w:hideMark/>
          </w:tcPr>
          <w:p w14:paraId="115B9597" w14:textId="77777777" w:rsidR="00C003E7" w:rsidRPr="005B028B" w:rsidRDefault="00C003E7" w:rsidP="00A55913">
            <w:pPr>
              <w:spacing w:before="30" w:after="30"/>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5B028B">
              <w:rPr>
                <w:rFonts w:asciiTheme="majorBidi" w:hAnsiTheme="majorBidi" w:cstheme="majorBidi"/>
                <w:sz w:val="24"/>
                <w:szCs w:val="24"/>
              </w:rPr>
              <w:t>Application Areas</w:t>
            </w:r>
          </w:p>
        </w:tc>
        <w:tc>
          <w:tcPr>
            <w:tcW w:w="2778" w:type="dxa"/>
            <w:tcBorders>
              <w:top w:val="single" w:sz="8" w:space="0" w:color="E97132" w:themeColor="accent2"/>
              <w:left w:val="nil"/>
              <w:bottom w:val="nil"/>
              <w:right w:val="single" w:sz="8" w:space="0" w:color="E97132" w:themeColor="accent2"/>
            </w:tcBorders>
            <w:hideMark/>
          </w:tcPr>
          <w:p w14:paraId="0186758F" w14:textId="77777777" w:rsidR="00C003E7" w:rsidRPr="005B028B" w:rsidRDefault="00C003E7" w:rsidP="00A55913">
            <w:pPr>
              <w:spacing w:before="30" w:after="30"/>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5B028B">
              <w:rPr>
                <w:rFonts w:asciiTheme="majorBidi" w:hAnsiTheme="majorBidi" w:cstheme="majorBidi"/>
                <w:sz w:val="24"/>
                <w:szCs w:val="24"/>
              </w:rPr>
              <w:t>Diagnostic Focus</w:t>
            </w:r>
          </w:p>
        </w:tc>
      </w:tr>
      <w:tr w:rsidR="00C003E7" w:rsidRPr="005B028B" w14:paraId="5233B791" w14:textId="77777777" w:rsidTr="00A55913">
        <w:trPr>
          <w:cnfStyle w:val="000000100000" w:firstRow="0" w:lastRow="0" w:firstColumn="0" w:lastColumn="0" w:oddVBand="0" w:evenVBand="0" w:oddHBand="1" w:evenHBand="0" w:firstRowFirstColumn="0" w:firstRowLastColumn="0" w:lastRowFirstColumn="0" w:lastRowLastColumn="0"/>
          <w:trHeight w:val="1270"/>
        </w:trPr>
        <w:tc>
          <w:tcPr>
            <w:cnfStyle w:val="001000000000" w:firstRow="0" w:lastRow="0" w:firstColumn="1" w:lastColumn="0" w:oddVBand="0" w:evenVBand="0" w:oddHBand="0" w:evenHBand="0" w:firstRowFirstColumn="0" w:firstRowLastColumn="0" w:lastRowFirstColumn="0" w:lastRowLastColumn="0"/>
            <w:tcW w:w="2777" w:type="dxa"/>
            <w:tcBorders>
              <w:right w:val="nil"/>
            </w:tcBorders>
            <w:hideMark/>
          </w:tcPr>
          <w:p w14:paraId="4B44AB49" w14:textId="77777777" w:rsidR="00C003E7" w:rsidRPr="005B028B" w:rsidRDefault="00C003E7" w:rsidP="00A55913">
            <w:pPr>
              <w:spacing w:before="30" w:after="30"/>
              <w:rPr>
                <w:rFonts w:asciiTheme="majorBidi" w:hAnsiTheme="majorBidi" w:cstheme="majorBidi"/>
                <w:sz w:val="24"/>
                <w:szCs w:val="24"/>
              </w:rPr>
            </w:pPr>
            <w:r w:rsidRPr="005B028B">
              <w:rPr>
                <w:rFonts w:asciiTheme="majorBidi" w:hAnsiTheme="majorBidi" w:cstheme="majorBidi"/>
                <w:sz w:val="24"/>
                <w:szCs w:val="24"/>
              </w:rPr>
              <w:t>Vibration-Based Monitoring</w:t>
            </w:r>
          </w:p>
        </w:tc>
        <w:tc>
          <w:tcPr>
            <w:tcW w:w="2777" w:type="dxa"/>
            <w:tcBorders>
              <w:left w:val="nil"/>
              <w:right w:val="nil"/>
            </w:tcBorders>
            <w:hideMark/>
          </w:tcPr>
          <w:p w14:paraId="246BEA5F" w14:textId="77777777" w:rsidR="00C003E7" w:rsidRPr="005B028B" w:rsidRDefault="00C003E7" w:rsidP="00A55913">
            <w:pPr>
              <w:spacing w:before="30" w:after="3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4"/>
                <w:szCs w:val="24"/>
              </w:rPr>
            </w:pPr>
            <w:r w:rsidRPr="005B028B">
              <w:rPr>
                <w:rFonts w:asciiTheme="majorBidi" w:hAnsiTheme="majorBidi" w:cstheme="majorBidi"/>
                <w:b/>
                <w:bCs/>
                <w:sz w:val="24"/>
                <w:szCs w:val="24"/>
              </w:rPr>
              <w:t>Traction motors, bearings, gearboxes</w:t>
            </w:r>
          </w:p>
        </w:tc>
        <w:tc>
          <w:tcPr>
            <w:tcW w:w="2778" w:type="dxa"/>
            <w:tcBorders>
              <w:left w:val="nil"/>
            </w:tcBorders>
            <w:hideMark/>
          </w:tcPr>
          <w:p w14:paraId="5B0B0E62" w14:textId="77777777" w:rsidR="00C003E7" w:rsidRPr="005B028B" w:rsidRDefault="00C003E7" w:rsidP="00A55913">
            <w:pPr>
              <w:spacing w:before="30" w:after="3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4"/>
                <w:szCs w:val="24"/>
              </w:rPr>
            </w:pPr>
            <w:r w:rsidRPr="005B028B">
              <w:rPr>
                <w:rFonts w:asciiTheme="majorBidi" w:hAnsiTheme="majorBidi" w:cstheme="majorBidi"/>
                <w:b/>
                <w:bCs/>
                <w:sz w:val="24"/>
                <w:szCs w:val="24"/>
              </w:rPr>
              <w:t>Detects imbalance, misalignment, wear via vibration signatures and AI classification</w:t>
            </w:r>
          </w:p>
        </w:tc>
      </w:tr>
      <w:tr w:rsidR="00C003E7" w:rsidRPr="005B028B" w14:paraId="168ED5C5" w14:textId="77777777" w:rsidTr="00A55913">
        <w:trPr>
          <w:trHeight w:val="1285"/>
        </w:trPr>
        <w:tc>
          <w:tcPr>
            <w:cnfStyle w:val="001000000000" w:firstRow="0" w:lastRow="0" w:firstColumn="1" w:lastColumn="0" w:oddVBand="0" w:evenVBand="0" w:oddHBand="0" w:evenHBand="0" w:firstRowFirstColumn="0" w:firstRowLastColumn="0" w:lastRowFirstColumn="0" w:lastRowLastColumn="0"/>
            <w:tcW w:w="2777" w:type="dxa"/>
            <w:tcBorders>
              <w:top w:val="nil"/>
              <w:left w:val="single" w:sz="8" w:space="0" w:color="E97132" w:themeColor="accent2"/>
              <w:bottom w:val="nil"/>
              <w:right w:val="nil"/>
            </w:tcBorders>
            <w:hideMark/>
          </w:tcPr>
          <w:p w14:paraId="25161A15" w14:textId="77777777" w:rsidR="00C003E7" w:rsidRPr="005B028B" w:rsidRDefault="00C003E7" w:rsidP="00A55913">
            <w:pPr>
              <w:spacing w:before="30" w:after="30"/>
              <w:rPr>
                <w:rFonts w:asciiTheme="majorBidi" w:hAnsiTheme="majorBidi" w:cstheme="majorBidi"/>
                <w:sz w:val="24"/>
                <w:szCs w:val="24"/>
              </w:rPr>
            </w:pPr>
            <w:r w:rsidRPr="005B028B">
              <w:rPr>
                <w:rFonts w:asciiTheme="majorBidi" w:hAnsiTheme="majorBidi" w:cstheme="majorBidi"/>
                <w:sz w:val="24"/>
                <w:szCs w:val="24"/>
              </w:rPr>
              <w:t>Electrical Signature Analysis</w:t>
            </w:r>
          </w:p>
        </w:tc>
        <w:tc>
          <w:tcPr>
            <w:tcW w:w="2777" w:type="dxa"/>
            <w:tcBorders>
              <w:top w:val="nil"/>
              <w:left w:val="nil"/>
              <w:bottom w:val="nil"/>
              <w:right w:val="nil"/>
            </w:tcBorders>
            <w:hideMark/>
          </w:tcPr>
          <w:p w14:paraId="5BF35A63" w14:textId="77777777" w:rsidR="00C003E7" w:rsidRPr="005B028B" w:rsidRDefault="00C003E7" w:rsidP="00A55913">
            <w:pPr>
              <w:spacing w:before="30" w:after="3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5B028B">
              <w:rPr>
                <w:rFonts w:asciiTheme="majorBidi" w:hAnsiTheme="majorBidi" w:cstheme="majorBidi"/>
                <w:b/>
                <w:bCs/>
                <w:sz w:val="24"/>
                <w:szCs w:val="24"/>
              </w:rPr>
              <w:t>Motors, converters</w:t>
            </w:r>
          </w:p>
        </w:tc>
        <w:tc>
          <w:tcPr>
            <w:tcW w:w="2778" w:type="dxa"/>
            <w:tcBorders>
              <w:top w:val="nil"/>
              <w:left w:val="nil"/>
              <w:bottom w:val="nil"/>
              <w:right w:val="single" w:sz="8" w:space="0" w:color="E97132" w:themeColor="accent2"/>
            </w:tcBorders>
            <w:hideMark/>
          </w:tcPr>
          <w:p w14:paraId="21DF821A" w14:textId="77777777" w:rsidR="00C003E7" w:rsidRPr="005B028B" w:rsidRDefault="00C003E7" w:rsidP="00A55913">
            <w:pPr>
              <w:spacing w:before="30" w:after="3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5B028B">
              <w:rPr>
                <w:rFonts w:asciiTheme="majorBidi" w:hAnsiTheme="majorBidi" w:cstheme="majorBidi"/>
                <w:b/>
                <w:bCs/>
                <w:sz w:val="24"/>
                <w:szCs w:val="24"/>
              </w:rPr>
              <w:t>Detects insulation degradation, current harmonics, voltage anomalies</w:t>
            </w:r>
          </w:p>
        </w:tc>
      </w:tr>
      <w:tr w:rsidR="00C003E7" w:rsidRPr="005B028B" w14:paraId="712B78DA" w14:textId="77777777" w:rsidTr="00A55913">
        <w:trPr>
          <w:cnfStyle w:val="000000100000" w:firstRow="0" w:lastRow="0" w:firstColumn="0" w:lastColumn="0" w:oddVBand="0" w:evenVBand="0" w:oddHBand="1" w:evenHBand="0" w:firstRowFirstColumn="0" w:firstRowLastColumn="0" w:lastRowFirstColumn="0" w:lastRowLastColumn="0"/>
          <w:trHeight w:val="1000"/>
        </w:trPr>
        <w:tc>
          <w:tcPr>
            <w:cnfStyle w:val="001000000000" w:firstRow="0" w:lastRow="0" w:firstColumn="1" w:lastColumn="0" w:oddVBand="0" w:evenVBand="0" w:oddHBand="0" w:evenHBand="0" w:firstRowFirstColumn="0" w:firstRowLastColumn="0" w:lastRowFirstColumn="0" w:lastRowLastColumn="0"/>
            <w:tcW w:w="2777" w:type="dxa"/>
            <w:tcBorders>
              <w:right w:val="nil"/>
            </w:tcBorders>
            <w:hideMark/>
          </w:tcPr>
          <w:p w14:paraId="00ABB47F" w14:textId="77777777" w:rsidR="00C003E7" w:rsidRPr="005B028B" w:rsidRDefault="00C003E7" w:rsidP="00A55913">
            <w:pPr>
              <w:spacing w:before="30" w:after="30"/>
              <w:rPr>
                <w:rFonts w:asciiTheme="majorBidi" w:hAnsiTheme="majorBidi" w:cstheme="majorBidi"/>
                <w:sz w:val="24"/>
                <w:szCs w:val="24"/>
              </w:rPr>
            </w:pPr>
            <w:r w:rsidRPr="005B028B">
              <w:rPr>
                <w:rFonts w:asciiTheme="majorBidi" w:hAnsiTheme="majorBidi" w:cstheme="majorBidi"/>
                <w:sz w:val="24"/>
                <w:szCs w:val="24"/>
              </w:rPr>
              <w:t>Thermal Monitoring</w:t>
            </w:r>
          </w:p>
        </w:tc>
        <w:tc>
          <w:tcPr>
            <w:tcW w:w="2777" w:type="dxa"/>
            <w:tcBorders>
              <w:left w:val="nil"/>
              <w:right w:val="nil"/>
            </w:tcBorders>
            <w:hideMark/>
          </w:tcPr>
          <w:p w14:paraId="56381C04" w14:textId="77777777" w:rsidR="00C003E7" w:rsidRPr="005B028B" w:rsidRDefault="00C003E7" w:rsidP="00A55913">
            <w:pPr>
              <w:spacing w:before="30" w:after="3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4"/>
                <w:szCs w:val="24"/>
              </w:rPr>
            </w:pPr>
            <w:proofErr w:type="gramStart"/>
            <w:r w:rsidRPr="005B028B">
              <w:rPr>
                <w:rFonts w:asciiTheme="majorBidi" w:hAnsiTheme="majorBidi" w:cstheme="majorBidi"/>
                <w:b/>
                <w:bCs/>
                <w:sz w:val="24"/>
                <w:szCs w:val="24"/>
              </w:rPr>
              <w:t>Brakes</w:t>
            </w:r>
            <w:proofErr w:type="gramEnd"/>
            <w:r w:rsidRPr="005B028B">
              <w:rPr>
                <w:rFonts w:asciiTheme="majorBidi" w:hAnsiTheme="majorBidi" w:cstheme="majorBidi"/>
                <w:b/>
                <w:bCs/>
                <w:sz w:val="24"/>
                <w:szCs w:val="24"/>
              </w:rPr>
              <w:t>, HVAC, power converters, batteries</w:t>
            </w:r>
          </w:p>
        </w:tc>
        <w:tc>
          <w:tcPr>
            <w:tcW w:w="2778" w:type="dxa"/>
            <w:tcBorders>
              <w:left w:val="nil"/>
            </w:tcBorders>
            <w:hideMark/>
          </w:tcPr>
          <w:p w14:paraId="4197A1EB" w14:textId="77777777" w:rsidR="00C003E7" w:rsidRPr="005B028B" w:rsidRDefault="00C003E7" w:rsidP="00A55913">
            <w:pPr>
              <w:spacing w:before="30" w:after="3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4"/>
                <w:szCs w:val="24"/>
              </w:rPr>
            </w:pPr>
            <w:r w:rsidRPr="005B028B">
              <w:rPr>
                <w:rFonts w:asciiTheme="majorBidi" w:hAnsiTheme="majorBidi" w:cstheme="majorBidi"/>
                <w:b/>
                <w:bCs/>
                <w:sz w:val="24"/>
                <w:szCs w:val="24"/>
              </w:rPr>
              <w:t>Identifies overheating and temperature drift through IR sensors</w:t>
            </w:r>
          </w:p>
        </w:tc>
      </w:tr>
      <w:tr w:rsidR="00C003E7" w:rsidRPr="005B028B" w14:paraId="0A11C884" w14:textId="77777777" w:rsidTr="00A55913">
        <w:trPr>
          <w:trHeight w:val="1016"/>
        </w:trPr>
        <w:tc>
          <w:tcPr>
            <w:cnfStyle w:val="001000000000" w:firstRow="0" w:lastRow="0" w:firstColumn="1" w:lastColumn="0" w:oddVBand="0" w:evenVBand="0" w:oddHBand="0" w:evenHBand="0" w:firstRowFirstColumn="0" w:firstRowLastColumn="0" w:lastRowFirstColumn="0" w:lastRowLastColumn="0"/>
            <w:tcW w:w="2777" w:type="dxa"/>
            <w:tcBorders>
              <w:top w:val="nil"/>
              <w:left w:val="single" w:sz="8" w:space="0" w:color="E97132" w:themeColor="accent2"/>
              <w:bottom w:val="nil"/>
              <w:right w:val="nil"/>
            </w:tcBorders>
            <w:hideMark/>
          </w:tcPr>
          <w:p w14:paraId="2BC84426" w14:textId="77777777" w:rsidR="00C003E7" w:rsidRPr="005B028B" w:rsidRDefault="00C003E7" w:rsidP="00A55913">
            <w:pPr>
              <w:spacing w:before="30" w:after="30"/>
              <w:rPr>
                <w:rFonts w:asciiTheme="majorBidi" w:hAnsiTheme="majorBidi" w:cstheme="majorBidi"/>
                <w:sz w:val="24"/>
                <w:szCs w:val="24"/>
              </w:rPr>
            </w:pPr>
            <w:r w:rsidRPr="005B028B">
              <w:rPr>
                <w:rFonts w:asciiTheme="majorBidi" w:hAnsiTheme="majorBidi" w:cstheme="majorBidi"/>
                <w:sz w:val="24"/>
                <w:szCs w:val="24"/>
              </w:rPr>
              <w:t>Acoustic Monitoring</w:t>
            </w:r>
          </w:p>
        </w:tc>
        <w:tc>
          <w:tcPr>
            <w:tcW w:w="2777" w:type="dxa"/>
            <w:tcBorders>
              <w:top w:val="nil"/>
              <w:left w:val="nil"/>
              <w:bottom w:val="nil"/>
              <w:right w:val="nil"/>
            </w:tcBorders>
            <w:hideMark/>
          </w:tcPr>
          <w:p w14:paraId="3CEB3082" w14:textId="77777777" w:rsidR="00C003E7" w:rsidRPr="005B028B" w:rsidRDefault="00C003E7" w:rsidP="00A55913">
            <w:pPr>
              <w:spacing w:before="30" w:after="3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5B028B">
              <w:rPr>
                <w:rFonts w:asciiTheme="majorBidi" w:hAnsiTheme="majorBidi" w:cstheme="majorBidi"/>
                <w:b/>
                <w:bCs/>
                <w:sz w:val="24"/>
                <w:szCs w:val="24"/>
              </w:rPr>
              <w:t>Wheels, bogies, bearings</w:t>
            </w:r>
          </w:p>
        </w:tc>
        <w:tc>
          <w:tcPr>
            <w:tcW w:w="2778" w:type="dxa"/>
            <w:tcBorders>
              <w:top w:val="nil"/>
              <w:left w:val="nil"/>
              <w:bottom w:val="nil"/>
              <w:right w:val="single" w:sz="8" w:space="0" w:color="E97132" w:themeColor="accent2"/>
            </w:tcBorders>
            <w:hideMark/>
          </w:tcPr>
          <w:p w14:paraId="25B0C8BD" w14:textId="77777777" w:rsidR="00C003E7" w:rsidRPr="005B028B" w:rsidRDefault="00C003E7" w:rsidP="00A55913">
            <w:pPr>
              <w:spacing w:before="30" w:after="3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5B028B">
              <w:rPr>
                <w:rFonts w:asciiTheme="majorBidi" w:hAnsiTheme="majorBidi" w:cstheme="majorBidi"/>
                <w:b/>
                <w:bCs/>
                <w:sz w:val="24"/>
                <w:szCs w:val="24"/>
              </w:rPr>
              <w:t>Detects flat spots, bearing noise, and structural resonance</w:t>
            </w:r>
          </w:p>
        </w:tc>
      </w:tr>
      <w:tr w:rsidR="00C003E7" w:rsidRPr="005B028B" w14:paraId="30DBB029" w14:textId="77777777" w:rsidTr="00A55913">
        <w:trPr>
          <w:cnfStyle w:val="000000100000" w:firstRow="0" w:lastRow="0" w:firstColumn="0" w:lastColumn="0" w:oddVBand="0" w:evenVBand="0" w:oddHBand="1" w:evenHBand="0" w:firstRowFirstColumn="0" w:firstRowLastColumn="0" w:lastRowFirstColumn="0" w:lastRowLastColumn="0"/>
          <w:trHeight w:val="1000"/>
        </w:trPr>
        <w:tc>
          <w:tcPr>
            <w:cnfStyle w:val="001000000000" w:firstRow="0" w:lastRow="0" w:firstColumn="1" w:lastColumn="0" w:oddVBand="0" w:evenVBand="0" w:oddHBand="0" w:evenHBand="0" w:firstRowFirstColumn="0" w:firstRowLastColumn="0" w:lastRowFirstColumn="0" w:lastRowLastColumn="0"/>
            <w:tcW w:w="2777" w:type="dxa"/>
            <w:tcBorders>
              <w:right w:val="nil"/>
            </w:tcBorders>
            <w:hideMark/>
          </w:tcPr>
          <w:p w14:paraId="674618DD" w14:textId="77777777" w:rsidR="00C003E7" w:rsidRPr="005B028B" w:rsidRDefault="00C003E7" w:rsidP="00A55913">
            <w:pPr>
              <w:spacing w:before="30" w:after="30"/>
              <w:rPr>
                <w:rFonts w:asciiTheme="majorBidi" w:hAnsiTheme="majorBidi" w:cstheme="majorBidi"/>
                <w:sz w:val="24"/>
                <w:szCs w:val="24"/>
              </w:rPr>
            </w:pPr>
            <w:r w:rsidRPr="005B028B">
              <w:rPr>
                <w:rFonts w:asciiTheme="majorBidi" w:hAnsiTheme="majorBidi" w:cstheme="majorBidi"/>
                <w:sz w:val="24"/>
                <w:szCs w:val="24"/>
              </w:rPr>
              <w:t>Oil Analysis</w:t>
            </w:r>
          </w:p>
        </w:tc>
        <w:tc>
          <w:tcPr>
            <w:tcW w:w="2777" w:type="dxa"/>
            <w:tcBorders>
              <w:left w:val="nil"/>
              <w:right w:val="nil"/>
            </w:tcBorders>
            <w:hideMark/>
          </w:tcPr>
          <w:p w14:paraId="0734B6DF" w14:textId="77777777" w:rsidR="00C003E7" w:rsidRPr="005B028B" w:rsidRDefault="00C003E7" w:rsidP="00A55913">
            <w:pPr>
              <w:spacing w:before="30" w:after="3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4"/>
                <w:szCs w:val="24"/>
              </w:rPr>
            </w:pPr>
            <w:r w:rsidRPr="005B028B">
              <w:rPr>
                <w:rFonts w:asciiTheme="majorBidi" w:hAnsiTheme="majorBidi" w:cstheme="majorBidi"/>
                <w:b/>
                <w:bCs/>
                <w:sz w:val="24"/>
                <w:szCs w:val="24"/>
              </w:rPr>
              <w:t>Traction systems</w:t>
            </w:r>
          </w:p>
        </w:tc>
        <w:tc>
          <w:tcPr>
            <w:tcW w:w="2778" w:type="dxa"/>
            <w:tcBorders>
              <w:left w:val="nil"/>
            </w:tcBorders>
            <w:hideMark/>
          </w:tcPr>
          <w:p w14:paraId="0C5841A9" w14:textId="77777777" w:rsidR="00C003E7" w:rsidRPr="005B028B" w:rsidRDefault="00C003E7" w:rsidP="00A55913">
            <w:pPr>
              <w:spacing w:before="30" w:after="3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4"/>
                <w:szCs w:val="24"/>
              </w:rPr>
            </w:pPr>
            <w:r w:rsidRPr="005B028B">
              <w:rPr>
                <w:rFonts w:asciiTheme="majorBidi" w:hAnsiTheme="majorBidi" w:cstheme="majorBidi"/>
                <w:b/>
                <w:bCs/>
                <w:sz w:val="24"/>
                <w:szCs w:val="24"/>
              </w:rPr>
              <w:t>Detects metallic particles indicating internal component wear</w:t>
            </w:r>
          </w:p>
        </w:tc>
      </w:tr>
    </w:tbl>
    <w:p w14:paraId="7701DE79" w14:textId="77777777" w:rsidR="00C003E7" w:rsidRPr="0056558F" w:rsidRDefault="00C003E7" w:rsidP="00C003E7">
      <w:pPr>
        <w:spacing w:before="30" w:after="30"/>
        <w:rPr>
          <w:rFonts w:asciiTheme="majorBidi" w:hAnsiTheme="majorBidi" w:cstheme="majorBidi"/>
          <w:sz w:val="24"/>
          <w:szCs w:val="24"/>
        </w:rPr>
      </w:pPr>
    </w:p>
    <w:p w14:paraId="1DC0B009" w14:textId="77777777" w:rsidR="00C003E7" w:rsidRPr="00BA4B37" w:rsidRDefault="00C003E7" w:rsidP="00C003E7">
      <w:pPr>
        <w:spacing w:before="30" w:after="30"/>
        <w:ind w:left="360"/>
        <w:rPr>
          <w:rFonts w:asciiTheme="majorBidi" w:hAnsiTheme="majorBidi" w:cstheme="majorBidi"/>
          <w:b/>
          <w:bCs/>
          <w:sz w:val="24"/>
          <w:szCs w:val="24"/>
        </w:rPr>
      </w:pPr>
      <w:r w:rsidRPr="00BA4B37">
        <w:rPr>
          <w:rFonts w:asciiTheme="majorBidi" w:hAnsiTheme="majorBidi" w:cstheme="majorBidi"/>
          <w:b/>
          <w:bCs/>
          <w:sz w:val="24"/>
          <w:szCs w:val="24"/>
        </w:rPr>
        <w:t xml:space="preserve">2.4.4 Limitations and Challenges of </w:t>
      </w:r>
      <w:proofErr w:type="spellStart"/>
      <w:r w:rsidRPr="00BA4B37">
        <w:rPr>
          <w:rFonts w:asciiTheme="majorBidi" w:hAnsiTheme="majorBidi" w:cstheme="majorBidi"/>
          <w:b/>
          <w:bCs/>
          <w:sz w:val="24"/>
          <w:szCs w:val="24"/>
        </w:rPr>
        <w:t>PdM</w:t>
      </w:r>
      <w:proofErr w:type="spellEnd"/>
      <w:r w:rsidRPr="00BA4B37">
        <w:rPr>
          <w:rFonts w:asciiTheme="majorBidi" w:hAnsiTheme="majorBidi" w:cstheme="majorBidi"/>
          <w:b/>
          <w:bCs/>
          <w:sz w:val="24"/>
          <w:szCs w:val="24"/>
        </w:rPr>
        <w:t xml:space="preserve"> Implementation</w:t>
      </w:r>
    </w:p>
    <w:p w14:paraId="042E084A" w14:textId="77777777" w:rsidR="00C003E7" w:rsidRPr="00BA4B37" w:rsidRDefault="00C003E7" w:rsidP="00C003E7">
      <w:pPr>
        <w:spacing w:before="30" w:after="30"/>
        <w:ind w:left="360"/>
        <w:rPr>
          <w:rFonts w:asciiTheme="majorBidi" w:hAnsiTheme="majorBidi" w:cstheme="majorBidi"/>
          <w:sz w:val="24"/>
          <w:szCs w:val="24"/>
        </w:rPr>
      </w:pPr>
      <w:r w:rsidRPr="00BA4B37">
        <w:rPr>
          <w:rFonts w:asciiTheme="majorBidi" w:hAnsiTheme="majorBidi" w:cstheme="majorBidi"/>
          <w:sz w:val="24"/>
          <w:szCs w:val="24"/>
        </w:rPr>
        <w:t>Despite its clear advantages, the implementation of Predictive Maintenance (</w:t>
      </w:r>
      <w:proofErr w:type="spellStart"/>
      <w:r w:rsidRPr="00BA4B37">
        <w:rPr>
          <w:rFonts w:asciiTheme="majorBidi" w:hAnsiTheme="majorBidi" w:cstheme="majorBidi"/>
          <w:sz w:val="24"/>
          <w:szCs w:val="24"/>
        </w:rPr>
        <w:t>PdM</w:t>
      </w:r>
      <w:proofErr w:type="spellEnd"/>
      <w:r w:rsidRPr="00BA4B37">
        <w:rPr>
          <w:rFonts w:asciiTheme="majorBidi" w:hAnsiTheme="majorBidi" w:cstheme="majorBidi"/>
          <w:sz w:val="24"/>
          <w:szCs w:val="24"/>
        </w:rPr>
        <w:t xml:space="preserve">) in railway systems is not without challenges. These limitations must be addressed to ensure effective deployment and long-term sustainability of </w:t>
      </w:r>
      <w:proofErr w:type="spellStart"/>
      <w:r w:rsidRPr="00BA4B37">
        <w:rPr>
          <w:rFonts w:asciiTheme="majorBidi" w:hAnsiTheme="majorBidi" w:cstheme="majorBidi"/>
          <w:sz w:val="24"/>
          <w:szCs w:val="24"/>
        </w:rPr>
        <w:t>PdM</w:t>
      </w:r>
      <w:proofErr w:type="spellEnd"/>
      <w:r w:rsidRPr="00BA4B37">
        <w:rPr>
          <w:rFonts w:asciiTheme="majorBidi" w:hAnsiTheme="majorBidi" w:cstheme="majorBidi"/>
          <w:sz w:val="24"/>
          <w:szCs w:val="24"/>
        </w:rPr>
        <w:t xml:space="preserve"> strategies, especially in large and complex rail operations such as those managed by the Saudi Railway Company (SAR).</w:t>
      </w:r>
    </w:p>
    <w:p w14:paraId="7500A924" w14:textId="77777777" w:rsidR="00C003E7" w:rsidRPr="00BA4B37" w:rsidRDefault="00C003E7" w:rsidP="00C003E7">
      <w:pPr>
        <w:spacing w:before="30" w:after="30"/>
        <w:ind w:left="360"/>
        <w:rPr>
          <w:rFonts w:asciiTheme="majorBidi" w:hAnsiTheme="majorBidi" w:cstheme="majorBidi"/>
          <w:b/>
          <w:bCs/>
          <w:sz w:val="24"/>
          <w:szCs w:val="24"/>
        </w:rPr>
      </w:pPr>
      <w:r w:rsidRPr="00BA4B37">
        <w:rPr>
          <w:rFonts w:asciiTheme="majorBidi" w:hAnsiTheme="majorBidi" w:cstheme="majorBidi"/>
          <w:b/>
          <w:bCs/>
          <w:sz w:val="24"/>
          <w:szCs w:val="24"/>
        </w:rPr>
        <w:t>High Initial Investment</w:t>
      </w:r>
    </w:p>
    <w:p w14:paraId="3565B500" w14:textId="77777777" w:rsidR="00C003E7" w:rsidRPr="00BA4B37" w:rsidRDefault="00C003E7" w:rsidP="00C003E7">
      <w:pPr>
        <w:spacing w:before="30" w:after="30"/>
        <w:ind w:left="360"/>
        <w:rPr>
          <w:rFonts w:asciiTheme="majorBidi" w:hAnsiTheme="majorBidi" w:cstheme="majorBidi"/>
          <w:sz w:val="24"/>
          <w:szCs w:val="24"/>
        </w:rPr>
      </w:pPr>
      <w:r w:rsidRPr="00BA4B37">
        <w:rPr>
          <w:rFonts w:asciiTheme="majorBidi" w:hAnsiTheme="majorBidi" w:cstheme="majorBidi"/>
          <w:sz w:val="24"/>
          <w:szCs w:val="24"/>
        </w:rPr>
        <w:t>Significant capital is required for sensors, data acquisition systems, analytics platforms, integration with Computerized Maintenance Management Systems (CMMS), and secure data infrastructure.</w:t>
      </w:r>
    </w:p>
    <w:p w14:paraId="19DDA2A2" w14:textId="77777777" w:rsidR="00C003E7" w:rsidRDefault="00C003E7" w:rsidP="00C003E7">
      <w:pPr>
        <w:spacing w:before="30" w:after="30"/>
        <w:ind w:left="360"/>
        <w:rPr>
          <w:rFonts w:asciiTheme="majorBidi" w:hAnsiTheme="majorBidi" w:cstheme="majorBidi"/>
          <w:b/>
          <w:bCs/>
          <w:sz w:val="24"/>
          <w:szCs w:val="24"/>
        </w:rPr>
      </w:pPr>
    </w:p>
    <w:p w14:paraId="66B4EE53" w14:textId="77777777" w:rsidR="00C003E7" w:rsidRDefault="00C003E7" w:rsidP="00C003E7">
      <w:pPr>
        <w:spacing w:before="30" w:after="30"/>
        <w:ind w:left="360"/>
        <w:rPr>
          <w:rFonts w:asciiTheme="majorBidi" w:hAnsiTheme="majorBidi" w:cstheme="majorBidi"/>
          <w:b/>
          <w:bCs/>
          <w:sz w:val="24"/>
          <w:szCs w:val="24"/>
        </w:rPr>
      </w:pPr>
    </w:p>
    <w:p w14:paraId="4627DF50" w14:textId="77777777" w:rsidR="00C003E7" w:rsidRPr="00BA4B37" w:rsidRDefault="00C003E7" w:rsidP="00C003E7">
      <w:pPr>
        <w:spacing w:before="30" w:after="30"/>
        <w:ind w:left="360"/>
        <w:rPr>
          <w:rFonts w:asciiTheme="majorBidi" w:hAnsiTheme="majorBidi" w:cstheme="majorBidi"/>
          <w:b/>
          <w:bCs/>
          <w:sz w:val="24"/>
          <w:szCs w:val="24"/>
        </w:rPr>
      </w:pPr>
      <w:r w:rsidRPr="00BA4B37">
        <w:rPr>
          <w:rFonts w:asciiTheme="majorBidi" w:hAnsiTheme="majorBidi" w:cstheme="majorBidi"/>
          <w:b/>
          <w:bCs/>
          <w:sz w:val="24"/>
          <w:szCs w:val="24"/>
        </w:rPr>
        <w:t>Technical Complexity</w:t>
      </w:r>
    </w:p>
    <w:p w14:paraId="02AECEE4" w14:textId="77777777" w:rsidR="00C003E7" w:rsidRPr="00BA4B37" w:rsidRDefault="00C003E7" w:rsidP="00C003E7">
      <w:pPr>
        <w:spacing w:before="30" w:after="30"/>
        <w:ind w:left="360"/>
        <w:rPr>
          <w:rFonts w:asciiTheme="majorBidi" w:hAnsiTheme="majorBidi" w:cstheme="majorBidi"/>
          <w:sz w:val="24"/>
          <w:szCs w:val="24"/>
        </w:rPr>
      </w:pPr>
      <w:proofErr w:type="spellStart"/>
      <w:r w:rsidRPr="00BA4B37">
        <w:rPr>
          <w:rFonts w:asciiTheme="majorBidi" w:hAnsiTheme="majorBidi" w:cstheme="majorBidi"/>
          <w:sz w:val="24"/>
          <w:szCs w:val="24"/>
        </w:rPr>
        <w:t>PdM</w:t>
      </w:r>
      <w:proofErr w:type="spellEnd"/>
      <w:r w:rsidRPr="00BA4B37">
        <w:rPr>
          <w:rFonts w:asciiTheme="majorBidi" w:hAnsiTheme="majorBidi" w:cstheme="majorBidi"/>
          <w:sz w:val="24"/>
          <w:szCs w:val="24"/>
        </w:rPr>
        <w:t xml:space="preserve"> relies on advanced IT systems, cybersecurity frameworks, continuous data streams, and highly specialized diagnostic software that require ongoing technical support.</w:t>
      </w:r>
    </w:p>
    <w:p w14:paraId="0743B79B" w14:textId="77777777" w:rsidR="00C003E7" w:rsidRDefault="00C003E7" w:rsidP="00C003E7">
      <w:pPr>
        <w:spacing w:before="30" w:after="30"/>
        <w:ind w:left="360"/>
        <w:rPr>
          <w:rFonts w:asciiTheme="majorBidi" w:hAnsiTheme="majorBidi" w:cstheme="majorBidi"/>
          <w:b/>
          <w:bCs/>
          <w:sz w:val="24"/>
          <w:szCs w:val="24"/>
        </w:rPr>
      </w:pPr>
    </w:p>
    <w:p w14:paraId="4BE76052" w14:textId="77777777" w:rsidR="00C003E7" w:rsidRDefault="00C003E7" w:rsidP="00C003E7">
      <w:pPr>
        <w:spacing w:before="30" w:after="30"/>
        <w:ind w:left="360"/>
        <w:rPr>
          <w:rFonts w:asciiTheme="majorBidi" w:hAnsiTheme="majorBidi" w:cstheme="majorBidi"/>
          <w:b/>
          <w:bCs/>
          <w:sz w:val="24"/>
          <w:szCs w:val="24"/>
        </w:rPr>
      </w:pPr>
    </w:p>
    <w:p w14:paraId="0666FE4D" w14:textId="77777777" w:rsidR="00C003E7" w:rsidRDefault="00C003E7" w:rsidP="00C003E7">
      <w:pPr>
        <w:spacing w:before="30" w:after="30"/>
        <w:ind w:left="360"/>
        <w:rPr>
          <w:rFonts w:asciiTheme="majorBidi" w:hAnsiTheme="majorBidi" w:cstheme="majorBidi"/>
          <w:b/>
          <w:bCs/>
          <w:sz w:val="24"/>
          <w:szCs w:val="24"/>
        </w:rPr>
      </w:pPr>
    </w:p>
    <w:p w14:paraId="38369655" w14:textId="77777777" w:rsidR="00C003E7" w:rsidRPr="00BA4B37" w:rsidRDefault="00C003E7" w:rsidP="00C003E7">
      <w:pPr>
        <w:spacing w:before="30" w:after="30"/>
        <w:ind w:left="360"/>
        <w:rPr>
          <w:rFonts w:asciiTheme="majorBidi" w:hAnsiTheme="majorBidi" w:cstheme="majorBidi"/>
          <w:b/>
          <w:bCs/>
          <w:sz w:val="24"/>
          <w:szCs w:val="24"/>
        </w:rPr>
      </w:pPr>
      <w:r w:rsidRPr="00BA4B37">
        <w:rPr>
          <w:rFonts w:asciiTheme="majorBidi" w:hAnsiTheme="majorBidi" w:cstheme="majorBidi"/>
          <w:b/>
          <w:bCs/>
          <w:sz w:val="24"/>
          <w:szCs w:val="24"/>
        </w:rPr>
        <w:t>Skill Gaps</w:t>
      </w:r>
    </w:p>
    <w:p w14:paraId="213203DC" w14:textId="77777777" w:rsidR="00C003E7" w:rsidRPr="00BA4B37" w:rsidRDefault="00C003E7" w:rsidP="00C003E7">
      <w:pPr>
        <w:spacing w:before="30" w:after="30"/>
        <w:ind w:left="360"/>
        <w:rPr>
          <w:rFonts w:asciiTheme="majorBidi" w:hAnsiTheme="majorBidi" w:cstheme="majorBidi"/>
          <w:sz w:val="24"/>
          <w:szCs w:val="24"/>
        </w:rPr>
      </w:pPr>
      <w:r w:rsidRPr="00BA4B37">
        <w:rPr>
          <w:rFonts w:asciiTheme="majorBidi" w:hAnsiTheme="majorBidi" w:cstheme="majorBidi"/>
          <w:sz w:val="24"/>
          <w:szCs w:val="24"/>
        </w:rPr>
        <w:t xml:space="preserve">Successful </w:t>
      </w:r>
      <w:proofErr w:type="spellStart"/>
      <w:r w:rsidRPr="00BA4B37">
        <w:rPr>
          <w:rFonts w:asciiTheme="majorBidi" w:hAnsiTheme="majorBidi" w:cstheme="majorBidi"/>
          <w:sz w:val="24"/>
          <w:szCs w:val="24"/>
        </w:rPr>
        <w:t>PdM</w:t>
      </w:r>
      <w:proofErr w:type="spellEnd"/>
      <w:r w:rsidRPr="00BA4B37">
        <w:rPr>
          <w:rFonts w:asciiTheme="majorBidi" w:hAnsiTheme="majorBidi" w:cstheme="majorBidi"/>
          <w:sz w:val="24"/>
          <w:szCs w:val="24"/>
        </w:rPr>
        <w:t xml:space="preserve"> deployment requires maintenance staff to develop competencies in data interpretation, software usage, and understanding of AI-driven diagnostic outputs.</w:t>
      </w:r>
    </w:p>
    <w:p w14:paraId="16CAE59E" w14:textId="77777777" w:rsidR="00C003E7" w:rsidRPr="00BA4B37" w:rsidRDefault="00C003E7" w:rsidP="00C003E7">
      <w:pPr>
        <w:spacing w:before="30" w:after="30"/>
        <w:ind w:left="360"/>
        <w:rPr>
          <w:rFonts w:asciiTheme="majorBidi" w:hAnsiTheme="majorBidi" w:cstheme="majorBidi"/>
          <w:b/>
          <w:bCs/>
          <w:sz w:val="24"/>
          <w:szCs w:val="24"/>
        </w:rPr>
      </w:pPr>
      <w:r w:rsidRPr="00BA4B37">
        <w:rPr>
          <w:rFonts w:asciiTheme="majorBidi" w:hAnsiTheme="majorBidi" w:cstheme="majorBidi"/>
          <w:b/>
          <w:bCs/>
          <w:sz w:val="24"/>
          <w:szCs w:val="24"/>
        </w:rPr>
        <w:t>Integration with Existing Systems</w:t>
      </w:r>
    </w:p>
    <w:p w14:paraId="00D797F3" w14:textId="77777777" w:rsidR="00C003E7" w:rsidRPr="00BA4B37" w:rsidRDefault="00C003E7" w:rsidP="00C003E7">
      <w:pPr>
        <w:spacing w:before="30" w:after="30"/>
        <w:ind w:left="360"/>
        <w:rPr>
          <w:rFonts w:asciiTheme="majorBidi" w:hAnsiTheme="majorBidi" w:cstheme="majorBidi"/>
          <w:sz w:val="24"/>
          <w:szCs w:val="24"/>
        </w:rPr>
      </w:pPr>
      <w:r w:rsidRPr="00BA4B37">
        <w:rPr>
          <w:rFonts w:asciiTheme="majorBidi" w:hAnsiTheme="majorBidi" w:cstheme="majorBidi"/>
          <w:sz w:val="24"/>
          <w:szCs w:val="24"/>
        </w:rPr>
        <w:t xml:space="preserve">Merging </w:t>
      </w:r>
      <w:proofErr w:type="spellStart"/>
      <w:r w:rsidRPr="00BA4B37">
        <w:rPr>
          <w:rFonts w:asciiTheme="majorBidi" w:hAnsiTheme="majorBidi" w:cstheme="majorBidi"/>
          <w:sz w:val="24"/>
          <w:szCs w:val="24"/>
        </w:rPr>
        <w:t>PdM</w:t>
      </w:r>
      <w:proofErr w:type="spellEnd"/>
      <w:r w:rsidRPr="00BA4B37">
        <w:rPr>
          <w:rFonts w:asciiTheme="majorBidi" w:hAnsiTheme="majorBidi" w:cstheme="majorBidi"/>
          <w:sz w:val="24"/>
          <w:szCs w:val="24"/>
        </w:rPr>
        <w:t xml:space="preserve"> tools with legacy preventive maintenance practices, processes, and reporting structures can be operationally disruptive.</w:t>
      </w:r>
    </w:p>
    <w:p w14:paraId="69ECE592" w14:textId="77777777" w:rsidR="00C003E7" w:rsidRPr="00BA4B37" w:rsidRDefault="00C003E7" w:rsidP="00C003E7">
      <w:pPr>
        <w:spacing w:before="30" w:after="30"/>
        <w:ind w:left="360"/>
        <w:rPr>
          <w:rFonts w:asciiTheme="majorBidi" w:hAnsiTheme="majorBidi" w:cstheme="majorBidi"/>
          <w:b/>
          <w:bCs/>
          <w:sz w:val="24"/>
          <w:szCs w:val="24"/>
        </w:rPr>
      </w:pPr>
      <w:r w:rsidRPr="00BA4B37">
        <w:rPr>
          <w:rFonts w:asciiTheme="majorBidi" w:hAnsiTheme="majorBidi" w:cstheme="majorBidi"/>
          <w:b/>
          <w:bCs/>
          <w:sz w:val="24"/>
          <w:szCs w:val="24"/>
        </w:rPr>
        <w:t>Data Quality Issues</w:t>
      </w:r>
    </w:p>
    <w:p w14:paraId="402FF6E5" w14:textId="77777777" w:rsidR="00C003E7" w:rsidRPr="00BA4B37" w:rsidRDefault="00C003E7" w:rsidP="00C003E7">
      <w:pPr>
        <w:spacing w:before="30" w:after="30"/>
        <w:ind w:left="360"/>
        <w:rPr>
          <w:rFonts w:asciiTheme="majorBidi" w:hAnsiTheme="majorBidi" w:cstheme="majorBidi"/>
          <w:sz w:val="24"/>
          <w:szCs w:val="24"/>
        </w:rPr>
      </w:pPr>
      <w:proofErr w:type="spellStart"/>
      <w:r w:rsidRPr="00BA4B37">
        <w:rPr>
          <w:rFonts w:asciiTheme="majorBidi" w:hAnsiTheme="majorBidi" w:cstheme="majorBidi"/>
          <w:sz w:val="24"/>
          <w:szCs w:val="24"/>
        </w:rPr>
        <w:t>PdM</w:t>
      </w:r>
      <w:proofErr w:type="spellEnd"/>
      <w:r w:rsidRPr="00BA4B37">
        <w:rPr>
          <w:rFonts w:asciiTheme="majorBidi" w:hAnsiTheme="majorBidi" w:cstheme="majorBidi"/>
          <w:sz w:val="24"/>
          <w:szCs w:val="24"/>
        </w:rPr>
        <w:t xml:space="preserve"> outcomes depend on high-quality input. Inaccurate sensors, missing historical records, inconsistent logging, or data latency can reduce reliability and produce false positives or missed warnings.</w:t>
      </w:r>
    </w:p>
    <w:p w14:paraId="0B1F80DE" w14:textId="77777777" w:rsidR="00C003E7" w:rsidRPr="00BA4B37" w:rsidRDefault="00C003E7" w:rsidP="00C003E7">
      <w:pPr>
        <w:spacing w:before="30" w:after="30"/>
        <w:ind w:left="360"/>
        <w:rPr>
          <w:rFonts w:asciiTheme="majorBidi" w:hAnsiTheme="majorBidi" w:cstheme="majorBidi"/>
          <w:b/>
          <w:bCs/>
          <w:sz w:val="24"/>
          <w:szCs w:val="24"/>
        </w:rPr>
      </w:pPr>
      <w:r w:rsidRPr="00BA4B37">
        <w:rPr>
          <w:rFonts w:asciiTheme="majorBidi" w:hAnsiTheme="majorBidi" w:cstheme="majorBidi"/>
          <w:b/>
          <w:bCs/>
          <w:sz w:val="24"/>
          <w:szCs w:val="24"/>
        </w:rPr>
        <w:t xml:space="preserve">Table </w:t>
      </w:r>
      <w:r>
        <w:rPr>
          <w:rFonts w:asciiTheme="majorBidi" w:hAnsiTheme="majorBidi" w:cstheme="majorBidi"/>
          <w:b/>
          <w:bCs/>
          <w:sz w:val="24"/>
          <w:szCs w:val="24"/>
        </w:rPr>
        <w:t>5</w:t>
      </w:r>
      <w:r w:rsidRPr="00BA4B37">
        <w:rPr>
          <w:rFonts w:asciiTheme="majorBidi" w:hAnsiTheme="majorBidi" w:cstheme="majorBidi"/>
          <w:b/>
          <w:bCs/>
          <w:sz w:val="24"/>
          <w:szCs w:val="24"/>
        </w:rPr>
        <w:t>: Quantified Benefits of Predictive Maintenance — Evidence from Literature</w:t>
      </w:r>
    </w:p>
    <w:p w14:paraId="529F77AC" w14:textId="77777777" w:rsidR="00C003E7" w:rsidRPr="00BA4B37" w:rsidRDefault="00C003E7" w:rsidP="00C003E7">
      <w:pPr>
        <w:spacing w:before="30" w:after="30"/>
        <w:ind w:left="360"/>
        <w:rPr>
          <w:rFonts w:asciiTheme="majorBidi" w:hAnsiTheme="majorBidi" w:cstheme="majorBidi"/>
          <w:sz w:val="24"/>
          <w:szCs w:val="24"/>
        </w:rPr>
      </w:pPr>
      <w:r w:rsidRPr="00BA4B37">
        <w:rPr>
          <w:rFonts w:asciiTheme="majorBidi" w:hAnsiTheme="majorBidi" w:cstheme="majorBidi"/>
          <w:sz w:val="24"/>
          <w:szCs w:val="24"/>
        </w:rPr>
        <w:t xml:space="preserve">Global studies and real-world implementations have reported measurable benefits resulting from </w:t>
      </w:r>
      <w:proofErr w:type="spellStart"/>
      <w:r w:rsidRPr="00BA4B37">
        <w:rPr>
          <w:rFonts w:asciiTheme="majorBidi" w:hAnsiTheme="majorBidi" w:cstheme="majorBidi"/>
          <w:sz w:val="24"/>
          <w:szCs w:val="24"/>
        </w:rPr>
        <w:t>PdM</w:t>
      </w:r>
      <w:proofErr w:type="spellEnd"/>
      <w:r w:rsidRPr="00BA4B37">
        <w:rPr>
          <w:rFonts w:asciiTheme="majorBidi" w:hAnsiTheme="majorBidi" w:cstheme="majorBidi"/>
          <w:sz w:val="24"/>
          <w:szCs w:val="24"/>
        </w:rPr>
        <w:t xml:space="preserve"> adoption in the railway sector. The table below summarizes selected case studies and their observed impacts.</w:t>
      </w:r>
    </w:p>
    <w:tbl>
      <w:tblPr>
        <w:tblStyle w:val="ColorfulList"/>
        <w:tblW w:w="0" w:type="auto"/>
        <w:tblLook w:val="04A0" w:firstRow="1" w:lastRow="0" w:firstColumn="1" w:lastColumn="0" w:noHBand="0" w:noVBand="1"/>
      </w:tblPr>
      <w:tblGrid>
        <w:gridCol w:w="2771"/>
        <w:gridCol w:w="2771"/>
        <w:gridCol w:w="2771"/>
      </w:tblGrid>
      <w:tr w:rsidR="00C003E7" w:rsidRPr="00BA4B37" w14:paraId="2A15349C" w14:textId="77777777" w:rsidTr="00A55913">
        <w:trPr>
          <w:cnfStyle w:val="100000000000" w:firstRow="1" w:lastRow="0" w:firstColumn="0" w:lastColumn="0" w:oddVBand="0" w:evenVBand="0" w:oddHBand="0" w:evenHBand="0" w:firstRowFirstColumn="0" w:firstRowLastColumn="0" w:lastRowFirstColumn="0" w:lastRowLastColumn="0"/>
          <w:trHeight w:val="410"/>
        </w:trPr>
        <w:tc>
          <w:tcPr>
            <w:cnfStyle w:val="001000000000" w:firstRow="0" w:lastRow="0" w:firstColumn="1" w:lastColumn="0" w:oddVBand="0" w:evenVBand="0" w:oddHBand="0" w:evenHBand="0" w:firstRowFirstColumn="0" w:firstRowLastColumn="0" w:lastRowFirstColumn="0" w:lastRowLastColumn="0"/>
            <w:tcW w:w="2771" w:type="dxa"/>
            <w:tcBorders>
              <w:top w:val="nil"/>
              <w:left w:val="nil"/>
              <w:right w:val="nil"/>
            </w:tcBorders>
            <w:hideMark/>
          </w:tcPr>
          <w:p w14:paraId="4ABEF613" w14:textId="77777777" w:rsidR="00C003E7" w:rsidRPr="00BA4B37" w:rsidRDefault="00C003E7" w:rsidP="00A55913">
            <w:pPr>
              <w:spacing w:before="30" w:after="30"/>
              <w:ind w:left="360"/>
              <w:rPr>
                <w:rFonts w:asciiTheme="majorBidi" w:hAnsiTheme="majorBidi" w:cstheme="majorBidi"/>
                <w:sz w:val="24"/>
                <w:szCs w:val="24"/>
              </w:rPr>
            </w:pPr>
            <w:r w:rsidRPr="00BA4B37">
              <w:rPr>
                <w:rFonts w:asciiTheme="majorBidi" w:hAnsiTheme="majorBidi" w:cstheme="majorBidi"/>
                <w:sz w:val="24"/>
                <w:szCs w:val="24"/>
              </w:rPr>
              <w:t>Study / Operator</w:t>
            </w:r>
          </w:p>
        </w:tc>
        <w:tc>
          <w:tcPr>
            <w:tcW w:w="2771" w:type="dxa"/>
            <w:tcBorders>
              <w:top w:val="nil"/>
              <w:left w:val="nil"/>
              <w:right w:val="nil"/>
            </w:tcBorders>
            <w:hideMark/>
          </w:tcPr>
          <w:p w14:paraId="1AF302A8" w14:textId="77777777" w:rsidR="00C003E7" w:rsidRPr="00BA4B37" w:rsidRDefault="00C003E7" w:rsidP="00A55913">
            <w:pPr>
              <w:spacing w:before="30" w:after="30"/>
              <w:ind w:left="360"/>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BA4B37">
              <w:rPr>
                <w:rFonts w:asciiTheme="majorBidi" w:hAnsiTheme="majorBidi" w:cstheme="majorBidi"/>
                <w:sz w:val="24"/>
                <w:szCs w:val="24"/>
              </w:rPr>
              <w:t>Benefit Observed</w:t>
            </w:r>
          </w:p>
        </w:tc>
        <w:tc>
          <w:tcPr>
            <w:tcW w:w="2771" w:type="dxa"/>
            <w:tcBorders>
              <w:top w:val="nil"/>
              <w:left w:val="nil"/>
              <w:right w:val="nil"/>
            </w:tcBorders>
            <w:hideMark/>
          </w:tcPr>
          <w:p w14:paraId="77B9B301" w14:textId="77777777" w:rsidR="00C003E7" w:rsidRPr="00BA4B37" w:rsidRDefault="00C003E7" w:rsidP="00A55913">
            <w:pPr>
              <w:spacing w:before="30" w:after="30"/>
              <w:ind w:left="360"/>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BA4B37">
              <w:rPr>
                <w:rFonts w:asciiTheme="majorBidi" w:hAnsiTheme="majorBidi" w:cstheme="majorBidi"/>
                <w:sz w:val="24"/>
                <w:szCs w:val="24"/>
              </w:rPr>
              <w:t>Details</w:t>
            </w:r>
          </w:p>
        </w:tc>
      </w:tr>
      <w:tr w:rsidR="00C003E7" w:rsidRPr="00BA4B37" w14:paraId="05EF3DF8" w14:textId="77777777" w:rsidTr="00A55913">
        <w:trPr>
          <w:cnfStyle w:val="000000100000" w:firstRow="0" w:lastRow="0" w:firstColumn="0" w:lastColumn="0" w:oddVBand="0" w:evenVBand="0" w:oddHBand="1" w:evenHBand="0" w:firstRowFirstColumn="0" w:firstRowLastColumn="0" w:lastRowFirstColumn="0" w:lastRowLastColumn="0"/>
          <w:trHeight w:val="952"/>
        </w:trPr>
        <w:tc>
          <w:tcPr>
            <w:cnfStyle w:val="001000000000" w:firstRow="0" w:lastRow="0" w:firstColumn="1" w:lastColumn="0" w:oddVBand="0" w:evenVBand="0" w:oddHBand="0" w:evenHBand="0" w:firstRowFirstColumn="0" w:firstRowLastColumn="0" w:lastRowFirstColumn="0" w:lastRowLastColumn="0"/>
            <w:tcW w:w="2771" w:type="dxa"/>
            <w:hideMark/>
          </w:tcPr>
          <w:p w14:paraId="0A901945" w14:textId="77777777" w:rsidR="00C003E7" w:rsidRPr="00BA4B37" w:rsidRDefault="00C003E7" w:rsidP="00A55913">
            <w:pPr>
              <w:spacing w:before="30" w:after="30"/>
              <w:ind w:left="360"/>
              <w:rPr>
                <w:rFonts w:asciiTheme="majorBidi" w:hAnsiTheme="majorBidi" w:cstheme="majorBidi"/>
                <w:sz w:val="24"/>
                <w:szCs w:val="24"/>
              </w:rPr>
            </w:pPr>
            <w:r w:rsidRPr="00BA4B37">
              <w:rPr>
                <w:rFonts w:asciiTheme="majorBidi" w:hAnsiTheme="majorBidi" w:cstheme="majorBidi"/>
                <w:sz w:val="24"/>
                <w:szCs w:val="24"/>
              </w:rPr>
              <w:t>Deutsche Bahn (2022)</w:t>
            </w:r>
          </w:p>
        </w:tc>
        <w:tc>
          <w:tcPr>
            <w:tcW w:w="2771" w:type="dxa"/>
            <w:hideMark/>
          </w:tcPr>
          <w:p w14:paraId="55262250" w14:textId="77777777" w:rsidR="00C003E7" w:rsidRPr="00BA4B37" w:rsidRDefault="00C003E7" w:rsidP="00A55913">
            <w:pPr>
              <w:spacing w:before="30" w:after="30"/>
              <w:ind w:left="36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BA4B37">
              <w:rPr>
                <w:rFonts w:asciiTheme="majorBidi" w:hAnsiTheme="majorBidi" w:cstheme="majorBidi"/>
                <w:sz w:val="24"/>
                <w:szCs w:val="24"/>
              </w:rPr>
              <w:t>37% reduction in failures</w:t>
            </w:r>
          </w:p>
        </w:tc>
        <w:tc>
          <w:tcPr>
            <w:tcW w:w="2771" w:type="dxa"/>
            <w:hideMark/>
          </w:tcPr>
          <w:p w14:paraId="32FF4462" w14:textId="77777777" w:rsidR="00C003E7" w:rsidRPr="00BA4B37" w:rsidRDefault="00C003E7" w:rsidP="00A55913">
            <w:pPr>
              <w:spacing w:before="30" w:after="30"/>
              <w:ind w:left="36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BA4B37">
              <w:rPr>
                <w:rFonts w:asciiTheme="majorBidi" w:hAnsiTheme="majorBidi" w:cstheme="majorBidi"/>
                <w:sz w:val="24"/>
                <w:szCs w:val="24"/>
              </w:rPr>
              <w:t>Use of IoT &amp; AI for rolling stock diagnostics</w:t>
            </w:r>
          </w:p>
        </w:tc>
      </w:tr>
      <w:tr w:rsidR="00C003E7" w:rsidRPr="00BA4B37" w14:paraId="6763D288" w14:textId="77777777" w:rsidTr="00A55913">
        <w:trPr>
          <w:trHeight w:val="688"/>
        </w:trPr>
        <w:tc>
          <w:tcPr>
            <w:cnfStyle w:val="001000000000" w:firstRow="0" w:lastRow="0" w:firstColumn="1" w:lastColumn="0" w:oddVBand="0" w:evenVBand="0" w:oddHBand="0" w:evenHBand="0" w:firstRowFirstColumn="0" w:firstRowLastColumn="0" w:lastRowFirstColumn="0" w:lastRowLastColumn="0"/>
            <w:tcW w:w="2771" w:type="dxa"/>
            <w:hideMark/>
          </w:tcPr>
          <w:p w14:paraId="462908D1" w14:textId="77777777" w:rsidR="00C003E7" w:rsidRPr="00BA4B37" w:rsidRDefault="00C003E7" w:rsidP="00A55913">
            <w:pPr>
              <w:spacing w:before="30" w:after="30"/>
              <w:ind w:left="360"/>
              <w:rPr>
                <w:rFonts w:asciiTheme="majorBidi" w:hAnsiTheme="majorBidi" w:cstheme="majorBidi"/>
                <w:sz w:val="24"/>
                <w:szCs w:val="24"/>
              </w:rPr>
            </w:pPr>
            <w:r w:rsidRPr="00BA4B37">
              <w:rPr>
                <w:rFonts w:asciiTheme="majorBidi" w:hAnsiTheme="majorBidi" w:cstheme="majorBidi"/>
                <w:sz w:val="24"/>
                <w:szCs w:val="24"/>
              </w:rPr>
              <w:t>SNCF France (2021)</w:t>
            </w:r>
          </w:p>
        </w:tc>
        <w:tc>
          <w:tcPr>
            <w:tcW w:w="2771" w:type="dxa"/>
            <w:hideMark/>
          </w:tcPr>
          <w:p w14:paraId="2F441CD5" w14:textId="77777777" w:rsidR="00C003E7" w:rsidRPr="00BA4B37" w:rsidRDefault="00C003E7" w:rsidP="00A55913">
            <w:pPr>
              <w:spacing w:before="30" w:after="30"/>
              <w:ind w:left="36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BA4B37">
              <w:rPr>
                <w:rFonts w:asciiTheme="majorBidi" w:hAnsiTheme="majorBidi" w:cstheme="majorBidi"/>
                <w:sz w:val="24"/>
                <w:szCs w:val="24"/>
              </w:rPr>
              <w:t>30% maintenance cost reduction</w:t>
            </w:r>
          </w:p>
        </w:tc>
        <w:tc>
          <w:tcPr>
            <w:tcW w:w="2771" w:type="dxa"/>
            <w:hideMark/>
          </w:tcPr>
          <w:p w14:paraId="6312E83A" w14:textId="77777777" w:rsidR="00C003E7" w:rsidRPr="00BA4B37" w:rsidRDefault="00C003E7" w:rsidP="00A55913">
            <w:pPr>
              <w:spacing w:before="30" w:after="30"/>
              <w:ind w:left="36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BA4B37">
              <w:rPr>
                <w:rFonts w:asciiTheme="majorBidi" w:hAnsiTheme="majorBidi" w:cstheme="majorBidi"/>
                <w:sz w:val="24"/>
                <w:szCs w:val="24"/>
              </w:rPr>
              <w:t>Predictive monitoring of traction motor faults</w:t>
            </w:r>
          </w:p>
        </w:tc>
      </w:tr>
      <w:tr w:rsidR="00C003E7" w:rsidRPr="00BA4B37" w14:paraId="3B2B0927" w14:textId="77777777" w:rsidTr="00A55913">
        <w:trPr>
          <w:cnfStyle w:val="000000100000" w:firstRow="0" w:lastRow="0" w:firstColumn="0" w:lastColumn="0" w:oddVBand="0" w:evenVBand="0" w:oddHBand="1" w:evenHBand="0" w:firstRowFirstColumn="0" w:firstRowLastColumn="0" w:lastRowFirstColumn="0" w:lastRowLastColumn="0"/>
          <w:trHeight w:val="688"/>
        </w:trPr>
        <w:tc>
          <w:tcPr>
            <w:cnfStyle w:val="001000000000" w:firstRow="0" w:lastRow="0" w:firstColumn="1" w:lastColumn="0" w:oddVBand="0" w:evenVBand="0" w:oddHBand="0" w:evenHBand="0" w:firstRowFirstColumn="0" w:firstRowLastColumn="0" w:lastRowFirstColumn="0" w:lastRowLastColumn="0"/>
            <w:tcW w:w="2771" w:type="dxa"/>
            <w:hideMark/>
          </w:tcPr>
          <w:p w14:paraId="7B90A6F6" w14:textId="77777777" w:rsidR="00C003E7" w:rsidRPr="00BA4B37" w:rsidRDefault="00C003E7" w:rsidP="00A55913">
            <w:pPr>
              <w:spacing w:before="30" w:after="30"/>
              <w:ind w:left="360"/>
              <w:rPr>
                <w:rFonts w:asciiTheme="majorBidi" w:hAnsiTheme="majorBidi" w:cstheme="majorBidi"/>
                <w:sz w:val="24"/>
                <w:szCs w:val="24"/>
              </w:rPr>
            </w:pPr>
            <w:proofErr w:type="spellStart"/>
            <w:r w:rsidRPr="00BA4B37">
              <w:rPr>
                <w:rFonts w:asciiTheme="majorBidi" w:hAnsiTheme="majorBidi" w:cstheme="majorBidi"/>
                <w:sz w:val="24"/>
                <w:szCs w:val="24"/>
              </w:rPr>
              <w:t>Renfe</w:t>
            </w:r>
            <w:proofErr w:type="spellEnd"/>
            <w:r w:rsidRPr="00BA4B37">
              <w:rPr>
                <w:rFonts w:asciiTheme="majorBidi" w:hAnsiTheme="majorBidi" w:cstheme="majorBidi"/>
                <w:sz w:val="24"/>
                <w:szCs w:val="24"/>
              </w:rPr>
              <w:t xml:space="preserve"> Spain (2020)</w:t>
            </w:r>
          </w:p>
        </w:tc>
        <w:tc>
          <w:tcPr>
            <w:tcW w:w="2771" w:type="dxa"/>
            <w:hideMark/>
          </w:tcPr>
          <w:p w14:paraId="7762195C" w14:textId="77777777" w:rsidR="00C003E7" w:rsidRPr="00BA4B37" w:rsidRDefault="00C003E7" w:rsidP="00A55913">
            <w:pPr>
              <w:spacing w:before="30" w:after="30"/>
              <w:ind w:left="36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BA4B37">
              <w:rPr>
                <w:rFonts w:asciiTheme="majorBidi" w:hAnsiTheme="majorBidi" w:cstheme="majorBidi"/>
                <w:sz w:val="24"/>
                <w:szCs w:val="24"/>
              </w:rPr>
              <w:t>+18% availability increase</w:t>
            </w:r>
          </w:p>
        </w:tc>
        <w:tc>
          <w:tcPr>
            <w:tcW w:w="2771" w:type="dxa"/>
            <w:hideMark/>
          </w:tcPr>
          <w:p w14:paraId="0973D124" w14:textId="77777777" w:rsidR="00C003E7" w:rsidRPr="00BA4B37" w:rsidRDefault="00C003E7" w:rsidP="00A55913">
            <w:pPr>
              <w:spacing w:before="30" w:after="30"/>
              <w:ind w:left="36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BA4B37">
              <w:rPr>
                <w:rFonts w:asciiTheme="majorBidi" w:hAnsiTheme="majorBidi" w:cstheme="majorBidi"/>
                <w:sz w:val="24"/>
                <w:szCs w:val="24"/>
              </w:rPr>
              <w:t xml:space="preserve">CBM + </w:t>
            </w:r>
            <w:proofErr w:type="spellStart"/>
            <w:r w:rsidRPr="00BA4B37">
              <w:rPr>
                <w:rFonts w:asciiTheme="majorBidi" w:hAnsiTheme="majorBidi" w:cstheme="majorBidi"/>
                <w:sz w:val="24"/>
                <w:szCs w:val="24"/>
              </w:rPr>
              <w:t>PdM</w:t>
            </w:r>
            <w:proofErr w:type="spellEnd"/>
            <w:r w:rsidRPr="00BA4B37">
              <w:rPr>
                <w:rFonts w:asciiTheme="majorBidi" w:hAnsiTheme="majorBidi" w:cstheme="majorBidi"/>
                <w:sz w:val="24"/>
                <w:szCs w:val="24"/>
              </w:rPr>
              <w:t xml:space="preserve"> applied to AVE high-speed trains</w:t>
            </w:r>
          </w:p>
        </w:tc>
      </w:tr>
      <w:tr w:rsidR="00C003E7" w:rsidRPr="00BA4B37" w14:paraId="449B3B36" w14:textId="77777777" w:rsidTr="00A55913">
        <w:trPr>
          <w:trHeight w:val="952"/>
        </w:trPr>
        <w:tc>
          <w:tcPr>
            <w:cnfStyle w:val="001000000000" w:firstRow="0" w:lastRow="0" w:firstColumn="1" w:lastColumn="0" w:oddVBand="0" w:evenVBand="0" w:oddHBand="0" w:evenHBand="0" w:firstRowFirstColumn="0" w:firstRowLastColumn="0" w:lastRowFirstColumn="0" w:lastRowLastColumn="0"/>
            <w:tcW w:w="2771" w:type="dxa"/>
            <w:hideMark/>
          </w:tcPr>
          <w:p w14:paraId="7D0AE40C" w14:textId="77777777" w:rsidR="00C003E7" w:rsidRPr="00BA4B37" w:rsidRDefault="00C003E7" w:rsidP="00A55913">
            <w:pPr>
              <w:spacing w:before="30" w:after="30"/>
              <w:ind w:left="360"/>
              <w:rPr>
                <w:rFonts w:asciiTheme="majorBidi" w:hAnsiTheme="majorBidi" w:cstheme="majorBidi"/>
                <w:sz w:val="24"/>
                <w:szCs w:val="24"/>
              </w:rPr>
            </w:pPr>
            <w:r w:rsidRPr="00BA4B37">
              <w:rPr>
                <w:rFonts w:asciiTheme="majorBidi" w:hAnsiTheme="majorBidi" w:cstheme="majorBidi"/>
                <w:sz w:val="24"/>
                <w:szCs w:val="24"/>
              </w:rPr>
              <w:t>JR East Japan (2019)</w:t>
            </w:r>
          </w:p>
        </w:tc>
        <w:tc>
          <w:tcPr>
            <w:tcW w:w="2771" w:type="dxa"/>
            <w:hideMark/>
          </w:tcPr>
          <w:p w14:paraId="25DB9A1F" w14:textId="77777777" w:rsidR="00C003E7" w:rsidRPr="00BA4B37" w:rsidRDefault="00C003E7" w:rsidP="00A55913">
            <w:pPr>
              <w:spacing w:before="30" w:after="30"/>
              <w:ind w:left="36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BA4B37">
              <w:rPr>
                <w:rFonts w:asciiTheme="majorBidi" w:hAnsiTheme="majorBidi" w:cstheme="majorBidi"/>
                <w:sz w:val="24"/>
                <w:szCs w:val="24"/>
              </w:rPr>
              <w:t>45% reduction in door system failures</w:t>
            </w:r>
          </w:p>
        </w:tc>
        <w:tc>
          <w:tcPr>
            <w:tcW w:w="2771" w:type="dxa"/>
            <w:hideMark/>
          </w:tcPr>
          <w:p w14:paraId="74B4512E" w14:textId="77777777" w:rsidR="00C003E7" w:rsidRPr="00BA4B37" w:rsidRDefault="00C003E7" w:rsidP="00A55913">
            <w:pPr>
              <w:spacing w:before="30" w:after="30"/>
              <w:ind w:left="36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BA4B37">
              <w:rPr>
                <w:rFonts w:asciiTheme="majorBidi" w:hAnsiTheme="majorBidi" w:cstheme="majorBidi"/>
                <w:sz w:val="24"/>
                <w:szCs w:val="24"/>
              </w:rPr>
              <w:t>Use of digital twin modeling for predictive diagnostics</w:t>
            </w:r>
          </w:p>
        </w:tc>
      </w:tr>
      <w:tr w:rsidR="00C003E7" w:rsidRPr="00BA4B37" w14:paraId="6AF86BEE" w14:textId="77777777" w:rsidTr="00A55913">
        <w:trPr>
          <w:cnfStyle w:val="000000100000" w:firstRow="0" w:lastRow="0" w:firstColumn="0" w:lastColumn="0" w:oddVBand="0" w:evenVBand="0" w:oddHBand="1" w:evenHBand="0" w:firstRowFirstColumn="0" w:firstRowLastColumn="0" w:lastRowFirstColumn="0" w:lastRowLastColumn="0"/>
          <w:trHeight w:val="673"/>
        </w:trPr>
        <w:tc>
          <w:tcPr>
            <w:cnfStyle w:val="001000000000" w:firstRow="0" w:lastRow="0" w:firstColumn="1" w:lastColumn="0" w:oddVBand="0" w:evenVBand="0" w:oddHBand="0" w:evenHBand="0" w:firstRowFirstColumn="0" w:firstRowLastColumn="0" w:lastRowFirstColumn="0" w:lastRowLastColumn="0"/>
            <w:tcW w:w="2771" w:type="dxa"/>
            <w:hideMark/>
          </w:tcPr>
          <w:p w14:paraId="123B56DE" w14:textId="77777777" w:rsidR="00C003E7" w:rsidRPr="00BA4B37" w:rsidRDefault="00C003E7" w:rsidP="00A55913">
            <w:pPr>
              <w:spacing w:before="30" w:after="30"/>
              <w:ind w:left="360"/>
              <w:rPr>
                <w:rFonts w:asciiTheme="majorBidi" w:hAnsiTheme="majorBidi" w:cstheme="majorBidi"/>
                <w:sz w:val="24"/>
                <w:szCs w:val="24"/>
              </w:rPr>
            </w:pPr>
            <w:r w:rsidRPr="00BA4B37">
              <w:rPr>
                <w:rFonts w:asciiTheme="majorBidi" w:hAnsiTheme="majorBidi" w:cstheme="majorBidi"/>
                <w:sz w:val="24"/>
                <w:szCs w:val="24"/>
              </w:rPr>
              <w:t>Alstom (2020)</w:t>
            </w:r>
          </w:p>
        </w:tc>
        <w:tc>
          <w:tcPr>
            <w:tcW w:w="2771" w:type="dxa"/>
            <w:hideMark/>
          </w:tcPr>
          <w:p w14:paraId="09804ABC" w14:textId="77777777" w:rsidR="00C003E7" w:rsidRPr="00BA4B37" w:rsidRDefault="00C003E7" w:rsidP="00A55913">
            <w:pPr>
              <w:spacing w:before="30" w:after="30"/>
              <w:ind w:left="36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BA4B37">
              <w:rPr>
                <w:rFonts w:asciiTheme="majorBidi" w:hAnsiTheme="majorBidi" w:cstheme="majorBidi"/>
                <w:sz w:val="24"/>
                <w:szCs w:val="24"/>
              </w:rPr>
              <w:t>25% reduction in wheelset defects</w:t>
            </w:r>
          </w:p>
        </w:tc>
        <w:tc>
          <w:tcPr>
            <w:tcW w:w="2771" w:type="dxa"/>
            <w:hideMark/>
          </w:tcPr>
          <w:p w14:paraId="19BFB7BC" w14:textId="77777777" w:rsidR="00C003E7" w:rsidRPr="00BA4B37" w:rsidRDefault="00C003E7" w:rsidP="00A55913">
            <w:pPr>
              <w:spacing w:before="30" w:after="30"/>
              <w:ind w:left="36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BA4B37">
              <w:rPr>
                <w:rFonts w:asciiTheme="majorBidi" w:hAnsiTheme="majorBidi" w:cstheme="majorBidi"/>
                <w:sz w:val="24"/>
                <w:szCs w:val="24"/>
              </w:rPr>
              <w:t>Acoustic monitoring deployed across fleets</w:t>
            </w:r>
          </w:p>
        </w:tc>
      </w:tr>
      <w:tr w:rsidR="00C003E7" w:rsidRPr="00BA4B37" w14:paraId="098325BE" w14:textId="77777777" w:rsidTr="00A55913">
        <w:trPr>
          <w:trHeight w:val="688"/>
        </w:trPr>
        <w:tc>
          <w:tcPr>
            <w:cnfStyle w:val="001000000000" w:firstRow="0" w:lastRow="0" w:firstColumn="1" w:lastColumn="0" w:oddVBand="0" w:evenVBand="0" w:oddHBand="0" w:evenHBand="0" w:firstRowFirstColumn="0" w:firstRowLastColumn="0" w:lastRowFirstColumn="0" w:lastRowLastColumn="0"/>
            <w:tcW w:w="2771" w:type="dxa"/>
            <w:hideMark/>
          </w:tcPr>
          <w:p w14:paraId="575171FC" w14:textId="77777777" w:rsidR="00C003E7" w:rsidRPr="00BA4B37" w:rsidRDefault="00C003E7" w:rsidP="00A55913">
            <w:pPr>
              <w:spacing w:before="30" w:after="30"/>
              <w:ind w:left="360"/>
              <w:rPr>
                <w:rFonts w:asciiTheme="majorBidi" w:hAnsiTheme="majorBidi" w:cstheme="majorBidi"/>
                <w:sz w:val="24"/>
                <w:szCs w:val="24"/>
              </w:rPr>
            </w:pPr>
            <w:r w:rsidRPr="00BA4B37">
              <w:rPr>
                <w:rFonts w:asciiTheme="majorBidi" w:hAnsiTheme="majorBidi" w:cstheme="majorBidi"/>
                <w:sz w:val="24"/>
                <w:szCs w:val="24"/>
              </w:rPr>
              <w:t>CAF Digital (2023)</w:t>
            </w:r>
          </w:p>
        </w:tc>
        <w:tc>
          <w:tcPr>
            <w:tcW w:w="2771" w:type="dxa"/>
            <w:hideMark/>
          </w:tcPr>
          <w:p w14:paraId="6A8EB95F" w14:textId="77777777" w:rsidR="00C003E7" w:rsidRPr="00BA4B37" w:rsidRDefault="00C003E7" w:rsidP="00A55913">
            <w:pPr>
              <w:spacing w:before="30" w:after="30"/>
              <w:ind w:left="36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BA4B37">
              <w:rPr>
                <w:rFonts w:asciiTheme="majorBidi" w:hAnsiTheme="majorBidi" w:cstheme="majorBidi"/>
                <w:sz w:val="24"/>
                <w:szCs w:val="24"/>
              </w:rPr>
              <w:t xml:space="preserve">Up to 40% reduction in </w:t>
            </w:r>
            <w:proofErr w:type="spellStart"/>
            <w:r w:rsidRPr="00BA4B37">
              <w:rPr>
                <w:rFonts w:asciiTheme="majorBidi" w:hAnsiTheme="majorBidi" w:cstheme="majorBidi"/>
                <w:sz w:val="24"/>
                <w:szCs w:val="24"/>
              </w:rPr>
              <w:t>PdM</w:t>
            </w:r>
            <w:proofErr w:type="spellEnd"/>
            <w:r w:rsidRPr="00BA4B37">
              <w:rPr>
                <w:rFonts w:asciiTheme="majorBidi" w:hAnsiTheme="majorBidi" w:cstheme="majorBidi"/>
                <w:sz w:val="24"/>
                <w:szCs w:val="24"/>
              </w:rPr>
              <w:t>-detected faults</w:t>
            </w:r>
          </w:p>
        </w:tc>
        <w:tc>
          <w:tcPr>
            <w:tcW w:w="2771" w:type="dxa"/>
            <w:hideMark/>
          </w:tcPr>
          <w:p w14:paraId="006A4FC7" w14:textId="77777777" w:rsidR="00C003E7" w:rsidRPr="00BA4B37" w:rsidRDefault="00C003E7" w:rsidP="00A55913">
            <w:pPr>
              <w:spacing w:before="30" w:after="30"/>
              <w:ind w:left="36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proofErr w:type="spellStart"/>
            <w:r w:rsidRPr="00BA4B37">
              <w:rPr>
                <w:rFonts w:asciiTheme="majorBidi" w:hAnsiTheme="majorBidi" w:cstheme="majorBidi"/>
                <w:sz w:val="24"/>
                <w:szCs w:val="24"/>
              </w:rPr>
              <w:t>LEADMind</w:t>
            </w:r>
            <w:proofErr w:type="spellEnd"/>
            <w:r w:rsidRPr="00BA4B37">
              <w:rPr>
                <w:rFonts w:asciiTheme="majorBidi" w:hAnsiTheme="majorBidi" w:cstheme="majorBidi"/>
                <w:sz w:val="24"/>
                <w:szCs w:val="24"/>
              </w:rPr>
              <w:t xml:space="preserve"> platform and predictive analytics</w:t>
            </w:r>
          </w:p>
        </w:tc>
      </w:tr>
    </w:tbl>
    <w:p w14:paraId="074B9018" w14:textId="77777777" w:rsidR="00C003E7" w:rsidRDefault="00C003E7" w:rsidP="00C003E7">
      <w:pPr>
        <w:spacing w:before="30" w:after="30"/>
        <w:ind w:left="360"/>
        <w:rPr>
          <w:rFonts w:asciiTheme="majorBidi" w:hAnsiTheme="majorBidi" w:cstheme="majorBidi"/>
          <w:sz w:val="24"/>
          <w:szCs w:val="24"/>
        </w:rPr>
      </w:pPr>
      <w:r w:rsidRPr="00BA4B37">
        <w:rPr>
          <w:rFonts w:asciiTheme="majorBidi" w:hAnsiTheme="majorBidi" w:cstheme="majorBidi"/>
          <w:sz w:val="24"/>
          <w:szCs w:val="24"/>
        </w:rPr>
        <w:t xml:space="preserve">These case studies consistently demonstrate </w:t>
      </w:r>
      <w:proofErr w:type="spellStart"/>
      <w:r w:rsidRPr="00BA4B37">
        <w:rPr>
          <w:rFonts w:asciiTheme="majorBidi" w:hAnsiTheme="majorBidi" w:cstheme="majorBidi"/>
          <w:sz w:val="24"/>
          <w:szCs w:val="24"/>
        </w:rPr>
        <w:t>PdM’s</w:t>
      </w:r>
      <w:proofErr w:type="spellEnd"/>
      <w:r w:rsidRPr="00BA4B37">
        <w:rPr>
          <w:rFonts w:asciiTheme="majorBidi" w:hAnsiTheme="majorBidi" w:cstheme="majorBidi"/>
          <w:sz w:val="24"/>
          <w:szCs w:val="24"/>
        </w:rPr>
        <w:t xml:space="preserve"> positive impact on reliability metrics such as increased Mean Time Between Failures (MTBF), reduced Mean Time </w:t>
      </w:r>
      <w:proofErr w:type="gramStart"/>
      <w:r w:rsidRPr="00BA4B37">
        <w:rPr>
          <w:rFonts w:asciiTheme="majorBidi" w:hAnsiTheme="majorBidi" w:cstheme="majorBidi"/>
          <w:sz w:val="24"/>
          <w:szCs w:val="24"/>
        </w:rPr>
        <w:t>To</w:t>
      </w:r>
      <w:proofErr w:type="gramEnd"/>
      <w:r w:rsidRPr="00BA4B37">
        <w:rPr>
          <w:rFonts w:asciiTheme="majorBidi" w:hAnsiTheme="majorBidi" w:cstheme="majorBidi"/>
          <w:sz w:val="24"/>
          <w:szCs w:val="24"/>
        </w:rPr>
        <w:t xml:space="preserve"> Repair (MTTR), lowered unplanned downtime, improved availability, and overall cost reduction. Despite the challenges, the potential benefits justify </w:t>
      </w:r>
      <w:proofErr w:type="gramStart"/>
      <w:r w:rsidRPr="00BA4B37">
        <w:rPr>
          <w:rFonts w:asciiTheme="majorBidi" w:hAnsiTheme="majorBidi" w:cstheme="majorBidi"/>
          <w:sz w:val="24"/>
          <w:szCs w:val="24"/>
        </w:rPr>
        <w:t>the investment</w:t>
      </w:r>
      <w:proofErr w:type="gramEnd"/>
      <w:r w:rsidRPr="00BA4B37">
        <w:rPr>
          <w:rFonts w:asciiTheme="majorBidi" w:hAnsiTheme="majorBidi" w:cstheme="majorBidi"/>
          <w:sz w:val="24"/>
          <w:szCs w:val="24"/>
        </w:rPr>
        <w:t xml:space="preserve"> when implemented with strategic planning and data governance.</w:t>
      </w:r>
    </w:p>
    <w:p w14:paraId="78E38BD2" w14:textId="77777777" w:rsidR="00C003E7" w:rsidRDefault="00C003E7" w:rsidP="00C003E7">
      <w:pPr>
        <w:spacing w:before="30" w:after="30"/>
        <w:ind w:left="360"/>
        <w:rPr>
          <w:rFonts w:asciiTheme="majorBidi" w:hAnsiTheme="majorBidi" w:cstheme="majorBidi"/>
          <w:sz w:val="24"/>
          <w:szCs w:val="24"/>
        </w:rPr>
      </w:pPr>
    </w:p>
    <w:p w14:paraId="4C77E818" w14:textId="77777777" w:rsidR="00C003E7" w:rsidRPr="006A7625" w:rsidRDefault="00C003E7" w:rsidP="00C003E7">
      <w:pPr>
        <w:spacing w:before="30" w:after="30"/>
        <w:ind w:left="360"/>
        <w:rPr>
          <w:rFonts w:asciiTheme="majorBidi" w:hAnsiTheme="majorBidi" w:cstheme="majorBidi"/>
          <w:sz w:val="24"/>
          <w:szCs w:val="24"/>
        </w:rPr>
      </w:pPr>
      <w:r w:rsidRPr="00BA4B37">
        <w:rPr>
          <w:rFonts w:asciiTheme="majorBidi" w:hAnsiTheme="majorBidi" w:cstheme="majorBidi"/>
          <w:b/>
          <w:bCs/>
          <w:sz w:val="24"/>
          <w:szCs w:val="24"/>
        </w:rPr>
        <w:t>2.</w:t>
      </w:r>
      <w:r w:rsidRPr="006A7625">
        <w:rPr>
          <w:rFonts w:asciiTheme="majorBidi" w:hAnsiTheme="majorBidi"/>
          <w:b/>
          <w:bCs/>
          <w:sz w:val="24"/>
          <w:szCs w:val="24"/>
        </w:rPr>
        <w:t xml:space="preserve"> .4.5 Global Adoption and Challenges of </w:t>
      </w:r>
      <w:proofErr w:type="spellStart"/>
      <w:r w:rsidRPr="006A7625">
        <w:rPr>
          <w:rFonts w:asciiTheme="majorBidi" w:hAnsiTheme="majorBidi"/>
          <w:b/>
          <w:bCs/>
          <w:sz w:val="24"/>
          <w:szCs w:val="24"/>
        </w:rPr>
        <w:t>PdM</w:t>
      </w:r>
      <w:proofErr w:type="spellEnd"/>
      <w:r w:rsidRPr="006A7625">
        <w:rPr>
          <w:rFonts w:asciiTheme="majorBidi" w:hAnsiTheme="majorBidi"/>
          <w:b/>
          <w:bCs/>
          <w:sz w:val="24"/>
          <w:szCs w:val="24"/>
        </w:rPr>
        <w:t xml:space="preserve"> in Railways</w:t>
      </w:r>
    </w:p>
    <w:p w14:paraId="2F0FB910" w14:textId="77777777" w:rsidR="00C003E7" w:rsidRPr="006A7625" w:rsidRDefault="00C003E7" w:rsidP="00C003E7">
      <w:pPr>
        <w:spacing w:before="30" w:after="30"/>
        <w:rPr>
          <w:rFonts w:asciiTheme="majorBidi" w:hAnsiTheme="majorBidi" w:cstheme="majorBidi"/>
          <w:sz w:val="24"/>
          <w:szCs w:val="24"/>
        </w:rPr>
      </w:pPr>
      <w:r w:rsidRPr="006A7625">
        <w:rPr>
          <w:rFonts w:asciiTheme="majorBidi" w:hAnsiTheme="majorBidi" w:cstheme="majorBidi"/>
          <w:sz w:val="24"/>
          <w:szCs w:val="24"/>
        </w:rPr>
        <w:t>Leading railway operators across the globe have adopted Predictive Maintenance (</w:t>
      </w:r>
      <w:proofErr w:type="spellStart"/>
      <w:r w:rsidRPr="006A7625">
        <w:rPr>
          <w:rFonts w:asciiTheme="majorBidi" w:hAnsiTheme="majorBidi" w:cstheme="majorBidi"/>
          <w:sz w:val="24"/>
          <w:szCs w:val="24"/>
        </w:rPr>
        <w:t>PdM</w:t>
      </w:r>
      <w:proofErr w:type="spellEnd"/>
      <w:r w:rsidRPr="006A7625">
        <w:rPr>
          <w:rFonts w:asciiTheme="majorBidi" w:hAnsiTheme="majorBidi" w:cstheme="majorBidi"/>
          <w:sz w:val="24"/>
          <w:szCs w:val="24"/>
        </w:rPr>
        <w:t xml:space="preserve">) to enhance operational reliability and asset longevity. These implementations showcase the maturity of </w:t>
      </w:r>
      <w:proofErr w:type="spellStart"/>
      <w:r w:rsidRPr="006A7625">
        <w:rPr>
          <w:rFonts w:asciiTheme="majorBidi" w:hAnsiTheme="majorBidi" w:cstheme="majorBidi"/>
          <w:sz w:val="24"/>
          <w:szCs w:val="24"/>
        </w:rPr>
        <w:t>PdM</w:t>
      </w:r>
      <w:proofErr w:type="spellEnd"/>
      <w:r w:rsidRPr="006A7625">
        <w:rPr>
          <w:rFonts w:asciiTheme="majorBidi" w:hAnsiTheme="majorBidi" w:cstheme="majorBidi"/>
          <w:sz w:val="24"/>
          <w:szCs w:val="24"/>
        </w:rPr>
        <w:t xml:space="preserve"> platforms and their integration into railway systems across different regions:</w:t>
      </w:r>
    </w:p>
    <w:p w14:paraId="093B5436" w14:textId="77777777" w:rsidR="00C003E7" w:rsidRPr="006A7625" w:rsidRDefault="00C003E7" w:rsidP="00C003E7">
      <w:pPr>
        <w:pStyle w:val="ListBullet"/>
        <w:tabs>
          <w:tab w:val="num" w:pos="360"/>
        </w:tabs>
        <w:spacing w:before="30" w:after="30" w:line="276" w:lineRule="auto"/>
        <w:ind w:left="360" w:hanging="360"/>
        <w:rPr>
          <w:rFonts w:asciiTheme="majorBidi" w:hAnsiTheme="majorBidi" w:cstheme="majorBidi"/>
          <w:sz w:val="24"/>
          <w:szCs w:val="24"/>
        </w:rPr>
      </w:pPr>
      <w:r w:rsidRPr="006A7625">
        <w:rPr>
          <w:rFonts w:asciiTheme="majorBidi" w:hAnsiTheme="majorBidi" w:cstheme="majorBidi"/>
          <w:sz w:val="24"/>
          <w:szCs w:val="24"/>
        </w:rPr>
        <w:lastRenderedPageBreak/>
        <w:t xml:space="preserve">Deutsche Bahn (Germany): Uses AI-driven </w:t>
      </w:r>
      <w:proofErr w:type="spellStart"/>
      <w:r w:rsidRPr="006A7625">
        <w:rPr>
          <w:rFonts w:asciiTheme="majorBidi" w:hAnsiTheme="majorBidi" w:cstheme="majorBidi"/>
          <w:sz w:val="24"/>
          <w:szCs w:val="24"/>
        </w:rPr>
        <w:t>PdM</w:t>
      </w:r>
      <w:proofErr w:type="spellEnd"/>
      <w:r w:rsidRPr="006A7625">
        <w:rPr>
          <w:rFonts w:asciiTheme="majorBidi" w:hAnsiTheme="majorBidi" w:cstheme="majorBidi"/>
          <w:sz w:val="24"/>
          <w:szCs w:val="24"/>
        </w:rPr>
        <w:t xml:space="preserve"> for switches, motors, doors, and HVAC systems.</w:t>
      </w:r>
    </w:p>
    <w:p w14:paraId="441A5457" w14:textId="77777777" w:rsidR="00C003E7" w:rsidRPr="006A7625" w:rsidRDefault="00C003E7" w:rsidP="00C003E7">
      <w:pPr>
        <w:pStyle w:val="ListBullet"/>
        <w:tabs>
          <w:tab w:val="num" w:pos="360"/>
        </w:tabs>
        <w:spacing w:before="30" w:after="30" w:line="276" w:lineRule="auto"/>
        <w:ind w:left="360" w:hanging="360"/>
        <w:rPr>
          <w:rFonts w:asciiTheme="majorBidi" w:hAnsiTheme="majorBidi" w:cstheme="majorBidi"/>
          <w:sz w:val="24"/>
          <w:szCs w:val="24"/>
        </w:rPr>
      </w:pPr>
      <w:r w:rsidRPr="006A7625">
        <w:rPr>
          <w:rFonts w:asciiTheme="majorBidi" w:hAnsiTheme="majorBidi" w:cstheme="majorBidi"/>
          <w:sz w:val="24"/>
          <w:szCs w:val="24"/>
        </w:rPr>
        <w:t>SNCF (France): Employs IoT and big data analytics for traction systems and high-speed trains.</w:t>
      </w:r>
    </w:p>
    <w:p w14:paraId="41225457" w14:textId="77777777" w:rsidR="00C003E7" w:rsidRPr="006A7625" w:rsidRDefault="00C003E7" w:rsidP="00C003E7">
      <w:pPr>
        <w:pStyle w:val="ListBullet"/>
        <w:tabs>
          <w:tab w:val="num" w:pos="360"/>
        </w:tabs>
        <w:spacing w:before="30" w:after="30" w:line="276" w:lineRule="auto"/>
        <w:ind w:left="360" w:hanging="360"/>
        <w:rPr>
          <w:rFonts w:asciiTheme="majorBidi" w:hAnsiTheme="majorBidi" w:cstheme="majorBidi"/>
          <w:sz w:val="24"/>
          <w:szCs w:val="24"/>
        </w:rPr>
      </w:pPr>
      <w:r w:rsidRPr="006A7625">
        <w:rPr>
          <w:rFonts w:asciiTheme="majorBidi" w:hAnsiTheme="majorBidi" w:cstheme="majorBidi"/>
          <w:sz w:val="24"/>
          <w:szCs w:val="24"/>
        </w:rPr>
        <w:t>JR East (Japan): Uses digital twin models for rolling-stock monitoring.</w:t>
      </w:r>
    </w:p>
    <w:p w14:paraId="5D0A5310" w14:textId="77777777" w:rsidR="00C003E7" w:rsidRPr="006A7625" w:rsidRDefault="00C003E7" w:rsidP="00C003E7">
      <w:pPr>
        <w:pStyle w:val="ListBullet"/>
        <w:tabs>
          <w:tab w:val="num" w:pos="360"/>
        </w:tabs>
        <w:spacing w:before="30" w:after="30" w:line="276" w:lineRule="auto"/>
        <w:ind w:left="360" w:hanging="360"/>
        <w:rPr>
          <w:rFonts w:asciiTheme="majorBidi" w:hAnsiTheme="majorBidi" w:cstheme="majorBidi"/>
          <w:sz w:val="24"/>
          <w:szCs w:val="24"/>
        </w:rPr>
      </w:pPr>
      <w:r w:rsidRPr="006A7625">
        <w:rPr>
          <w:rFonts w:asciiTheme="majorBidi" w:hAnsiTheme="majorBidi" w:cstheme="majorBidi"/>
          <w:sz w:val="24"/>
          <w:szCs w:val="24"/>
        </w:rPr>
        <w:t>Amtrak (USA): Applies predictive analytics for locomotive engine health.</w:t>
      </w:r>
    </w:p>
    <w:p w14:paraId="70217543" w14:textId="77777777" w:rsidR="00C003E7" w:rsidRDefault="00C003E7" w:rsidP="00C003E7">
      <w:pPr>
        <w:pStyle w:val="ListBullet"/>
        <w:tabs>
          <w:tab w:val="num" w:pos="360"/>
        </w:tabs>
        <w:spacing w:before="30" w:after="30" w:line="276" w:lineRule="auto"/>
        <w:ind w:left="360" w:hanging="360"/>
        <w:rPr>
          <w:rFonts w:asciiTheme="majorBidi" w:hAnsiTheme="majorBidi" w:cstheme="majorBidi"/>
          <w:sz w:val="24"/>
          <w:szCs w:val="24"/>
        </w:rPr>
      </w:pPr>
      <w:r w:rsidRPr="006A7625">
        <w:rPr>
          <w:rFonts w:asciiTheme="majorBidi" w:hAnsiTheme="majorBidi" w:cstheme="majorBidi"/>
          <w:sz w:val="24"/>
          <w:szCs w:val="24"/>
        </w:rPr>
        <w:t xml:space="preserve">CAF Digital (Spain): Deploys </w:t>
      </w:r>
      <w:proofErr w:type="spellStart"/>
      <w:r w:rsidRPr="006A7625">
        <w:rPr>
          <w:rFonts w:asciiTheme="majorBidi" w:hAnsiTheme="majorBidi" w:cstheme="majorBidi"/>
          <w:sz w:val="24"/>
          <w:szCs w:val="24"/>
        </w:rPr>
        <w:t>LEADMind</w:t>
      </w:r>
      <w:proofErr w:type="spellEnd"/>
      <w:r w:rsidRPr="006A7625">
        <w:rPr>
          <w:rFonts w:asciiTheme="majorBidi" w:hAnsiTheme="majorBidi" w:cstheme="majorBidi"/>
          <w:sz w:val="24"/>
          <w:szCs w:val="24"/>
        </w:rPr>
        <w:t xml:space="preserve"> in SAR, RENFE, and multiple European fleets.</w:t>
      </w:r>
    </w:p>
    <w:p w14:paraId="4E9C6D1F" w14:textId="77777777" w:rsidR="00C003E7" w:rsidRPr="006A7625" w:rsidRDefault="00C003E7" w:rsidP="00C003E7">
      <w:pPr>
        <w:pStyle w:val="ListBullet"/>
        <w:numPr>
          <w:ilvl w:val="0"/>
          <w:numId w:val="0"/>
        </w:numPr>
        <w:spacing w:before="30" w:after="30" w:line="276" w:lineRule="auto"/>
        <w:rPr>
          <w:rFonts w:asciiTheme="majorBidi" w:hAnsiTheme="majorBidi" w:cstheme="majorBidi"/>
          <w:b/>
          <w:bCs/>
          <w:sz w:val="24"/>
          <w:szCs w:val="24"/>
        </w:rPr>
      </w:pPr>
    </w:p>
    <w:p w14:paraId="621319BF" w14:textId="77777777" w:rsidR="00C003E7" w:rsidRPr="006A7625" w:rsidRDefault="00C003E7" w:rsidP="00C003E7">
      <w:pPr>
        <w:pStyle w:val="ListBullet"/>
        <w:numPr>
          <w:ilvl w:val="0"/>
          <w:numId w:val="0"/>
        </w:numPr>
        <w:spacing w:before="30" w:after="30" w:line="276" w:lineRule="auto"/>
        <w:rPr>
          <w:rFonts w:asciiTheme="majorBidi" w:hAnsiTheme="majorBidi" w:cstheme="majorBidi"/>
          <w:b/>
          <w:bCs/>
          <w:sz w:val="24"/>
          <w:szCs w:val="24"/>
        </w:rPr>
      </w:pPr>
      <w:r w:rsidRPr="006A7625">
        <w:rPr>
          <w:b/>
          <w:bCs/>
        </w:rPr>
        <w:t>Table</w:t>
      </w:r>
      <w:r>
        <w:rPr>
          <w:b/>
          <w:bCs/>
        </w:rPr>
        <w:t xml:space="preserve"> </w:t>
      </w:r>
      <w:proofErr w:type="gramStart"/>
      <w:r>
        <w:rPr>
          <w:b/>
          <w:bCs/>
        </w:rPr>
        <w:t xml:space="preserve">6 </w:t>
      </w:r>
      <w:r w:rsidRPr="006A7625">
        <w:rPr>
          <w:b/>
          <w:bCs/>
        </w:rPr>
        <w:t>:</w:t>
      </w:r>
      <w:proofErr w:type="gramEnd"/>
      <w:r w:rsidRPr="006A7625">
        <w:rPr>
          <w:b/>
          <w:bCs/>
        </w:rPr>
        <w:t xml:space="preserve"> Global Railway Operators Using Predictive Maintenance (</w:t>
      </w:r>
      <w:proofErr w:type="spellStart"/>
      <w:r w:rsidRPr="006A7625">
        <w:rPr>
          <w:b/>
          <w:bCs/>
        </w:rPr>
        <w:t>PdM</w:t>
      </w:r>
      <w:proofErr w:type="spellEnd"/>
      <w:r w:rsidRPr="006A7625">
        <w:rPr>
          <w:b/>
          <w:bCs/>
        </w:rPr>
        <w:t>)</w:t>
      </w:r>
    </w:p>
    <w:p w14:paraId="11CFAC46" w14:textId="77777777" w:rsidR="00C003E7" w:rsidRDefault="00C003E7" w:rsidP="00C003E7">
      <w:pPr>
        <w:spacing w:before="30" w:after="30"/>
      </w:pPr>
      <w:r>
        <w:t>The following table summarizes major railway operators across different regions that have adopted Predictive Maintenance (</w:t>
      </w:r>
      <w:proofErr w:type="spellStart"/>
      <w:r>
        <w:t>PdM</w:t>
      </w:r>
      <w:proofErr w:type="spellEnd"/>
      <w:r>
        <w:t xml:space="preserve">), the core technologies they employ, and the key outcomes reported. This comparative table enhances understanding of the global </w:t>
      </w:r>
      <w:proofErr w:type="spellStart"/>
      <w:r>
        <w:t>PdM</w:t>
      </w:r>
      <w:proofErr w:type="spellEnd"/>
      <w:r>
        <w:t xml:space="preserve"> landscape.</w:t>
      </w:r>
    </w:p>
    <w:tbl>
      <w:tblPr>
        <w:tblStyle w:val="LightGrid-Accent1"/>
        <w:tblW w:w="0" w:type="auto"/>
        <w:tblLook w:val="04A0" w:firstRow="1" w:lastRow="0" w:firstColumn="1" w:lastColumn="0" w:noHBand="0" w:noVBand="1"/>
      </w:tblPr>
      <w:tblGrid>
        <w:gridCol w:w="2160"/>
        <w:gridCol w:w="2160"/>
        <w:gridCol w:w="2160"/>
        <w:gridCol w:w="2160"/>
      </w:tblGrid>
      <w:tr w:rsidR="00C003E7" w14:paraId="14900630" w14:textId="77777777" w:rsidTr="00A5591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0" w:type="dxa"/>
            <w:hideMark/>
          </w:tcPr>
          <w:p w14:paraId="6710C4E1" w14:textId="77777777" w:rsidR="00C003E7" w:rsidRDefault="00C003E7" w:rsidP="00A55913">
            <w:pPr>
              <w:spacing w:before="30" w:after="30"/>
            </w:pPr>
            <w:r>
              <w:t>Country / Operator</w:t>
            </w:r>
          </w:p>
        </w:tc>
        <w:tc>
          <w:tcPr>
            <w:tcW w:w="2160" w:type="dxa"/>
            <w:hideMark/>
          </w:tcPr>
          <w:p w14:paraId="095DE893" w14:textId="77777777" w:rsidR="00C003E7" w:rsidRDefault="00C003E7" w:rsidP="00A55913">
            <w:pPr>
              <w:spacing w:before="30" w:after="30"/>
              <w:cnfStyle w:val="100000000000" w:firstRow="1" w:lastRow="0" w:firstColumn="0" w:lastColumn="0" w:oddVBand="0" w:evenVBand="0" w:oddHBand="0" w:evenHBand="0" w:firstRowFirstColumn="0" w:firstRowLastColumn="0" w:lastRowFirstColumn="0" w:lastRowLastColumn="0"/>
            </w:pPr>
            <w:proofErr w:type="spellStart"/>
            <w:r>
              <w:t>PdM</w:t>
            </w:r>
            <w:proofErr w:type="spellEnd"/>
            <w:r>
              <w:t xml:space="preserve"> Technologies Used</w:t>
            </w:r>
          </w:p>
        </w:tc>
        <w:tc>
          <w:tcPr>
            <w:tcW w:w="2160" w:type="dxa"/>
            <w:hideMark/>
          </w:tcPr>
          <w:p w14:paraId="72AFF40A" w14:textId="77777777" w:rsidR="00C003E7" w:rsidRDefault="00C003E7" w:rsidP="00A55913">
            <w:pPr>
              <w:spacing w:before="30" w:after="30"/>
              <w:cnfStyle w:val="100000000000" w:firstRow="1" w:lastRow="0" w:firstColumn="0" w:lastColumn="0" w:oddVBand="0" w:evenVBand="0" w:oddHBand="0" w:evenHBand="0" w:firstRowFirstColumn="0" w:firstRowLastColumn="0" w:lastRowFirstColumn="0" w:lastRowLastColumn="0"/>
            </w:pPr>
            <w:r>
              <w:t>Applications</w:t>
            </w:r>
          </w:p>
        </w:tc>
        <w:tc>
          <w:tcPr>
            <w:tcW w:w="2160" w:type="dxa"/>
            <w:hideMark/>
          </w:tcPr>
          <w:p w14:paraId="63321D04" w14:textId="77777777" w:rsidR="00C003E7" w:rsidRDefault="00C003E7" w:rsidP="00A55913">
            <w:pPr>
              <w:spacing w:before="30" w:after="30"/>
              <w:cnfStyle w:val="100000000000" w:firstRow="1" w:lastRow="0" w:firstColumn="0" w:lastColumn="0" w:oddVBand="0" w:evenVBand="0" w:oddHBand="0" w:evenHBand="0" w:firstRowFirstColumn="0" w:firstRowLastColumn="0" w:lastRowFirstColumn="0" w:lastRowLastColumn="0"/>
            </w:pPr>
            <w:r>
              <w:t>Reported Outcomes</w:t>
            </w:r>
          </w:p>
        </w:tc>
      </w:tr>
      <w:tr w:rsidR="00C003E7" w14:paraId="6CEA83FA" w14:textId="77777777" w:rsidTr="00A5591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0" w:type="dxa"/>
            <w:hideMark/>
          </w:tcPr>
          <w:p w14:paraId="744A09D8" w14:textId="77777777" w:rsidR="00C003E7" w:rsidRDefault="00C003E7" w:rsidP="00A55913">
            <w:pPr>
              <w:spacing w:before="30" w:after="30"/>
            </w:pPr>
            <w:r>
              <w:t>Germany / Deutsche Bahn</w:t>
            </w:r>
          </w:p>
        </w:tc>
        <w:tc>
          <w:tcPr>
            <w:tcW w:w="2160" w:type="dxa"/>
            <w:hideMark/>
          </w:tcPr>
          <w:p w14:paraId="57689C54" w14:textId="77777777" w:rsidR="00C003E7" w:rsidRDefault="00C003E7" w:rsidP="00A55913">
            <w:pPr>
              <w:spacing w:before="30" w:after="30"/>
              <w:cnfStyle w:val="000000100000" w:firstRow="0" w:lastRow="0" w:firstColumn="0" w:lastColumn="0" w:oddVBand="0" w:evenVBand="0" w:oddHBand="1" w:evenHBand="0" w:firstRowFirstColumn="0" w:firstRowLastColumn="0" w:lastRowFirstColumn="0" w:lastRowLastColumn="0"/>
            </w:pPr>
            <w:r>
              <w:t>IoT, AI-based analytics</w:t>
            </w:r>
          </w:p>
        </w:tc>
        <w:tc>
          <w:tcPr>
            <w:tcW w:w="2160" w:type="dxa"/>
            <w:hideMark/>
          </w:tcPr>
          <w:p w14:paraId="63421BE7" w14:textId="77777777" w:rsidR="00C003E7" w:rsidRDefault="00C003E7" w:rsidP="00A55913">
            <w:pPr>
              <w:spacing w:before="30" w:after="30"/>
              <w:cnfStyle w:val="000000100000" w:firstRow="0" w:lastRow="0" w:firstColumn="0" w:lastColumn="0" w:oddVBand="0" w:evenVBand="0" w:oddHBand="1" w:evenHBand="0" w:firstRowFirstColumn="0" w:firstRowLastColumn="0" w:lastRowFirstColumn="0" w:lastRowLastColumn="0"/>
            </w:pPr>
            <w:r>
              <w:t>Switches, motors, doors, HVAC</w:t>
            </w:r>
          </w:p>
        </w:tc>
        <w:tc>
          <w:tcPr>
            <w:tcW w:w="2160" w:type="dxa"/>
            <w:hideMark/>
          </w:tcPr>
          <w:p w14:paraId="7A356181" w14:textId="77777777" w:rsidR="00C003E7" w:rsidRDefault="00C003E7" w:rsidP="00A55913">
            <w:pPr>
              <w:spacing w:before="30" w:after="30"/>
              <w:cnfStyle w:val="000000100000" w:firstRow="0" w:lastRow="0" w:firstColumn="0" w:lastColumn="0" w:oddVBand="0" w:evenVBand="0" w:oddHBand="1" w:evenHBand="0" w:firstRowFirstColumn="0" w:firstRowLastColumn="0" w:lastRowFirstColumn="0" w:lastRowLastColumn="0"/>
            </w:pPr>
            <w:r>
              <w:t>37% reduction in failures</w:t>
            </w:r>
          </w:p>
        </w:tc>
      </w:tr>
      <w:tr w:rsidR="00C003E7" w14:paraId="5B7219F1" w14:textId="77777777" w:rsidTr="00A5591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0" w:type="dxa"/>
            <w:hideMark/>
          </w:tcPr>
          <w:p w14:paraId="7BD6003C" w14:textId="77777777" w:rsidR="00C003E7" w:rsidRDefault="00C003E7" w:rsidP="00A55913">
            <w:pPr>
              <w:spacing w:before="30" w:after="30"/>
            </w:pPr>
            <w:r>
              <w:t>France / SNCF</w:t>
            </w:r>
          </w:p>
        </w:tc>
        <w:tc>
          <w:tcPr>
            <w:tcW w:w="2160" w:type="dxa"/>
            <w:hideMark/>
          </w:tcPr>
          <w:p w14:paraId="5BD3E5B9" w14:textId="77777777" w:rsidR="00C003E7" w:rsidRDefault="00C003E7" w:rsidP="00A55913">
            <w:pPr>
              <w:spacing w:before="30" w:after="30"/>
              <w:cnfStyle w:val="000000010000" w:firstRow="0" w:lastRow="0" w:firstColumn="0" w:lastColumn="0" w:oddVBand="0" w:evenVBand="0" w:oddHBand="0" w:evenHBand="1" w:firstRowFirstColumn="0" w:firstRowLastColumn="0" w:lastRowFirstColumn="0" w:lastRowLastColumn="0"/>
            </w:pPr>
            <w:r>
              <w:t>IoT, Big Data</w:t>
            </w:r>
          </w:p>
        </w:tc>
        <w:tc>
          <w:tcPr>
            <w:tcW w:w="2160" w:type="dxa"/>
            <w:hideMark/>
          </w:tcPr>
          <w:p w14:paraId="6B20C1A5" w14:textId="77777777" w:rsidR="00C003E7" w:rsidRDefault="00C003E7" w:rsidP="00A55913">
            <w:pPr>
              <w:spacing w:before="30" w:after="30"/>
              <w:cnfStyle w:val="000000010000" w:firstRow="0" w:lastRow="0" w:firstColumn="0" w:lastColumn="0" w:oddVBand="0" w:evenVBand="0" w:oddHBand="0" w:evenHBand="1" w:firstRowFirstColumn="0" w:firstRowLastColumn="0" w:lastRowFirstColumn="0" w:lastRowLastColumn="0"/>
            </w:pPr>
            <w:r>
              <w:t>Traction systems, high-speed trains</w:t>
            </w:r>
          </w:p>
        </w:tc>
        <w:tc>
          <w:tcPr>
            <w:tcW w:w="2160" w:type="dxa"/>
            <w:hideMark/>
          </w:tcPr>
          <w:p w14:paraId="62B1D62B" w14:textId="77777777" w:rsidR="00C003E7" w:rsidRDefault="00C003E7" w:rsidP="00A55913">
            <w:pPr>
              <w:spacing w:before="30" w:after="30"/>
              <w:cnfStyle w:val="000000010000" w:firstRow="0" w:lastRow="0" w:firstColumn="0" w:lastColumn="0" w:oddVBand="0" w:evenVBand="0" w:oddHBand="0" w:evenHBand="1" w:firstRowFirstColumn="0" w:firstRowLastColumn="0" w:lastRowFirstColumn="0" w:lastRowLastColumn="0"/>
            </w:pPr>
            <w:r>
              <w:t xml:space="preserve">30% reduction </w:t>
            </w:r>
            <w:proofErr w:type="gramStart"/>
            <w:r>
              <w:t>in</w:t>
            </w:r>
            <w:proofErr w:type="gramEnd"/>
            <w:r>
              <w:t xml:space="preserve"> maintenance cost</w:t>
            </w:r>
          </w:p>
        </w:tc>
      </w:tr>
      <w:tr w:rsidR="00C003E7" w14:paraId="60F6DEA9" w14:textId="77777777" w:rsidTr="00A5591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0" w:type="dxa"/>
            <w:hideMark/>
          </w:tcPr>
          <w:p w14:paraId="435A2916" w14:textId="77777777" w:rsidR="00C003E7" w:rsidRDefault="00C003E7" w:rsidP="00A55913">
            <w:pPr>
              <w:spacing w:before="30" w:after="30"/>
            </w:pPr>
            <w:r>
              <w:t>Japan / JR East</w:t>
            </w:r>
          </w:p>
        </w:tc>
        <w:tc>
          <w:tcPr>
            <w:tcW w:w="2160" w:type="dxa"/>
            <w:hideMark/>
          </w:tcPr>
          <w:p w14:paraId="74E71877" w14:textId="77777777" w:rsidR="00C003E7" w:rsidRDefault="00C003E7" w:rsidP="00A55913">
            <w:pPr>
              <w:spacing w:before="30" w:after="30"/>
              <w:cnfStyle w:val="000000100000" w:firstRow="0" w:lastRow="0" w:firstColumn="0" w:lastColumn="0" w:oddVBand="0" w:evenVBand="0" w:oddHBand="1" w:evenHBand="0" w:firstRowFirstColumn="0" w:firstRowLastColumn="0" w:lastRowFirstColumn="0" w:lastRowLastColumn="0"/>
            </w:pPr>
            <w:r>
              <w:t>Digital Twin</w:t>
            </w:r>
          </w:p>
        </w:tc>
        <w:tc>
          <w:tcPr>
            <w:tcW w:w="2160" w:type="dxa"/>
            <w:hideMark/>
          </w:tcPr>
          <w:p w14:paraId="60A28783" w14:textId="77777777" w:rsidR="00C003E7" w:rsidRDefault="00C003E7" w:rsidP="00A55913">
            <w:pPr>
              <w:spacing w:before="30" w:after="30"/>
              <w:cnfStyle w:val="000000100000" w:firstRow="0" w:lastRow="0" w:firstColumn="0" w:lastColumn="0" w:oddVBand="0" w:evenVBand="0" w:oddHBand="1" w:evenHBand="0" w:firstRowFirstColumn="0" w:firstRowLastColumn="0" w:lastRowFirstColumn="0" w:lastRowLastColumn="0"/>
            </w:pPr>
            <w:r>
              <w:t>Rolling stock</w:t>
            </w:r>
          </w:p>
        </w:tc>
        <w:tc>
          <w:tcPr>
            <w:tcW w:w="2160" w:type="dxa"/>
            <w:hideMark/>
          </w:tcPr>
          <w:p w14:paraId="56359736" w14:textId="77777777" w:rsidR="00C003E7" w:rsidRDefault="00C003E7" w:rsidP="00A55913">
            <w:pPr>
              <w:spacing w:before="30" w:after="30"/>
              <w:cnfStyle w:val="000000100000" w:firstRow="0" w:lastRow="0" w:firstColumn="0" w:lastColumn="0" w:oddVBand="0" w:evenVBand="0" w:oddHBand="1" w:evenHBand="0" w:firstRowFirstColumn="0" w:firstRowLastColumn="0" w:lastRowFirstColumn="0" w:lastRowLastColumn="0"/>
            </w:pPr>
            <w:r>
              <w:t>45% reduction in door system failures</w:t>
            </w:r>
          </w:p>
        </w:tc>
      </w:tr>
      <w:tr w:rsidR="00C003E7" w14:paraId="4594AB96" w14:textId="77777777" w:rsidTr="00A5591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0" w:type="dxa"/>
            <w:hideMark/>
          </w:tcPr>
          <w:p w14:paraId="79C8F6BF" w14:textId="77777777" w:rsidR="00C003E7" w:rsidRDefault="00C003E7" w:rsidP="00A55913">
            <w:pPr>
              <w:spacing w:before="30" w:after="30"/>
            </w:pPr>
            <w:r>
              <w:t>USA / Amtrak</w:t>
            </w:r>
          </w:p>
        </w:tc>
        <w:tc>
          <w:tcPr>
            <w:tcW w:w="2160" w:type="dxa"/>
            <w:hideMark/>
          </w:tcPr>
          <w:p w14:paraId="2DAEF92B" w14:textId="77777777" w:rsidR="00C003E7" w:rsidRDefault="00C003E7" w:rsidP="00A55913">
            <w:pPr>
              <w:spacing w:before="30" w:after="30"/>
              <w:cnfStyle w:val="000000010000" w:firstRow="0" w:lastRow="0" w:firstColumn="0" w:lastColumn="0" w:oddVBand="0" w:evenVBand="0" w:oddHBand="0" w:evenHBand="1" w:firstRowFirstColumn="0" w:firstRowLastColumn="0" w:lastRowFirstColumn="0" w:lastRowLastColumn="0"/>
            </w:pPr>
            <w:r>
              <w:t>Predictive Analytics</w:t>
            </w:r>
          </w:p>
        </w:tc>
        <w:tc>
          <w:tcPr>
            <w:tcW w:w="2160" w:type="dxa"/>
            <w:hideMark/>
          </w:tcPr>
          <w:p w14:paraId="2C99C329" w14:textId="77777777" w:rsidR="00C003E7" w:rsidRDefault="00C003E7" w:rsidP="00A55913">
            <w:pPr>
              <w:spacing w:before="30" w:after="30"/>
              <w:cnfStyle w:val="000000010000" w:firstRow="0" w:lastRow="0" w:firstColumn="0" w:lastColumn="0" w:oddVBand="0" w:evenVBand="0" w:oddHBand="0" w:evenHBand="1" w:firstRowFirstColumn="0" w:firstRowLastColumn="0" w:lastRowFirstColumn="0" w:lastRowLastColumn="0"/>
            </w:pPr>
            <w:r>
              <w:t>Locomotive engines</w:t>
            </w:r>
          </w:p>
        </w:tc>
        <w:tc>
          <w:tcPr>
            <w:tcW w:w="2160" w:type="dxa"/>
            <w:hideMark/>
          </w:tcPr>
          <w:p w14:paraId="21E0BBE3" w14:textId="77777777" w:rsidR="00C003E7" w:rsidRDefault="00C003E7" w:rsidP="00A55913">
            <w:pPr>
              <w:spacing w:before="30" w:after="30"/>
              <w:cnfStyle w:val="000000010000" w:firstRow="0" w:lastRow="0" w:firstColumn="0" w:lastColumn="0" w:oddVBand="0" w:evenVBand="0" w:oddHBand="0" w:evenHBand="1" w:firstRowFirstColumn="0" w:firstRowLastColumn="0" w:lastRowFirstColumn="0" w:lastRowLastColumn="0"/>
            </w:pPr>
            <w:r>
              <w:t>Improved engine health and reliability</w:t>
            </w:r>
          </w:p>
        </w:tc>
      </w:tr>
      <w:tr w:rsidR="00C003E7" w14:paraId="126C1C36" w14:textId="77777777" w:rsidTr="00A5591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0" w:type="dxa"/>
            <w:hideMark/>
          </w:tcPr>
          <w:p w14:paraId="73877534" w14:textId="77777777" w:rsidR="00C003E7" w:rsidRDefault="00C003E7" w:rsidP="00A55913">
            <w:pPr>
              <w:spacing w:before="30" w:after="30"/>
            </w:pPr>
            <w:r>
              <w:t>Spain / CAF Digital</w:t>
            </w:r>
          </w:p>
        </w:tc>
        <w:tc>
          <w:tcPr>
            <w:tcW w:w="2160" w:type="dxa"/>
            <w:hideMark/>
          </w:tcPr>
          <w:p w14:paraId="2EA83252" w14:textId="77777777" w:rsidR="00C003E7" w:rsidRDefault="00C003E7" w:rsidP="00A55913">
            <w:pPr>
              <w:spacing w:before="30" w:after="30"/>
              <w:cnfStyle w:val="000000100000" w:firstRow="0" w:lastRow="0" w:firstColumn="0" w:lastColumn="0" w:oddVBand="0" w:evenVBand="0" w:oddHBand="1" w:evenHBand="0" w:firstRowFirstColumn="0" w:firstRowLastColumn="0" w:lastRowFirstColumn="0" w:lastRowLastColumn="0"/>
            </w:pPr>
            <w:proofErr w:type="spellStart"/>
            <w:r>
              <w:t>LEADMind</w:t>
            </w:r>
            <w:proofErr w:type="spellEnd"/>
            <w:r>
              <w:t xml:space="preserve"> platform</w:t>
            </w:r>
          </w:p>
        </w:tc>
        <w:tc>
          <w:tcPr>
            <w:tcW w:w="2160" w:type="dxa"/>
            <w:hideMark/>
          </w:tcPr>
          <w:p w14:paraId="059F32F5" w14:textId="77777777" w:rsidR="00C003E7" w:rsidRDefault="00C003E7" w:rsidP="00A55913">
            <w:pPr>
              <w:spacing w:before="30" w:after="30"/>
              <w:cnfStyle w:val="000000100000" w:firstRow="0" w:lastRow="0" w:firstColumn="0" w:lastColumn="0" w:oddVBand="0" w:evenVBand="0" w:oddHBand="1" w:evenHBand="0" w:firstRowFirstColumn="0" w:firstRowLastColumn="0" w:lastRowFirstColumn="0" w:lastRowLastColumn="0"/>
            </w:pPr>
            <w:r>
              <w:t>Multiple fleets (SAR, RENFE)</w:t>
            </w:r>
          </w:p>
        </w:tc>
        <w:tc>
          <w:tcPr>
            <w:tcW w:w="2160" w:type="dxa"/>
            <w:hideMark/>
          </w:tcPr>
          <w:p w14:paraId="47729933" w14:textId="77777777" w:rsidR="00C003E7" w:rsidRDefault="00C003E7" w:rsidP="00A55913">
            <w:pPr>
              <w:spacing w:before="30" w:after="30"/>
              <w:cnfStyle w:val="000000100000" w:firstRow="0" w:lastRow="0" w:firstColumn="0" w:lastColumn="0" w:oddVBand="0" w:evenVBand="0" w:oddHBand="1" w:evenHBand="0" w:firstRowFirstColumn="0" w:firstRowLastColumn="0" w:lastRowFirstColumn="0" w:lastRowLastColumn="0"/>
            </w:pPr>
            <w:r>
              <w:t xml:space="preserve">Up to 40% fault reduction in </w:t>
            </w:r>
            <w:proofErr w:type="spellStart"/>
            <w:r>
              <w:t>PdM</w:t>
            </w:r>
            <w:proofErr w:type="spellEnd"/>
            <w:r>
              <w:t>-detected issues</w:t>
            </w:r>
          </w:p>
        </w:tc>
      </w:tr>
    </w:tbl>
    <w:p w14:paraId="5882FF8F" w14:textId="77777777" w:rsidR="00C003E7" w:rsidRDefault="00C003E7" w:rsidP="00C003E7">
      <w:pPr>
        <w:pStyle w:val="Heading3"/>
        <w:spacing w:before="30" w:after="30"/>
        <w:rPr>
          <w:rFonts w:asciiTheme="majorBidi" w:eastAsiaTheme="minorEastAsia" w:hAnsiTheme="majorBidi"/>
          <w:b/>
          <w:bCs/>
          <w:color w:val="auto"/>
          <w:sz w:val="24"/>
          <w:szCs w:val="24"/>
        </w:rPr>
      </w:pPr>
      <w:r>
        <w:rPr>
          <w:rFonts w:asciiTheme="majorBidi" w:eastAsiaTheme="minorEastAsia" w:hAnsiTheme="majorBidi"/>
          <w:b/>
          <w:bCs/>
          <w:color w:val="auto"/>
          <w:sz w:val="24"/>
          <w:szCs w:val="24"/>
        </w:rPr>
        <w:t>2</w:t>
      </w:r>
      <w:r w:rsidRPr="00671572">
        <w:rPr>
          <w:rFonts w:asciiTheme="majorBidi" w:eastAsiaTheme="minorEastAsia" w:hAnsiTheme="majorBidi"/>
          <w:b/>
          <w:bCs/>
          <w:color w:val="auto"/>
          <w:sz w:val="24"/>
          <w:szCs w:val="24"/>
        </w:rPr>
        <w:t xml:space="preserve">.4.5.1 Challenges Reported in </w:t>
      </w:r>
      <w:proofErr w:type="spellStart"/>
      <w:r w:rsidRPr="00671572">
        <w:rPr>
          <w:rFonts w:asciiTheme="majorBidi" w:eastAsiaTheme="minorEastAsia" w:hAnsiTheme="majorBidi"/>
          <w:b/>
          <w:bCs/>
          <w:color w:val="auto"/>
          <w:sz w:val="24"/>
          <w:szCs w:val="24"/>
        </w:rPr>
        <w:t>PdM</w:t>
      </w:r>
      <w:proofErr w:type="spellEnd"/>
      <w:r w:rsidRPr="00671572">
        <w:rPr>
          <w:rFonts w:asciiTheme="majorBidi" w:eastAsiaTheme="minorEastAsia" w:hAnsiTheme="majorBidi"/>
          <w:b/>
          <w:bCs/>
          <w:color w:val="auto"/>
          <w:sz w:val="24"/>
          <w:szCs w:val="24"/>
        </w:rPr>
        <w:t xml:space="preserve"> Adoption</w:t>
      </w:r>
    </w:p>
    <w:p w14:paraId="3492F6C7" w14:textId="77777777" w:rsidR="00C003E7" w:rsidRPr="00671572" w:rsidRDefault="00C003E7" w:rsidP="00C003E7">
      <w:pPr>
        <w:spacing w:before="30" w:after="30"/>
      </w:pPr>
    </w:p>
    <w:p w14:paraId="0512045E" w14:textId="77777777" w:rsidR="00C003E7" w:rsidRDefault="00C003E7" w:rsidP="00C003E7">
      <w:pPr>
        <w:spacing w:before="30" w:after="30"/>
        <w:rPr>
          <w:rFonts w:asciiTheme="majorBidi" w:hAnsiTheme="majorBidi" w:cstheme="majorBidi"/>
          <w:sz w:val="24"/>
          <w:szCs w:val="24"/>
        </w:rPr>
      </w:pPr>
      <w:r w:rsidRPr="006A7625">
        <w:rPr>
          <w:rFonts w:asciiTheme="majorBidi" w:hAnsiTheme="majorBidi" w:cstheme="majorBidi"/>
          <w:sz w:val="24"/>
          <w:szCs w:val="24"/>
        </w:rPr>
        <w:t>While global adoption is increasing, operators have reported several common challenges that fall into technical, organizational, data, and environmental categories.</w:t>
      </w:r>
    </w:p>
    <w:p w14:paraId="1F3E35FC" w14:textId="77777777" w:rsidR="00C003E7" w:rsidRPr="006A7625" w:rsidRDefault="00C003E7" w:rsidP="00C003E7">
      <w:pPr>
        <w:spacing w:before="30" w:after="30"/>
        <w:rPr>
          <w:rFonts w:asciiTheme="majorBidi" w:hAnsiTheme="majorBidi" w:cstheme="majorBidi"/>
          <w:sz w:val="24"/>
          <w:szCs w:val="24"/>
        </w:rPr>
      </w:pPr>
      <w:r w:rsidRPr="006A7625">
        <w:rPr>
          <w:rFonts w:asciiTheme="majorBidi" w:hAnsiTheme="majorBidi"/>
          <w:sz w:val="24"/>
          <w:szCs w:val="24"/>
        </w:rPr>
        <w:t>A. Technical Challenges</w:t>
      </w:r>
    </w:p>
    <w:p w14:paraId="30A9C1FD" w14:textId="77777777" w:rsidR="00C003E7" w:rsidRPr="006A7625" w:rsidRDefault="00C003E7" w:rsidP="00C003E7">
      <w:pPr>
        <w:pStyle w:val="ListBullet"/>
        <w:tabs>
          <w:tab w:val="num" w:pos="360"/>
        </w:tabs>
        <w:spacing w:before="30" w:after="30" w:line="276" w:lineRule="auto"/>
        <w:ind w:left="360" w:hanging="360"/>
        <w:rPr>
          <w:rFonts w:asciiTheme="majorBidi" w:hAnsiTheme="majorBidi" w:cstheme="majorBidi"/>
          <w:sz w:val="24"/>
          <w:szCs w:val="24"/>
        </w:rPr>
      </w:pPr>
      <w:r w:rsidRPr="006A7625">
        <w:rPr>
          <w:rFonts w:asciiTheme="majorBidi" w:hAnsiTheme="majorBidi" w:cstheme="majorBidi"/>
          <w:sz w:val="24"/>
          <w:szCs w:val="24"/>
        </w:rPr>
        <w:t>Low-quality sensors</w:t>
      </w:r>
    </w:p>
    <w:p w14:paraId="7B83DEA6" w14:textId="77777777" w:rsidR="00C003E7" w:rsidRPr="006A7625" w:rsidRDefault="00C003E7" w:rsidP="00C003E7">
      <w:pPr>
        <w:pStyle w:val="ListBullet"/>
        <w:tabs>
          <w:tab w:val="num" w:pos="360"/>
        </w:tabs>
        <w:spacing w:before="30" w:after="30" w:line="276" w:lineRule="auto"/>
        <w:ind w:left="360" w:hanging="360"/>
        <w:rPr>
          <w:rFonts w:asciiTheme="majorBidi" w:hAnsiTheme="majorBidi" w:cstheme="majorBidi"/>
          <w:sz w:val="24"/>
          <w:szCs w:val="24"/>
        </w:rPr>
      </w:pPr>
      <w:r w:rsidRPr="006A7625">
        <w:rPr>
          <w:rFonts w:asciiTheme="majorBidi" w:hAnsiTheme="majorBidi" w:cstheme="majorBidi"/>
          <w:sz w:val="24"/>
          <w:szCs w:val="24"/>
        </w:rPr>
        <w:t>Inconsistent logging</w:t>
      </w:r>
    </w:p>
    <w:p w14:paraId="0D017B0C" w14:textId="77777777" w:rsidR="00C003E7" w:rsidRDefault="00C003E7" w:rsidP="00C003E7">
      <w:pPr>
        <w:pStyle w:val="ListBullet"/>
        <w:tabs>
          <w:tab w:val="num" w:pos="360"/>
        </w:tabs>
        <w:spacing w:before="30" w:after="30" w:line="276" w:lineRule="auto"/>
        <w:ind w:left="360" w:hanging="360"/>
        <w:rPr>
          <w:rFonts w:asciiTheme="majorBidi" w:hAnsiTheme="majorBidi" w:cstheme="majorBidi"/>
          <w:sz w:val="24"/>
          <w:szCs w:val="24"/>
        </w:rPr>
      </w:pPr>
      <w:r w:rsidRPr="006A7625">
        <w:rPr>
          <w:rFonts w:asciiTheme="majorBidi" w:hAnsiTheme="majorBidi" w:cstheme="majorBidi"/>
          <w:sz w:val="24"/>
          <w:szCs w:val="24"/>
        </w:rPr>
        <w:t xml:space="preserve">Difficulty integrating legacy data with </w:t>
      </w:r>
      <w:proofErr w:type="spellStart"/>
      <w:r w:rsidRPr="006A7625">
        <w:rPr>
          <w:rFonts w:asciiTheme="majorBidi" w:hAnsiTheme="majorBidi" w:cstheme="majorBidi"/>
          <w:sz w:val="24"/>
          <w:szCs w:val="24"/>
        </w:rPr>
        <w:t>PdM</w:t>
      </w:r>
      <w:proofErr w:type="spellEnd"/>
      <w:r w:rsidRPr="006A7625">
        <w:rPr>
          <w:rFonts w:asciiTheme="majorBidi" w:hAnsiTheme="majorBidi" w:cstheme="majorBidi"/>
          <w:sz w:val="24"/>
          <w:szCs w:val="24"/>
        </w:rPr>
        <w:t xml:space="preserve"> systems</w:t>
      </w:r>
    </w:p>
    <w:p w14:paraId="0CDA2ED7" w14:textId="77777777" w:rsidR="00C003E7" w:rsidRDefault="00C003E7" w:rsidP="00C003E7">
      <w:pPr>
        <w:pStyle w:val="ListBullet"/>
        <w:numPr>
          <w:ilvl w:val="0"/>
          <w:numId w:val="0"/>
        </w:numPr>
        <w:spacing w:before="30" w:after="30" w:line="276" w:lineRule="auto"/>
        <w:ind w:left="360"/>
        <w:rPr>
          <w:rFonts w:asciiTheme="majorBidi" w:hAnsiTheme="majorBidi" w:cstheme="majorBidi"/>
          <w:sz w:val="24"/>
          <w:szCs w:val="24"/>
        </w:rPr>
      </w:pPr>
    </w:p>
    <w:p w14:paraId="2943996A" w14:textId="77777777" w:rsidR="00C003E7" w:rsidRPr="006A7625" w:rsidRDefault="00C003E7" w:rsidP="00C003E7">
      <w:pPr>
        <w:pStyle w:val="ListBullet"/>
        <w:numPr>
          <w:ilvl w:val="0"/>
          <w:numId w:val="0"/>
        </w:numPr>
        <w:spacing w:before="30" w:after="30" w:line="276" w:lineRule="auto"/>
        <w:rPr>
          <w:rFonts w:asciiTheme="majorBidi" w:hAnsiTheme="majorBidi" w:cstheme="majorBidi"/>
          <w:sz w:val="24"/>
          <w:szCs w:val="24"/>
        </w:rPr>
      </w:pPr>
      <w:r w:rsidRPr="006A7625">
        <w:rPr>
          <w:rFonts w:asciiTheme="majorBidi" w:hAnsiTheme="majorBidi"/>
          <w:sz w:val="24"/>
          <w:szCs w:val="24"/>
        </w:rPr>
        <w:t>B. Organizational Challenges</w:t>
      </w:r>
    </w:p>
    <w:p w14:paraId="216150E6" w14:textId="77777777" w:rsidR="00C003E7" w:rsidRPr="006A7625" w:rsidRDefault="00C003E7" w:rsidP="00C003E7">
      <w:pPr>
        <w:pStyle w:val="ListBullet"/>
        <w:tabs>
          <w:tab w:val="num" w:pos="360"/>
        </w:tabs>
        <w:spacing w:before="30" w:after="30" w:line="276" w:lineRule="auto"/>
        <w:ind w:left="360" w:hanging="360"/>
        <w:rPr>
          <w:rFonts w:asciiTheme="majorBidi" w:hAnsiTheme="majorBidi" w:cstheme="majorBidi"/>
          <w:sz w:val="24"/>
          <w:szCs w:val="24"/>
        </w:rPr>
      </w:pPr>
      <w:r w:rsidRPr="006A7625">
        <w:rPr>
          <w:rFonts w:asciiTheme="majorBidi" w:hAnsiTheme="majorBidi" w:cstheme="majorBidi"/>
          <w:sz w:val="24"/>
          <w:szCs w:val="24"/>
        </w:rPr>
        <w:t>Resistance from technicians due to new skill requirements</w:t>
      </w:r>
    </w:p>
    <w:p w14:paraId="2D6955C8" w14:textId="77777777" w:rsidR="00C003E7" w:rsidRPr="006A7625" w:rsidRDefault="00C003E7" w:rsidP="00C003E7">
      <w:pPr>
        <w:pStyle w:val="ListBullet"/>
        <w:tabs>
          <w:tab w:val="num" w:pos="360"/>
        </w:tabs>
        <w:spacing w:before="30" w:after="30" w:line="276" w:lineRule="auto"/>
        <w:ind w:left="360" w:hanging="360"/>
        <w:rPr>
          <w:rFonts w:asciiTheme="majorBidi" w:hAnsiTheme="majorBidi" w:cstheme="majorBidi"/>
          <w:sz w:val="24"/>
          <w:szCs w:val="24"/>
        </w:rPr>
      </w:pPr>
      <w:r w:rsidRPr="006A7625">
        <w:rPr>
          <w:rFonts w:asciiTheme="majorBidi" w:hAnsiTheme="majorBidi" w:cstheme="majorBidi"/>
          <w:sz w:val="24"/>
          <w:szCs w:val="24"/>
        </w:rPr>
        <w:t>Need for data analysts &amp; reliability engineers</w:t>
      </w:r>
    </w:p>
    <w:p w14:paraId="3D0CA569" w14:textId="77777777" w:rsidR="00C003E7" w:rsidRDefault="00C003E7" w:rsidP="00C003E7">
      <w:pPr>
        <w:pStyle w:val="ListBullet"/>
        <w:tabs>
          <w:tab w:val="num" w:pos="360"/>
        </w:tabs>
        <w:spacing w:before="30" w:after="30" w:line="276" w:lineRule="auto"/>
        <w:ind w:left="360" w:hanging="360"/>
        <w:rPr>
          <w:rFonts w:asciiTheme="majorBidi" w:hAnsiTheme="majorBidi" w:cstheme="majorBidi"/>
          <w:sz w:val="24"/>
          <w:szCs w:val="24"/>
        </w:rPr>
      </w:pPr>
      <w:r w:rsidRPr="006A7625">
        <w:rPr>
          <w:rFonts w:asciiTheme="majorBidi" w:hAnsiTheme="majorBidi" w:cstheme="majorBidi"/>
          <w:sz w:val="24"/>
          <w:szCs w:val="24"/>
        </w:rPr>
        <w:t>Workflow redesign in maintenance depots</w:t>
      </w:r>
    </w:p>
    <w:p w14:paraId="29327920" w14:textId="77777777" w:rsidR="00C003E7" w:rsidRDefault="00C003E7" w:rsidP="00C003E7">
      <w:pPr>
        <w:pStyle w:val="ListBullet"/>
        <w:numPr>
          <w:ilvl w:val="0"/>
          <w:numId w:val="0"/>
        </w:numPr>
        <w:spacing w:before="30" w:after="30" w:line="276" w:lineRule="auto"/>
        <w:rPr>
          <w:rFonts w:asciiTheme="majorBidi" w:hAnsiTheme="majorBidi"/>
          <w:sz w:val="24"/>
          <w:szCs w:val="24"/>
        </w:rPr>
      </w:pPr>
    </w:p>
    <w:p w14:paraId="2E263A54" w14:textId="77777777" w:rsidR="00736BB2" w:rsidRDefault="00736BB2" w:rsidP="00C003E7">
      <w:pPr>
        <w:pStyle w:val="ListBullet"/>
        <w:numPr>
          <w:ilvl w:val="0"/>
          <w:numId w:val="0"/>
        </w:numPr>
        <w:spacing w:before="30" w:after="30" w:line="276" w:lineRule="auto"/>
        <w:rPr>
          <w:rFonts w:asciiTheme="majorBidi" w:hAnsiTheme="majorBidi"/>
          <w:sz w:val="24"/>
          <w:szCs w:val="24"/>
        </w:rPr>
      </w:pPr>
    </w:p>
    <w:p w14:paraId="7194B3D8" w14:textId="77777777" w:rsidR="00736BB2" w:rsidRDefault="00736BB2" w:rsidP="00C003E7">
      <w:pPr>
        <w:pStyle w:val="ListBullet"/>
        <w:numPr>
          <w:ilvl w:val="0"/>
          <w:numId w:val="0"/>
        </w:numPr>
        <w:spacing w:before="30" w:after="30" w:line="276" w:lineRule="auto"/>
        <w:rPr>
          <w:rFonts w:asciiTheme="majorBidi" w:hAnsiTheme="majorBidi"/>
          <w:sz w:val="24"/>
          <w:szCs w:val="24"/>
        </w:rPr>
      </w:pPr>
    </w:p>
    <w:p w14:paraId="105D7B26" w14:textId="0B986CDB" w:rsidR="00C003E7" w:rsidRPr="006A7625" w:rsidRDefault="00C003E7" w:rsidP="00C003E7">
      <w:pPr>
        <w:pStyle w:val="ListBullet"/>
        <w:numPr>
          <w:ilvl w:val="0"/>
          <w:numId w:val="0"/>
        </w:numPr>
        <w:spacing w:before="30" w:after="30" w:line="276" w:lineRule="auto"/>
        <w:rPr>
          <w:rFonts w:asciiTheme="majorBidi" w:hAnsiTheme="majorBidi" w:cstheme="majorBidi"/>
          <w:sz w:val="24"/>
          <w:szCs w:val="24"/>
        </w:rPr>
      </w:pPr>
      <w:r w:rsidRPr="006A7625">
        <w:rPr>
          <w:rFonts w:asciiTheme="majorBidi" w:hAnsiTheme="majorBidi"/>
          <w:sz w:val="24"/>
          <w:szCs w:val="24"/>
        </w:rPr>
        <w:lastRenderedPageBreak/>
        <w:t>C. Data Challenges</w:t>
      </w:r>
    </w:p>
    <w:p w14:paraId="6D4A0EF5" w14:textId="77777777" w:rsidR="00C003E7" w:rsidRPr="006A7625" w:rsidRDefault="00C003E7" w:rsidP="00C003E7">
      <w:pPr>
        <w:pStyle w:val="ListBullet"/>
        <w:tabs>
          <w:tab w:val="num" w:pos="360"/>
        </w:tabs>
        <w:spacing w:before="30" w:after="30" w:line="276" w:lineRule="auto"/>
        <w:ind w:left="360" w:hanging="360"/>
        <w:rPr>
          <w:rFonts w:asciiTheme="majorBidi" w:hAnsiTheme="majorBidi" w:cstheme="majorBidi"/>
          <w:sz w:val="24"/>
          <w:szCs w:val="24"/>
        </w:rPr>
      </w:pPr>
      <w:r w:rsidRPr="006A7625">
        <w:rPr>
          <w:rFonts w:asciiTheme="majorBidi" w:hAnsiTheme="majorBidi" w:cstheme="majorBidi"/>
          <w:sz w:val="24"/>
          <w:szCs w:val="24"/>
        </w:rPr>
        <w:t>Missing historical data</w:t>
      </w:r>
    </w:p>
    <w:p w14:paraId="4D2CC902" w14:textId="77777777" w:rsidR="00C003E7" w:rsidRPr="006A7625" w:rsidRDefault="00C003E7" w:rsidP="00C003E7">
      <w:pPr>
        <w:pStyle w:val="ListBullet"/>
        <w:tabs>
          <w:tab w:val="num" w:pos="360"/>
        </w:tabs>
        <w:spacing w:before="30" w:after="30" w:line="276" w:lineRule="auto"/>
        <w:ind w:left="360" w:hanging="360"/>
        <w:rPr>
          <w:rFonts w:asciiTheme="majorBidi" w:hAnsiTheme="majorBidi" w:cstheme="majorBidi"/>
          <w:sz w:val="24"/>
          <w:szCs w:val="24"/>
        </w:rPr>
      </w:pPr>
      <w:r w:rsidRPr="006A7625">
        <w:rPr>
          <w:rFonts w:asciiTheme="majorBidi" w:hAnsiTheme="majorBidi" w:cstheme="majorBidi"/>
          <w:sz w:val="24"/>
          <w:szCs w:val="24"/>
        </w:rPr>
        <w:t>Noisy telemetry packets</w:t>
      </w:r>
    </w:p>
    <w:p w14:paraId="4A28433E" w14:textId="77777777" w:rsidR="00C003E7" w:rsidRDefault="00C003E7" w:rsidP="00C003E7">
      <w:pPr>
        <w:pStyle w:val="ListBullet"/>
        <w:tabs>
          <w:tab w:val="num" w:pos="360"/>
        </w:tabs>
        <w:spacing w:before="30" w:after="30" w:line="276" w:lineRule="auto"/>
        <w:ind w:left="360" w:hanging="360"/>
        <w:rPr>
          <w:rFonts w:asciiTheme="majorBidi" w:hAnsiTheme="majorBidi" w:cstheme="majorBidi"/>
          <w:sz w:val="24"/>
          <w:szCs w:val="24"/>
        </w:rPr>
      </w:pPr>
      <w:r w:rsidRPr="006A7625">
        <w:rPr>
          <w:rFonts w:asciiTheme="majorBidi" w:hAnsiTheme="majorBidi" w:cstheme="majorBidi"/>
          <w:sz w:val="24"/>
          <w:szCs w:val="24"/>
        </w:rPr>
        <w:t>Non-uniform data formats</w:t>
      </w:r>
    </w:p>
    <w:p w14:paraId="05A8827C" w14:textId="77777777" w:rsidR="00C003E7" w:rsidRDefault="00C003E7" w:rsidP="00C003E7">
      <w:pPr>
        <w:pStyle w:val="ListBullet"/>
        <w:numPr>
          <w:ilvl w:val="0"/>
          <w:numId w:val="0"/>
        </w:numPr>
        <w:spacing w:before="30" w:after="30" w:line="276" w:lineRule="auto"/>
        <w:rPr>
          <w:rFonts w:asciiTheme="majorBidi" w:hAnsiTheme="majorBidi" w:cstheme="majorBidi"/>
          <w:sz w:val="24"/>
          <w:szCs w:val="24"/>
        </w:rPr>
      </w:pPr>
    </w:p>
    <w:p w14:paraId="2CA2842C" w14:textId="77777777" w:rsidR="00C003E7" w:rsidRPr="006A7625" w:rsidRDefault="00C003E7" w:rsidP="00C003E7">
      <w:pPr>
        <w:pStyle w:val="ListBullet"/>
        <w:numPr>
          <w:ilvl w:val="0"/>
          <w:numId w:val="0"/>
        </w:numPr>
        <w:spacing w:before="30" w:after="30" w:line="276" w:lineRule="auto"/>
        <w:rPr>
          <w:rFonts w:asciiTheme="majorBidi" w:hAnsiTheme="majorBidi" w:cstheme="majorBidi"/>
          <w:sz w:val="24"/>
          <w:szCs w:val="24"/>
        </w:rPr>
      </w:pPr>
      <w:r w:rsidRPr="006A7625">
        <w:rPr>
          <w:rFonts w:asciiTheme="majorBidi" w:hAnsiTheme="majorBidi"/>
          <w:sz w:val="24"/>
          <w:szCs w:val="24"/>
        </w:rPr>
        <w:t>D. Environmental Challenges (Specific to SAR)</w:t>
      </w:r>
    </w:p>
    <w:p w14:paraId="71B55D81" w14:textId="77777777" w:rsidR="00C003E7" w:rsidRPr="006A7625" w:rsidRDefault="00C003E7" w:rsidP="00C003E7">
      <w:pPr>
        <w:pStyle w:val="ListBullet"/>
        <w:tabs>
          <w:tab w:val="num" w:pos="360"/>
        </w:tabs>
        <w:spacing w:before="30" w:after="30" w:line="276" w:lineRule="auto"/>
        <w:ind w:left="360" w:hanging="360"/>
        <w:rPr>
          <w:rFonts w:asciiTheme="majorBidi" w:hAnsiTheme="majorBidi" w:cstheme="majorBidi"/>
          <w:sz w:val="24"/>
          <w:szCs w:val="24"/>
        </w:rPr>
      </w:pPr>
      <w:r w:rsidRPr="006A7625">
        <w:rPr>
          <w:rFonts w:asciiTheme="majorBidi" w:hAnsiTheme="majorBidi" w:cstheme="majorBidi"/>
          <w:sz w:val="24"/>
          <w:szCs w:val="24"/>
        </w:rPr>
        <w:t>High temperatures</w:t>
      </w:r>
    </w:p>
    <w:p w14:paraId="55D10FAE" w14:textId="77777777" w:rsidR="00C003E7" w:rsidRPr="006A7625" w:rsidRDefault="00C003E7" w:rsidP="00C003E7">
      <w:pPr>
        <w:pStyle w:val="ListBullet"/>
        <w:tabs>
          <w:tab w:val="num" w:pos="360"/>
        </w:tabs>
        <w:spacing w:before="30" w:after="30" w:line="276" w:lineRule="auto"/>
        <w:ind w:left="360" w:hanging="360"/>
        <w:rPr>
          <w:rFonts w:asciiTheme="majorBidi" w:hAnsiTheme="majorBidi" w:cstheme="majorBidi"/>
          <w:sz w:val="24"/>
          <w:szCs w:val="24"/>
        </w:rPr>
      </w:pPr>
      <w:r w:rsidRPr="006A7625">
        <w:rPr>
          <w:rFonts w:asciiTheme="majorBidi" w:hAnsiTheme="majorBidi" w:cstheme="majorBidi"/>
          <w:sz w:val="24"/>
          <w:szCs w:val="24"/>
        </w:rPr>
        <w:t>Dust and sandstorms</w:t>
      </w:r>
    </w:p>
    <w:p w14:paraId="50535CC1" w14:textId="77777777" w:rsidR="00C003E7" w:rsidRPr="006A7625" w:rsidRDefault="00C003E7" w:rsidP="00C003E7">
      <w:pPr>
        <w:pStyle w:val="ListBullet"/>
        <w:tabs>
          <w:tab w:val="num" w:pos="360"/>
        </w:tabs>
        <w:spacing w:before="30" w:after="30" w:line="276" w:lineRule="auto"/>
        <w:ind w:left="360" w:hanging="360"/>
        <w:rPr>
          <w:rFonts w:asciiTheme="majorBidi" w:hAnsiTheme="majorBidi" w:cstheme="majorBidi"/>
          <w:sz w:val="24"/>
          <w:szCs w:val="24"/>
        </w:rPr>
      </w:pPr>
      <w:r w:rsidRPr="006A7625">
        <w:rPr>
          <w:rFonts w:asciiTheme="majorBidi" w:hAnsiTheme="majorBidi" w:cstheme="majorBidi"/>
          <w:sz w:val="24"/>
          <w:szCs w:val="24"/>
        </w:rPr>
        <w:t>Long distances between depots</w:t>
      </w:r>
    </w:p>
    <w:p w14:paraId="291A2A16" w14:textId="77777777" w:rsidR="00C003E7" w:rsidRPr="004826EF" w:rsidRDefault="00C003E7" w:rsidP="00C003E7">
      <w:pPr>
        <w:pStyle w:val="ListBullet"/>
        <w:tabs>
          <w:tab w:val="num" w:pos="360"/>
        </w:tabs>
        <w:spacing w:before="30" w:after="30" w:line="276" w:lineRule="auto"/>
        <w:ind w:left="360" w:hanging="360"/>
        <w:rPr>
          <w:rFonts w:asciiTheme="majorBidi" w:hAnsiTheme="majorBidi" w:cstheme="majorBidi"/>
          <w:sz w:val="24"/>
          <w:szCs w:val="24"/>
        </w:rPr>
      </w:pPr>
      <w:r w:rsidRPr="006A7625">
        <w:rPr>
          <w:rFonts w:asciiTheme="majorBidi" w:hAnsiTheme="majorBidi" w:cstheme="majorBidi"/>
          <w:sz w:val="24"/>
          <w:szCs w:val="24"/>
        </w:rPr>
        <w:t>Heavy freight loads</w:t>
      </w:r>
    </w:p>
    <w:p w14:paraId="6BCD5CE4" w14:textId="77777777" w:rsidR="00C003E7" w:rsidRDefault="00C003E7" w:rsidP="00C003E7">
      <w:pPr>
        <w:pStyle w:val="ListBullet"/>
        <w:numPr>
          <w:ilvl w:val="0"/>
          <w:numId w:val="0"/>
        </w:numPr>
        <w:spacing w:before="30" w:after="30" w:line="276" w:lineRule="auto"/>
        <w:rPr>
          <w:rFonts w:asciiTheme="majorBidi" w:hAnsiTheme="majorBidi" w:cstheme="majorBidi"/>
          <w:sz w:val="24"/>
          <w:szCs w:val="24"/>
        </w:rPr>
      </w:pPr>
    </w:p>
    <w:p w14:paraId="40717AEF" w14:textId="77777777" w:rsidR="00C003E7" w:rsidRPr="006A7625" w:rsidRDefault="00C003E7" w:rsidP="00C003E7">
      <w:pPr>
        <w:pStyle w:val="ListBullet"/>
        <w:numPr>
          <w:ilvl w:val="0"/>
          <w:numId w:val="0"/>
        </w:numPr>
        <w:spacing w:before="30" w:after="30" w:line="276" w:lineRule="auto"/>
        <w:rPr>
          <w:rFonts w:asciiTheme="majorBidi" w:hAnsiTheme="majorBidi" w:cstheme="majorBidi"/>
          <w:b/>
          <w:bCs/>
          <w:sz w:val="24"/>
          <w:szCs w:val="24"/>
        </w:rPr>
      </w:pPr>
      <w:proofErr w:type="gramStart"/>
      <w:r w:rsidRPr="006A7625">
        <w:rPr>
          <w:rFonts w:asciiTheme="majorBidi" w:hAnsiTheme="majorBidi"/>
          <w:b/>
          <w:bCs/>
          <w:sz w:val="24"/>
          <w:szCs w:val="24"/>
        </w:rPr>
        <w:t>2.4.6</w:t>
      </w:r>
      <w:r>
        <w:rPr>
          <w:rFonts w:asciiTheme="majorBidi" w:hAnsiTheme="majorBidi"/>
          <w:b/>
          <w:bCs/>
          <w:sz w:val="24"/>
          <w:szCs w:val="24"/>
        </w:rPr>
        <w:t xml:space="preserve"> </w:t>
      </w:r>
      <w:r w:rsidRPr="006A7625">
        <w:rPr>
          <w:rFonts w:asciiTheme="majorBidi" w:hAnsiTheme="majorBidi"/>
          <w:b/>
          <w:bCs/>
          <w:sz w:val="24"/>
          <w:szCs w:val="24"/>
        </w:rPr>
        <w:t xml:space="preserve"> Hybrid</w:t>
      </w:r>
      <w:proofErr w:type="gramEnd"/>
      <w:r w:rsidRPr="006A7625">
        <w:rPr>
          <w:rFonts w:asciiTheme="majorBidi" w:hAnsiTheme="majorBidi"/>
          <w:b/>
          <w:bCs/>
          <w:sz w:val="24"/>
          <w:szCs w:val="24"/>
        </w:rPr>
        <w:t xml:space="preserve"> Models: PM + </w:t>
      </w:r>
      <w:proofErr w:type="spellStart"/>
      <w:r w:rsidRPr="006A7625">
        <w:rPr>
          <w:rFonts w:asciiTheme="majorBidi" w:hAnsiTheme="majorBidi"/>
          <w:b/>
          <w:bCs/>
          <w:sz w:val="24"/>
          <w:szCs w:val="24"/>
        </w:rPr>
        <w:t>PdM</w:t>
      </w:r>
      <w:proofErr w:type="spellEnd"/>
      <w:r w:rsidRPr="006A7625">
        <w:rPr>
          <w:rFonts w:asciiTheme="majorBidi" w:hAnsiTheme="majorBidi"/>
          <w:b/>
          <w:bCs/>
          <w:sz w:val="24"/>
          <w:szCs w:val="24"/>
        </w:rPr>
        <w:t xml:space="preserve"> Integration</w:t>
      </w:r>
    </w:p>
    <w:p w14:paraId="5C85F013" w14:textId="77777777" w:rsidR="00C003E7" w:rsidRPr="006A7625" w:rsidRDefault="00C003E7" w:rsidP="00C003E7">
      <w:pPr>
        <w:spacing w:before="30" w:after="30"/>
        <w:rPr>
          <w:rFonts w:asciiTheme="majorBidi" w:hAnsiTheme="majorBidi" w:cstheme="majorBidi"/>
          <w:sz w:val="24"/>
          <w:szCs w:val="24"/>
        </w:rPr>
      </w:pPr>
      <w:r w:rsidRPr="006A7625">
        <w:rPr>
          <w:rFonts w:asciiTheme="majorBidi" w:hAnsiTheme="majorBidi" w:cstheme="majorBidi"/>
          <w:sz w:val="24"/>
          <w:szCs w:val="24"/>
        </w:rPr>
        <w:t>Most leading railway organizations have not fully replaced Preventive Maintenance with Predictive Maintenance but instead adopted a hybrid model. This combines condition-based decision-making for critical components with scheduled inspections that remain necessary due to regulatory or safety standards.</w:t>
      </w:r>
    </w:p>
    <w:p w14:paraId="1957ED29" w14:textId="77777777" w:rsidR="00C003E7" w:rsidRPr="006A7625" w:rsidRDefault="00C003E7" w:rsidP="00C003E7">
      <w:pPr>
        <w:pStyle w:val="ListBullet"/>
        <w:tabs>
          <w:tab w:val="num" w:pos="360"/>
        </w:tabs>
        <w:spacing w:before="30" w:after="30" w:line="276" w:lineRule="auto"/>
        <w:ind w:left="360" w:hanging="360"/>
        <w:rPr>
          <w:rFonts w:asciiTheme="majorBidi" w:hAnsiTheme="majorBidi" w:cstheme="majorBidi"/>
          <w:sz w:val="24"/>
          <w:szCs w:val="24"/>
        </w:rPr>
      </w:pPr>
      <w:r w:rsidRPr="006A7625">
        <w:rPr>
          <w:rFonts w:asciiTheme="majorBidi" w:hAnsiTheme="majorBidi" w:cstheme="majorBidi"/>
          <w:sz w:val="24"/>
          <w:szCs w:val="24"/>
        </w:rPr>
        <w:t>Key features of hybrid models:</w:t>
      </w:r>
    </w:p>
    <w:p w14:paraId="5D31F2B8" w14:textId="77777777" w:rsidR="00C003E7" w:rsidRPr="006A7625" w:rsidRDefault="00C003E7" w:rsidP="00C003E7">
      <w:pPr>
        <w:pStyle w:val="ListBullet"/>
        <w:tabs>
          <w:tab w:val="num" w:pos="360"/>
        </w:tabs>
        <w:spacing w:before="30" w:after="30" w:line="276" w:lineRule="auto"/>
        <w:ind w:left="360" w:hanging="360"/>
        <w:rPr>
          <w:rFonts w:asciiTheme="majorBidi" w:hAnsiTheme="majorBidi" w:cstheme="majorBidi"/>
          <w:sz w:val="24"/>
          <w:szCs w:val="24"/>
        </w:rPr>
      </w:pPr>
      <w:r w:rsidRPr="006A7625">
        <w:rPr>
          <w:rFonts w:asciiTheme="majorBidi" w:hAnsiTheme="majorBidi" w:cstheme="majorBidi"/>
          <w:sz w:val="24"/>
          <w:szCs w:val="24"/>
        </w:rPr>
        <w:t>Regulatory PM tasks (mandatory by safety authorities)</w:t>
      </w:r>
    </w:p>
    <w:p w14:paraId="603958DB" w14:textId="77777777" w:rsidR="00C003E7" w:rsidRPr="006A7625" w:rsidRDefault="00C003E7" w:rsidP="00C003E7">
      <w:pPr>
        <w:pStyle w:val="ListBullet"/>
        <w:tabs>
          <w:tab w:val="num" w:pos="360"/>
        </w:tabs>
        <w:spacing w:before="30" w:after="30" w:line="276" w:lineRule="auto"/>
        <w:ind w:left="360" w:hanging="360"/>
        <w:rPr>
          <w:rFonts w:asciiTheme="majorBidi" w:hAnsiTheme="majorBidi" w:cstheme="majorBidi"/>
          <w:sz w:val="24"/>
          <w:szCs w:val="24"/>
        </w:rPr>
      </w:pPr>
      <w:r w:rsidRPr="006A7625">
        <w:rPr>
          <w:rFonts w:asciiTheme="majorBidi" w:hAnsiTheme="majorBidi" w:cstheme="majorBidi"/>
          <w:sz w:val="24"/>
          <w:szCs w:val="24"/>
        </w:rPr>
        <w:t xml:space="preserve">Critical </w:t>
      </w:r>
      <w:proofErr w:type="spellStart"/>
      <w:r w:rsidRPr="006A7625">
        <w:rPr>
          <w:rFonts w:asciiTheme="majorBidi" w:hAnsiTheme="majorBidi" w:cstheme="majorBidi"/>
          <w:sz w:val="24"/>
          <w:szCs w:val="24"/>
        </w:rPr>
        <w:t>PdM</w:t>
      </w:r>
      <w:proofErr w:type="spellEnd"/>
      <w:r w:rsidRPr="006A7625">
        <w:rPr>
          <w:rFonts w:asciiTheme="majorBidi" w:hAnsiTheme="majorBidi" w:cstheme="majorBidi"/>
          <w:sz w:val="24"/>
          <w:szCs w:val="24"/>
        </w:rPr>
        <w:t xml:space="preserve"> tasks (real-time and condition-based)</w:t>
      </w:r>
    </w:p>
    <w:p w14:paraId="1312A580" w14:textId="77777777" w:rsidR="00C003E7" w:rsidRDefault="00C003E7" w:rsidP="00C003E7">
      <w:pPr>
        <w:spacing w:before="30" w:after="30"/>
        <w:rPr>
          <w:rFonts w:asciiTheme="majorBidi" w:hAnsiTheme="majorBidi" w:cstheme="majorBidi"/>
          <w:sz w:val="24"/>
          <w:szCs w:val="24"/>
        </w:rPr>
      </w:pPr>
      <w:r w:rsidRPr="006A7625">
        <w:rPr>
          <w:rFonts w:asciiTheme="majorBidi" w:hAnsiTheme="majorBidi" w:cstheme="majorBidi"/>
          <w:sz w:val="24"/>
          <w:szCs w:val="24"/>
        </w:rPr>
        <w:t>This integration enhances both safety compliance and maintenance efficiency.</w:t>
      </w:r>
    </w:p>
    <w:p w14:paraId="4D63CE1B" w14:textId="77777777" w:rsidR="00C003E7" w:rsidRDefault="00C003E7" w:rsidP="00C003E7">
      <w:pPr>
        <w:spacing w:before="30" w:after="30"/>
        <w:rPr>
          <w:rFonts w:asciiTheme="majorBidi" w:hAnsiTheme="majorBidi" w:cstheme="majorBidi"/>
          <w:sz w:val="24"/>
          <w:szCs w:val="24"/>
        </w:rPr>
      </w:pPr>
    </w:p>
    <w:p w14:paraId="08E6BAE7" w14:textId="77777777" w:rsidR="00C003E7" w:rsidRDefault="00C003E7" w:rsidP="00C003E7">
      <w:pPr>
        <w:spacing w:before="30" w:after="30"/>
        <w:rPr>
          <w:rFonts w:asciiTheme="majorBidi" w:hAnsiTheme="majorBidi" w:cstheme="majorBidi"/>
          <w:sz w:val="24"/>
          <w:szCs w:val="24"/>
        </w:rPr>
      </w:pPr>
      <w:r w:rsidRPr="00671572">
        <w:rPr>
          <w:rFonts w:asciiTheme="majorBidi" w:hAnsiTheme="majorBidi" w:cstheme="majorBidi"/>
          <w:noProof/>
          <w:sz w:val="24"/>
          <w:szCs w:val="24"/>
        </w:rPr>
        <w:drawing>
          <wp:inline distT="0" distB="0" distL="0" distR="0" wp14:anchorId="532F8DC6" wp14:editId="625EBB18">
            <wp:extent cx="5486400" cy="3672205"/>
            <wp:effectExtent l="0" t="0" r="0" b="4445"/>
            <wp:docPr id="1553849511" name="Picture 1" descr="A graph with red bars and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3849511" name="Picture 1" descr="A graph with red bars and white text&#10;&#10;AI-generated content may be incorrect."/>
                    <pic:cNvPicPr/>
                  </pic:nvPicPr>
                  <pic:blipFill>
                    <a:blip r:embed="rId9"/>
                    <a:stretch>
                      <a:fillRect/>
                    </a:stretch>
                  </pic:blipFill>
                  <pic:spPr>
                    <a:xfrm>
                      <a:off x="0" y="0"/>
                      <a:ext cx="5486400" cy="3672205"/>
                    </a:xfrm>
                    <a:prstGeom prst="rect">
                      <a:avLst/>
                    </a:prstGeom>
                  </pic:spPr>
                </pic:pic>
              </a:graphicData>
            </a:graphic>
          </wp:inline>
        </w:drawing>
      </w:r>
    </w:p>
    <w:p w14:paraId="169CE246" w14:textId="77777777" w:rsidR="00C003E7" w:rsidRDefault="00C003E7" w:rsidP="00C003E7">
      <w:pPr>
        <w:spacing w:before="30" w:after="30"/>
        <w:rPr>
          <w:rFonts w:asciiTheme="majorBidi" w:hAnsiTheme="majorBidi" w:cstheme="majorBidi"/>
          <w:sz w:val="24"/>
          <w:szCs w:val="24"/>
        </w:rPr>
      </w:pPr>
    </w:p>
    <w:p w14:paraId="1BA14D4E" w14:textId="77777777" w:rsidR="00C003E7" w:rsidRPr="006A7625" w:rsidRDefault="00C003E7" w:rsidP="00C003E7">
      <w:pPr>
        <w:spacing w:before="30" w:after="30"/>
        <w:rPr>
          <w:rFonts w:asciiTheme="majorBidi" w:hAnsiTheme="majorBidi" w:cstheme="majorBidi"/>
          <w:b/>
          <w:bCs/>
          <w:sz w:val="24"/>
          <w:szCs w:val="24"/>
        </w:rPr>
      </w:pPr>
      <w:r w:rsidRPr="006A7625">
        <w:rPr>
          <w:rFonts w:asciiTheme="majorBidi" w:hAnsiTheme="majorBidi"/>
          <w:b/>
          <w:bCs/>
          <w:sz w:val="24"/>
          <w:szCs w:val="24"/>
        </w:rPr>
        <w:t>2.4.7 Summary of the Scholarly Consensus</w:t>
      </w:r>
    </w:p>
    <w:p w14:paraId="161F73D1" w14:textId="77777777" w:rsidR="00C003E7" w:rsidRPr="006A7625" w:rsidRDefault="00C003E7" w:rsidP="00C003E7">
      <w:pPr>
        <w:spacing w:before="30" w:after="30"/>
        <w:rPr>
          <w:rFonts w:asciiTheme="majorBidi" w:hAnsiTheme="majorBidi" w:cstheme="majorBidi"/>
          <w:sz w:val="24"/>
          <w:szCs w:val="24"/>
        </w:rPr>
      </w:pPr>
      <w:r w:rsidRPr="006A7625">
        <w:rPr>
          <w:rFonts w:asciiTheme="majorBidi" w:hAnsiTheme="majorBidi" w:cstheme="majorBidi"/>
          <w:sz w:val="24"/>
          <w:szCs w:val="24"/>
        </w:rPr>
        <w:t xml:space="preserve">Academic literature across engineering and transport journals supports the superiority of </w:t>
      </w:r>
      <w:proofErr w:type="spellStart"/>
      <w:r w:rsidRPr="006A7625">
        <w:rPr>
          <w:rFonts w:asciiTheme="majorBidi" w:hAnsiTheme="majorBidi" w:cstheme="majorBidi"/>
          <w:sz w:val="24"/>
          <w:szCs w:val="24"/>
        </w:rPr>
        <w:t>PdM</w:t>
      </w:r>
      <w:proofErr w:type="spellEnd"/>
      <w:r w:rsidRPr="006A7625">
        <w:rPr>
          <w:rFonts w:asciiTheme="majorBidi" w:hAnsiTheme="majorBidi" w:cstheme="majorBidi"/>
          <w:sz w:val="24"/>
          <w:szCs w:val="24"/>
        </w:rPr>
        <w:t xml:space="preserve"> when compared to traditional PM. Studies consistently conclude that </w:t>
      </w:r>
      <w:proofErr w:type="spellStart"/>
      <w:r w:rsidRPr="006A7625">
        <w:rPr>
          <w:rFonts w:asciiTheme="majorBidi" w:hAnsiTheme="majorBidi" w:cstheme="majorBidi"/>
          <w:sz w:val="24"/>
          <w:szCs w:val="24"/>
        </w:rPr>
        <w:t>PdM</w:t>
      </w:r>
      <w:proofErr w:type="spellEnd"/>
      <w:r w:rsidRPr="006A7625">
        <w:rPr>
          <w:rFonts w:asciiTheme="majorBidi" w:hAnsiTheme="majorBidi" w:cstheme="majorBidi"/>
          <w:sz w:val="24"/>
          <w:szCs w:val="24"/>
        </w:rPr>
        <w:t xml:space="preserve"> leads to cost </w:t>
      </w:r>
      <w:r w:rsidRPr="006A7625">
        <w:rPr>
          <w:rFonts w:asciiTheme="majorBidi" w:hAnsiTheme="majorBidi" w:cstheme="majorBidi"/>
          <w:sz w:val="24"/>
          <w:szCs w:val="24"/>
        </w:rPr>
        <w:lastRenderedPageBreak/>
        <w:t>savings, higher availability, improved reliability, and faster fault detection. However, this comes with prerequisites including strong data infrastructure, organizational readiness, and digital capabilities.</w:t>
      </w:r>
    </w:p>
    <w:p w14:paraId="4FAAE188" w14:textId="77777777" w:rsidR="00C003E7" w:rsidRPr="006A7625" w:rsidRDefault="00C003E7" w:rsidP="00C003E7">
      <w:pPr>
        <w:pStyle w:val="ListBullet"/>
        <w:tabs>
          <w:tab w:val="num" w:pos="360"/>
        </w:tabs>
        <w:spacing w:before="30" w:after="30" w:line="276" w:lineRule="auto"/>
        <w:ind w:left="360" w:hanging="360"/>
        <w:rPr>
          <w:rFonts w:asciiTheme="majorBidi" w:hAnsiTheme="majorBidi" w:cstheme="majorBidi"/>
          <w:sz w:val="24"/>
          <w:szCs w:val="24"/>
        </w:rPr>
      </w:pPr>
      <w:r w:rsidRPr="006A7625">
        <w:rPr>
          <w:rFonts w:asciiTheme="majorBidi" w:hAnsiTheme="majorBidi" w:cstheme="majorBidi"/>
          <w:sz w:val="24"/>
          <w:szCs w:val="24"/>
        </w:rPr>
        <w:t xml:space="preserve">Scholarly consensus highlights that </w:t>
      </w:r>
      <w:proofErr w:type="spellStart"/>
      <w:r w:rsidRPr="006A7625">
        <w:rPr>
          <w:rFonts w:asciiTheme="majorBidi" w:hAnsiTheme="majorBidi" w:cstheme="majorBidi"/>
          <w:sz w:val="24"/>
          <w:szCs w:val="24"/>
        </w:rPr>
        <w:t>PdM</w:t>
      </w:r>
      <w:proofErr w:type="spellEnd"/>
      <w:r w:rsidRPr="006A7625">
        <w:rPr>
          <w:rFonts w:asciiTheme="majorBidi" w:hAnsiTheme="majorBidi" w:cstheme="majorBidi"/>
          <w:sz w:val="24"/>
          <w:szCs w:val="24"/>
        </w:rPr>
        <w:t>:</w:t>
      </w:r>
    </w:p>
    <w:p w14:paraId="699AF89E" w14:textId="77777777" w:rsidR="00C003E7" w:rsidRPr="006A7625" w:rsidRDefault="00C003E7" w:rsidP="00C003E7">
      <w:pPr>
        <w:pStyle w:val="ListBullet"/>
        <w:tabs>
          <w:tab w:val="num" w:pos="360"/>
        </w:tabs>
        <w:spacing w:before="30" w:after="30" w:line="276" w:lineRule="auto"/>
        <w:ind w:left="360" w:hanging="360"/>
        <w:rPr>
          <w:rFonts w:asciiTheme="majorBidi" w:hAnsiTheme="majorBidi" w:cstheme="majorBidi"/>
          <w:sz w:val="24"/>
          <w:szCs w:val="24"/>
        </w:rPr>
      </w:pPr>
      <w:r w:rsidRPr="006A7625">
        <w:rPr>
          <w:rFonts w:asciiTheme="majorBidi" w:hAnsiTheme="majorBidi" w:cstheme="majorBidi"/>
          <w:sz w:val="24"/>
          <w:szCs w:val="24"/>
        </w:rPr>
        <w:t>Offers better diagnostic accuracy than PM</w:t>
      </w:r>
    </w:p>
    <w:p w14:paraId="7940B9E9" w14:textId="77777777" w:rsidR="00C003E7" w:rsidRPr="006A7625" w:rsidRDefault="00C003E7" w:rsidP="00C003E7">
      <w:pPr>
        <w:pStyle w:val="ListBullet"/>
        <w:tabs>
          <w:tab w:val="num" w:pos="360"/>
        </w:tabs>
        <w:spacing w:before="30" w:after="30" w:line="276" w:lineRule="auto"/>
        <w:ind w:left="360" w:hanging="360"/>
        <w:rPr>
          <w:rFonts w:asciiTheme="majorBidi" w:hAnsiTheme="majorBidi" w:cstheme="majorBidi"/>
          <w:sz w:val="24"/>
          <w:szCs w:val="24"/>
        </w:rPr>
      </w:pPr>
      <w:r w:rsidRPr="006A7625">
        <w:rPr>
          <w:rFonts w:asciiTheme="majorBidi" w:hAnsiTheme="majorBidi" w:cstheme="majorBidi"/>
          <w:sz w:val="24"/>
          <w:szCs w:val="24"/>
        </w:rPr>
        <w:t>Reduces maintenance cost and unplanned downtime</w:t>
      </w:r>
    </w:p>
    <w:p w14:paraId="43290ACB" w14:textId="77777777" w:rsidR="00C003E7" w:rsidRPr="006A7625" w:rsidRDefault="00C003E7" w:rsidP="00C003E7">
      <w:pPr>
        <w:pStyle w:val="ListBullet"/>
        <w:tabs>
          <w:tab w:val="num" w:pos="360"/>
        </w:tabs>
        <w:spacing w:before="30" w:after="30" w:line="276" w:lineRule="auto"/>
        <w:ind w:left="360" w:hanging="360"/>
        <w:rPr>
          <w:rFonts w:asciiTheme="majorBidi" w:hAnsiTheme="majorBidi" w:cstheme="majorBidi"/>
          <w:sz w:val="24"/>
          <w:szCs w:val="24"/>
        </w:rPr>
      </w:pPr>
      <w:r w:rsidRPr="006A7625">
        <w:rPr>
          <w:rFonts w:asciiTheme="majorBidi" w:hAnsiTheme="majorBidi" w:cstheme="majorBidi"/>
          <w:sz w:val="24"/>
          <w:szCs w:val="24"/>
        </w:rPr>
        <w:t>Improves asset availability and system reliability</w:t>
      </w:r>
    </w:p>
    <w:p w14:paraId="188FDDFF" w14:textId="77777777" w:rsidR="00C003E7" w:rsidRPr="006A7625" w:rsidRDefault="00C003E7" w:rsidP="00C003E7">
      <w:pPr>
        <w:pStyle w:val="ListBullet"/>
        <w:tabs>
          <w:tab w:val="num" w:pos="360"/>
        </w:tabs>
        <w:spacing w:before="30" w:after="30" w:line="276" w:lineRule="auto"/>
        <w:ind w:left="360" w:hanging="360"/>
        <w:rPr>
          <w:rFonts w:asciiTheme="majorBidi" w:hAnsiTheme="majorBidi" w:cstheme="majorBidi"/>
          <w:sz w:val="24"/>
          <w:szCs w:val="24"/>
        </w:rPr>
      </w:pPr>
      <w:r w:rsidRPr="006A7625">
        <w:rPr>
          <w:rFonts w:asciiTheme="majorBidi" w:hAnsiTheme="majorBidi" w:cstheme="majorBidi"/>
          <w:sz w:val="24"/>
          <w:szCs w:val="24"/>
        </w:rPr>
        <w:t>Enables digital transformation of maintenance operations</w:t>
      </w:r>
    </w:p>
    <w:p w14:paraId="624447B7" w14:textId="77777777" w:rsidR="00C003E7" w:rsidRPr="006A7625" w:rsidRDefault="00C003E7" w:rsidP="00C003E7">
      <w:pPr>
        <w:pStyle w:val="ListBullet"/>
        <w:tabs>
          <w:tab w:val="num" w:pos="360"/>
        </w:tabs>
        <w:spacing w:before="30" w:after="30" w:line="276" w:lineRule="auto"/>
        <w:ind w:left="360" w:hanging="360"/>
        <w:rPr>
          <w:rFonts w:asciiTheme="majorBidi" w:hAnsiTheme="majorBidi" w:cstheme="majorBidi"/>
          <w:sz w:val="24"/>
          <w:szCs w:val="24"/>
        </w:rPr>
      </w:pPr>
      <w:r w:rsidRPr="006A7625">
        <w:rPr>
          <w:rFonts w:asciiTheme="majorBidi" w:hAnsiTheme="majorBidi" w:cstheme="majorBidi"/>
          <w:sz w:val="24"/>
          <w:szCs w:val="24"/>
        </w:rPr>
        <w:t>Requires robust data infrastructure and skilled personnel</w:t>
      </w:r>
    </w:p>
    <w:p w14:paraId="70802DA4" w14:textId="77777777" w:rsidR="00C003E7" w:rsidRDefault="00C003E7" w:rsidP="00C003E7">
      <w:pPr>
        <w:spacing w:before="30" w:after="30"/>
        <w:rPr>
          <w:rFonts w:asciiTheme="majorBidi" w:hAnsiTheme="majorBidi" w:cstheme="majorBidi"/>
          <w:sz w:val="24"/>
          <w:szCs w:val="24"/>
        </w:rPr>
      </w:pPr>
      <w:r w:rsidRPr="006A7625">
        <w:rPr>
          <w:rFonts w:asciiTheme="majorBidi" w:hAnsiTheme="majorBidi" w:cstheme="majorBidi"/>
          <w:sz w:val="24"/>
          <w:szCs w:val="24"/>
        </w:rPr>
        <w:t xml:space="preserve">Despite global advancements, there remains a lack of empirical research focused on the implementation and performance of </w:t>
      </w:r>
      <w:proofErr w:type="spellStart"/>
      <w:r w:rsidRPr="006A7625">
        <w:rPr>
          <w:rFonts w:asciiTheme="majorBidi" w:hAnsiTheme="majorBidi" w:cstheme="majorBidi"/>
          <w:sz w:val="24"/>
          <w:szCs w:val="24"/>
        </w:rPr>
        <w:t>PdM</w:t>
      </w:r>
      <w:proofErr w:type="spellEnd"/>
      <w:r w:rsidRPr="006A7625">
        <w:rPr>
          <w:rFonts w:asciiTheme="majorBidi" w:hAnsiTheme="majorBidi" w:cstheme="majorBidi"/>
          <w:sz w:val="24"/>
          <w:szCs w:val="24"/>
        </w:rPr>
        <w:t xml:space="preserve"> in Middle Eastern railways, especially within the context of Saudi Arabia. This study contributes to filling that gap by analyzing real-world maintenance data from SAR and assessing the effectiveness of the </w:t>
      </w:r>
      <w:proofErr w:type="spellStart"/>
      <w:r w:rsidRPr="006A7625">
        <w:rPr>
          <w:rFonts w:asciiTheme="majorBidi" w:hAnsiTheme="majorBidi" w:cstheme="majorBidi"/>
          <w:sz w:val="24"/>
          <w:szCs w:val="24"/>
        </w:rPr>
        <w:t>LEADMind</w:t>
      </w:r>
      <w:proofErr w:type="spellEnd"/>
      <w:r w:rsidRPr="006A7625">
        <w:rPr>
          <w:rFonts w:asciiTheme="majorBidi" w:hAnsiTheme="majorBidi" w:cstheme="majorBidi"/>
          <w:sz w:val="24"/>
          <w:szCs w:val="24"/>
        </w:rPr>
        <w:t xml:space="preserve"> platform in this unique operating environment.</w:t>
      </w:r>
    </w:p>
    <w:p w14:paraId="0063D794" w14:textId="77777777" w:rsidR="00C003E7" w:rsidRDefault="00C003E7" w:rsidP="00C003E7">
      <w:pPr>
        <w:spacing w:before="30" w:after="30"/>
        <w:rPr>
          <w:rFonts w:asciiTheme="majorBidi" w:hAnsiTheme="majorBidi" w:cstheme="majorBidi"/>
          <w:sz w:val="24"/>
          <w:szCs w:val="24"/>
        </w:rPr>
      </w:pPr>
      <w:r w:rsidRPr="0062544F">
        <w:rPr>
          <w:rFonts w:asciiTheme="majorBidi" w:hAnsiTheme="majorBidi" w:cstheme="majorBidi"/>
          <w:noProof/>
          <w:sz w:val="24"/>
          <w:szCs w:val="24"/>
        </w:rPr>
        <w:drawing>
          <wp:inline distT="0" distB="0" distL="0" distR="0" wp14:anchorId="673C8393" wp14:editId="5E1E181D">
            <wp:extent cx="3515216" cy="4124901"/>
            <wp:effectExtent l="0" t="0" r="9525" b="9525"/>
            <wp:docPr id="291858011" name="Picture 1" descr="A diagram of a pro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858011" name="Picture 1" descr="A diagram of a project&#10;&#10;AI-generated content may be incorrect."/>
                    <pic:cNvPicPr/>
                  </pic:nvPicPr>
                  <pic:blipFill>
                    <a:blip r:embed="rId10"/>
                    <a:stretch>
                      <a:fillRect/>
                    </a:stretch>
                  </pic:blipFill>
                  <pic:spPr>
                    <a:xfrm>
                      <a:off x="0" y="0"/>
                      <a:ext cx="3515216" cy="4124901"/>
                    </a:xfrm>
                    <a:prstGeom prst="rect">
                      <a:avLst/>
                    </a:prstGeom>
                  </pic:spPr>
                </pic:pic>
              </a:graphicData>
            </a:graphic>
          </wp:inline>
        </w:drawing>
      </w:r>
    </w:p>
    <w:p w14:paraId="11520AEE" w14:textId="77777777" w:rsidR="00C003E7" w:rsidRPr="00322FDF" w:rsidRDefault="00000000" w:rsidP="00C003E7">
      <w:pPr>
        <w:spacing w:before="30" w:after="30"/>
        <w:rPr>
          <w:rFonts w:asciiTheme="majorBidi" w:hAnsiTheme="majorBidi" w:cstheme="majorBidi"/>
          <w:sz w:val="24"/>
          <w:szCs w:val="24"/>
        </w:rPr>
      </w:pPr>
      <w:r>
        <w:rPr>
          <w:rFonts w:asciiTheme="majorBidi" w:hAnsiTheme="majorBidi" w:cstheme="majorBidi"/>
          <w:sz w:val="24"/>
          <w:szCs w:val="24"/>
        </w:rPr>
        <w:pict w14:anchorId="474FB240">
          <v:rect id="_x0000_i1027" style="width:0;height:1.5pt" o:hralign="center" o:hrstd="t" o:hr="t" fillcolor="#a0a0a0" stroked="f"/>
        </w:pict>
      </w:r>
    </w:p>
    <w:p w14:paraId="137A0EDA" w14:textId="77777777" w:rsidR="00C003E7" w:rsidRDefault="00C003E7" w:rsidP="00C003E7">
      <w:pPr>
        <w:spacing w:before="30" w:after="30"/>
        <w:rPr>
          <w:rFonts w:asciiTheme="majorBidi" w:hAnsiTheme="majorBidi" w:cstheme="majorBidi"/>
          <w:b/>
          <w:bCs/>
          <w:sz w:val="28"/>
          <w:szCs w:val="28"/>
        </w:rPr>
      </w:pPr>
    </w:p>
    <w:p w14:paraId="4C98807E" w14:textId="77777777" w:rsidR="00C003E7" w:rsidRDefault="00C003E7" w:rsidP="00C003E7">
      <w:pPr>
        <w:spacing w:before="30" w:after="30"/>
        <w:rPr>
          <w:rFonts w:asciiTheme="majorBidi" w:hAnsiTheme="majorBidi" w:cstheme="majorBidi"/>
          <w:b/>
          <w:bCs/>
          <w:sz w:val="28"/>
          <w:szCs w:val="28"/>
        </w:rPr>
      </w:pPr>
    </w:p>
    <w:p w14:paraId="11862FC2" w14:textId="77777777" w:rsidR="00C003E7" w:rsidRDefault="00C003E7" w:rsidP="00C003E7">
      <w:pPr>
        <w:spacing w:before="30" w:after="30"/>
        <w:rPr>
          <w:rFonts w:asciiTheme="majorBidi" w:hAnsiTheme="majorBidi" w:cstheme="majorBidi"/>
          <w:b/>
          <w:bCs/>
          <w:sz w:val="28"/>
          <w:szCs w:val="28"/>
        </w:rPr>
      </w:pPr>
    </w:p>
    <w:p w14:paraId="63E2E431" w14:textId="77777777" w:rsidR="00C003E7" w:rsidRDefault="00C003E7" w:rsidP="00C003E7">
      <w:pPr>
        <w:spacing w:before="30" w:after="30"/>
        <w:rPr>
          <w:rFonts w:asciiTheme="majorBidi" w:hAnsiTheme="majorBidi" w:cstheme="majorBidi"/>
          <w:b/>
          <w:bCs/>
          <w:sz w:val="28"/>
          <w:szCs w:val="28"/>
        </w:rPr>
      </w:pPr>
    </w:p>
    <w:p w14:paraId="125906EB" w14:textId="77777777" w:rsidR="00C003E7" w:rsidRPr="00322FDF" w:rsidRDefault="00C003E7" w:rsidP="00C003E7">
      <w:pPr>
        <w:spacing w:before="30" w:after="30"/>
        <w:rPr>
          <w:rFonts w:asciiTheme="majorBidi" w:hAnsiTheme="majorBidi" w:cstheme="majorBidi"/>
          <w:b/>
          <w:bCs/>
          <w:sz w:val="28"/>
          <w:szCs w:val="28"/>
        </w:rPr>
      </w:pPr>
      <w:r w:rsidRPr="00322FDF">
        <w:rPr>
          <w:rFonts w:asciiTheme="majorBidi" w:hAnsiTheme="majorBidi" w:cstheme="majorBidi"/>
          <w:b/>
          <w:bCs/>
          <w:sz w:val="28"/>
          <w:szCs w:val="28"/>
        </w:rPr>
        <w:t>2.5 Condition-Based Monitoring (CBM) in Railway Systems</w:t>
      </w:r>
    </w:p>
    <w:p w14:paraId="7C6B140C" w14:textId="77777777" w:rsidR="00C003E7" w:rsidRPr="00322FDF" w:rsidRDefault="00C003E7" w:rsidP="00C003E7">
      <w:pPr>
        <w:spacing w:before="30" w:after="30"/>
        <w:rPr>
          <w:rFonts w:asciiTheme="majorBidi" w:hAnsiTheme="majorBidi" w:cstheme="majorBidi"/>
          <w:sz w:val="24"/>
          <w:szCs w:val="24"/>
        </w:rPr>
      </w:pPr>
      <w:r w:rsidRPr="00322FDF">
        <w:rPr>
          <w:rFonts w:asciiTheme="majorBidi" w:hAnsiTheme="majorBidi" w:cstheme="majorBidi"/>
          <w:sz w:val="24"/>
          <w:szCs w:val="24"/>
        </w:rPr>
        <w:t>Condition-Based Monitoring (CBM) is a core component of modern maintenance practices in the railway industry and serves as the foundational layer for Predictive Maintenance (</w:t>
      </w:r>
      <w:proofErr w:type="spellStart"/>
      <w:r w:rsidRPr="00322FDF">
        <w:rPr>
          <w:rFonts w:asciiTheme="majorBidi" w:hAnsiTheme="majorBidi" w:cstheme="majorBidi"/>
          <w:sz w:val="24"/>
          <w:szCs w:val="24"/>
        </w:rPr>
        <w:t>PdM</w:t>
      </w:r>
      <w:proofErr w:type="spellEnd"/>
      <w:r w:rsidRPr="00322FDF">
        <w:rPr>
          <w:rFonts w:asciiTheme="majorBidi" w:hAnsiTheme="majorBidi" w:cstheme="majorBidi"/>
          <w:sz w:val="24"/>
          <w:szCs w:val="24"/>
        </w:rPr>
        <w:t xml:space="preserve">). </w:t>
      </w:r>
      <w:r w:rsidRPr="00322FDF">
        <w:rPr>
          <w:rFonts w:asciiTheme="majorBidi" w:hAnsiTheme="majorBidi" w:cstheme="majorBidi"/>
          <w:sz w:val="24"/>
          <w:szCs w:val="24"/>
        </w:rPr>
        <w:lastRenderedPageBreak/>
        <w:t>CBM involves continuously assessing the actual health of equipment using real-time or periodic data to determine whether maintenance actions are required. Instead of relying on fixed intervals, CBM triggers interventions based on observed changes in equipment condition.</w:t>
      </w:r>
    </w:p>
    <w:p w14:paraId="32ED16C8" w14:textId="77777777" w:rsidR="00C003E7" w:rsidRPr="00322FDF" w:rsidRDefault="00C003E7" w:rsidP="00C003E7">
      <w:pPr>
        <w:spacing w:before="30" w:after="30"/>
        <w:rPr>
          <w:rFonts w:asciiTheme="majorBidi" w:hAnsiTheme="majorBidi" w:cstheme="majorBidi"/>
          <w:sz w:val="24"/>
          <w:szCs w:val="24"/>
        </w:rPr>
      </w:pPr>
      <w:r w:rsidRPr="00322FDF">
        <w:rPr>
          <w:rFonts w:asciiTheme="majorBidi" w:hAnsiTheme="majorBidi" w:cstheme="majorBidi"/>
          <w:sz w:val="24"/>
          <w:szCs w:val="24"/>
        </w:rPr>
        <w:t>CBM is particularly important in railway systems due to the complexity, interdependence, and safety-critical nature of rolling stock subsystems, such as traction, braking, bogies, HVAC, doors, and battery systems.</w:t>
      </w:r>
    </w:p>
    <w:p w14:paraId="4C8FCB66" w14:textId="77777777" w:rsidR="00C003E7" w:rsidRPr="00322FDF" w:rsidRDefault="00C003E7" w:rsidP="00C003E7">
      <w:pPr>
        <w:spacing w:before="30" w:after="30"/>
        <w:rPr>
          <w:rFonts w:asciiTheme="majorBidi" w:hAnsiTheme="majorBidi" w:cstheme="majorBidi"/>
          <w:sz w:val="24"/>
          <w:szCs w:val="24"/>
        </w:rPr>
      </w:pPr>
    </w:p>
    <w:p w14:paraId="437AF29A" w14:textId="77777777" w:rsidR="00C003E7" w:rsidRPr="00322FDF" w:rsidRDefault="00C003E7" w:rsidP="00C003E7">
      <w:pPr>
        <w:spacing w:before="30" w:after="30"/>
        <w:rPr>
          <w:rFonts w:asciiTheme="majorBidi" w:hAnsiTheme="majorBidi" w:cstheme="majorBidi"/>
          <w:b/>
          <w:bCs/>
          <w:sz w:val="24"/>
          <w:szCs w:val="24"/>
        </w:rPr>
      </w:pPr>
      <w:r w:rsidRPr="00322FDF">
        <w:rPr>
          <w:rFonts w:asciiTheme="majorBidi" w:hAnsiTheme="majorBidi" w:cstheme="majorBidi"/>
          <w:b/>
          <w:bCs/>
          <w:sz w:val="24"/>
          <w:szCs w:val="24"/>
        </w:rPr>
        <w:t>2.5.1 Definition and Role of CBM in Railways</w:t>
      </w:r>
    </w:p>
    <w:p w14:paraId="5EB9E306" w14:textId="77777777" w:rsidR="00C003E7" w:rsidRPr="00322FDF" w:rsidRDefault="00C003E7" w:rsidP="00C003E7">
      <w:pPr>
        <w:spacing w:before="30" w:after="30"/>
        <w:rPr>
          <w:rFonts w:asciiTheme="majorBidi" w:hAnsiTheme="majorBidi" w:cstheme="majorBidi"/>
          <w:sz w:val="24"/>
          <w:szCs w:val="24"/>
        </w:rPr>
      </w:pPr>
      <w:r w:rsidRPr="00322FDF">
        <w:rPr>
          <w:rFonts w:asciiTheme="majorBidi" w:hAnsiTheme="majorBidi" w:cstheme="majorBidi"/>
          <w:sz w:val="24"/>
          <w:szCs w:val="24"/>
        </w:rPr>
        <w:t>Condition-Based Monitoring is defined as a maintenance strategy that evaluates the operating condition of assets through measurable indicators and diagnostic tools. According to ISO 17359 and UIC maintenance guidelines, CBM involves monitoring the state of a system through direct measurements to determine when maintenance should be performed.</w:t>
      </w:r>
    </w:p>
    <w:p w14:paraId="1C47384C" w14:textId="77777777" w:rsidR="00C003E7" w:rsidRPr="00322FDF" w:rsidRDefault="00C003E7" w:rsidP="00C003E7">
      <w:pPr>
        <w:spacing w:before="30" w:after="30"/>
        <w:rPr>
          <w:rFonts w:asciiTheme="majorBidi" w:hAnsiTheme="majorBidi" w:cstheme="majorBidi"/>
          <w:sz w:val="24"/>
          <w:szCs w:val="24"/>
        </w:rPr>
      </w:pPr>
      <w:r w:rsidRPr="00322FDF">
        <w:rPr>
          <w:rFonts w:asciiTheme="majorBidi" w:hAnsiTheme="majorBidi" w:cstheme="majorBidi"/>
          <w:sz w:val="24"/>
          <w:szCs w:val="24"/>
        </w:rPr>
        <w:t>In railway systems, CBM:</w:t>
      </w:r>
    </w:p>
    <w:p w14:paraId="73476A49" w14:textId="77777777" w:rsidR="00C003E7" w:rsidRPr="00322FDF" w:rsidRDefault="00C003E7" w:rsidP="00C003E7">
      <w:pPr>
        <w:numPr>
          <w:ilvl w:val="0"/>
          <w:numId w:val="113"/>
        </w:numPr>
        <w:spacing w:before="30" w:after="30"/>
        <w:rPr>
          <w:rFonts w:asciiTheme="majorBidi" w:hAnsiTheme="majorBidi" w:cstheme="majorBidi"/>
          <w:sz w:val="24"/>
          <w:szCs w:val="24"/>
        </w:rPr>
      </w:pPr>
      <w:r w:rsidRPr="00322FDF">
        <w:rPr>
          <w:rFonts w:asciiTheme="majorBidi" w:hAnsiTheme="majorBidi" w:cstheme="majorBidi"/>
          <w:sz w:val="24"/>
          <w:szCs w:val="24"/>
        </w:rPr>
        <w:t>provides real-time insights into asset health,</w:t>
      </w:r>
    </w:p>
    <w:p w14:paraId="15C578F2" w14:textId="77777777" w:rsidR="00C003E7" w:rsidRPr="00322FDF" w:rsidRDefault="00C003E7" w:rsidP="00C003E7">
      <w:pPr>
        <w:numPr>
          <w:ilvl w:val="0"/>
          <w:numId w:val="113"/>
        </w:numPr>
        <w:spacing w:before="30" w:after="30"/>
        <w:rPr>
          <w:rFonts w:asciiTheme="majorBidi" w:hAnsiTheme="majorBidi" w:cstheme="majorBidi"/>
          <w:sz w:val="24"/>
          <w:szCs w:val="24"/>
        </w:rPr>
      </w:pPr>
      <w:r w:rsidRPr="00322FDF">
        <w:rPr>
          <w:rFonts w:asciiTheme="majorBidi" w:hAnsiTheme="majorBidi" w:cstheme="majorBidi"/>
          <w:sz w:val="24"/>
          <w:szCs w:val="24"/>
        </w:rPr>
        <w:t>enables early detection of abnormal patterns,</w:t>
      </w:r>
    </w:p>
    <w:p w14:paraId="53BD8A4B" w14:textId="77777777" w:rsidR="00C003E7" w:rsidRPr="00322FDF" w:rsidRDefault="00C003E7" w:rsidP="00C003E7">
      <w:pPr>
        <w:numPr>
          <w:ilvl w:val="0"/>
          <w:numId w:val="113"/>
        </w:numPr>
        <w:spacing w:before="30" w:after="30"/>
        <w:rPr>
          <w:rFonts w:asciiTheme="majorBidi" w:hAnsiTheme="majorBidi" w:cstheme="majorBidi"/>
          <w:sz w:val="24"/>
          <w:szCs w:val="24"/>
        </w:rPr>
      </w:pPr>
      <w:r w:rsidRPr="00322FDF">
        <w:rPr>
          <w:rFonts w:asciiTheme="majorBidi" w:hAnsiTheme="majorBidi" w:cstheme="majorBidi"/>
          <w:sz w:val="24"/>
          <w:szCs w:val="24"/>
        </w:rPr>
        <w:t>reduces unnecessary scheduled maintenance (PM),</w:t>
      </w:r>
    </w:p>
    <w:p w14:paraId="296F49CC" w14:textId="77777777" w:rsidR="00C003E7" w:rsidRPr="00322FDF" w:rsidRDefault="00C003E7" w:rsidP="00C003E7">
      <w:pPr>
        <w:numPr>
          <w:ilvl w:val="0"/>
          <w:numId w:val="113"/>
        </w:numPr>
        <w:spacing w:before="30" w:after="30"/>
        <w:rPr>
          <w:rFonts w:asciiTheme="majorBidi" w:hAnsiTheme="majorBidi" w:cstheme="majorBidi"/>
          <w:sz w:val="24"/>
          <w:szCs w:val="24"/>
        </w:rPr>
      </w:pPr>
      <w:r w:rsidRPr="00322FDF">
        <w:rPr>
          <w:rFonts w:asciiTheme="majorBidi" w:hAnsiTheme="majorBidi" w:cstheme="majorBidi"/>
          <w:sz w:val="24"/>
          <w:szCs w:val="24"/>
        </w:rPr>
        <w:t>improves operational safety by identifying potential risks.</w:t>
      </w:r>
    </w:p>
    <w:p w14:paraId="2D6ED5D3" w14:textId="77777777" w:rsidR="00C003E7" w:rsidRPr="00322FDF" w:rsidRDefault="00C003E7" w:rsidP="00C003E7">
      <w:pPr>
        <w:spacing w:before="30" w:after="30"/>
        <w:rPr>
          <w:rFonts w:asciiTheme="majorBidi" w:hAnsiTheme="majorBidi" w:cstheme="majorBidi"/>
          <w:sz w:val="24"/>
          <w:szCs w:val="24"/>
        </w:rPr>
      </w:pPr>
      <w:r w:rsidRPr="00322FDF">
        <w:rPr>
          <w:rFonts w:asciiTheme="majorBidi" w:hAnsiTheme="majorBidi" w:cstheme="majorBidi"/>
          <w:sz w:val="24"/>
          <w:szCs w:val="24"/>
        </w:rPr>
        <w:t xml:space="preserve">CBM is the intermediate stage between PM and </w:t>
      </w:r>
      <w:proofErr w:type="spellStart"/>
      <w:r w:rsidRPr="00322FDF">
        <w:rPr>
          <w:rFonts w:asciiTheme="majorBidi" w:hAnsiTheme="majorBidi" w:cstheme="majorBidi"/>
          <w:sz w:val="24"/>
          <w:szCs w:val="24"/>
        </w:rPr>
        <w:t>PdM</w:t>
      </w:r>
      <w:proofErr w:type="spellEnd"/>
      <w:r>
        <w:rPr>
          <w:rFonts w:asciiTheme="majorBidi" w:hAnsiTheme="majorBidi" w:cstheme="majorBidi"/>
          <w:sz w:val="24"/>
          <w:szCs w:val="24"/>
        </w:rPr>
        <w:t>, wh</w:t>
      </w:r>
      <w:r w:rsidRPr="00322FDF">
        <w:rPr>
          <w:rFonts w:asciiTheme="majorBidi" w:hAnsiTheme="majorBidi" w:cstheme="majorBidi"/>
          <w:sz w:val="24"/>
          <w:szCs w:val="24"/>
        </w:rPr>
        <w:t xml:space="preserve">ere PM is time-driven, CBM is condition-driven, and </w:t>
      </w:r>
      <w:proofErr w:type="spellStart"/>
      <w:r w:rsidRPr="00322FDF">
        <w:rPr>
          <w:rFonts w:asciiTheme="majorBidi" w:hAnsiTheme="majorBidi" w:cstheme="majorBidi"/>
          <w:sz w:val="24"/>
          <w:szCs w:val="24"/>
        </w:rPr>
        <w:t>PdM</w:t>
      </w:r>
      <w:proofErr w:type="spellEnd"/>
      <w:r w:rsidRPr="00322FDF">
        <w:rPr>
          <w:rFonts w:asciiTheme="majorBidi" w:hAnsiTheme="majorBidi" w:cstheme="majorBidi"/>
          <w:sz w:val="24"/>
          <w:szCs w:val="24"/>
        </w:rPr>
        <w:t xml:space="preserve"> is prediction-driven.</w:t>
      </w:r>
    </w:p>
    <w:p w14:paraId="100DDAC5" w14:textId="77777777" w:rsidR="00C003E7" w:rsidRPr="00322FDF" w:rsidRDefault="00C003E7" w:rsidP="00C003E7">
      <w:pPr>
        <w:spacing w:before="30" w:after="30"/>
        <w:rPr>
          <w:rFonts w:asciiTheme="majorBidi" w:hAnsiTheme="majorBidi" w:cstheme="majorBidi"/>
          <w:sz w:val="24"/>
          <w:szCs w:val="24"/>
        </w:rPr>
      </w:pPr>
    </w:p>
    <w:p w14:paraId="7E8E663E" w14:textId="77777777" w:rsidR="00C003E7" w:rsidRPr="00322FDF" w:rsidRDefault="00C003E7" w:rsidP="00C003E7">
      <w:pPr>
        <w:spacing w:before="30" w:after="30"/>
        <w:rPr>
          <w:rFonts w:asciiTheme="majorBidi" w:hAnsiTheme="majorBidi" w:cstheme="majorBidi"/>
          <w:b/>
          <w:bCs/>
          <w:sz w:val="24"/>
          <w:szCs w:val="24"/>
        </w:rPr>
      </w:pPr>
      <w:r w:rsidRPr="00322FDF">
        <w:rPr>
          <w:rFonts w:asciiTheme="majorBidi" w:hAnsiTheme="majorBidi" w:cstheme="majorBidi"/>
          <w:b/>
          <w:bCs/>
          <w:sz w:val="24"/>
          <w:szCs w:val="24"/>
        </w:rPr>
        <w:t>2.5.2 Types of Condition-Based Monitoring Techniques in Railways</w:t>
      </w:r>
    </w:p>
    <w:p w14:paraId="37F55EF2" w14:textId="77777777" w:rsidR="00C003E7" w:rsidRPr="00322FDF" w:rsidRDefault="00C003E7" w:rsidP="00C003E7">
      <w:pPr>
        <w:spacing w:before="30" w:after="30"/>
        <w:rPr>
          <w:rFonts w:asciiTheme="majorBidi" w:hAnsiTheme="majorBidi" w:cstheme="majorBidi"/>
          <w:sz w:val="24"/>
          <w:szCs w:val="24"/>
        </w:rPr>
      </w:pPr>
      <w:r w:rsidRPr="00322FDF">
        <w:rPr>
          <w:rFonts w:asciiTheme="majorBidi" w:hAnsiTheme="majorBidi" w:cstheme="majorBidi"/>
          <w:sz w:val="24"/>
          <w:szCs w:val="24"/>
        </w:rPr>
        <w:t>Railways use a wide range of CBM tools depending on the subsystem being monitored:</w:t>
      </w:r>
    </w:p>
    <w:p w14:paraId="5B483EA8" w14:textId="77777777" w:rsidR="00C003E7" w:rsidRPr="00322FDF" w:rsidRDefault="00C003E7" w:rsidP="00C003E7">
      <w:pPr>
        <w:spacing w:before="30" w:after="30"/>
        <w:rPr>
          <w:rFonts w:asciiTheme="majorBidi" w:hAnsiTheme="majorBidi" w:cstheme="majorBidi"/>
          <w:sz w:val="24"/>
          <w:szCs w:val="24"/>
        </w:rPr>
      </w:pPr>
      <w:r w:rsidRPr="00322FDF">
        <w:rPr>
          <w:rFonts w:asciiTheme="majorBidi" w:hAnsiTheme="majorBidi" w:cstheme="majorBidi"/>
          <w:sz w:val="24"/>
          <w:szCs w:val="24"/>
        </w:rPr>
        <w:t>1. Vibration Monitoring</w:t>
      </w:r>
    </w:p>
    <w:p w14:paraId="7D989D93" w14:textId="77777777" w:rsidR="00C003E7" w:rsidRPr="00322FDF" w:rsidRDefault="00C003E7" w:rsidP="00C003E7">
      <w:pPr>
        <w:spacing w:before="30" w:after="30"/>
        <w:rPr>
          <w:rFonts w:asciiTheme="majorBidi" w:hAnsiTheme="majorBidi" w:cstheme="majorBidi"/>
          <w:sz w:val="24"/>
          <w:szCs w:val="24"/>
        </w:rPr>
      </w:pPr>
      <w:r w:rsidRPr="00322FDF">
        <w:rPr>
          <w:rFonts w:asciiTheme="majorBidi" w:hAnsiTheme="majorBidi" w:cstheme="majorBidi"/>
          <w:sz w:val="24"/>
          <w:szCs w:val="24"/>
        </w:rPr>
        <w:t>Used for traction motors, axle bearings, and gearboxes.</w:t>
      </w:r>
      <w:r w:rsidRPr="00322FDF">
        <w:rPr>
          <w:rFonts w:asciiTheme="majorBidi" w:hAnsiTheme="majorBidi" w:cstheme="majorBidi"/>
          <w:sz w:val="24"/>
          <w:szCs w:val="24"/>
        </w:rPr>
        <w:br/>
        <w:t>Sensors detect abnormalities such as imbalance, misalignment, resonance, or bearing degradation.</w:t>
      </w:r>
    </w:p>
    <w:p w14:paraId="62E21BD8" w14:textId="77777777" w:rsidR="00C003E7" w:rsidRPr="00322FDF" w:rsidRDefault="00C003E7" w:rsidP="00C003E7">
      <w:pPr>
        <w:spacing w:before="30" w:after="30"/>
        <w:rPr>
          <w:rFonts w:asciiTheme="majorBidi" w:hAnsiTheme="majorBidi" w:cstheme="majorBidi"/>
          <w:sz w:val="24"/>
          <w:szCs w:val="24"/>
        </w:rPr>
      </w:pPr>
      <w:r w:rsidRPr="00322FDF">
        <w:rPr>
          <w:rFonts w:asciiTheme="majorBidi" w:hAnsiTheme="majorBidi" w:cstheme="majorBidi"/>
          <w:sz w:val="24"/>
          <w:szCs w:val="24"/>
        </w:rPr>
        <w:t>2. Temperature Monitoring</w:t>
      </w:r>
    </w:p>
    <w:p w14:paraId="175308A9" w14:textId="77777777" w:rsidR="00C003E7" w:rsidRPr="00322FDF" w:rsidRDefault="00C003E7" w:rsidP="00C003E7">
      <w:pPr>
        <w:spacing w:before="30" w:after="30"/>
        <w:rPr>
          <w:rFonts w:asciiTheme="majorBidi" w:hAnsiTheme="majorBidi" w:cstheme="majorBidi"/>
          <w:sz w:val="24"/>
          <w:szCs w:val="24"/>
        </w:rPr>
      </w:pPr>
      <w:r w:rsidRPr="00322FDF">
        <w:rPr>
          <w:rFonts w:asciiTheme="majorBidi" w:hAnsiTheme="majorBidi" w:cstheme="majorBidi"/>
          <w:sz w:val="24"/>
          <w:szCs w:val="24"/>
        </w:rPr>
        <w:t>Thermal sensors detect overheating in:</w:t>
      </w:r>
    </w:p>
    <w:p w14:paraId="677FF10B" w14:textId="77777777" w:rsidR="00C003E7" w:rsidRPr="00322FDF" w:rsidRDefault="00C003E7" w:rsidP="00C003E7">
      <w:pPr>
        <w:numPr>
          <w:ilvl w:val="0"/>
          <w:numId w:val="114"/>
        </w:numPr>
        <w:spacing w:before="30" w:after="30"/>
        <w:rPr>
          <w:rFonts w:asciiTheme="majorBidi" w:hAnsiTheme="majorBidi" w:cstheme="majorBidi"/>
          <w:sz w:val="24"/>
          <w:szCs w:val="24"/>
        </w:rPr>
      </w:pPr>
      <w:r w:rsidRPr="00322FDF">
        <w:rPr>
          <w:rFonts w:asciiTheme="majorBidi" w:hAnsiTheme="majorBidi" w:cstheme="majorBidi"/>
          <w:sz w:val="24"/>
          <w:szCs w:val="24"/>
        </w:rPr>
        <w:t>brake discs,</w:t>
      </w:r>
    </w:p>
    <w:p w14:paraId="324F0EEF" w14:textId="77777777" w:rsidR="00C003E7" w:rsidRPr="00322FDF" w:rsidRDefault="00C003E7" w:rsidP="00C003E7">
      <w:pPr>
        <w:numPr>
          <w:ilvl w:val="0"/>
          <w:numId w:val="114"/>
        </w:numPr>
        <w:spacing w:before="30" w:after="30"/>
        <w:rPr>
          <w:rFonts w:asciiTheme="majorBidi" w:hAnsiTheme="majorBidi" w:cstheme="majorBidi"/>
          <w:sz w:val="24"/>
          <w:szCs w:val="24"/>
        </w:rPr>
      </w:pPr>
      <w:r w:rsidRPr="00322FDF">
        <w:rPr>
          <w:rFonts w:asciiTheme="majorBidi" w:hAnsiTheme="majorBidi" w:cstheme="majorBidi"/>
          <w:sz w:val="24"/>
          <w:szCs w:val="24"/>
        </w:rPr>
        <w:t>Traction Converters,</w:t>
      </w:r>
    </w:p>
    <w:p w14:paraId="1DFCBBCC" w14:textId="77777777" w:rsidR="00C003E7" w:rsidRPr="00322FDF" w:rsidRDefault="00C003E7" w:rsidP="00C003E7">
      <w:pPr>
        <w:numPr>
          <w:ilvl w:val="0"/>
          <w:numId w:val="114"/>
        </w:numPr>
        <w:spacing w:before="30" w:after="30"/>
        <w:rPr>
          <w:rFonts w:asciiTheme="majorBidi" w:hAnsiTheme="majorBidi" w:cstheme="majorBidi"/>
          <w:sz w:val="24"/>
          <w:szCs w:val="24"/>
        </w:rPr>
      </w:pPr>
      <w:r w:rsidRPr="00322FDF">
        <w:rPr>
          <w:rFonts w:asciiTheme="majorBidi" w:hAnsiTheme="majorBidi" w:cstheme="majorBidi"/>
          <w:sz w:val="24"/>
          <w:szCs w:val="24"/>
        </w:rPr>
        <w:t>HVAC compressors,</w:t>
      </w:r>
    </w:p>
    <w:p w14:paraId="03BD33D7" w14:textId="77777777" w:rsidR="00C003E7" w:rsidRPr="00322FDF" w:rsidRDefault="00C003E7" w:rsidP="00C003E7">
      <w:pPr>
        <w:numPr>
          <w:ilvl w:val="0"/>
          <w:numId w:val="114"/>
        </w:numPr>
        <w:spacing w:before="30" w:after="30"/>
        <w:rPr>
          <w:rFonts w:asciiTheme="majorBidi" w:hAnsiTheme="majorBidi" w:cstheme="majorBidi"/>
          <w:sz w:val="24"/>
          <w:szCs w:val="24"/>
        </w:rPr>
      </w:pPr>
      <w:r w:rsidRPr="00322FDF">
        <w:rPr>
          <w:rFonts w:asciiTheme="majorBidi" w:hAnsiTheme="majorBidi" w:cstheme="majorBidi"/>
          <w:sz w:val="24"/>
          <w:szCs w:val="24"/>
        </w:rPr>
        <w:t>battery systems.</w:t>
      </w:r>
    </w:p>
    <w:p w14:paraId="0C7A7176" w14:textId="77777777" w:rsidR="00C003E7" w:rsidRPr="00322FDF" w:rsidRDefault="00C003E7" w:rsidP="00C003E7">
      <w:pPr>
        <w:spacing w:before="30" w:after="30"/>
        <w:rPr>
          <w:rFonts w:asciiTheme="majorBidi" w:hAnsiTheme="majorBidi" w:cstheme="majorBidi"/>
          <w:sz w:val="24"/>
          <w:szCs w:val="24"/>
        </w:rPr>
      </w:pPr>
      <w:r w:rsidRPr="00322FDF">
        <w:rPr>
          <w:rFonts w:asciiTheme="majorBidi" w:hAnsiTheme="majorBidi" w:cstheme="majorBidi"/>
          <w:sz w:val="24"/>
          <w:szCs w:val="24"/>
        </w:rPr>
        <w:t>Overheating often indicates component fatigue, electrical issues, or lubrication failures.</w:t>
      </w:r>
    </w:p>
    <w:p w14:paraId="505F71BD" w14:textId="77777777" w:rsidR="00C003E7" w:rsidRPr="00322FDF" w:rsidRDefault="00C003E7" w:rsidP="00C003E7">
      <w:pPr>
        <w:spacing w:before="30" w:after="30"/>
        <w:rPr>
          <w:rFonts w:asciiTheme="majorBidi" w:hAnsiTheme="majorBidi" w:cstheme="majorBidi"/>
          <w:sz w:val="24"/>
          <w:szCs w:val="24"/>
        </w:rPr>
      </w:pPr>
      <w:r w:rsidRPr="00322FDF">
        <w:rPr>
          <w:rFonts w:asciiTheme="majorBidi" w:hAnsiTheme="majorBidi" w:cstheme="majorBidi"/>
          <w:sz w:val="24"/>
          <w:szCs w:val="24"/>
        </w:rPr>
        <w:t>3. Electrical Monitoring (Current/Voltage/Power)</w:t>
      </w:r>
    </w:p>
    <w:p w14:paraId="789B5080" w14:textId="77777777" w:rsidR="00C003E7" w:rsidRPr="00322FDF" w:rsidRDefault="00C003E7" w:rsidP="00C003E7">
      <w:pPr>
        <w:spacing w:before="30" w:after="30"/>
        <w:rPr>
          <w:rFonts w:asciiTheme="majorBidi" w:hAnsiTheme="majorBidi" w:cstheme="majorBidi"/>
          <w:sz w:val="24"/>
          <w:szCs w:val="24"/>
        </w:rPr>
      </w:pPr>
      <w:r w:rsidRPr="00322FDF">
        <w:rPr>
          <w:rFonts w:asciiTheme="majorBidi" w:hAnsiTheme="majorBidi" w:cstheme="majorBidi"/>
          <w:sz w:val="24"/>
          <w:szCs w:val="24"/>
        </w:rPr>
        <w:t>Monitors power electronics to identify issues such as:</w:t>
      </w:r>
    </w:p>
    <w:p w14:paraId="796C2D77" w14:textId="77777777" w:rsidR="00C003E7" w:rsidRPr="00322FDF" w:rsidRDefault="00C003E7" w:rsidP="00C003E7">
      <w:pPr>
        <w:numPr>
          <w:ilvl w:val="0"/>
          <w:numId w:val="115"/>
        </w:numPr>
        <w:spacing w:before="30" w:after="30"/>
        <w:rPr>
          <w:rFonts w:asciiTheme="majorBidi" w:hAnsiTheme="majorBidi" w:cstheme="majorBidi"/>
          <w:sz w:val="24"/>
          <w:szCs w:val="24"/>
        </w:rPr>
      </w:pPr>
      <w:r w:rsidRPr="00322FDF">
        <w:rPr>
          <w:rFonts w:asciiTheme="majorBidi" w:hAnsiTheme="majorBidi" w:cstheme="majorBidi"/>
          <w:sz w:val="24"/>
          <w:szCs w:val="24"/>
        </w:rPr>
        <w:t>motor overload,</w:t>
      </w:r>
    </w:p>
    <w:p w14:paraId="46192EE2" w14:textId="77777777" w:rsidR="00C003E7" w:rsidRPr="00322FDF" w:rsidRDefault="00C003E7" w:rsidP="00C003E7">
      <w:pPr>
        <w:numPr>
          <w:ilvl w:val="0"/>
          <w:numId w:val="115"/>
        </w:numPr>
        <w:spacing w:before="30" w:after="30"/>
        <w:rPr>
          <w:rFonts w:asciiTheme="majorBidi" w:hAnsiTheme="majorBidi" w:cstheme="majorBidi"/>
          <w:sz w:val="24"/>
          <w:szCs w:val="24"/>
        </w:rPr>
      </w:pPr>
      <w:r w:rsidRPr="00322FDF">
        <w:rPr>
          <w:rFonts w:asciiTheme="majorBidi" w:hAnsiTheme="majorBidi" w:cstheme="majorBidi"/>
          <w:sz w:val="24"/>
          <w:szCs w:val="24"/>
        </w:rPr>
        <w:t>inverter malfunction,</w:t>
      </w:r>
    </w:p>
    <w:p w14:paraId="4F28694B" w14:textId="77777777" w:rsidR="00C003E7" w:rsidRPr="00322FDF" w:rsidRDefault="00C003E7" w:rsidP="00C003E7">
      <w:pPr>
        <w:numPr>
          <w:ilvl w:val="0"/>
          <w:numId w:val="115"/>
        </w:numPr>
        <w:spacing w:before="30" w:after="30"/>
        <w:rPr>
          <w:rFonts w:asciiTheme="majorBidi" w:hAnsiTheme="majorBidi" w:cstheme="majorBidi"/>
          <w:sz w:val="24"/>
          <w:szCs w:val="24"/>
        </w:rPr>
      </w:pPr>
      <w:r w:rsidRPr="00322FDF">
        <w:rPr>
          <w:rFonts w:asciiTheme="majorBidi" w:hAnsiTheme="majorBidi" w:cstheme="majorBidi"/>
          <w:sz w:val="24"/>
          <w:szCs w:val="24"/>
        </w:rPr>
        <w:t>insulation deterioration.</w:t>
      </w:r>
    </w:p>
    <w:p w14:paraId="5C5C503D" w14:textId="77777777" w:rsidR="00C003E7" w:rsidRPr="00322FDF" w:rsidRDefault="00C003E7" w:rsidP="00C003E7">
      <w:pPr>
        <w:spacing w:before="30" w:after="30"/>
        <w:rPr>
          <w:rFonts w:asciiTheme="majorBidi" w:hAnsiTheme="majorBidi" w:cstheme="majorBidi"/>
          <w:sz w:val="24"/>
          <w:szCs w:val="24"/>
        </w:rPr>
      </w:pPr>
      <w:r w:rsidRPr="00322FDF">
        <w:rPr>
          <w:rFonts w:asciiTheme="majorBidi" w:hAnsiTheme="majorBidi" w:cstheme="majorBidi"/>
          <w:sz w:val="24"/>
          <w:szCs w:val="24"/>
        </w:rPr>
        <w:t>4. Acoustic and Ultrasonic Monitoring</w:t>
      </w:r>
    </w:p>
    <w:p w14:paraId="5C7F26E0" w14:textId="77777777" w:rsidR="00C003E7" w:rsidRPr="00322FDF" w:rsidRDefault="00C003E7" w:rsidP="00C003E7">
      <w:pPr>
        <w:spacing w:before="30" w:after="30"/>
        <w:rPr>
          <w:rFonts w:asciiTheme="majorBidi" w:hAnsiTheme="majorBidi" w:cstheme="majorBidi"/>
          <w:sz w:val="24"/>
          <w:szCs w:val="24"/>
        </w:rPr>
      </w:pPr>
      <w:r w:rsidRPr="00322FDF">
        <w:rPr>
          <w:rFonts w:asciiTheme="majorBidi" w:hAnsiTheme="majorBidi" w:cstheme="majorBidi"/>
          <w:sz w:val="24"/>
          <w:szCs w:val="24"/>
        </w:rPr>
        <w:t>Used for:</w:t>
      </w:r>
    </w:p>
    <w:p w14:paraId="15033CBD" w14:textId="77777777" w:rsidR="00C003E7" w:rsidRPr="00322FDF" w:rsidRDefault="00C003E7" w:rsidP="00C003E7">
      <w:pPr>
        <w:numPr>
          <w:ilvl w:val="0"/>
          <w:numId w:val="116"/>
        </w:numPr>
        <w:spacing w:before="30" w:after="30"/>
        <w:rPr>
          <w:rFonts w:asciiTheme="majorBidi" w:hAnsiTheme="majorBidi" w:cstheme="majorBidi"/>
          <w:sz w:val="24"/>
          <w:szCs w:val="24"/>
        </w:rPr>
      </w:pPr>
      <w:r w:rsidRPr="00322FDF">
        <w:rPr>
          <w:rFonts w:asciiTheme="majorBidi" w:hAnsiTheme="majorBidi" w:cstheme="majorBidi"/>
          <w:sz w:val="24"/>
          <w:szCs w:val="24"/>
        </w:rPr>
        <w:t>wheel flat detection,</w:t>
      </w:r>
    </w:p>
    <w:p w14:paraId="383DDE93" w14:textId="77777777" w:rsidR="00C003E7" w:rsidRPr="00322FDF" w:rsidRDefault="00C003E7" w:rsidP="00C003E7">
      <w:pPr>
        <w:numPr>
          <w:ilvl w:val="0"/>
          <w:numId w:val="116"/>
        </w:numPr>
        <w:spacing w:before="30" w:after="30"/>
        <w:rPr>
          <w:rFonts w:asciiTheme="majorBidi" w:hAnsiTheme="majorBidi" w:cstheme="majorBidi"/>
          <w:sz w:val="24"/>
          <w:szCs w:val="24"/>
        </w:rPr>
      </w:pPr>
      <w:r w:rsidRPr="00322FDF">
        <w:rPr>
          <w:rFonts w:asciiTheme="majorBidi" w:hAnsiTheme="majorBidi" w:cstheme="majorBidi"/>
          <w:sz w:val="24"/>
          <w:szCs w:val="24"/>
        </w:rPr>
        <w:t>bearing defects,</w:t>
      </w:r>
    </w:p>
    <w:p w14:paraId="389084EB" w14:textId="77777777" w:rsidR="00C003E7" w:rsidRPr="00322FDF" w:rsidRDefault="00C003E7" w:rsidP="00C003E7">
      <w:pPr>
        <w:numPr>
          <w:ilvl w:val="0"/>
          <w:numId w:val="116"/>
        </w:numPr>
        <w:spacing w:before="30" w:after="30"/>
        <w:rPr>
          <w:rFonts w:asciiTheme="majorBidi" w:hAnsiTheme="majorBidi" w:cstheme="majorBidi"/>
          <w:sz w:val="24"/>
          <w:szCs w:val="24"/>
        </w:rPr>
      </w:pPr>
      <w:r w:rsidRPr="00322FDF">
        <w:rPr>
          <w:rFonts w:asciiTheme="majorBidi" w:hAnsiTheme="majorBidi" w:cstheme="majorBidi"/>
          <w:sz w:val="24"/>
          <w:szCs w:val="24"/>
        </w:rPr>
        <w:lastRenderedPageBreak/>
        <w:t>bogie mechanical integrity.</w:t>
      </w:r>
    </w:p>
    <w:p w14:paraId="1B480B35" w14:textId="77777777" w:rsidR="00C003E7" w:rsidRPr="00322FDF" w:rsidRDefault="00C003E7" w:rsidP="00C003E7">
      <w:pPr>
        <w:spacing w:before="30" w:after="30"/>
        <w:rPr>
          <w:rFonts w:asciiTheme="majorBidi" w:hAnsiTheme="majorBidi" w:cstheme="majorBidi"/>
          <w:sz w:val="24"/>
          <w:szCs w:val="24"/>
        </w:rPr>
      </w:pPr>
      <w:r w:rsidRPr="00322FDF">
        <w:rPr>
          <w:rFonts w:asciiTheme="majorBidi" w:hAnsiTheme="majorBidi" w:cstheme="majorBidi"/>
          <w:sz w:val="24"/>
          <w:szCs w:val="24"/>
        </w:rPr>
        <w:t>Acoustic CBM is widely implemented in high-speed rail systems.</w:t>
      </w:r>
    </w:p>
    <w:p w14:paraId="35E2AFF2" w14:textId="77777777" w:rsidR="00C003E7" w:rsidRPr="00322FDF" w:rsidRDefault="00C003E7" w:rsidP="00C003E7">
      <w:pPr>
        <w:spacing w:before="30" w:after="30"/>
        <w:rPr>
          <w:rFonts w:asciiTheme="majorBidi" w:hAnsiTheme="majorBidi" w:cstheme="majorBidi"/>
          <w:sz w:val="24"/>
          <w:szCs w:val="24"/>
        </w:rPr>
      </w:pPr>
      <w:r w:rsidRPr="00322FDF">
        <w:rPr>
          <w:rFonts w:asciiTheme="majorBidi" w:hAnsiTheme="majorBidi" w:cstheme="majorBidi"/>
          <w:sz w:val="24"/>
          <w:szCs w:val="24"/>
        </w:rPr>
        <w:t>5. Oil Condition Analysis</w:t>
      </w:r>
    </w:p>
    <w:p w14:paraId="54849986" w14:textId="77777777" w:rsidR="00C003E7" w:rsidRPr="00322FDF" w:rsidRDefault="00C003E7" w:rsidP="00C003E7">
      <w:pPr>
        <w:spacing w:before="30" w:after="30"/>
        <w:rPr>
          <w:rFonts w:asciiTheme="majorBidi" w:hAnsiTheme="majorBidi" w:cstheme="majorBidi"/>
          <w:sz w:val="24"/>
          <w:szCs w:val="24"/>
        </w:rPr>
      </w:pPr>
      <w:r w:rsidRPr="00322FDF">
        <w:rPr>
          <w:rFonts w:asciiTheme="majorBidi" w:hAnsiTheme="majorBidi" w:cstheme="majorBidi"/>
          <w:sz w:val="24"/>
          <w:szCs w:val="24"/>
        </w:rPr>
        <w:t>Oil sampling and wear debris analysis provides insights into internal component wear in gearboxes and traction motors.</w:t>
      </w:r>
    </w:p>
    <w:p w14:paraId="7E0295DF" w14:textId="77777777" w:rsidR="00C003E7" w:rsidRPr="00322FDF" w:rsidRDefault="00C003E7" w:rsidP="00C003E7">
      <w:pPr>
        <w:spacing w:before="30" w:after="30"/>
        <w:rPr>
          <w:rFonts w:asciiTheme="majorBidi" w:hAnsiTheme="majorBidi" w:cstheme="majorBidi"/>
          <w:sz w:val="24"/>
          <w:szCs w:val="24"/>
        </w:rPr>
      </w:pPr>
      <w:r w:rsidRPr="00322FDF">
        <w:rPr>
          <w:rFonts w:asciiTheme="majorBidi" w:hAnsiTheme="majorBidi" w:cstheme="majorBidi"/>
          <w:sz w:val="24"/>
          <w:szCs w:val="24"/>
        </w:rPr>
        <w:t>6. Pressure and Hydraulic Monitoring</w:t>
      </w:r>
    </w:p>
    <w:p w14:paraId="443C974E" w14:textId="77777777" w:rsidR="00C003E7" w:rsidRPr="00322FDF" w:rsidRDefault="00C003E7" w:rsidP="00C003E7">
      <w:pPr>
        <w:spacing w:before="30" w:after="30"/>
        <w:rPr>
          <w:rFonts w:asciiTheme="majorBidi" w:hAnsiTheme="majorBidi" w:cstheme="majorBidi"/>
          <w:sz w:val="24"/>
          <w:szCs w:val="24"/>
        </w:rPr>
      </w:pPr>
      <w:r w:rsidRPr="00322FDF">
        <w:rPr>
          <w:rFonts w:asciiTheme="majorBidi" w:hAnsiTheme="majorBidi" w:cstheme="majorBidi"/>
          <w:sz w:val="24"/>
          <w:szCs w:val="24"/>
        </w:rPr>
        <w:t>Applied in brake systems to detect leaks, pressure loss, or valve malfunctions.</w:t>
      </w:r>
    </w:p>
    <w:p w14:paraId="63855896" w14:textId="77777777" w:rsidR="00C003E7" w:rsidRPr="00322FDF" w:rsidRDefault="00C003E7" w:rsidP="00C003E7">
      <w:pPr>
        <w:spacing w:before="30" w:after="30"/>
        <w:rPr>
          <w:rFonts w:asciiTheme="majorBidi" w:hAnsiTheme="majorBidi" w:cstheme="majorBidi"/>
          <w:sz w:val="24"/>
          <w:szCs w:val="24"/>
        </w:rPr>
      </w:pPr>
      <w:r w:rsidRPr="00322FDF">
        <w:rPr>
          <w:rFonts w:asciiTheme="majorBidi" w:hAnsiTheme="majorBidi" w:cstheme="majorBidi"/>
          <w:sz w:val="24"/>
          <w:szCs w:val="24"/>
        </w:rPr>
        <w:t>7. Telemetry-Based Monitoring</w:t>
      </w:r>
    </w:p>
    <w:p w14:paraId="0DA456C0" w14:textId="77777777" w:rsidR="00C003E7" w:rsidRPr="00322FDF" w:rsidRDefault="00C003E7" w:rsidP="00C003E7">
      <w:pPr>
        <w:spacing w:before="30" w:after="30"/>
        <w:rPr>
          <w:rFonts w:asciiTheme="majorBidi" w:hAnsiTheme="majorBidi" w:cstheme="majorBidi"/>
          <w:sz w:val="24"/>
          <w:szCs w:val="24"/>
        </w:rPr>
      </w:pPr>
      <w:r w:rsidRPr="00322FDF">
        <w:rPr>
          <w:rFonts w:asciiTheme="majorBidi" w:hAnsiTheme="majorBidi" w:cstheme="majorBidi"/>
          <w:sz w:val="24"/>
          <w:szCs w:val="24"/>
        </w:rPr>
        <w:t xml:space="preserve">Onboard systems (such as CAF’s </w:t>
      </w:r>
      <w:proofErr w:type="spellStart"/>
      <w:r w:rsidRPr="00322FDF">
        <w:rPr>
          <w:rFonts w:asciiTheme="majorBidi" w:hAnsiTheme="majorBidi" w:cstheme="majorBidi"/>
          <w:sz w:val="24"/>
          <w:szCs w:val="24"/>
        </w:rPr>
        <w:t>LEADMind</w:t>
      </w:r>
      <w:proofErr w:type="spellEnd"/>
      <w:r w:rsidRPr="00322FDF">
        <w:rPr>
          <w:rFonts w:asciiTheme="majorBidi" w:hAnsiTheme="majorBidi" w:cstheme="majorBidi"/>
          <w:sz w:val="24"/>
          <w:szCs w:val="24"/>
        </w:rPr>
        <w:t>) continuously transmit diagnostic information to maintenance centers for monitoring and analysis.</w:t>
      </w:r>
    </w:p>
    <w:p w14:paraId="74A0B892" w14:textId="77777777" w:rsidR="00C003E7" w:rsidRPr="00322FDF" w:rsidRDefault="00C003E7" w:rsidP="00C003E7">
      <w:pPr>
        <w:spacing w:before="30" w:after="30"/>
        <w:rPr>
          <w:rFonts w:asciiTheme="majorBidi" w:hAnsiTheme="majorBidi" w:cstheme="majorBidi"/>
          <w:sz w:val="24"/>
          <w:szCs w:val="24"/>
        </w:rPr>
      </w:pPr>
    </w:p>
    <w:p w14:paraId="54D5BB6A" w14:textId="77777777" w:rsidR="00C003E7" w:rsidRPr="00322FDF" w:rsidRDefault="00C003E7" w:rsidP="00C003E7">
      <w:pPr>
        <w:spacing w:before="30" w:after="30"/>
        <w:rPr>
          <w:rFonts w:asciiTheme="majorBidi" w:hAnsiTheme="majorBidi" w:cstheme="majorBidi"/>
          <w:b/>
          <w:bCs/>
          <w:sz w:val="24"/>
          <w:szCs w:val="24"/>
        </w:rPr>
      </w:pPr>
      <w:r w:rsidRPr="00322FDF">
        <w:rPr>
          <w:rFonts w:asciiTheme="majorBidi" w:hAnsiTheme="majorBidi" w:cstheme="majorBidi"/>
          <w:b/>
          <w:bCs/>
          <w:sz w:val="24"/>
          <w:szCs w:val="24"/>
        </w:rPr>
        <w:t>2.5.3 CBM System Architecture in Modern Railways</w:t>
      </w:r>
    </w:p>
    <w:p w14:paraId="2683AD72" w14:textId="77777777" w:rsidR="00C003E7" w:rsidRPr="00322FDF" w:rsidRDefault="00C003E7" w:rsidP="00C003E7">
      <w:pPr>
        <w:spacing w:before="30" w:after="30"/>
        <w:rPr>
          <w:rFonts w:asciiTheme="majorBidi" w:hAnsiTheme="majorBidi" w:cstheme="majorBidi"/>
          <w:sz w:val="24"/>
          <w:szCs w:val="24"/>
        </w:rPr>
      </w:pPr>
      <w:r w:rsidRPr="00322FDF">
        <w:rPr>
          <w:rFonts w:asciiTheme="majorBidi" w:hAnsiTheme="majorBidi" w:cstheme="majorBidi"/>
          <w:sz w:val="24"/>
          <w:szCs w:val="24"/>
        </w:rPr>
        <w:t>A complete CBM system includes:</w:t>
      </w:r>
    </w:p>
    <w:p w14:paraId="24A1C362" w14:textId="77777777" w:rsidR="00C003E7" w:rsidRPr="00322FDF" w:rsidRDefault="00C003E7" w:rsidP="00C003E7">
      <w:pPr>
        <w:spacing w:before="30" w:after="30"/>
        <w:rPr>
          <w:rFonts w:asciiTheme="majorBidi" w:hAnsiTheme="majorBidi" w:cstheme="majorBidi"/>
          <w:sz w:val="24"/>
          <w:szCs w:val="24"/>
        </w:rPr>
      </w:pPr>
      <w:r w:rsidRPr="00322FDF">
        <w:rPr>
          <w:rFonts w:asciiTheme="majorBidi" w:hAnsiTheme="majorBidi" w:cstheme="majorBidi"/>
          <w:sz w:val="24"/>
          <w:szCs w:val="24"/>
        </w:rPr>
        <w:t>A. Sensor Layer</w:t>
      </w:r>
    </w:p>
    <w:p w14:paraId="6CD15FB0" w14:textId="77777777" w:rsidR="00C003E7" w:rsidRPr="00322FDF" w:rsidRDefault="00C003E7" w:rsidP="00C003E7">
      <w:pPr>
        <w:spacing w:before="30" w:after="30"/>
        <w:rPr>
          <w:rFonts w:asciiTheme="majorBidi" w:hAnsiTheme="majorBidi" w:cstheme="majorBidi"/>
          <w:sz w:val="24"/>
          <w:szCs w:val="24"/>
        </w:rPr>
      </w:pPr>
      <w:r w:rsidRPr="00322FDF">
        <w:rPr>
          <w:rFonts w:asciiTheme="majorBidi" w:hAnsiTheme="majorBidi" w:cstheme="majorBidi"/>
          <w:sz w:val="24"/>
          <w:szCs w:val="24"/>
        </w:rPr>
        <w:t>Sensors installed across critical subsystems collect real-time operational data.</w:t>
      </w:r>
    </w:p>
    <w:p w14:paraId="3750E204" w14:textId="77777777" w:rsidR="00C003E7" w:rsidRPr="00322FDF" w:rsidRDefault="00C003E7" w:rsidP="00C003E7">
      <w:pPr>
        <w:spacing w:before="30" w:after="30"/>
        <w:rPr>
          <w:rFonts w:asciiTheme="majorBidi" w:hAnsiTheme="majorBidi" w:cstheme="majorBidi"/>
          <w:sz w:val="24"/>
          <w:szCs w:val="24"/>
        </w:rPr>
      </w:pPr>
      <w:r w:rsidRPr="00322FDF">
        <w:rPr>
          <w:rFonts w:asciiTheme="majorBidi" w:hAnsiTheme="majorBidi" w:cstheme="majorBidi"/>
          <w:sz w:val="24"/>
          <w:szCs w:val="24"/>
        </w:rPr>
        <w:t>B. Data Acquisition &amp; Transmission Layer</w:t>
      </w:r>
    </w:p>
    <w:p w14:paraId="34FB8FB1" w14:textId="77777777" w:rsidR="00C003E7" w:rsidRPr="00322FDF" w:rsidRDefault="00C003E7" w:rsidP="00C003E7">
      <w:pPr>
        <w:spacing w:before="30" w:after="30"/>
        <w:rPr>
          <w:rFonts w:asciiTheme="majorBidi" w:hAnsiTheme="majorBidi" w:cstheme="majorBidi"/>
          <w:sz w:val="24"/>
          <w:szCs w:val="24"/>
        </w:rPr>
      </w:pPr>
      <w:r w:rsidRPr="00322FDF">
        <w:rPr>
          <w:rFonts w:asciiTheme="majorBidi" w:hAnsiTheme="majorBidi" w:cstheme="majorBidi"/>
          <w:sz w:val="24"/>
          <w:szCs w:val="24"/>
        </w:rPr>
        <w:t>Data is transferred via:</w:t>
      </w:r>
    </w:p>
    <w:p w14:paraId="31C443C8" w14:textId="77777777" w:rsidR="00C003E7" w:rsidRPr="00322FDF" w:rsidRDefault="00C003E7" w:rsidP="00C003E7">
      <w:pPr>
        <w:numPr>
          <w:ilvl w:val="0"/>
          <w:numId w:val="117"/>
        </w:numPr>
        <w:spacing w:before="30" w:after="30"/>
        <w:rPr>
          <w:rFonts w:asciiTheme="majorBidi" w:hAnsiTheme="majorBidi" w:cstheme="majorBidi"/>
          <w:sz w:val="24"/>
          <w:szCs w:val="24"/>
        </w:rPr>
      </w:pPr>
      <w:r w:rsidRPr="00322FDF">
        <w:rPr>
          <w:rFonts w:asciiTheme="majorBidi" w:hAnsiTheme="majorBidi" w:cstheme="majorBidi"/>
          <w:sz w:val="24"/>
          <w:szCs w:val="24"/>
        </w:rPr>
        <w:t>onboard controllers (TCMS),</w:t>
      </w:r>
    </w:p>
    <w:p w14:paraId="51691843" w14:textId="77777777" w:rsidR="00C003E7" w:rsidRPr="00322FDF" w:rsidRDefault="00C003E7" w:rsidP="00C003E7">
      <w:pPr>
        <w:numPr>
          <w:ilvl w:val="0"/>
          <w:numId w:val="117"/>
        </w:numPr>
        <w:spacing w:before="30" w:after="30"/>
        <w:rPr>
          <w:rFonts w:asciiTheme="majorBidi" w:hAnsiTheme="majorBidi" w:cstheme="majorBidi"/>
          <w:sz w:val="24"/>
          <w:szCs w:val="24"/>
        </w:rPr>
      </w:pPr>
      <w:r w:rsidRPr="00322FDF">
        <w:rPr>
          <w:rFonts w:asciiTheme="majorBidi" w:hAnsiTheme="majorBidi" w:cstheme="majorBidi"/>
          <w:sz w:val="24"/>
          <w:szCs w:val="24"/>
        </w:rPr>
        <w:t>GSM-R,</w:t>
      </w:r>
    </w:p>
    <w:p w14:paraId="47D49C8E" w14:textId="77777777" w:rsidR="00C003E7" w:rsidRPr="00322FDF" w:rsidRDefault="00C003E7" w:rsidP="00C003E7">
      <w:pPr>
        <w:numPr>
          <w:ilvl w:val="0"/>
          <w:numId w:val="117"/>
        </w:numPr>
        <w:spacing w:before="30" w:after="30"/>
        <w:rPr>
          <w:rFonts w:asciiTheme="majorBidi" w:hAnsiTheme="majorBidi" w:cstheme="majorBidi"/>
          <w:sz w:val="24"/>
          <w:szCs w:val="24"/>
        </w:rPr>
      </w:pPr>
      <w:r w:rsidRPr="00322FDF">
        <w:rPr>
          <w:rFonts w:asciiTheme="majorBidi" w:hAnsiTheme="majorBidi" w:cstheme="majorBidi"/>
          <w:sz w:val="24"/>
          <w:szCs w:val="24"/>
        </w:rPr>
        <w:t>LTE/4G,</w:t>
      </w:r>
    </w:p>
    <w:p w14:paraId="4286C1BC" w14:textId="77777777" w:rsidR="00C003E7" w:rsidRPr="00322FDF" w:rsidRDefault="00C003E7" w:rsidP="00C003E7">
      <w:pPr>
        <w:numPr>
          <w:ilvl w:val="0"/>
          <w:numId w:val="117"/>
        </w:numPr>
        <w:spacing w:before="30" w:after="30"/>
        <w:rPr>
          <w:rFonts w:asciiTheme="majorBidi" w:hAnsiTheme="majorBidi" w:cstheme="majorBidi"/>
          <w:sz w:val="24"/>
          <w:szCs w:val="24"/>
        </w:rPr>
      </w:pPr>
      <w:r w:rsidRPr="00322FDF">
        <w:rPr>
          <w:rFonts w:asciiTheme="majorBidi" w:hAnsiTheme="majorBidi" w:cstheme="majorBidi"/>
          <w:sz w:val="24"/>
          <w:szCs w:val="24"/>
        </w:rPr>
        <w:t>satellite connectivity (for long-distance networks like SAR).</w:t>
      </w:r>
    </w:p>
    <w:p w14:paraId="46C33472" w14:textId="77777777" w:rsidR="00C003E7" w:rsidRPr="00322FDF" w:rsidRDefault="00C003E7" w:rsidP="00C003E7">
      <w:pPr>
        <w:spacing w:before="30" w:after="30"/>
        <w:rPr>
          <w:rFonts w:asciiTheme="majorBidi" w:hAnsiTheme="majorBidi" w:cstheme="majorBidi"/>
          <w:sz w:val="24"/>
          <w:szCs w:val="24"/>
        </w:rPr>
      </w:pPr>
      <w:r w:rsidRPr="00322FDF">
        <w:rPr>
          <w:rFonts w:asciiTheme="majorBidi" w:hAnsiTheme="majorBidi" w:cstheme="majorBidi"/>
          <w:sz w:val="24"/>
          <w:szCs w:val="24"/>
        </w:rPr>
        <w:t>C. Analytics Layer</w:t>
      </w:r>
    </w:p>
    <w:p w14:paraId="49BFC983" w14:textId="77777777" w:rsidR="00C003E7" w:rsidRPr="00322FDF" w:rsidRDefault="00C003E7" w:rsidP="00C003E7">
      <w:pPr>
        <w:spacing w:before="30" w:after="30"/>
        <w:rPr>
          <w:rFonts w:asciiTheme="majorBidi" w:hAnsiTheme="majorBidi" w:cstheme="majorBidi"/>
          <w:sz w:val="24"/>
          <w:szCs w:val="24"/>
        </w:rPr>
      </w:pPr>
      <w:r w:rsidRPr="00322FDF">
        <w:rPr>
          <w:rFonts w:asciiTheme="majorBidi" w:hAnsiTheme="majorBidi" w:cstheme="majorBidi"/>
          <w:sz w:val="24"/>
          <w:szCs w:val="24"/>
        </w:rPr>
        <w:t>Data is processed and analyzed using:</w:t>
      </w:r>
    </w:p>
    <w:p w14:paraId="5DA28719" w14:textId="77777777" w:rsidR="00C003E7" w:rsidRPr="00322FDF" w:rsidRDefault="00C003E7" w:rsidP="00C003E7">
      <w:pPr>
        <w:numPr>
          <w:ilvl w:val="0"/>
          <w:numId w:val="118"/>
        </w:numPr>
        <w:spacing w:before="30" w:after="30"/>
        <w:rPr>
          <w:rFonts w:asciiTheme="majorBidi" w:hAnsiTheme="majorBidi" w:cstheme="majorBidi"/>
          <w:sz w:val="24"/>
          <w:szCs w:val="24"/>
        </w:rPr>
      </w:pPr>
      <w:r w:rsidRPr="00322FDF">
        <w:rPr>
          <w:rFonts w:asciiTheme="majorBidi" w:hAnsiTheme="majorBidi" w:cstheme="majorBidi"/>
          <w:sz w:val="24"/>
          <w:szCs w:val="24"/>
        </w:rPr>
        <w:t>thresholds,</w:t>
      </w:r>
    </w:p>
    <w:p w14:paraId="3F25A220" w14:textId="77777777" w:rsidR="00C003E7" w:rsidRPr="00322FDF" w:rsidRDefault="00C003E7" w:rsidP="00C003E7">
      <w:pPr>
        <w:numPr>
          <w:ilvl w:val="0"/>
          <w:numId w:val="118"/>
        </w:numPr>
        <w:spacing w:before="30" w:after="30"/>
        <w:rPr>
          <w:rFonts w:asciiTheme="majorBidi" w:hAnsiTheme="majorBidi" w:cstheme="majorBidi"/>
          <w:sz w:val="24"/>
          <w:szCs w:val="24"/>
        </w:rPr>
      </w:pPr>
      <w:r w:rsidRPr="00322FDF">
        <w:rPr>
          <w:rFonts w:asciiTheme="majorBidi" w:hAnsiTheme="majorBidi" w:cstheme="majorBidi"/>
          <w:sz w:val="24"/>
          <w:szCs w:val="24"/>
        </w:rPr>
        <w:t>signal processing algorithms,</w:t>
      </w:r>
    </w:p>
    <w:p w14:paraId="21C96983" w14:textId="77777777" w:rsidR="00C003E7" w:rsidRPr="00322FDF" w:rsidRDefault="00C003E7" w:rsidP="00C003E7">
      <w:pPr>
        <w:numPr>
          <w:ilvl w:val="0"/>
          <w:numId w:val="118"/>
        </w:numPr>
        <w:spacing w:before="30" w:after="30"/>
        <w:rPr>
          <w:rFonts w:asciiTheme="majorBidi" w:hAnsiTheme="majorBidi" w:cstheme="majorBidi"/>
          <w:sz w:val="24"/>
          <w:szCs w:val="24"/>
        </w:rPr>
      </w:pPr>
      <w:r w:rsidRPr="00322FDF">
        <w:rPr>
          <w:rFonts w:asciiTheme="majorBidi" w:hAnsiTheme="majorBidi" w:cstheme="majorBidi"/>
          <w:sz w:val="24"/>
          <w:szCs w:val="24"/>
        </w:rPr>
        <w:t>statistical indicators.</w:t>
      </w:r>
    </w:p>
    <w:p w14:paraId="46E18FCB" w14:textId="77777777" w:rsidR="00C003E7" w:rsidRPr="00322FDF" w:rsidRDefault="00C003E7" w:rsidP="00C003E7">
      <w:pPr>
        <w:spacing w:before="30" w:after="30"/>
        <w:rPr>
          <w:rFonts w:asciiTheme="majorBidi" w:hAnsiTheme="majorBidi" w:cstheme="majorBidi"/>
          <w:sz w:val="24"/>
          <w:szCs w:val="24"/>
        </w:rPr>
      </w:pPr>
      <w:r w:rsidRPr="00322FDF">
        <w:rPr>
          <w:rFonts w:asciiTheme="majorBidi" w:hAnsiTheme="majorBidi" w:cstheme="majorBidi"/>
          <w:sz w:val="24"/>
          <w:szCs w:val="24"/>
        </w:rPr>
        <w:t>D. Decision-Making Layer</w:t>
      </w:r>
    </w:p>
    <w:p w14:paraId="56564A58" w14:textId="77777777" w:rsidR="00C003E7" w:rsidRPr="00322FDF" w:rsidRDefault="00C003E7" w:rsidP="00C003E7">
      <w:pPr>
        <w:spacing w:before="30" w:after="30"/>
        <w:rPr>
          <w:rFonts w:asciiTheme="majorBidi" w:hAnsiTheme="majorBidi" w:cstheme="majorBidi"/>
          <w:sz w:val="24"/>
          <w:szCs w:val="24"/>
        </w:rPr>
      </w:pPr>
      <w:r w:rsidRPr="00322FDF">
        <w:rPr>
          <w:rFonts w:asciiTheme="majorBidi" w:hAnsiTheme="majorBidi" w:cstheme="majorBidi"/>
          <w:sz w:val="24"/>
          <w:szCs w:val="24"/>
        </w:rPr>
        <w:t>Alerts are generated when sensor values exceed predetermined thresholds.</w:t>
      </w:r>
      <w:r w:rsidRPr="00322FDF">
        <w:rPr>
          <w:rFonts w:asciiTheme="majorBidi" w:hAnsiTheme="majorBidi" w:cstheme="majorBidi"/>
          <w:sz w:val="24"/>
          <w:szCs w:val="24"/>
        </w:rPr>
        <w:br/>
        <w:t>Maintenance actions are triggered based on:</w:t>
      </w:r>
    </w:p>
    <w:p w14:paraId="476EE583" w14:textId="77777777" w:rsidR="00C003E7" w:rsidRPr="00322FDF" w:rsidRDefault="00C003E7" w:rsidP="00C003E7">
      <w:pPr>
        <w:numPr>
          <w:ilvl w:val="0"/>
          <w:numId w:val="119"/>
        </w:numPr>
        <w:spacing w:before="30" w:after="30"/>
        <w:rPr>
          <w:rFonts w:asciiTheme="majorBidi" w:hAnsiTheme="majorBidi" w:cstheme="majorBidi"/>
          <w:sz w:val="24"/>
          <w:szCs w:val="24"/>
        </w:rPr>
      </w:pPr>
      <w:r w:rsidRPr="00322FDF">
        <w:rPr>
          <w:rFonts w:asciiTheme="majorBidi" w:hAnsiTheme="majorBidi" w:cstheme="majorBidi"/>
          <w:sz w:val="24"/>
          <w:szCs w:val="24"/>
        </w:rPr>
        <w:t>severity level,</w:t>
      </w:r>
    </w:p>
    <w:p w14:paraId="0467C0BD" w14:textId="77777777" w:rsidR="00C003E7" w:rsidRPr="00322FDF" w:rsidRDefault="00C003E7" w:rsidP="00C003E7">
      <w:pPr>
        <w:numPr>
          <w:ilvl w:val="0"/>
          <w:numId w:val="119"/>
        </w:numPr>
        <w:spacing w:before="30" w:after="30"/>
        <w:rPr>
          <w:rFonts w:asciiTheme="majorBidi" w:hAnsiTheme="majorBidi" w:cstheme="majorBidi"/>
          <w:sz w:val="24"/>
          <w:szCs w:val="24"/>
        </w:rPr>
      </w:pPr>
      <w:r w:rsidRPr="00322FDF">
        <w:rPr>
          <w:rFonts w:asciiTheme="majorBidi" w:hAnsiTheme="majorBidi" w:cstheme="majorBidi"/>
          <w:sz w:val="24"/>
          <w:szCs w:val="24"/>
        </w:rPr>
        <w:t>trend progression,</w:t>
      </w:r>
    </w:p>
    <w:p w14:paraId="1B59C697" w14:textId="77777777" w:rsidR="00C003E7" w:rsidRPr="00322FDF" w:rsidRDefault="00C003E7" w:rsidP="00C003E7">
      <w:pPr>
        <w:numPr>
          <w:ilvl w:val="0"/>
          <w:numId w:val="119"/>
        </w:numPr>
        <w:spacing w:before="30" w:after="30"/>
        <w:rPr>
          <w:rFonts w:asciiTheme="majorBidi" w:hAnsiTheme="majorBidi" w:cstheme="majorBidi"/>
          <w:sz w:val="24"/>
          <w:szCs w:val="24"/>
        </w:rPr>
      </w:pPr>
      <w:r w:rsidRPr="00322FDF">
        <w:rPr>
          <w:rFonts w:asciiTheme="majorBidi" w:hAnsiTheme="majorBidi" w:cstheme="majorBidi"/>
          <w:sz w:val="24"/>
          <w:szCs w:val="24"/>
        </w:rPr>
        <w:t>subsystem risk profile.</w:t>
      </w:r>
    </w:p>
    <w:p w14:paraId="5E243D9C" w14:textId="77777777" w:rsidR="00C003E7" w:rsidRDefault="00C003E7" w:rsidP="00C003E7">
      <w:pPr>
        <w:spacing w:before="30" w:after="30"/>
        <w:rPr>
          <w:rFonts w:asciiTheme="majorBidi" w:hAnsiTheme="majorBidi" w:cstheme="majorBidi"/>
          <w:b/>
          <w:bCs/>
          <w:sz w:val="24"/>
          <w:szCs w:val="24"/>
        </w:rPr>
      </w:pPr>
    </w:p>
    <w:p w14:paraId="2F5C70B3" w14:textId="77777777" w:rsidR="00C003E7" w:rsidRPr="00322FDF" w:rsidRDefault="00C003E7" w:rsidP="00C003E7">
      <w:pPr>
        <w:spacing w:before="30" w:after="30"/>
        <w:rPr>
          <w:rFonts w:asciiTheme="majorBidi" w:hAnsiTheme="majorBidi" w:cstheme="majorBidi"/>
          <w:b/>
          <w:bCs/>
          <w:sz w:val="24"/>
          <w:szCs w:val="24"/>
        </w:rPr>
      </w:pPr>
    </w:p>
    <w:p w14:paraId="085C5381" w14:textId="77777777" w:rsidR="00C003E7" w:rsidRPr="00322FDF" w:rsidRDefault="00C003E7" w:rsidP="00C003E7">
      <w:pPr>
        <w:spacing w:before="30" w:after="30"/>
        <w:rPr>
          <w:rFonts w:asciiTheme="majorBidi" w:hAnsiTheme="majorBidi" w:cstheme="majorBidi"/>
          <w:b/>
          <w:bCs/>
          <w:sz w:val="24"/>
          <w:szCs w:val="24"/>
        </w:rPr>
      </w:pPr>
      <w:r w:rsidRPr="00322FDF">
        <w:rPr>
          <w:rFonts w:asciiTheme="majorBidi" w:hAnsiTheme="majorBidi" w:cstheme="majorBidi"/>
          <w:b/>
          <w:bCs/>
          <w:sz w:val="24"/>
          <w:szCs w:val="24"/>
        </w:rPr>
        <w:t>2.5.4 Benefits of CBM in Railway Maintenance</w:t>
      </w:r>
    </w:p>
    <w:p w14:paraId="58FC327C" w14:textId="77777777" w:rsidR="00C003E7" w:rsidRPr="00322FDF" w:rsidRDefault="00C003E7" w:rsidP="00C003E7">
      <w:pPr>
        <w:spacing w:before="30" w:after="30"/>
        <w:rPr>
          <w:rFonts w:asciiTheme="majorBidi" w:hAnsiTheme="majorBidi" w:cstheme="majorBidi"/>
          <w:sz w:val="24"/>
          <w:szCs w:val="24"/>
        </w:rPr>
      </w:pPr>
      <w:r w:rsidRPr="00322FDF">
        <w:rPr>
          <w:rFonts w:asciiTheme="majorBidi" w:hAnsiTheme="majorBidi" w:cstheme="majorBidi"/>
          <w:sz w:val="24"/>
          <w:szCs w:val="24"/>
        </w:rPr>
        <w:t>CBM delivers significant operational and economic benefits:</w:t>
      </w:r>
    </w:p>
    <w:p w14:paraId="5E29A8D8" w14:textId="77777777" w:rsidR="00C003E7" w:rsidRPr="00322FDF" w:rsidRDefault="00C003E7" w:rsidP="00C003E7">
      <w:pPr>
        <w:spacing w:before="30" w:after="30"/>
        <w:rPr>
          <w:rFonts w:asciiTheme="majorBidi" w:hAnsiTheme="majorBidi" w:cstheme="majorBidi"/>
          <w:sz w:val="24"/>
          <w:szCs w:val="24"/>
        </w:rPr>
      </w:pPr>
      <w:r w:rsidRPr="00322FDF">
        <w:rPr>
          <w:rFonts w:asciiTheme="majorBidi" w:hAnsiTheme="majorBidi" w:cstheme="majorBidi"/>
          <w:sz w:val="24"/>
          <w:szCs w:val="24"/>
        </w:rPr>
        <w:t>1. Reduction of Unnecessary PM Tasks</w:t>
      </w:r>
    </w:p>
    <w:p w14:paraId="7F3F5296" w14:textId="77777777" w:rsidR="00C003E7" w:rsidRPr="00322FDF" w:rsidRDefault="00C003E7" w:rsidP="00C003E7">
      <w:pPr>
        <w:spacing w:before="30" w:after="30"/>
        <w:rPr>
          <w:rFonts w:asciiTheme="majorBidi" w:hAnsiTheme="majorBidi" w:cstheme="majorBidi"/>
          <w:sz w:val="24"/>
          <w:szCs w:val="24"/>
        </w:rPr>
      </w:pPr>
      <w:r w:rsidRPr="00322FDF">
        <w:rPr>
          <w:rFonts w:asciiTheme="majorBidi" w:hAnsiTheme="majorBidi" w:cstheme="majorBidi"/>
          <w:sz w:val="24"/>
          <w:szCs w:val="24"/>
        </w:rPr>
        <w:t>CBM prevents unnecessary component replacements by ensuring parts are only changed when condition dictates.</w:t>
      </w:r>
    </w:p>
    <w:p w14:paraId="3B5048D1" w14:textId="77777777" w:rsidR="00C003E7" w:rsidRPr="00322FDF" w:rsidRDefault="00C003E7" w:rsidP="00C003E7">
      <w:pPr>
        <w:spacing w:before="30" w:after="30"/>
        <w:rPr>
          <w:rFonts w:asciiTheme="majorBidi" w:hAnsiTheme="majorBidi" w:cstheme="majorBidi"/>
          <w:sz w:val="24"/>
          <w:szCs w:val="24"/>
        </w:rPr>
      </w:pPr>
      <w:r w:rsidRPr="00322FDF">
        <w:rPr>
          <w:rFonts w:asciiTheme="majorBidi" w:hAnsiTheme="majorBidi" w:cstheme="majorBidi"/>
          <w:sz w:val="24"/>
          <w:szCs w:val="24"/>
        </w:rPr>
        <w:t>2. Real-Time Transparency</w:t>
      </w:r>
    </w:p>
    <w:p w14:paraId="12064B60" w14:textId="77777777" w:rsidR="00C003E7" w:rsidRPr="00322FDF" w:rsidRDefault="00C003E7" w:rsidP="00C003E7">
      <w:pPr>
        <w:spacing w:before="30" w:after="30"/>
        <w:rPr>
          <w:rFonts w:asciiTheme="majorBidi" w:hAnsiTheme="majorBidi" w:cstheme="majorBidi"/>
          <w:sz w:val="24"/>
          <w:szCs w:val="24"/>
        </w:rPr>
      </w:pPr>
      <w:r w:rsidRPr="00322FDF">
        <w:rPr>
          <w:rFonts w:asciiTheme="majorBidi" w:hAnsiTheme="majorBidi" w:cstheme="majorBidi"/>
          <w:sz w:val="24"/>
          <w:szCs w:val="24"/>
        </w:rPr>
        <w:t>Continuous monitoring provides maintenance teams with immediate visibility into asset status.</w:t>
      </w:r>
    </w:p>
    <w:p w14:paraId="1686665D" w14:textId="77777777" w:rsidR="00C003E7" w:rsidRPr="00322FDF" w:rsidRDefault="00C003E7" w:rsidP="00C003E7">
      <w:pPr>
        <w:spacing w:before="30" w:after="30"/>
        <w:rPr>
          <w:rFonts w:asciiTheme="majorBidi" w:hAnsiTheme="majorBidi" w:cstheme="majorBidi"/>
          <w:sz w:val="24"/>
          <w:szCs w:val="24"/>
        </w:rPr>
      </w:pPr>
      <w:r w:rsidRPr="00322FDF">
        <w:rPr>
          <w:rFonts w:asciiTheme="majorBidi" w:hAnsiTheme="majorBidi" w:cstheme="majorBidi"/>
          <w:sz w:val="24"/>
          <w:szCs w:val="24"/>
        </w:rPr>
        <w:t>3. Early Fault Detection</w:t>
      </w:r>
    </w:p>
    <w:p w14:paraId="3D11B203" w14:textId="77777777" w:rsidR="00C003E7" w:rsidRPr="00322FDF" w:rsidRDefault="00C003E7" w:rsidP="00C003E7">
      <w:pPr>
        <w:spacing w:before="30" w:after="30"/>
        <w:rPr>
          <w:rFonts w:asciiTheme="majorBidi" w:hAnsiTheme="majorBidi" w:cstheme="majorBidi"/>
          <w:sz w:val="24"/>
          <w:szCs w:val="24"/>
        </w:rPr>
      </w:pPr>
      <w:r w:rsidRPr="00322FDF">
        <w:rPr>
          <w:rFonts w:asciiTheme="majorBidi" w:hAnsiTheme="majorBidi" w:cstheme="majorBidi"/>
          <w:sz w:val="24"/>
          <w:szCs w:val="24"/>
        </w:rPr>
        <w:lastRenderedPageBreak/>
        <w:t>Studies from Alstom (2020), CAF (2022), and Hitachi Rail (2021) show CBM improves early detection of anomalies by 20–35%, reducing risk of catastrophic failures.</w:t>
      </w:r>
    </w:p>
    <w:p w14:paraId="6AE6E7B7" w14:textId="77777777" w:rsidR="00C003E7" w:rsidRPr="00322FDF" w:rsidRDefault="00C003E7" w:rsidP="00C003E7">
      <w:pPr>
        <w:spacing w:before="30" w:after="30"/>
        <w:rPr>
          <w:rFonts w:asciiTheme="majorBidi" w:hAnsiTheme="majorBidi" w:cstheme="majorBidi"/>
          <w:sz w:val="24"/>
          <w:szCs w:val="24"/>
        </w:rPr>
      </w:pPr>
      <w:r w:rsidRPr="00322FDF">
        <w:rPr>
          <w:rFonts w:asciiTheme="majorBidi" w:hAnsiTheme="majorBidi" w:cstheme="majorBidi"/>
          <w:sz w:val="24"/>
          <w:szCs w:val="24"/>
        </w:rPr>
        <w:t>4. Improved Safety</w:t>
      </w:r>
    </w:p>
    <w:p w14:paraId="37545463" w14:textId="77777777" w:rsidR="00C003E7" w:rsidRPr="00322FDF" w:rsidRDefault="00C003E7" w:rsidP="00C003E7">
      <w:pPr>
        <w:spacing w:before="30" w:after="30"/>
        <w:rPr>
          <w:rFonts w:asciiTheme="majorBidi" w:hAnsiTheme="majorBidi" w:cstheme="majorBidi"/>
          <w:sz w:val="24"/>
          <w:szCs w:val="24"/>
        </w:rPr>
      </w:pPr>
      <w:r w:rsidRPr="00322FDF">
        <w:rPr>
          <w:rFonts w:asciiTheme="majorBidi" w:hAnsiTheme="majorBidi" w:cstheme="majorBidi"/>
          <w:sz w:val="24"/>
          <w:szCs w:val="24"/>
        </w:rPr>
        <w:t>Early identification of brake or bogie defects significantly reduces accident risks and improves fleet safety.</w:t>
      </w:r>
    </w:p>
    <w:p w14:paraId="39362C03" w14:textId="77777777" w:rsidR="00C003E7" w:rsidRPr="00322FDF" w:rsidRDefault="00C003E7" w:rsidP="00C003E7">
      <w:pPr>
        <w:spacing w:before="30" w:after="30"/>
        <w:rPr>
          <w:rFonts w:asciiTheme="majorBidi" w:hAnsiTheme="majorBidi" w:cstheme="majorBidi"/>
          <w:sz w:val="24"/>
          <w:szCs w:val="24"/>
        </w:rPr>
      </w:pPr>
      <w:r w:rsidRPr="00322FDF">
        <w:rPr>
          <w:rFonts w:asciiTheme="majorBidi" w:hAnsiTheme="majorBidi" w:cstheme="majorBidi"/>
          <w:sz w:val="24"/>
          <w:szCs w:val="24"/>
        </w:rPr>
        <w:t xml:space="preserve">5. Smoother Transition to </w:t>
      </w:r>
      <w:proofErr w:type="spellStart"/>
      <w:r w:rsidRPr="00322FDF">
        <w:rPr>
          <w:rFonts w:asciiTheme="majorBidi" w:hAnsiTheme="majorBidi" w:cstheme="majorBidi"/>
          <w:sz w:val="24"/>
          <w:szCs w:val="24"/>
        </w:rPr>
        <w:t>PdM</w:t>
      </w:r>
      <w:proofErr w:type="spellEnd"/>
    </w:p>
    <w:p w14:paraId="6E4344F5" w14:textId="77777777" w:rsidR="00C003E7" w:rsidRPr="00322FDF" w:rsidRDefault="00C003E7" w:rsidP="00C003E7">
      <w:pPr>
        <w:spacing w:before="30" w:after="30"/>
        <w:rPr>
          <w:rFonts w:asciiTheme="majorBidi" w:hAnsiTheme="majorBidi" w:cstheme="majorBidi"/>
          <w:sz w:val="24"/>
          <w:szCs w:val="24"/>
        </w:rPr>
      </w:pPr>
      <w:r w:rsidRPr="00322FDF">
        <w:rPr>
          <w:rFonts w:asciiTheme="majorBidi" w:hAnsiTheme="majorBidi" w:cstheme="majorBidi"/>
          <w:sz w:val="24"/>
          <w:szCs w:val="24"/>
        </w:rPr>
        <w:t>CBM provides the data foundation required to develop predictive maintenance models.</w:t>
      </w:r>
      <w:r w:rsidRPr="00322FDF">
        <w:rPr>
          <w:rFonts w:asciiTheme="majorBidi" w:hAnsiTheme="majorBidi" w:cstheme="majorBidi"/>
          <w:sz w:val="24"/>
          <w:szCs w:val="24"/>
        </w:rPr>
        <w:br/>
        <w:t xml:space="preserve">Railways often begin with CBM before introducing full </w:t>
      </w:r>
      <w:proofErr w:type="spellStart"/>
      <w:r w:rsidRPr="00322FDF">
        <w:rPr>
          <w:rFonts w:asciiTheme="majorBidi" w:hAnsiTheme="majorBidi" w:cstheme="majorBidi"/>
          <w:sz w:val="24"/>
          <w:szCs w:val="24"/>
        </w:rPr>
        <w:t>PdM</w:t>
      </w:r>
      <w:proofErr w:type="spellEnd"/>
      <w:r w:rsidRPr="00322FDF">
        <w:rPr>
          <w:rFonts w:asciiTheme="majorBidi" w:hAnsiTheme="majorBidi" w:cstheme="majorBidi"/>
          <w:sz w:val="24"/>
          <w:szCs w:val="24"/>
        </w:rPr>
        <w:t xml:space="preserve"> capabilities.</w:t>
      </w:r>
    </w:p>
    <w:p w14:paraId="25B94AFD" w14:textId="77777777" w:rsidR="00C003E7" w:rsidRPr="00322FDF" w:rsidRDefault="00C003E7" w:rsidP="00C003E7">
      <w:pPr>
        <w:spacing w:before="30" w:after="30"/>
        <w:rPr>
          <w:rFonts w:asciiTheme="majorBidi" w:hAnsiTheme="majorBidi" w:cstheme="majorBidi"/>
          <w:b/>
          <w:bCs/>
          <w:sz w:val="24"/>
          <w:szCs w:val="24"/>
        </w:rPr>
      </w:pPr>
    </w:p>
    <w:p w14:paraId="507E999C" w14:textId="77777777" w:rsidR="00C003E7" w:rsidRPr="00322FDF" w:rsidRDefault="00C003E7" w:rsidP="00C003E7">
      <w:pPr>
        <w:spacing w:before="30" w:after="30"/>
        <w:rPr>
          <w:rFonts w:asciiTheme="majorBidi" w:hAnsiTheme="majorBidi" w:cstheme="majorBidi"/>
          <w:b/>
          <w:bCs/>
          <w:sz w:val="24"/>
          <w:szCs w:val="24"/>
        </w:rPr>
      </w:pPr>
      <w:r w:rsidRPr="00322FDF">
        <w:rPr>
          <w:rFonts w:asciiTheme="majorBidi" w:hAnsiTheme="majorBidi" w:cstheme="majorBidi"/>
          <w:b/>
          <w:bCs/>
          <w:sz w:val="24"/>
          <w:szCs w:val="24"/>
        </w:rPr>
        <w:t>2.5.5 Limitations of CBM in Railway Systems</w:t>
      </w:r>
    </w:p>
    <w:p w14:paraId="23D7DD60" w14:textId="77777777" w:rsidR="00C003E7" w:rsidRPr="00322FDF" w:rsidRDefault="00C003E7" w:rsidP="00C003E7">
      <w:pPr>
        <w:spacing w:before="30" w:after="30"/>
        <w:rPr>
          <w:rFonts w:asciiTheme="majorBidi" w:hAnsiTheme="majorBidi" w:cstheme="majorBidi"/>
          <w:sz w:val="24"/>
          <w:szCs w:val="24"/>
        </w:rPr>
      </w:pPr>
      <w:r w:rsidRPr="00322FDF">
        <w:rPr>
          <w:rFonts w:asciiTheme="majorBidi" w:hAnsiTheme="majorBidi" w:cstheme="majorBidi"/>
          <w:sz w:val="24"/>
          <w:szCs w:val="24"/>
        </w:rPr>
        <w:t>Although CBM is more effective than PM, it has a few limitations:</w:t>
      </w:r>
    </w:p>
    <w:p w14:paraId="2B546E57" w14:textId="77777777" w:rsidR="00C003E7" w:rsidRPr="00322FDF" w:rsidRDefault="00C003E7" w:rsidP="00C003E7">
      <w:pPr>
        <w:spacing w:before="30" w:after="30"/>
        <w:rPr>
          <w:rFonts w:asciiTheme="majorBidi" w:hAnsiTheme="majorBidi" w:cstheme="majorBidi"/>
          <w:sz w:val="24"/>
          <w:szCs w:val="24"/>
        </w:rPr>
      </w:pPr>
      <w:r w:rsidRPr="00322FDF">
        <w:rPr>
          <w:rFonts w:asciiTheme="majorBidi" w:hAnsiTheme="majorBidi" w:cstheme="majorBidi"/>
          <w:sz w:val="24"/>
          <w:szCs w:val="24"/>
        </w:rPr>
        <w:t>A. Threshold Dependency</w:t>
      </w:r>
    </w:p>
    <w:p w14:paraId="6119B780" w14:textId="77777777" w:rsidR="00C003E7" w:rsidRPr="00322FDF" w:rsidRDefault="00C003E7" w:rsidP="00C003E7">
      <w:pPr>
        <w:spacing w:before="30" w:after="30"/>
        <w:rPr>
          <w:rFonts w:asciiTheme="majorBidi" w:hAnsiTheme="majorBidi" w:cstheme="majorBidi"/>
          <w:sz w:val="24"/>
          <w:szCs w:val="24"/>
        </w:rPr>
      </w:pPr>
      <w:r w:rsidRPr="00322FDF">
        <w:rPr>
          <w:rFonts w:asciiTheme="majorBidi" w:hAnsiTheme="majorBidi" w:cstheme="majorBidi"/>
          <w:sz w:val="24"/>
          <w:szCs w:val="24"/>
        </w:rPr>
        <w:t>CBM relies on preset thresholds for alerts, which may not detect complex failure patterns.</w:t>
      </w:r>
    </w:p>
    <w:p w14:paraId="32A196AC" w14:textId="77777777" w:rsidR="00C003E7" w:rsidRPr="00322FDF" w:rsidRDefault="00C003E7" w:rsidP="00C003E7">
      <w:pPr>
        <w:spacing w:before="30" w:after="30"/>
        <w:rPr>
          <w:rFonts w:asciiTheme="majorBidi" w:hAnsiTheme="majorBidi" w:cstheme="majorBidi"/>
          <w:sz w:val="24"/>
          <w:szCs w:val="24"/>
        </w:rPr>
      </w:pPr>
      <w:r w:rsidRPr="00322FDF">
        <w:rPr>
          <w:rFonts w:asciiTheme="majorBidi" w:hAnsiTheme="majorBidi" w:cstheme="majorBidi"/>
          <w:sz w:val="24"/>
          <w:szCs w:val="24"/>
        </w:rPr>
        <w:t>B. Sensor Limitations</w:t>
      </w:r>
    </w:p>
    <w:p w14:paraId="7C1E10E8" w14:textId="77777777" w:rsidR="00C003E7" w:rsidRPr="00322FDF" w:rsidRDefault="00C003E7" w:rsidP="00C003E7">
      <w:pPr>
        <w:spacing w:before="30" w:after="30"/>
        <w:rPr>
          <w:rFonts w:asciiTheme="majorBidi" w:hAnsiTheme="majorBidi" w:cstheme="majorBidi"/>
          <w:sz w:val="24"/>
          <w:szCs w:val="24"/>
        </w:rPr>
      </w:pPr>
      <w:r w:rsidRPr="00322FDF">
        <w:rPr>
          <w:rFonts w:asciiTheme="majorBidi" w:hAnsiTheme="majorBidi" w:cstheme="majorBidi"/>
          <w:sz w:val="24"/>
          <w:szCs w:val="24"/>
        </w:rPr>
        <w:t>Poor sensor quality or calibration issues can lead to false alarms or missed detections.</w:t>
      </w:r>
    </w:p>
    <w:p w14:paraId="287B9EFA" w14:textId="77777777" w:rsidR="00C003E7" w:rsidRPr="00322FDF" w:rsidRDefault="00C003E7" w:rsidP="00C003E7">
      <w:pPr>
        <w:spacing w:before="30" w:after="30"/>
        <w:rPr>
          <w:rFonts w:asciiTheme="majorBidi" w:hAnsiTheme="majorBidi" w:cstheme="majorBidi"/>
          <w:sz w:val="24"/>
          <w:szCs w:val="24"/>
        </w:rPr>
      </w:pPr>
      <w:r w:rsidRPr="00322FDF">
        <w:rPr>
          <w:rFonts w:asciiTheme="majorBidi" w:hAnsiTheme="majorBidi" w:cstheme="majorBidi"/>
          <w:sz w:val="24"/>
          <w:szCs w:val="24"/>
        </w:rPr>
        <w:t>C. Reactive-Preventive Nature</w:t>
      </w:r>
    </w:p>
    <w:p w14:paraId="298E98B1" w14:textId="77777777" w:rsidR="00C003E7" w:rsidRPr="00322FDF" w:rsidRDefault="00C003E7" w:rsidP="00C003E7">
      <w:pPr>
        <w:spacing w:before="30" w:after="30"/>
        <w:rPr>
          <w:rFonts w:asciiTheme="majorBidi" w:hAnsiTheme="majorBidi" w:cstheme="majorBidi"/>
          <w:sz w:val="24"/>
          <w:szCs w:val="24"/>
        </w:rPr>
      </w:pPr>
      <w:r w:rsidRPr="00322FDF">
        <w:rPr>
          <w:rFonts w:asciiTheme="majorBidi" w:hAnsiTheme="majorBidi" w:cstheme="majorBidi"/>
          <w:sz w:val="24"/>
          <w:szCs w:val="24"/>
        </w:rPr>
        <w:t xml:space="preserve">CBM responds to observed changes but does not forecast future failures like </w:t>
      </w:r>
      <w:proofErr w:type="spellStart"/>
      <w:r w:rsidRPr="00322FDF">
        <w:rPr>
          <w:rFonts w:asciiTheme="majorBidi" w:hAnsiTheme="majorBidi" w:cstheme="majorBidi"/>
          <w:sz w:val="24"/>
          <w:szCs w:val="24"/>
        </w:rPr>
        <w:t>PdM</w:t>
      </w:r>
      <w:proofErr w:type="spellEnd"/>
      <w:r w:rsidRPr="00322FDF">
        <w:rPr>
          <w:rFonts w:asciiTheme="majorBidi" w:hAnsiTheme="majorBidi" w:cstheme="majorBidi"/>
          <w:sz w:val="24"/>
          <w:szCs w:val="24"/>
        </w:rPr>
        <w:t>.</w:t>
      </w:r>
    </w:p>
    <w:p w14:paraId="5E8476CC" w14:textId="77777777" w:rsidR="00C003E7" w:rsidRPr="00322FDF" w:rsidRDefault="00C003E7" w:rsidP="00C003E7">
      <w:pPr>
        <w:spacing w:before="30" w:after="30"/>
        <w:rPr>
          <w:rFonts w:asciiTheme="majorBidi" w:hAnsiTheme="majorBidi" w:cstheme="majorBidi"/>
          <w:sz w:val="24"/>
          <w:szCs w:val="24"/>
        </w:rPr>
      </w:pPr>
      <w:r w:rsidRPr="00322FDF">
        <w:rPr>
          <w:rFonts w:asciiTheme="majorBidi" w:hAnsiTheme="majorBidi" w:cstheme="majorBidi"/>
          <w:sz w:val="24"/>
          <w:szCs w:val="24"/>
        </w:rPr>
        <w:t>D. Integration Complexity</w:t>
      </w:r>
    </w:p>
    <w:p w14:paraId="1ACE484D" w14:textId="77777777" w:rsidR="00C003E7" w:rsidRDefault="00C003E7" w:rsidP="00C003E7">
      <w:pPr>
        <w:spacing w:before="30" w:after="30"/>
        <w:rPr>
          <w:rFonts w:asciiTheme="majorBidi" w:hAnsiTheme="majorBidi" w:cstheme="majorBidi"/>
          <w:sz w:val="24"/>
          <w:szCs w:val="24"/>
        </w:rPr>
      </w:pPr>
    </w:p>
    <w:p w14:paraId="76B883CB" w14:textId="77777777" w:rsidR="00C003E7" w:rsidRDefault="00C003E7" w:rsidP="00C003E7">
      <w:pPr>
        <w:spacing w:before="30" w:after="30"/>
        <w:rPr>
          <w:rFonts w:asciiTheme="majorBidi" w:hAnsiTheme="majorBidi" w:cstheme="majorBidi"/>
          <w:sz w:val="24"/>
          <w:szCs w:val="24"/>
        </w:rPr>
      </w:pPr>
    </w:p>
    <w:p w14:paraId="1FA4EA13" w14:textId="77777777" w:rsidR="00C003E7" w:rsidRPr="00322FDF" w:rsidRDefault="00C003E7" w:rsidP="00C003E7">
      <w:pPr>
        <w:spacing w:before="30" w:after="30"/>
        <w:rPr>
          <w:rFonts w:asciiTheme="majorBidi" w:hAnsiTheme="majorBidi" w:cstheme="majorBidi"/>
          <w:sz w:val="24"/>
          <w:szCs w:val="24"/>
        </w:rPr>
      </w:pPr>
      <w:r w:rsidRPr="00322FDF">
        <w:rPr>
          <w:rFonts w:asciiTheme="majorBidi" w:hAnsiTheme="majorBidi" w:cstheme="majorBidi"/>
          <w:sz w:val="24"/>
          <w:szCs w:val="24"/>
        </w:rPr>
        <w:t>CBM requires:</w:t>
      </w:r>
    </w:p>
    <w:p w14:paraId="14B4A0F7" w14:textId="77777777" w:rsidR="00C003E7" w:rsidRPr="00322FDF" w:rsidRDefault="00C003E7" w:rsidP="00C003E7">
      <w:pPr>
        <w:numPr>
          <w:ilvl w:val="0"/>
          <w:numId w:val="120"/>
        </w:numPr>
        <w:spacing w:before="30" w:after="30"/>
        <w:rPr>
          <w:rFonts w:asciiTheme="majorBidi" w:hAnsiTheme="majorBidi" w:cstheme="majorBidi"/>
          <w:sz w:val="24"/>
          <w:szCs w:val="24"/>
        </w:rPr>
      </w:pPr>
      <w:r w:rsidRPr="00322FDF">
        <w:rPr>
          <w:rFonts w:asciiTheme="majorBidi" w:hAnsiTheme="majorBidi" w:cstheme="majorBidi"/>
          <w:sz w:val="24"/>
          <w:szCs w:val="24"/>
        </w:rPr>
        <w:t>robust data handling systems,</w:t>
      </w:r>
    </w:p>
    <w:p w14:paraId="708FD0D6" w14:textId="77777777" w:rsidR="00C003E7" w:rsidRPr="00322FDF" w:rsidRDefault="00C003E7" w:rsidP="00C003E7">
      <w:pPr>
        <w:numPr>
          <w:ilvl w:val="0"/>
          <w:numId w:val="120"/>
        </w:numPr>
        <w:spacing w:before="30" w:after="30"/>
        <w:rPr>
          <w:rFonts w:asciiTheme="majorBidi" w:hAnsiTheme="majorBidi" w:cstheme="majorBidi"/>
          <w:sz w:val="24"/>
          <w:szCs w:val="24"/>
        </w:rPr>
      </w:pPr>
      <w:r w:rsidRPr="00322FDF">
        <w:rPr>
          <w:rFonts w:asciiTheme="majorBidi" w:hAnsiTheme="majorBidi" w:cstheme="majorBidi"/>
          <w:sz w:val="24"/>
          <w:szCs w:val="24"/>
        </w:rPr>
        <w:t>skilled personnel,</w:t>
      </w:r>
    </w:p>
    <w:p w14:paraId="584B88EB" w14:textId="77777777" w:rsidR="00C003E7" w:rsidRPr="00322FDF" w:rsidRDefault="00C003E7" w:rsidP="00C003E7">
      <w:pPr>
        <w:numPr>
          <w:ilvl w:val="0"/>
          <w:numId w:val="120"/>
        </w:numPr>
        <w:spacing w:before="30" w:after="30"/>
        <w:rPr>
          <w:rFonts w:asciiTheme="majorBidi" w:hAnsiTheme="majorBidi" w:cstheme="majorBidi"/>
          <w:sz w:val="24"/>
          <w:szCs w:val="24"/>
        </w:rPr>
      </w:pPr>
      <w:r w:rsidRPr="00322FDF">
        <w:rPr>
          <w:rFonts w:asciiTheme="majorBidi" w:hAnsiTheme="majorBidi" w:cstheme="majorBidi"/>
          <w:sz w:val="24"/>
          <w:szCs w:val="24"/>
        </w:rPr>
        <w:t>cybersecurity protections.</w:t>
      </w:r>
    </w:p>
    <w:p w14:paraId="64D07DDB" w14:textId="77777777" w:rsidR="00C003E7" w:rsidRPr="00322FDF" w:rsidRDefault="00C003E7" w:rsidP="00C003E7">
      <w:pPr>
        <w:spacing w:before="30" w:after="30"/>
        <w:rPr>
          <w:rFonts w:asciiTheme="majorBidi" w:hAnsiTheme="majorBidi" w:cstheme="majorBidi"/>
          <w:sz w:val="24"/>
          <w:szCs w:val="24"/>
        </w:rPr>
      </w:pPr>
    </w:p>
    <w:p w14:paraId="2D791646" w14:textId="77777777" w:rsidR="00C003E7" w:rsidRPr="00322FDF" w:rsidRDefault="00C003E7" w:rsidP="00C003E7">
      <w:pPr>
        <w:spacing w:before="30" w:after="30"/>
        <w:rPr>
          <w:rFonts w:asciiTheme="majorBidi" w:hAnsiTheme="majorBidi" w:cstheme="majorBidi"/>
          <w:b/>
          <w:bCs/>
          <w:sz w:val="24"/>
          <w:szCs w:val="24"/>
        </w:rPr>
      </w:pPr>
      <w:r w:rsidRPr="00322FDF">
        <w:rPr>
          <w:rFonts w:asciiTheme="majorBidi" w:hAnsiTheme="majorBidi" w:cstheme="majorBidi"/>
          <w:b/>
          <w:bCs/>
          <w:sz w:val="24"/>
          <w:szCs w:val="24"/>
        </w:rPr>
        <w:t>2.5.6 CBM as the Foundation of Predictive Maintenance</w:t>
      </w:r>
    </w:p>
    <w:p w14:paraId="19583B7F" w14:textId="77777777" w:rsidR="00C003E7" w:rsidRPr="00322FDF" w:rsidRDefault="00C003E7" w:rsidP="00C003E7">
      <w:pPr>
        <w:spacing w:before="30" w:after="30"/>
        <w:rPr>
          <w:rFonts w:asciiTheme="majorBidi" w:hAnsiTheme="majorBidi" w:cstheme="majorBidi"/>
          <w:sz w:val="24"/>
          <w:szCs w:val="24"/>
        </w:rPr>
      </w:pPr>
      <w:r w:rsidRPr="00322FDF">
        <w:rPr>
          <w:rFonts w:asciiTheme="majorBidi" w:hAnsiTheme="majorBidi" w:cstheme="majorBidi"/>
          <w:sz w:val="24"/>
          <w:szCs w:val="24"/>
        </w:rPr>
        <w:t xml:space="preserve">CBM provides the raw material (data) that </w:t>
      </w:r>
      <w:proofErr w:type="spellStart"/>
      <w:r w:rsidRPr="00322FDF">
        <w:rPr>
          <w:rFonts w:asciiTheme="majorBidi" w:hAnsiTheme="majorBidi" w:cstheme="majorBidi"/>
          <w:sz w:val="24"/>
          <w:szCs w:val="24"/>
        </w:rPr>
        <w:t>PdM</w:t>
      </w:r>
      <w:proofErr w:type="spellEnd"/>
      <w:r w:rsidRPr="00322FDF">
        <w:rPr>
          <w:rFonts w:asciiTheme="majorBidi" w:hAnsiTheme="majorBidi" w:cstheme="majorBidi"/>
          <w:sz w:val="24"/>
          <w:szCs w:val="24"/>
        </w:rPr>
        <w:t xml:space="preserve"> algorithms rely on.</w:t>
      </w:r>
      <w:r w:rsidRPr="00322FDF">
        <w:rPr>
          <w:rFonts w:asciiTheme="majorBidi" w:hAnsiTheme="majorBidi" w:cstheme="majorBidi"/>
          <w:sz w:val="24"/>
          <w:szCs w:val="24"/>
        </w:rPr>
        <w:br/>
        <w:t>In fact:</w:t>
      </w:r>
    </w:p>
    <w:p w14:paraId="68EF3639" w14:textId="77777777" w:rsidR="00C003E7" w:rsidRPr="00322FDF" w:rsidRDefault="00C003E7" w:rsidP="00C003E7">
      <w:pPr>
        <w:numPr>
          <w:ilvl w:val="0"/>
          <w:numId w:val="121"/>
        </w:numPr>
        <w:spacing w:before="30" w:after="30"/>
        <w:rPr>
          <w:rFonts w:asciiTheme="majorBidi" w:hAnsiTheme="majorBidi" w:cstheme="majorBidi"/>
          <w:sz w:val="24"/>
          <w:szCs w:val="24"/>
        </w:rPr>
      </w:pPr>
      <w:r w:rsidRPr="00322FDF">
        <w:rPr>
          <w:rFonts w:asciiTheme="majorBidi" w:hAnsiTheme="majorBidi" w:cstheme="majorBidi"/>
          <w:sz w:val="24"/>
          <w:szCs w:val="24"/>
        </w:rPr>
        <w:t xml:space="preserve">Without CBM, </w:t>
      </w:r>
      <w:proofErr w:type="spellStart"/>
      <w:r w:rsidRPr="00322FDF">
        <w:rPr>
          <w:rFonts w:asciiTheme="majorBidi" w:hAnsiTheme="majorBidi" w:cstheme="majorBidi"/>
          <w:sz w:val="24"/>
          <w:szCs w:val="24"/>
        </w:rPr>
        <w:t>PdM</w:t>
      </w:r>
      <w:proofErr w:type="spellEnd"/>
      <w:r w:rsidRPr="00322FDF">
        <w:rPr>
          <w:rFonts w:asciiTheme="majorBidi" w:hAnsiTheme="majorBidi" w:cstheme="majorBidi"/>
          <w:sz w:val="24"/>
          <w:szCs w:val="24"/>
        </w:rPr>
        <w:t xml:space="preserve"> cannot function,</w:t>
      </w:r>
    </w:p>
    <w:p w14:paraId="3C0026A9" w14:textId="77777777" w:rsidR="00C003E7" w:rsidRPr="00322FDF" w:rsidRDefault="00C003E7" w:rsidP="00C003E7">
      <w:pPr>
        <w:numPr>
          <w:ilvl w:val="0"/>
          <w:numId w:val="121"/>
        </w:numPr>
        <w:spacing w:before="30" w:after="30"/>
        <w:rPr>
          <w:rFonts w:asciiTheme="majorBidi" w:hAnsiTheme="majorBidi" w:cstheme="majorBidi"/>
          <w:sz w:val="24"/>
          <w:szCs w:val="24"/>
        </w:rPr>
      </w:pPr>
      <w:r w:rsidRPr="00322FDF">
        <w:rPr>
          <w:rFonts w:asciiTheme="majorBidi" w:hAnsiTheme="majorBidi" w:cstheme="majorBidi"/>
          <w:sz w:val="24"/>
          <w:szCs w:val="24"/>
        </w:rPr>
        <w:t>CBM is often step 1 in digital transformation,</w:t>
      </w:r>
    </w:p>
    <w:p w14:paraId="6CD80832" w14:textId="77777777" w:rsidR="00C003E7" w:rsidRPr="00322FDF" w:rsidRDefault="00C003E7" w:rsidP="00C003E7">
      <w:pPr>
        <w:numPr>
          <w:ilvl w:val="0"/>
          <w:numId w:val="121"/>
        </w:numPr>
        <w:spacing w:before="30" w:after="30"/>
        <w:rPr>
          <w:rFonts w:asciiTheme="majorBidi" w:hAnsiTheme="majorBidi" w:cstheme="majorBidi"/>
          <w:sz w:val="24"/>
          <w:szCs w:val="24"/>
        </w:rPr>
      </w:pPr>
      <w:r w:rsidRPr="00322FDF">
        <w:rPr>
          <w:rFonts w:asciiTheme="majorBidi" w:hAnsiTheme="majorBidi" w:cstheme="majorBidi"/>
          <w:sz w:val="24"/>
          <w:szCs w:val="24"/>
        </w:rPr>
        <w:t xml:space="preserve">CBM provides </w:t>
      </w:r>
      <w:proofErr w:type="gramStart"/>
      <w:r w:rsidRPr="00322FDF">
        <w:rPr>
          <w:rFonts w:asciiTheme="majorBidi" w:hAnsiTheme="majorBidi" w:cstheme="majorBidi"/>
          <w:sz w:val="24"/>
          <w:szCs w:val="24"/>
        </w:rPr>
        <w:t>the</w:t>
      </w:r>
      <w:proofErr w:type="gramEnd"/>
      <w:r w:rsidRPr="00322FDF">
        <w:rPr>
          <w:rFonts w:asciiTheme="majorBidi" w:hAnsiTheme="majorBidi" w:cstheme="majorBidi"/>
          <w:sz w:val="24"/>
          <w:szCs w:val="24"/>
        </w:rPr>
        <w:t xml:space="preserve"> sensor base for AI and ML models.</w:t>
      </w:r>
    </w:p>
    <w:p w14:paraId="36BF4819" w14:textId="77777777" w:rsidR="00C003E7" w:rsidRDefault="00C003E7" w:rsidP="00C003E7">
      <w:pPr>
        <w:spacing w:before="30" w:after="30"/>
        <w:rPr>
          <w:rFonts w:asciiTheme="majorBidi" w:hAnsiTheme="majorBidi" w:cstheme="majorBidi"/>
          <w:sz w:val="24"/>
          <w:szCs w:val="24"/>
        </w:rPr>
      </w:pPr>
      <w:r w:rsidRPr="00322FDF">
        <w:rPr>
          <w:rFonts w:asciiTheme="majorBidi" w:hAnsiTheme="majorBidi" w:cstheme="majorBidi"/>
          <w:sz w:val="24"/>
          <w:szCs w:val="24"/>
        </w:rPr>
        <w:t xml:space="preserve">Therefore, in SAR’s </w:t>
      </w:r>
      <w:proofErr w:type="gramStart"/>
      <w:r w:rsidRPr="00322FDF">
        <w:rPr>
          <w:rFonts w:asciiTheme="majorBidi" w:hAnsiTheme="majorBidi" w:cstheme="majorBidi"/>
          <w:sz w:val="24"/>
          <w:szCs w:val="24"/>
        </w:rPr>
        <w:t>case</w:t>
      </w:r>
      <w:proofErr w:type="gramEnd"/>
      <w:r>
        <w:rPr>
          <w:rFonts w:asciiTheme="majorBidi" w:hAnsiTheme="majorBidi" w:cstheme="majorBidi"/>
          <w:sz w:val="24"/>
          <w:szCs w:val="24"/>
        </w:rPr>
        <w:t xml:space="preserve"> </w:t>
      </w:r>
      <w:r w:rsidRPr="00322FDF">
        <w:rPr>
          <w:rFonts w:asciiTheme="majorBidi" w:hAnsiTheme="majorBidi" w:cstheme="majorBidi"/>
          <w:sz w:val="24"/>
          <w:szCs w:val="24"/>
        </w:rPr>
        <w:t xml:space="preserve">where </w:t>
      </w:r>
      <w:proofErr w:type="spellStart"/>
      <w:r w:rsidRPr="00322FDF">
        <w:rPr>
          <w:rFonts w:asciiTheme="majorBidi" w:hAnsiTheme="majorBidi" w:cstheme="majorBidi"/>
          <w:sz w:val="24"/>
          <w:szCs w:val="24"/>
        </w:rPr>
        <w:t>LEADMind</w:t>
      </w:r>
      <w:proofErr w:type="spellEnd"/>
      <w:r w:rsidRPr="00322FDF">
        <w:rPr>
          <w:rFonts w:asciiTheme="majorBidi" w:hAnsiTheme="majorBidi" w:cstheme="majorBidi"/>
          <w:sz w:val="24"/>
          <w:szCs w:val="24"/>
        </w:rPr>
        <w:t xml:space="preserve"> generates real-time telemetry</w:t>
      </w:r>
      <w:r>
        <w:rPr>
          <w:rFonts w:asciiTheme="majorBidi" w:hAnsiTheme="majorBidi" w:cstheme="majorBidi"/>
          <w:sz w:val="24"/>
          <w:szCs w:val="24"/>
        </w:rPr>
        <w:t xml:space="preserve">. </w:t>
      </w:r>
      <w:r w:rsidRPr="00322FDF">
        <w:rPr>
          <w:rFonts w:asciiTheme="majorBidi" w:hAnsiTheme="majorBidi" w:cstheme="majorBidi"/>
          <w:sz w:val="24"/>
          <w:szCs w:val="24"/>
        </w:rPr>
        <w:t xml:space="preserve">CBM is already deeply embedded and forms the backbone of </w:t>
      </w:r>
      <w:proofErr w:type="spellStart"/>
      <w:r w:rsidRPr="00322FDF">
        <w:rPr>
          <w:rFonts w:asciiTheme="majorBidi" w:hAnsiTheme="majorBidi" w:cstheme="majorBidi"/>
          <w:sz w:val="24"/>
          <w:szCs w:val="24"/>
        </w:rPr>
        <w:t>PdM</w:t>
      </w:r>
      <w:proofErr w:type="spellEnd"/>
      <w:r w:rsidRPr="00322FDF">
        <w:rPr>
          <w:rFonts w:asciiTheme="majorBidi" w:hAnsiTheme="majorBidi" w:cstheme="majorBidi"/>
          <w:sz w:val="24"/>
          <w:szCs w:val="24"/>
        </w:rPr>
        <w:t xml:space="preserve"> implementation for the North/South and East/West fleets</w:t>
      </w:r>
    </w:p>
    <w:p w14:paraId="633DAA24" w14:textId="77777777" w:rsidR="00C003E7" w:rsidRPr="00322FDF" w:rsidRDefault="00000000" w:rsidP="00C003E7">
      <w:pPr>
        <w:spacing w:before="30" w:after="30"/>
        <w:rPr>
          <w:rFonts w:asciiTheme="majorBidi" w:hAnsiTheme="majorBidi" w:cstheme="majorBidi"/>
          <w:sz w:val="24"/>
          <w:szCs w:val="24"/>
        </w:rPr>
      </w:pPr>
      <w:r>
        <w:rPr>
          <w:rFonts w:asciiTheme="majorBidi" w:hAnsiTheme="majorBidi" w:cstheme="majorBidi"/>
          <w:sz w:val="24"/>
          <w:szCs w:val="24"/>
        </w:rPr>
        <w:pict w14:anchorId="577614B8">
          <v:rect id="_x0000_i1028" style="width:0;height:1.5pt" o:hralign="center" o:hrstd="t" o:hr="t" fillcolor="#a0a0a0" stroked="f"/>
        </w:pict>
      </w:r>
    </w:p>
    <w:p w14:paraId="4FB516B8" w14:textId="77777777" w:rsidR="00C003E7" w:rsidRPr="00322FDF" w:rsidRDefault="00C003E7" w:rsidP="00C003E7">
      <w:pPr>
        <w:spacing w:before="30" w:after="30"/>
        <w:rPr>
          <w:rFonts w:asciiTheme="majorBidi" w:hAnsiTheme="majorBidi" w:cstheme="majorBidi"/>
          <w:b/>
          <w:bCs/>
          <w:sz w:val="28"/>
          <w:szCs w:val="28"/>
        </w:rPr>
      </w:pPr>
      <w:r w:rsidRPr="00322FDF">
        <w:rPr>
          <w:rFonts w:asciiTheme="majorBidi" w:hAnsiTheme="majorBidi" w:cstheme="majorBidi"/>
          <w:b/>
          <w:bCs/>
          <w:sz w:val="28"/>
          <w:szCs w:val="28"/>
        </w:rPr>
        <w:t xml:space="preserve">2.6 Reliability and Availability </w:t>
      </w:r>
      <w:r w:rsidRPr="00AB5A82">
        <w:rPr>
          <w:rFonts w:asciiTheme="majorBidi" w:hAnsiTheme="majorBidi" w:cstheme="majorBidi"/>
          <w:b/>
          <w:bCs/>
          <w:sz w:val="28"/>
          <w:szCs w:val="28"/>
        </w:rPr>
        <w:t>of</w:t>
      </w:r>
      <w:r w:rsidRPr="00322FDF">
        <w:rPr>
          <w:rFonts w:asciiTheme="majorBidi" w:hAnsiTheme="majorBidi" w:cstheme="majorBidi"/>
          <w:b/>
          <w:bCs/>
          <w:sz w:val="28"/>
          <w:szCs w:val="28"/>
        </w:rPr>
        <w:t xml:space="preserve"> Railway Operations</w:t>
      </w:r>
    </w:p>
    <w:p w14:paraId="71358368" w14:textId="77777777" w:rsidR="00C003E7" w:rsidRDefault="00C003E7" w:rsidP="00C003E7">
      <w:pPr>
        <w:spacing w:before="30" w:after="30"/>
        <w:rPr>
          <w:rFonts w:asciiTheme="majorBidi" w:hAnsiTheme="majorBidi" w:cstheme="majorBidi"/>
          <w:sz w:val="24"/>
          <w:szCs w:val="24"/>
        </w:rPr>
      </w:pPr>
      <w:r w:rsidRPr="00322FDF">
        <w:rPr>
          <w:rFonts w:asciiTheme="majorBidi" w:hAnsiTheme="majorBidi" w:cstheme="majorBidi"/>
          <w:sz w:val="24"/>
          <w:szCs w:val="24"/>
        </w:rPr>
        <w:t xml:space="preserve">Reliability and availability are two fundamental performance indicators in railway systems. They reflect the operational health, service continuity, and overall efficiency of rolling stock assets. Modern railway operators increasingly rely on reliability engineering and advanced maintenance </w:t>
      </w:r>
      <w:proofErr w:type="gramStart"/>
      <w:r w:rsidRPr="00322FDF">
        <w:rPr>
          <w:rFonts w:asciiTheme="majorBidi" w:hAnsiTheme="majorBidi" w:cstheme="majorBidi"/>
          <w:sz w:val="24"/>
          <w:szCs w:val="24"/>
        </w:rPr>
        <w:t>strategies—</w:t>
      </w:r>
      <w:proofErr w:type="gramEnd"/>
      <w:r w:rsidRPr="00322FDF">
        <w:rPr>
          <w:rFonts w:asciiTheme="majorBidi" w:hAnsiTheme="majorBidi" w:cstheme="majorBidi"/>
          <w:sz w:val="24"/>
          <w:szCs w:val="24"/>
        </w:rPr>
        <w:t xml:space="preserve">particularly </w:t>
      </w:r>
      <w:proofErr w:type="spellStart"/>
      <w:proofErr w:type="gramStart"/>
      <w:r w:rsidRPr="00322FDF">
        <w:rPr>
          <w:rFonts w:asciiTheme="majorBidi" w:hAnsiTheme="majorBidi" w:cstheme="majorBidi"/>
          <w:sz w:val="24"/>
          <w:szCs w:val="24"/>
        </w:rPr>
        <w:t>PdM</w:t>
      </w:r>
      <w:proofErr w:type="spellEnd"/>
      <w:r w:rsidRPr="00322FDF">
        <w:rPr>
          <w:rFonts w:asciiTheme="majorBidi" w:hAnsiTheme="majorBidi" w:cstheme="majorBidi"/>
          <w:sz w:val="24"/>
          <w:szCs w:val="24"/>
        </w:rPr>
        <w:t>—</w:t>
      </w:r>
      <w:proofErr w:type="gramEnd"/>
      <w:r w:rsidRPr="00322FDF">
        <w:rPr>
          <w:rFonts w:asciiTheme="majorBidi" w:hAnsiTheme="majorBidi" w:cstheme="majorBidi"/>
          <w:sz w:val="24"/>
          <w:szCs w:val="24"/>
        </w:rPr>
        <w:t>to ensure consistent performance and minimize service disruptions.</w:t>
      </w:r>
    </w:p>
    <w:p w14:paraId="2CFF2292" w14:textId="77777777" w:rsidR="00C003E7" w:rsidRPr="00322FDF" w:rsidRDefault="00C003E7" w:rsidP="00C003E7">
      <w:pPr>
        <w:spacing w:before="30" w:after="30"/>
        <w:rPr>
          <w:rFonts w:asciiTheme="majorBidi" w:hAnsiTheme="majorBidi" w:cstheme="majorBidi"/>
          <w:sz w:val="24"/>
          <w:szCs w:val="24"/>
        </w:rPr>
      </w:pPr>
    </w:p>
    <w:p w14:paraId="3871F556" w14:textId="77777777" w:rsidR="00736BB2" w:rsidRDefault="00736BB2" w:rsidP="00C003E7">
      <w:pPr>
        <w:spacing w:before="30" w:after="30"/>
        <w:rPr>
          <w:rFonts w:asciiTheme="majorBidi" w:hAnsiTheme="majorBidi" w:cstheme="majorBidi"/>
          <w:b/>
          <w:bCs/>
          <w:sz w:val="24"/>
          <w:szCs w:val="24"/>
        </w:rPr>
      </w:pPr>
    </w:p>
    <w:p w14:paraId="52DE0332" w14:textId="70C45EB3" w:rsidR="00C003E7" w:rsidRPr="00322FDF" w:rsidRDefault="00C003E7" w:rsidP="00C003E7">
      <w:pPr>
        <w:spacing w:before="30" w:after="30"/>
        <w:rPr>
          <w:rFonts w:asciiTheme="majorBidi" w:hAnsiTheme="majorBidi" w:cstheme="majorBidi"/>
          <w:b/>
          <w:bCs/>
          <w:sz w:val="24"/>
          <w:szCs w:val="24"/>
        </w:rPr>
      </w:pPr>
      <w:r w:rsidRPr="00322FDF">
        <w:rPr>
          <w:rFonts w:asciiTheme="majorBidi" w:hAnsiTheme="majorBidi" w:cstheme="majorBidi"/>
          <w:b/>
          <w:bCs/>
          <w:sz w:val="24"/>
          <w:szCs w:val="24"/>
        </w:rPr>
        <w:lastRenderedPageBreak/>
        <w:t>2.6.1 Concept of Reliability in Rail Systems</w:t>
      </w:r>
    </w:p>
    <w:p w14:paraId="2A2D6BEF" w14:textId="77777777" w:rsidR="00C003E7" w:rsidRPr="00322FDF" w:rsidRDefault="00C003E7" w:rsidP="00C003E7">
      <w:pPr>
        <w:spacing w:before="30" w:after="30"/>
        <w:rPr>
          <w:rFonts w:asciiTheme="majorBidi" w:hAnsiTheme="majorBidi" w:cstheme="majorBidi"/>
          <w:sz w:val="24"/>
          <w:szCs w:val="24"/>
        </w:rPr>
      </w:pPr>
      <w:r w:rsidRPr="00322FDF">
        <w:rPr>
          <w:rFonts w:asciiTheme="majorBidi" w:hAnsiTheme="majorBidi" w:cstheme="majorBidi"/>
          <w:sz w:val="24"/>
          <w:szCs w:val="24"/>
        </w:rPr>
        <w:t>Reliability is defined as the probability that a component, subsystem, or train will perform its intended function without failure over a specified period or operating cycle.</w:t>
      </w:r>
      <w:r w:rsidRPr="00322FDF">
        <w:rPr>
          <w:rFonts w:asciiTheme="majorBidi" w:hAnsiTheme="majorBidi" w:cstheme="majorBidi"/>
          <w:sz w:val="24"/>
          <w:szCs w:val="24"/>
        </w:rPr>
        <w:br/>
        <w:t>In railway engineering, reliability is essential due to the safety-critical nature of rolling stock systems such as:</w:t>
      </w:r>
    </w:p>
    <w:p w14:paraId="2B927057" w14:textId="77777777" w:rsidR="00C003E7" w:rsidRPr="00322FDF" w:rsidRDefault="00C003E7" w:rsidP="00C003E7">
      <w:pPr>
        <w:numPr>
          <w:ilvl w:val="0"/>
          <w:numId w:val="99"/>
        </w:numPr>
        <w:spacing w:before="30" w:after="30"/>
        <w:rPr>
          <w:rFonts w:asciiTheme="majorBidi" w:hAnsiTheme="majorBidi" w:cstheme="majorBidi"/>
          <w:sz w:val="24"/>
          <w:szCs w:val="24"/>
        </w:rPr>
      </w:pPr>
      <w:proofErr w:type="gramStart"/>
      <w:r w:rsidRPr="00322FDF">
        <w:rPr>
          <w:rFonts w:asciiTheme="majorBidi" w:hAnsiTheme="majorBidi" w:cstheme="majorBidi"/>
          <w:sz w:val="24"/>
          <w:szCs w:val="24"/>
        </w:rPr>
        <w:t>traction</w:t>
      </w:r>
      <w:proofErr w:type="gramEnd"/>
      <w:r w:rsidRPr="00322FDF">
        <w:rPr>
          <w:rFonts w:asciiTheme="majorBidi" w:hAnsiTheme="majorBidi" w:cstheme="majorBidi"/>
          <w:sz w:val="24"/>
          <w:szCs w:val="24"/>
        </w:rPr>
        <w:t xml:space="preserve"> and </w:t>
      </w:r>
      <w:proofErr w:type="gramStart"/>
      <w:r w:rsidRPr="00322FDF">
        <w:rPr>
          <w:rFonts w:asciiTheme="majorBidi" w:hAnsiTheme="majorBidi" w:cstheme="majorBidi"/>
          <w:sz w:val="24"/>
          <w:szCs w:val="24"/>
        </w:rPr>
        <w:t>propulsion</w:t>
      </w:r>
      <w:proofErr w:type="gramEnd"/>
    </w:p>
    <w:p w14:paraId="2BEC7C25" w14:textId="77777777" w:rsidR="00C003E7" w:rsidRPr="00322FDF" w:rsidRDefault="00C003E7" w:rsidP="00C003E7">
      <w:pPr>
        <w:numPr>
          <w:ilvl w:val="0"/>
          <w:numId w:val="99"/>
        </w:numPr>
        <w:spacing w:before="30" w:after="30"/>
        <w:rPr>
          <w:rFonts w:asciiTheme="majorBidi" w:hAnsiTheme="majorBidi" w:cstheme="majorBidi"/>
          <w:sz w:val="24"/>
          <w:szCs w:val="24"/>
        </w:rPr>
      </w:pPr>
      <w:r w:rsidRPr="00322FDF">
        <w:rPr>
          <w:rFonts w:asciiTheme="majorBidi" w:hAnsiTheme="majorBidi" w:cstheme="majorBidi"/>
          <w:sz w:val="24"/>
          <w:szCs w:val="24"/>
        </w:rPr>
        <w:t>braking systems</w:t>
      </w:r>
    </w:p>
    <w:p w14:paraId="2A63564F" w14:textId="77777777" w:rsidR="00C003E7" w:rsidRPr="00322FDF" w:rsidRDefault="00C003E7" w:rsidP="00C003E7">
      <w:pPr>
        <w:numPr>
          <w:ilvl w:val="0"/>
          <w:numId w:val="99"/>
        </w:numPr>
        <w:spacing w:before="30" w:after="30"/>
        <w:rPr>
          <w:rFonts w:asciiTheme="majorBidi" w:hAnsiTheme="majorBidi" w:cstheme="majorBidi"/>
          <w:sz w:val="24"/>
          <w:szCs w:val="24"/>
        </w:rPr>
      </w:pPr>
      <w:r w:rsidRPr="00322FDF">
        <w:rPr>
          <w:rFonts w:asciiTheme="majorBidi" w:hAnsiTheme="majorBidi" w:cstheme="majorBidi"/>
          <w:sz w:val="24"/>
          <w:szCs w:val="24"/>
        </w:rPr>
        <w:t>bogies and wheelsets</w:t>
      </w:r>
    </w:p>
    <w:p w14:paraId="3FF2D763" w14:textId="77777777" w:rsidR="00C003E7" w:rsidRPr="00322FDF" w:rsidRDefault="00C003E7" w:rsidP="00C003E7">
      <w:pPr>
        <w:numPr>
          <w:ilvl w:val="0"/>
          <w:numId w:val="99"/>
        </w:numPr>
        <w:spacing w:before="30" w:after="30"/>
        <w:rPr>
          <w:rFonts w:asciiTheme="majorBidi" w:hAnsiTheme="majorBidi" w:cstheme="majorBidi"/>
          <w:sz w:val="24"/>
          <w:szCs w:val="24"/>
        </w:rPr>
      </w:pPr>
      <w:r w:rsidRPr="00322FDF">
        <w:rPr>
          <w:rFonts w:asciiTheme="majorBidi" w:hAnsiTheme="majorBidi" w:cstheme="majorBidi"/>
          <w:sz w:val="24"/>
          <w:szCs w:val="24"/>
        </w:rPr>
        <w:t>HVAC units</w:t>
      </w:r>
    </w:p>
    <w:p w14:paraId="623DBDC4" w14:textId="77777777" w:rsidR="00C003E7" w:rsidRPr="00322FDF" w:rsidRDefault="00C003E7" w:rsidP="00C003E7">
      <w:pPr>
        <w:numPr>
          <w:ilvl w:val="0"/>
          <w:numId w:val="99"/>
        </w:numPr>
        <w:spacing w:before="30" w:after="30"/>
        <w:rPr>
          <w:rFonts w:asciiTheme="majorBidi" w:hAnsiTheme="majorBidi" w:cstheme="majorBidi"/>
          <w:sz w:val="24"/>
          <w:szCs w:val="24"/>
        </w:rPr>
      </w:pPr>
      <w:r w:rsidRPr="00322FDF">
        <w:rPr>
          <w:rFonts w:asciiTheme="majorBidi" w:hAnsiTheme="majorBidi" w:cstheme="majorBidi"/>
          <w:sz w:val="24"/>
          <w:szCs w:val="24"/>
        </w:rPr>
        <w:t>batteries and electronics</w:t>
      </w:r>
    </w:p>
    <w:p w14:paraId="75A5E902" w14:textId="77777777" w:rsidR="00C003E7" w:rsidRPr="00322FDF" w:rsidRDefault="00C003E7" w:rsidP="00C003E7">
      <w:pPr>
        <w:numPr>
          <w:ilvl w:val="0"/>
          <w:numId w:val="99"/>
        </w:numPr>
        <w:spacing w:before="30" w:after="30"/>
        <w:rPr>
          <w:rFonts w:asciiTheme="majorBidi" w:hAnsiTheme="majorBidi" w:cstheme="majorBidi"/>
          <w:sz w:val="24"/>
          <w:szCs w:val="24"/>
        </w:rPr>
      </w:pPr>
      <w:r w:rsidRPr="00322FDF">
        <w:rPr>
          <w:rFonts w:asciiTheme="majorBidi" w:hAnsiTheme="majorBidi" w:cstheme="majorBidi"/>
          <w:sz w:val="24"/>
          <w:szCs w:val="24"/>
        </w:rPr>
        <w:t>auxiliary systems</w:t>
      </w:r>
    </w:p>
    <w:p w14:paraId="78E8E5A3" w14:textId="77777777" w:rsidR="00C003E7" w:rsidRPr="00322FDF" w:rsidRDefault="00C003E7" w:rsidP="00C003E7">
      <w:pPr>
        <w:spacing w:before="30" w:after="30"/>
        <w:rPr>
          <w:rFonts w:asciiTheme="majorBidi" w:hAnsiTheme="majorBidi" w:cstheme="majorBidi"/>
          <w:sz w:val="24"/>
          <w:szCs w:val="24"/>
        </w:rPr>
      </w:pPr>
      <w:r w:rsidRPr="00322FDF">
        <w:rPr>
          <w:rFonts w:asciiTheme="majorBidi" w:hAnsiTheme="majorBidi" w:cstheme="majorBidi"/>
          <w:sz w:val="24"/>
          <w:szCs w:val="24"/>
        </w:rPr>
        <w:t>High reliability minimizes operational delays, reduces risk of accidents, and improves customer satisfaction.</w:t>
      </w:r>
    </w:p>
    <w:p w14:paraId="19BE9E6B" w14:textId="77777777" w:rsidR="00C003E7" w:rsidRPr="00322FDF" w:rsidRDefault="00C003E7" w:rsidP="00C003E7">
      <w:pPr>
        <w:spacing w:before="30" w:after="30"/>
        <w:rPr>
          <w:rFonts w:asciiTheme="majorBidi" w:hAnsiTheme="majorBidi" w:cstheme="majorBidi"/>
          <w:sz w:val="24"/>
          <w:szCs w:val="24"/>
        </w:rPr>
      </w:pPr>
      <w:r w:rsidRPr="00322FDF">
        <w:rPr>
          <w:rFonts w:asciiTheme="majorBidi" w:hAnsiTheme="majorBidi" w:cstheme="majorBidi"/>
          <w:sz w:val="24"/>
          <w:szCs w:val="24"/>
        </w:rPr>
        <w:t>Key Reliability Metrics</w:t>
      </w:r>
    </w:p>
    <w:p w14:paraId="40D0409E" w14:textId="77777777" w:rsidR="00C003E7" w:rsidRPr="00322FDF" w:rsidRDefault="00C003E7" w:rsidP="00C003E7">
      <w:pPr>
        <w:numPr>
          <w:ilvl w:val="0"/>
          <w:numId w:val="100"/>
        </w:numPr>
        <w:spacing w:before="30" w:after="30"/>
        <w:rPr>
          <w:rFonts w:asciiTheme="majorBidi" w:hAnsiTheme="majorBidi" w:cstheme="majorBidi"/>
          <w:sz w:val="24"/>
          <w:szCs w:val="24"/>
        </w:rPr>
      </w:pPr>
      <w:r w:rsidRPr="00322FDF">
        <w:rPr>
          <w:rFonts w:asciiTheme="majorBidi" w:hAnsiTheme="majorBidi" w:cstheme="majorBidi"/>
          <w:sz w:val="24"/>
          <w:szCs w:val="24"/>
        </w:rPr>
        <w:t>MTBF (Mean Time Between Failures): Measures average operating time between two failures.</w:t>
      </w:r>
    </w:p>
    <w:p w14:paraId="104BCDC2" w14:textId="77777777" w:rsidR="00C003E7" w:rsidRPr="00322FDF" w:rsidRDefault="00C003E7" w:rsidP="00C003E7">
      <w:pPr>
        <w:numPr>
          <w:ilvl w:val="0"/>
          <w:numId w:val="100"/>
        </w:numPr>
        <w:spacing w:before="30" w:after="30"/>
        <w:rPr>
          <w:rFonts w:asciiTheme="majorBidi" w:hAnsiTheme="majorBidi" w:cstheme="majorBidi"/>
          <w:sz w:val="24"/>
          <w:szCs w:val="24"/>
        </w:rPr>
      </w:pPr>
      <w:r w:rsidRPr="00322FDF">
        <w:rPr>
          <w:rFonts w:asciiTheme="majorBidi" w:hAnsiTheme="majorBidi" w:cstheme="majorBidi"/>
          <w:sz w:val="24"/>
          <w:szCs w:val="24"/>
        </w:rPr>
        <w:t>Failure Rate (λ): Number of failures per operating hour.</w:t>
      </w:r>
    </w:p>
    <w:p w14:paraId="47215595" w14:textId="77777777" w:rsidR="00C003E7" w:rsidRPr="00322FDF" w:rsidRDefault="00C003E7" w:rsidP="00C003E7">
      <w:pPr>
        <w:numPr>
          <w:ilvl w:val="0"/>
          <w:numId w:val="100"/>
        </w:numPr>
        <w:spacing w:before="30" w:after="30"/>
        <w:rPr>
          <w:rFonts w:asciiTheme="majorBidi" w:hAnsiTheme="majorBidi" w:cstheme="majorBidi"/>
          <w:sz w:val="24"/>
          <w:szCs w:val="24"/>
        </w:rPr>
      </w:pPr>
      <w:r w:rsidRPr="00322FDF">
        <w:rPr>
          <w:rFonts w:asciiTheme="majorBidi" w:hAnsiTheme="majorBidi" w:cstheme="majorBidi"/>
          <w:sz w:val="24"/>
          <w:szCs w:val="24"/>
        </w:rPr>
        <w:t>Reliability Function R(t): Probability that an asset will operate without failure beyond time t.</w:t>
      </w:r>
    </w:p>
    <w:p w14:paraId="64DD0141" w14:textId="77777777" w:rsidR="00C003E7" w:rsidRPr="00322FDF" w:rsidRDefault="00C003E7" w:rsidP="00C003E7">
      <w:pPr>
        <w:numPr>
          <w:ilvl w:val="0"/>
          <w:numId w:val="100"/>
        </w:numPr>
        <w:spacing w:before="30" w:after="30"/>
        <w:rPr>
          <w:rFonts w:asciiTheme="majorBidi" w:hAnsiTheme="majorBidi" w:cstheme="majorBidi"/>
          <w:sz w:val="24"/>
          <w:szCs w:val="24"/>
        </w:rPr>
      </w:pPr>
      <w:r w:rsidRPr="00322FDF">
        <w:rPr>
          <w:rFonts w:asciiTheme="majorBidi" w:hAnsiTheme="majorBidi" w:cstheme="majorBidi"/>
          <w:sz w:val="24"/>
          <w:szCs w:val="24"/>
        </w:rPr>
        <w:t>Weibull Shape Parameter (β): Indicates failure behavior (β&lt;1 infant mortality, β=1 random failures, β&gt;1 wear-out).</w:t>
      </w:r>
    </w:p>
    <w:p w14:paraId="0D860970" w14:textId="77777777" w:rsidR="00C003E7" w:rsidRPr="00322FDF" w:rsidRDefault="00C003E7" w:rsidP="00C003E7">
      <w:pPr>
        <w:spacing w:before="30" w:after="30"/>
        <w:rPr>
          <w:rFonts w:asciiTheme="majorBidi" w:hAnsiTheme="majorBidi" w:cstheme="majorBidi"/>
          <w:sz w:val="24"/>
          <w:szCs w:val="24"/>
        </w:rPr>
      </w:pPr>
      <w:r w:rsidRPr="00322FDF">
        <w:rPr>
          <w:rFonts w:asciiTheme="majorBidi" w:hAnsiTheme="majorBidi" w:cstheme="majorBidi"/>
          <w:sz w:val="24"/>
          <w:szCs w:val="24"/>
        </w:rPr>
        <w:t>Studies by UIC (2020) and ERA (2021) highlight that MTBF is one of the most used metrics globally for evaluating rolling stock performance.</w:t>
      </w:r>
    </w:p>
    <w:p w14:paraId="6A24B399" w14:textId="77777777" w:rsidR="00C003E7" w:rsidRDefault="00C003E7" w:rsidP="00C003E7">
      <w:pPr>
        <w:spacing w:before="30" w:after="30"/>
        <w:rPr>
          <w:rFonts w:asciiTheme="majorBidi" w:hAnsiTheme="majorBidi" w:cstheme="majorBidi"/>
          <w:b/>
          <w:bCs/>
          <w:sz w:val="24"/>
          <w:szCs w:val="24"/>
        </w:rPr>
      </w:pPr>
    </w:p>
    <w:p w14:paraId="1D0AF157" w14:textId="77777777" w:rsidR="00C003E7" w:rsidRPr="00322FDF" w:rsidRDefault="00C003E7" w:rsidP="00C003E7">
      <w:pPr>
        <w:spacing w:before="30" w:after="30"/>
        <w:rPr>
          <w:rFonts w:asciiTheme="majorBidi" w:hAnsiTheme="majorBidi" w:cstheme="majorBidi"/>
          <w:b/>
          <w:bCs/>
          <w:sz w:val="24"/>
          <w:szCs w:val="24"/>
        </w:rPr>
      </w:pPr>
    </w:p>
    <w:p w14:paraId="47D95AA4" w14:textId="77777777" w:rsidR="00C003E7" w:rsidRPr="00322FDF" w:rsidRDefault="00C003E7" w:rsidP="00C003E7">
      <w:pPr>
        <w:spacing w:before="30" w:after="30"/>
        <w:rPr>
          <w:rFonts w:asciiTheme="majorBidi" w:hAnsiTheme="majorBidi" w:cstheme="majorBidi"/>
          <w:b/>
          <w:bCs/>
          <w:sz w:val="24"/>
          <w:szCs w:val="24"/>
        </w:rPr>
      </w:pPr>
      <w:r w:rsidRPr="00322FDF">
        <w:rPr>
          <w:rFonts w:asciiTheme="majorBidi" w:hAnsiTheme="majorBidi" w:cstheme="majorBidi"/>
          <w:b/>
          <w:bCs/>
          <w:sz w:val="24"/>
          <w:szCs w:val="24"/>
        </w:rPr>
        <w:t>2.6.2 Concept of Availability in Rail Systems</w:t>
      </w:r>
    </w:p>
    <w:p w14:paraId="78771CB7" w14:textId="77777777" w:rsidR="00C003E7" w:rsidRPr="00322FDF" w:rsidRDefault="00C003E7" w:rsidP="00C003E7">
      <w:pPr>
        <w:spacing w:before="30" w:after="30"/>
        <w:rPr>
          <w:rFonts w:asciiTheme="majorBidi" w:hAnsiTheme="majorBidi" w:cstheme="majorBidi"/>
          <w:sz w:val="24"/>
          <w:szCs w:val="24"/>
        </w:rPr>
      </w:pPr>
      <w:r w:rsidRPr="00322FDF">
        <w:rPr>
          <w:rFonts w:asciiTheme="majorBidi" w:hAnsiTheme="majorBidi" w:cstheme="majorBidi"/>
          <w:sz w:val="24"/>
          <w:szCs w:val="24"/>
        </w:rPr>
        <w:t>Availability represents the proportion of time that a train or component is operational and ready for service. It is influenced by both the frequency of failures (MTBF) and the time required to repair them (MTTR).</w:t>
      </w:r>
    </w:p>
    <w:p w14:paraId="0C95A234" w14:textId="77777777" w:rsidR="00C003E7" w:rsidRPr="00322FDF" w:rsidRDefault="00C003E7" w:rsidP="00C003E7">
      <w:pPr>
        <w:spacing w:before="30" w:after="30"/>
        <w:rPr>
          <w:rFonts w:asciiTheme="majorBidi" w:hAnsiTheme="majorBidi" w:cstheme="majorBidi"/>
          <w:sz w:val="24"/>
          <w:szCs w:val="24"/>
        </w:rPr>
      </w:pPr>
      <w:r w:rsidRPr="00322FDF">
        <w:rPr>
          <w:rFonts w:asciiTheme="majorBidi" w:hAnsiTheme="majorBidi" w:cstheme="majorBidi"/>
          <w:sz w:val="24"/>
          <w:szCs w:val="24"/>
        </w:rPr>
        <w:t>Mathematical Definition</w:t>
      </w:r>
    </w:p>
    <w:p w14:paraId="637C52F8" w14:textId="77777777" w:rsidR="00C003E7" w:rsidRPr="00322FDF" w:rsidRDefault="00C003E7" w:rsidP="00C003E7">
      <w:pPr>
        <w:spacing w:before="30" w:after="30"/>
        <w:rPr>
          <w:rFonts w:asciiTheme="majorBidi" w:hAnsiTheme="majorBidi" w:cstheme="majorBidi"/>
          <w:sz w:val="24"/>
          <w:szCs w:val="24"/>
        </w:rPr>
      </w:pPr>
      <m:oMathPara>
        <m:oMath>
          <m:r>
            <w:rPr>
              <w:rFonts w:ascii="Cambria Math" w:hAnsi="Cambria Math" w:cstheme="majorBidi"/>
              <w:sz w:val="24"/>
              <w:szCs w:val="24"/>
            </w:rPr>
            <m:t>Availability</m:t>
          </m:r>
          <m:r>
            <m:rPr>
              <m:sty m:val="p"/>
            </m:rPr>
            <w:rPr>
              <w:rFonts w:ascii="Cambria Math" w:hAnsi="Cambria Math" w:cstheme="majorBidi"/>
              <w:sz w:val="24"/>
              <w:szCs w:val="24"/>
            </w:rPr>
            <m:t>=</m:t>
          </m:r>
          <m:f>
            <m:fPr>
              <m:ctrlPr>
                <w:rPr>
                  <w:rFonts w:ascii="Cambria Math" w:hAnsi="Cambria Math" w:cstheme="majorBidi"/>
                  <w:sz w:val="24"/>
                  <w:szCs w:val="24"/>
                </w:rPr>
              </m:ctrlPr>
            </m:fPr>
            <m:num>
              <m:r>
                <w:rPr>
                  <w:rFonts w:ascii="Cambria Math" w:hAnsi="Cambria Math" w:cstheme="majorBidi"/>
                  <w:sz w:val="24"/>
                  <w:szCs w:val="24"/>
                </w:rPr>
                <m:t>MTBF</m:t>
              </m:r>
            </m:num>
            <m:den>
              <m:r>
                <w:rPr>
                  <w:rFonts w:ascii="Cambria Math" w:hAnsi="Cambria Math" w:cstheme="majorBidi"/>
                  <w:sz w:val="24"/>
                  <w:szCs w:val="24"/>
                </w:rPr>
                <m:t>MTBF</m:t>
              </m:r>
              <m:r>
                <m:rPr>
                  <m:sty m:val="p"/>
                </m:rPr>
                <w:rPr>
                  <w:rFonts w:ascii="Cambria Math" w:hAnsi="Cambria Math" w:cstheme="majorBidi"/>
                  <w:sz w:val="24"/>
                  <w:szCs w:val="24"/>
                </w:rPr>
                <m:t>+</m:t>
              </m:r>
              <m:r>
                <w:rPr>
                  <w:rFonts w:ascii="Cambria Math" w:hAnsi="Cambria Math" w:cstheme="majorBidi"/>
                  <w:sz w:val="24"/>
                  <w:szCs w:val="24"/>
                </w:rPr>
                <m:t>MTTR</m:t>
              </m:r>
            </m:den>
          </m:f>
          <m:r>
            <m:rPr>
              <m:sty m:val="p"/>
            </m:rPr>
            <w:rPr>
              <w:rFonts w:asciiTheme="majorBidi" w:hAnsiTheme="majorBidi" w:cstheme="majorBidi"/>
              <w:sz w:val="24"/>
              <w:szCs w:val="24"/>
            </w:rPr>
            <w:br/>
          </m:r>
        </m:oMath>
      </m:oMathPara>
    </w:p>
    <w:p w14:paraId="3387E922" w14:textId="77777777" w:rsidR="00C003E7" w:rsidRPr="00322FDF" w:rsidRDefault="00C003E7" w:rsidP="00C003E7">
      <w:pPr>
        <w:spacing w:before="30" w:after="30"/>
        <w:rPr>
          <w:rFonts w:asciiTheme="majorBidi" w:hAnsiTheme="majorBidi" w:cstheme="majorBidi"/>
          <w:sz w:val="24"/>
          <w:szCs w:val="24"/>
        </w:rPr>
      </w:pPr>
      <w:r w:rsidRPr="00322FDF">
        <w:rPr>
          <w:rFonts w:asciiTheme="majorBidi" w:hAnsiTheme="majorBidi" w:cstheme="majorBidi"/>
          <w:sz w:val="24"/>
          <w:szCs w:val="24"/>
        </w:rPr>
        <w:t>Where:</w:t>
      </w:r>
    </w:p>
    <w:p w14:paraId="00078C8E" w14:textId="77777777" w:rsidR="00C003E7" w:rsidRPr="00322FDF" w:rsidRDefault="00C003E7" w:rsidP="00C003E7">
      <w:pPr>
        <w:numPr>
          <w:ilvl w:val="0"/>
          <w:numId w:val="101"/>
        </w:numPr>
        <w:spacing w:before="30" w:after="30"/>
        <w:rPr>
          <w:rFonts w:asciiTheme="majorBidi" w:hAnsiTheme="majorBidi" w:cstheme="majorBidi"/>
          <w:sz w:val="24"/>
          <w:szCs w:val="24"/>
        </w:rPr>
      </w:pPr>
      <w:r w:rsidRPr="00322FDF">
        <w:rPr>
          <w:rFonts w:asciiTheme="majorBidi" w:hAnsiTheme="majorBidi" w:cstheme="majorBidi"/>
          <w:sz w:val="24"/>
          <w:szCs w:val="24"/>
        </w:rPr>
        <w:t>MTBF indicates reliability,</w:t>
      </w:r>
    </w:p>
    <w:p w14:paraId="3CA7D6D6" w14:textId="77777777" w:rsidR="00C003E7" w:rsidRPr="00322FDF" w:rsidRDefault="00C003E7" w:rsidP="00C003E7">
      <w:pPr>
        <w:numPr>
          <w:ilvl w:val="0"/>
          <w:numId w:val="101"/>
        </w:numPr>
        <w:spacing w:before="30" w:after="30"/>
        <w:rPr>
          <w:rFonts w:asciiTheme="majorBidi" w:hAnsiTheme="majorBidi" w:cstheme="majorBidi"/>
          <w:sz w:val="24"/>
          <w:szCs w:val="24"/>
        </w:rPr>
      </w:pPr>
      <w:r w:rsidRPr="00322FDF">
        <w:rPr>
          <w:rFonts w:asciiTheme="majorBidi" w:hAnsiTheme="majorBidi" w:cstheme="majorBidi"/>
          <w:sz w:val="24"/>
          <w:szCs w:val="24"/>
        </w:rPr>
        <w:t>MTTR indicates maintainability.</w:t>
      </w:r>
    </w:p>
    <w:p w14:paraId="0DE9B2E1" w14:textId="77777777" w:rsidR="00C003E7" w:rsidRPr="00322FDF" w:rsidRDefault="00C003E7" w:rsidP="00C003E7">
      <w:pPr>
        <w:spacing w:before="30" w:after="30"/>
        <w:rPr>
          <w:rFonts w:asciiTheme="majorBidi" w:hAnsiTheme="majorBidi" w:cstheme="majorBidi"/>
          <w:sz w:val="24"/>
          <w:szCs w:val="24"/>
        </w:rPr>
      </w:pPr>
      <w:r w:rsidRPr="00322FDF">
        <w:rPr>
          <w:rFonts w:asciiTheme="majorBidi" w:hAnsiTheme="majorBidi" w:cstheme="majorBidi"/>
          <w:sz w:val="24"/>
          <w:szCs w:val="24"/>
        </w:rPr>
        <w:t>High availability ensures:</w:t>
      </w:r>
    </w:p>
    <w:p w14:paraId="59800866" w14:textId="77777777" w:rsidR="00C003E7" w:rsidRPr="00322FDF" w:rsidRDefault="00C003E7" w:rsidP="00C003E7">
      <w:pPr>
        <w:numPr>
          <w:ilvl w:val="0"/>
          <w:numId w:val="102"/>
        </w:numPr>
        <w:spacing w:before="30" w:after="30"/>
        <w:rPr>
          <w:rFonts w:asciiTheme="majorBidi" w:hAnsiTheme="majorBidi" w:cstheme="majorBidi"/>
          <w:sz w:val="24"/>
          <w:szCs w:val="24"/>
        </w:rPr>
      </w:pPr>
      <w:r w:rsidRPr="00322FDF">
        <w:rPr>
          <w:rFonts w:asciiTheme="majorBidi" w:hAnsiTheme="majorBidi" w:cstheme="majorBidi"/>
          <w:sz w:val="24"/>
          <w:szCs w:val="24"/>
        </w:rPr>
        <w:t>fewer cancelled trains</w:t>
      </w:r>
    </w:p>
    <w:p w14:paraId="1FCF26C5" w14:textId="77777777" w:rsidR="00C003E7" w:rsidRPr="00322FDF" w:rsidRDefault="00C003E7" w:rsidP="00C003E7">
      <w:pPr>
        <w:numPr>
          <w:ilvl w:val="0"/>
          <w:numId w:val="102"/>
        </w:numPr>
        <w:spacing w:before="30" w:after="30"/>
        <w:rPr>
          <w:rFonts w:asciiTheme="majorBidi" w:hAnsiTheme="majorBidi" w:cstheme="majorBidi"/>
          <w:sz w:val="24"/>
          <w:szCs w:val="24"/>
        </w:rPr>
      </w:pPr>
      <w:r w:rsidRPr="00322FDF">
        <w:rPr>
          <w:rFonts w:asciiTheme="majorBidi" w:hAnsiTheme="majorBidi" w:cstheme="majorBidi"/>
          <w:sz w:val="24"/>
          <w:szCs w:val="24"/>
        </w:rPr>
        <w:t>better timetable stability</w:t>
      </w:r>
    </w:p>
    <w:p w14:paraId="690F14C0" w14:textId="77777777" w:rsidR="00C003E7" w:rsidRPr="00322FDF" w:rsidRDefault="00C003E7" w:rsidP="00C003E7">
      <w:pPr>
        <w:numPr>
          <w:ilvl w:val="0"/>
          <w:numId w:val="102"/>
        </w:numPr>
        <w:spacing w:before="30" w:after="30"/>
        <w:rPr>
          <w:rFonts w:asciiTheme="majorBidi" w:hAnsiTheme="majorBidi" w:cstheme="majorBidi"/>
          <w:sz w:val="24"/>
          <w:szCs w:val="24"/>
        </w:rPr>
      </w:pPr>
      <w:r w:rsidRPr="00322FDF">
        <w:rPr>
          <w:rFonts w:asciiTheme="majorBidi" w:hAnsiTheme="majorBidi" w:cstheme="majorBidi"/>
          <w:sz w:val="24"/>
          <w:szCs w:val="24"/>
        </w:rPr>
        <w:t>increased capacity utilization</w:t>
      </w:r>
    </w:p>
    <w:p w14:paraId="029C0B01" w14:textId="77777777" w:rsidR="00C003E7" w:rsidRPr="00322FDF" w:rsidRDefault="00C003E7" w:rsidP="00C003E7">
      <w:pPr>
        <w:numPr>
          <w:ilvl w:val="0"/>
          <w:numId w:val="102"/>
        </w:numPr>
        <w:spacing w:before="30" w:after="30"/>
        <w:rPr>
          <w:rFonts w:asciiTheme="majorBidi" w:hAnsiTheme="majorBidi" w:cstheme="majorBidi"/>
          <w:sz w:val="24"/>
          <w:szCs w:val="24"/>
        </w:rPr>
      </w:pPr>
      <w:r w:rsidRPr="00322FDF">
        <w:rPr>
          <w:rFonts w:asciiTheme="majorBidi" w:hAnsiTheme="majorBidi" w:cstheme="majorBidi"/>
          <w:sz w:val="24"/>
          <w:szCs w:val="24"/>
        </w:rPr>
        <w:t>enhanced passenger satisfaction</w:t>
      </w:r>
    </w:p>
    <w:p w14:paraId="375EE581" w14:textId="77777777" w:rsidR="00C003E7" w:rsidRPr="00322FDF" w:rsidRDefault="00C003E7" w:rsidP="00C003E7">
      <w:pPr>
        <w:spacing w:before="30" w:after="30"/>
        <w:rPr>
          <w:rFonts w:asciiTheme="majorBidi" w:hAnsiTheme="majorBidi" w:cstheme="majorBidi"/>
          <w:sz w:val="24"/>
          <w:szCs w:val="24"/>
        </w:rPr>
      </w:pPr>
      <w:r w:rsidRPr="00322FDF">
        <w:rPr>
          <w:rFonts w:asciiTheme="majorBidi" w:hAnsiTheme="majorBidi" w:cstheme="majorBidi"/>
          <w:sz w:val="24"/>
          <w:szCs w:val="24"/>
        </w:rPr>
        <w:t>Global benchmarks for modern rail operators aim for availability levels exceeding 95%.</w:t>
      </w:r>
    </w:p>
    <w:p w14:paraId="4E974BEC" w14:textId="77777777" w:rsidR="00C003E7" w:rsidRPr="00322FDF" w:rsidRDefault="00C003E7" w:rsidP="00C003E7">
      <w:pPr>
        <w:spacing w:before="30" w:after="30"/>
        <w:rPr>
          <w:rFonts w:asciiTheme="majorBidi" w:hAnsiTheme="majorBidi" w:cstheme="majorBidi"/>
          <w:b/>
          <w:bCs/>
          <w:sz w:val="24"/>
          <w:szCs w:val="24"/>
        </w:rPr>
      </w:pPr>
    </w:p>
    <w:p w14:paraId="1D488736" w14:textId="77777777" w:rsidR="00C003E7" w:rsidRPr="00322FDF" w:rsidRDefault="00C003E7" w:rsidP="00C003E7">
      <w:pPr>
        <w:spacing w:before="30" w:after="30"/>
        <w:rPr>
          <w:rFonts w:asciiTheme="majorBidi" w:hAnsiTheme="majorBidi" w:cstheme="majorBidi"/>
          <w:b/>
          <w:bCs/>
          <w:sz w:val="24"/>
          <w:szCs w:val="24"/>
        </w:rPr>
      </w:pPr>
      <w:r w:rsidRPr="00322FDF">
        <w:rPr>
          <w:rFonts w:asciiTheme="majorBidi" w:hAnsiTheme="majorBidi" w:cstheme="majorBidi"/>
          <w:b/>
          <w:bCs/>
          <w:sz w:val="24"/>
          <w:szCs w:val="24"/>
        </w:rPr>
        <w:lastRenderedPageBreak/>
        <w:t>2.6.3 The Relationship Between Maintenance Strategy and Reliability</w:t>
      </w:r>
    </w:p>
    <w:p w14:paraId="0277DA5E" w14:textId="77777777" w:rsidR="00C003E7" w:rsidRPr="00322FDF" w:rsidRDefault="00C003E7" w:rsidP="00C003E7">
      <w:pPr>
        <w:spacing w:before="30" w:after="30"/>
        <w:rPr>
          <w:rFonts w:asciiTheme="majorBidi" w:hAnsiTheme="majorBidi" w:cstheme="majorBidi"/>
          <w:sz w:val="24"/>
          <w:szCs w:val="24"/>
        </w:rPr>
      </w:pPr>
      <w:r w:rsidRPr="00322FDF">
        <w:rPr>
          <w:rFonts w:asciiTheme="majorBidi" w:hAnsiTheme="majorBidi" w:cstheme="majorBidi"/>
          <w:sz w:val="24"/>
          <w:szCs w:val="24"/>
        </w:rPr>
        <w:t>Several studies demonstrate a direct relationship between maintenance strategy and reliability outcomes:</w:t>
      </w:r>
    </w:p>
    <w:p w14:paraId="4B010105" w14:textId="77777777" w:rsidR="00C003E7" w:rsidRPr="00322FDF" w:rsidRDefault="00C003E7" w:rsidP="00C003E7">
      <w:pPr>
        <w:spacing w:before="30" w:after="30"/>
        <w:rPr>
          <w:rFonts w:asciiTheme="majorBidi" w:hAnsiTheme="majorBidi" w:cstheme="majorBidi"/>
          <w:sz w:val="24"/>
          <w:szCs w:val="24"/>
        </w:rPr>
      </w:pPr>
      <w:r w:rsidRPr="00322FDF">
        <w:rPr>
          <w:rFonts w:asciiTheme="majorBidi" w:hAnsiTheme="majorBidi" w:cstheme="majorBidi"/>
          <w:sz w:val="24"/>
          <w:szCs w:val="24"/>
        </w:rPr>
        <w:t>Preventive Maintenance (PM)</w:t>
      </w:r>
    </w:p>
    <w:p w14:paraId="0090F17E" w14:textId="77777777" w:rsidR="00C003E7" w:rsidRPr="00322FDF" w:rsidRDefault="00C003E7" w:rsidP="00C003E7">
      <w:pPr>
        <w:numPr>
          <w:ilvl w:val="0"/>
          <w:numId w:val="103"/>
        </w:numPr>
        <w:spacing w:before="30" w:after="30"/>
        <w:rPr>
          <w:rFonts w:asciiTheme="majorBidi" w:hAnsiTheme="majorBidi" w:cstheme="majorBidi"/>
          <w:sz w:val="24"/>
          <w:szCs w:val="24"/>
        </w:rPr>
      </w:pPr>
      <w:r w:rsidRPr="00322FDF">
        <w:rPr>
          <w:rFonts w:asciiTheme="majorBidi" w:hAnsiTheme="majorBidi" w:cstheme="majorBidi"/>
          <w:sz w:val="24"/>
          <w:szCs w:val="24"/>
        </w:rPr>
        <w:t>Improves reliability by regularly servicing components</w:t>
      </w:r>
    </w:p>
    <w:p w14:paraId="538D1CA1" w14:textId="77777777" w:rsidR="00C003E7" w:rsidRPr="00322FDF" w:rsidRDefault="00C003E7" w:rsidP="00C003E7">
      <w:pPr>
        <w:numPr>
          <w:ilvl w:val="0"/>
          <w:numId w:val="103"/>
        </w:numPr>
        <w:spacing w:before="30" w:after="30"/>
        <w:rPr>
          <w:rFonts w:asciiTheme="majorBidi" w:hAnsiTheme="majorBidi" w:cstheme="majorBidi"/>
          <w:sz w:val="24"/>
          <w:szCs w:val="24"/>
        </w:rPr>
      </w:pPr>
      <w:r w:rsidRPr="00322FDF">
        <w:rPr>
          <w:rFonts w:asciiTheme="majorBidi" w:hAnsiTheme="majorBidi" w:cstheme="majorBidi"/>
          <w:sz w:val="24"/>
          <w:szCs w:val="24"/>
        </w:rPr>
        <w:t>However, miss unpredictable failures occurring between intervals may mis</w:t>
      </w:r>
      <w:r>
        <w:rPr>
          <w:rFonts w:asciiTheme="majorBidi" w:hAnsiTheme="majorBidi" w:cstheme="majorBidi"/>
          <w:sz w:val="24"/>
          <w:szCs w:val="24"/>
        </w:rPr>
        <w:t>s</w:t>
      </w:r>
    </w:p>
    <w:p w14:paraId="67902C9F" w14:textId="77777777" w:rsidR="00C003E7" w:rsidRPr="00322FDF" w:rsidRDefault="00C003E7" w:rsidP="00C003E7">
      <w:pPr>
        <w:numPr>
          <w:ilvl w:val="0"/>
          <w:numId w:val="103"/>
        </w:numPr>
        <w:spacing w:before="30" w:after="30"/>
        <w:rPr>
          <w:rFonts w:asciiTheme="majorBidi" w:hAnsiTheme="majorBidi" w:cstheme="majorBidi"/>
          <w:sz w:val="24"/>
          <w:szCs w:val="24"/>
        </w:rPr>
      </w:pPr>
      <w:r w:rsidRPr="00322FDF">
        <w:rPr>
          <w:rFonts w:asciiTheme="majorBidi" w:hAnsiTheme="majorBidi" w:cstheme="majorBidi"/>
          <w:sz w:val="24"/>
          <w:szCs w:val="24"/>
        </w:rPr>
        <w:t>Often results in unnecessary over-maintenance</w:t>
      </w:r>
    </w:p>
    <w:p w14:paraId="210CB6CA" w14:textId="77777777" w:rsidR="00C003E7" w:rsidRPr="00322FDF" w:rsidRDefault="00C003E7" w:rsidP="00C003E7">
      <w:pPr>
        <w:numPr>
          <w:ilvl w:val="0"/>
          <w:numId w:val="103"/>
        </w:numPr>
        <w:spacing w:before="30" w:after="30"/>
        <w:rPr>
          <w:rFonts w:asciiTheme="majorBidi" w:hAnsiTheme="majorBidi" w:cstheme="majorBidi"/>
          <w:sz w:val="24"/>
          <w:szCs w:val="24"/>
        </w:rPr>
      </w:pPr>
      <w:r w:rsidRPr="00322FDF">
        <w:rPr>
          <w:rFonts w:asciiTheme="majorBidi" w:hAnsiTheme="majorBidi" w:cstheme="majorBidi"/>
          <w:sz w:val="24"/>
          <w:szCs w:val="24"/>
        </w:rPr>
        <w:t>Less effective for electronic and software-based systems</w:t>
      </w:r>
    </w:p>
    <w:p w14:paraId="7FCD33DA" w14:textId="77777777" w:rsidR="00C003E7" w:rsidRPr="00322FDF" w:rsidRDefault="00C003E7" w:rsidP="00C003E7">
      <w:pPr>
        <w:spacing w:before="30" w:after="30"/>
        <w:rPr>
          <w:rFonts w:asciiTheme="majorBidi" w:hAnsiTheme="majorBidi" w:cstheme="majorBidi"/>
          <w:sz w:val="24"/>
          <w:szCs w:val="24"/>
        </w:rPr>
      </w:pPr>
      <w:r w:rsidRPr="00322FDF">
        <w:rPr>
          <w:rFonts w:asciiTheme="majorBidi" w:hAnsiTheme="majorBidi" w:cstheme="majorBidi"/>
          <w:sz w:val="24"/>
          <w:szCs w:val="24"/>
        </w:rPr>
        <w:t>Predictive Maintenance (</w:t>
      </w:r>
      <w:proofErr w:type="spellStart"/>
      <w:r w:rsidRPr="00322FDF">
        <w:rPr>
          <w:rFonts w:asciiTheme="majorBidi" w:hAnsiTheme="majorBidi" w:cstheme="majorBidi"/>
          <w:sz w:val="24"/>
          <w:szCs w:val="24"/>
        </w:rPr>
        <w:t>PdM</w:t>
      </w:r>
      <w:proofErr w:type="spellEnd"/>
      <w:r w:rsidRPr="00322FDF">
        <w:rPr>
          <w:rFonts w:asciiTheme="majorBidi" w:hAnsiTheme="majorBidi" w:cstheme="majorBidi"/>
          <w:sz w:val="24"/>
          <w:szCs w:val="24"/>
        </w:rPr>
        <w:t>)</w:t>
      </w:r>
    </w:p>
    <w:p w14:paraId="7E4B358B" w14:textId="77777777" w:rsidR="00C003E7" w:rsidRPr="00322FDF" w:rsidRDefault="00C003E7" w:rsidP="00C003E7">
      <w:pPr>
        <w:numPr>
          <w:ilvl w:val="0"/>
          <w:numId w:val="104"/>
        </w:numPr>
        <w:spacing w:before="30" w:after="30"/>
        <w:rPr>
          <w:rFonts w:asciiTheme="majorBidi" w:hAnsiTheme="majorBidi" w:cstheme="majorBidi"/>
          <w:sz w:val="24"/>
          <w:szCs w:val="24"/>
        </w:rPr>
      </w:pPr>
      <w:r w:rsidRPr="00322FDF">
        <w:rPr>
          <w:rFonts w:asciiTheme="majorBidi" w:hAnsiTheme="majorBidi" w:cstheme="majorBidi"/>
          <w:sz w:val="24"/>
          <w:szCs w:val="24"/>
        </w:rPr>
        <w:t>Enhances reliability by addressing actual component health</w:t>
      </w:r>
    </w:p>
    <w:p w14:paraId="2651FF5F" w14:textId="77777777" w:rsidR="00C003E7" w:rsidRPr="00322FDF" w:rsidRDefault="00C003E7" w:rsidP="00C003E7">
      <w:pPr>
        <w:numPr>
          <w:ilvl w:val="0"/>
          <w:numId w:val="104"/>
        </w:numPr>
        <w:spacing w:before="30" w:after="30"/>
        <w:rPr>
          <w:rFonts w:asciiTheme="majorBidi" w:hAnsiTheme="majorBidi" w:cstheme="majorBidi"/>
          <w:sz w:val="24"/>
          <w:szCs w:val="24"/>
        </w:rPr>
      </w:pPr>
      <w:r w:rsidRPr="00322FDF">
        <w:rPr>
          <w:rFonts w:asciiTheme="majorBidi" w:hAnsiTheme="majorBidi" w:cstheme="majorBidi"/>
          <w:sz w:val="24"/>
          <w:szCs w:val="24"/>
        </w:rPr>
        <w:t>Reduces random failures through early-warning detection</w:t>
      </w:r>
    </w:p>
    <w:p w14:paraId="32BEAC50" w14:textId="77777777" w:rsidR="00C003E7" w:rsidRPr="00322FDF" w:rsidRDefault="00C003E7" w:rsidP="00C003E7">
      <w:pPr>
        <w:numPr>
          <w:ilvl w:val="0"/>
          <w:numId w:val="104"/>
        </w:numPr>
        <w:spacing w:before="30" w:after="30"/>
        <w:rPr>
          <w:rFonts w:asciiTheme="majorBidi" w:hAnsiTheme="majorBidi" w:cstheme="majorBidi"/>
          <w:sz w:val="24"/>
          <w:szCs w:val="24"/>
        </w:rPr>
      </w:pPr>
      <w:r w:rsidRPr="00322FDF">
        <w:rPr>
          <w:rFonts w:asciiTheme="majorBidi" w:hAnsiTheme="majorBidi" w:cstheme="majorBidi"/>
          <w:sz w:val="24"/>
          <w:szCs w:val="24"/>
        </w:rPr>
        <w:t>Extends MTBF significantly</w:t>
      </w:r>
    </w:p>
    <w:p w14:paraId="57E559DE" w14:textId="77777777" w:rsidR="00C003E7" w:rsidRPr="00322FDF" w:rsidRDefault="00C003E7" w:rsidP="00C003E7">
      <w:pPr>
        <w:numPr>
          <w:ilvl w:val="0"/>
          <w:numId w:val="104"/>
        </w:numPr>
        <w:spacing w:before="30" w:after="30"/>
        <w:rPr>
          <w:rFonts w:asciiTheme="majorBidi" w:hAnsiTheme="majorBidi" w:cstheme="majorBidi"/>
          <w:sz w:val="24"/>
          <w:szCs w:val="24"/>
        </w:rPr>
      </w:pPr>
      <w:r w:rsidRPr="00322FDF">
        <w:rPr>
          <w:rFonts w:asciiTheme="majorBidi" w:hAnsiTheme="majorBidi" w:cstheme="majorBidi"/>
          <w:sz w:val="24"/>
          <w:szCs w:val="24"/>
        </w:rPr>
        <w:t>Particularly effective for traction motors, HVAC, gearboxes, and electrical systems</w:t>
      </w:r>
    </w:p>
    <w:p w14:paraId="14B58D91" w14:textId="77777777" w:rsidR="00C003E7" w:rsidRPr="00322FDF" w:rsidRDefault="00C003E7" w:rsidP="00C003E7">
      <w:pPr>
        <w:spacing w:before="30" w:after="30"/>
        <w:rPr>
          <w:rFonts w:asciiTheme="majorBidi" w:hAnsiTheme="majorBidi" w:cstheme="majorBidi"/>
          <w:sz w:val="24"/>
          <w:szCs w:val="24"/>
        </w:rPr>
      </w:pPr>
      <w:r w:rsidRPr="00322FDF">
        <w:rPr>
          <w:rFonts w:asciiTheme="majorBidi" w:hAnsiTheme="majorBidi" w:cstheme="majorBidi"/>
          <w:sz w:val="24"/>
          <w:szCs w:val="24"/>
        </w:rPr>
        <w:t xml:space="preserve">A comparative study by Carvalho et al. (2019) found that </w:t>
      </w:r>
      <w:proofErr w:type="spellStart"/>
      <w:r w:rsidRPr="00322FDF">
        <w:rPr>
          <w:rFonts w:asciiTheme="majorBidi" w:hAnsiTheme="majorBidi" w:cstheme="majorBidi"/>
          <w:sz w:val="24"/>
          <w:szCs w:val="24"/>
        </w:rPr>
        <w:t>PdM</w:t>
      </w:r>
      <w:proofErr w:type="spellEnd"/>
      <w:r w:rsidRPr="00322FDF">
        <w:rPr>
          <w:rFonts w:asciiTheme="majorBidi" w:hAnsiTheme="majorBidi" w:cstheme="majorBidi"/>
          <w:sz w:val="24"/>
          <w:szCs w:val="24"/>
        </w:rPr>
        <w:t xml:space="preserve"> increased MTBF by 28–40% in metro rolling stock.</w:t>
      </w:r>
    </w:p>
    <w:p w14:paraId="1404A714" w14:textId="77777777" w:rsidR="00C003E7" w:rsidRPr="00322FDF" w:rsidRDefault="00C003E7" w:rsidP="00C003E7">
      <w:pPr>
        <w:spacing w:before="30" w:after="30"/>
        <w:rPr>
          <w:rFonts w:asciiTheme="majorBidi" w:hAnsiTheme="majorBidi" w:cstheme="majorBidi"/>
          <w:b/>
          <w:bCs/>
          <w:sz w:val="24"/>
          <w:szCs w:val="24"/>
        </w:rPr>
      </w:pPr>
    </w:p>
    <w:p w14:paraId="118A74F9" w14:textId="77777777" w:rsidR="00C003E7" w:rsidRPr="00322FDF" w:rsidRDefault="00C003E7" w:rsidP="00C003E7">
      <w:pPr>
        <w:spacing w:before="30" w:after="30"/>
        <w:rPr>
          <w:rFonts w:asciiTheme="majorBidi" w:hAnsiTheme="majorBidi" w:cstheme="majorBidi"/>
          <w:b/>
          <w:bCs/>
          <w:sz w:val="24"/>
          <w:szCs w:val="24"/>
        </w:rPr>
      </w:pPr>
      <w:r w:rsidRPr="00322FDF">
        <w:rPr>
          <w:rFonts w:asciiTheme="majorBidi" w:hAnsiTheme="majorBidi" w:cstheme="majorBidi"/>
          <w:b/>
          <w:bCs/>
          <w:sz w:val="24"/>
          <w:szCs w:val="24"/>
        </w:rPr>
        <w:t>2.6.4 Failure Modes Affecting Reliability in Rolling Stock</w:t>
      </w:r>
    </w:p>
    <w:p w14:paraId="07B62B9C" w14:textId="77777777" w:rsidR="00C003E7" w:rsidRPr="00322FDF" w:rsidRDefault="00C003E7" w:rsidP="00C003E7">
      <w:pPr>
        <w:spacing w:before="30" w:after="30"/>
        <w:rPr>
          <w:rFonts w:asciiTheme="majorBidi" w:hAnsiTheme="majorBidi" w:cstheme="majorBidi"/>
          <w:sz w:val="24"/>
          <w:szCs w:val="24"/>
        </w:rPr>
      </w:pPr>
      <w:r w:rsidRPr="00322FDF">
        <w:rPr>
          <w:rFonts w:asciiTheme="majorBidi" w:hAnsiTheme="majorBidi" w:cstheme="majorBidi"/>
          <w:sz w:val="24"/>
          <w:szCs w:val="24"/>
        </w:rPr>
        <w:t>Common failure modes in rail systems include:</w:t>
      </w:r>
    </w:p>
    <w:p w14:paraId="72B3A728" w14:textId="77777777" w:rsidR="00C003E7" w:rsidRPr="00322FDF" w:rsidRDefault="00C003E7" w:rsidP="00C003E7">
      <w:pPr>
        <w:numPr>
          <w:ilvl w:val="0"/>
          <w:numId w:val="105"/>
        </w:numPr>
        <w:spacing w:before="30" w:after="30"/>
        <w:rPr>
          <w:rFonts w:asciiTheme="majorBidi" w:hAnsiTheme="majorBidi" w:cstheme="majorBidi"/>
          <w:sz w:val="24"/>
          <w:szCs w:val="24"/>
        </w:rPr>
      </w:pPr>
      <w:r w:rsidRPr="00322FDF">
        <w:rPr>
          <w:rFonts w:asciiTheme="majorBidi" w:hAnsiTheme="majorBidi" w:cstheme="majorBidi"/>
          <w:sz w:val="24"/>
          <w:szCs w:val="24"/>
        </w:rPr>
        <w:t>Mechanical wear (bearings, gearboxes, wheelsets)</w:t>
      </w:r>
    </w:p>
    <w:p w14:paraId="71209F2A" w14:textId="77777777" w:rsidR="00C003E7" w:rsidRPr="00322FDF" w:rsidRDefault="00C003E7" w:rsidP="00C003E7">
      <w:pPr>
        <w:numPr>
          <w:ilvl w:val="0"/>
          <w:numId w:val="105"/>
        </w:numPr>
        <w:spacing w:before="30" w:after="30"/>
        <w:rPr>
          <w:rFonts w:asciiTheme="majorBidi" w:hAnsiTheme="majorBidi" w:cstheme="majorBidi"/>
          <w:sz w:val="24"/>
          <w:szCs w:val="24"/>
        </w:rPr>
      </w:pPr>
      <w:r w:rsidRPr="00322FDF">
        <w:rPr>
          <w:rFonts w:asciiTheme="majorBidi" w:hAnsiTheme="majorBidi" w:cstheme="majorBidi"/>
          <w:sz w:val="24"/>
          <w:szCs w:val="24"/>
        </w:rPr>
        <w:t>Thermal stress (power converters, braking systems)</w:t>
      </w:r>
    </w:p>
    <w:p w14:paraId="0B87155B" w14:textId="77777777" w:rsidR="00C003E7" w:rsidRPr="00322FDF" w:rsidRDefault="00C003E7" w:rsidP="00C003E7">
      <w:pPr>
        <w:numPr>
          <w:ilvl w:val="0"/>
          <w:numId w:val="105"/>
        </w:numPr>
        <w:spacing w:before="30" w:after="30"/>
        <w:rPr>
          <w:rFonts w:asciiTheme="majorBidi" w:hAnsiTheme="majorBidi" w:cstheme="majorBidi"/>
          <w:sz w:val="24"/>
          <w:szCs w:val="24"/>
        </w:rPr>
      </w:pPr>
      <w:r w:rsidRPr="00322FDF">
        <w:rPr>
          <w:rFonts w:asciiTheme="majorBidi" w:hAnsiTheme="majorBidi" w:cstheme="majorBidi"/>
          <w:sz w:val="24"/>
          <w:szCs w:val="24"/>
        </w:rPr>
        <w:t>Electrical degradation (wiring, components, motors)</w:t>
      </w:r>
    </w:p>
    <w:p w14:paraId="584B0AB7" w14:textId="77777777" w:rsidR="00C003E7" w:rsidRPr="00322FDF" w:rsidRDefault="00C003E7" w:rsidP="00C003E7">
      <w:pPr>
        <w:numPr>
          <w:ilvl w:val="0"/>
          <w:numId w:val="105"/>
        </w:numPr>
        <w:spacing w:before="30" w:after="30"/>
        <w:rPr>
          <w:rFonts w:asciiTheme="majorBidi" w:hAnsiTheme="majorBidi" w:cstheme="majorBidi"/>
          <w:sz w:val="24"/>
          <w:szCs w:val="24"/>
        </w:rPr>
      </w:pPr>
      <w:r w:rsidRPr="00322FDF">
        <w:rPr>
          <w:rFonts w:asciiTheme="majorBidi" w:hAnsiTheme="majorBidi" w:cstheme="majorBidi"/>
          <w:sz w:val="24"/>
          <w:szCs w:val="24"/>
        </w:rPr>
        <w:t>Software faults (TCMS failures, sensor malfunction)</w:t>
      </w:r>
    </w:p>
    <w:p w14:paraId="51E6F355" w14:textId="77777777" w:rsidR="00C003E7" w:rsidRPr="00322FDF" w:rsidRDefault="00C003E7" w:rsidP="00C003E7">
      <w:pPr>
        <w:numPr>
          <w:ilvl w:val="0"/>
          <w:numId w:val="105"/>
        </w:numPr>
        <w:spacing w:before="30" w:after="30"/>
        <w:rPr>
          <w:rFonts w:asciiTheme="majorBidi" w:hAnsiTheme="majorBidi" w:cstheme="majorBidi"/>
          <w:sz w:val="24"/>
          <w:szCs w:val="24"/>
        </w:rPr>
      </w:pPr>
      <w:r w:rsidRPr="00322FDF">
        <w:rPr>
          <w:rFonts w:asciiTheme="majorBidi" w:hAnsiTheme="majorBidi" w:cstheme="majorBidi"/>
          <w:sz w:val="24"/>
          <w:szCs w:val="24"/>
        </w:rPr>
        <w:t>Environmental factors (dust, vibration, extreme heat—especially relevant to SAR)</w:t>
      </w:r>
    </w:p>
    <w:p w14:paraId="2411F074" w14:textId="77777777" w:rsidR="00C003E7" w:rsidRPr="00322FDF" w:rsidRDefault="00C003E7" w:rsidP="00C003E7">
      <w:pPr>
        <w:spacing w:before="30" w:after="30"/>
        <w:rPr>
          <w:rFonts w:asciiTheme="majorBidi" w:hAnsiTheme="majorBidi" w:cstheme="majorBidi"/>
          <w:b/>
          <w:bCs/>
          <w:sz w:val="24"/>
          <w:szCs w:val="24"/>
        </w:rPr>
      </w:pPr>
      <w:r w:rsidRPr="00322FDF">
        <w:rPr>
          <w:rFonts w:asciiTheme="majorBidi" w:hAnsiTheme="majorBidi" w:cstheme="majorBidi"/>
          <w:sz w:val="24"/>
          <w:szCs w:val="24"/>
        </w:rPr>
        <w:t xml:space="preserve">Studies by CAF (2023) show that failure modes differ significantly between freight and passenger fleets due to load, route </w:t>
      </w:r>
      <w:r w:rsidRPr="00322FDF">
        <w:rPr>
          <w:rFonts w:asciiTheme="majorBidi" w:hAnsiTheme="majorBidi" w:cstheme="majorBidi"/>
          <w:b/>
          <w:bCs/>
          <w:sz w:val="24"/>
          <w:szCs w:val="24"/>
        </w:rPr>
        <w:t>profiles, and duty cycles.</w:t>
      </w:r>
    </w:p>
    <w:p w14:paraId="5F424D2F" w14:textId="77777777" w:rsidR="00C003E7" w:rsidRPr="00322FDF" w:rsidRDefault="00C003E7" w:rsidP="00C003E7">
      <w:pPr>
        <w:spacing w:before="30" w:after="30"/>
        <w:rPr>
          <w:rFonts w:asciiTheme="majorBidi" w:hAnsiTheme="majorBidi" w:cstheme="majorBidi"/>
          <w:b/>
          <w:bCs/>
          <w:sz w:val="24"/>
          <w:szCs w:val="24"/>
        </w:rPr>
      </w:pPr>
    </w:p>
    <w:p w14:paraId="0D97E303" w14:textId="77777777" w:rsidR="00C003E7" w:rsidRDefault="00C003E7" w:rsidP="00C003E7">
      <w:pPr>
        <w:spacing w:before="30" w:after="30"/>
        <w:rPr>
          <w:rFonts w:asciiTheme="majorBidi" w:hAnsiTheme="majorBidi" w:cstheme="majorBidi"/>
          <w:b/>
          <w:bCs/>
          <w:sz w:val="24"/>
          <w:szCs w:val="24"/>
        </w:rPr>
      </w:pPr>
    </w:p>
    <w:p w14:paraId="16ECA2E3" w14:textId="77777777" w:rsidR="00C003E7" w:rsidRDefault="00C003E7" w:rsidP="00C003E7">
      <w:pPr>
        <w:spacing w:before="30" w:after="30"/>
        <w:rPr>
          <w:rFonts w:asciiTheme="majorBidi" w:hAnsiTheme="majorBidi" w:cstheme="majorBidi"/>
          <w:b/>
          <w:bCs/>
          <w:sz w:val="24"/>
          <w:szCs w:val="24"/>
        </w:rPr>
      </w:pPr>
    </w:p>
    <w:p w14:paraId="0F31AC2B" w14:textId="77777777" w:rsidR="00C003E7" w:rsidRPr="00322FDF" w:rsidRDefault="00C003E7" w:rsidP="00C003E7">
      <w:pPr>
        <w:spacing w:before="30" w:after="30"/>
        <w:rPr>
          <w:rFonts w:asciiTheme="majorBidi" w:hAnsiTheme="majorBidi" w:cstheme="majorBidi"/>
          <w:b/>
          <w:bCs/>
          <w:sz w:val="24"/>
          <w:szCs w:val="24"/>
        </w:rPr>
      </w:pPr>
      <w:r w:rsidRPr="00322FDF">
        <w:rPr>
          <w:rFonts w:asciiTheme="majorBidi" w:hAnsiTheme="majorBidi" w:cstheme="majorBidi"/>
          <w:b/>
          <w:bCs/>
          <w:sz w:val="24"/>
          <w:szCs w:val="24"/>
        </w:rPr>
        <w:t>2.6.5 Reliability Modeling in Railway Literature</w:t>
      </w:r>
    </w:p>
    <w:p w14:paraId="7FA6AEF4" w14:textId="77777777" w:rsidR="00C003E7" w:rsidRPr="00322FDF" w:rsidRDefault="00C003E7" w:rsidP="00C003E7">
      <w:pPr>
        <w:spacing w:before="30" w:after="30"/>
        <w:rPr>
          <w:rFonts w:asciiTheme="majorBidi" w:hAnsiTheme="majorBidi" w:cstheme="majorBidi"/>
          <w:sz w:val="24"/>
          <w:szCs w:val="24"/>
        </w:rPr>
      </w:pPr>
      <w:r w:rsidRPr="00322FDF">
        <w:rPr>
          <w:rFonts w:asciiTheme="majorBidi" w:hAnsiTheme="majorBidi" w:cstheme="majorBidi"/>
          <w:sz w:val="24"/>
          <w:szCs w:val="24"/>
        </w:rPr>
        <w:t>Railway research commonly uses the following modeling approaches:</w:t>
      </w:r>
    </w:p>
    <w:p w14:paraId="3892D5D4" w14:textId="77777777" w:rsidR="00C003E7" w:rsidRPr="00322FDF" w:rsidRDefault="00C003E7" w:rsidP="00C003E7">
      <w:pPr>
        <w:spacing w:before="30" w:after="30"/>
        <w:rPr>
          <w:rFonts w:asciiTheme="majorBidi" w:hAnsiTheme="majorBidi" w:cstheme="majorBidi"/>
          <w:sz w:val="24"/>
          <w:szCs w:val="24"/>
        </w:rPr>
      </w:pPr>
      <w:r w:rsidRPr="00322FDF">
        <w:rPr>
          <w:rFonts w:asciiTheme="majorBidi" w:hAnsiTheme="majorBidi" w:cstheme="majorBidi"/>
          <w:sz w:val="24"/>
          <w:szCs w:val="24"/>
        </w:rPr>
        <w:t>Weibull Analysis</w:t>
      </w:r>
    </w:p>
    <w:p w14:paraId="74220459" w14:textId="77777777" w:rsidR="00C003E7" w:rsidRPr="00322FDF" w:rsidRDefault="00C003E7" w:rsidP="00C003E7">
      <w:pPr>
        <w:spacing w:before="30" w:after="30"/>
        <w:rPr>
          <w:rFonts w:asciiTheme="majorBidi" w:hAnsiTheme="majorBidi" w:cstheme="majorBidi"/>
          <w:sz w:val="24"/>
          <w:szCs w:val="24"/>
        </w:rPr>
      </w:pPr>
      <w:r w:rsidRPr="00322FDF">
        <w:rPr>
          <w:rFonts w:asciiTheme="majorBidi" w:hAnsiTheme="majorBidi" w:cstheme="majorBidi"/>
          <w:sz w:val="24"/>
          <w:szCs w:val="24"/>
        </w:rPr>
        <w:t>Most widely used for rolling stock components:</w:t>
      </w:r>
    </w:p>
    <w:p w14:paraId="580DBE78" w14:textId="77777777" w:rsidR="00C003E7" w:rsidRPr="00322FDF" w:rsidRDefault="00C003E7" w:rsidP="00C003E7">
      <w:pPr>
        <w:numPr>
          <w:ilvl w:val="0"/>
          <w:numId w:val="106"/>
        </w:numPr>
        <w:spacing w:before="30" w:after="30"/>
        <w:rPr>
          <w:rFonts w:asciiTheme="majorBidi" w:hAnsiTheme="majorBidi" w:cstheme="majorBidi"/>
          <w:sz w:val="24"/>
          <w:szCs w:val="24"/>
        </w:rPr>
      </w:pPr>
      <w:r w:rsidRPr="00322FDF">
        <w:rPr>
          <w:rFonts w:asciiTheme="majorBidi" w:hAnsiTheme="majorBidi" w:cstheme="majorBidi"/>
          <w:sz w:val="24"/>
          <w:szCs w:val="24"/>
        </w:rPr>
        <w:t>β &lt; 1 indicates early failures</w:t>
      </w:r>
    </w:p>
    <w:p w14:paraId="2250F06A" w14:textId="77777777" w:rsidR="00C003E7" w:rsidRPr="00322FDF" w:rsidRDefault="00C003E7" w:rsidP="00C003E7">
      <w:pPr>
        <w:numPr>
          <w:ilvl w:val="0"/>
          <w:numId w:val="106"/>
        </w:numPr>
        <w:spacing w:before="30" w:after="30"/>
        <w:rPr>
          <w:rFonts w:asciiTheme="majorBidi" w:hAnsiTheme="majorBidi" w:cstheme="majorBidi"/>
          <w:sz w:val="24"/>
          <w:szCs w:val="24"/>
        </w:rPr>
      </w:pPr>
      <w:r w:rsidRPr="00322FDF">
        <w:rPr>
          <w:rFonts w:asciiTheme="majorBidi" w:hAnsiTheme="majorBidi" w:cstheme="majorBidi"/>
          <w:sz w:val="24"/>
          <w:szCs w:val="24"/>
        </w:rPr>
        <w:t>β = 1 indicates random failures</w:t>
      </w:r>
    </w:p>
    <w:p w14:paraId="1623DECA" w14:textId="77777777" w:rsidR="00C003E7" w:rsidRPr="00322FDF" w:rsidRDefault="00C003E7" w:rsidP="00C003E7">
      <w:pPr>
        <w:numPr>
          <w:ilvl w:val="0"/>
          <w:numId w:val="106"/>
        </w:numPr>
        <w:spacing w:before="30" w:after="30"/>
        <w:rPr>
          <w:rFonts w:asciiTheme="majorBidi" w:hAnsiTheme="majorBidi" w:cstheme="majorBidi"/>
          <w:sz w:val="24"/>
          <w:szCs w:val="24"/>
        </w:rPr>
      </w:pPr>
      <w:r w:rsidRPr="00322FDF">
        <w:rPr>
          <w:rFonts w:asciiTheme="majorBidi" w:hAnsiTheme="majorBidi" w:cstheme="majorBidi"/>
          <w:sz w:val="24"/>
          <w:szCs w:val="24"/>
        </w:rPr>
        <w:t>β &gt; 1 indicates wear-out failure patterns</w:t>
      </w:r>
    </w:p>
    <w:p w14:paraId="79269B69" w14:textId="77777777" w:rsidR="00C003E7" w:rsidRPr="00322FDF" w:rsidRDefault="00C003E7" w:rsidP="00C003E7">
      <w:pPr>
        <w:spacing w:before="30" w:after="30"/>
        <w:rPr>
          <w:rFonts w:asciiTheme="majorBidi" w:hAnsiTheme="majorBidi" w:cstheme="majorBidi"/>
          <w:sz w:val="24"/>
          <w:szCs w:val="24"/>
        </w:rPr>
      </w:pPr>
      <w:r w:rsidRPr="00322FDF">
        <w:rPr>
          <w:rFonts w:asciiTheme="majorBidi" w:hAnsiTheme="majorBidi" w:cstheme="majorBidi"/>
          <w:sz w:val="24"/>
          <w:szCs w:val="24"/>
        </w:rPr>
        <w:t>Kaplan–Meier Survival Curves</w:t>
      </w:r>
    </w:p>
    <w:p w14:paraId="5924F58B" w14:textId="77777777" w:rsidR="00C003E7" w:rsidRPr="00322FDF" w:rsidRDefault="00C003E7" w:rsidP="00C003E7">
      <w:pPr>
        <w:spacing w:before="30" w:after="30"/>
        <w:rPr>
          <w:rFonts w:asciiTheme="majorBidi" w:hAnsiTheme="majorBidi" w:cstheme="majorBidi"/>
          <w:sz w:val="24"/>
          <w:szCs w:val="24"/>
        </w:rPr>
      </w:pPr>
      <w:r w:rsidRPr="00322FDF">
        <w:rPr>
          <w:rFonts w:asciiTheme="majorBidi" w:hAnsiTheme="majorBidi" w:cstheme="majorBidi"/>
          <w:sz w:val="24"/>
          <w:szCs w:val="24"/>
        </w:rPr>
        <w:t>Used to analyze time-to-failure data where some units may not have failed yet (censored data).</w:t>
      </w:r>
    </w:p>
    <w:p w14:paraId="79ECACA2" w14:textId="77777777" w:rsidR="00C003E7" w:rsidRPr="00322FDF" w:rsidRDefault="00C003E7" w:rsidP="00C003E7">
      <w:pPr>
        <w:spacing w:before="30" w:after="30"/>
        <w:rPr>
          <w:rFonts w:asciiTheme="majorBidi" w:hAnsiTheme="majorBidi" w:cstheme="majorBidi"/>
          <w:sz w:val="24"/>
          <w:szCs w:val="24"/>
        </w:rPr>
      </w:pPr>
      <w:r w:rsidRPr="00322FDF">
        <w:rPr>
          <w:rFonts w:asciiTheme="majorBidi" w:hAnsiTheme="majorBidi" w:cstheme="majorBidi"/>
          <w:sz w:val="24"/>
          <w:szCs w:val="24"/>
        </w:rPr>
        <w:t>Proportional Hazards Models</w:t>
      </w:r>
    </w:p>
    <w:p w14:paraId="07A7CC93" w14:textId="77777777" w:rsidR="00C003E7" w:rsidRPr="00322FDF" w:rsidRDefault="00C003E7" w:rsidP="00C003E7">
      <w:pPr>
        <w:spacing w:before="30" w:after="30"/>
        <w:rPr>
          <w:rFonts w:asciiTheme="majorBidi" w:hAnsiTheme="majorBidi" w:cstheme="majorBidi"/>
          <w:sz w:val="24"/>
          <w:szCs w:val="24"/>
        </w:rPr>
      </w:pPr>
      <w:r w:rsidRPr="00322FDF">
        <w:rPr>
          <w:rFonts w:asciiTheme="majorBidi" w:hAnsiTheme="majorBidi" w:cstheme="majorBidi"/>
          <w:sz w:val="24"/>
          <w:szCs w:val="24"/>
        </w:rPr>
        <w:t>Used to understand how operational conditions (temperature, load, vibration) affect failure risk.</w:t>
      </w:r>
    </w:p>
    <w:p w14:paraId="4B5FD17C" w14:textId="77777777" w:rsidR="00C003E7" w:rsidRPr="00322FDF" w:rsidRDefault="00C003E7" w:rsidP="00C003E7">
      <w:pPr>
        <w:spacing w:before="30" w:after="30"/>
        <w:rPr>
          <w:rFonts w:asciiTheme="majorBidi" w:hAnsiTheme="majorBidi" w:cstheme="majorBidi"/>
          <w:sz w:val="24"/>
          <w:szCs w:val="24"/>
        </w:rPr>
      </w:pPr>
      <w:r w:rsidRPr="00322FDF">
        <w:rPr>
          <w:rFonts w:asciiTheme="majorBidi" w:hAnsiTheme="majorBidi" w:cstheme="majorBidi"/>
          <w:sz w:val="24"/>
          <w:szCs w:val="24"/>
        </w:rPr>
        <w:t>Poisson &amp; Negative Binomial Models</w:t>
      </w:r>
    </w:p>
    <w:p w14:paraId="35F450B9" w14:textId="77777777" w:rsidR="00C003E7" w:rsidRPr="00322FDF" w:rsidRDefault="00C003E7" w:rsidP="00C003E7">
      <w:pPr>
        <w:spacing w:before="30" w:after="30"/>
        <w:rPr>
          <w:rFonts w:asciiTheme="majorBidi" w:hAnsiTheme="majorBidi" w:cstheme="majorBidi"/>
          <w:sz w:val="24"/>
          <w:szCs w:val="24"/>
        </w:rPr>
      </w:pPr>
      <w:r w:rsidRPr="00322FDF">
        <w:rPr>
          <w:rFonts w:asciiTheme="majorBidi" w:hAnsiTheme="majorBidi" w:cstheme="majorBidi"/>
          <w:sz w:val="24"/>
          <w:szCs w:val="24"/>
        </w:rPr>
        <w:t>Analyze failure counts over time or per operating hour.</w:t>
      </w:r>
    </w:p>
    <w:p w14:paraId="78C99867" w14:textId="77777777" w:rsidR="00C003E7" w:rsidRPr="00322FDF" w:rsidRDefault="00C003E7" w:rsidP="00C003E7">
      <w:pPr>
        <w:spacing w:before="30" w:after="30"/>
        <w:rPr>
          <w:rFonts w:asciiTheme="majorBidi" w:hAnsiTheme="majorBidi" w:cstheme="majorBidi"/>
          <w:sz w:val="24"/>
          <w:szCs w:val="24"/>
        </w:rPr>
      </w:pPr>
      <w:r w:rsidRPr="00322FDF">
        <w:rPr>
          <w:rFonts w:asciiTheme="majorBidi" w:hAnsiTheme="majorBidi" w:cstheme="majorBidi"/>
          <w:sz w:val="24"/>
          <w:szCs w:val="24"/>
        </w:rPr>
        <w:lastRenderedPageBreak/>
        <w:t xml:space="preserve">These models are essential in demonstrating the effectiveness of </w:t>
      </w:r>
      <w:proofErr w:type="spellStart"/>
      <w:r w:rsidRPr="00322FDF">
        <w:rPr>
          <w:rFonts w:asciiTheme="majorBidi" w:hAnsiTheme="majorBidi" w:cstheme="majorBidi"/>
          <w:sz w:val="24"/>
          <w:szCs w:val="24"/>
        </w:rPr>
        <w:t>PdM</w:t>
      </w:r>
      <w:proofErr w:type="spellEnd"/>
      <w:r w:rsidRPr="00322FDF">
        <w:rPr>
          <w:rFonts w:asciiTheme="majorBidi" w:hAnsiTheme="majorBidi" w:cstheme="majorBidi"/>
          <w:sz w:val="24"/>
          <w:szCs w:val="24"/>
        </w:rPr>
        <w:t xml:space="preserve"> over PM.</w:t>
      </w:r>
    </w:p>
    <w:p w14:paraId="68E8A765" w14:textId="77777777" w:rsidR="00C003E7" w:rsidRPr="00322FDF" w:rsidRDefault="00C003E7" w:rsidP="00C003E7">
      <w:pPr>
        <w:spacing w:before="30" w:after="30"/>
        <w:rPr>
          <w:rFonts w:asciiTheme="majorBidi" w:hAnsiTheme="majorBidi" w:cstheme="majorBidi"/>
          <w:b/>
          <w:bCs/>
          <w:sz w:val="24"/>
          <w:szCs w:val="24"/>
        </w:rPr>
      </w:pPr>
    </w:p>
    <w:p w14:paraId="406AB0D2" w14:textId="77777777" w:rsidR="00C003E7" w:rsidRPr="00322FDF" w:rsidRDefault="00C003E7" w:rsidP="00C003E7">
      <w:pPr>
        <w:spacing w:before="30" w:after="30"/>
        <w:rPr>
          <w:rFonts w:asciiTheme="majorBidi" w:hAnsiTheme="majorBidi" w:cstheme="majorBidi"/>
          <w:b/>
          <w:bCs/>
          <w:sz w:val="24"/>
          <w:szCs w:val="24"/>
        </w:rPr>
      </w:pPr>
      <w:r w:rsidRPr="00322FDF">
        <w:rPr>
          <w:rFonts w:asciiTheme="majorBidi" w:hAnsiTheme="majorBidi" w:cstheme="majorBidi"/>
          <w:b/>
          <w:bCs/>
          <w:sz w:val="24"/>
          <w:szCs w:val="24"/>
        </w:rPr>
        <w:t>2.6.6 Availability Studies in Railway Literature</w:t>
      </w:r>
    </w:p>
    <w:p w14:paraId="580E4E0A" w14:textId="77777777" w:rsidR="00C003E7" w:rsidRPr="00322FDF" w:rsidRDefault="00C003E7" w:rsidP="00C003E7">
      <w:pPr>
        <w:spacing w:before="30" w:after="30"/>
        <w:rPr>
          <w:rFonts w:asciiTheme="majorBidi" w:hAnsiTheme="majorBidi" w:cstheme="majorBidi"/>
          <w:sz w:val="24"/>
          <w:szCs w:val="24"/>
        </w:rPr>
      </w:pPr>
      <w:r w:rsidRPr="00322FDF">
        <w:rPr>
          <w:rFonts w:asciiTheme="majorBidi" w:hAnsiTheme="majorBidi" w:cstheme="majorBidi"/>
          <w:sz w:val="24"/>
          <w:szCs w:val="24"/>
        </w:rPr>
        <w:t>Research by Operators such as:</w:t>
      </w:r>
    </w:p>
    <w:p w14:paraId="37D4C919" w14:textId="77777777" w:rsidR="00C003E7" w:rsidRPr="00322FDF" w:rsidRDefault="00C003E7" w:rsidP="00C003E7">
      <w:pPr>
        <w:numPr>
          <w:ilvl w:val="0"/>
          <w:numId w:val="107"/>
        </w:numPr>
        <w:spacing w:before="30" w:after="30"/>
        <w:rPr>
          <w:rFonts w:asciiTheme="majorBidi" w:hAnsiTheme="majorBidi" w:cstheme="majorBidi"/>
          <w:sz w:val="24"/>
          <w:szCs w:val="24"/>
        </w:rPr>
      </w:pPr>
      <w:r w:rsidRPr="00322FDF">
        <w:rPr>
          <w:rFonts w:asciiTheme="majorBidi" w:hAnsiTheme="majorBidi" w:cstheme="majorBidi"/>
          <w:sz w:val="24"/>
          <w:szCs w:val="24"/>
        </w:rPr>
        <w:t>SNCF,</w:t>
      </w:r>
    </w:p>
    <w:p w14:paraId="79339A65" w14:textId="77777777" w:rsidR="00C003E7" w:rsidRPr="00322FDF" w:rsidRDefault="00C003E7" w:rsidP="00C003E7">
      <w:pPr>
        <w:numPr>
          <w:ilvl w:val="0"/>
          <w:numId w:val="107"/>
        </w:numPr>
        <w:spacing w:before="30" w:after="30"/>
        <w:rPr>
          <w:rFonts w:asciiTheme="majorBidi" w:hAnsiTheme="majorBidi" w:cstheme="majorBidi"/>
          <w:sz w:val="24"/>
          <w:szCs w:val="24"/>
        </w:rPr>
      </w:pPr>
      <w:proofErr w:type="spellStart"/>
      <w:r w:rsidRPr="00322FDF">
        <w:rPr>
          <w:rFonts w:asciiTheme="majorBidi" w:hAnsiTheme="majorBidi" w:cstheme="majorBidi"/>
          <w:sz w:val="24"/>
          <w:szCs w:val="24"/>
        </w:rPr>
        <w:t>Renfe</w:t>
      </w:r>
      <w:proofErr w:type="spellEnd"/>
      <w:r w:rsidRPr="00322FDF">
        <w:rPr>
          <w:rFonts w:asciiTheme="majorBidi" w:hAnsiTheme="majorBidi" w:cstheme="majorBidi"/>
          <w:sz w:val="24"/>
          <w:szCs w:val="24"/>
        </w:rPr>
        <w:t>,</w:t>
      </w:r>
    </w:p>
    <w:p w14:paraId="4BB71E7C" w14:textId="77777777" w:rsidR="00C003E7" w:rsidRPr="00322FDF" w:rsidRDefault="00C003E7" w:rsidP="00C003E7">
      <w:pPr>
        <w:numPr>
          <w:ilvl w:val="0"/>
          <w:numId w:val="107"/>
        </w:numPr>
        <w:spacing w:before="30" w:after="30"/>
        <w:rPr>
          <w:rFonts w:asciiTheme="majorBidi" w:hAnsiTheme="majorBidi" w:cstheme="majorBidi"/>
          <w:sz w:val="24"/>
          <w:szCs w:val="24"/>
        </w:rPr>
      </w:pPr>
      <w:r w:rsidRPr="00322FDF">
        <w:rPr>
          <w:rFonts w:asciiTheme="majorBidi" w:hAnsiTheme="majorBidi" w:cstheme="majorBidi"/>
          <w:sz w:val="24"/>
          <w:szCs w:val="24"/>
        </w:rPr>
        <w:t>Deutsche Bahn,</w:t>
      </w:r>
    </w:p>
    <w:p w14:paraId="4B195662" w14:textId="77777777" w:rsidR="00C003E7" w:rsidRPr="00322FDF" w:rsidRDefault="00C003E7" w:rsidP="00C003E7">
      <w:pPr>
        <w:spacing w:before="30" w:after="30"/>
        <w:rPr>
          <w:rFonts w:asciiTheme="majorBidi" w:hAnsiTheme="majorBidi" w:cstheme="majorBidi"/>
          <w:sz w:val="24"/>
          <w:szCs w:val="24"/>
        </w:rPr>
      </w:pPr>
      <w:r w:rsidRPr="00322FDF">
        <w:rPr>
          <w:rFonts w:asciiTheme="majorBidi" w:hAnsiTheme="majorBidi" w:cstheme="majorBidi"/>
          <w:sz w:val="24"/>
          <w:szCs w:val="24"/>
        </w:rPr>
        <w:t>shows that increasing availability by even 1–2% can lead to:</w:t>
      </w:r>
    </w:p>
    <w:p w14:paraId="2613D78D" w14:textId="77777777" w:rsidR="00C003E7" w:rsidRPr="00322FDF" w:rsidRDefault="00C003E7" w:rsidP="00C003E7">
      <w:pPr>
        <w:numPr>
          <w:ilvl w:val="0"/>
          <w:numId w:val="108"/>
        </w:numPr>
        <w:spacing w:before="30" w:after="30"/>
        <w:rPr>
          <w:rFonts w:asciiTheme="majorBidi" w:hAnsiTheme="majorBidi" w:cstheme="majorBidi"/>
          <w:sz w:val="24"/>
          <w:szCs w:val="24"/>
        </w:rPr>
      </w:pPr>
      <w:r w:rsidRPr="00322FDF">
        <w:rPr>
          <w:rFonts w:asciiTheme="majorBidi" w:hAnsiTheme="majorBidi" w:cstheme="majorBidi"/>
          <w:sz w:val="24"/>
          <w:szCs w:val="24"/>
        </w:rPr>
        <w:t>improved fleet capacity,</w:t>
      </w:r>
    </w:p>
    <w:p w14:paraId="62410FEA" w14:textId="77777777" w:rsidR="00C003E7" w:rsidRPr="00322FDF" w:rsidRDefault="00C003E7" w:rsidP="00C003E7">
      <w:pPr>
        <w:numPr>
          <w:ilvl w:val="0"/>
          <w:numId w:val="108"/>
        </w:numPr>
        <w:spacing w:before="30" w:after="30"/>
        <w:rPr>
          <w:rFonts w:asciiTheme="majorBidi" w:hAnsiTheme="majorBidi" w:cstheme="majorBidi"/>
          <w:sz w:val="24"/>
          <w:szCs w:val="24"/>
        </w:rPr>
      </w:pPr>
      <w:r w:rsidRPr="00322FDF">
        <w:rPr>
          <w:rFonts w:asciiTheme="majorBidi" w:hAnsiTheme="majorBidi" w:cstheme="majorBidi"/>
          <w:sz w:val="24"/>
          <w:szCs w:val="24"/>
        </w:rPr>
        <w:t>lower operational costs,</w:t>
      </w:r>
    </w:p>
    <w:p w14:paraId="750C8016" w14:textId="77777777" w:rsidR="00C003E7" w:rsidRPr="00322FDF" w:rsidRDefault="00C003E7" w:rsidP="00C003E7">
      <w:pPr>
        <w:numPr>
          <w:ilvl w:val="0"/>
          <w:numId w:val="108"/>
        </w:numPr>
        <w:spacing w:before="30" w:after="30"/>
        <w:rPr>
          <w:rFonts w:asciiTheme="majorBidi" w:hAnsiTheme="majorBidi" w:cstheme="majorBidi"/>
          <w:sz w:val="24"/>
          <w:szCs w:val="24"/>
        </w:rPr>
      </w:pPr>
      <w:r w:rsidRPr="00322FDF">
        <w:rPr>
          <w:rFonts w:asciiTheme="majorBidi" w:hAnsiTheme="majorBidi" w:cstheme="majorBidi"/>
          <w:sz w:val="24"/>
          <w:szCs w:val="24"/>
        </w:rPr>
        <w:t>fewer service delays,</w:t>
      </w:r>
    </w:p>
    <w:p w14:paraId="7B9AC466" w14:textId="77777777" w:rsidR="00C003E7" w:rsidRPr="00322FDF" w:rsidRDefault="00C003E7" w:rsidP="00C003E7">
      <w:pPr>
        <w:numPr>
          <w:ilvl w:val="0"/>
          <w:numId w:val="108"/>
        </w:numPr>
        <w:spacing w:before="30" w:after="30"/>
        <w:rPr>
          <w:rFonts w:asciiTheme="majorBidi" w:hAnsiTheme="majorBidi" w:cstheme="majorBidi"/>
          <w:sz w:val="24"/>
          <w:szCs w:val="24"/>
        </w:rPr>
      </w:pPr>
      <w:r w:rsidRPr="00322FDF">
        <w:rPr>
          <w:rFonts w:asciiTheme="majorBidi" w:hAnsiTheme="majorBidi" w:cstheme="majorBidi"/>
          <w:sz w:val="24"/>
          <w:szCs w:val="24"/>
        </w:rPr>
        <w:t>increased passenger satisfaction.</w:t>
      </w:r>
    </w:p>
    <w:p w14:paraId="7B6D795C" w14:textId="77777777" w:rsidR="00C003E7" w:rsidRPr="00322FDF" w:rsidRDefault="00C003E7" w:rsidP="00C003E7">
      <w:pPr>
        <w:spacing w:before="30" w:after="30"/>
        <w:rPr>
          <w:rFonts w:asciiTheme="majorBidi" w:hAnsiTheme="majorBidi" w:cstheme="majorBidi"/>
          <w:sz w:val="24"/>
          <w:szCs w:val="24"/>
        </w:rPr>
      </w:pPr>
      <w:r w:rsidRPr="00322FDF">
        <w:rPr>
          <w:rFonts w:asciiTheme="majorBidi" w:hAnsiTheme="majorBidi" w:cstheme="majorBidi"/>
          <w:sz w:val="24"/>
          <w:szCs w:val="24"/>
        </w:rPr>
        <w:t xml:space="preserve">A study by </w:t>
      </w:r>
      <w:proofErr w:type="spellStart"/>
      <w:r w:rsidRPr="00322FDF">
        <w:rPr>
          <w:rFonts w:asciiTheme="majorBidi" w:hAnsiTheme="majorBidi" w:cstheme="majorBidi"/>
          <w:sz w:val="24"/>
          <w:szCs w:val="24"/>
        </w:rPr>
        <w:t>Renfe</w:t>
      </w:r>
      <w:proofErr w:type="spellEnd"/>
      <w:r w:rsidRPr="00322FDF">
        <w:rPr>
          <w:rFonts w:asciiTheme="majorBidi" w:hAnsiTheme="majorBidi" w:cstheme="majorBidi"/>
          <w:sz w:val="24"/>
          <w:szCs w:val="24"/>
        </w:rPr>
        <w:t xml:space="preserve"> (2020) found that adopting </w:t>
      </w:r>
      <w:proofErr w:type="spellStart"/>
      <w:r w:rsidRPr="00322FDF">
        <w:rPr>
          <w:rFonts w:asciiTheme="majorBidi" w:hAnsiTheme="majorBidi" w:cstheme="majorBidi"/>
          <w:sz w:val="24"/>
          <w:szCs w:val="24"/>
        </w:rPr>
        <w:t>PdM</w:t>
      </w:r>
      <w:proofErr w:type="spellEnd"/>
      <w:r w:rsidRPr="00322FDF">
        <w:rPr>
          <w:rFonts w:asciiTheme="majorBidi" w:hAnsiTheme="majorBidi" w:cstheme="majorBidi"/>
          <w:sz w:val="24"/>
          <w:szCs w:val="24"/>
        </w:rPr>
        <w:t xml:space="preserve"> improved availability from 92% to 97% within 18 months.</w:t>
      </w:r>
    </w:p>
    <w:p w14:paraId="31D5A573" w14:textId="77777777" w:rsidR="00C003E7" w:rsidRPr="00322FDF" w:rsidRDefault="00C003E7" w:rsidP="00C003E7">
      <w:pPr>
        <w:spacing w:before="30" w:after="30"/>
        <w:rPr>
          <w:rFonts w:asciiTheme="majorBidi" w:hAnsiTheme="majorBidi" w:cstheme="majorBidi"/>
          <w:b/>
          <w:bCs/>
          <w:sz w:val="24"/>
          <w:szCs w:val="24"/>
        </w:rPr>
      </w:pPr>
      <w:r w:rsidRPr="00322FDF">
        <w:rPr>
          <w:rFonts w:asciiTheme="majorBidi" w:hAnsiTheme="majorBidi" w:cstheme="majorBidi"/>
          <w:b/>
          <w:bCs/>
          <w:sz w:val="24"/>
          <w:szCs w:val="24"/>
        </w:rPr>
        <w:t>2.6.7 Challenges Affecting Reliability and Availability</w:t>
      </w:r>
    </w:p>
    <w:p w14:paraId="6C38FD53" w14:textId="77777777" w:rsidR="00C003E7" w:rsidRPr="00322FDF" w:rsidRDefault="00C003E7" w:rsidP="00C003E7">
      <w:pPr>
        <w:spacing w:before="30" w:after="30"/>
        <w:rPr>
          <w:rFonts w:asciiTheme="majorBidi" w:hAnsiTheme="majorBidi" w:cstheme="majorBidi"/>
          <w:sz w:val="24"/>
          <w:szCs w:val="24"/>
        </w:rPr>
      </w:pPr>
      <w:r w:rsidRPr="00322FDF">
        <w:rPr>
          <w:rFonts w:asciiTheme="majorBidi" w:hAnsiTheme="majorBidi" w:cstheme="majorBidi"/>
          <w:sz w:val="24"/>
          <w:szCs w:val="24"/>
        </w:rPr>
        <w:t>Common challenges identified across global literature include:</w:t>
      </w:r>
    </w:p>
    <w:p w14:paraId="615B3D1B" w14:textId="77777777" w:rsidR="00C003E7" w:rsidRPr="00322FDF" w:rsidRDefault="00C003E7" w:rsidP="00C003E7">
      <w:pPr>
        <w:spacing w:before="30" w:after="30"/>
        <w:rPr>
          <w:rFonts w:asciiTheme="majorBidi" w:hAnsiTheme="majorBidi" w:cstheme="majorBidi"/>
          <w:sz w:val="24"/>
          <w:szCs w:val="24"/>
        </w:rPr>
      </w:pPr>
      <w:r w:rsidRPr="00322FDF">
        <w:rPr>
          <w:rFonts w:asciiTheme="majorBidi" w:hAnsiTheme="majorBidi" w:cstheme="majorBidi"/>
          <w:sz w:val="24"/>
          <w:szCs w:val="24"/>
        </w:rPr>
        <w:t>Technical Issues</w:t>
      </w:r>
    </w:p>
    <w:p w14:paraId="04441AA4" w14:textId="77777777" w:rsidR="00C003E7" w:rsidRPr="00322FDF" w:rsidRDefault="00C003E7" w:rsidP="00C003E7">
      <w:pPr>
        <w:numPr>
          <w:ilvl w:val="0"/>
          <w:numId w:val="109"/>
        </w:numPr>
        <w:spacing w:before="30" w:after="30"/>
        <w:rPr>
          <w:rFonts w:asciiTheme="majorBidi" w:hAnsiTheme="majorBidi" w:cstheme="majorBidi"/>
          <w:sz w:val="24"/>
          <w:szCs w:val="24"/>
        </w:rPr>
      </w:pPr>
      <w:r w:rsidRPr="00322FDF">
        <w:rPr>
          <w:rFonts w:asciiTheme="majorBidi" w:hAnsiTheme="majorBidi" w:cstheme="majorBidi"/>
          <w:sz w:val="24"/>
          <w:szCs w:val="24"/>
        </w:rPr>
        <w:t>Poor-quality sensors in harsh conditions</w:t>
      </w:r>
    </w:p>
    <w:p w14:paraId="43BEB349" w14:textId="77777777" w:rsidR="00C003E7" w:rsidRPr="00322FDF" w:rsidRDefault="00C003E7" w:rsidP="00C003E7">
      <w:pPr>
        <w:numPr>
          <w:ilvl w:val="0"/>
          <w:numId w:val="109"/>
        </w:numPr>
        <w:spacing w:before="30" w:after="30"/>
        <w:rPr>
          <w:rFonts w:asciiTheme="majorBidi" w:hAnsiTheme="majorBidi" w:cstheme="majorBidi"/>
          <w:sz w:val="24"/>
          <w:szCs w:val="24"/>
        </w:rPr>
      </w:pPr>
      <w:r w:rsidRPr="00322FDF">
        <w:rPr>
          <w:rFonts w:asciiTheme="majorBidi" w:hAnsiTheme="majorBidi" w:cstheme="majorBidi"/>
          <w:sz w:val="24"/>
          <w:szCs w:val="24"/>
        </w:rPr>
        <w:t>Inconsistent data logging</w:t>
      </w:r>
    </w:p>
    <w:p w14:paraId="05F0C9B8" w14:textId="77777777" w:rsidR="00C003E7" w:rsidRPr="00322FDF" w:rsidRDefault="00C003E7" w:rsidP="00C003E7">
      <w:pPr>
        <w:numPr>
          <w:ilvl w:val="0"/>
          <w:numId w:val="109"/>
        </w:numPr>
        <w:spacing w:before="30" w:after="30"/>
        <w:rPr>
          <w:rFonts w:asciiTheme="majorBidi" w:hAnsiTheme="majorBidi" w:cstheme="majorBidi"/>
          <w:sz w:val="24"/>
          <w:szCs w:val="24"/>
        </w:rPr>
      </w:pPr>
      <w:r w:rsidRPr="00322FDF">
        <w:rPr>
          <w:rFonts w:asciiTheme="majorBidi" w:hAnsiTheme="majorBidi" w:cstheme="majorBidi"/>
          <w:sz w:val="24"/>
          <w:szCs w:val="24"/>
        </w:rPr>
        <w:t>Software integration difficulties</w:t>
      </w:r>
    </w:p>
    <w:p w14:paraId="0177554A" w14:textId="77777777" w:rsidR="00C003E7" w:rsidRPr="00322FDF" w:rsidRDefault="00C003E7" w:rsidP="00C003E7">
      <w:pPr>
        <w:spacing w:before="30" w:after="30"/>
        <w:rPr>
          <w:rFonts w:asciiTheme="majorBidi" w:hAnsiTheme="majorBidi" w:cstheme="majorBidi"/>
          <w:sz w:val="24"/>
          <w:szCs w:val="24"/>
          <w:rtl/>
        </w:rPr>
      </w:pPr>
      <w:r w:rsidRPr="00322FDF">
        <w:rPr>
          <w:rFonts w:asciiTheme="majorBidi" w:hAnsiTheme="majorBidi" w:cstheme="majorBidi"/>
          <w:sz w:val="24"/>
          <w:szCs w:val="24"/>
        </w:rPr>
        <w:t>Operational Issues</w:t>
      </w:r>
    </w:p>
    <w:p w14:paraId="5A0FA942" w14:textId="77777777" w:rsidR="00C003E7" w:rsidRPr="00322FDF" w:rsidRDefault="00C003E7" w:rsidP="00C003E7">
      <w:pPr>
        <w:numPr>
          <w:ilvl w:val="0"/>
          <w:numId w:val="110"/>
        </w:numPr>
        <w:spacing w:before="30" w:after="30"/>
        <w:rPr>
          <w:rFonts w:asciiTheme="majorBidi" w:hAnsiTheme="majorBidi" w:cstheme="majorBidi"/>
          <w:sz w:val="24"/>
          <w:szCs w:val="24"/>
        </w:rPr>
      </w:pPr>
      <w:r w:rsidRPr="00322FDF">
        <w:rPr>
          <w:rFonts w:asciiTheme="majorBidi" w:hAnsiTheme="majorBidi" w:cstheme="majorBidi"/>
          <w:sz w:val="24"/>
          <w:szCs w:val="24"/>
        </w:rPr>
        <w:t xml:space="preserve">High utilization rates </w:t>
      </w:r>
      <w:proofErr w:type="gramStart"/>
      <w:r w:rsidRPr="00322FDF">
        <w:rPr>
          <w:rFonts w:asciiTheme="majorBidi" w:hAnsiTheme="majorBidi" w:cstheme="majorBidi"/>
          <w:sz w:val="24"/>
          <w:szCs w:val="24"/>
        </w:rPr>
        <w:t>causing</w:t>
      </w:r>
      <w:proofErr w:type="gramEnd"/>
      <w:r w:rsidRPr="00322FDF">
        <w:rPr>
          <w:rFonts w:asciiTheme="majorBidi" w:hAnsiTheme="majorBidi" w:cstheme="majorBidi"/>
          <w:sz w:val="24"/>
          <w:szCs w:val="24"/>
        </w:rPr>
        <w:t xml:space="preserve"> faster wear</w:t>
      </w:r>
    </w:p>
    <w:p w14:paraId="25DD3DB8" w14:textId="77777777" w:rsidR="00C003E7" w:rsidRPr="00322FDF" w:rsidRDefault="00C003E7" w:rsidP="00C003E7">
      <w:pPr>
        <w:numPr>
          <w:ilvl w:val="0"/>
          <w:numId w:val="110"/>
        </w:numPr>
        <w:spacing w:before="30" w:after="30"/>
        <w:rPr>
          <w:rFonts w:asciiTheme="majorBidi" w:hAnsiTheme="majorBidi" w:cstheme="majorBidi"/>
          <w:sz w:val="24"/>
          <w:szCs w:val="24"/>
        </w:rPr>
      </w:pPr>
      <w:r w:rsidRPr="00322FDF">
        <w:rPr>
          <w:rFonts w:asciiTheme="majorBidi" w:hAnsiTheme="majorBidi" w:cstheme="majorBidi"/>
          <w:sz w:val="24"/>
          <w:szCs w:val="24"/>
        </w:rPr>
        <w:t>Extreme environmental conditions (high heat and dust for SAR)</w:t>
      </w:r>
    </w:p>
    <w:p w14:paraId="33957AA2" w14:textId="77777777" w:rsidR="00C003E7" w:rsidRPr="00322FDF" w:rsidRDefault="00C003E7" w:rsidP="00C003E7">
      <w:pPr>
        <w:numPr>
          <w:ilvl w:val="0"/>
          <w:numId w:val="110"/>
        </w:numPr>
        <w:spacing w:before="30" w:after="30"/>
        <w:rPr>
          <w:rFonts w:asciiTheme="majorBidi" w:hAnsiTheme="majorBidi" w:cstheme="majorBidi"/>
          <w:sz w:val="24"/>
          <w:szCs w:val="24"/>
        </w:rPr>
      </w:pPr>
      <w:r w:rsidRPr="00322FDF">
        <w:rPr>
          <w:rFonts w:asciiTheme="majorBidi" w:hAnsiTheme="majorBidi" w:cstheme="majorBidi"/>
          <w:sz w:val="24"/>
          <w:szCs w:val="24"/>
        </w:rPr>
        <w:t>Improper maintenance execution</w:t>
      </w:r>
    </w:p>
    <w:p w14:paraId="088E7AF0" w14:textId="77777777" w:rsidR="00C003E7" w:rsidRPr="00322FDF" w:rsidRDefault="00C003E7" w:rsidP="00C003E7">
      <w:pPr>
        <w:spacing w:before="30" w:after="30"/>
        <w:rPr>
          <w:rFonts w:asciiTheme="majorBidi" w:hAnsiTheme="majorBidi" w:cstheme="majorBidi"/>
          <w:sz w:val="24"/>
          <w:szCs w:val="24"/>
        </w:rPr>
      </w:pPr>
      <w:r w:rsidRPr="00322FDF">
        <w:rPr>
          <w:rFonts w:asciiTheme="majorBidi" w:hAnsiTheme="majorBidi" w:cstheme="majorBidi"/>
          <w:sz w:val="24"/>
          <w:szCs w:val="24"/>
        </w:rPr>
        <w:t>Organizational Issues</w:t>
      </w:r>
    </w:p>
    <w:p w14:paraId="5D0EF3BF" w14:textId="77777777" w:rsidR="00C003E7" w:rsidRPr="00322FDF" w:rsidRDefault="00C003E7" w:rsidP="00C003E7">
      <w:pPr>
        <w:numPr>
          <w:ilvl w:val="0"/>
          <w:numId w:val="111"/>
        </w:numPr>
        <w:spacing w:before="30" w:after="30"/>
        <w:rPr>
          <w:rFonts w:asciiTheme="majorBidi" w:hAnsiTheme="majorBidi" w:cstheme="majorBidi"/>
          <w:sz w:val="24"/>
          <w:szCs w:val="24"/>
        </w:rPr>
      </w:pPr>
      <w:r w:rsidRPr="00322FDF">
        <w:rPr>
          <w:rFonts w:asciiTheme="majorBidi" w:hAnsiTheme="majorBidi" w:cstheme="majorBidi"/>
          <w:sz w:val="24"/>
          <w:szCs w:val="24"/>
        </w:rPr>
        <w:t>Skill gaps in data analysis</w:t>
      </w:r>
    </w:p>
    <w:p w14:paraId="21A9C6D2" w14:textId="77777777" w:rsidR="00C003E7" w:rsidRPr="00322FDF" w:rsidRDefault="00C003E7" w:rsidP="00C003E7">
      <w:pPr>
        <w:numPr>
          <w:ilvl w:val="0"/>
          <w:numId w:val="111"/>
        </w:numPr>
        <w:spacing w:before="30" w:after="30"/>
        <w:rPr>
          <w:rFonts w:asciiTheme="majorBidi" w:hAnsiTheme="majorBidi" w:cstheme="majorBidi"/>
          <w:sz w:val="24"/>
          <w:szCs w:val="24"/>
        </w:rPr>
      </w:pPr>
      <w:r w:rsidRPr="00322FDF">
        <w:rPr>
          <w:rFonts w:asciiTheme="majorBidi" w:hAnsiTheme="majorBidi" w:cstheme="majorBidi"/>
          <w:sz w:val="24"/>
          <w:szCs w:val="24"/>
        </w:rPr>
        <w:t xml:space="preserve">Resistance to adopting </w:t>
      </w:r>
      <w:proofErr w:type="spellStart"/>
      <w:r w:rsidRPr="00322FDF">
        <w:rPr>
          <w:rFonts w:asciiTheme="majorBidi" w:hAnsiTheme="majorBidi" w:cstheme="majorBidi"/>
          <w:sz w:val="24"/>
          <w:szCs w:val="24"/>
        </w:rPr>
        <w:t>PdM</w:t>
      </w:r>
      <w:proofErr w:type="spellEnd"/>
      <w:r w:rsidRPr="00322FDF">
        <w:rPr>
          <w:rFonts w:asciiTheme="majorBidi" w:hAnsiTheme="majorBidi" w:cstheme="majorBidi"/>
          <w:sz w:val="24"/>
          <w:szCs w:val="24"/>
        </w:rPr>
        <w:t xml:space="preserve"> instead of traditional PM</w:t>
      </w:r>
    </w:p>
    <w:p w14:paraId="093D375D" w14:textId="77777777" w:rsidR="00C003E7" w:rsidRPr="00322FDF" w:rsidRDefault="00C003E7" w:rsidP="00C003E7">
      <w:pPr>
        <w:numPr>
          <w:ilvl w:val="0"/>
          <w:numId w:val="111"/>
        </w:numPr>
        <w:spacing w:before="30" w:after="30"/>
        <w:rPr>
          <w:rFonts w:asciiTheme="majorBidi" w:hAnsiTheme="majorBidi" w:cstheme="majorBidi"/>
          <w:sz w:val="24"/>
          <w:szCs w:val="24"/>
        </w:rPr>
      </w:pPr>
      <w:r w:rsidRPr="00322FDF">
        <w:rPr>
          <w:rFonts w:asciiTheme="majorBidi" w:hAnsiTheme="majorBidi" w:cstheme="majorBidi"/>
          <w:sz w:val="24"/>
          <w:szCs w:val="24"/>
        </w:rPr>
        <w:t>Insufficient training for maintenance teams</w:t>
      </w:r>
    </w:p>
    <w:p w14:paraId="0C81B2CB" w14:textId="77777777" w:rsidR="00C003E7" w:rsidRPr="00322FDF" w:rsidRDefault="00C003E7" w:rsidP="00C003E7">
      <w:pPr>
        <w:spacing w:before="30" w:after="30"/>
        <w:rPr>
          <w:rFonts w:asciiTheme="majorBidi" w:hAnsiTheme="majorBidi" w:cstheme="majorBidi"/>
          <w:b/>
          <w:bCs/>
          <w:sz w:val="24"/>
          <w:szCs w:val="24"/>
        </w:rPr>
      </w:pPr>
      <w:r w:rsidRPr="00322FDF">
        <w:rPr>
          <w:rFonts w:asciiTheme="majorBidi" w:hAnsiTheme="majorBidi" w:cstheme="majorBidi"/>
          <w:sz w:val="24"/>
          <w:szCs w:val="24"/>
        </w:rPr>
        <w:t xml:space="preserve">These challenges highlight the need for strong digital infrastructure and skilled personnel when adopting </w:t>
      </w:r>
      <w:proofErr w:type="spellStart"/>
      <w:r w:rsidRPr="00322FDF">
        <w:rPr>
          <w:rFonts w:asciiTheme="majorBidi" w:hAnsiTheme="majorBidi" w:cstheme="majorBidi"/>
          <w:sz w:val="24"/>
          <w:szCs w:val="24"/>
        </w:rPr>
        <w:t>PdM</w:t>
      </w:r>
      <w:proofErr w:type="spellEnd"/>
      <w:r w:rsidRPr="00322FDF">
        <w:rPr>
          <w:rFonts w:asciiTheme="majorBidi" w:hAnsiTheme="majorBidi" w:cstheme="majorBidi"/>
          <w:sz w:val="24"/>
          <w:szCs w:val="24"/>
        </w:rPr>
        <w:t>.</w:t>
      </w:r>
    </w:p>
    <w:p w14:paraId="66B4DE93" w14:textId="77777777" w:rsidR="00C003E7" w:rsidRPr="00322FDF" w:rsidRDefault="00C003E7" w:rsidP="00C003E7">
      <w:pPr>
        <w:spacing w:before="30" w:after="30"/>
        <w:rPr>
          <w:rFonts w:asciiTheme="majorBidi" w:hAnsiTheme="majorBidi" w:cstheme="majorBidi"/>
          <w:b/>
          <w:bCs/>
          <w:sz w:val="24"/>
          <w:szCs w:val="24"/>
        </w:rPr>
      </w:pPr>
    </w:p>
    <w:p w14:paraId="43CB9C85" w14:textId="77777777" w:rsidR="00C003E7" w:rsidRPr="00322FDF" w:rsidRDefault="00C003E7" w:rsidP="00C003E7">
      <w:pPr>
        <w:spacing w:before="30" w:after="30"/>
        <w:rPr>
          <w:rFonts w:asciiTheme="majorBidi" w:hAnsiTheme="majorBidi" w:cstheme="majorBidi"/>
          <w:b/>
          <w:bCs/>
          <w:sz w:val="24"/>
          <w:szCs w:val="24"/>
        </w:rPr>
      </w:pPr>
      <w:r w:rsidRPr="00322FDF">
        <w:rPr>
          <w:rFonts w:asciiTheme="majorBidi" w:hAnsiTheme="majorBidi" w:cstheme="majorBidi"/>
          <w:b/>
          <w:bCs/>
          <w:sz w:val="24"/>
          <w:szCs w:val="24"/>
        </w:rPr>
        <w:t>2.6.8 Summary of Literature on Reliability &amp; Availability</w:t>
      </w:r>
    </w:p>
    <w:p w14:paraId="75408277" w14:textId="77777777" w:rsidR="00C003E7" w:rsidRPr="00322FDF" w:rsidRDefault="00C003E7" w:rsidP="00C003E7">
      <w:pPr>
        <w:spacing w:before="30" w:after="30"/>
        <w:rPr>
          <w:rFonts w:asciiTheme="majorBidi" w:hAnsiTheme="majorBidi" w:cstheme="majorBidi"/>
          <w:sz w:val="24"/>
          <w:szCs w:val="24"/>
        </w:rPr>
      </w:pPr>
      <w:r w:rsidRPr="00322FDF">
        <w:rPr>
          <w:rFonts w:asciiTheme="majorBidi" w:hAnsiTheme="majorBidi" w:cstheme="majorBidi"/>
          <w:sz w:val="24"/>
          <w:szCs w:val="24"/>
        </w:rPr>
        <w:t xml:space="preserve">Literature strongly </w:t>
      </w:r>
      <w:proofErr w:type="gramStart"/>
      <w:r w:rsidRPr="00322FDF">
        <w:rPr>
          <w:rFonts w:asciiTheme="majorBidi" w:hAnsiTheme="majorBidi" w:cstheme="majorBidi"/>
          <w:sz w:val="24"/>
          <w:szCs w:val="24"/>
        </w:rPr>
        <w:t>supports</w:t>
      </w:r>
      <w:proofErr w:type="gramEnd"/>
      <w:r w:rsidRPr="00322FDF">
        <w:rPr>
          <w:rFonts w:asciiTheme="majorBidi" w:hAnsiTheme="majorBidi" w:cstheme="majorBidi"/>
          <w:sz w:val="24"/>
          <w:szCs w:val="24"/>
        </w:rPr>
        <w:t xml:space="preserve"> that:</w:t>
      </w:r>
    </w:p>
    <w:p w14:paraId="46D9FB80" w14:textId="77777777" w:rsidR="00C003E7" w:rsidRPr="00322FDF" w:rsidRDefault="00C003E7" w:rsidP="00C003E7">
      <w:pPr>
        <w:numPr>
          <w:ilvl w:val="0"/>
          <w:numId w:val="112"/>
        </w:numPr>
        <w:spacing w:before="30" w:after="30"/>
        <w:rPr>
          <w:rFonts w:asciiTheme="majorBidi" w:hAnsiTheme="majorBidi" w:cstheme="majorBidi"/>
          <w:sz w:val="24"/>
          <w:szCs w:val="24"/>
        </w:rPr>
      </w:pPr>
      <w:proofErr w:type="spellStart"/>
      <w:r w:rsidRPr="00322FDF">
        <w:rPr>
          <w:rFonts w:asciiTheme="majorBidi" w:hAnsiTheme="majorBidi" w:cstheme="majorBidi"/>
          <w:sz w:val="24"/>
          <w:szCs w:val="24"/>
        </w:rPr>
        <w:t>PdM</w:t>
      </w:r>
      <w:proofErr w:type="spellEnd"/>
      <w:r w:rsidRPr="00322FDF">
        <w:rPr>
          <w:rFonts w:asciiTheme="majorBidi" w:hAnsiTheme="majorBidi" w:cstheme="majorBidi"/>
          <w:sz w:val="24"/>
          <w:szCs w:val="24"/>
        </w:rPr>
        <w:t xml:space="preserve"> → significantly increases MTBF</w:t>
      </w:r>
    </w:p>
    <w:p w14:paraId="33924979" w14:textId="77777777" w:rsidR="00C003E7" w:rsidRPr="00322FDF" w:rsidRDefault="00C003E7" w:rsidP="00C003E7">
      <w:pPr>
        <w:numPr>
          <w:ilvl w:val="0"/>
          <w:numId w:val="112"/>
        </w:numPr>
        <w:spacing w:before="30" w:after="30"/>
        <w:rPr>
          <w:rFonts w:asciiTheme="majorBidi" w:hAnsiTheme="majorBidi" w:cstheme="majorBidi"/>
          <w:sz w:val="24"/>
          <w:szCs w:val="24"/>
        </w:rPr>
      </w:pPr>
      <w:proofErr w:type="spellStart"/>
      <w:r w:rsidRPr="00322FDF">
        <w:rPr>
          <w:rFonts w:asciiTheme="majorBidi" w:hAnsiTheme="majorBidi" w:cstheme="majorBidi"/>
          <w:sz w:val="24"/>
          <w:szCs w:val="24"/>
        </w:rPr>
        <w:t>PdM</w:t>
      </w:r>
      <w:proofErr w:type="spellEnd"/>
      <w:r w:rsidRPr="00322FDF">
        <w:rPr>
          <w:rFonts w:asciiTheme="majorBidi" w:hAnsiTheme="majorBidi" w:cstheme="majorBidi"/>
          <w:sz w:val="24"/>
          <w:szCs w:val="24"/>
        </w:rPr>
        <w:t xml:space="preserve"> → reduces MTTR through targeted repairs</w:t>
      </w:r>
    </w:p>
    <w:p w14:paraId="0E1976FC" w14:textId="77777777" w:rsidR="00C003E7" w:rsidRPr="00322FDF" w:rsidRDefault="00C003E7" w:rsidP="00C003E7">
      <w:pPr>
        <w:numPr>
          <w:ilvl w:val="0"/>
          <w:numId w:val="112"/>
        </w:numPr>
        <w:spacing w:before="30" w:after="30"/>
        <w:rPr>
          <w:rFonts w:asciiTheme="majorBidi" w:hAnsiTheme="majorBidi" w:cstheme="majorBidi"/>
          <w:sz w:val="24"/>
          <w:szCs w:val="24"/>
        </w:rPr>
      </w:pPr>
      <w:proofErr w:type="spellStart"/>
      <w:r w:rsidRPr="00322FDF">
        <w:rPr>
          <w:rFonts w:asciiTheme="majorBidi" w:hAnsiTheme="majorBidi" w:cstheme="majorBidi"/>
          <w:sz w:val="24"/>
          <w:szCs w:val="24"/>
        </w:rPr>
        <w:t>PdM</w:t>
      </w:r>
      <w:proofErr w:type="spellEnd"/>
      <w:r w:rsidRPr="00322FDF">
        <w:rPr>
          <w:rFonts w:asciiTheme="majorBidi" w:hAnsiTheme="majorBidi" w:cstheme="majorBidi"/>
          <w:sz w:val="24"/>
          <w:szCs w:val="24"/>
        </w:rPr>
        <w:t xml:space="preserve"> → boosts availability by early intervention</w:t>
      </w:r>
    </w:p>
    <w:p w14:paraId="01F654BA" w14:textId="77777777" w:rsidR="00C003E7" w:rsidRPr="00322FDF" w:rsidRDefault="00C003E7" w:rsidP="00C003E7">
      <w:pPr>
        <w:numPr>
          <w:ilvl w:val="0"/>
          <w:numId w:val="112"/>
        </w:numPr>
        <w:spacing w:before="30" w:after="30"/>
        <w:rPr>
          <w:rFonts w:asciiTheme="majorBidi" w:hAnsiTheme="majorBidi" w:cstheme="majorBidi"/>
          <w:sz w:val="24"/>
          <w:szCs w:val="24"/>
        </w:rPr>
      </w:pPr>
      <w:r w:rsidRPr="00322FDF">
        <w:rPr>
          <w:rFonts w:asciiTheme="majorBidi" w:hAnsiTheme="majorBidi" w:cstheme="majorBidi"/>
          <w:sz w:val="24"/>
          <w:szCs w:val="24"/>
        </w:rPr>
        <w:t>PM alone → insufficient for modern rail systems</w:t>
      </w:r>
    </w:p>
    <w:p w14:paraId="621D195E" w14:textId="77777777" w:rsidR="00C003E7" w:rsidRPr="00322FDF" w:rsidRDefault="00C003E7" w:rsidP="00C003E7">
      <w:pPr>
        <w:numPr>
          <w:ilvl w:val="0"/>
          <w:numId w:val="112"/>
        </w:numPr>
        <w:spacing w:before="30" w:after="30"/>
        <w:rPr>
          <w:rFonts w:asciiTheme="majorBidi" w:hAnsiTheme="majorBidi" w:cstheme="majorBidi"/>
          <w:sz w:val="24"/>
          <w:szCs w:val="24"/>
        </w:rPr>
      </w:pPr>
      <w:r w:rsidRPr="00322FDF">
        <w:rPr>
          <w:rFonts w:asciiTheme="majorBidi" w:hAnsiTheme="majorBidi" w:cstheme="majorBidi"/>
          <w:sz w:val="24"/>
          <w:szCs w:val="24"/>
        </w:rPr>
        <w:t xml:space="preserve">Hybrid models (PM + </w:t>
      </w:r>
      <w:proofErr w:type="spellStart"/>
      <w:r w:rsidRPr="00322FDF">
        <w:rPr>
          <w:rFonts w:asciiTheme="majorBidi" w:hAnsiTheme="majorBidi" w:cstheme="majorBidi"/>
          <w:sz w:val="24"/>
          <w:szCs w:val="24"/>
        </w:rPr>
        <w:t>PdM</w:t>
      </w:r>
      <w:proofErr w:type="spellEnd"/>
      <w:r w:rsidRPr="00322FDF">
        <w:rPr>
          <w:rFonts w:asciiTheme="majorBidi" w:hAnsiTheme="majorBidi" w:cstheme="majorBidi"/>
          <w:sz w:val="24"/>
          <w:szCs w:val="24"/>
        </w:rPr>
        <w:t>) → recommended approach internationally</w:t>
      </w:r>
    </w:p>
    <w:p w14:paraId="11631507" w14:textId="77777777" w:rsidR="00C003E7" w:rsidRPr="00322FDF" w:rsidRDefault="00C003E7" w:rsidP="00C003E7">
      <w:pPr>
        <w:spacing w:before="30" w:after="30"/>
        <w:rPr>
          <w:rFonts w:asciiTheme="majorBidi" w:hAnsiTheme="majorBidi" w:cstheme="majorBidi"/>
          <w:sz w:val="24"/>
          <w:szCs w:val="24"/>
        </w:rPr>
      </w:pPr>
      <w:r w:rsidRPr="00322FDF">
        <w:rPr>
          <w:rFonts w:asciiTheme="majorBidi" w:hAnsiTheme="majorBidi" w:cstheme="majorBidi"/>
          <w:sz w:val="24"/>
          <w:szCs w:val="24"/>
        </w:rPr>
        <w:t xml:space="preserve">This section establishes the academic foundation for evaluating PM vs. </w:t>
      </w:r>
      <w:proofErr w:type="spellStart"/>
      <w:r w:rsidRPr="00322FDF">
        <w:rPr>
          <w:rFonts w:asciiTheme="majorBidi" w:hAnsiTheme="majorBidi" w:cstheme="majorBidi"/>
          <w:sz w:val="24"/>
          <w:szCs w:val="24"/>
        </w:rPr>
        <w:t>PdM</w:t>
      </w:r>
      <w:proofErr w:type="spellEnd"/>
      <w:r w:rsidRPr="00322FDF">
        <w:rPr>
          <w:rFonts w:asciiTheme="majorBidi" w:hAnsiTheme="majorBidi" w:cstheme="majorBidi"/>
          <w:sz w:val="24"/>
          <w:szCs w:val="24"/>
        </w:rPr>
        <w:t xml:space="preserve"> performance in the Saudi Railway (SAR) context.</w:t>
      </w:r>
    </w:p>
    <w:p w14:paraId="212A6AE9" w14:textId="77777777" w:rsidR="00C003E7" w:rsidRPr="0056558F" w:rsidRDefault="00C003E7" w:rsidP="00C003E7">
      <w:pPr>
        <w:spacing w:before="30" w:after="30"/>
        <w:rPr>
          <w:rFonts w:asciiTheme="majorBidi" w:hAnsiTheme="majorBidi" w:cstheme="majorBidi"/>
          <w:sz w:val="24"/>
          <w:szCs w:val="24"/>
        </w:rPr>
      </w:pPr>
    </w:p>
    <w:p w14:paraId="73543D6A" w14:textId="77777777" w:rsidR="00C003E7" w:rsidRPr="006A7625" w:rsidRDefault="00C003E7" w:rsidP="00C003E7">
      <w:pPr>
        <w:spacing w:before="30" w:after="30"/>
        <w:rPr>
          <w:rFonts w:asciiTheme="majorBidi" w:hAnsiTheme="majorBidi" w:cstheme="majorBidi"/>
          <w:sz w:val="24"/>
          <w:szCs w:val="24"/>
        </w:rPr>
      </w:pPr>
    </w:p>
    <w:p w14:paraId="01C5045F" w14:textId="77777777" w:rsidR="00C003E7" w:rsidRPr="002C6191" w:rsidRDefault="00000000" w:rsidP="00C003E7">
      <w:pPr>
        <w:spacing w:before="30" w:after="30"/>
        <w:rPr>
          <w:rFonts w:asciiTheme="majorBidi" w:hAnsiTheme="majorBidi" w:cstheme="majorBidi"/>
          <w:sz w:val="24"/>
          <w:szCs w:val="24"/>
        </w:rPr>
      </w:pPr>
      <w:r>
        <w:rPr>
          <w:rFonts w:asciiTheme="majorBidi" w:hAnsiTheme="majorBidi" w:cstheme="majorBidi"/>
          <w:sz w:val="24"/>
          <w:szCs w:val="24"/>
        </w:rPr>
        <w:pict w14:anchorId="6805BE05">
          <v:rect id="_x0000_i1029" style="width:0;height:1.5pt" o:hralign="center" o:hrstd="t" o:hr="t" fillcolor="#a0a0a0" stroked="f"/>
        </w:pict>
      </w:r>
    </w:p>
    <w:p w14:paraId="7E456389" w14:textId="77777777" w:rsidR="00C003E7" w:rsidRPr="002C6191" w:rsidRDefault="00C003E7" w:rsidP="00C003E7">
      <w:pPr>
        <w:spacing w:before="30" w:after="30"/>
        <w:rPr>
          <w:rFonts w:asciiTheme="majorBidi" w:hAnsiTheme="majorBidi" w:cstheme="majorBidi"/>
          <w:b/>
          <w:bCs/>
          <w:sz w:val="28"/>
          <w:szCs w:val="28"/>
        </w:rPr>
      </w:pPr>
      <w:r w:rsidRPr="002C6191">
        <w:rPr>
          <w:rFonts w:asciiTheme="majorBidi" w:hAnsiTheme="majorBidi" w:cstheme="majorBidi"/>
          <w:b/>
          <w:bCs/>
          <w:sz w:val="28"/>
          <w:szCs w:val="28"/>
        </w:rPr>
        <w:lastRenderedPageBreak/>
        <w:t>2.7 Previous Studies Comparing Preventive and Predictive Maintenance in Railway Systems</w:t>
      </w:r>
    </w:p>
    <w:p w14:paraId="4708735C" w14:textId="77777777" w:rsidR="00C003E7" w:rsidRPr="002C6191" w:rsidRDefault="00C003E7" w:rsidP="00C003E7">
      <w:pPr>
        <w:spacing w:before="30" w:after="30"/>
        <w:rPr>
          <w:rFonts w:asciiTheme="majorBidi" w:hAnsiTheme="majorBidi" w:cstheme="majorBidi"/>
          <w:sz w:val="24"/>
          <w:szCs w:val="24"/>
        </w:rPr>
      </w:pPr>
      <w:r w:rsidRPr="002C6191">
        <w:rPr>
          <w:rFonts w:asciiTheme="majorBidi" w:hAnsiTheme="majorBidi" w:cstheme="majorBidi"/>
          <w:sz w:val="24"/>
          <w:szCs w:val="24"/>
        </w:rPr>
        <w:t>A significant amount of research has examined the effectiveness of maintenance strategies in railway environments. While Preventive Maintenance (PM) has been widely used for decades, advancements in IoT, big data analytics, and machine learning have led to the rapid adoption of Predictive Maintenance (</w:t>
      </w:r>
      <w:proofErr w:type="spellStart"/>
      <w:r w:rsidRPr="002C6191">
        <w:rPr>
          <w:rFonts w:asciiTheme="majorBidi" w:hAnsiTheme="majorBidi" w:cstheme="majorBidi"/>
          <w:sz w:val="24"/>
          <w:szCs w:val="24"/>
        </w:rPr>
        <w:t>PdM</w:t>
      </w:r>
      <w:proofErr w:type="spellEnd"/>
      <w:r w:rsidRPr="002C6191">
        <w:rPr>
          <w:rFonts w:asciiTheme="majorBidi" w:hAnsiTheme="majorBidi" w:cstheme="majorBidi"/>
          <w:sz w:val="24"/>
          <w:szCs w:val="24"/>
        </w:rPr>
        <w:t xml:space="preserve">). The following section synthesizes findings from global empirical studies, technical reports, and academic publications comparing PM and </w:t>
      </w:r>
      <w:proofErr w:type="spellStart"/>
      <w:r w:rsidRPr="002C6191">
        <w:rPr>
          <w:rFonts w:asciiTheme="majorBidi" w:hAnsiTheme="majorBidi" w:cstheme="majorBidi"/>
          <w:sz w:val="24"/>
          <w:szCs w:val="24"/>
        </w:rPr>
        <w:t>PdM</w:t>
      </w:r>
      <w:proofErr w:type="spellEnd"/>
      <w:r w:rsidRPr="002C6191">
        <w:rPr>
          <w:rFonts w:asciiTheme="majorBidi" w:hAnsiTheme="majorBidi" w:cstheme="majorBidi"/>
          <w:sz w:val="24"/>
          <w:szCs w:val="24"/>
        </w:rPr>
        <w:t>.</w:t>
      </w:r>
    </w:p>
    <w:p w14:paraId="2A3E7341" w14:textId="77777777" w:rsidR="00C003E7" w:rsidRDefault="00C003E7" w:rsidP="00C003E7">
      <w:pPr>
        <w:spacing w:before="30" w:after="30"/>
        <w:rPr>
          <w:rFonts w:asciiTheme="majorBidi" w:hAnsiTheme="majorBidi" w:cstheme="majorBidi"/>
          <w:sz w:val="24"/>
          <w:szCs w:val="24"/>
        </w:rPr>
      </w:pPr>
    </w:p>
    <w:p w14:paraId="38D84E7E" w14:textId="77777777" w:rsidR="00C003E7" w:rsidRPr="002C6191" w:rsidRDefault="00C003E7" w:rsidP="00C003E7">
      <w:pPr>
        <w:spacing w:before="30" w:after="30"/>
        <w:rPr>
          <w:rFonts w:asciiTheme="majorBidi" w:hAnsiTheme="majorBidi" w:cstheme="majorBidi"/>
          <w:sz w:val="24"/>
          <w:szCs w:val="24"/>
        </w:rPr>
      </w:pPr>
    </w:p>
    <w:p w14:paraId="5D48155B" w14:textId="77777777" w:rsidR="00C003E7" w:rsidRPr="002C6191" w:rsidRDefault="00C003E7" w:rsidP="00C003E7">
      <w:pPr>
        <w:spacing w:before="30" w:after="30"/>
        <w:rPr>
          <w:rFonts w:asciiTheme="majorBidi" w:hAnsiTheme="majorBidi" w:cstheme="majorBidi"/>
          <w:b/>
          <w:bCs/>
          <w:sz w:val="24"/>
          <w:szCs w:val="24"/>
        </w:rPr>
      </w:pPr>
      <w:r w:rsidRPr="002C6191">
        <w:rPr>
          <w:rFonts w:asciiTheme="majorBidi" w:hAnsiTheme="majorBidi" w:cstheme="majorBidi"/>
          <w:b/>
          <w:bCs/>
          <w:sz w:val="24"/>
          <w:szCs w:val="24"/>
        </w:rPr>
        <w:t>2.7.1 International Academic Studies</w:t>
      </w:r>
    </w:p>
    <w:p w14:paraId="31683F3E" w14:textId="77777777" w:rsidR="00C003E7" w:rsidRPr="002C6191" w:rsidRDefault="00C003E7" w:rsidP="00C003E7">
      <w:pPr>
        <w:spacing w:before="30" w:after="30"/>
        <w:rPr>
          <w:rFonts w:asciiTheme="majorBidi" w:hAnsiTheme="majorBidi" w:cstheme="majorBidi"/>
          <w:sz w:val="24"/>
          <w:szCs w:val="24"/>
        </w:rPr>
      </w:pPr>
      <w:r w:rsidRPr="002C6191">
        <w:rPr>
          <w:rFonts w:asciiTheme="majorBidi" w:hAnsiTheme="majorBidi" w:cstheme="majorBidi"/>
          <w:b/>
          <w:bCs/>
          <w:sz w:val="24"/>
          <w:szCs w:val="24"/>
        </w:rPr>
        <w:t>Study 1:</w:t>
      </w:r>
      <w:r w:rsidRPr="002C6191">
        <w:rPr>
          <w:rFonts w:asciiTheme="majorBidi" w:hAnsiTheme="majorBidi" w:cstheme="majorBidi"/>
          <w:sz w:val="24"/>
          <w:szCs w:val="24"/>
        </w:rPr>
        <w:t xml:space="preserve"> Carvalho et al. (</w:t>
      </w:r>
      <w:proofErr w:type="gramStart"/>
      <w:r w:rsidRPr="002C6191">
        <w:rPr>
          <w:rFonts w:asciiTheme="majorBidi" w:hAnsiTheme="majorBidi" w:cstheme="majorBidi"/>
          <w:sz w:val="24"/>
          <w:szCs w:val="24"/>
        </w:rPr>
        <w:t>2019) —</w:t>
      </w:r>
      <w:proofErr w:type="gramEnd"/>
      <w:r w:rsidRPr="002C6191">
        <w:rPr>
          <w:rFonts w:asciiTheme="majorBidi" w:hAnsiTheme="majorBidi" w:cstheme="majorBidi"/>
          <w:sz w:val="24"/>
          <w:szCs w:val="24"/>
        </w:rPr>
        <w:t xml:space="preserve"> European Railway Fleet Analysis</w:t>
      </w:r>
    </w:p>
    <w:p w14:paraId="074EF8AE" w14:textId="77777777" w:rsidR="00C003E7" w:rsidRPr="002C6191" w:rsidRDefault="00C003E7" w:rsidP="00C003E7">
      <w:pPr>
        <w:spacing w:before="30" w:after="30"/>
        <w:rPr>
          <w:rFonts w:asciiTheme="majorBidi" w:hAnsiTheme="majorBidi" w:cstheme="majorBidi"/>
          <w:sz w:val="24"/>
          <w:szCs w:val="24"/>
        </w:rPr>
      </w:pPr>
      <w:r w:rsidRPr="002C6191">
        <w:rPr>
          <w:rFonts w:asciiTheme="majorBidi" w:hAnsiTheme="majorBidi" w:cstheme="majorBidi"/>
          <w:sz w:val="24"/>
          <w:szCs w:val="24"/>
        </w:rPr>
        <w:t xml:space="preserve">This study compared PM and </w:t>
      </w:r>
      <w:proofErr w:type="spellStart"/>
      <w:r w:rsidRPr="002C6191">
        <w:rPr>
          <w:rFonts w:asciiTheme="majorBidi" w:hAnsiTheme="majorBidi" w:cstheme="majorBidi"/>
          <w:sz w:val="24"/>
          <w:szCs w:val="24"/>
        </w:rPr>
        <w:t>PdM</w:t>
      </w:r>
      <w:proofErr w:type="spellEnd"/>
      <w:r w:rsidRPr="002C6191">
        <w:rPr>
          <w:rFonts w:asciiTheme="majorBidi" w:hAnsiTheme="majorBidi" w:cstheme="majorBidi"/>
          <w:sz w:val="24"/>
          <w:szCs w:val="24"/>
        </w:rPr>
        <w:t xml:space="preserve"> in European metro systems.</w:t>
      </w:r>
      <w:r w:rsidRPr="002C6191">
        <w:rPr>
          <w:rFonts w:asciiTheme="majorBidi" w:hAnsiTheme="majorBidi" w:cstheme="majorBidi"/>
          <w:sz w:val="24"/>
          <w:szCs w:val="24"/>
        </w:rPr>
        <w:br/>
        <w:t>Key findings:</w:t>
      </w:r>
    </w:p>
    <w:p w14:paraId="7BA6E5CD" w14:textId="77777777" w:rsidR="00C003E7" w:rsidRPr="002C6191" w:rsidRDefault="00C003E7" w:rsidP="00C003E7">
      <w:pPr>
        <w:numPr>
          <w:ilvl w:val="0"/>
          <w:numId w:val="122"/>
        </w:numPr>
        <w:spacing w:before="30" w:after="30"/>
        <w:rPr>
          <w:rFonts w:asciiTheme="majorBidi" w:hAnsiTheme="majorBidi" w:cstheme="majorBidi"/>
          <w:sz w:val="24"/>
          <w:szCs w:val="24"/>
        </w:rPr>
      </w:pPr>
      <w:proofErr w:type="spellStart"/>
      <w:r w:rsidRPr="002C6191">
        <w:rPr>
          <w:rFonts w:asciiTheme="majorBidi" w:hAnsiTheme="majorBidi" w:cstheme="majorBidi"/>
          <w:sz w:val="24"/>
          <w:szCs w:val="24"/>
        </w:rPr>
        <w:t>PdM</w:t>
      </w:r>
      <w:proofErr w:type="spellEnd"/>
      <w:r w:rsidRPr="002C6191">
        <w:rPr>
          <w:rFonts w:asciiTheme="majorBidi" w:hAnsiTheme="majorBidi" w:cstheme="majorBidi"/>
          <w:sz w:val="24"/>
          <w:szCs w:val="24"/>
        </w:rPr>
        <w:t xml:space="preserve"> increased MTBF by 32%.</w:t>
      </w:r>
    </w:p>
    <w:p w14:paraId="4CCAEB53" w14:textId="77777777" w:rsidR="00C003E7" w:rsidRPr="002C6191" w:rsidRDefault="00C003E7" w:rsidP="00C003E7">
      <w:pPr>
        <w:numPr>
          <w:ilvl w:val="0"/>
          <w:numId w:val="122"/>
        </w:numPr>
        <w:spacing w:before="30" w:after="30"/>
        <w:rPr>
          <w:rFonts w:asciiTheme="majorBidi" w:hAnsiTheme="majorBidi" w:cstheme="majorBidi"/>
          <w:sz w:val="24"/>
          <w:szCs w:val="24"/>
        </w:rPr>
      </w:pPr>
      <w:r w:rsidRPr="002C6191">
        <w:rPr>
          <w:rFonts w:asciiTheme="majorBidi" w:hAnsiTheme="majorBidi" w:cstheme="majorBidi"/>
          <w:sz w:val="24"/>
          <w:szCs w:val="24"/>
        </w:rPr>
        <w:t>PM resulted in 26% over-maintenance, especially in HVAC and brake systems.</w:t>
      </w:r>
    </w:p>
    <w:p w14:paraId="1FB2A0C0" w14:textId="77777777" w:rsidR="00C003E7" w:rsidRPr="002C6191" w:rsidRDefault="00C003E7" w:rsidP="00C003E7">
      <w:pPr>
        <w:numPr>
          <w:ilvl w:val="0"/>
          <w:numId w:val="122"/>
        </w:numPr>
        <w:spacing w:before="30" w:after="30"/>
        <w:rPr>
          <w:rFonts w:asciiTheme="majorBidi" w:hAnsiTheme="majorBidi" w:cstheme="majorBidi"/>
          <w:sz w:val="24"/>
          <w:szCs w:val="24"/>
        </w:rPr>
      </w:pPr>
      <w:proofErr w:type="spellStart"/>
      <w:r w:rsidRPr="002C6191">
        <w:rPr>
          <w:rFonts w:asciiTheme="majorBidi" w:hAnsiTheme="majorBidi" w:cstheme="majorBidi"/>
          <w:sz w:val="24"/>
          <w:szCs w:val="24"/>
        </w:rPr>
        <w:t>PdM</w:t>
      </w:r>
      <w:proofErr w:type="spellEnd"/>
      <w:r w:rsidRPr="002C6191">
        <w:rPr>
          <w:rFonts w:asciiTheme="majorBidi" w:hAnsiTheme="majorBidi" w:cstheme="majorBidi"/>
          <w:sz w:val="24"/>
          <w:szCs w:val="24"/>
        </w:rPr>
        <w:t xml:space="preserve"> reduced corrective maintenance interventions by 38%.</w:t>
      </w:r>
      <w:r w:rsidRPr="002C6191">
        <w:rPr>
          <w:rFonts w:asciiTheme="majorBidi" w:hAnsiTheme="majorBidi" w:cstheme="majorBidi"/>
          <w:sz w:val="24"/>
          <w:szCs w:val="24"/>
        </w:rPr>
        <w:br/>
        <w:t xml:space="preserve">Conclusion: PM was reliable for safety compliance, but </w:t>
      </w:r>
      <w:proofErr w:type="spellStart"/>
      <w:r w:rsidRPr="002C6191">
        <w:rPr>
          <w:rFonts w:asciiTheme="majorBidi" w:hAnsiTheme="majorBidi" w:cstheme="majorBidi"/>
          <w:sz w:val="24"/>
          <w:szCs w:val="24"/>
        </w:rPr>
        <w:t>PdM</w:t>
      </w:r>
      <w:proofErr w:type="spellEnd"/>
      <w:r w:rsidRPr="002C6191">
        <w:rPr>
          <w:rFonts w:asciiTheme="majorBidi" w:hAnsiTheme="majorBidi" w:cstheme="majorBidi"/>
          <w:sz w:val="24"/>
          <w:szCs w:val="24"/>
        </w:rPr>
        <w:t xml:space="preserve"> offered superior cost and reliability performance.</w:t>
      </w:r>
    </w:p>
    <w:p w14:paraId="22CDB82C" w14:textId="77777777" w:rsidR="00C003E7" w:rsidRPr="002C6191" w:rsidRDefault="00C003E7" w:rsidP="00C003E7">
      <w:pPr>
        <w:spacing w:before="30" w:after="30"/>
        <w:rPr>
          <w:rFonts w:asciiTheme="majorBidi" w:hAnsiTheme="majorBidi" w:cstheme="majorBidi"/>
          <w:sz w:val="24"/>
          <w:szCs w:val="24"/>
        </w:rPr>
      </w:pPr>
    </w:p>
    <w:p w14:paraId="491F4255" w14:textId="77777777" w:rsidR="00C003E7" w:rsidRPr="002C6191" w:rsidRDefault="00C003E7" w:rsidP="00C003E7">
      <w:pPr>
        <w:spacing w:before="30" w:after="30"/>
        <w:rPr>
          <w:rFonts w:asciiTheme="majorBidi" w:hAnsiTheme="majorBidi" w:cstheme="majorBidi"/>
          <w:sz w:val="24"/>
          <w:szCs w:val="24"/>
        </w:rPr>
      </w:pPr>
      <w:r w:rsidRPr="002C6191">
        <w:rPr>
          <w:rFonts w:asciiTheme="majorBidi" w:hAnsiTheme="majorBidi" w:cstheme="majorBidi"/>
          <w:b/>
          <w:bCs/>
          <w:sz w:val="24"/>
          <w:szCs w:val="24"/>
        </w:rPr>
        <w:t>Study 2:</w:t>
      </w:r>
      <w:r w:rsidRPr="002C6191">
        <w:rPr>
          <w:rFonts w:asciiTheme="majorBidi" w:hAnsiTheme="majorBidi" w:cstheme="majorBidi"/>
          <w:sz w:val="24"/>
          <w:szCs w:val="24"/>
        </w:rPr>
        <w:t xml:space="preserve"> Ng et al. (2021) Machine Learning for Traction Motor Failures</w:t>
      </w:r>
    </w:p>
    <w:p w14:paraId="4F408242" w14:textId="77777777" w:rsidR="00C003E7" w:rsidRPr="002C6191" w:rsidRDefault="00C003E7" w:rsidP="00C003E7">
      <w:pPr>
        <w:spacing w:before="30" w:after="30"/>
        <w:rPr>
          <w:rFonts w:asciiTheme="majorBidi" w:hAnsiTheme="majorBidi" w:cstheme="majorBidi"/>
          <w:sz w:val="24"/>
          <w:szCs w:val="24"/>
        </w:rPr>
      </w:pPr>
      <w:r w:rsidRPr="002C6191">
        <w:rPr>
          <w:rFonts w:asciiTheme="majorBidi" w:hAnsiTheme="majorBidi" w:cstheme="majorBidi"/>
          <w:sz w:val="24"/>
          <w:szCs w:val="24"/>
        </w:rPr>
        <w:t>Researchers applied machine learning to traction motor telemetry.</w:t>
      </w:r>
      <w:r w:rsidRPr="002C6191">
        <w:rPr>
          <w:rFonts w:asciiTheme="majorBidi" w:hAnsiTheme="majorBidi" w:cstheme="majorBidi"/>
          <w:sz w:val="24"/>
          <w:szCs w:val="24"/>
        </w:rPr>
        <w:br/>
        <w:t>Results showed:</w:t>
      </w:r>
    </w:p>
    <w:p w14:paraId="78D1ED79" w14:textId="77777777" w:rsidR="00C003E7" w:rsidRPr="002C6191" w:rsidRDefault="00C003E7" w:rsidP="00C003E7">
      <w:pPr>
        <w:numPr>
          <w:ilvl w:val="0"/>
          <w:numId w:val="123"/>
        </w:numPr>
        <w:spacing w:before="30" w:after="30"/>
        <w:rPr>
          <w:rFonts w:asciiTheme="majorBidi" w:hAnsiTheme="majorBidi" w:cstheme="majorBidi"/>
          <w:sz w:val="24"/>
          <w:szCs w:val="24"/>
        </w:rPr>
      </w:pPr>
      <w:proofErr w:type="spellStart"/>
      <w:r w:rsidRPr="002C6191">
        <w:rPr>
          <w:rFonts w:asciiTheme="majorBidi" w:hAnsiTheme="majorBidi" w:cstheme="majorBidi"/>
          <w:sz w:val="24"/>
          <w:szCs w:val="24"/>
        </w:rPr>
        <w:t>PdM</w:t>
      </w:r>
      <w:proofErr w:type="spellEnd"/>
      <w:r w:rsidRPr="002C6191">
        <w:rPr>
          <w:rFonts w:asciiTheme="majorBidi" w:hAnsiTheme="majorBidi" w:cstheme="majorBidi"/>
          <w:sz w:val="24"/>
          <w:szCs w:val="24"/>
        </w:rPr>
        <w:t xml:space="preserve"> models predicted motor failures up to 7 days earlier than PM inspections.</w:t>
      </w:r>
    </w:p>
    <w:p w14:paraId="28903072" w14:textId="77777777" w:rsidR="00C003E7" w:rsidRPr="002C6191" w:rsidRDefault="00C003E7" w:rsidP="00C003E7">
      <w:pPr>
        <w:numPr>
          <w:ilvl w:val="0"/>
          <w:numId w:val="123"/>
        </w:numPr>
        <w:spacing w:before="30" w:after="30"/>
        <w:rPr>
          <w:rFonts w:asciiTheme="majorBidi" w:hAnsiTheme="majorBidi" w:cstheme="majorBidi"/>
          <w:sz w:val="24"/>
          <w:szCs w:val="24"/>
        </w:rPr>
      </w:pPr>
      <w:r w:rsidRPr="002C6191">
        <w:rPr>
          <w:rFonts w:asciiTheme="majorBidi" w:hAnsiTheme="majorBidi" w:cstheme="majorBidi"/>
          <w:sz w:val="24"/>
          <w:szCs w:val="24"/>
        </w:rPr>
        <w:t>False alarms reduced by 60% with anomaly detection algorithms.</w:t>
      </w:r>
    </w:p>
    <w:p w14:paraId="3E9F580F" w14:textId="77777777" w:rsidR="00C003E7" w:rsidRPr="002C6191" w:rsidRDefault="00C003E7" w:rsidP="00C003E7">
      <w:pPr>
        <w:numPr>
          <w:ilvl w:val="0"/>
          <w:numId w:val="123"/>
        </w:numPr>
        <w:spacing w:before="30" w:after="30"/>
        <w:rPr>
          <w:rFonts w:asciiTheme="majorBidi" w:hAnsiTheme="majorBidi" w:cstheme="majorBidi"/>
          <w:sz w:val="24"/>
          <w:szCs w:val="24"/>
        </w:rPr>
      </w:pPr>
      <w:r w:rsidRPr="002C6191">
        <w:rPr>
          <w:rFonts w:asciiTheme="majorBidi" w:hAnsiTheme="majorBidi" w:cstheme="majorBidi"/>
          <w:sz w:val="24"/>
          <w:szCs w:val="24"/>
        </w:rPr>
        <w:t>PM could not identify sudden electrical failures occurring between scheduled intervals.</w:t>
      </w:r>
    </w:p>
    <w:p w14:paraId="02021EB4" w14:textId="77777777" w:rsidR="00C003E7" w:rsidRPr="002C6191" w:rsidRDefault="00C003E7" w:rsidP="00C003E7">
      <w:pPr>
        <w:spacing w:before="30" w:after="30"/>
        <w:rPr>
          <w:rFonts w:asciiTheme="majorBidi" w:hAnsiTheme="majorBidi" w:cstheme="majorBidi"/>
          <w:sz w:val="24"/>
          <w:szCs w:val="24"/>
        </w:rPr>
      </w:pPr>
    </w:p>
    <w:p w14:paraId="26609E68" w14:textId="77777777" w:rsidR="00C003E7" w:rsidRPr="002C6191" w:rsidRDefault="00C003E7" w:rsidP="00C003E7">
      <w:pPr>
        <w:spacing w:before="30" w:after="30"/>
        <w:rPr>
          <w:rFonts w:asciiTheme="majorBidi" w:hAnsiTheme="majorBidi" w:cstheme="majorBidi"/>
          <w:sz w:val="24"/>
          <w:szCs w:val="24"/>
        </w:rPr>
      </w:pPr>
      <w:r w:rsidRPr="002C6191">
        <w:rPr>
          <w:rFonts w:asciiTheme="majorBidi" w:hAnsiTheme="majorBidi" w:cstheme="majorBidi"/>
          <w:b/>
          <w:bCs/>
          <w:sz w:val="24"/>
          <w:szCs w:val="24"/>
        </w:rPr>
        <w:t>Study 3:</w:t>
      </w:r>
      <w:r w:rsidRPr="002C6191">
        <w:rPr>
          <w:rFonts w:asciiTheme="majorBidi" w:hAnsiTheme="majorBidi" w:cstheme="majorBidi"/>
          <w:sz w:val="24"/>
          <w:szCs w:val="24"/>
        </w:rPr>
        <w:t xml:space="preserve"> Azevedo &amp; Santos (2020</w:t>
      </w:r>
      <w:proofErr w:type="gramStart"/>
      <w:r w:rsidRPr="002C6191">
        <w:rPr>
          <w:rFonts w:asciiTheme="majorBidi" w:hAnsiTheme="majorBidi" w:cstheme="majorBidi"/>
          <w:sz w:val="24"/>
          <w:szCs w:val="24"/>
        </w:rPr>
        <w:t>)  Metro</w:t>
      </w:r>
      <w:proofErr w:type="gramEnd"/>
      <w:r w:rsidRPr="002C6191">
        <w:rPr>
          <w:rFonts w:asciiTheme="majorBidi" w:hAnsiTheme="majorBidi" w:cstheme="majorBidi"/>
          <w:sz w:val="24"/>
          <w:szCs w:val="24"/>
        </w:rPr>
        <w:t xml:space="preserve"> Rolling Stock Reliability Study</w:t>
      </w:r>
    </w:p>
    <w:p w14:paraId="63A9CC68" w14:textId="77777777" w:rsidR="00C003E7" w:rsidRPr="002C6191" w:rsidRDefault="00C003E7" w:rsidP="00C003E7">
      <w:pPr>
        <w:spacing w:before="30" w:after="30"/>
        <w:rPr>
          <w:rFonts w:asciiTheme="majorBidi" w:hAnsiTheme="majorBidi" w:cstheme="majorBidi"/>
          <w:sz w:val="24"/>
          <w:szCs w:val="24"/>
        </w:rPr>
      </w:pPr>
      <w:r w:rsidRPr="002C6191">
        <w:rPr>
          <w:rFonts w:asciiTheme="majorBidi" w:hAnsiTheme="majorBidi" w:cstheme="majorBidi"/>
          <w:sz w:val="24"/>
          <w:szCs w:val="24"/>
        </w:rPr>
        <w:t xml:space="preserve">This study compared reliability outcomes under PM and </w:t>
      </w:r>
      <w:proofErr w:type="spellStart"/>
      <w:r w:rsidRPr="002C6191">
        <w:rPr>
          <w:rFonts w:asciiTheme="majorBidi" w:hAnsiTheme="majorBidi" w:cstheme="majorBidi"/>
          <w:sz w:val="24"/>
          <w:szCs w:val="24"/>
        </w:rPr>
        <w:t>PdM</w:t>
      </w:r>
      <w:proofErr w:type="spellEnd"/>
      <w:r w:rsidRPr="002C6191">
        <w:rPr>
          <w:rFonts w:asciiTheme="majorBidi" w:hAnsiTheme="majorBidi" w:cstheme="majorBidi"/>
          <w:sz w:val="24"/>
          <w:szCs w:val="24"/>
        </w:rPr>
        <w:t xml:space="preserve"> for metro fleets in Spain.</w:t>
      </w:r>
      <w:r w:rsidRPr="002C6191">
        <w:rPr>
          <w:rFonts w:asciiTheme="majorBidi" w:hAnsiTheme="majorBidi" w:cstheme="majorBidi"/>
          <w:sz w:val="24"/>
          <w:szCs w:val="24"/>
        </w:rPr>
        <w:br/>
        <w:t>Findings:</w:t>
      </w:r>
    </w:p>
    <w:p w14:paraId="04138D59" w14:textId="77777777" w:rsidR="00C003E7" w:rsidRPr="002C6191" w:rsidRDefault="00C003E7" w:rsidP="00C003E7">
      <w:pPr>
        <w:numPr>
          <w:ilvl w:val="0"/>
          <w:numId w:val="124"/>
        </w:numPr>
        <w:spacing w:before="30" w:after="30"/>
        <w:rPr>
          <w:rFonts w:asciiTheme="majorBidi" w:hAnsiTheme="majorBidi" w:cstheme="majorBidi"/>
          <w:sz w:val="24"/>
          <w:szCs w:val="24"/>
        </w:rPr>
      </w:pPr>
      <w:proofErr w:type="spellStart"/>
      <w:r w:rsidRPr="002C6191">
        <w:rPr>
          <w:rFonts w:asciiTheme="majorBidi" w:hAnsiTheme="majorBidi" w:cstheme="majorBidi"/>
          <w:sz w:val="24"/>
          <w:szCs w:val="24"/>
        </w:rPr>
        <w:t>PdM</w:t>
      </w:r>
      <w:proofErr w:type="spellEnd"/>
      <w:r w:rsidRPr="002C6191">
        <w:rPr>
          <w:rFonts w:asciiTheme="majorBidi" w:hAnsiTheme="majorBidi" w:cstheme="majorBidi"/>
          <w:sz w:val="24"/>
          <w:szCs w:val="24"/>
        </w:rPr>
        <w:t xml:space="preserve"> reduced downtime by </w:t>
      </w:r>
      <w:r w:rsidRPr="002C6191">
        <w:rPr>
          <w:rFonts w:asciiTheme="majorBidi" w:hAnsiTheme="majorBidi" w:cstheme="majorBidi"/>
          <w:b/>
          <w:bCs/>
          <w:sz w:val="24"/>
          <w:szCs w:val="24"/>
        </w:rPr>
        <w:t>25%</w:t>
      </w:r>
      <w:r w:rsidRPr="002C6191">
        <w:rPr>
          <w:rFonts w:asciiTheme="majorBidi" w:hAnsiTheme="majorBidi" w:cstheme="majorBidi"/>
          <w:sz w:val="24"/>
          <w:szCs w:val="24"/>
        </w:rPr>
        <w:t>.</w:t>
      </w:r>
    </w:p>
    <w:p w14:paraId="7D224175" w14:textId="77777777" w:rsidR="00C003E7" w:rsidRPr="002C6191" w:rsidRDefault="00C003E7" w:rsidP="00C003E7">
      <w:pPr>
        <w:numPr>
          <w:ilvl w:val="0"/>
          <w:numId w:val="124"/>
        </w:numPr>
        <w:spacing w:before="30" w:after="30"/>
        <w:rPr>
          <w:rFonts w:asciiTheme="majorBidi" w:hAnsiTheme="majorBidi" w:cstheme="majorBidi"/>
          <w:sz w:val="24"/>
          <w:szCs w:val="24"/>
        </w:rPr>
      </w:pPr>
      <w:r w:rsidRPr="002C6191">
        <w:rPr>
          <w:rFonts w:asciiTheme="majorBidi" w:hAnsiTheme="majorBidi" w:cstheme="majorBidi"/>
          <w:sz w:val="24"/>
          <w:szCs w:val="24"/>
        </w:rPr>
        <w:t>MTTR improved due to better preparation (parts available before failure).</w:t>
      </w:r>
    </w:p>
    <w:p w14:paraId="26361333" w14:textId="77777777" w:rsidR="00C003E7" w:rsidRPr="002C6191" w:rsidRDefault="00C003E7" w:rsidP="00C003E7">
      <w:pPr>
        <w:numPr>
          <w:ilvl w:val="0"/>
          <w:numId w:val="124"/>
        </w:numPr>
        <w:spacing w:before="30" w:after="30"/>
        <w:rPr>
          <w:rFonts w:asciiTheme="majorBidi" w:hAnsiTheme="majorBidi" w:cstheme="majorBidi"/>
          <w:sz w:val="24"/>
          <w:szCs w:val="24"/>
        </w:rPr>
      </w:pPr>
      <w:r w:rsidRPr="002C6191">
        <w:rPr>
          <w:rFonts w:asciiTheme="majorBidi" w:hAnsiTheme="majorBidi" w:cstheme="majorBidi"/>
          <w:sz w:val="24"/>
          <w:szCs w:val="24"/>
        </w:rPr>
        <w:t>PM remained necessary for safety subsystems due to legal requirements.</w:t>
      </w:r>
    </w:p>
    <w:p w14:paraId="038B6260" w14:textId="77777777" w:rsidR="00C003E7" w:rsidRPr="002C6191" w:rsidRDefault="00C003E7" w:rsidP="00C003E7">
      <w:pPr>
        <w:spacing w:before="30" w:after="30"/>
        <w:rPr>
          <w:rFonts w:asciiTheme="majorBidi" w:hAnsiTheme="majorBidi" w:cstheme="majorBidi"/>
          <w:sz w:val="24"/>
          <w:szCs w:val="24"/>
        </w:rPr>
      </w:pPr>
    </w:p>
    <w:p w14:paraId="15499DFF" w14:textId="77777777" w:rsidR="00C003E7" w:rsidRPr="002C6191" w:rsidRDefault="00C003E7" w:rsidP="00C003E7">
      <w:pPr>
        <w:spacing w:before="30" w:after="30"/>
        <w:rPr>
          <w:rFonts w:asciiTheme="majorBidi" w:hAnsiTheme="majorBidi" w:cstheme="majorBidi"/>
          <w:b/>
          <w:bCs/>
          <w:sz w:val="24"/>
          <w:szCs w:val="24"/>
        </w:rPr>
      </w:pPr>
      <w:r w:rsidRPr="002C6191">
        <w:rPr>
          <w:rFonts w:asciiTheme="majorBidi" w:hAnsiTheme="majorBidi" w:cstheme="majorBidi"/>
          <w:b/>
          <w:bCs/>
          <w:sz w:val="24"/>
          <w:szCs w:val="24"/>
        </w:rPr>
        <w:t>2.7.2 Case Studies from Global Railway Operators</w:t>
      </w:r>
    </w:p>
    <w:p w14:paraId="443EFE0D" w14:textId="77777777" w:rsidR="00C003E7" w:rsidRPr="002C6191" w:rsidRDefault="00C003E7" w:rsidP="00C003E7">
      <w:pPr>
        <w:spacing w:before="30" w:after="30"/>
        <w:rPr>
          <w:rFonts w:asciiTheme="majorBidi" w:hAnsiTheme="majorBidi" w:cstheme="majorBidi"/>
          <w:b/>
          <w:bCs/>
          <w:sz w:val="24"/>
          <w:szCs w:val="24"/>
        </w:rPr>
      </w:pPr>
      <w:r w:rsidRPr="002C6191">
        <w:rPr>
          <w:rFonts w:asciiTheme="majorBidi" w:hAnsiTheme="majorBidi" w:cstheme="majorBidi"/>
          <w:b/>
          <w:bCs/>
          <w:sz w:val="24"/>
          <w:szCs w:val="24"/>
        </w:rPr>
        <w:t>Case Study: Deutsche Bahn (Germany)</w:t>
      </w:r>
    </w:p>
    <w:p w14:paraId="3FA51E53" w14:textId="77777777" w:rsidR="00C003E7" w:rsidRPr="002C6191" w:rsidRDefault="00C003E7" w:rsidP="00C003E7">
      <w:pPr>
        <w:spacing w:before="30" w:after="30"/>
        <w:rPr>
          <w:rFonts w:asciiTheme="majorBidi" w:hAnsiTheme="majorBidi" w:cstheme="majorBidi"/>
          <w:sz w:val="24"/>
          <w:szCs w:val="24"/>
        </w:rPr>
      </w:pPr>
      <w:r w:rsidRPr="002C6191">
        <w:rPr>
          <w:rFonts w:asciiTheme="majorBidi" w:hAnsiTheme="majorBidi" w:cstheme="majorBidi"/>
          <w:sz w:val="24"/>
          <w:szCs w:val="24"/>
        </w:rPr>
        <w:t xml:space="preserve">Deutsche Bahn implemented AI-driven </w:t>
      </w:r>
      <w:proofErr w:type="spellStart"/>
      <w:r w:rsidRPr="002C6191">
        <w:rPr>
          <w:rFonts w:asciiTheme="majorBidi" w:hAnsiTheme="majorBidi" w:cstheme="majorBidi"/>
          <w:sz w:val="24"/>
          <w:szCs w:val="24"/>
        </w:rPr>
        <w:t>PdM</w:t>
      </w:r>
      <w:proofErr w:type="spellEnd"/>
      <w:r w:rsidRPr="002C6191">
        <w:rPr>
          <w:rFonts w:asciiTheme="majorBidi" w:hAnsiTheme="majorBidi" w:cstheme="majorBidi"/>
          <w:sz w:val="24"/>
          <w:szCs w:val="24"/>
        </w:rPr>
        <w:t xml:space="preserve"> for traction, HVAC, and braking.</w:t>
      </w:r>
      <w:r w:rsidRPr="002C6191">
        <w:rPr>
          <w:rFonts w:asciiTheme="majorBidi" w:hAnsiTheme="majorBidi" w:cstheme="majorBidi"/>
          <w:sz w:val="24"/>
          <w:szCs w:val="24"/>
        </w:rPr>
        <w:br/>
        <w:t>Reported benefits:</w:t>
      </w:r>
    </w:p>
    <w:p w14:paraId="3C893BAE" w14:textId="77777777" w:rsidR="00C003E7" w:rsidRPr="002C6191" w:rsidRDefault="00C003E7" w:rsidP="00C003E7">
      <w:pPr>
        <w:numPr>
          <w:ilvl w:val="0"/>
          <w:numId w:val="125"/>
        </w:numPr>
        <w:spacing w:before="30" w:after="30"/>
        <w:rPr>
          <w:rFonts w:asciiTheme="majorBidi" w:hAnsiTheme="majorBidi" w:cstheme="majorBidi"/>
          <w:sz w:val="24"/>
          <w:szCs w:val="24"/>
        </w:rPr>
      </w:pPr>
      <w:r w:rsidRPr="002C6191">
        <w:rPr>
          <w:rFonts w:asciiTheme="majorBidi" w:hAnsiTheme="majorBidi" w:cstheme="majorBidi"/>
          <w:sz w:val="24"/>
          <w:szCs w:val="24"/>
        </w:rPr>
        <w:t>37% reduction in failures,</w:t>
      </w:r>
    </w:p>
    <w:p w14:paraId="77C360C4" w14:textId="77777777" w:rsidR="00C003E7" w:rsidRPr="002C6191" w:rsidRDefault="00C003E7" w:rsidP="00C003E7">
      <w:pPr>
        <w:numPr>
          <w:ilvl w:val="0"/>
          <w:numId w:val="125"/>
        </w:numPr>
        <w:spacing w:before="30" w:after="30"/>
        <w:rPr>
          <w:rFonts w:asciiTheme="majorBidi" w:hAnsiTheme="majorBidi" w:cstheme="majorBidi"/>
          <w:sz w:val="24"/>
          <w:szCs w:val="24"/>
        </w:rPr>
      </w:pPr>
      <w:r w:rsidRPr="002C6191">
        <w:rPr>
          <w:rFonts w:asciiTheme="majorBidi" w:hAnsiTheme="majorBidi" w:cstheme="majorBidi"/>
          <w:sz w:val="24"/>
          <w:szCs w:val="24"/>
        </w:rPr>
        <w:t>25% cost reduction,</w:t>
      </w:r>
    </w:p>
    <w:p w14:paraId="1D644840" w14:textId="77777777" w:rsidR="00C003E7" w:rsidRPr="002C6191" w:rsidRDefault="00C003E7" w:rsidP="00C003E7">
      <w:pPr>
        <w:numPr>
          <w:ilvl w:val="0"/>
          <w:numId w:val="125"/>
        </w:numPr>
        <w:spacing w:before="30" w:after="30"/>
        <w:rPr>
          <w:rFonts w:asciiTheme="majorBidi" w:hAnsiTheme="majorBidi" w:cstheme="majorBidi"/>
          <w:sz w:val="24"/>
          <w:szCs w:val="24"/>
        </w:rPr>
      </w:pPr>
      <w:r w:rsidRPr="002C6191">
        <w:rPr>
          <w:rFonts w:asciiTheme="majorBidi" w:hAnsiTheme="majorBidi" w:cstheme="majorBidi"/>
          <w:sz w:val="24"/>
          <w:szCs w:val="24"/>
        </w:rPr>
        <w:t xml:space="preserve">improved punctuality by </w:t>
      </w:r>
      <w:r w:rsidRPr="002C6191">
        <w:rPr>
          <w:rFonts w:asciiTheme="majorBidi" w:hAnsiTheme="majorBidi" w:cstheme="majorBidi"/>
          <w:b/>
          <w:bCs/>
          <w:sz w:val="24"/>
          <w:szCs w:val="24"/>
        </w:rPr>
        <w:t>+1.6%</w:t>
      </w:r>
      <w:r w:rsidRPr="002C6191">
        <w:rPr>
          <w:rFonts w:asciiTheme="majorBidi" w:hAnsiTheme="majorBidi" w:cstheme="majorBidi"/>
          <w:sz w:val="24"/>
          <w:szCs w:val="24"/>
        </w:rPr>
        <w:t xml:space="preserve"> across high-speed routes,</w:t>
      </w:r>
    </w:p>
    <w:p w14:paraId="2B347B45" w14:textId="77777777" w:rsidR="00C003E7" w:rsidRPr="002C6191" w:rsidRDefault="00C003E7" w:rsidP="00C003E7">
      <w:pPr>
        <w:numPr>
          <w:ilvl w:val="0"/>
          <w:numId w:val="125"/>
        </w:numPr>
        <w:spacing w:before="30" w:after="30"/>
        <w:rPr>
          <w:rFonts w:asciiTheme="majorBidi" w:hAnsiTheme="majorBidi" w:cstheme="majorBidi"/>
          <w:sz w:val="24"/>
          <w:szCs w:val="24"/>
        </w:rPr>
      </w:pPr>
      <w:r w:rsidRPr="002C6191">
        <w:rPr>
          <w:rFonts w:asciiTheme="majorBidi" w:hAnsiTheme="majorBidi" w:cstheme="majorBidi"/>
          <w:sz w:val="24"/>
          <w:szCs w:val="24"/>
        </w:rPr>
        <w:t>transition from interval-based PM to condition-based interventions.</w:t>
      </w:r>
    </w:p>
    <w:p w14:paraId="1769CC80" w14:textId="77777777" w:rsidR="00C003E7" w:rsidRDefault="00C003E7" w:rsidP="00C003E7">
      <w:pPr>
        <w:spacing w:before="30" w:after="30"/>
        <w:rPr>
          <w:rFonts w:asciiTheme="majorBidi" w:hAnsiTheme="majorBidi" w:cstheme="majorBidi"/>
          <w:sz w:val="24"/>
          <w:szCs w:val="24"/>
        </w:rPr>
      </w:pPr>
    </w:p>
    <w:p w14:paraId="50D71A73" w14:textId="77777777" w:rsidR="00C003E7" w:rsidRPr="002C6191" w:rsidRDefault="00C003E7" w:rsidP="00C003E7">
      <w:pPr>
        <w:spacing w:before="30" w:after="30"/>
        <w:rPr>
          <w:rFonts w:asciiTheme="majorBidi" w:hAnsiTheme="majorBidi" w:cstheme="majorBidi"/>
          <w:sz w:val="24"/>
          <w:szCs w:val="24"/>
        </w:rPr>
      </w:pPr>
    </w:p>
    <w:p w14:paraId="671E8059" w14:textId="77777777" w:rsidR="00C003E7" w:rsidRPr="002C6191" w:rsidRDefault="00C003E7" w:rsidP="00C003E7">
      <w:pPr>
        <w:spacing w:before="30" w:after="30"/>
        <w:rPr>
          <w:rFonts w:asciiTheme="majorBidi" w:hAnsiTheme="majorBidi" w:cstheme="majorBidi"/>
          <w:b/>
          <w:bCs/>
          <w:sz w:val="24"/>
          <w:szCs w:val="24"/>
        </w:rPr>
      </w:pPr>
      <w:r w:rsidRPr="002C6191">
        <w:rPr>
          <w:rFonts w:asciiTheme="majorBidi" w:hAnsiTheme="majorBidi" w:cstheme="majorBidi"/>
          <w:b/>
          <w:bCs/>
          <w:sz w:val="24"/>
          <w:szCs w:val="24"/>
        </w:rPr>
        <w:t>Case Study: SNCF (France)</w:t>
      </w:r>
    </w:p>
    <w:p w14:paraId="182EB69E" w14:textId="77777777" w:rsidR="00C003E7" w:rsidRPr="002C6191" w:rsidRDefault="00C003E7" w:rsidP="00C003E7">
      <w:pPr>
        <w:spacing w:before="30" w:after="30"/>
        <w:rPr>
          <w:rFonts w:asciiTheme="majorBidi" w:hAnsiTheme="majorBidi" w:cstheme="majorBidi"/>
          <w:sz w:val="24"/>
          <w:szCs w:val="24"/>
        </w:rPr>
      </w:pPr>
      <w:r w:rsidRPr="002C6191">
        <w:rPr>
          <w:rFonts w:asciiTheme="majorBidi" w:hAnsiTheme="majorBidi" w:cstheme="majorBidi"/>
          <w:sz w:val="24"/>
          <w:szCs w:val="24"/>
        </w:rPr>
        <w:t xml:space="preserve">SNCF uses </w:t>
      </w:r>
      <w:proofErr w:type="spellStart"/>
      <w:r w:rsidRPr="002C6191">
        <w:rPr>
          <w:rFonts w:asciiTheme="majorBidi" w:hAnsiTheme="majorBidi" w:cstheme="majorBidi"/>
          <w:sz w:val="24"/>
          <w:szCs w:val="24"/>
        </w:rPr>
        <w:t>PdM</w:t>
      </w:r>
      <w:proofErr w:type="spellEnd"/>
      <w:r w:rsidRPr="002C6191">
        <w:rPr>
          <w:rFonts w:asciiTheme="majorBidi" w:hAnsiTheme="majorBidi" w:cstheme="majorBidi"/>
          <w:sz w:val="24"/>
          <w:szCs w:val="24"/>
        </w:rPr>
        <w:t xml:space="preserve"> extensively across TGV and regional trains.</w:t>
      </w:r>
      <w:r w:rsidRPr="002C6191">
        <w:rPr>
          <w:rFonts w:asciiTheme="majorBidi" w:hAnsiTheme="majorBidi" w:cstheme="majorBidi"/>
          <w:sz w:val="24"/>
          <w:szCs w:val="24"/>
        </w:rPr>
        <w:br/>
        <w:t>Findings from their internal study (2021):</w:t>
      </w:r>
    </w:p>
    <w:p w14:paraId="53208E89" w14:textId="77777777" w:rsidR="00C003E7" w:rsidRPr="002C6191" w:rsidRDefault="00C003E7" w:rsidP="00C003E7">
      <w:pPr>
        <w:numPr>
          <w:ilvl w:val="0"/>
          <w:numId w:val="126"/>
        </w:numPr>
        <w:spacing w:before="30" w:after="30"/>
        <w:rPr>
          <w:rFonts w:asciiTheme="majorBidi" w:hAnsiTheme="majorBidi" w:cstheme="majorBidi"/>
          <w:sz w:val="24"/>
          <w:szCs w:val="24"/>
        </w:rPr>
      </w:pPr>
      <w:proofErr w:type="spellStart"/>
      <w:r w:rsidRPr="002C6191">
        <w:rPr>
          <w:rFonts w:asciiTheme="majorBidi" w:hAnsiTheme="majorBidi" w:cstheme="majorBidi"/>
          <w:sz w:val="24"/>
          <w:szCs w:val="24"/>
        </w:rPr>
        <w:t>PdM</w:t>
      </w:r>
      <w:proofErr w:type="spellEnd"/>
      <w:r w:rsidRPr="002C6191">
        <w:rPr>
          <w:rFonts w:asciiTheme="majorBidi" w:hAnsiTheme="majorBidi" w:cstheme="majorBidi"/>
          <w:sz w:val="24"/>
          <w:szCs w:val="24"/>
        </w:rPr>
        <w:t xml:space="preserve"> reduced maintenance tasks by </w:t>
      </w:r>
      <w:r w:rsidRPr="002C6191">
        <w:rPr>
          <w:rFonts w:asciiTheme="majorBidi" w:hAnsiTheme="majorBidi" w:cstheme="majorBidi"/>
          <w:b/>
          <w:bCs/>
          <w:sz w:val="24"/>
          <w:szCs w:val="24"/>
        </w:rPr>
        <w:t>30%</w:t>
      </w:r>
      <w:r w:rsidRPr="002C6191">
        <w:rPr>
          <w:rFonts w:asciiTheme="majorBidi" w:hAnsiTheme="majorBidi" w:cstheme="majorBidi"/>
          <w:sz w:val="24"/>
          <w:szCs w:val="24"/>
        </w:rPr>
        <w:t>,</w:t>
      </w:r>
    </w:p>
    <w:p w14:paraId="2308EE05" w14:textId="77777777" w:rsidR="00C003E7" w:rsidRPr="002C6191" w:rsidRDefault="00C003E7" w:rsidP="00C003E7">
      <w:pPr>
        <w:numPr>
          <w:ilvl w:val="0"/>
          <w:numId w:val="126"/>
        </w:numPr>
        <w:spacing w:before="30" w:after="30"/>
        <w:rPr>
          <w:rFonts w:asciiTheme="majorBidi" w:hAnsiTheme="majorBidi" w:cstheme="majorBidi"/>
          <w:sz w:val="24"/>
          <w:szCs w:val="24"/>
        </w:rPr>
      </w:pPr>
      <w:r w:rsidRPr="002C6191">
        <w:rPr>
          <w:rFonts w:asciiTheme="majorBidi" w:hAnsiTheme="majorBidi" w:cstheme="majorBidi"/>
          <w:sz w:val="24"/>
          <w:szCs w:val="24"/>
        </w:rPr>
        <w:t xml:space="preserve">extended component lifespan by </w:t>
      </w:r>
      <w:r w:rsidRPr="002C6191">
        <w:rPr>
          <w:rFonts w:asciiTheme="majorBidi" w:hAnsiTheme="majorBidi" w:cstheme="majorBidi"/>
          <w:b/>
          <w:bCs/>
          <w:sz w:val="24"/>
          <w:szCs w:val="24"/>
        </w:rPr>
        <w:t>22%</w:t>
      </w:r>
      <w:r w:rsidRPr="002C6191">
        <w:rPr>
          <w:rFonts w:asciiTheme="majorBidi" w:hAnsiTheme="majorBidi" w:cstheme="majorBidi"/>
          <w:sz w:val="24"/>
          <w:szCs w:val="24"/>
        </w:rPr>
        <w:t>,</w:t>
      </w:r>
    </w:p>
    <w:p w14:paraId="289FFDE6" w14:textId="77777777" w:rsidR="00C003E7" w:rsidRPr="002C6191" w:rsidRDefault="00C003E7" w:rsidP="00C003E7">
      <w:pPr>
        <w:numPr>
          <w:ilvl w:val="0"/>
          <w:numId w:val="126"/>
        </w:numPr>
        <w:spacing w:before="30" w:after="30"/>
        <w:rPr>
          <w:rFonts w:asciiTheme="majorBidi" w:hAnsiTheme="majorBidi" w:cstheme="majorBidi"/>
          <w:sz w:val="24"/>
          <w:szCs w:val="24"/>
        </w:rPr>
      </w:pPr>
      <w:r w:rsidRPr="002C6191">
        <w:rPr>
          <w:rFonts w:asciiTheme="majorBidi" w:hAnsiTheme="majorBidi" w:cstheme="majorBidi"/>
          <w:sz w:val="24"/>
          <w:szCs w:val="24"/>
        </w:rPr>
        <w:t>PM tasks were responsible for unnecessary replacements costing millions annually.</w:t>
      </w:r>
    </w:p>
    <w:p w14:paraId="1CDC305B" w14:textId="77777777" w:rsidR="00C003E7" w:rsidRPr="002C6191" w:rsidRDefault="00C003E7" w:rsidP="00C003E7">
      <w:pPr>
        <w:spacing w:before="30" w:after="30"/>
        <w:rPr>
          <w:rFonts w:asciiTheme="majorBidi" w:hAnsiTheme="majorBidi" w:cstheme="majorBidi"/>
          <w:sz w:val="24"/>
          <w:szCs w:val="24"/>
        </w:rPr>
      </w:pPr>
    </w:p>
    <w:p w14:paraId="4637D7B1" w14:textId="77777777" w:rsidR="00C003E7" w:rsidRPr="002C6191" w:rsidRDefault="00C003E7" w:rsidP="00C003E7">
      <w:pPr>
        <w:spacing w:before="30" w:after="30"/>
        <w:rPr>
          <w:rFonts w:asciiTheme="majorBidi" w:hAnsiTheme="majorBidi" w:cstheme="majorBidi"/>
          <w:b/>
          <w:bCs/>
          <w:sz w:val="24"/>
          <w:szCs w:val="24"/>
        </w:rPr>
      </w:pPr>
      <w:r w:rsidRPr="002C6191">
        <w:rPr>
          <w:rFonts w:asciiTheme="majorBidi" w:hAnsiTheme="majorBidi" w:cstheme="majorBidi"/>
          <w:b/>
          <w:bCs/>
          <w:sz w:val="24"/>
          <w:szCs w:val="24"/>
        </w:rPr>
        <w:t>Case Study: JR East (Japan)</w:t>
      </w:r>
    </w:p>
    <w:p w14:paraId="675A89D3" w14:textId="77777777" w:rsidR="00C003E7" w:rsidRPr="002C6191" w:rsidRDefault="00C003E7" w:rsidP="00C003E7">
      <w:pPr>
        <w:spacing w:before="30" w:after="30"/>
        <w:rPr>
          <w:rFonts w:asciiTheme="majorBidi" w:hAnsiTheme="majorBidi" w:cstheme="majorBidi"/>
          <w:sz w:val="24"/>
          <w:szCs w:val="24"/>
        </w:rPr>
      </w:pPr>
      <w:r w:rsidRPr="002C6191">
        <w:rPr>
          <w:rFonts w:asciiTheme="majorBidi" w:hAnsiTheme="majorBidi" w:cstheme="majorBidi"/>
          <w:sz w:val="24"/>
          <w:szCs w:val="24"/>
        </w:rPr>
        <w:t xml:space="preserve">JR East integrated digital twins for </w:t>
      </w:r>
      <w:proofErr w:type="spellStart"/>
      <w:r w:rsidRPr="002C6191">
        <w:rPr>
          <w:rFonts w:asciiTheme="majorBidi" w:hAnsiTheme="majorBidi" w:cstheme="majorBidi"/>
          <w:sz w:val="24"/>
          <w:szCs w:val="24"/>
        </w:rPr>
        <w:t>PdM</w:t>
      </w:r>
      <w:proofErr w:type="spellEnd"/>
      <w:r w:rsidRPr="002C6191">
        <w:rPr>
          <w:rFonts w:asciiTheme="majorBidi" w:hAnsiTheme="majorBidi" w:cstheme="majorBidi"/>
          <w:sz w:val="24"/>
          <w:szCs w:val="24"/>
        </w:rPr>
        <w:t xml:space="preserve"> </w:t>
      </w:r>
      <w:proofErr w:type="gramStart"/>
      <w:r w:rsidRPr="002C6191">
        <w:rPr>
          <w:rFonts w:asciiTheme="majorBidi" w:hAnsiTheme="majorBidi" w:cstheme="majorBidi"/>
          <w:sz w:val="24"/>
          <w:szCs w:val="24"/>
        </w:rPr>
        <w:t>in doors</w:t>
      </w:r>
      <w:proofErr w:type="gramEnd"/>
      <w:r w:rsidRPr="002C6191">
        <w:rPr>
          <w:rFonts w:asciiTheme="majorBidi" w:hAnsiTheme="majorBidi" w:cstheme="majorBidi"/>
          <w:sz w:val="24"/>
          <w:szCs w:val="24"/>
        </w:rPr>
        <w:t>, HVAC, and traction motors.</w:t>
      </w:r>
      <w:r w:rsidRPr="002C6191">
        <w:rPr>
          <w:rFonts w:asciiTheme="majorBidi" w:hAnsiTheme="majorBidi" w:cstheme="majorBidi"/>
          <w:sz w:val="24"/>
          <w:szCs w:val="24"/>
        </w:rPr>
        <w:br/>
        <w:t>Results:</w:t>
      </w:r>
    </w:p>
    <w:p w14:paraId="17664C68" w14:textId="77777777" w:rsidR="00C003E7" w:rsidRPr="002C6191" w:rsidRDefault="00C003E7" w:rsidP="00C003E7">
      <w:pPr>
        <w:numPr>
          <w:ilvl w:val="0"/>
          <w:numId w:val="127"/>
        </w:numPr>
        <w:spacing w:before="30" w:after="30"/>
        <w:rPr>
          <w:rFonts w:asciiTheme="majorBidi" w:hAnsiTheme="majorBidi" w:cstheme="majorBidi"/>
          <w:sz w:val="24"/>
          <w:szCs w:val="24"/>
        </w:rPr>
      </w:pPr>
      <w:r w:rsidRPr="002C6191">
        <w:rPr>
          <w:rFonts w:asciiTheme="majorBidi" w:hAnsiTheme="majorBidi" w:cstheme="majorBidi"/>
          <w:sz w:val="24"/>
          <w:szCs w:val="24"/>
        </w:rPr>
        <w:t xml:space="preserve">early detection of anomalies improved by </w:t>
      </w:r>
      <w:r w:rsidRPr="002C6191">
        <w:rPr>
          <w:rFonts w:asciiTheme="majorBidi" w:hAnsiTheme="majorBidi" w:cstheme="majorBidi"/>
          <w:b/>
          <w:bCs/>
          <w:sz w:val="24"/>
          <w:szCs w:val="24"/>
        </w:rPr>
        <w:t>45%</w:t>
      </w:r>
      <w:r w:rsidRPr="002C6191">
        <w:rPr>
          <w:rFonts w:asciiTheme="majorBidi" w:hAnsiTheme="majorBidi" w:cstheme="majorBidi"/>
          <w:sz w:val="24"/>
          <w:szCs w:val="24"/>
        </w:rPr>
        <w:t>,</w:t>
      </w:r>
    </w:p>
    <w:p w14:paraId="4A8DE2B6" w14:textId="77777777" w:rsidR="00C003E7" w:rsidRPr="002C6191" w:rsidRDefault="00C003E7" w:rsidP="00C003E7">
      <w:pPr>
        <w:numPr>
          <w:ilvl w:val="0"/>
          <w:numId w:val="127"/>
        </w:numPr>
        <w:spacing w:before="30" w:after="30"/>
        <w:rPr>
          <w:rFonts w:asciiTheme="majorBidi" w:hAnsiTheme="majorBidi" w:cstheme="majorBidi"/>
          <w:sz w:val="24"/>
          <w:szCs w:val="24"/>
        </w:rPr>
      </w:pPr>
      <w:r w:rsidRPr="002C6191">
        <w:rPr>
          <w:rFonts w:asciiTheme="majorBidi" w:hAnsiTheme="majorBidi" w:cstheme="majorBidi"/>
          <w:sz w:val="24"/>
          <w:szCs w:val="24"/>
        </w:rPr>
        <w:t>reduction of in-service failures,</w:t>
      </w:r>
    </w:p>
    <w:p w14:paraId="403F2B0C" w14:textId="77777777" w:rsidR="00C003E7" w:rsidRPr="002C6191" w:rsidRDefault="00C003E7" w:rsidP="00C003E7">
      <w:pPr>
        <w:numPr>
          <w:ilvl w:val="0"/>
          <w:numId w:val="127"/>
        </w:numPr>
        <w:spacing w:before="30" w:after="30"/>
        <w:rPr>
          <w:rFonts w:asciiTheme="majorBidi" w:hAnsiTheme="majorBidi" w:cstheme="majorBidi"/>
          <w:sz w:val="24"/>
          <w:szCs w:val="24"/>
        </w:rPr>
      </w:pPr>
      <w:proofErr w:type="spellStart"/>
      <w:r w:rsidRPr="002C6191">
        <w:rPr>
          <w:rFonts w:asciiTheme="majorBidi" w:hAnsiTheme="majorBidi" w:cstheme="majorBidi"/>
          <w:sz w:val="24"/>
          <w:szCs w:val="24"/>
        </w:rPr>
        <w:t>PdM</w:t>
      </w:r>
      <w:proofErr w:type="spellEnd"/>
      <w:r w:rsidRPr="002C6191">
        <w:rPr>
          <w:rFonts w:asciiTheme="majorBidi" w:hAnsiTheme="majorBidi" w:cstheme="majorBidi"/>
          <w:sz w:val="24"/>
          <w:szCs w:val="24"/>
        </w:rPr>
        <w:t xml:space="preserve"> provided high-resolution fault prediction models using sensor fusion.</w:t>
      </w:r>
    </w:p>
    <w:p w14:paraId="52633769" w14:textId="77777777" w:rsidR="00C003E7" w:rsidRPr="002C6191" w:rsidRDefault="00C003E7" w:rsidP="00C003E7">
      <w:pPr>
        <w:spacing w:before="30" w:after="30"/>
        <w:rPr>
          <w:rFonts w:asciiTheme="majorBidi" w:hAnsiTheme="majorBidi" w:cstheme="majorBidi"/>
          <w:sz w:val="24"/>
          <w:szCs w:val="24"/>
        </w:rPr>
      </w:pPr>
    </w:p>
    <w:p w14:paraId="43519EFF" w14:textId="77777777" w:rsidR="00C003E7" w:rsidRPr="002C6191" w:rsidRDefault="00C003E7" w:rsidP="00C003E7">
      <w:pPr>
        <w:spacing w:before="30" w:after="30"/>
        <w:rPr>
          <w:rFonts w:asciiTheme="majorBidi" w:hAnsiTheme="majorBidi" w:cstheme="majorBidi"/>
          <w:b/>
          <w:bCs/>
          <w:sz w:val="24"/>
          <w:szCs w:val="24"/>
        </w:rPr>
      </w:pPr>
      <w:r w:rsidRPr="002C6191">
        <w:rPr>
          <w:rFonts w:asciiTheme="majorBidi" w:hAnsiTheme="majorBidi" w:cstheme="majorBidi"/>
          <w:b/>
          <w:bCs/>
          <w:sz w:val="24"/>
          <w:szCs w:val="24"/>
        </w:rPr>
        <w:t>Case Study: Amtrak (USA)</w:t>
      </w:r>
    </w:p>
    <w:p w14:paraId="2D4D6D09" w14:textId="77777777" w:rsidR="00C003E7" w:rsidRPr="002C6191" w:rsidRDefault="00C003E7" w:rsidP="00C003E7">
      <w:pPr>
        <w:spacing w:before="30" w:after="30"/>
        <w:rPr>
          <w:rFonts w:asciiTheme="majorBidi" w:hAnsiTheme="majorBidi" w:cstheme="majorBidi"/>
          <w:sz w:val="24"/>
          <w:szCs w:val="24"/>
        </w:rPr>
      </w:pPr>
      <w:r w:rsidRPr="002C6191">
        <w:rPr>
          <w:rFonts w:asciiTheme="majorBidi" w:hAnsiTheme="majorBidi" w:cstheme="majorBidi"/>
          <w:sz w:val="24"/>
          <w:szCs w:val="24"/>
        </w:rPr>
        <w:t xml:space="preserve">Amtrak applied </w:t>
      </w:r>
      <w:proofErr w:type="spellStart"/>
      <w:r w:rsidRPr="002C6191">
        <w:rPr>
          <w:rFonts w:asciiTheme="majorBidi" w:hAnsiTheme="majorBidi" w:cstheme="majorBidi"/>
          <w:sz w:val="24"/>
          <w:szCs w:val="24"/>
        </w:rPr>
        <w:t>PdM</w:t>
      </w:r>
      <w:proofErr w:type="spellEnd"/>
      <w:r w:rsidRPr="002C6191">
        <w:rPr>
          <w:rFonts w:asciiTheme="majorBidi" w:hAnsiTheme="majorBidi" w:cstheme="majorBidi"/>
          <w:sz w:val="24"/>
          <w:szCs w:val="24"/>
        </w:rPr>
        <w:t xml:space="preserve"> algorithms for locomotive engine health monitoring.</w:t>
      </w:r>
      <w:r w:rsidRPr="002C6191">
        <w:rPr>
          <w:rFonts w:asciiTheme="majorBidi" w:hAnsiTheme="majorBidi" w:cstheme="majorBidi"/>
          <w:sz w:val="24"/>
          <w:szCs w:val="24"/>
        </w:rPr>
        <w:br/>
        <w:t>Outcomes included:</w:t>
      </w:r>
    </w:p>
    <w:p w14:paraId="0E5CC84A" w14:textId="77777777" w:rsidR="00C003E7" w:rsidRPr="002C6191" w:rsidRDefault="00C003E7" w:rsidP="00C003E7">
      <w:pPr>
        <w:numPr>
          <w:ilvl w:val="0"/>
          <w:numId w:val="128"/>
        </w:numPr>
        <w:spacing w:before="30" w:after="30"/>
        <w:rPr>
          <w:rFonts w:asciiTheme="majorBidi" w:hAnsiTheme="majorBidi" w:cstheme="majorBidi"/>
          <w:sz w:val="24"/>
          <w:szCs w:val="24"/>
        </w:rPr>
      </w:pPr>
      <w:r w:rsidRPr="002C6191">
        <w:rPr>
          <w:rFonts w:asciiTheme="majorBidi" w:hAnsiTheme="majorBidi" w:cstheme="majorBidi"/>
          <w:sz w:val="24"/>
          <w:szCs w:val="24"/>
        </w:rPr>
        <w:t>20–28% decrease in unexpected engine shutdowns,</w:t>
      </w:r>
    </w:p>
    <w:p w14:paraId="187C8671" w14:textId="77777777" w:rsidR="00C003E7" w:rsidRPr="002C6191" w:rsidRDefault="00C003E7" w:rsidP="00C003E7">
      <w:pPr>
        <w:numPr>
          <w:ilvl w:val="0"/>
          <w:numId w:val="128"/>
        </w:numPr>
        <w:spacing w:before="30" w:after="30"/>
        <w:rPr>
          <w:rFonts w:asciiTheme="majorBidi" w:hAnsiTheme="majorBidi" w:cstheme="majorBidi"/>
          <w:sz w:val="24"/>
          <w:szCs w:val="24"/>
        </w:rPr>
      </w:pPr>
      <w:r w:rsidRPr="002C6191">
        <w:rPr>
          <w:rFonts w:asciiTheme="majorBidi" w:hAnsiTheme="majorBidi" w:cstheme="majorBidi"/>
          <w:sz w:val="24"/>
          <w:szCs w:val="24"/>
        </w:rPr>
        <w:t>reduced emergency maintenance costs,</w:t>
      </w:r>
    </w:p>
    <w:p w14:paraId="7C3E626E" w14:textId="77777777" w:rsidR="00C003E7" w:rsidRPr="002C6191" w:rsidRDefault="00C003E7" w:rsidP="00C003E7">
      <w:pPr>
        <w:numPr>
          <w:ilvl w:val="0"/>
          <w:numId w:val="128"/>
        </w:numPr>
        <w:spacing w:before="30" w:after="30"/>
        <w:rPr>
          <w:rFonts w:asciiTheme="majorBidi" w:hAnsiTheme="majorBidi" w:cstheme="majorBidi"/>
          <w:sz w:val="24"/>
          <w:szCs w:val="24"/>
        </w:rPr>
      </w:pPr>
      <w:r w:rsidRPr="002C6191">
        <w:rPr>
          <w:rFonts w:asciiTheme="majorBidi" w:hAnsiTheme="majorBidi" w:cstheme="majorBidi"/>
          <w:sz w:val="24"/>
          <w:szCs w:val="24"/>
        </w:rPr>
        <w:t>PM intervals adjusted based on actual loading.</w:t>
      </w:r>
    </w:p>
    <w:p w14:paraId="00531DCF" w14:textId="77777777" w:rsidR="00C003E7" w:rsidRPr="002C6191" w:rsidRDefault="00C003E7" w:rsidP="00C003E7">
      <w:pPr>
        <w:spacing w:before="30" w:after="30"/>
        <w:rPr>
          <w:rFonts w:asciiTheme="majorBidi" w:hAnsiTheme="majorBidi" w:cstheme="majorBidi"/>
          <w:sz w:val="24"/>
          <w:szCs w:val="24"/>
        </w:rPr>
      </w:pPr>
    </w:p>
    <w:p w14:paraId="0FAB4DD1" w14:textId="77777777" w:rsidR="00C003E7" w:rsidRDefault="00C003E7" w:rsidP="00C003E7">
      <w:pPr>
        <w:spacing w:before="30" w:after="30"/>
        <w:rPr>
          <w:rFonts w:asciiTheme="majorBidi" w:hAnsiTheme="majorBidi" w:cstheme="majorBidi"/>
          <w:b/>
          <w:bCs/>
          <w:sz w:val="24"/>
          <w:szCs w:val="24"/>
        </w:rPr>
      </w:pPr>
    </w:p>
    <w:p w14:paraId="39D50692" w14:textId="77777777" w:rsidR="00C003E7" w:rsidRDefault="00C003E7" w:rsidP="00C003E7">
      <w:pPr>
        <w:spacing w:before="30" w:after="30"/>
        <w:rPr>
          <w:rFonts w:asciiTheme="majorBidi" w:hAnsiTheme="majorBidi" w:cstheme="majorBidi"/>
          <w:b/>
          <w:bCs/>
          <w:sz w:val="24"/>
          <w:szCs w:val="24"/>
        </w:rPr>
      </w:pPr>
    </w:p>
    <w:p w14:paraId="3C69E75D" w14:textId="77777777" w:rsidR="00C003E7" w:rsidRPr="002C6191" w:rsidRDefault="00C003E7" w:rsidP="00C003E7">
      <w:pPr>
        <w:spacing w:before="30" w:after="30"/>
        <w:rPr>
          <w:rFonts w:asciiTheme="majorBidi" w:hAnsiTheme="majorBidi" w:cstheme="majorBidi"/>
          <w:b/>
          <w:bCs/>
          <w:sz w:val="24"/>
          <w:szCs w:val="24"/>
        </w:rPr>
      </w:pPr>
      <w:r w:rsidRPr="002C6191">
        <w:rPr>
          <w:rFonts w:asciiTheme="majorBidi" w:hAnsiTheme="majorBidi" w:cstheme="majorBidi"/>
          <w:b/>
          <w:bCs/>
          <w:sz w:val="24"/>
          <w:szCs w:val="24"/>
        </w:rPr>
        <w:t>Case Study: RENFE (Spain)</w:t>
      </w:r>
    </w:p>
    <w:p w14:paraId="45DD9C0C" w14:textId="77777777" w:rsidR="00C003E7" w:rsidRPr="002C6191" w:rsidRDefault="00C003E7" w:rsidP="00C003E7">
      <w:pPr>
        <w:spacing w:before="30" w:after="30"/>
        <w:rPr>
          <w:rFonts w:asciiTheme="majorBidi" w:hAnsiTheme="majorBidi" w:cstheme="majorBidi"/>
          <w:sz w:val="24"/>
          <w:szCs w:val="24"/>
        </w:rPr>
      </w:pPr>
      <w:r w:rsidRPr="002C6191">
        <w:rPr>
          <w:rFonts w:asciiTheme="majorBidi" w:hAnsiTheme="majorBidi" w:cstheme="majorBidi"/>
          <w:sz w:val="24"/>
          <w:szCs w:val="24"/>
        </w:rPr>
        <w:t xml:space="preserve">RENFE used CAF’s </w:t>
      </w:r>
      <w:proofErr w:type="spellStart"/>
      <w:r w:rsidRPr="002C6191">
        <w:rPr>
          <w:rFonts w:asciiTheme="majorBidi" w:hAnsiTheme="majorBidi" w:cstheme="majorBidi"/>
          <w:sz w:val="24"/>
          <w:szCs w:val="24"/>
        </w:rPr>
        <w:t>LEADMind</w:t>
      </w:r>
      <w:proofErr w:type="spellEnd"/>
      <w:r w:rsidRPr="002C6191">
        <w:rPr>
          <w:rFonts w:asciiTheme="majorBidi" w:hAnsiTheme="majorBidi" w:cstheme="majorBidi"/>
          <w:sz w:val="24"/>
          <w:szCs w:val="24"/>
        </w:rPr>
        <w:t xml:space="preserve"> platform for rolling-stock </w:t>
      </w:r>
      <w:proofErr w:type="spellStart"/>
      <w:r w:rsidRPr="002C6191">
        <w:rPr>
          <w:rFonts w:asciiTheme="majorBidi" w:hAnsiTheme="majorBidi" w:cstheme="majorBidi"/>
          <w:sz w:val="24"/>
          <w:szCs w:val="24"/>
        </w:rPr>
        <w:t>PdM</w:t>
      </w:r>
      <w:proofErr w:type="spellEnd"/>
      <w:r w:rsidRPr="002C6191">
        <w:rPr>
          <w:rFonts w:asciiTheme="majorBidi" w:hAnsiTheme="majorBidi" w:cstheme="majorBidi"/>
          <w:sz w:val="24"/>
          <w:szCs w:val="24"/>
        </w:rPr>
        <w:t>.</w:t>
      </w:r>
      <w:r w:rsidRPr="002C6191">
        <w:rPr>
          <w:rFonts w:asciiTheme="majorBidi" w:hAnsiTheme="majorBidi" w:cstheme="majorBidi"/>
          <w:sz w:val="24"/>
          <w:szCs w:val="24"/>
        </w:rPr>
        <w:br/>
        <w:t>Documented benefits:</w:t>
      </w:r>
    </w:p>
    <w:p w14:paraId="61B85A37" w14:textId="77777777" w:rsidR="00C003E7" w:rsidRPr="002C6191" w:rsidRDefault="00C003E7" w:rsidP="00C003E7">
      <w:pPr>
        <w:numPr>
          <w:ilvl w:val="0"/>
          <w:numId w:val="129"/>
        </w:numPr>
        <w:spacing w:before="30" w:after="30"/>
        <w:rPr>
          <w:rFonts w:asciiTheme="majorBidi" w:hAnsiTheme="majorBidi" w:cstheme="majorBidi"/>
          <w:sz w:val="24"/>
          <w:szCs w:val="24"/>
        </w:rPr>
      </w:pPr>
      <w:r w:rsidRPr="002C6191">
        <w:rPr>
          <w:rFonts w:asciiTheme="majorBidi" w:hAnsiTheme="majorBidi" w:cstheme="majorBidi"/>
          <w:sz w:val="24"/>
          <w:szCs w:val="24"/>
        </w:rPr>
        <w:t xml:space="preserve">availability improved from </w:t>
      </w:r>
      <w:r w:rsidRPr="002C6191">
        <w:rPr>
          <w:rFonts w:asciiTheme="majorBidi" w:hAnsiTheme="majorBidi" w:cstheme="majorBidi"/>
          <w:b/>
          <w:bCs/>
          <w:sz w:val="24"/>
          <w:szCs w:val="24"/>
        </w:rPr>
        <w:t>92% → 97%</w:t>
      </w:r>
      <w:r w:rsidRPr="002C6191">
        <w:rPr>
          <w:rFonts w:asciiTheme="majorBidi" w:hAnsiTheme="majorBidi" w:cstheme="majorBidi"/>
          <w:sz w:val="24"/>
          <w:szCs w:val="24"/>
        </w:rPr>
        <w:t>,</w:t>
      </w:r>
    </w:p>
    <w:p w14:paraId="7869D25C" w14:textId="77777777" w:rsidR="00C003E7" w:rsidRPr="002C6191" w:rsidRDefault="00C003E7" w:rsidP="00C003E7">
      <w:pPr>
        <w:numPr>
          <w:ilvl w:val="0"/>
          <w:numId w:val="129"/>
        </w:numPr>
        <w:spacing w:before="30" w:after="30"/>
        <w:rPr>
          <w:rFonts w:asciiTheme="majorBidi" w:hAnsiTheme="majorBidi" w:cstheme="majorBidi"/>
          <w:sz w:val="24"/>
          <w:szCs w:val="24"/>
        </w:rPr>
      </w:pPr>
      <w:r w:rsidRPr="002C6191">
        <w:rPr>
          <w:rFonts w:asciiTheme="majorBidi" w:hAnsiTheme="majorBidi" w:cstheme="majorBidi"/>
          <w:sz w:val="24"/>
          <w:szCs w:val="24"/>
        </w:rPr>
        <w:t>failures in traction subsystems decreased significantly,</w:t>
      </w:r>
    </w:p>
    <w:p w14:paraId="0EB80039" w14:textId="77777777" w:rsidR="00C003E7" w:rsidRPr="002C6191" w:rsidRDefault="00C003E7" w:rsidP="00C003E7">
      <w:pPr>
        <w:numPr>
          <w:ilvl w:val="0"/>
          <w:numId w:val="129"/>
        </w:numPr>
        <w:spacing w:before="30" w:after="30"/>
        <w:rPr>
          <w:rFonts w:asciiTheme="majorBidi" w:hAnsiTheme="majorBidi" w:cstheme="majorBidi"/>
          <w:sz w:val="24"/>
          <w:szCs w:val="24"/>
        </w:rPr>
      </w:pPr>
      <w:r w:rsidRPr="002C6191">
        <w:rPr>
          <w:rFonts w:asciiTheme="majorBidi" w:hAnsiTheme="majorBidi" w:cstheme="majorBidi"/>
          <w:sz w:val="24"/>
          <w:szCs w:val="24"/>
        </w:rPr>
        <w:t>maintenance planning became more accurate with data-driven insights.</w:t>
      </w:r>
    </w:p>
    <w:p w14:paraId="43ED344B" w14:textId="77777777" w:rsidR="00C003E7" w:rsidRDefault="00C003E7" w:rsidP="00C003E7">
      <w:pPr>
        <w:spacing w:before="30" w:after="30"/>
        <w:rPr>
          <w:rFonts w:asciiTheme="majorBidi" w:hAnsiTheme="majorBidi" w:cstheme="majorBidi"/>
          <w:sz w:val="24"/>
          <w:szCs w:val="24"/>
        </w:rPr>
      </w:pPr>
    </w:p>
    <w:p w14:paraId="7DFBF3D0" w14:textId="77777777" w:rsidR="00C003E7" w:rsidRPr="002C6191" w:rsidRDefault="00C003E7" w:rsidP="00C003E7">
      <w:pPr>
        <w:spacing w:before="30" w:after="30"/>
        <w:rPr>
          <w:rFonts w:asciiTheme="majorBidi" w:hAnsiTheme="majorBidi" w:cstheme="majorBidi"/>
          <w:sz w:val="24"/>
          <w:szCs w:val="24"/>
        </w:rPr>
      </w:pPr>
    </w:p>
    <w:p w14:paraId="45C57935" w14:textId="77777777" w:rsidR="00C003E7" w:rsidRPr="002C6191" w:rsidRDefault="00C003E7" w:rsidP="00C003E7">
      <w:pPr>
        <w:spacing w:before="30" w:after="30"/>
        <w:rPr>
          <w:rFonts w:asciiTheme="majorBidi" w:hAnsiTheme="majorBidi" w:cstheme="majorBidi"/>
          <w:b/>
          <w:bCs/>
          <w:sz w:val="24"/>
          <w:szCs w:val="24"/>
        </w:rPr>
      </w:pPr>
      <w:r w:rsidRPr="002C6191">
        <w:rPr>
          <w:rFonts w:asciiTheme="majorBidi" w:hAnsiTheme="majorBidi" w:cstheme="majorBidi"/>
          <w:b/>
          <w:bCs/>
          <w:sz w:val="24"/>
          <w:szCs w:val="24"/>
        </w:rPr>
        <w:t>2.7.3 Studies Focused on Condition Monitoring (CBM) vs. PM</w:t>
      </w:r>
    </w:p>
    <w:p w14:paraId="43C7CFD4" w14:textId="77777777" w:rsidR="00C003E7" w:rsidRPr="002C6191" w:rsidRDefault="00C003E7" w:rsidP="00C003E7">
      <w:pPr>
        <w:spacing w:before="30" w:after="30"/>
        <w:rPr>
          <w:rFonts w:asciiTheme="majorBidi" w:hAnsiTheme="majorBidi" w:cstheme="majorBidi"/>
          <w:b/>
          <w:bCs/>
          <w:sz w:val="24"/>
          <w:szCs w:val="24"/>
        </w:rPr>
      </w:pPr>
      <w:r w:rsidRPr="002C6191">
        <w:rPr>
          <w:rFonts w:asciiTheme="majorBidi" w:hAnsiTheme="majorBidi" w:cstheme="majorBidi"/>
          <w:b/>
          <w:bCs/>
          <w:sz w:val="24"/>
          <w:szCs w:val="24"/>
        </w:rPr>
        <w:t>Study 1: Hitachi Rail (2020)</w:t>
      </w:r>
    </w:p>
    <w:p w14:paraId="637CCF3B" w14:textId="77777777" w:rsidR="00C003E7" w:rsidRPr="002C6191" w:rsidRDefault="00C003E7" w:rsidP="00C003E7">
      <w:pPr>
        <w:spacing w:before="30" w:after="30"/>
        <w:rPr>
          <w:rFonts w:asciiTheme="majorBidi" w:hAnsiTheme="majorBidi" w:cstheme="majorBidi"/>
          <w:sz w:val="24"/>
          <w:szCs w:val="24"/>
        </w:rPr>
      </w:pPr>
      <w:r w:rsidRPr="002C6191">
        <w:rPr>
          <w:rFonts w:asciiTheme="majorBidi" w:hAnsiTheme="majorBidi" w:cstheme="majorBidi"/>
          <w:sz w:val="24"/>
          <w:szCs w:val="24"/>
        </w:rPr>
        <w:t>Hitachi analyzed CBM vs PM across several European fleets.</w:t>
      </w:r>
      <w:r w:rsidRPr="002C6191">
        <w:rPr>
          <w:rFonts w:asciiTheme="majorBidi" w:hAnsiTheme="majorBidi" w:cstheme="majorBidi"/>
          <w:sz w:val="24"/>
          <w:szCs w:val="24"/>
        </w:rPr>
        <w:br/>
        <w:t>Key outcomes:</w:t>
      </w:r>
    </w:p>
    <w:p w14:paraId="4626F4C2" w14:textId="77777777" w:rsidR="00C003E7" w:rsidRPr="002C6191" w:rsidRDefault="00C003E7" w:rsidP="00C003E7">
      <w:pPr>
        <w:numPr>
          <w:ilvl w:val="0"/>
          <w:numId w:val="130"/>
        </w:numPr>
        <w:spacing w:before="30" w:after="30"/>
        <w:rPr>
          <w:rFonts w:asciiTheme="majorBidi" w:hAnsiTheme="majorBidi" w:cstheme="majorBidi"/>
          <w:sz w:val="24"/>
          <w:szCs w:val="24"/>
        </w:rPr>
      </w:pPr>
      <w:r w:rsidRPr="002C6191">
        <w:rPr>
          <w:rFonts w:asciiTheme="majorBidi" w:hAnsiTheme="majorBidi" w:cstheme="majorBidi"/>
          <w:sz w:val="24"/>
          <w:szCs w:val="24"/>
        </w:rPr>
        <w:t xml:space="preserve">CBM reduced unnecessary PM tasks by </w:t>
      </w:r>
      <w:r w:rsidRPr="002C6191">
        <w:rPr>
          <w:rFonts w:asciiTheme="majorBidi" w:hAnsiTheme="majorBidi" w:cstheme="majorBidi"/>
          <w:b/>
          <w:bCs/>
          <w:sz w:val="24"/>
          <w:szCs w:val="24"/>
        </w:rPr>
        <w:t>29%</w:t>
      </w:r>
      <w:r w:rsidRPr="002C6191">
        <w:rPr>
          <w:rFonts w:asciiTheme="majorBidi" w:hAnsiTheme="majorBidi" w:cstheme="majorBidi"/>
          <w:sz w:val="24"/>
          <w:szCs w:val="24"/>
        </w:rPr>
        <w:t>,</w:t>
      </w:r>
    </w:p>
    <w:p w14:paraId="5F8886A6" w14:textId="77777777" w:rsidR="00C003E7" w:rsidRPr="002C6191" w:rsidRDefault="00C003E7" w:rsidP="00C003E7">
      <w:pPr>
        <w:numPr>
          <w:ilvl w:val="0"/>
          <w:numId w:val="130"/>
        </w:numPr>
        <w:spacing w:before="30" w:after="30"/>
        <w:rPr>
          <w:rFonts w:asciiTheme="majorBidi" w:hAnsiTheme="majorBidi" w:cstheme="majorBidi"/>
          <w:sz w:val="24"/>
          <w:szCs w:val="24"/>
        </w:rPr>
      </w:pPr>
      <w:r w:rsidRPr="002C6191">
        <w:rPr>
          <w:rFonts w:asciiTheme="majorBidi" w:hAnsiTheme="majorBidi" w:cstheme="majorBidi"/>
          <w:sz w:val="24"/>
          <w:szCs w:val="24"/>
        </w:rPr>
        <w:t>improved failure detectability, particularly for electrical components.</w:t>
      </w:r>
    </w:p>
    <w:p w14:paraId="13A275C9" w14:textId="77777777" w:rsidR="00C003E7" w:rsidRPr="002C6191" w:rsidRDefault="00C003E7" w:rsidP="00C003E7">
      <w:pPr>
        <w:spacing w:before="30" w:after="30"/>
        <w:rPr>
          <w:rFonts w:asciiTheme="majorBidi" w:hAnsiTheme="majorBidi" w:cstheme="majorBidi"/>
          <w:b/>
          <w:bCs/>
          <w:sz w:val="24"/>
          <w:szCs w:val="24"/>
        </w:rPr>
      </w:pPr>
      <w:r w:rsidRPr="002C6191">
        <w:rPr>
          <w:rFonts w:asciiTheme="majorBidi" w:hAnsiTheme="majorBidi" w:cstheme="majorBidi"/>
          <w:b/>
          <w:bCs/>
          <w:sz w:val="24"/>
          <w:szCs w:val="24"/>
        </w:rPr>
        <w:t>Study 2: Alstom (2019)</w:t>
      </w:r>
    </w:p>
    <w:p w14:paraId="5A8D4D93" w14:textId="77777777" w:rsidR="00C003E7" w:rsidRPr="002C6191" w:rsidRDefault="00C003E7" w:rsidP="00C003E7">
      <w:pPr>
        <w:spacing w:before="30" w:after="30"/>
        <w:rPr>
          <w:rFonts w:asciiTheme="majorBidi" w:hAnsiTheme="majorBidi" w:cstheme="majorBidi"/>
          <w:sz w:val="24"/>
          <w:szCs w:val="24"/>
        </w:rPr>
      </w:pPr>
      <w:r w:rsidRPr="002C6191">
        <w:rPr>
          <w:rFonts w:asciiTheme="majorBidi" w:hAnsiTheme="majorBidi" w:cstheme="majorBidi"/>
          <w:sz w:val="24"/>
          <w:szCs w:val="24"/>
        </w:rPr>
        <w:t>Alstom implemented acoustic monitoring for wheelset defects.</w:t>
      </w:r>
      <w:r w:rsidRPr="002C6191">
        <w:rPr>
          <w:rFonts w:asciiTheme="majorBidi" w:hAnsiTheme="majorBidi" w:cstheme="majorBidi"/>
          <w:sz w:val="24"/>
          <w:szCs w:val="24"/>
        </w:rPr>
        <w:br/>
        <w:t>Findings:</w:t>
      </w:r>
    </w:p>
    <w:p w14:paraId="79E5EB06" w14:textId="77777777" w:rsidR="00C003E7" w:rsidRPr="002C6191" w:rsidRDefault="00C003E7" w:rsidP="00C003E7">
      <w:pPr>
        <w:numPr>
          <w:ilvl w:val="0"/>
          <w:numId w:val="131"/>
        </w:numPr>
        <w:spacing w:before="30" w:after="30"/>
        <w:rPr>
          <w:rFonts w:asciiTheme="majorBidi" w:hAnsiTheme="majorBidi" w:cstheme="majorBidi"/>
          <w:sz w:val="24"/>
          <w:szCs w:val="24"/>
        </w:rPr>
      </w:pPr>
      <w:r w:rsidRPr="002C6191">
        <w:rPr>
          <w:rFonts w:asciiTheme="majorBidi" w:hAnsiTheme="majorBidi" w:cstheme="majorBidi"/>
          <w:sz w:val="24"/>
          <w:szCs w:val="24"/>
        </w:rPr>
        <w:t xml:space="preserve">wheel flat detection accuracy improved by </w:t>
      </w:r>
      <w:r w:rsidRPr="002C6191">
        <w:rPr>
          <w:rFonts w:asciiTheme="majorBidi" w:hAnsiTheme="majorBidi" w:cstheme="majorBidi"/>
          <w:b/>
          <w:bCs/>
          <w:sz w:val="24"/>
          <w:szCs w:val="24"/>
        </w:rPr>
        <w:t>35%</w:t>
      </w:r>
      <w:r w:rsidRPr="002C6191">
        <w:rPr>
          <w:rFonts w:asciiTheme="majorBidi" w:hAnsiTheme="majorBidi" w:cstheme="majorBidi"/>
          <w:sz w:val="24"/>
          <w:szCs w:val="24"/>
        </w:rPr>
        <w:t>,</w:t>
      </w:r>
    </w:p>
    <w:p w14:paraId="0476313B" w14:textId="77777777" w:rsidR="00C003E7" w:rsidRPr="002C6191" w:rsidRDefault="00C003E7" w:rsidP="00C003E7">
      <w:pPr>
        <w:numPr>
          <w:ilvl w:val="0"/>
          <w:numId w:val="131"/>
        </w:numPr>
        <w:spacing w:before="30" w:after="30"/>
        <w:rPr>
          <w:rFonts w:asciiTheme="majorBidi" w:hAnsiTheme="majorBidi" w:cstheme="majorBidi"/>
          <w:sz w:val="24"/>
          <w:szCs w:val="24"/>
        </w:rPr>
      </w:pPr>
      <w:r w:rsidRPr="002C6191">
        <w:rPr>
          <w:rFonts w:asciiTheme="majorBidi" w:hAnsiTheme="majorBidi" w:cstheme="majorBidi"/>
          <w:sz w:val="24"/>
          <w:szCs w:val="24"/>
        </w:rPr>
        <w:lastRenderedPageBreak/>
        <w:t>PM techniques failed to detect early mechanical deterioration.</w:t>
      </w:r>
    </w:p>
    <w:p w14:paraId="454B5536" w14:textId="77777777" w:rsidR="00C003E7" w:rsidRPr="002C6191" w:rsidRDefault="00C003E7" w:rsidP="00C003E7">
      <w:pPr>
        <w:spacing w:before="30" w:after="30"/>
        <w:rPr>
          <w:rFonts w:asciiTheme="majorBidi" w:hAnsiTheme="majorBidi" w:cstheme="majorBidi"/>
          <w:sz w:val="24"/>
          <w:szCs w:val="24"/>
        </w:rPr>
      </w:pPr>
    </w:p>
    <w:p w14:paraId="7610DBF8" w14:textId="77777777" w:rsidR="00C003E7" w:rsidRPr="002C6191" w:rsidRDefault="00C003E7" w:rsidP="00C003E7">
      <w:pPr>
        <w:spacing w:before="30" w:after="30"/>
        <w:rPr>
          <w:rFonts w:asciiTheme="majorBidi" w:hAnsiTheme="majorBidi" w:cstheme="majorBidi"/>
          <w:b/>
          <w:bCs/>
          <w:sz w:val="24"/>
          <w:szCs w:val="24"/>
        </w:rPr>
      </w:pPr>
      <w:r w:rsidRPr="002C6191">
        <w:rPr>
          <w:rFonts w:asciiTheme="majorBidi" w:hAnsiTheme="majorBidi" w:cstheme="majorBidi"/>
          <w:b/>
          <w:bCs/>
          <w:sz w:val="24"/>
          <w:szCs w:val="24"/>
        </w:rPr>
        <w:t xml:space="preserve">2.7.4 Studies Highlighting Challenges in </w:t>
      </w:r>
      <w:proofErr w:type="spellStart"/>
      <w:r w:rsidRPr="002C6191">
        <w:rPr>
          <w:rFonts w:asciiTheme="majorBidi" w:hAnsiTheme="majorBidi" w:cstheme="majorBidi"/>
          <w:b/>
          <w:bCs/>
          <w:sz w:val="24"/>
          <w:szCs w:val="24"/>
        </w:rPr>
        <w:t>PdM</w:t>
      </w:r>
      <w:proofErr w:type="spellEnd"/>
      <w:r w:rsidRPr="002C6191">
        <w:rPr>
          <w:rFonts w:asciiTheme="majorBidi" w:hAnsiTheme="majorBidi" w:cstheme="majorBidi"/>
          <w:b/>
          <w:bCs/>
          <w:sz w:val="24"/>
          <w:szCs w:val="24"/>
        </w:rPr>
        <w:t xml:space="preserve"> Implementation</w:t>
      </w:r>
    </w:p>
    <w:p w14:paraId="7FD3B3BF" w14:textId="77777777" w:rsidR="00C003E7" w:rsidRPr="002C6191" w:rsidRDefault="00C003E7" w:rsidP="00C003E7">
      <w:pPr>
        <w:spacing w:before="30" w:after="30"/>
        <w:rPr>
          <w:rFonts w:asciiTheme="majorBidi" w:hAnsiTheme="majorBidi" w:cstheme="majorBidi"/>
          <w:sz w:val="24"/>
          <w:szCs w:val="24"/>
        </w:rPr>
      </w:pPr>
      <w:r w:rsidRPr="002C6191">
        <w:rPr>
          <w:rFonts w:asciiTheme="majorBidi" w:hAnsiTheme="majorBidi" w:cstheme="majorBidi"/>
          <w:sz w:val="24"/>
          <w:szCs w:val="24"/>
        </w:rPr>
        <w:t xml:space="preserve">While </w:t>
      </w:r>
      <w:proofErr w:type="spellStart"/>
      <w:r w:rsidRPr="002C6191">
        <w:rPr>
          <w:rFonts w:asciiTheme="majorBidi" w:hAnsiTheme="majorBidi" w:cstheme="majorBidi"/>
          <w:sz w:val="24"/>
          <w:szCs w:val="24"/>
        </w:rPr>
        <w:t>PdM</w:t>
      </w:r>
      <w:proofErr w:type="spellEnd"/>
      <w:r w:rsidRPr="002C6191">
        <w:rPr>
          <w:rFonts w:asciiTheme="majorBidi" w:hAnsiTheme="majorBidi" w:cstheme="majorBidi"/>
          <w:sz w:val="24"/>
          <w:szCs w:val="24"/>
        </w:rPr>
        <w:t xml:space="preserve"> shows superior performance, several studies highlight implementation challenges:</w:t>
      </w:r>
    </w:p>
    <w:p w14:paraId="77A3B3EC" w14:textId="77777777" w:rsidR="00C003E7" w:rsidRPr="002C6191" w:rsidRDefault="00C003E7" w:rsidP="00C003E7">
      <w:pPr>
        <w:spacing w:before="30" w:after="30"/>
        <w:rPr>
          <w:rFonts w:asciiTheme="majorBidi" w:hAnsiTheme="majorBidi" w:cstheme="majorBidi"/>
          <w:b/>
          <w:bCs/>
          <w:sz w:val="24"/>
          <w:szCs w:val="24"/>
        </w:rPr>
      </w:pPr>
      <w:r w:rsidRPr="002C6191">
        <w:rPr>
          <w:rFonts w:asciiTheme="majorBidi" w:hAnsiTheme="majorBidi" w:cstheme="majorBidi"/>
          <w:b/>
          <w:bCs/>
          <w:sz w:val="24"/>
          <w:szCs w:val="24"/>
        </w:rPr>
        <w:t>Study: F. Esposito (2020</w:t>
      </w:r>
      <w:proofErr w:type="gramStart"/>
      <w:r w:rsidRPr="002C6191">
        <w:rPr>
          <w:rFonts w:asciiTheme="majorBidi" w:hAnsiTheme="majorBidi" w:cstheme="majorBidi"/>
          <w:b/>
          <w:bCs/>
          <w:sz w:val="24"/>
          <w:szCs w:val="24"/>
        </w:rPr>
        <w:t>)  Organizational</w:t>
      </w:r>
      <w:proofErr w:type="gramEnd"/>
      <w:r w:rsidRPr="002C6191">
        <w:rPr>
          <w:rFonts w:asciiTheme="majorBidi" w:hAnsiTheme="majorBidi" w:cstheme="majorBidi"/>
          <w:b/>
          <w:bCs/>
          <w:sz w:val="24"/>
          <w:szCs w:val="24"/>
        </w:rPr>
        <w:t xml:space="preserve"> Barriers</w:t>
      </w:r>
    </w:p>
    <w:p w14:paraId="5E3A6995" w14:textId="77777777" w:rsidR="00C003E7" w:rsidRPr="002C6191" w:rsidRDefault="00C003E7" w:rsidP="00C003E7">
      <w:pPr>
        <w:spacing w:before="30" w:after="30"/>
        <w:rPr>
          <w:rFonts w:asciiTheme="majorBidi" w:hAnsiTheme="majorBidi" w:cstheme="majorBidi"/>
          <w:sz w:val="24"/>
          <w:szCs w:val="24"/>
        </w:rPr>
      </w:pPr>
      <w:r w:rsidRPr="002C6191">
        <w:rPr>
          <w:rFonts w:asciiTheme="majorBidi" w:hAnsiTheme="majorBidi" w:cstheme="majorBidi"/>
          <w:sz w:val="24"/>
          <w:szCs w:val="24"/>
        </w:rPr>
        <w:t>Findings:</w:t>
      </w:r>
    </w:p>
    <w:p w14:paraId="01F154EC" w14:textId="77777777" w:rsidR="00C003E7" w:rsidRPr="002C6191" w:rsidRDefault="00C003E7" w:rsidP="00C003E7">
      <w:pPr>
        <w:numPr>
          <w:ilvl w:val="0"/>
          <w:numId w:val="132"/>
        </w:numPr>
        <w:spacing w:before="30" w:after="30"/>
        <w:rPr>
          <w:rFonts w:asciiTheme="majorBidi" w:hAnsiTheme="majorBidi" w:cstheme="majorBidi"/>
          <w:sz w:val="24"/>
          <w:szCs w:val="24"/>
        </w:rPr>
      </w:pPr>
      <w:r w:rsidRPr="002C6191">
        <w:rPr>
          <w:rFonts w:asciiTheme="majorBidi" w:hAnsiTheme="majorBidi" w:cstheme="majorBidi"/>
          <w:sz w:val="24"/>
          <w:szCs w:val="24"/>
        </w:rPr>
        <w:t xml:space="preserve">lack of skilled </w:t>
      </w:r>
      <w:proofErr w:type="spellStart"/>
      <w:r w:rsidRPr="002C6191">
        <w:rPr>
          <w:rFonts w:asciiTheme="majorBidi" w:hAnsiTheme="majorBidi" w:cstheme="majorBidi"/>
          <w:sz w:val="24"/>
          <w:szCs w:val="24"/>
        </w:rPr>
        <w:t>PdM</w:t>
      </w:r>
      <w:proofErr w:type="spellEnd"/>
      <w:r w:rsidRPr="002C6191">
        <w:rPr>
          <w:rFonts w:asciiTheme="majorBidi" w:hAnsiTheme="majorBidi" w:cstheme="majorBidi"/>
          <w:sz w:val="24"/>
          <w:szCs w:val="24"/>
        </w:rPr>
        <w:t xml:space="preserve"> engineers slows adoption,</w:t>
      </w:r>
    </w:p>
    <w:p w14:paraId="22538268" w14:textId="77777777" w:rsidR="00C003E7" w:rsidRPr="002C6191" w:rsidRDefault="00C003E7" w:rsidP="00C003E7">
      <w:pPr>
        <w:numPr>
          <w:ilvl w:val="0"/>
          <w:numId w:val="132"/>
        </w:numPr>
        <w:spacing w:before="30" w:after="30"/>
        <w:rPr>
          <w:rFonts w:asciiTheme="majorBidi" w:hAnsiTheme="majorBidi" w:cstheme="majorBidi"/>
          <w:sz w:val="24"/>
          <w:szCs w:val="24"/>
        </w:rPr>
      </w:pPr>
      <w:r w:rsidRPr="002C6191">
        <w:rPr>
          <w:rFonts w:asciiTheme="majorBidi" w:hAnsiTheme="majorBidi" w:cstheme="majorBidi"/>
          <w:sz w:val="24"/>
          <w:szCs w:val="24"/>
        </w:rPr>
        <w:t>resistance to new digital processes among technicians,</w:t>
      </w:r>
    </w:p>
    <w:p w14:paraId="78BE8AC0" w14:textId="77777777" w:rsidR="00C003E7" w:rsidRPr="002C6191" w:rsidRDefault="00C003E7" w:rsidP="00C003E7">
      <w:pPr>
        <w:numPr>
          <w:ilvl w:val="0"/>
          <w:numId w:val="132"/>
        </w:numPr>
        <w:spacing w:before="30" w:after="30"/>
        <w:rPr>
          <w:rFonts w:asciiTheme="majorBidi" w:hAnsiTheme="majorBidi" w:cstheme="majorBidi"/>
          <w:sz w:val="24"/>
          <w:szCs w:val="24"/>
        </w:rPr>
      </w:pPr>
      <w:r w:rsidRPr="002C6191">
        <w:rPr>
          <w:rFonts w:asciiTheme="majorBidi" w:hAnsiTheme="majorBidi" w:cstheme="majorBidi"/>
          <w:sz w:val="24"/>
          <w:szCs w:val="24"/>
        </w:rPr>
        <w:t>high training requirements.</w:t>
      </w:r>
    </w:p>
    <w:p w14:paraId="40DDD6B8" w14:textId="77777777" w:rsidR="00C003E7" w:rsidRPr="002C6191" w:rsidRDefault="00C003E7" w:rsidP="00C003E7">
      <w:pPr>
        <w:spacing w:before="30" w:after="30"/>
        <w:rPr>
          <w:rFonts w:asciiTheme="majorBidi" w:hAnsiTheme="majorBidi" w:cstheme="majorBidi"/>
          <w:b/>
          <w:bCs/>
          <w:sz w:val="24"/>
          <w:szCs w:val="24"/>
        </w:rPr>
      </w:pPr>
      <w:r w:rsidRPr="002C6191">
        <w:rPr>
          <w:rFonts w:asciiTheme="majorBidi" w:hAnsiTheme="majorBidi" w:cstheme="majorBidi"/>
          <w:b/>
          <w:bCs/>
          <w:sz w:val="24"/>
          <w:szCs w:val="24"/>
        </w:rPr>
        <w:t>Study: UIC Technical Report (2022)</w:t>
      </w:r>
    </w:p>
    <w:p w14:paraId="19832B23" w14:textId="77777777" w:rsidR="00C003E7" w:rsidRPr="002C6191" w:rsidRDefault="00C003E7" w:rsidP="00C003E7">
      <w:pPr>
        <w:spacing w:before="30" w:after="30"/>
        <w:rPr>
          <w:rFonts w:asciiTheme="majorBidi" w:hAnsiTheme="majorBidi" w:cstheme="majorBidi"/>
          <w:sz w:val="24"/>
          <w:szCs w:val="24"/>
        </w:rPr>
      </w:pPr>
      <w:r w:rsidRPr="002C6191">
        <w:rPr>
          <w:rFonts w:asciiTheme="majorBidi" w:hAnsiTheme="majorBidi" w:cstheme="majorBidi"/>
          <w:sz w:val="24"/>
          <w:szCs w:val="24"/>
        </w:rPr>
        <w:t>Challenges include:</w:t>
      </w:r>
    </w:p>
    <w:p w14:paraId="581A8C78" w14:textId="77777777" w:rsidR="00C003E7" w:rsidRPr="002C6191" w:rsidRDefault="00C003E7" w:rsidP="00C003E7">
      <w:pPr>
        <w:numPr>
          <w:ilvl w:val="0"/>
          <w:numId w:val="133"/>
        </w:numPr>
        <w:spacing w:before="30" w:after="30"/>
        <w:rPr>
          <w:rFonts w:asciiTheme="majorBidi" w:hAnsiTheme="majorBidi" w:cstheme="majorBidi"/>
          <w:sz w:val="24"/>
          <w:szCs w:val="24"/>
        </w:rPr>
      </w:pPr>
      <w:r w:rsidRPr="002C6191">
        <w:rPr>
          <w:rFonts w:asciiTheme="majorBidi" w:hAnsiTheme="majorBidi" w:cstheme="majorBidi"/>
          <w:sz w:val="24"/>
          <w:szCs w:val="24"/>
        </w:rPr>
        <w:t>poor sensor accuracy in harsh environments (heat, dust),</w:t>
      </w:r>
    </w:p>
    <w:p w14:paraId="0D8BBEA0" w14:textId="77777777" w:rsidR="00C003E7" w:rsidRPr="002C6191" w:rsidRDefault="00C003E7" w:rsidP="00C003E7">
      <w:pPr>
        <w:numPr>
          <w:ilvl w:val="0"/>
          <w:numId w:val="133"/>
        </w:numPr>
        <w:spacing w:before="30" w:after="30"/>
        <w:rPr>
          <w:rFonts w:asciiTheme="majorBidi" w:hAnsiTheme="majorBidi" w:cstheme="majorBidi"/>
          <w:sz w:val="24"/>
          <w:szCs w:val="24"/>
        </w:rPr>
      </w:pPr>
      <w:r w:rsidRPr="002C6191">
        <w:rPr>
          <w:rFonts w:asciiTheme="majorBidi" w:hAnsiTheme="majorBidi" w:cstheme="majorBidi"/>
          <w:sz w:val="24"/>
          <w:szCs w:val="24"/>
        </w:rPr>
        <w:t>incomplete historical datasets,</w:t>
      </w:r>
    </w:p>
    <w:p w14:paraId="451CAA3C" w14:textId="77777777" w:rsidR="00C003E7" w:rsidRPr="002C6191" w:rsidRDefault="00C003E7" w:rsidP="00C003E7">
      <w:pPr>
        <w:numPr>
          <w:ilvl w:val="0"/>
          <w:numId w:val="133"/>
        </w:numPr>
        <w:spacing w:before="30" w:after="30"/>
        <w:rPr>
          <w:rFonts w:asciiTheme="majorBidi" w:hAnsiTheme="majorBidi" w:cstheme="majorBidi"/>
          <w:sz w:val="24"/>
          <w:szCs w:val="24"/>
        </w:rPr>
      </w:pPr>
      <w:r w:rsidRPr="002C6191">
        <w:rPr>
          <w:rFonts w:asciiTheme="majorBidi" w:hAnsiTheme="majorBidi" w:cstheme="majorBidi"/>
          <w:sz w:val="24"/>
          <w:szCs w:val="24"/>
        </w:rPr>
        <w:t>cybersecurity risks in connected trains.</w:t>
      </w:r>
    </w:p>
    <w:p w14:paraId="77BB9CC8" w14:textId="77777777" w:rsidR="00C003E7" w:rsidRPr="002C6191" w:rsidRDefault="00C003E7" w:rsidP="00C003E7">
      <w:pPr>
        <w:spacing w:before="30" w:after="30"/>
        <w:rPr>
          <w:rFonts w:asciiTheme="majorBidi" w:hAnsiTheme="majorBidi" w:cstheme="majorBidi"/>
          <w:sz w:val="24"/>
          <w:szCs w:val="24"/>
        </w:rPr>
      </w:pPr>
      <w:r w:rsidRPr="002C6191">
        <w:rPr>
          <w:rFonts w:asciiTheme="majorBidi" w:hAnsiTheme="majorBidi" w:cstheme="majorBidi"/>
          <w:sz w:val="24"/>
          <w:szCs w:val="24"/>
        </w:rPr>
        <w:t>These are particularly relevant to SAR's operational environment.</w:t>
      </w:r>
    </w:p>
    <w:p w14:paraId="737A8E74" w14:textId="77777777" w:rsidR="00C003E7" w:rsidRPr="002C6191" w:rsidRDefault="00C003E7" w:rsidP="00C003E7">
      <w:pPr>
        <w:spacing w:before="30" w:after="30"/>
        <w:rPr>
          <w:rFonts w:asciiTheme="majorBidi" w:hAnsiTheme="majorBidi" w:cstheme="majorBidi"/>
          <w:sz w:val="24"/>
          <w:szCs w:val="24"/>
        </w:rPr>
      </w:pPr>
    </w:p>
    <w:p w14:paraId="3FB7E443" w14:textId="77777777" w:rsidR="00C003E7" w:rsidRDefault="00C003E7" w:rsidP="00C003E7">
      <w:pPr>
        <w:spacing w:before="30" w:after="30"/>
        <w:rPr>
          <w:rFonts w:asciiTheme="majorBidi" w:hAnsiTheme="majorBidi" w:cstheme="majorBidi"/>
          <w:b/>
          <w:bCs/>
          <w:sz w:val="24"/>
          <w:szCs w:val="24"/>
        </w:rPr>
      </w:pPr>
    </w:p>
    <w:p w14:paraId="0CBCBC61" w14:textId="77777777" w:rsidR="00C003E7" w:rsidRDefault="00C003E7" w:rsidP="00C003E7">
      <w:pPr>
        <w:spacing w:before="30" w:after="30"/>
        <w:rPr>
          <w:rFonts w:asciiTheme="majorBidi" w:hAnsiTheme="majorBidi" w:cstheme="majorBidi"/>
          <w:b/>
          <w:bCs/>
          <w:sz w:val="24"/>
          <w:szCs w:val="24"/>
        </w:rPr>
      </w:pPr>
    </w:p>
    <w:p w14:paraId="3F938724" w14:textId="77777777" w:rsidR="00C003E7" w:rsidRPr="002C6191" w:rsidRDefault="00C003E7" w:rsidP="00C003E7">
      <w:pPr>
        <w:spacing w:before="30" w:after="30"/>
        <w:rPr>
          <w:rFonts w:asciiTheme="majorBidi" w:hAnsiTheme="majorBidi" w:cstheme="majorBidi"/>
          <w:b/>
          <w:bCs/>
          <w:sz w:val="24"/>
          <w:szCs w:val="24"/>
        </w:rPr>
      </w:pPr>
      <w:r w:rsidRPr="002C6191">
        <w:rPr>
          <w:rFonts w:asciiTheme="majorBidi" w:hAnsiTheme="majorBidi" w:cstheme="majorBidi"/>
          <w:b/>
          <w:bCs/>
          <w:sz w:val="24"/>
          <w:szCs w:val="24"/>
        </w:rPr>
        <w:t xml:space="preserve">2.7.5 Comparative Summary of PM vs </w:t>
      </w:r>
      <w:proofErr w:type="spellStart"/>
      <w:r w:rsidRPr="002C6191">
        <w:rPr>
          <w:rFonts w:asciiTheme="majorBidi" w:hAnsiTheme="majorBidi" w:cstheme="majorBidi"/>
          <w:b/>
          <w:bCs/>
          <w:sz w:val="24"/>
          <w:szCs w:val="24"/>
        </w:rPr>
        <w:t>PdM</w:t>
      </w:r>
      <w:proofErr w:type="spellEnd"/>
      <w:r w:rsidRPr="002C6191">
        <w:rPr>
          <w:rFonts w:asciiTheme="majorBidi" w:hAnsiTheme="majorBidi" w:cstheme="majorBidi"/>
          <w:b/>
          <w:bCs/>
          <w:sz w:val="24"/>
          <w:szCs w:val="24"/>
        </w:rPr>
        <w:t xml:space="preserve"> in Literature</w:t>
      </w:r>
    </w:p>
    <w:tbl>
      <w:tblPr>
        <w:tblW w:w="8937"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706"/>
        <w:gridCol w:w="3361"/>
        <w:gridCol w:w="3870"/>
      </w:tblGrid>
      <w:tr w:rsidR="00C003E7" w:rsidRPr="002C6191" w14:paraId="72F6E259" w14:textId="77777777" w:rsidTr="00A55913">
        <w:trPr>
          <w:trHeight w:val="509"/>
          <w:tblHeader/>
          <w:tblCellSpacing w:w="15" w:type="dxa"/>
        </w:trPr>
        <w:tc>
          <w:tcPr>
            <w:tcW w:w="0" w:type="auto"/>
            <w:vAlign w:val="center"/>
            <w:hideMark/>
          </w:tcPr>
          <w:p w14:paraId="19B448DF" w14:textId="77777777" w:rsidR="00C003E7" w:rsidRPr="002C6191" w:rsidRDefault="00C003E7" w:rsidP="00A55913">
            <w:pPr>
              <w:spacing w:before="30" w:after="30"/>
              <w:rPr>
                <w:rFonts w:asciiTheme="majorBidi" w:hAnsiTheme="majorBidi" w:cstheme="majorBidi"/>
                <w:b/>
                <w:bCs/>
                <w:sz w:val="24"/>
                <w:szCs w:val="24"/>
              </w:rPr>
            </w:pPr>
            <w:r w:rsidRPr="002C6191">
              <w:rPr>
                <w:rFonts w:asciiTheme="majorBidi" w:hAnsiTheme="majorBidi" w:cstheme="majorBidi"/>
                <w:b/>
                <w:bCs/>
                <w:sz w:val="24"/>
                <w:szCs w:val="24"/>
              </w:rPr>
              <w:t>Aspect</w:t>
            </w:r>
          </w:p>
        </w:tc>
        <w:tc>
          <w:tcPr>
            <w:tcW w:w="0" w:type="auto"/>
            <w:vAlign w:val="center"/>
            <w:hideMark/>
          </w:tcPr>
          <w:p w14:paraId="345C4FDB" w14:textId="77777777" w:rsidR="00C003E7" w:rsidRPr="002C6191" w:rsidRDefault="00C003E7" w:rsidP="00A55913">
            <w:pPr>
              <w:spacing w:before="30" w:after="30"/>
              <w:rPr>
                <w:rFonts w:asciiTheme="majorBidi" w:hAnsiTheme="majorBidi" w:cstheme="majorBidi"/>
                <w:b/>
                <w:bCs/>
                <w:sz w:val="24"/>
                <w:szCs w:val="24"/>
              </w:rPr>
            </w:pPr>
            <w:r w:rsidRPr="002C6191">
              <w:rPr>
                <w:rFonts w:asciiTheme="majorBidi" w:hAnsiTheme="majorBidi" w:cstheme="majorBidi"/>
                <w:b/>
                <w:bCs/>
                <w:sz w:val="24"/>
                <w:szCs w:val="24"/>
              </w:rPr>
              <w:t>Preventive Maintenance (PM)</w:t>
            </w:r>
          </w:p>
        </w:tc>
        <w:tc>
          <w:tcPr>
            <w:tcW w:w="3825" w:type="dxa"/>
            <w:vAlign w:val="center"/>
            <w:hideMark/>
          </w:tcPr>
          <w:p w14:paraId="54704AEA" w14:textId="77777777" w:rsidR="00C003E7" w:rsidRPr="002C6191" w:rsidRDefault="00C003E7" w:rsidP="00A55913">
            <w:pPr>
              <w:spacing w:before="30" w:after="30"/>
              <w:rPr>
                <w:rFonts w:asciiTheme="majorBidi" w:hAnsiTheme="majorBidi" w:cstheme="majorBidi"/>
                <w:b/>
                <w:bCs/>
                <w:sz w:val="24"/>
                <w:szCs w:val="24"/>
              </w:rPr>
            </w:pPr>
            <w:r w:rsidRPr="002C6191">
              <w:rPr>
                <w:rFonts w:asciiTheme="majorBidi" w:hAnsiTheme="majorBidi" w:cstheme="majorBidi"/>
                <w:b/>
                <w:bCs/>
                <w:sz w:val="24"/>
                <w:szCs w:val="24"/>
              </w:rPr>
              <w:t>Predictive Maintenance (</w:t>
            </w:r>
            <w:proofErr w:type="spellStart"/>
            <w:r w:rsidRPr="002C6191">
              <w:rPr>
                <w:rFonts w:asciiTheme="majorBidi" w:hAnsiTheme="majorBidi" w:cstheme="majorBidi"/>
                <w:b/>
                <w:bCs/>
                <w:sz w:val="24"/>
                <w:szCs w:val="24"/>
              </w:rPr>
              <w:t>PdM</w:t>
            </w:r>
            <w:proofErr w:type="spellEnd"/>
            <w:r w:rsidRPr="002C6191">
              <w:rPr>
                <w:rFonts w:asciiTheme="majorBidi" w:hAnsiTheme="majorBidi" w:cstheme="majorBidi"/>
                <w:b/>
                <w:bCs/>
                <w:sz w:val="24"/>
                <w:szCs w:val="24"/>
              </w:rPr>
              <w:t>)</w:t>
            </w:r>
          </w:p>
        </w:tc>
      </w:tr>
      <w:tr w:rsidR="00C003E7" w:rsidRPr="002C6191" w14:paraId="0474B7A8" w14:textId="77777777" w:rsidTr="00A55913">
        <w:trPr>
          <w:trHeight w:val="509"/>
          <w:tblCellSpacing w:w="15" w:type="dxa"/>
        </w:trPr>
        <w:tc>
          <w:tcPr>
            <w:tcW w:w="0" w:type="auto"/>
            <w:vAlign w:val="center"/>
            <w:hideMark/>
          </w:tcPr>
          <w:p w14:paraId="04566D64" w14:textId="77777777" w:rsidR="00C003E7" w:rsidRPr="002C6191" w:rsidRDefault="00C003E7" w:rsidP="00A55913">
            <w:pPr>
              <w:spacing w:before="30" w:after="30"/>
              <w:rPr>
                <w:rFonts w:asciiTheme="majorBidi" w:hAnsiTheme="majorBidi" w:cstheme="majorBidi"/>
                <w:sz w:val="24"/>
                <w:szCs w:val="24"/>
              </w:rPr>
            </w:pPr>
            <w:r w:rsidRPr="002C6191">
              <w:rPr>
                <w:rFonts w:asciiTheme="majorBidi" w:hAnsiTheme="majorBidi" w:cstheme="majorBidi"/>
                <w:sz w:val="24"/>
                <w:szCs w:val="24"/>
              </w:rPr>
              <w:t>Basis</w:t>
            </w:r>
          </w:p>
        </w:tc>
        <w:tc>
          <w:tcPr>
            <w:tcW w:w="0" w:type="auto"/>
            <w:vAlign w:val="center"/>
            <w:hideMark/>
          </w:tcPr>
          <w:p w14:paraId="02AF4EF4" w14:textId="77777777" w:rsidR="00C003E7" w:rsidRPr="002C6191" w:rsidRDefault="00C003E7" w:rsidP="00A55913">
            <w:pPr>
              <w:spacing w:before="30" w:after="30"/>
              <w:rPr>
                <w:rFonts w:asciiTheme="majorBidi" w:hAnsiTheme="majorBidi" w:cstheme="majorBidi"/>
                <w:sz w:val="24"/>
                <w:szCs w:val="24"/>
              </w:rPr>
            </w:pPr>
            <w:r w:rsidRPr="002C6191">
              <w:rPr>
                <w:rFonts w:asciiTheme="majorBidi" w:hAnsiTheme="majorBidi" w:cstheme="majorBidi"/>
                <w:sz w:val="24"/>
                <w:szCs w:val="24"/>
              </w:rPr>
              <w:t>Fixed interval schedule</w:t>
            </w:r>
          </w:p>
        </w:tc>
        <w:tc>
          <w:tcPr>
            <w:tcW w:w="3825" w:type="dxa"/>
            <w:vAlign w:val="center"/>
            <w:hideMark/>
          </w:tcPr>
          <w:p w14:paraId="1A748DE8" w14:textId="77777777" w:rsidR="00C003E7" w:rsidRPr="002C6191" w:rsidRDefault="00C003E7" w:rsidP="00A55913">
            <w:pPr>
              <w:spacing w:before="30" w:after="30"/>
              <w:rPr>
                <w:rFonts w:asciiTheme="majorBidi" w:hAnsiTheme="majorBidi" w:cstheme="majorBidi"/>
                <w:sz w:val="24"/>
                <w:szCs w:val="24"/>
              </w:rPr>
            </w:pPr>
            <w:r w:rsidRPr="002C6191">
              <w:rPr>
                <w:rFonts w:asciiTheme="majorBidi" w:hAnsiTheme="majorBidi" w:cstheme="majorBidi"/>
                <w:sz w:val="24"/>
                <w:szCs w:val="24"/>
              </w:rPr>
              <w:t>Real-time condition data</w:t>
            </w:r>
          </w:p>
        </w:tc>
      </w:tr>
      <w:tr w:rsidR="00C003E7" w:rsidRPr="002C6191" w14:paraId="36483F47" w14:textId="77777777" w:rsidTr="00A55913">
        <w:trPr>
          <w:trHeight w:val="509"/>
          <w:tblCellSpacing w:w="15" w:type="dxa"/>
        </w:trPr>
        <w:tc>
          <w:tcPr>
            <w:tcW w:w="0" w:type="auto"/>
            <w:vAlign w:val="center"/>
            <w:hideMark/>
          </w:tcPr>
          <w:p w14:paraId="0CB65F42" w14:textId="77777777" w:rsidR="00C003E7" w:rsidRPr="002C6191" w:rsidRDefault="00C003E7" w:rsidP="00A55913">
            <w:pPr>
              <w:spacing w:before="30" w:after="30"/>
              <w:rPr>
                <w:rFonts w:asciiTheme="majorBidi" w:hAnsiTheme="majorBidi" w:cstheme="majorBidi"/>
                <w:sz w:val="24"/>
                <w:szCs w:val="24"/>
              </w:rPr>
            </w:pPr>
            <w:r w:rsidRPr="002C6191">
              <w:rPr>
                <w:rFonts w:asciiTheme="majorBidi" w:hAnsiTheme="majorBidi" w:cstheme="majorBidi"/>
                <w:sz w:val="24"/>
                <w:szCs w:val="24"/>
              </w:rPr>
              <w:t>Detection</w:t>
            </w:r>
          </w:p>
        </w:tc>
        <w:tc>
          <w:tcPr>
            <w:tcW w:w="0" w:type="auto"/>
            <w:vAlign w:val="center"/>
            <w:hideMark/>
          </w:tcPr>
          <w:p w14:paraId="4B71156F" w14:textId="77777777" w:rsidR="00C003E7" w:rsidRPr="002C6191" w:rsidRDefault="00C003E7" w:rsidP="00A55913">
            <w:pPr>
              <w:spacing w:before="30" w:after="30"/>
              <w:rPr>
                <w:rFonts w:asciiTheme="majorBidi" w:hAnsiTheme="majorBidi" w:cstheme="majorBidi"/>
                <w:sz w:val="24"/>
                <w:szCs w:val="24"/>
              </w:rPr>
            </w:pPr>
            <w:r w:rsidRPr="002C6191">
              <w:rPr>
                <w:rFonts w:asciiTheme="majorBidi" w:hAnsiTheme="majorBidi" w:cstheme="majorBidi"/>
                <w:sz w:val="24"/>
                <w:szCs w:val="24"/>
              </w:rPr>
              <w:t>Limited to inspection period</w:t>
            </w:r>
          </w:p>
        </w:tc>
        <w:tc>
          <w:tcPr>
            <w:tcW w:w="3825" w:type="dxa"/>
            <w:vAlign w:val="center"/>
            <w:hideMark/>
          </w:tcPr>
          <w:p w14:paraId="4C500E7A" w14:textId="77777777" w:rsidR="00C003E7" w:rsidRPr="002C6191" w:rsidRDefault="00C003E7" w:rsidP="00A55913">
            <w:pPr>
              <w:spacing w:before="30" w:after="30"/>
              <w:rPr>
                <w:rFonts w:asciiTheme="majorBidi" w:hAnsiTheme="majorBidi" w:cstheme="majorBidi"/>
                <w:sz w:val="24"/>
                <w:szCs w:val="24"/>
              </w:rPr>
            </w:pPr>
            <w:r w:rsidRPr="002C6191">
              <w:rPr>
                <w:rFonts w:asciiTheme="majorBidi" w:hAnsiTheme="majorBidi" w:cstheme="majorBidi"/>
                <w:sz w:val="24"/>
                <w:szCs w:val="24"/>
              </w:rPr>
              <w:t>Continuous monitoring</w:t>
            </w:r>
          </w:p>
        </w:tc>
      </w:tr>
      <w:tr w:rsidR="00C003E7" w:rsidRPr="002C6191" w14:paraId="67329339" w14:textId="77777777" w:rsidTr="00A55913">
        <w:trPr>
          <w:trHeight w:val="526"/>
          <w:tblCellSpacing w:w="15" w:type="dxa"/>
        </w:trPr>
        <w:tc>
          <w:tcPr>
            <w:tcW w:w="0" w:type="auto"/>
            <w:vAlign w:val="center"/>
            <w:hideMark/>
          </w:tcPr>
          <w:p w14:paraId="0CB06249" w14:textId="77777777" w:rsidR="00C003E7" w:rsidRPr="002C6191" w:rsidRDefault="00C003E7" w:rsidP="00A55913">
            <w:pPr>
              <w:spacing w:before="30" w:after="30"/>
              <w:rPr>
                <w:rFonts w:asciiTheme="majorBidi" w:hAnsiTheme="majorBidi" w:cstheme="majorBidi"/>
                <w:sz w:val="24"/>
                <w:szCs w:val="24"/>
              </w:rPr>
            </w:pPr>
            <w:r w:rsidRPr="002C6191">
              <w:rPr>
                <w:rFonts w:asciiTheme="majorBidi" w:hAnsiTheme="majorBidi" w:cstheme="majorBidi"/>
                <w:sz w:val="24"/>
                <w:szCs w:val="24"/>
              </w:rPr>
              <w:t>Costs</w:t>
            </w:r>
          </w:p>
        </w:tc>
        <w:tc>
          <w:tcPr>
            <w:tcW w:w="0" w:type="auto"/>
            <w:vAlign w:val="center"/>
            <w:hideMark/>
          </w:tcPr>
          <w:p w14:paraId="65B735AD" w14:textId="77777777" w:rsidR="00C003E7" w:rsidRPr="002C6191" w:rsidRDefault="00C003E7" w:rsidP="00A55913">
            <w:pPr>
              <w:spacing w:before="30" w:after="30"/>
              <w:rPr>
                <w:rFonts w:asciiTheme="majorBidi" w:hAnsiTheme="majorBidi" w:cstheme="majorBidi"/>
                <w:sz w:val="24"/>
                <w:szCs w:val="24"/>
              </w:rPr>
            </w:pPr>
            <w:r w:rsidRPr="002C6191">
              <w:rPr>
                <w:rFonts w:asciiTheme="majorBidi" w:hAnsiTheme="majorBidi" w:cstheme="majorBidi"/>
                <w:sz w:val="24"/>
                <w:szCs w:val="24"/>
              </w:rPr>
              <w:t>Higher due to over-maintenance</w:t>
            </w:r>
          </w:p>
        </w:tc>
        <w:tc>
          <w:tcPr>
            <w:tcW w:w="3825" w:type="dxa"/>
            <w:vAlign w:val="center"/>
            <w:hideMark/>
          </w:tcPr>
          <w:p w14:paraId="40931FAA" w14:textId="77777777" w:rsidR="00C003E7" w:rsidRPr="002C6191" w:rsidRDefault="00C003E7" w:rsidP="00A55913">
            <w:pPr>
              <w:spacing w:before="30" w:after="30"/>
              <w:rPr>
                <w:rFonts w:asciiTheme="majorBidi" w:hAnsiTheme="majorBidi" w:cstheme="majorBidi"/>
                <w:sz w:val="24"/>
                <w:szCs w:val="24"/>
              </w:rPr>
            </w:pPr>
            <w:r w:rsidRPr="002C6191">
              <w:rPr>
                <w:rFonts w:asciiTheme="majorBidi" w:hAnsiTheme="majorBidi" w:cstheme="majorBidi"/>
                <w:sz w:val="24"/>
                <w:szCs w:val="24"/>
              </w:rPr>
              <w:t>Lower with optimized interventions</w:t>
            </w:r>
          </w:p>
        </w:tc>
      </w:tr>
      <w:tr w:rsidR="00C003E7" w:rsidRPr="002C6191" w14:paraId="0892F502" w14:textId="77777777" w:rsidTr="00A55913">
        <w:trPr>
          <w:trHeight w:val="509"/>
          <w:tblCellSpacing w:w="15" w:type="dxa"/>
        </w:trPr>
        <w:tc>
          <w:tcPr>
            <w:tcW w:w="0" w:type="auto"/>
            <w:vAlign w:val="center"/>
            <w:hideMark/>
          </w:tcPr>
          <w:p w14:paraId="1A46E313" w14:textId="77777777" w:rsidR="00C003E7" w:rsidRPr="002C6191" w:rsidRDefault="00C003E7" w:rsidP="00A55913">
            <w:pPr>
              <w:spacing w:before="30" w:after="30"/>
              <w:rPr>
                <w:rFonts w:asciiTheme="majorBidi" w:hAnsiTheme="majorBidi" w:cstheme="majorBidi"/>
                <w:sz w:val="24"/>
                <w:szCs w:val="24"/>
              </w:rPr>
            </w:pPr>
            <w:r w:rsidRPr="002C6191">
              <w:rPr>
                <w:rFonts w:asciiTheme="majorBidi" w:hAnsiTheme="majorBidi" w:cstheme="majorBidi"/>
                <w:sz w:val="24"/>
                <w:szCs w:val="24"/>
              </w:rPr>
              <w:t>Reliability</w:t>
            </w:r>
          </w:p>
        </w:tc>
        <w:tc>
          <w:tcPr>
            <w:tcW w:w="0" w:type="auto"/>
            <w:vAlign w:val="center"/>
            <w:hideMark/>
          </w:tcPr>
          <w:p w14:paraId="2C8222ED" w14:textId="77777777" w:rsidR="00C003E7" w:rsidRPr="002C6191" w:rsidRDefault="00C003E7" w:rsidP="00A55913">
            <w:pPr>
              <w:spacing w:before="30" w:after="30"/>
              <w:rPr>
                <w:rFonts w:asciiTheme="majorBidi" w:hAnsiTheme="majorBidi" w:cstheme="majorBidi"/>
                <w:sz w:val="24"/>
                <w:szCs w:val="24"/>
              </w:rPr>
            </w:pPr>
            <w:r w:rsidRPr="002C6191">
              <w:rPr>
                <w:rFonts w:asciiTheme="majorBidi" w:hAnsiTheme="majorBidi" w:cstheme="majorBidi"/>
                <w:sz w:val="24"/>
                <w:szCs w:val="24"/>
              </w:rPr>
              <w:t>Moderate</w:t>
            </w:r>
          </w:p>
        </w:tc>
        <w:tc>
          <w:tcPr>
            <w:tcW w:w="3825" w:type="dxa"/>
            <w:vAlign w:val="center"/>
            <w:hideMark/>
          </w:tcPr>
          <w:p w14:paraId="17829B77" w14:textId="77777777" w:rsidR="00C003E7" w:rsidRPr="002C6191" w:rsidRDefault="00C003E7" w:rsidP="00A55913">
            <w:pPr>
              <w:spacing w:before="30" w:after="30"/>
              <w:rPr>
                <w:rFonts w:asciiTheme="majorBidi" w:hAnsiTheme="majorBidi" w:cstheme="majorBidi"/>
                <w:sz w:val="24"/>
                <w:szCs w:val="24"/>
              </w:rPr>
            </w:pPr>
            <w:r w:rsidRPr="002C6191">
              <w:rPr>
                <w:rFonts w:asciiTheme="majorBidi" w:hAnsiTheme="majorBidi" w:cstheme="majorBidi"/>
                <w:sz w:val="24"/>
                <w:szCs w:val="24"/>
              </w:rPr>
              <w:t>High (MTBF ↑)</w:t>
            </w:r>
          </w:p>
        </w:tc>
      </w:tr>
      <w:tr w:rsidR="00C003E7" w:rsidRPr="002C6191" w14:paraId="1DC92DBF" w14:textId="77777777" w:rsidTr="00A55913">
        <w:trPr>
          <w:trHeight w:val="509"/>
          <w:tblCellSpacing w:w="15" w:type="dxa"/>
        </w:trPr>
        <w:tc>
          <w:tcPr>
            <w:tcW w:w="0" w:type="auto"/>
            <w:vAlign w:val="center"/>
            <w:hideMark/>
          </w:tcPr>
          <w:p w14:paraId="08CDF9DD" w14:textId="77777777" w:rsidR="00C003E7" w:rsidRPr="002C6191" w:rsidRDefault="00C003E7" w:rsidP="00A55913">
            <w:pPr>
              <w:spacing w:before="30" w:after="30"/>
              <w:rPr>
                <w:rFonts w:asciiTheme="majorBidi" w:hAnsiTheme="majorBidi" w:cstheme="majorBidi"/>
                <w:sz w:val="24"/>
                <w:szCs w:val="24"/>
              </w:rPr>
            </w:pPr>
            <w:r w:rsidRPr="002C6191">
              <w:rPr>
                <w:rFonts w:asciiTheme="majorBidi" w:hAnsiTheme="majorBidi" w:cstheme="majorBidi"/>
                <w:sz w:val="24"/>
                <w:szCs w:val="24"/>
              </w:rPr>
              <w:t>Availability</w:t>
            </w:r>
          </w:p>
        </w:tc>
        <w:tc>
          <w:tcPr>
            <w:tcW w:w="0" w:type="auto"/>
            <w:vAlign w:val="center"/>
            <w:hideMark/>
          </w:tcPr>
          <w:p w14:paraId="60F7463C" w14:textId="77777777" w:rsidR="00C003E7" w:rsidRPr="002C6191" w:rsidRDefault="00C003E7" w:rsidP="00A55913">
            <w:pPr>
              <w:spacing w:before="30" w:after="30"/>
              <w:rPr>
                <w:rFonts w:asciiTheme="majorBidi" w:hAnsiTheme="majorBidi" w:cstheme="majorBidi"/>
                <w:sz w:val="24"/>
                <w:szCs w:val="24"/>
              </w:rPr>
            </w:pPr>
            <w:r w:rsidRPr="002C6191">
              <w:rPr>
                <w:rFonts w:asciiTheme="majorBidi" w:hAnsiTheme="majorBidi" w:cstheme="majorBidi"/>
                <w:sz w:val="24"/>
                <w:szCs w:val="24"/>
              </w:rPr>
              <w:t>Affected by unexpected failures</w:t>
            </w:r>
          </w:p>
        </w:tc>
        <w:tc>
          <w:tcPr>
            <w:tcW w:w="3825" w:type="dxa"/>
            <w:vAlign w:val="center"/>
            <w:hideMark/>
          </w:tcPr>
          <w:p w14:paraId="094E596C" w14:textId="77777777" w:rsidR="00C003E7" w:rsidRPr="002C6191" w:rsidRDefault="00C003E7" w:rsidP="00A55913">
            <w:pPr>
              <w:spacing w:before="30" w:after="30"/>
              <w:rPr>
                <w:rFonts w:asciiTheme="majorBidi" w:hAnsiTheme="majorBidi" w:cstheme="majorBidi"/>
                <w:sz w:val="24"/>
                <w:szCs w:val="24"/>
              </w:rPr>
            </w:pPr>
            <w:r w:rsidRPr="002C6191">
              <w:rPr>
                <w:rFonts w:asciiTheme="majorBidi" w:hAnsiTheme="majorBidi" w:cstheme="majorBidi"/>
                <w:sz w:val="24"/>
                <w:szCs w:val="24"/>
              </w:rPr>
              <w:t>High due to early detection</w:t>
            </w:r>
          </w:p>
        </w:tc>
      </w:tr>
      <w:tr w:rsidR="00C003E7" w:rsidRPr="002C6191" w14:paraId="57352035" w14:textId="77777777" w:rsidTr="00A55913">
        <w:trPr>
          <w:trHeight w:val="509"/>
          <w:tblCellSpacing w:w="15" w:type="dxa"/>
        </w:trPr>
        <w:tc>
          <w:tcPr>
            <w:tcW w:w="0" w:type="auto"/>
            <w:vAlign w:val="center"/>
            <w:hideMark/>
          </w:tcPr>
          <w:p w14:paraId="49ECC3FD" w14:textId="77777777" w:rsidR="00C003E7" w:rsidRPr="002C6191" w:rsidRDefault="00C003E7" w:rsidP="00A55913">
            <w:pPr>
              <w:spacing w:before="30" w:after="30"/>
              <w:rPr>
                <w:rFonts w:asciiTheme="majorBidi" w:hAnsiTheme="majorBidi" w:cstheme="majorBidi"/>
                <w:sz w:val="24"/>
                <w:szCs w:val="24"/>
              </w:rPr>
            </w:pPr>
            <w:r w:rsidRPr="002C6191">
              <w:rPr>
                <w:rFonts w:asciiTheme="majorBidi" w:hAnsiTheme="majorBidi" w:cstheme="majorBidi"/>
                <w:sz w:val="24"/>
                <w:szCs w:val="24"/>
              </w:rPr>
              <w:t>Technology</w:t>
            </w:r>
          </w:p>
        </w:tc>
        <w:tc>
          <w:tcPr>
            <w:tcW w:w="0" w:type="auto"/>
            <w:vAlign w:val="center"/>
            <w:hideMark/>
          </w:tcPr>
          <w:p w14:paraId="1B27A551" w14:textId="77777777" w:rsidR="00C003E7" w:rsidRPr="002C6191" w:rsidRDefault="00C003E7" w:rsidP="00A55913">
            <w:pPr>
              <w:spacing w:before="30" w:after="30"/>
              <w:rPr>
                <w:rFonts w:asciiTheme="majorBidi" w:hAnsiTheme="majorBidi" w:cstheme="majorBidi"/>
                <w:sz w:val="24"/>
                <w:szCs w:val="24"/>
              </w:rPr>
            </w:pPr>
            <w:r w:rsidRPr="002C6191">
              <w:rPr>
                <w:rFonts w:asciiTheme="majorBidi" w:hAnsiTheme="majorBidi" w:cstheme="majorBidi"/>
                <w:sz w:val="24"/>
                <w:szCs w:val="24"/>
              </w:rPr>
              <w:t>Low-tech / manual</w:t>
            </w:r>
          </w:p>
        </w:tc>
        <w:tc>
          <w:tcPr>
            <w:tcW w:w="3825" w:type="dxa"/>
            <w:vAlign w:val="center"/>
            <w:hideMark/>
          </w:tcPr>
          <w:p w14:paraId="5AFDD730" w14:textId="77777777" w:rsidR="00C003E7" w:rsidRPr="002C6191" w:rsidRDefault="00C003E7" w:rsidP="00A55913">
            <w:pPr>
              <w:spacing w:before="30" w:after="30"/>
              <w:rPr>
                <w:rFonts w:asciiTheme="majorBidi" w:hAnsiTheme="majorBidi" w:cstheme="majorBidi"/>
                <w:sz w:val="24"/>
                <w:szCs w:val="24"/>
              </w:rPr>
            </w:pPr>
            <w:r w:rsidRPr="002C6191">
              <w:rPr>
                <w:rFonts w:asciiTheme="majorBidi" w:hAnsiTheme="majorBidi" w:cstheme="majorBidi"/>
                <w:sz w:val="24"/>
                <w:szCs w:val="24"/>
              </w:rPr>
              <w:t>IoT, AI, Big Data</w:t>
            </w:r>
          </w:p>
        </w:tc>
      </w:tr>
      <w:tr w:rsidR="00C003E7" w:rsidRPr="002C6191" w14:paraId="309AFAC6" w14:textId="77777777" w:rsidTr="00A55913">
        <w:trPr>
          <w:trHeight w:val="509"/>
          <w:tblCellSpacing w:w="15" w:type="dxa"/>
        </w:trPr>
        <w:tc>
          <w:tcPr>
            <w:tcW w:w="0" w:type="auto"/>
            <w:vAlign w:val="center"/>
            <w:hideMark/>
          </w:tcPr>
          <w:p w14:paraId="2C216DF1" w14:textId="77777777" w:rsidR="00C003E7" w:rsidRPr="002C6191" w:rsidRDefault="00C003E7" w:rsidP="00A55913">
            <w:pPr>
              <w:spacing w:before="30" w:after="30"/>
              <w:rPr>
                <w:rFonts w:asciiTheme="majorBidi" w:hAnsiTheme="majorBidi" w:cstheme="majorBidi"/>
                <w:sz w:val="24"/>
                <w:szCs w:val="24"/>
              </w:rPr>
            </w:pPr>
            <w:r w:rsidRPr="002C6191">
              <w:rPr>
                <w:rFonts w:asciiTheme="majorBidi" w:hAnsiTheme="majorBidi" w:cstheme="majorBidi"/>
                <w:sz w:val="24"/>
                <w:szCs w:val="24"/>
              </w:rPr>
              <w:t>Implementation</w:t>
            </w:r>
          </w:p>
        </w:tc>
        <w:tc>
          <w:tcPr>
            <w:tcW w:w="0" w:type="auto"/>
            <w:vAlign w:val="center"/>
            <w:hideMark/>
          </w:tcPr>
          <w:p w14:paraId="1983847B" w14:textId="77777777" w:rsidR="00C003E7" w:rsidRPr="002C6191" w:rsidRDefault="00C003E7" w:rsidP="00A55913">
            <w:pPr>
              <w:spacing w:before="30" w:after="30"/>
              <w:rPr>
                <w:rFonts w:asciiTheme="majorBidi" w:hAnsiTheme="majorBidi" w:cstheme="majorBidi"/>
                <w:sz w:val="24"/>
                <w:szCs w:val="24"/>
              </w:rPr>
            </w:pPr>
            <w:r w:rsidRPr="002C6191">
              <w:rPr>
                <w:rFonts w:asciiTheme="majorBidi" w:hAnsiTheme="majorBidi" w:cstheme="majorBidi"/>
                <w:sz w:val="24"/>
                <w:szCs w:val="24"/>
              </w:rPr>
              <w:t>Easy</w:t>
            </w:r>
          </w:p>
        </w:tc>
        <w:tc>
          <w:tcPr>
            <w:tcW w:w="3825" w:type="dxa"/>
            <w:vAlign w:val="center"/>
            <w:hideMark/>
          </w:tcPr>
          <w:p w14:paraId="657E1290" w14:textId="77777777" w:rsidR="00C003E7" w:rsidRPr="002C6191" w:rsidRDefault="00C003E7" w:rsidP="00A55913">
            <w:pPr>
              <w:spacing w:before="30" w:after="30"/>
              <w:rPr>
                <w:rFonts w:asciiTheme="majorBidi" w:hAnsiTheme="majorBidi" w:cstheme="majorBidi"/>
                <w:sz w:val="24"/>
                <w:szCs w:val="24"/>
              </w:rPr>
            </w:pPr>
            <w:proofErr w:type="gramStart"/>
            <w:r w:rsidRPr="002C6191">
              <w:rPr>
                <w:rFonts w:asciiTheme="majorBidi" w:hAnsiTheme="majorBidi" w:cstheme="majorBidi"/>
                <w:sz w:val="24"/>
                <w:szCs w:val="24"/>
              </w:rPr>
              <w:t>Moderate–complex</w:t>
            </w:r>
            <w:proofErr w:type="gramEnd"/>
          </w:p>
        </w:tc>
      </w:tr>
      <w:tr w:rsidR="00C003E7" w:rsidRPr="002C6191" w14:paraId="510E0974" w14:textId="77777777" w:rsidTr="00A55913">
        <w:trPr>
          <w:trHeight w:val="509"/>
          <w:tblCellSpacing w:w="15" w:type="dxa"/>
        </w:trPr>
        <w:tc>
          <w:tcPr>
            <w:tcW w:w="0" w:type="auto"/>
            <w:vAlign w:val="center"/>
            <w:hideMark/>
          </w:tcPr>
          <w:p w14:paraId="44935D50" w14:textId="77777777" w:rsidR="00C003E7" w:rsidRPr="002C6191" w:rsidRDefault="00C003E7" w:rsidP="00A55913">
            <w:pPr>
              <w:spacing w:before="30" w:after="30"/>
              <w:rPr>
                <w:rFonts w:asciiTheme="majorBidi" w:hAnsiTheme="majorBidi" w:cstheme="majorBidi"/>
                <w:sz w:val="24"/>
                <w:szCs w:val="24"/>
              </w:rPr>
            </w:pPr>
            <w:r w:rsidRPr="002C6191">
              <w:rPr>
                <w:rFonts w:asciiTheme="majorBidi" w:hAnsiTheme="majorBidi" w:cstheme="majorBidi"/>
                <w:sz w:val="24"/>
                <w:szCs w:val="24"/>
              </w:rPr>
              <w:t>Global Trend</w:t>
            </w:r>
          </w:p>
        </w:tc>
        <w:tc>
          <w:tcPr>
            <w:tcW w:w="0" w:type="auto"/>
            <w:vAlign w:val="center"/>
            <w:hideMark/>
          </w:tcPr>
          <w:p w14:paraId="646FA8AB" w14:textId="77777777" w:rsidR="00C003E7" w:rsidRPr="002C6191" w:rsidRDefault="00C003E7" w:rsidP="00A55913">
            <w:pPr>
              <w:spacing w:before="30" w:after="30"/>
              <w:rPr>
                <w:rFonts w:asciiTheme="majorBidi" w:hAnsiTheme="majorBidi" w:cstheme="majorBidi"/>
                <w:sz w:val="24"/>
                <w:szCs w:val="24"/>
              </w:rPr>
            </w:pPr>
            <w:r w:rsidRPr="002C6191">
              <w:rPr>
                <w:rFonts w:asciiTheme="majorBidi" w:hAnsiTheme="majorBidi" w:cstheme="majorBidi"/>
                <w:sz w:val="24"/>
                <w:szCs w:val="24"/>
              </w:rPr>
              <w:t>Declining</w:t>
            </w:r>
          </w:p>
        </w:tc>
        <w:tc>
          <w:tcPr>
            <w:tcW w:w="3825" w:type="dxa"/>
            <w:vAlign w:val="center"/>
            <w:hideMark/>
          </w:tcPr>
          <w:p w14:paraId="2AA68376" w14:textId="77777777" w:rsidR="00C003E7" w:rsidRPr="002C6191" w:rsidRDefault="00C003E7" w:rsidP="00A55913">
            <w:pPr>
              <w:spacing w:before="30" w:after="30"/>
              <w:rPr>
                <w:rFonts w:asciiTheme="majorBidi" w:hAnsiTheme="majorBidi" w:cstheme="majorBidi"/>
                <w:sz w:val="24"/>
                <w:szCs w:val="24"/>
              </w:rPr>
            </w:pPr>
            <w:r w:rsidRPr="002C6191">
              <w:rPr>
                <w:rFonts w:asciiTheme="majorBidi" w:hAnsiTheme="majorBidi" w:cstheme="majorBidi"/>
                <w:sz w:val="24"/>
                <w:szCs w:val="24"/>
              </w:rPr>
              <w:t>Rapid adoption</w:t>
            </w:r>
          </w:p>
        </w:tc>
      </w:tr>
    </w:tbl>
    <w:p w14:paraId="228D7AD6" w14:textId="77777777" w:rsidR="00C003E7" w:rsidRDefault="00C003E7" w:rsidP="00C003E7">
      <w:pPr>
        <w:spacing w:before="30" w:after="30"/>
        <w:rPr>
          <w:rFonts w:asciiTheme="majorBidi" w:hAnsiTheme="majorBidi" w:cstheme="majorBidi"/>
          <w:b/>
          <w:bCs/>
          <w:sz w:val="24"/>
          <w:szCs w:val="24"/>
        </w:rPr>
      </w:pPr>
    </w:p>
    <w:p w14:paraId="28AE3976" w14:textId="77777777" w:rsidR="00C003E7" w:rsidRDefault="00C003E7" w:rsidP="00C003E7">
      <w:pPr>
        <w:spacing w:before="30" w:after="30"/>
        <w:rPr>
          <w:rFonts w:asciiTheme="majorBidi" w:hAnsiTheme="majorBidi" w:cstheme="majorBidi"/>
          <w:b/>
          <w:bCs/>
          <w:sz w:val="24"/>
          <w:szCs w:val="24"/>
        </w:rPr>
      </w:pPr>
    </w:p>
    <w:p w14:paraId="3EDF35EA" w14:textId="77777777" w:rsidR="00C003E7" w:rsidRPr="002C6191" w:rsidRDefault="00C003E7" w:rsidP="00C003E7">
      <w:pPr>
        <w:spacing w:before="30" w:after="30"/>
        <w:rPr>
          <w:rFonts w:asciiTheme="majorBidi" w:hAnsiTheme="majorBidi" w:cstheme="majorBidi"/>
          <w:b/>
          <w:bCs/>
          <w:sz w:val="24"/>
          <w:szCs w:val="24"/>
        </w:rPr>
      </w:pPr>
      <w:r w:rsidRPr="002C6191">
        <w:rPr>
          <w:rFonts w:asciiTheme="majorBidi" w:hAnsiTheme="majorBidi" w:cstheme="majorBidi"/>
          <w:b/>
          <w:bCs/>
          <w:sz w:val="24"/>
          <w:szCs w:val="24"/>
        </w:rPr>
        <w:t>2.7.6 Overall Findings from Previous Studies</w:t>
      </w:r>
    </w:p>
    <w:p w14:paraId="142427E1" w14:textId="77777777" w:rsidR="00C003E7" w:rsidRPr="002C6191" w:rsidRDefault="00C003E7" w:rsidP="00C003E7">
      <w:pPr>
        <w:spacing w:before="30" w:after="30"/>
        <w:rPr>
          <w:rFonts w:asciiTheme="majorBidi" w:hAnsiTheme="majorBidi" w:cstheme="majorBidi"/>
          <w:sz w:val="24"/>
          <w:szCs w:val="24"/>
        </w:rPr>
      </w:pPr>
      <w:r w:rsidRPr="002C6191">
        <w:rPr>
          <w:rFonts w:asciiTheme="majorBidi" w:hAnsiTheme="majorBidi" w:cstheme="majorBidi"/>
          <w:sz w:val="24"/>
          <w:szCs w:val="24"/>
        </w:rPr>
        <w:t>Across the literature:</w:t>
      </w:r>
    </w:p>
    <w:p w14:paraId="4A1A9C5C" w14:textId="77777777" w:rsidR="00C003E7" w:rsidRPr="002C6191" w:rsidRDefault="00C003E7" w:rsidP="00C003E7">
      <w:pPr>
        <w:numPr>
          <w:ilvl w:val="0"/>
          <w:numId w:val="134"/>
        </w:numPr>
        <w:spacing w:before="30" w:after="30"/>
        <w:rPr>
          <w:rFonts w:asciiTheme="majorBidi" w:hAnsiTheme="majorBidi" w:cstheme="majorBidi"/>
          <w:sz w:val="24"/>
          <w:szCs w:val="24"/>
        </w:rPr>
      </w:pPr>
      <w:proofErr w:type="spellStart"/>
      <w:r w:rsidRPr="002C6191">
        <w:rPr>
          <w:rFonts w:asciiTheme="majorBidi" w:hAnsiTheme="majorBidi" w:cstheme="majorBidi"/>
          <w:sz w:val="24"/>
          <w:szCs w:val="24"/>
        </w:rPr>
        <w:t>PdM</w:t>
      </w:r>
      <w:proofErr w:type="spellEnd"/>
      <w:r w:rsidRPr="002C6191">
        <w:rPr>
          <w:rFonts w:asciiTheme="majorBidi" w:hAnsiTheme="majorBidi" w:cstheme="majorBidi"/>
          <w:sz w:val="24"/>
          <w:szCs w:val="24"/>
        </w:rPr>
        <w:t xml:space="preserve"> consistently outperforms PM in cost, reliability, and operational performance.</w:t>
      </w:r>
    </w:p>
    <w:p w14:paraId="79ED430B" w14:textId="77777777" w:rsidR="00C003E7" w:rsidRPr="002C6191" w:rsidRDefault="00C003E7" w:rsidP="00C003E7">
      <w:pPr>
        <w:numPr>
          <w:ilvl w:val="0"/>
          <w:numId w:val="134"/>
        </w:numPr>
        <w:spacing w:before="30" w:after="30"/>
        <w:rPr>
          <w:rFonts w:asciiTheme="majorBidi" w:hAnsiTheme="majorBidi" w:cstheme="majorBidi"/>
          <w:sz w:val="24"/>
          <w:szCs w:val="24"/>
        </w:rPr>
      </w:pPr>
      <w:r w:rsidRPr="002C6191">
        <w:rPr>
          <w:rFonts w:asciiTheme="majorBidi" w:hAnsiTheme="majorBidi" w:cstheme="majorBidi"/>
          <w:sz w:val="24"/>
          <w:szCs w:val="24"/>
        </w:rPr>
        <w:t xml:space="preserve">Hybrid strategies (PM + </w:t>
      </w:r>
      <w:proofErr w:type="spellStart"/>
      <w:r w:rsidRPr="002C6191">
        <w:rPr>
          <w:rFonts w:asciiTheme="majorBidi" w:hAnsiTheme="majorBidi" w:cstheme="majorBidi"/>
          <w:sz w:val="24"/>
          <w:szCs w:val="24"/>
        </w:rPr>
        <w:t>PdM</w:t>
      </w:r>
      <w:proofErr w:type="spellEnd"/>
      <w:r w:rsidRPr="002C6191">
        <w:rPr>
          <w:rFonts w:asciiTheme="majorBidi" w:hAnsiTheme="majorBidi" w:cstheme="majorBidi"/>
          <w:sz w:val="24"/>
          <w:szCs w:val="24"/>
        </w:rPr>
        <w:t>) are the most effective.</w:t>
      </w:r>
    </w:p>
    <w:p w14:paraId="1E320418" w14:textId="77777777" w:rsidR="00C003E7" w:rsidRPr="002C6191" w:rsidRDefault="00C003E7" w:rsidP="00C003E7">
      <w:pPr>
        <w:numPr>
          <w:ilvl w:val="0"/>
          <w:numId w:val="134"/>
        </w:numPr>
        <w:spacing w:before="30" w:after="30"/>
        <w:rPr>
          <w:rFonts w:asciiTheme="majorBidi" w:hAnsiTheme="majorBidi" w:cstheme="majorBidi"/>
          <w:sz w:val="24"/>
          <w:szCs w:val="24"/>
        </w:rPr>
      </w:pPr>
      <w:r w:rsidRPr="002C6191">
        <w:rPr>
          <w:rFonts w:asciiTheme="majorBidi" w:hAnsiTheme="majorBidi" w:cstheme="majorBidi"/>
          <w:sz w:val="24"/>
          <w:szCs w:val="24"/>
        </w:rPr>
        <w:lastRenderedPageBreak/>
        <w:t>Digital transformation is essential for modern railway maintenance.</w:t>
      </w:r>
    </w:p>
    <w:p w14:paraId="7FD3D35F" w14:textId="77777777" w:rsidR="00C003E7" w:rsidRPr="002C6191" w:rsidRDefault="00C003E7" w:rsidP="00C003E7">
      <w:pPr>
        <w:numPr>
          <w:ilvl w:val="0"/>
          <w:numId w:val="134"/>
        </w:numPr>
        <w:spacing w:before="30" w:after="30"/>
        <w:rPr>
          <w:rFonts w:asciiTheme="majorBidi" w:hAnsiTheme="majorBidi" w:cstheme="majorBidi"/>
          <w:sz w:val="24"/>
          <w:szCs w:val="24"/>
        </w:rPr>
      </w:pPr>
      <w:r w:rsidRPr="002C6191">
        <w:rPr>
          <w:rFonts w:asciiTheme="majorBidi" w:hAnsiTheme="majorBidi" w:cstheme="majorBidi"/>
          <w:sz w:val="24"/>
          <w:szCs w:val="24"/>
        </w:rPr>
        <w:t>Studies in Middle Eastern contexts are limited—highlighting a key gap addressed by this research.</w:t>
      </w:r>
    </w:p>
    <w:p w14:paraId="7C60EEBA" w14:textId="77777777" w:rsidR="00C003E7" w:rsidRPr="002C6191" w:rsidRDefault="00C003E7" w:rsidP="00C003E7">
      <w:pPr>
        <w:spacing w:before="30" w:after="30"/>
        <w:rPr>
          <w:rFonts w:asciiTheme="majorBidi" w:hAnsiTheme="majorBidi" w:cstheme="majorBidi"/>
          <w:sz w:val="24"/>
          <w:szCs w:val="24"/>
        </w:rPr>
      </w:pPr>
    </w:p>
    <w:p w14:paraId="2DB3424B" w14:textId="77777777" w:rsidR="00C003E7" w:rsidRPr="006A7625" w:rsidRDefault="00C003E7" w:rsidP="00C003E7">
      <w:pPr>
        <w:spacing w:before="30" w:after="30"/>
        <w:rPr>
          <w:rFonts w:asciiTheme="majorBidi" w:hAnsiTheme="majorBidi" w:cstheme="majorBidi"/>
          <w:sz w:val="24"/>
          <w:szCs w:val="24"/>
        </w:rPr>
      </w:pPr>
    </w:p>
    <w:p w14:paraId="5103004D" w14:textId="77777777" w:rsidR="00C003E7" w:rsidRPr="00447B3F" w:rsidRDefault="00000000" w:rsidP="00C003E7">
      <w:pPr>
        <w:spacing w:before="30" w:after="30"/>
        <w:rPr>
          <w:rFonts w:asciiTheme="majorBidi" w:hAnsiTheme="majorBidi" w:cstheme="majorBidi"/>
          <w:sz w:val="28"/>
          <w:szCs w:val="28"/>
        </w:rPr>
      </w:pPr>
      <w:r>
        <w:rPr>
          <w:rFonts w:asciiTheme="majorBidi" w:hAnsiTheme="majorBidi" w:cstheme="majorBidi"/>
          <w:sz w:val="28"/>
          <w:szCs w:val="28"/>
        </w:rPr>
        <w:pict w14:anchorId="3F57A43A">
          <v:rect id="_x0000_i1030" style="width:0;height:1.5pt" o:hralign="center" o:hrstd="t" o:hr="t" fillcolor="#a0a0a0" stroked="f"/>
        </w:pict>
      </w:r>
    </w:p>
    <w:p w14:paraId="7B2F67A1" w14:textId="77777777" w:rsidR="00C003E7" w:rsidRPr="00447B3F" w:rsidRDefault="00C003E7" w:rsidP="00C003E7">
      <w:pPr>
        <w:spacing w:before="30" w:after="30"/>
        <w:rPr>
          <w:rFonts w:asciiTheme="majorBidi" w:hAnsiTheme="majorBidi" w:cstheme="majorBidi"/>
          <w:b/>
          <w:bCs/>
          <w:sz w:val="28"/>
          <w:szCs w:val="28"/>
        </w:rPr>
      </w:pPr>
      <w:r w:rsidRPr="00447B3F">
        <w:rPr>
          <w:rFonts w:asciiTheme="majorBidi" w:hAnsiTheme="majorBidi" w:cstheme="majorBidi"/>
          <w:b/>
          <w:bCs/>
          <w:sz w:val="28"/>
          <w:szCs w:val="28"/>
        </w:rPr>
        <w:t>2.8 Digital Transformation and Industry 4.0 in Railway Maintenance</w:t>
      </w:r>
    </w:p>
    <w:p w14:paraId="64A78DA3" w14:textId="77777777" w:rsidR="00C003E7" w:rsidRPr="00447B3F" w:rsidRDefault="00C003E7" w:rsidP="00C003E7">
      <w:pPr>
        <w:spacing w:before="30" w:after="30"/>
        <w:rPr>
          <w:rFonts w:asciiTheme="majorBidi" w:hAnsiTheme="majorBidi" w:cstheme="majorBidi"/>
          <w:sz w:val="24"/>
          <w:szCs w:val="24"/>
        </w:rPr>
      </w:pPr>
      <w:r w:rsidRPr="00447B3F">
        <w:rPr>
          <w:rFonts w:asciiTheme="majorBidi" w:hAnsiTheme="majorBidi" w:cstheme="majorBidi"/>
          <w:sz w:val="24"/>
          <w:szCs w:val="24"/>
        </w:rPr>
        <w:t>Digital transformation represents a major shift in how railway systems operate, maintain assets, and manage performance. The emergence of Industry 4.0 technologies</w:t>
      </w:r>
      <w:r>
        <w:rPr>
          <w:rFonts w:asciiTheme="majorBidi" w:hAnsiTheme="majorBidi" w:cstheme="majorBidi"/>
          <w:sz w:val="24"/>
          <w:szCs w:val="24"/>
        </w:rPr>
        <w:t xml:space="preserve"> </w:t>
      </w:r>
      <w:r w:rsidRPr="00447B3F">
        <w:rPr>
          <w:rFonts w:asciiTheme="majorBidi" w:hAnsiTheme="majorBidi" w:cstheme="majorBidi"/>
          <w:sz w:val="24"/>
          <w:szCs w:val="24"/>
        </w:rPr>
        <w:t>including IoT, big data analytics, artificial intelligence (AI), cloud computing, and cyber-physical systems</w:t>
      </w:r>
      <w:r>
        <w:rPr>
          <w:rFonts w:asciiTheme="majorBidi" w:hAnsiTheme="majorBidi" w:cstheme="majorBidi"/>
          <w:sz w:val="24"/>
          <w:szCs w:val="24"/>
        </w:rPr>
        <w:t xml:space="preserve"> </w:t>
      </w:r>
      <w:r w:rsidRPr="00447B3F">
        <w:rPr>
          <w:rFonts w:asciiTheme="majorBidi" w:hAnsiTheme="majorBidi" w:cstheme="majorBidi"/>
          <w:sz w:val="24"/>
          <w:szCs w:val="24"/>
        </w:rPr>
        <w:t>has fundamentally redefined maintenance strategies from traditional scheduled routines to fully data-driven predictive maintenance architectures.</w:t>
      </w:r>
    </w:p>
    <w:p w14:paraId="0AF193B0" w14:textId="77777777" w:rsidR="00C003E7" w:rsidRPr="00447B3F" w:rsidRDefault="00C003E7" w:rsidP="00C003E7">
      <w:pPr>
        <w:spacing w:before="30" w:after="30"/>
        <w:rPr>
          <w:rFonts w:asciiTheme="majorBidi" w:hAnsiTheme="majorBidi" w:cstheme="majorBidi"/>
          <w:sz w:val="24"/>
          <w:szCs w:val="24"/>
        </w:rPr>
      </w:pPr>
      <w:r w:rsidRPr="00447B3F">
        <w:rPr>
          <w:rFonts w:asciiTheme="majorBidi" w:hAnsiTheme="majorBidi" w:cstheme="majorBidi"/>
          <w:sz w:val="24"/>
          <w:szCs w:val="24"/>
        </w:rPr>
        <w:t>Railway companies worldwide are adopting digital tools to increase efficiency, improve asset reliability, and reduce operational costs. In this context, predictive maintenance (</w:t>
      </w:r>
      <w:proofErr w:type="spellStart"/>
      <w:r w:rsidRPr="00447B3F">
        <w:rPr>
          <w:rFonts w:asciiTheme="majorBidi" w:hAnsiTheme="majorBidi" w:cstheme="majorBidi"/>
          <w:sz w:val="24"/>
          <w:szCs w:val="24"/>
        </w:rPr>
        <w:t>PdM</w:t>
      </w:r>
      <w:proofErr w:type="spellEnd"/>
      <w:r w:rsidRPr="00447B3F">
        <w:rPr>
          <w:rFonts w:asciiTheme="majorBidi" w:hAnsiTheme="majorBidi" w:cstheme="majorBidi"/>
          <w:sz w:val="24"/>
          <w:szCs w:val="24"/>
        </w:rPr>
        <w:t>) plays a central role, acting as one of the most impactful outcomes of digital transformation in railways.</w:t>
      </w:r>
    </w:p>
    <w:p w14:paraId="70BB88DF" w14:textId="77777777" w:rsidR="00C003E7" w:rsidRPr="00447B3F" w:rsidRDefault="00C003E7" w:rsidP="00C003E7">
      <w:pPr>
        <w:spacing w:before="30" w:after="30"/>
        <w:rPr>
          <w:rFonts w:asciiTheme="majorBidi" w:hAnsiTheme="majorBidi" w:cstheme="majorBidi"/>
          <w:sz w:val="24"/>
          <w:szCs w:val="24"/>
        </w:rPr>
      </w:pPr>
    </w:p>
    <w:p w14:paraId="657ECD38" w14:textId="77777777" w:rsidR="00C003E7" w:rsidRPr="00447B3F" w:rsidRDefault="00C003E7" w:rsidP="00C003E7">
      <w:pPr>
        <w:spacing w:before="30" w:after="30"/>
        <w:rPr>
          <w:rFonts w:asciiTheme="majorBidi" w:hAnsiTheme="majorBidi" w:cstheme="majorBidi"/>
          <w:b/>
          <w:bCs/>
          <w:sz w:val="24"/>
          <w:szCs w:val="24"/>
        </w:rPr>
      </w:pPr>
      <w:r w:rsidRPr="00447B3F">
        <w:rPr>
          <w:rFonts w:asciiTheme="majorBidi" w:hAnsiTheme="majorBidi" w:cstheme="majorBidi"/>
          <w:b/>
          <w:bCs/>
          <w:sz w:val="24"/>
          <w:szCs w:val="24"/>
        </w:rPr>
        <w:t>2.8.1 Concept of Industry 4.0 in Maintenance</w:t>
      </w:r>
    </w:p>
    <w:p w14:paraId="4C93C113" w14:textId="77777777" w:rsidR="00C003E7" w:rsidRPr="00447B3F" w:rsidRDefault="00C003E7" w:rsidP="00C003E7">
      <w:pPr>
        <w:spacing w:before="30" w:after="30"/>
        <w:rPr>
          <w:rFonts w:asciiTheme="majorBidi" w:hAnsiTheme="majorBidi" w:cstheme="majorBidi"/>
          <w:sz w:val="24"/>
          <w:szCs w:val="24"/>
        </w:rPr>
      </w:pPr>
      <w:r w:rsidRPr="00447B3F">
        <w:rPr>
          <w:rFonts w:asciiTheme="majorBidi" w:hAnsiTheme="majorBidi" w:cstheme="majorBidi"/>
          <w:sz w:val="24"/>
          <w:szCs w:val="24"/>
        </w:rPr>
        <w:t>Industry 4.0 refers to the fourth industrial revolution characterized by the integration of digital technologies into industrial processes. In railway maintenance, Industry 4.0 enables:</w:t>
      </w:r>
    </w:p>
    <w:p w14:paraId="5B62C6AC" w14:textId="77777777" w:rsidR="00C003E7" w:rsidRPr="00447B3F" w:rsidRDefault="00C003E7" w:rsidP="00C003E7">
      <w:pPr>
        <w:tabs>
          <w:tab w:val="num" w:pos="720"/>
        </w:tabs>
        <w:spacing w:before="30" w:after="30"/>
        <w:rPr>
          <w:rFonts w:asciiTheme="majorBidi" w:hAnsiTheme="majorBidi" w:cstheme="majorBidi"/>
          <w:sz w:val="24"/>
          <w:szCs w:val="24"/>
        </w:rPr>
      </w:pPr>
      <w:r w:rsidRPr="00447B3F">
        <w:rPr>
          <w:rFonts w:asciiTheme="majorBidi" w:hAnsiTheme="majorBidi" w:cstheme="majorBidi"/>
          <w:sz w:val="24"/>
          <w:szCs w:val="24"/>
        </w:rPr>
        <w:t>Real-time monitoring of rolling stock equipment</w:t>
      </w:r>
    </w:p>
    <w:p w14:paraId="776CAD57" w14:textId="77777777" w:rsidR="00C003E7" w:rsidRPr="00447B3F" w:rsidRDefault="00C003E7" w:rsidP="00C003E7">
      <w:pPr>
        <w:tabs>
          <w:tab w:val="num" w:pos="720"/>
        </w:tabs>
        <w:spacing w:before="30" w:after="30"/>
        <w:rPr>
          <w:rFonts w:asciiTheme="majorBidi" w:hAnsiTheme="majorBidi" w:cstheme="majorBidi"/>
          <w:sz w:val="24"/>
          <w:szCs w:val="24"/>
        </w:rPr>
      </w:pPr>
      <w:r w:rsidRPr="00447B3F">
        <w:rPr>
          <w:rFonts w:asciiTheme="majorBidi" w:hAnsiTheme="majorBidi" w:cstheme="majorBidi"/>
          <w:sz w:val="24"/>
          <w:szCs w:val="24"/>
        </w:rPr>
        <w:t>Automated data collection and transmission</w:t>
      </w:r>
    </w:p>
    <w:p w14:paraId="1F42E249" w14:textId="77777777" w:rsidR="00C003E7" w:rsidRPr="00447B3F" w:rsidRDefault="00C003E7" w:rsidP="00C003E7">
      <w:pPr>
        <w:tabs>
          <w:tab w:val="num" w:pos="720"/>
        </w:tabs>
        <w:spacing w:before="30" w:after="30"/>
        <w:rPr>
          <w:rFonts w:asciiTheme="majorBidi" w:hAnsiTheme="majorBidi" w:cstheme="majorBidi"/>
          <w:sz w:val="24"/>
          <w:szCs w:val="24"/>
        </w:rPr>
      </w:pPr>
      <w:r w:rsidRPr="00447B3F">
        <w:rPr>
          <w:rFonts w:asciiTheme="majorBidi" w:hAnsiTheme="majorBidi" w:cstheme="majorBidi"/>
          <w:sz w:val="24"/>
          <w:szCs w:val="24"/>
        </w:rPr>
        <w:t>Intelligent decision-making through AI and analytics</w:t>
      </w:r>
    </w:p>
    <w:p w14:paraId="63EFD1C6" w14:textId="77777777" w:rsidR="00C003E7" w:rsidRPr="00447B3F" w:rsidRDefault="00C003E7" w:rsidP="00C003E7">
      <w:pPr>
        <w:tabs>
          <w:tab w:val="num" w:pos="720"/>
        </w:tabs>
        <w:spacing w:before="30" w:after="30"/>
        <w:rPr>
          <w:rFonts w:asciiTheme="majorBidi" w:hAnsiTheme="majorBidi" w:cstheme="majorBidi"/>
          <w:sz w:val="24"/>
          <w:szCs w:val="24"/>
        </w:rPr>
      </w:pPr>
      <w:r w:rsidRPr="00447B3F">
        <w:rPr>
          <w:rFonts w:asciiTheme="majorBidi" w:hAnsiTheme="majorBidi" w:cstheme="majorBidi"/>
          <w:sz w:val="24"/>
          <w:szCs w:val="24"/>
        </w:rPr>
        <w:t>Integration of physical assets with digital systems (digital twins)</w:t>
      </w:r>
    </w:p>
    <w:p w14:paraId="024F8F2C" w14:textId="77777777" w:rsidR="00C003E7" w:rsidRPr="00447B3F" w:rsidRDefault="00C003E7" w:rsidP="00C003E7">
      <w:pPr>
        <w:spacing w:before="30" w:after="30"/>
        <w:rPr>
          <w:rFonts w:asciiTheme="majorBidi" w:hAnsiTheme="majorBidi" w:cstheme="majorBidi"/>
          <w:sz w:val="24"/>
          <w:szCs w:val="24"/>
        </w:rPr>
      </w:pPr>
      <w:r w:rsidRPr="00447B3F">
        <w:rPr>
          <w:rFonts w:asciiTheme="majorBidi" w:hAnsiTheme="majorBidi" w:cstheme="majorBidi"/>
          <w:sz w:val="24"/>
          <w:szCs w:val="24"/>
        </w:rPr>
        <w:t>The core pillars of Industry 4.0 relevant to railway maintenance include:</w:t>
      </w:r>
    </w:p>
    <w:p w14:paraId="41343039" w14:textId="77777777" w:rsidR="00C003E7" w:rsidRPr="00447B3F" w:rsidRDefault="00C003E7" w:rsidP="00C003E7">
      <w:pPr>
        <w:spacing w:before="30" w:after="30"/>
        <w:rPr>
          <w:rFonts w:asciiTheme="majorBidi" w:hAnsiTheme="majorBidi" w:cstheme="majorBidi"/>
          <w:sz w:val="24"/>
          <w:szCs w:val="24"/>
        </w:rPr>
      </w:pPr>
      <w:r w:rsidRPr="00447B3F">
        <w:rPr>
          <w:rFonts w:asciiTheme="majorBidi" w:hAnsiTheme="majorBidi" w:cstheme="majorBidi"/>
          <w:sz w:val="24"/>
          <w:szCs w:val="24"/>
        </w:rPr>
        <w:t>1. Internet of Things (IoT)</w:t>
      </w:r>
    </w:p>
    <w:p w14:paraId="0A2ADF1E" w14:textId="77777777" w:rsidR="00C003E7" w:rsidRPr="00447B3F" w:rsidRDefault="00C003E7" w:rsidP="00C003E7">
      <w:pPr>
        <w:spacing w:before="30" w:after="30"/>
        <w:rPr>
          <w:rFonts w:asciiTheme="majorBidi" w:hAnsiTheme="majorBidi" w:cstheme="majorBidi"/>
          <w:sz w:val="24"/>
          <w:szCs w:val="24"/>
        </w:rPr>
      </w:pPr>
      <w:r w:rsidRPr="00447B3F">
        <w:rPr>
          <w:rFonts w:asciiTheme="majorBidi" w:hAnsiTheme="majorBidi" w:cstheme="majorBidi"/>
          <w:sz w:val="24"/>
          <w:szCs w:val="24"/>
        </w:rPr>
        <w:t>IoT sensors measure temperature, vibration, current, voltage, pressure, and mechanical properties. These sensors enable continuous monitoring of subsystems such as traction motors, brakes, bogies, and HVAC units.</w:t>
      </w:r>
    </w:p>
    <w:p w14:paraId="29BE354D" w14:textId="77777777" w:rsidR="00C003E7" w:rsidRPr="00447B3F" w:rsidRDefault="00C003E7" w:rsidP="00C003E7">
      <w:pPr>
        <w:spacing w:before="30" w:after="30"/>
        <w:rPr>
          <w:rFonts w:asciiTheme="majorBidi" w:hAnsiTheme="majorBidi" w:cstheme="majorBidi"/>
          <w:sz w:val="24"/>
          <w:szCs w:val="24"/>
        </w:rPr>
      </w:pPr>
      <w:r w:rsidRPr="00447B3F">
        <w:rPr>
          <w:rFonts w:asciiTheme="majorBidi" w:hAnsiTheme="majorBidi" w:cstheme="majorBidi"/>
          <w:sz w:val="24"/>
          <w:szCs w:val="24"/>
        </w:rPr>
        <w:t>2. Big Data Analytics</w:t>
      </w:r>
    </w:p>
    <w:p w14:paraId="010F95AE" w14:textId="77777777" w:rsidR="00C003E7" w:rsidRPr="00447B3F" w:rsidRDefault="00C003E7" w:rsidP="00C003E7">
      <w:pPr>
        <w:spacing w:before="30" w:after="30"/>
        <w:rPr>
          <w:rFonts w:asciiTheme="majorBidi" w:hAnsiTheme="majorBidi" w:cstheme="majorBidi"/>
          <w:sz w:val="24"/>
          <w:szCs w:val="24"/>
        </w:rPr>
      </w:pPr>
      <w:r w:rsidRPr="00447B3F">
        <w:rPr>
          <w:rFonts w:asciiTheme="majorBidi" w:hAnsiTheme="majorBidi" w:cstheme="majorBidi"/>
          <w:sz w:val="24"/>
          <w:szCs w:val="24"/>
        </w:rPr>
        <w:t xml:space="preserve">Railways generate massive datasets. Industry 4.0 platforms like </w:t>
      </w:r>
      <w:proofErr w:type="spellStart"/>
      <w:r w:rsidRPr="00447B3F">
        <w:rPr>
          <w:rFonts w:asciiTheme="majorBidi" w:hAnsiTheme="majorBidi" w:cstheme="majorBidi"/>
          <w:sz w:val="24"/>
          <w:szCs w:val="24"/>
        </w:rPr>
        <w:t>LEADMind</w:t>
      </w:r>
      <w:proofErr w:type="spellEnd"/>
      <w:r w:rsidRPr="00447B3F">
        <w:rPr>
          <w:rFonts w:asciiTheme="majorBidi" w:hAnsiTheme="majorBidi" w:cstheme="majorBidi"/>
          <w:sz w:val="24"/>
          <w:szCs w:val="24"/>
        </w:rPr>
        <w:t xml:space="preserve"> process millions of telemetry points per day.</w:t>
      </w:r>
      <w:r w:rsidRPr="00447B3F">
        <w:rPr>
          <w:rFonts w:asciiTheme="majorBidi" w:hAnsiTheme="majorBidi" w:cstheme="majorBidi"/>
          <w:sz w:val="24"/>
          <w:szCs w:val="24"/>
        </w:rPr>
        <w:br/>
        <w:t>Big data enables:</w:t>
      </w:r>
    </w:p>
    <w:p w14:paraId="4DEDEB5C" w14:textId="77777777" w:rsidR="00C003E7" w:rsidRPr="00447B3F" w:rsidRDefault="00C003E7" w:rsidP="00C003E7">
      <w:pPr>
        <w:spacing w:before="30" w:after="30"/>
        <w:rPr>
          <w:rFonts w:asciiTheme="majorBidi" w:hAnsiTheme="majorBidi" w:cstheme="majorBidi"/>
          <w:sz w:val="24"/>
          <w:szCs w:val="24"/>
        </w:rPr>
      </w:pPr>
      <w:r w:rsidRPr="00447B3F">
        <w:rPr>
          <w:rFonts w:asciiTheme="majorBidi" w:hAnsiTheme="majorBidi" w:cstheme="majorBidi"/>
          <w:sz w:val="24"/>
          <w:szCs w:val="24"/>
        </w:rPr>
        <w:t>anomaly detection,</w:t>
      </w:r>
    </w:p>
    <w:p w14:paraId="3B6AF646" w14:textId="77777777" w:rsidR="00C003E7" w:rsidRPr="00447B3F" w:rsidRDefault="00C003E7" w:rsidP="00C003E7">
      <w:pPr>
        <w:spacing w:before="30" w:after="30"/>
        <w:rPr>
          <w:rFonts w:asciiTheme="majorBidi" w:hAnsiTheme="majorBidi" w:cstheme="majorBidi"/>
          <w:sz w:val="24"/>
          <w:szCs w:val="24"/>
        </w:rPr>
      </w:pPr>
      <w:r w:rsidRPr="00447B3F">
        <w:rPr>
          <w:rFonts w:asciiTheme="majorBidi" w:hAnsiTheme="majorBidi" w:cstheme="majorBidi"/>
          <w:sz w:val="24"/>
          <w:szCs w:val="24"/>
        </w:rPr>
        <w:t>pattern recognition,</w:t>
      </w:r>
    </w:p>
    <w:p w14:paraId="1176B62C" w14:textId="77777777" w:rsidR="00C003E7" w:rsidRDefault="00C003E7" w:rsidP="00C003E7">
      <w:pPr>
        <w:spacing w:before="30" w:after="30"/>
        <w:rPr>
          <w:rFonts w:asciiTheme="majorBidi" w:hAnsiTheme="majorBidi" w:cstheme="majorBidi"/>
          <w:sz w:val="24"/>
          <w:szCs w:val="24"/>
        </w:rPr>
      </w:pPr>
      <w:r w:rsidRPr="00447B3F">
        <w:rPr>
          <w:rFonts w:asciiTheme="majorBidi" w:hAnsiTheme="majorBidi" w:cstheme="majorBidi"/>
          <w:sz w:val="24"/>
          <w:szCs w:val="24"/>
        </w:rPr>
        <w:t>failure forecasting.</w:t>
      </w:r>
    </w:p>
    <w:p w14:paraId="12376831" w14:textId="77777777" w:rsidR="00C003E7" w:rsidRPr="00447B3F" w:rsidRDefault="00C003E7" w:rsidP="00C003E7">
      <w:pPr>
        <w:spacing w:before="30" w:after="30"/>
        <w:rPr>
          <w:rFonts w:asciiTheme="majorBidi" w:hAnsiTheme="majorBidi" w:cstheme="majorBidi"/>
          <w:sz w:val="24"/>
          <w:szCs w:val="24"/>
        </w:rPr>
      </w:pPr>
    </w:p>
    <w:p w14:paraId="72A4C7BC" w14:textId="77777777" w:rsidR="00C003E7" w:rsidRPr="00447B3F" w:rsidRDefault="00C003E7" w:rsidP="00C003E7">
      <w:pPr>
        <w:spacing w:before="30" w:after="30"/>
        <w:rPr>
          <w:rFonts w:asciiTheme="majorBidi" w:hAnsiTheme="majorBidi" w:cstheme="majorBidi"/>
          <w:sz w:val="24"/>
          <w:szCs w:val="24"/>
        </w:rPr>
      </w:pPr>
      <w:r w:rsidRPr="00447B3F">
        <w:rPr>
          <w:rFonts w:asciiTheme="majorBidi" w:hAnsiTheme="majorBidi" w:cstheme="majorBidi"/>
          <w:sz w:val="24"/>
          <w:szCs w:val="24"/>
        </w:rPr>
        <w:t>3. Artificial Intelligence &amp; Machine Learning</w:t>
      </w:r>
    </w:p>
    <w:p w14:paraId="368F7062" w14:textId="77777777" w:rsidR="00C003E7" w:rsidRPr="00447B3F" w:rsidRDefault="00C003E7" w:rsidP="00C003E7">
      <w:pPr>
        <w:spacing w:before="30" w:after="30"/>
        <w:rPr>
          <w:rFonts w:asciiTheme="majorBidi" w:hAnsiTheme="majorBidi" w:cstheme="majorBidi"/>
          <w:sz w:val="24"/>
          <w:szCs w:val="24"/>
        </w:rPr>
      </w:pPr>
      <w:r w:rsidRPr="00447B3F">
        <w:rPr>
          <w:rFonts w:asciiTheme="majorBidi" w:hAnsiTheme="majorBidi" w:cstheme="majorBidi"/>
          <w:sz w:val="24"/>
          <w:szCs w:val="24"/>
        </w:rPr>
        <w:t>AI models analyze large volumes of data to:</w:t>
      </w:r>
    </w:p>
    <w:p w14:paraId="37D72775" w14:textId="77777777" w:rsidR="00C003E7" w:rsidRPr="00447B3F" w:rsidRDefault="00C003E7" w:rsidP="00C003E7">
      <w:pPr>
        <w:tabs>
          <w:tab w:val="num" w:pos="720"/>
        </w:tabs>
        <w:spacing w:before="30" w:after="30"/>
        <w:rPr>
          <w:rFonts w:asciiTheme="majorBidi" w:hAnsiTheme="majorBidi" w:cstheme="majorBidi"/>
          <w:sz w:val="24"/>
          <w:szCs w:val="24"/>
        </w:rPr>
      </w:pPr>
      <w:r w:rsidRPr="00447B3F">
        <w:rPr>
          <w:rFonts w:asciiTheme="majorBidi" w:hAnsiTheme="majorBidi" w:cstheme="majorBidi"/>
          <w:sz w:val="24"/>
          <w:szCs w:val="24"/>
        </w:rPr>
        <w:t>detect early signs of failure,</w:t>
      </w:r>
    </w:p>
    <w:p w14:paraId="541194C3" w14:textId="77777777" w:rsidR="00C003E7" w:rsidRPr="00447B3F" w:rsidRDefault="00C003E7" w:rsidP="00C003E7">
      <w:pPr>
        <w:tabs>
          <w:tab w:val="num" w:pos="720"/>
        </w:tabs>
        <w:spacing w:before="30" w:after="30"/>
        <w:rPr>
          <w:rFonts w:asciiTheme="majorBidi" w:hAnsiTheme="majorBidi" w:cstheme="majorBidi"/>
          <w:sz w:val="24"/>
          <w:szCs w:val="24"/>
        </w:rPr>
      </w:pPr>
      <w:r w:rsidRPr="00447B3F">
        <w:rPr>
          <w:rFonts w:asciiTheme="majorBidi" w:hAnsiTheme="majorBidi" w:cstheme="majorBidi"/>
          <w:sz w:val="24"/>
          <w:szCs w:val="24"/>
        </w:rPr>
        <w:t>classify events,</w:t>
      </w:r>
    </w:p>
    <w:p w14:paraId="4184CDD6" w14:textId="77777777" w:rsidR="00C003E7" w:rsidRPr="00447B3F" w:rsidRDefault="00C003E7" w:rsidP="00C003E7">
      <w:pPr>
        <w:tabs>
          <w:tab w:val="num" w:pos="720"/>
        </w:tabs>
        <w:spacing w:before="30" w:after="30"/>
        <w:rPr>
          <w:rFonts w:asciiTheme="majorBidi" w:hAnsiTheme="majorBidi" w:cstheme="majorBidi"/>
          <w:sz w:val="24"/>
          <w:szCs w:val="24"/>
        </w:rPr>
      </w:pPr>
      <w:r w:rsidRPr="00447B3F">
        <w:rPr>
          <w:rFonts w:asciiTheme="majorBidi" w:hAnsiTheme="majorBidi" w:cstheme="majorBidi"/>
          <w:sz w:val="24"/>
          <w:szCs w:val="24"/>
        </w:rPr>
        <w:t>optimize maintenance schedules,</w:t>
      </w:r>
    </w:p>
    <w:p w14:paraId="1ED97225" w14:textId="77777777" w:rsidR="00C003E7" w:rsidRPr="00447B3F" w:rsidRDefault="00C003E7" w:rsidP="00C003E7">
      <w:pPr>
        <w:tabs>
          <w:tab w:val="num" w:pos="720"/>
        </w:tabs>
        <w:spacing w:before="30" w:after="30"/>
        <w:rPr>
          <w:rFonts w:asciiTheme="majorBidi" w:hAnsiTheme="majorBidi" w:cstheme="majorBidi"/>
          <w:sz w:val="24"/>
          <w:szCs w:val="24"/>
        </w:rPr>
      </w:pPr>
      <w:r w:rsidRPr="00447B3F">
        <w:rPr>
          <w:rFonts w:asciiTheme="majorBidi" w:hAnsiTheme="majorBidi" w:cstheme="majorBidi"/>
          <w:sz w:val="24"/>
          <w:szCs w:val="24"/>
        </w:rPr>
        <w:t>reduce false alarms.</w:t>
      </w:r>
    </w:p>
    <w:p w14:paraId="16FCC265" w14:textId="77777777" w:rsidR="00C003E7" w:rsidRPr="00447B3F" w:rsidRDefault="00C003E7" w:rsidP="00C003E7">
      <w:pPr>
        <w:spacing w:before="30" w:after="30"/>
        <w:rPr>
          <w:rFonts w:asciiTheme="majorBidi" w:hAnsiTheme="majorBidi" w:cstheme="majorBidi"/>
          <w:sz w:val="24"/>
          <w:szCs w:val="24"/>
        </w:rPr>
      </w:pPr>
      <w:r w:rsidRPr="00447B3F">
        <w:rPr>
          <w:rFonts w:asciiTheme="majorBidi" w:hAnsiTheme="majorBidi" w:cstheme="majorBidi"/>
          <w:sz w:val="24"/>
          <w:szCs w:val="24"/>
        </w:rPr>
        <w:lastRenderedPageBreak/>
        <w:t>4. Cloud Computing</w:t>
      </w:r>
    </w:p>
    <w:p w14:paraId="79BA6512" w14:textId="77777777" w:rsidR="00C003E7" w:rsidRPr="00447B3F" w:rsidRDefault="00C003E7" w:rsidP="00C003E7">
      <w:pPr>
        <w:spacing w:before="30" w:after="30"/>
        <w:rPr>
          <w:rFonts w:asciiTheme="majorBidi" w:hAnsiTheme="majorBidi" w:cstheme="majorBidi"/>
          <w:sz w:val="24"/>
          <w:szCs w:val="24"/>
        </w:rPr>
      </w:pPr>
      <w:r w:rsidRPr="00447B3F">
        <w:rPr>
          <w:rFonts w:asciiTheme="majorBidi" w:hAnsiTheme="majorBidi" w:cstheme="majorBidi"/>
          <w:sz w:val="24"/>
          <w:szCs w:val="24"/>
        </w:rPr>
        <w:t>Cloud platforms allow remote access and scalability, enabling maintenance teams to access analytics from any depot or region.</w:t>
      </w:r>
    </w:p>
    <w:p w14:paraId="7EC44F35" w14:textId="77777777" w:rsidR="00C003E7" w:rsidRPr="00447B3F" w:rsidRDefault="00C003E7" w:rsidP="00C003E7">
      <w:pPr>
        <w:spacing w:before="30" w:after="30"/>
        <w:rPr>
          <w:rFonts w:asciiTheme="majorBidi" w:hAnsiTheme="majorBidi" w:cstheme="majorBidi"/>
          <w:sz w:val="24"/>
          <w:szCs w:val="24"/>
        </w:rPr>
      </w:pPr>
      <w:r w:rsidRPr="00447B3F">
        <w:rPr>
          <w:rFonts w:asciiTheme="majorBidi" w:hAnsiTheme="majorBidi" w:cstheme="majorBidi"/>
          <w:sz w:val="24"/>
          <w:szCs w:val="24"/>
        </w:rPr>
        <w:t>5. Cyber-Physical Systems (CPS)</w:t>
      </w:r>
    </w:p>
    <w:p w14:paraId="4C1FA535" w14:textId="77777777" w:rsidR="00C003E7" w:rsidRPr="00447B3F" w:rsidRDefault="00C003E7" w:rsidP="00C003E7">
      <w:pPr>
        <w:spacing w:before="30" w:after="30"/>
        <w:rPr>
          <w:rFonts w:asciiTheme="majorBidi" w:hAnsiTheme="majorBidi" w:cstheme="majorBidi"/>
          <w:sz w:val="24"/>
          <w:szCs w:val="24"/>
        </w:rPr>
      </w:pPr>
      <w:r w:rsidRPr="00447B3F">
        <w:rPr>
          <w:rFonts w:asciiTheme="majorBidi" w:hAnsiTheme="majorBidi" w:cstheme="majorBidi"/>
          <w:sz w:val="24"/>
          <w:szCs w:val="24"/>
        </w:rPr>
        <w:t>These systems combine digital analytics with physical assets, allowing intelligent coordination between trains and maintenance centers.</w:t>
      </w:r>
    </w:p>
    <w:p w14:paraId="7511ACF4" w14:textId="77777777" w:rsidR="00C003E7" w:rsidRPr="00447B3F" w:rsidRDefault="00C003E7" w:rsidP="00C003E7">
      <w:pPr>
        <w:spacing w:before="30" w:after="30"/>
        <w:rPr>
          <w:rFonts w:asciiTheme="majorBidi" w:hAnsiTheme="majorBidi" w:cstheme="majorBidi"/>
          <w:sz w:val="24"/>
          <w:szCs w:val="24"/>
        </w:rPr>
      </w:pPr>
      <w:r w:rsidRPr="00447B3F">
        <w:rPr>
          <w:rFonts w:asciiTheme="majorBidi" w:hAnsiTheme="majorBidi" w:cstheme="majorBidi"/>
          <w:sz w:val="24"/>
          <w:szCs w:val="24"/>
        </w:rPr>
        <w:t>6. Digital Twins</w:t>
      </w:r>
    </w:p>
    <w:p w14:paraId="42251084" w14:textId="77777777" w:rsidR="00C003E7" w:rsidRPr="00447B3F" w:rsidRDefault="00C003E7" w:rsidP="00C003E7">
      <w:pPr>
        <w:spacing w:before="30" w:after="30"/>
        <w:rPr>
          <w:rFonts w:asciiTheme="majorBidi" w:hAnsiTheme="majorBidi" w:cstheme="majorBidi"/>
          <w:sz w:val="24"/>
          <w:szCs w:val="24"/>
        </w:rPr>
      </w:pPr>
      <w:r w:rsidRPr="00447B3F">
        <w:rPr>
          <w:rFonts w:asciiTheme="majorBidi" w:hAnsiTheme="majorBidi" w:cstheme="majorBidi"/>
          <w:sz w:val="24"/>
          <w:szCs w:val="24"/>
        </w:rPr>
        <w:t>A digital twin is a virtual model of a physical component. It simulates behavior using real-time data, allowing maintenance teams to predict failures under different operating conditions.</w:t>
      </w:r>
    </w:p>
    <w:p w14:paraId="22F765CE" w14:textId="77777777" w:rsidR="00C003E7" w:rsidRPr="00447B3F" w:rsidRDefault="00C003E7" w:rsidP="00C003E7">
      <w:pPr>
        <w:spacing w:before="30" w:after="30"/>
        <w:rPr>
          <w:rFonts w:asciiTheme="majorBidi" w:hAnsiTheme="majorBidi" w:cstheme="majorBidi"/>
          <w:b/>
          <w:bCs/>
          <w:sz w:val="24"/>
          <w:szCs w:val="24"/>
        </w:rPr>
      </w:pPr>
    </w:p>
    <w:p w14:paraId="08095F1D" w14:textId="77777777" w:rsidR="00C003E7" w:rsidRPr="00447B3F" w:rsidRDefault="00C003E7" w:rsidP="00C003E7">
      <w:pPr>
        <w:spacing w:before="30" w:after="30"/>
        <w:rPr>
          <w:rFonts w:asciiTheme="majorBidi" w:hAnsiTheme="majorBidi" w:cstheme="majorBidi"/>
          <w:b/>
          <w:bCs/>
          <w:sz w:val="24"/>
          <w:szCs w:val="24"/>
        </w:rPr>
      </w:pPr>
      <w:r w:rsidRPr="00447B3F">
        <w:rPr>
          <w:rFonts w:asciiTheme="majorBidi" w:hAnsiTheme="majorBidi" w:cstheme="majorBidi"/>
          <w:b/>
          <w:bCs/>
          <w:sz w:val="24"/>
          <w:szCs w:val="24"/>
        </w:rPr>
        <w:t>2.8.2 Role of Digital Platforms in Railway Maintenance</w:t>
      </w:r>
    </w:p>
    <w:p w14:paraId="6A9295C1" w14:textId="77777777" w:rsidR="00C003E7" w:rsidRPr="00447B3F" w:rsidRDefault="00C003E7" w:rsidP="00C003E7">
      <w:pPr>
        <w:spacing w:before="30" w:after="30"/>
        <w:rPr>
          <w:rFonts w:asciiTheme="majorBidi" w:hAnsiTheme="majorBidi" w:cstheme="majorBidi"/>
          <w:sz w:val="24"/>
          <w:szCs w:val="24"/>
        </w:rPr>
      </w:pPr>
      <w:r w:rsidRPr="00447B3F">
        <w:rPr>
          <w:rFonts w:asciiTheme="majorBidi" w:hAnsiTheme="majorBidi" w:cstheme="majorBidi"/>
          <w:sz w:val="24"/>
          <w:szCs w:val="24"/>
        </w:rPr>
        <w:t>Modern rolling stock is increasingly equipped with digital maintenance platforms designed to integrate telemetry, diagnostics, alerts, and work-order management. Platforms such as:</w:t>
      </w:r>
    </w:p>
    <w:p w14:paraId="1487EC20" w14:textId="77777777" w:rsidR="00C003E7" w:rsidRPr="00447B3F" w:rsidRDefault="00C003E7" w:rsidP="00C003E7">
      <w:pPr>
        <w:tabs>
          <w:tab w:val="num" w:pos="720"/>
        </w:tabs>
        <w:spacing w:before="30" w:after="30"/>
        <w:rPr>
          <w:rFonts w:asciiTheme="majorBidi" w:hAnsiTheme="majorBidi" w:cstheme="majorBidi"/>
          <w:sz w:val="24"/>
          <w:szCs w:val="24"/>
        </w:rPr>
      </w:pPr>
      <w:proofErr w:type="spellStart"/>
      <w:r w:rsidRPr="00447B3F">
        <w:rPr>
          <w:rFonts w:asciiTheme="majorBidi" w:hAnsiTheme="majorBidi" w:cstheme="majorBidi"/>
          <w:sz w:val="24"/>
          <w:szCs w:val="24"/>
        </w:rPr>
        <w:t>LEADMind</w:t>
      </w:r>
      <w:proofErr w:type="spellEnd"/>
      <w:r w:rsidRPr="00447B3F">
        <w:rPr>
          <w:rFonts w:asciiTheme="majorBidi" w:hAnsiTheme="majorBidi" w:cstheme="majorBidi"/>
          <w:sz w:val="24"/>
          <w:szCs w:val="24"/>
        </w:rPr>
        <w:t xml:space="preserve"> (CAF)</w:t>
      </w:r>
    </w:p>
    <w:p w14:paraId="3D7A4764" w14:textId="77777777" w:rsidR="00C003E7" w:rsidRPr="00447B3F" w:rsidRDefault="00C003E7" w:rsidP="00C003E7">
      <w:pPr>
        <w:tabs>
          <w:tab w:val="num" w:pos="720"/>
        </w:tabs>
        <w:spacing w:before="30" w:after="30"/>
        <w:rPr>
          <w:rFonts w:asciiTheme="majorBidi" w:hAnsiTheme="majorBidi" w:cstheme="majorBidi"/>
          <w:sz w:val="24"/>
          <w:szCs w:val="24"/>
        </w:rPr>
      </w:pPr>
      <w:proofErr w:type="spellStart"/>
      <w:r w:rsidRPr="00447B3F">
        <w:rPr>
          <w:rFonts w:asciiTheme="majorBidi" w:hAnsiTheme="majorBidi" w:cstheme="majorBidi"/>
          <w:sz w:val="24"/>
          <w:szCs w:val="24"/>
        </w:rPr>
        <w:t>Railigent</w:t>
      </w:r>
      <w:proofErr w:type="spellEnd"/>
      <w:r w:rsidRPr="00447B3F">
        <w:rPr>
          <w:rFonts w:asciiTheme="majorBidi" w:hAnsiTheme="majorBidi" w:cstheme="majorBidi"/>
          <w:sz w:val="24"/>
          <w:szCs w:val="24"/>
        </w:rPr>
        <w:t xml:space="preserve"> (Siemens)</w:t>
      </w:r>
    </w:p>
    <w:p w14:paraId="171190E9" w14:textId="77777777" w:rsidR="00C003E7" w:rsidRPr="00447B3F" w:rsidRDefault="00C003E7" w:rsidP="00C003E7">
      <w:pPr>
        <w:tabs>
          <w:tab w:val="num" w:pos="720"/>
        </w:tabs>
        <w:spacing w:before="30" w:after="30"/>
        <w:rPr>
          <w:rFonts w:asciiTheme="majorBidi" w:hAnsiTheme="majorBidi" w:cstheme="majorBidi"/>
          <w:sz w:val="24"/>
          <w:szCs w:val="24"/>
        </w:rPr>
      </w:pPr>
      <w:proofErr w:type="spellStart"/>
      <w:r w:rsidRPr="00447B3F">
        <w:rPr>
          <w:rFonts w:asciiTheme="majorBidi" w:hAnsiTheme="majorBidi" w:cstheme="majorBidi"/>
          <w:sz w:val="24"/>
          <w:szCs w:val="24"/>
        </w:rPr>
        <w:t>HealthHub</w:t>
      </w:r>
      <w:proofErr w:type="spellEnd"/>
      <w:r w:rsidRPr="00447B3F">
        <w:rPr>
          <w:rFonts w:asciiTheme="majorBidi" w:hAnsiTheme="majorBidi" w:cstheme="majorBidi"/>
          <w:sz w:val="24"/>
          <w:szCs w:val="24"/>
        </w:rPr>
        <w:t xml:space="preserve"> (Alstom)</w:t>
      </w:r>
    </w:p>
    <w:p w14:paraId="17F0FC5C" w14:textId="77777777" w:rsidR="00C003E7" w:rsidRPr="00447B3F" w:rsidRDefault="00C003E7" w:rsidP="00C003E7">
      <w:pPr>
        <w:tabs>
          <w:tab w:val="num" w:pos="720"/>
        </w:tabs>
        <w:spacing w:before="30" w:after="30"/>
        <w:rPr>
          <w:rFonts w:asciiTheme="majorBidi" w:hAnsiTheme="majorBidi" w:cstheme="majorBidi"/>
          <w:sz w:val="24"/>
          <w:szCs w:val="24"/>
        </w:rPr>
      </w:pPr>
      <w:r w:rsidRPr="00447B3F">
        <w:rPr>
          <w:rFonts w:asciiTheme="majorBidi" w:hAnsiTheme="majorBidi" w:cstheme="majorBidi"/>
          <w:sz w:val="24"/>
          <w:szCs w:val="24"/>
        </w:rPr>
        <w:t>Predict &amp; Prevent (Deutsche Bahn)</w:t>
      </w:r>
    </w:p>
    <w:p w14:paraId="130E145D" w14:textId="77777777" w:rsidR="00C003E7" w:rsidRPr="00447B3F" w:rsidRDefault="00C003E7" w:rsidP="00C003E7">
      <w:pPr>
        <w:spacing w:before="30" w:after="30"/>
        <w:rPr>
          <w:rFonts w:asciiTheme="majorBidi" w:hAnsiTheme="majorBidi" w:cstheme="majorBidi"/>
          <w:sz w:val="24"/>
          <w:szCs w:val="24"/>
        </w:rPr>
      </w:pPr>
      <w:r w:rsidRPr="00447B3F">
        <w:rPr>
          <w:rFonts w:asciiTheme="majorBidi" w:hAnsiTheme="majorBidi" w:cstheme="majorBidi"/>
          <w:sz w:val="24"/>
          <w:szCs w:val="24"/>
        </w:rPr>
        <w:t>provide a central dashboard for monitoring operational health.</w:t>
      </w:r>
    </w:p>
    <w:p w14:paraId="1E2FFD71" w14:textId="77777777" w:rsidR="00C003E7" w:rsidRPr="00447B3F" w:rsidRDefault="00C003E7" w:rsidP="00C003E7">
      <w:pPr>
        <w:spacing w:before="30" w:after="30"/>
        <w:rPr>
          <w:rFonts w:asciiTheme="majorBidi" w:hAnsiTheme="majorBidi" w:cstheme="majorBidi"/>
          <w:sz w:val="24"/>
          <w:szCs w:val="24"/>
        </w:rPr>
      </w:pPr>
      <w:r w:rsidRPr="00447B3F">
        <w:rPr>
          <w:rFonts w:asciiTheme="majorBidi" w:hAnsiTheme="majorBidi" w:cstheme="majorBidi"/>
          <w:sz w:val="24"/>
          <w:szCs w:val="24"/>
        </w:rPr>
        <w:t>Key functions include:</w:t>
      </w:r>
    </w:p>
    <w:p w14:paraId="321AA0BB" w14:textId="77777777" w:rsidR="00C003E7" w:rsidRPr="00447B3F" w:rsidRDefault="00C003E7" w:rsidP="00C003E7">
      <w:pPr>
        <w:tabs>
          <w:tab w:val="num" w:pos="720"/>
        </w:tabs>
        <w:spacing w:before="30" w:after="30"/>
        <w:rPr>
          <w:rFonts w:asciiTheme="majorBidi" w:hAnsiTheme="majorBidi" w:cstheme="majorBidi"/>
          <w:sz w:val="24"/>
          <w:szCs w:val="24"/>
        </w:rPr>
      </w:pPr>
      <w:r w:rsidRPr="00447B3F">
        <w:rPr>
          <w:rFonts w:asciiTheme="majorBidi" w:hAnsiTheme="majorBidi" w:cstheme="majorBidi"/>
          <w:sz w:val="24"/>
          <w:szCs w:val="24"/>
        </w:rPr>
        <w:t>Real-time visualization of asset performance</w:t>
      </w:r>
    </w:p>
    <w:p w14:paraId="4295071E" w14:textId="77777777" w:rsidR="00C003E7" w:rsidRPr="00447B3F" w:rsidRDefault="00C003E7" w:rsidP="00C003E7">
      <w:pPr>
        <w:tabs>
          <w:tab w:val="num" w:pos="720"/>
        </w:tabs>
        <w:spacing w:before="30" w:after="30"/>
        <w:rPr>
          <w:rFonts w:asciiTheme="majorBidi" w:hAnsiTheme="majorBidi" w:cstheme="majorBidi"/>
          <w:sz w:val="24"/>
          <w:szCs w:val="24"/>
        </w:rPr>
      </w:pPr>
      <w:r w:rsidRPr="00447B3F">
        <w:rPr>
          <w:rFonts w:asciiTheme="majorBidi" w:hAnsiTheme="majorBidi" w:cstheme="majorBidi"/>
          <w:sz w:val="24"/>
          <w:szCs w:val="24"/>
        </w:rPr>
        <w:t>Automatic fault detection</w:t>
      </w:r>
    </w:p>
    <w:p w14:paraId="6A3ED3ED" w14:textId="77777777" w:rsidR="00C003E7" w:rsidRPr="00447B3F" w:rsidRDefault="00C003E7" w:rsidP="00C003E7">
      <w:pPr>
        <w:tabs>
          <w:tab w:val="num" w:pos="720"/>
        </w:tabs>
        <w:spacing w:before="30" w:after="30"/>
        <w:rPr>
          <w:rFonts w:asciiTheme="majorBidi" w:hAnsiTheme="majorBidi" w:cstheme="majorBidi"/>
          <w:sz w:val="24"/>
          <w:szCs w:val="24"/>
        </w:rPr>
      </w:pPr>
      <w:r w:rsidRPr="00447B3F">
        <w:rPr>
          <w:rFonts w:asciiTheme="majorBidi" w:hAnsiTheme="majorBidi" w:cstheme="majorBidi"/>
          <w:sz w:val="24"/>
          <w:szCs w:val="24"/>
        </w:rPr>
        <w:t>Predictive event generation (EVXXX coding)</w:t>
      </w:r>
    </w:p>
    <w:p w14:paraId="075516A0" w14:textId="77777777" w:rsidR="00C003E7" w:rsidRPr="00447B3F" w:rsidRDefault="00C003E7" w:rsidP="00C003E7">
      <w:pPr>
        <w:tabs>
          <w:tab w:val="num" w:pos="720"/>
        </w:tabs>
        <w:spacing w:before="30" w:after="30"/>
        <w:rPr>
          <w:rFonts w:asciiTheme="majorBidi" w:hAnsiTheme="majorBidi" w:cstheme="majorBidi"/>
          <w:sz w:val="24"/>
          <w:szCs w:val="24"/>
        </w:rPr>
      </w:pPr>
      <w:r w:rsidRPr="00447B3F">
        <w:rPr>
          <w:rFonts w:asciiTheme="majorBidi" w:hAnsiTheme="majorBidi" w:cstheme="majorBidi"/>
          <w:sz w:val="24"/>
          <w:szCs w:val="24"/>
        </w:rPr>
        <w:t>Trend analysis and condition scoring</w:t>
      </w:r>
    </w:p>
    <w:p w14:paraId="66519E56" w14:textId="77777777" w:rsidR="00C003E7" w:rsidRPr="00447B3F" w:rsidRDefault="00C003E7" w:rsidP="00C003E7">
      <w:pPr>
        <w:tabs>
          <w:tab w:val="num" w:pos="720"/>
        </w:tabs>
        <w:spacing w:before="30" w:after="30"/>
        <w:rPr>
          <w:rFonts w:asciiTheme="majorBidi" w:hAnsiTheme="majorBidi" w:cstheme="majorBidi"/>
          <w:sz w:val="24"/>
          <w:szCs w:val="24"/>
        </w:rPr>
      </w:pPr>
      <w:r w:rsidRPr="00447B3F">
        <w:rPr>
          <w:rFonts w:asciiTheme="majorBidi" w:hAnsiTheme="majorBidi" w:cstheme="majorBidi"/>
          <w:sz w:val="24"/>
          <w:szCs w:val="24"/>
        </w:rPr>
        <w:t>Work-order automation with CMMS systems</w:t>
      </w:r>
    </w:p>
    <w:p w14:paraId="64343B82" w14:textId="77777777" w:rsidR="00C003E7" w:rsidRPr="00447B3F" w:rsidRDefault="00C003E7" w:rsidP="00C003E7">
      <w:pPr>
        <w:tabs>
          <w:tab w:val="num" w:pos="720"/>
        </w:tabs>
        <w:spacing w:before="30" w:after="30"/>
        <w:rPr>
          <w:rFonts w:asciiTheme="majorBidi" w:hAnsiTheme="majorBidi" w:cstheme="majorBidi"/>
          <w:sz w:val="24"/>
          <w:szCs w:val="24"/>
        </w:rPr>
      </w:pPr>
      <w:r w:rsidRPr="00447B3F">
        <w:rPr>
          <w:rFonts w:asciiTheme="majorBidi" w:hAnsiTheme="majorBidi" w:cstheme="majorBidi"/>
          <w:sz w:val="24"/>
          <w:szCs w:val="24"/>
        </w:rPr>
        <w:t>Root cause analysis (RCA) support</w:t>
      </w:r>
    </w:p>
    <w:p w14:paraId="42DBC424" w14:textId="77777777" w:rsidR="00C003E7" w:rsidRPr="00447B3F" w:rsidRDefault="00C003E7" w:rsidP="00C003E7">
      <w:pPr>
        <w:spacing w:before="30" w:after="30"/>
        <w:rPr>
          <w:rFonts w:asciiTheme="majorBidi" w:hAnsiTheme="majorBidi" w:cstheme="majorBidi"/>
          <w:sz w:val="24"/>
          <w:szCs w:val="24"/>
        </w:rPr>
      </w:pPr>
      <w:r w:rsidRPr="00447B3F">
        <w:rPr>
          <w:rFonts w:asciiTheme="majorBidi" w:hAnsiTheme="majorBidi" w:cstheme="majorBidi"/>
          <w:sz w:val="24"/>
          <w:szCs w:val="24"/>
        </w:rPr>
        <w:t xml:space="preserve">In SAR, the </w:t>
      </w:r>
      <w:proofErr w:type="spellStart"/>
      <w:r w:rsidRPr="00447B3F">
        <w:rPr>
          <w:rFonts w:asciiTheme="majorBidi" w:hAnsiTheme="majorBidi" w:cstheme="majorBidi"/>
          <w:sz w:val="24"/>
          <w:szCs w:val="24"/>
        </w:rPr>
        <w:t>LEADMind</w:t>
      </w:r>
      <w:proofErr w:type="spellEnd"/>
      <w:r w:rsidRPr="00447B3F">
        <w:rPr>
          <w:rFonts w:asciiTheme="majorBidi" w:hAnsiTheme="majorBidi" w:cstheme="majorBidi"/>
          <w:sz w:val="24"/>
          <w:szCs w:val="24"/>
        </w:rPr>
        <w:t xml:space="preserve"> system is used for:</w:t>
      </w:r>
    </w:p>
    <w:p w14:paraId="040071B9" w14:textId="77777777" w:rsidR="00C003E7" w:rsidRPr="00447B3F" w:rsidRDefault="00C003E7" w:rsidP="00C003E7">
      <w:pPr>
        <w:spacing w:before="30" w:after="30"/>
        <w:rPr>
          <w:rFonts w:asciiTheme="majorBidi" w:hAnsiTheme="majorBidi" w:cstheme="majorBidi"/>
          <w:sz w:val="24"/>
          <w:szCs w:val="24"/>
        </w:rPr>
      </w:pPr>
      <w:r w:rsidRPr="00447B3F">
        <w:rPr>
          <w:rFonts w:asciiTheme="majorBidi" w:hAnsiTheme="majorBidi" w:cstheme="majorBidi"/>
          <w:sz w:val="24"/>
          <w:szCs w:val="24"/>
        </w:rPr>
        <w:t>Traction monitoring</w:t>
      </w:r>
    </w:p>
    <w:p w14:paraId="2017751D" w14:textId="77777777" w:rsidR="00C003E7" w:rsidRPr="00447B3F" w:rsidRDefault="00C003E7" w:rsidP="00C003E7">
      <w:pPr>
        <w:spacing w:before="30" w:after="30"/>
        <w:rPr>
          <w:rFonts w:asciiTheme="majorBidi" w:hAnsiTheme="majorBidi" w:cstheme="majorBidi"/>
          <w:sz w:val="24"/>
          <w:szCs w:val="24"/>
        </w:rPr>
      </w:pPr>
      <w:r w:rsidRPr="00447B3F">
        <w:rPr>
          <w:rFonts w:asciiTheme="majorBidi" w:hAnsiTheme="majorBidi" w:cstheme="majorBidi"/>
          <w:sz w:val="24"/>
          <w:szCs w:val="24"/>
        </w:rPr>
        <w:t>Brake system diagnostics</w:t>
      </w:r>
    </w:p>
    <w:p w14:paraId="3EF4A823" w14:textId="77777777" w:rsidR="00C003E7" w:rsidRPr="00447B3F" w:rsidRDefault="00C003E7" w:rsidP="00C003E7">
      <w:pPr>
        <w:spacing w:before="30" w:after="30"/>
        <w:rPr>
          <w:rFonts w:asciiTheme="majorBidi" w:hAnsiTheme="majorBidi" w:cstheme="majorBidi"/>
          <w:sz w:val="24"/>
          <w:szCs w:val="24"/>
        </w:rPr>
      </w:pPr>
      <w:r w:rsidRPr="00447B3F">
        <w:rPr>
          <w:rFonts w:asciiTheme="majorBidi" w:hAnsiTheme="majorBidi" w:cstheme="majorBidi"/>
          <w:sz w:val="24"/>
          <w:szCs w:val="24"/>
        </w:rPr>
        <w:t>Door system anomalies</w:t>
      </w:r>
    </w:p>
    <w:p w14:paraId="4AE30EF2" w14:textId="77777777" w:rsidR="00C003E7" w:rsidRPr="00447B3F" w:rsidRDefault="00C003E7" w:rsidP="00C003E7">
      <w:pPr>
        <w:spacing w:before="30" w:after="30"/>
        <w:rPr>
          <w:rFonts w:asciiTheme="majorBidi" w:hAnsiTheme="majorBidi" w:cstheme="majorBidi"/>
          <w:sz w:val="24"/>
          <w:szCs w:val="24"/>
        </w:rPr>
      </w:pPr>
      <w:r w:rsidRPr="00447B3F">
        <w:rPr>
          <w:rFonts w:asciiTheme="majorBidi" w:hAnsiTheme="majorBidi" w:cstheme="majorBidi"/>
          <w:sz w:val="24"/>
          <w:szCs w:val="24"/>
        </w:rPr>
        <w:t>HVAC performance trends</w:t>
      </w:r>
    </w:p>
    <w:p w14:paraId="03C137A7" w14:textId="77777777" w:rsidR="00C003E7" w:rsidRPr="00447B3F" w:rsidRDefault="00C003E7" w:rsidP="00C003E7">
      <w:pPr>
        <w:spacing w:before="30" w:after="30"/>
        <w:rPr>
          <w:rFonts w:asciiTheme="majorBidi" w:hAnsiTheme="majorBidi" w:cstheme="majorBidi"/>
          <w:sz w:val="24"/>
          <w:szCs w:val="24"/>
        </w:rPr>
      </w:pPr>
      <w:r w:rsidRPr="00447B3F">
        <w:rPr>
          <w:rFonts w:asciiTheme="majorBidi" w:hAnsiTheme="majorBidi" w:cstheme="majorBidi"/>
          <w:sz w:val="24"/>
          <w:szCs w:val="24"/>
        </w:rPr>
        <w:t>Battery and electrical system health</w:t>
      </w:r>
    </w:p>
    <w:p w14:paraId="2680BE10" w14:textId="77777777" w:rsidR="00C003E7" w:rsidRPr="00447B3F" w:rsidRDefault="00C003E7" w:rsidP="00C003E7">
      <w:pPr>
        <w:spacing w:before="30" w:after="30"/>
        <w:rPr>
          <w:rFonts w:asciiTheme="majorBidi" w:hAnsiTheme="majorBidi" w:cstheme="majorBidi"/>
          <w:sz w:val="24"/>
          <w:szCs w:val="24"/>
        </w:rPr>
      </w:pPr>
    </w:p>
    <w:p w14:paraId="34082EB9" w14:textId="77777777" w:rsidR="00C003E7" w:rsidRPr="00447B3F" w:rsidRDefault="00C003E7" w:rsidP="00C003E7">
      <w:pPr>
        <w:spacing w:before="30" w:after="30"/>
        <w:rPr>
          <w:rFonts w:asciiTheme="majorBidi" w:hAnsiTheme="majorBidi" w:cstheme="majorBidi"/>
          <w:b/>
          <w:bCs/>
          <w:sz w:val="24"/>
          <w:szCs w:val="24"/>
        </w:rPr>
      </w:pPr>
      <w:r w:rsidRPr="00447B3F">
        <w:rPr>
          <w:rFonts w:asciiTheme="majorBidi" w:hAnsiTheme="majorBidi" w:cstheme="majorBidi"/>
          <w:b/>
          <w:bCs/>
          <w:sz w:val="24"/>
          <w:szCs w:val="24"/>
        </w:rPr>
        <w:t>2.8.3 Benefits of Digital Transformation in Railway Maintenance</w:t>
      </w:r>
    </w:p>
    <w:p w14:paraId="38F550EA" w14:textId="77777777" w:rsidR="00C003E7" w:rsidRPr="00447B3F" w:rsidRDefault="00C003E7" w:rsidP="00C003E7">
      <w:pPr>
        <w:spacing w:before="30" w:after="30"/>
        <w:rPr>
          <w:rFonts w:asciiTheme="majorBidi" w:hAnsiTheme="majorBidi" w:cstheme="majorBidi"/>
          <w:sz w:val="24"/>
          <w:szCs w:val="24"/>
        </w:rPr>
      </w:pPr>
      <w:r w:rsidRPr="00447B3F">
        <w:rPr>
          <w:rFonts w:asciiTheme="majorBidi" w:hAnsiTheme="majorBidi" w:cstheme="majorBidi"/>
          <w:sz w:val="24"/>
          <w:szCs w:val="24"/>
        </w:rPr>
        <w:t>1. Enhanced Reliability and Availability</w:t>
      </w:r>
    </w:p>
    <w:p w14:paraId="362DF574" w14:textId="77777777" w:rsidR="00C003E7" w:rsidRPr="00447B3F" w:rsidRDefault="00C003E7" w:rsidP="00C003E7">
      <w:pPr>
        <w:pStyle w:val="ListParagraph"/>
        <w:numPr>
          <w:ilvl w:val="0"/>
          <w:numId w:val="156"/>
        </w:numPr>
        <w:spacing w:before="30" w:after="30"/>
        <w:rPr>
          <w:rFonts w:asciiTheme="majorBidi" w:hAnsiTheme="majorBidi" w:cstheme="majorBidi"/>
          <w:sz w:val="24"/>
          <w:szCs w:val="24"/>
        </w:rPr>
      </w:pPr>
      <w:r w:rsidRPr="00447B3F">
        <w:rPr>
          <w:rFonts w:asciiTheme="majorBidi" w:hAnsiTheme="majorBidi" w:cstheme="majorBidi"/>
          <w:sz w:val="24"/>
          <w:szCs w:val="24"/>
        </w:rPr>
        <w:t>Digital systems provide continuous monitoring, leading to:</w:t>
      </w:r>
    </w:p>
    <w:p w14:paraId="1C2E31D1" w14:textId="77777777" w:rsidR="00C003E7" w:rsidRPr="00447B3F" w:rsidRDefault="00C003E7" w:rsidP="00C003E7">
      <w:pPr>
        <w:pStyle w:val="ListParagraph"/>
        <w:numPr>
          <w:ilvl w:val="0"/>
          <w:numId w:val="156"/>
        </w:numPr>
        <w:tabs>
          <w:tab w:val="num" w:pos="720"/>
        </w:tabs>
        <w:spacing w:before="30" w:after="30"/>
        <w:rPr>
          <w:rFonts w:asciiTheme="majorBidi" w:hAnsiTheme="majorBidi" w:cstheme="majorBidi"/>
          <w:sz w:val="24"/>
          <w:szCs w:val="24"/>
        </w:rPr>
      </w:pPr>
      <w:r w:rsidRPr="00447B3F">
        <w:rPr>
          <w:rFonts w:asciiTheme="majorBidi" w:hAnsiTheme="majorBidi" w:cstheme="majorBidi"/>
          <w:sz w:val="24"/>
          <w:szCs w:val="24"/>
        </w:rPr>
        <w:t>Higher MTBF</w:t>
      </w:r>
    </w:p>
    <w:p w14:paraId="3339EE20" w14:textId="77777777" w:rsidR="00C003E7" w:rsidRPr="00447B3F" w:rsidRDefault="00C003E7" w:rsidP="00C003E7">
      <w:pPr>
        <w:pStyle w:val="ListParagraph"/>
        <w:numPr>
          <w:ilvl w:val="0"/>
          <w:numId w:val="156"/>
        </w:numPr>
        <w:tabs>
          <w:tab w:val="num" w:pos="720"/>
        </w:tabs>
        <w:spacing w:before="30" w:after="30"/>
        <w:rPr>
          <w:rFonts w:asciiTheme="majorBidi" w:hAnsiTheme="majorBidi" w:cstheme="majorBidi"/>
          <w:sz w:val="24"/>
          <w:szCs w:val="24"/>
        </w:rPr>
      </w:pPr>
      <w:r w:rsidRPr="00447B3F">
        <w:rPr>
          <w:rFonts w:asciiTheme="majorBidi" w:hAnsiTheme="majorBidi" w:cstheme="majorBidi"/>
          <w:sz w:val="24"/>
          <w:szCs w:val="24"/>
        </w:rPr>
        <w:t>Lower MTTR</w:t>
      </w:r>
    </w:p>
    <w:p w14:paraId="50711B3D" w14:textId="77777777" w:rsidR="00C003E7" w:rsidRPr="00447B3F" w:rsidRDefault="00C003E7" w:rsidP="00C003E7">
      <w:pPr>
        <w:pStyle w:val="ListParagraph"/>
        <w:numPr>
          <w:ilvl w:val="0"/>
          <w:numId w:val="156"/>
        </w:numPr>
        <w:tabs>
          <w:tab w:val="num" w:pos="720"/>
        </w:tabs>
        <w:spacing w:before="30" w:after="30"/>
        <w:rPr>
          <w:rFonts w:asciiTheme="majorBidi" w:hAnsiTheme="majorBidi" w:cstheme="majorBidi"/>
          <w:sz w:val="24"/>
          <w:szCs w:val="24"/>
        </w:rPr>
      </w:pPr>
      <w:r w:rsidRPr="00447B3F">
        <w:rPr>
          <w:rFonts w:asciiTheme="majorBidi" w:hAnsiTheme="majorBidi" w:cstheme="majorBidi"/>
          <w:sz w:val="24"/>
          <w:szCs w:val="24"/>
        </w:rPr>
        <w:t>Fewer unexpected failures</w:t>
      </w:r>
    </w:p>
    <w:p w14:paraId="1E2ED64B" w14:textId="77777777" w:rsidR="00C003E7" w:rsidRPr="00447B3F" w:rsidRDefault="00C003E7" w:rsidP="00C003E7">
      <w:pPr>
        <w:pStyle w:val="ListParagraph"/>
        <w:numPr>
          <w:ilvl w:val="0"/>
          <w:numId w:val="156"/>
        </w:numPr>
        <w:tabs>
          <w:tab w:val="num" w:pos="720"/>
        </w:tabs>
        <w:spacing w:before="30" w:after="30"/>
        <w:rPr>
          <w:rFonts w:asciiTheme="majorBidi" w:hAnsiTheme="majorBidi" w:cstheme="majorBidi"/>
          <w:sz w:val="24"/>
          <w:szCs w:val="24"/>
        </w:rPr>
      </w:pPr>
      <w:r w:rsidRPr="00447B3F">
        <w:rPr>
          <w:rFonts w:asciiTheme="majorBidi" w:hAnsiTheme="majorBidi" w:cstheme="majorBidi"/>
          <w:sz w:val="24"/>
          <w:szCs w:val="24"/>
        </w:rPr>
        <w:t>Improved availability</w:t>
      </w:r>
    </w:p>
    <w:p w14:paraId="05DFBAA4" w14:textId="77777777" w:rsidR="00C003E7" w:rsidRPr="00447B3F" w:rsidRDefault="00C003E7" w:rsidP="00C003E7">
      <w:pPr>
        <w:spacing w:before="30" w:after="30"/>
        <w:ind w:left="360"/>
        <w:rPr>
          <w:rFonts w:asciiTheme="majorBidi" w:hAnsiTheme="majorBidi" w:cstheme="majorBidi"/>
          <w:sz w:val="24"/>
          <w:szCs w:val="24"/>
        </w:rPr>
      </w:pPr>
      <w:r w:rsidRPr="00447B3F">
        <w:rPr>
          <w:rFonts w:asciiTheme="majorBidi" w:hAnsiTheme="majorBidi" w:cstheme="majorBidi"/>
          <w:sz w:val="24"/>
          <w:szCs w:val="24"/>
        </w:rPr>
        <w:t>2. Lower Operational Costs</w:t>
      </w:r>
    </w:p>
    <w:p w14:paraId="7307CC50" w14:textId="77777777" w:rsidR="00C003E7" w:rsidRPr="00447B3F" w:rsidRDefault="00C003E7" w:rsidP="00C003E7">
      <w:pPr>
        <w:pStyle w:val="ListParagraph"/>
        <w:numPr>
          <w:ilvl w:val="0"/>
          <w:numId w:val="157"/>
        </w:numPr>
        <w:spacing w:before="30" w:after="30"/>
        <w:rPr>
          <w:rFonts w:asciiTheme="majorBidi" w:hAnsiTheme="majorBidi" w:cstheme="majorBidi"/>
          <w:sz w:val="24"/>
          <w:szCs w:val="24"/>
        </w:rPr>
      </w:pPr>
      <w:r w:rsidRPr="00447B3F">
        <w:rPr>
          <w:rFonts w:asciiTheme="majorBidi" w:hAnsiTheme="majorBidi" w:cstheme="majorBidi"/>
          <w:sz w:val="24"/>
          <w:szCs w:val="24"/>
        </w:rPr>
        <w:t>Digital maintenance reduces:</w:t>
      </w:r>
    </w:p>
    <w:p w14:paraId="0D3615BF" w14:textId="77777777" w:rsidR="00C003E7" w:rsidRPr="00447B3F" w:rsidRDefault="00C003E7" w:rsidP="00C003E7">
      <w:pPr>
        <w:pStyle w:val="ListParagraph"/>
        <w:numPr>
          <w:ilvl w:val="0"/>
          <w:numId w:val="157"/>
        </w:numPr>
        <w:tabs>
          <w:tab w:val="num" w:pos="720"/>
        </w:tabs>
        <w:spacing w:before="30" w:after="30"/>
        <w:rPr>
          <w:rFonts w:asciiTheme="majorBidi" w:hAnsiTheme="majorBidi" w:cstheme="majorBidi"/>
          <w:sz w:val="24"/>
          <w:szCs w:val="24"/>
        </w:rPr>
      </w:pPr>
      <w:r w:rsidRPr="00447B3F">
        <w:rPr>
          <w:rFonts w:asciiTheme="majorBidi" w:hAnsiTheme="majorBidi" w:cstheme="majorBidi"/>
          <w:sz w:val="24"/>
          <w:szCs w:val="24"/>
        </w:rPr>
        <w:t>over-maintenance,</w:t>
      </w:r>
    </w:p>
    <w:p w14:paraId="6EECFD73" w14:textId="77777777" w:rsidR="00C003E7" w:rsidRPr="00447B3F" w:rsidRDefault="00C003E7" w:rsidP="00C003E7">
      <w:pPr>
        <w:pStyle w:val="ListParagraph"/>
        <w:numPr>
          <w:ilvl w:val="0"/>
          <w:numId w:val="157"/>
        </w:numPr>
        <w:tabs>
          <w:tab w:val="num" w:pos="720"/>
        </w:tabs>
        <w:spacing w:before="30" w:after="30"/>
        <w:rPr>
          <w:rFonts w:asciiTheme="majorBidi" w:hAnsiTheme="majorBidi" w:cstheme="majorBidi"/>
          <w:sz w:val="24"/>
          <w:szCs w:val="24"/>
        </w:rPr>
      </w:pPr>
      <w:r w:rsidRPr="00447B3F">
        <w:rPr>
          <w:rFonts w:asciiTheme="majorBidi" w:hAnsiTheme="majorBidi" w:cstheme="majorBidi"/>
          <w:sz w:val="24"/>
          <w:szCs w:val="24"/>
        </w:rPr>
        <w:lastRenderedPageBreak/>
        <w:t>emergency repairs,</w:t>
      </w:r>
    </w:p>
    <w:p w14:paraId="14C42668" w14:textId="77777777" w:rsidR="00C003E7" w:rsidRPr="00447B3F" w:rsidRDefault="00C003E7" w:rsidP="00C003E7">
      <w:pPr>
        <w:pStyle w:val="ListParagraph"/>
        <w:numPr>
          <w:ilvl w:val="0"/>
          <w:numId w:val="157"/>
        </w:numPr>
        <w:tabs>
          <w:tab w:val="num" w:pos="720"/>
        </w:tabs>
        <w:spacing w:before="30" w:after="30"/>
        <w:rPr>
          <w:rFonts w:asciiTheme="majorBidi" w:hAnsiTheme="majorBidi" w:cstheme="majorBidi"/>
          <w:sz w:val="24"/>
          <w:szCs w:val="24"/>
        </w:rPr>
      </w:pPr>
      <w:r w:rsidRPr="00447B3F">
        <w:rPr>
          <w:rFonts w:asciiTheme="majorBidi" w:hAnsiTheme="majorBidi" w:cstheme="majorBidi"/>
          <w:sz w:val="24"/>
          <w:szCs w:val="24"/>
        </w:rPr>
        <w:t>labor hours,</w:t>
      </w:r>
    </w:p>
    <w:p w14:paraId="4402208C" w14:textId="77777777" w:rsidR="00C003E7" w:rsidRPr="00447B3F" w:rsidRDefault="00C003E7" w:rsidP="00C003E7">
      <w:pPr>
        <w:pStyle w:val="ListParagraph"/>
        <w:numPr>
          <w:ilvl w:val="0"/>
          <w:numId w:val="157"/>
        </w:numPr>
        <w:tabs>
          <w:tab w:val="num" w:pos="720"/>
        </w:tabs>
        <w:spacing w:before="30" w:after="30"/>
        <w:rPr>
          <w:rFonts w:asciiTheme="majorBidi" w:hAnsiTheme="majorBidi" w:cstheme="majorBidi"/>
          <w:sz w:val="24"/>
          <w:szCs w:val="24"/>
        </w:rPr>
      </w:pPr>
      <w:r w:rsidRPr="00447B3F">
        <w:rPr>
          <w:rFonts w:asciiTheme="majorBidi" w:hAnsiTheme="majorBidi" w:cstheme="majorBidi"/>
          <w:sz w:val="24"/>
          <w:szCs w:val="24"/>
        </w:rPr>
        <w:t>material wastage.</w:t>
      </w:r>
    </w:p>
    <w:p w14:paraId="20A7809D" w14:textId="77777777" w:rsidR="00C003E7" w:rsidRPr="00447B3F" w:rsidRDefault="00C003E7" w:rsidP="00C003E7">
      <w:pPr>
        <w:pStyle w:val="ListParagraph"/>
        <w:numPr>
          <w:ilvl w:val="0"/>
          <w:numId w:val="157"/>
        </w:numPr>
        <w:spacing w:before="30" w:after="30"/>
        <w:rPr>
          <w:rFonts w:asciiTheme="majorBidi" w:hAnsiTheme="majorBidi" w:cstheme="majorBidi"/>
          <w:sz w:val="24"/>
          <w:szCs w:val="24"/>
        </w:rPr>
      </w:pPr>
      <w:r w:rsidRPr="00447B3F">
        <w:rPr>
          <w:rFonts w:asciiTheme="majorBidi" w:hAnsiTheme="majorBidi" w:cstheme="majorBidi"/>
          <w:sz w:val="24"/>
          <w:szCs w:val="24"/>
        </w:rPr>
        <w:t>Cost reductions between 20–30% have been reported in numerous international case studies.</w:t>
      </w:r>
    </w:p>
    <w:p w14:paraId="54FDD423" w14:textId="77777777" w:rsidR="00C003E7" w:rsidRPr="00447B3F" w:rsidRDefault="00C003E7" w:rsidP="00C003E7">
      <w:pPr>
        <w:spacing w:before="30" w:after="30"/>
        <w:rPr>
          <w:rFonts w:asciiTheme="majorBidi" w:hAnsiTheme="majorBidi" w:cstheme="majorBidi"/>
          <w:sz w:val="24"/>
          <w:szCs w:val="24"/>
        </w:rPr>
      </w:pPr>
    </w:p>
    <w:p w14:paraId="28C01909" w14:textId="77777777" w:rsidR="00C003E7" w:rsidRPr="00447B3F" w:rsidRDefault="00C003E7" w:rsidP="00C003E7">
      <w:pPr>
        <w:spacing w:before="30" w:after="30"/>
        <w:rPr>
          <w:rFonts w:asciiTheme="majorBidi" w:hAnsiTheme="majorBidi" w:cstheme="majorBidi"/>
          <w:sz w:val="24"/>
          <w:szCs w:val="24"/>
        </w:rPr>
      </w:pPr>
      <w:r w:rsidRPr="00447B3F">
        <w:rPr>
          <w:rFonts w:asciiTheme="majorBidi" w:hAnsiTheme="majorBidi" w:cstheme="majorBidi"/>
          <w:sz w:val="24"/>
          <w:szCs w:val="24"/>
        </w:rPr>
        <w:t>3. Better Decision-Making</w:t>
      </w:r>
    </w:p>
    <w:p w14:paraId="6C8D2B55" w14:textId="77777777" w:rsidR="00C003E7" w:rsidRPr="00447B3F" w:rsidRDefault="00C003E7" w:rsidP="00C003E7">
      <w:pPr>
        <w:spacing w:before="30" w:after="30"/>
        <w:rPr>
          <w:rFonts w:asciiTheme="majorBidi" w:hAnsiTheme="majorBidi" w:cstheme="majorBidi"/>
          <w:sz w:val="24"/>
          <w:szCs w:val="24"/>
        </w:rPr>
      </w:pPr>
      <w:r w:rsidRPr="00447B3F">
        <w:rPr>
          <w:rFonts w:asciiTheme="majorBidi" w:hAnsiTheme="majorBidi" w:cstheme="majorBidi"/>
          <w:sz w:val="24"/>
          <w:szCs w:val="24"/>
        </w:rPr>
        <w:t>Data-driven insights help maintenance planners:</w:t>
      </w:r>
    </w:p>
    <w:p w14:paraId="7EC45D80" w14:textId="77777777" w:rsidR="00C003E7" w:rsidRPr="00447B3F" w:rsidRDefault="00C003E7" w:rsidP="00C003E7">
      <w:pPr>
        <w:pStyle w:val="ListParagraph"/>
        <w:numPr>
          <w:ilvl w:val="0"/>
          <w:numId w:val="158"/>
        </w:numPr>
        <w:tabs>
          <w:tab w:val="num" w:pos="720"/>
        </w:tabs>
        <w:spacing w:before="30" w:after="30"/>
        <w:rPr>
          <w:rFonts w:asciiTheme="majorBidi" w:hAnsiTheme="majorBidi" w:cstheme="majorBidi"/>
          <w:sz w:val="24"/>
          <w:szCs w:val="24"/>
        </w:rPr>
      </w:pPr>
      <w:r w:rsidRPr="00447B3F">
        <w:rPr>
          <w:rFonts w:asciiTheme="majorBidi" w:hAnsiTheme="majorBidi" w:cstheme="majorBidi"/>
          <w:sz w:val="24"/>
          <w:szCs w:val="24"/>
        </w:rPr>
        <w:t>evaluate subsystem performance,</w:t>
      </w:r>
    </w:p>
    <w:p w14:paraId="4E4400FE" w14:textId="77777777" w:rsidR="00C003E7" w:rsidRPr="00447B3F" w:rsidRDefault="00C003E7" w:rsidP="00C003E7">
      <w:pPr>
        <w:pStyle w:val="ListParagraph"/>
        <w:numPr>
          <w:ilvl w:val="0"/>
          <w:numId w:val="158"/>
        </w:numPr>
        <w:tabs>
          <w:tab w:val="num" w:pos="720"/>
        </w:tabs>
        <w:spacing w:before="30" w:after="30"/>
        <w:rPr>
          <w:rFonts w:asciiTheme="majorBidi" w:hAnsiTheme="majorBidi" w:cstheme="majorBidi"/>
          <w:sz w:val="24"/>
          <w:szCs w:val="24"/>
        </w:rPr>
      </w:pPr>
      <w:r w:rsidRPr="00447B3F">
        <w:rPr>
          <w:rFonts w:asciiTheme="majorBidi" w:hAnsiTheme="majorBidi" w:cstheme="majorBidi"/>
          <w:sz w:val="24"/>
          <w:szCs w:val="24"/>
        </w:rPr>
        <w:t>prioritize resources,</w:t>
      </w:r>
    </w:p>
    <w:p w14:paraId="21E6F61A" w14:textId="77777777" w:rsidR="00C003E7" w:rsidRPr="00447B3F" w:rsidRDefault="00C003E7" w:rsidP="00C003E7">
      <w:pPr>
        <w:pStyle w:val="ListParagraph"/>
        <w:numPr>
          <w:ilvl w:val="0"/>
          <w:numId w:val="158"/>
        </w:numPr>
        <w:tabs>
          <w:tab w:val="num" w:pos="720"/>
        </w:tabs>
        <w:spacing w:before="30" w:after="30"/>
        <w:rPr>
          <w:rFonts w:asciiTheme="majorBidi" w:hAnsiTheme="majorBidi" w:cstheme="majorBidi"/>
          <w:sz w:val="24"/>
          <w:szCs w:val="24"/>
        </w:rPr>
      </w:pPr>
      <w:r w:rsidRPr="00447B3F">
        <w:rPr>
          <w:rFonts w:asciiTheme="majorBidi" w:hAnsiTheme="majorBidi" w:cstheme="majorBidi"/>
          <w:sz w:val="24"/>
          <w:szCs w:val="24"/>
        </w:rPr>
        <w:t>adapt maintenance intervals dynamically,</w:t>
      </w:r>
    </w:p>
    <w:p w14:paraId="347C1784" w14:textId="77777777" w:rsidR="00C003E7" w:rsidRPr="00447B3F" w:rsidRDefault="00C003E7" w:rsidP="00C003E7">
      <w:pPr>
        <w:pStyle w:val="ListParagraph"/>
        <w:numPr>
          <w:ilvl w:val="0"/>
          <w:numId w:val="158"/>
        </w:numPr>
        <w:tabs>
          <w:tab w:val="num" w:pos="720"/>
        </w:tabs>
        <w:spacing w:before="30" w:after="30"/>
        <w:rPr>
          <w:rFonts w:asciiTheme="majorBidi" w:hAnsiTheme="majorBidi" w:cstheme="majorBidi"/>
          <w:sz w:val="24"/>
          <w:szCs w:val="24"/>
        </w:rPr>
      </w:pPr>
      <w:r w:rsidRPr="00447B3F">
        <w:rPr>
          <w:rFonts w:asciiTheme="majorBidi" w:hAnsiTheme="majorBidi" w:cstheme="majorBidi"/>
          <w:sz w:val="24"/>
          <w:szCs w:val="24"/>
        </w:rPr>
        <w:t>understand asset degradation.</w:t>
      </w:r>
    </w:p>
    <w:p w14:paraId="179EF527" w14:textId="77777777" w:rsidR="00C003E7" w:rsidRPr="00447B3F" w:rsidRDefault="00C003E7" w:rsidP="00C003E7">
      <w:pPr>
        <w:spacing w:before="30" w:after="30"/>
        <w:rPr>
          <w:rFonts w:asciiTheme="majorBidi" w:hAnsiTheme="majorBidi" w:cstheme="majorBidi"/>
          <w:sz w:val="24"/>
          <w:szCs w:val="24"/>
        </w:rPr>
      </w:pPr>
    </w:p>
    <w:p w14:paraId="482F969C" w14:textId="77777777" w:rsidR="00C003E7" w:rsidRPr="00447B3F" w:rsidRDefault="00C003E7" w:rsidP="00C003E7">
      <w:pPr>
        <w:spacing w:before="30" w:after="30"/>
        <w:rPr>
          <w:rFonts w:asciiTheme="majorBidi" w:hAnsiTheme="majorBidi" w:cstheme="majorBidi"/>
          <w:sz w:val="24"/>
          <w:szCs w:val="24"/>
        </w:rPr>
      </w:pPr>
      <w:r w:rsidRPr="00447B3F">
        <w:rPr>
          <w:rFonts w:asciiTheme="majorBidi" w:hAnsiTheme="majorBidi" w:cstheme="majorBidi"/>
          <w:sz w:val="24"/>
          <w:szCs w:val="24"/>
        </w:rPr>
        <w:t>4. Improved Safety Performance</w:t>
      </w:r>
    </w:p>
    <w:p w14:paraId="64B1B669" w14:textId="77777777" w:rsidR="00C003E7" w:rsidRPr="00447B3F" w:rsidRDefault="00C003E7" w:rsidP="00C003E7">
      <w:pPr>
        <w:pStyle w:val="ListParagraph"/>
        <w:numPr>
          <w:ilvl w:val="0"/>
          <w:numId w:val="160"/>
        </w:numPr>
        <w:spacing w:before="30" w:after="30"/>
        <w:rPr>
          <w:rFonts w:asciiTheme="majorBidi" w:hAnsiTheme="majorBidi" w:cstheme="majorBidi"/>
          <w:sz w:val="24"/>
          <w:szCs w:val="24"/>
        </w:rPr>
      </w:pPr>
      <w:r w:rsidRPr="00447B3F">
        <w:rPr>
          <w:rFonts w:asciiTheme="majorBidi" w:hAnsiTheme="majorBidi" w:cstheme="majorBidi"/>
          <w:sz w:val="24"/>
          <w:szCs w:val="24"/>
        </w:rPr>
        <w:t>Digital systems detect:</w:t>
      </w:r>
    </w:p>
    <w:p w14:paraId="10AFCEE3" w14:textId="77777777" w:rsidR="00C003E7" w:rsidRPr="00447B3F" w:rsidRDefault="00C003E7" w:rsidP="00C003E7">
      <w:pPr>
        <w:pStyle w:val="ListParagraph"/>
        <w:numPr>
          <w:ilvl w:val="0"/>
          <w:numId w:val="160"/>
        </w:numPr>
        <w:tabs>
          <w:tab w:val="num" w:pos="720"/>
        </w:tabs>
        <w:spacing w:before="30" w:after="30"/>
        <w:rPr>
          <w:rFonts w:asciiTheme="majorBidi" w:hAnsiTheme="majorBidi" w:cstheme="majorBidi"/>
          <w:sz w:val="24"/>
          <w:szCs w:val="24"/>
        </w:rPr>
      </w:pPr>
      <w:r w:rsidRPr="00447B3F">
        <w:rPr>
          <w:rFonts w:asciiTheme="majorBidi" w:hAnsiTheme="majorBidi" w:cstheme="majorBidi"/>
          <w:sz w:val="24"/>
          <w:szCs w:val="24"/>
        </w:rPr>
        <w:t>brake failures,</w:t>
      </w:r>
    </w:p>
    <w:p w14:paraId="43A08DCA" w14:textId="77777777" w:rsidR="00C003E7" w:rsidRPr="00447B3F" w:rsidRDefault="00C003E7" w:rsidP="00C003E7">
      <w:pPr>
        <w:pStyle w:val="ListParagraph"/>
        <w:numPr>
          <w:ilvl w:val="0"/>
          <w:numId w:val="160"/>
        </w:numPr>
        <w:tabs>
          <w:tab w:val="num" w:pos="720"/>
        </w:tabs>
        <w:spacing w:before="30" w:after="30"/>
        <w:rPr>
          <w:rFonts w:asciiTheme="majorBidi" w:hAnsiTheme="majorBidi" w:cstheme="majorBidi"/>
          <w:sz w:val="24"/>
          <w:szCs w:val="24"/>
        </w:rPr>
      </w:pPr>
      <w:r w:rsidRPr="00447B3F">
        <w:rPr>
          <w:rFonts w:asciiTheme="majorBidi" w:hAnsiTheme="majorBidi" w:cstheme="majorBidi"/>
          <w:sz w:val="24"/>
          <w:szCs w:val="24"/>
        </w:rPr>
        <w:t>bogie defects,</w:t>
      </w:r>
    </w:p>
    <w:p w14:paraId="016C687C" w14:textId="77777777" w:rsidR="00C003E7" w:rsidRPr="00447B3F" w:rsidRDefault="00C003E7" w:rsidP="00C003E7">
      <w:pPr>
        <w:pStyle w:val="ListParagraph"/>
        <w:numPr>
          <w:ilvl w:val="0"/>
          <w:numId w:val="160"/>
        </w:numPr>
        <w:tabs>
          <w:tab w:val="num" w:pos="720"/>
        </w:tabs>
        <w:spacing w:before="30" w:after="30"/>
        <w:rPr>
          <w:rFonts w:asciiTheme="majorBidi" w:hAnsiTheme="majorBidi" w:cstheme="majorBidi"/>
          <w:sz w:val="24"/>
          <w:szCs w:val="24"/>
        </w:rPr>
      </w:pPr>
      <w:r w:rsidRPr="00447B3F">
        <w:rPr>
          <w:rFonts w:asciiTheme="majorBidi" w:hAnsiTheme="majorBidi" w:cstheme="majorBidi"/>
          <w:sz w:val="24"/>
          <w:szCs w:val="24"/>
        </w:rPr>
        <w:t>overheating patterns,</w:t>
      </w:r>
      <w:r w:rsidRPr="00447B3F">
        <w:rPr>
          <w:rFonts w:asciiTheme="majorBidi" w:hAnsiTheme="majorBidi" w:cstheme="majorBidi"/>
          <w:sz w:val="24"/>
          <w:szCs w:val="24"/>
        </w:rPr>
        <w:br/>
        <w:t>before they escalate into safety hazards.</w:t>
      </w:r>
    </w:p>
    <w:p w14:paraId="36F11851" w14:textId="77777777" w:rsidR="00C003E7" w:rsidRPr="00447B3F" w:rsidRDefault="00C003E7" w:rsidP="00C003E7">
      <w:pPr>
        <w:spacing w:before="30" w:after="30"/>
        <w:rPr>
          <w:rFonts w:asciiTheme="majorBidi" w:hAnsiTheme="majorBidi" w:cstheme="majorBidi"/>
          <w:sz w:val="24"/>
          <w:szCs w:val="24"/>
        </w:rPr>
      </w:pPr>
    </w:p>
    <w:p w14:paraId="5A3EA8E7" w14:textId="77777777" w:rsidR="00C003E7" w:rsidRPr="00447B3F" w:rsidRDefault="00C003E7" w:rsidP="00C003E7">
      <w:pPr>
        <w:spacing w:before="30" w:after="30"/>
        <w:rPr>
          <w:rFonts w:asciiTheme="majorBidi" w:hAnsiTheme="majorBidi" w:cstheme="majorBidi"/>
          <w:sz w:val="24"/>
          <w:szCs w:val="24"/>
        </w:rPr>
      </w:pPr>
      <w:r w:rsidRPr="00447B3F">
        <w:rPr>
          <w:rFonts w:asciiTheme="majorBidi" w:hAnsiTheme="majorBidi" w:cstheme="majorBidi"/>
          <w:sz w:val="24"/>
          <w:szCs w:val="24"/>
        </w:rPr>
        <w:t>5. Optimized Spare-Part Management</w:t>
      </w:r>
    </w:p>
    <w:p w14:paraId="30E2842E" w14:textId="77777777" w:rsidR="00C003E7" w:rsidRPr="00447B3F" w:rsidRDefault="00C003E7" w:rsidP="00C003E7">
      <w:pPr>
        <w:pStyle w:val="ListParagraph"/>
        <w:numPr>
          <w:ilvl w:val="0"/>
          <w:numId w:val="161"/>
        </w:numPr>
        <w:spacing w:before="30" w:after="30"/>
        <w:rPr>
          <w:rFonts w:asciiTheme="majorBidi" w:hAnsiTheme="majorBidi" w:cstheme="majorBidi"/>
          <w:sz w:val="24"/>
          <w:szCs w:val="24"/>
        </w:rPr>
      </w:pPr>
      <w:r w:rsidRPr="00447B3F">
        <w:rPr>
          <w:rFonts w:asciiTheme="majorBidi" w:hAnsiTheme="majorBidi" w:cstheme="majorBidi"/>
          <w:sz w:val="24"/>
          <w:szCs w:val="24"/>
        </w:rPr>
        <w:t>Predictive signals allow depot managers to:</w:t>
      </w:r>
    </w:p>
    <w:p w14:paraId="7CF59F84" w14:textId="77777777" w:rsidR="00C003E7" w:rsidRPr="00447B3F" w:rsidRDefault="00C003E7" w:rsidP="00C003E7">
      <w:pPr>
        <w:pStyle w:val="ListParagraph"/>
        <w:numPr>
          <w:ilvl w:val="0"/>
          <w:numId w:val="161"/>
        </w:numPr>
        <w:tabs>
          <w:tab w:val="num" w:pos="720"/>
        </w:tabs>
        <w:spacing w:before="30" w:after="30"/>
        <w:rPr>
          <w:rFonts w:asciiTheme="majorBidi" w:hAnsiTheme="majorBidi" w:cstheme="majorBidi"/>
          <w:sz w:val="24"/>
          <w:szCs w:val="24"/>
        </w:rPr>
      </w:pPr>
      <w:r w:rsidRPr="00447B3F">
        <w:rPr>
          <w:rFonts w:asciiTheme="majorBidi" w:hAnsiTheme="majorBidi" w:cstheme="majorBidi"/>
          <w:sz w:val="24"/>
          <w:szCs w:val="24"/>
        </w:rPr>
        <w:t>pre-order required parts,</w:t>
      </w:r>
    </w:p>
    <w:p w14:paraId="75F57DBE" w14:textId="77777777" w:rsidR="00C003E7" w:rsidRPr="00447B3F" w:rsidRDefault="00C003E7" w:rsidP="00C003E7">
      <w:pPr>
        <w:pStyle w:val="ListParagraph"/>
        <w:numPr>
          <w:ilvl w:val="0"/>
          <w:numId w:val="161"/>
        </w:numPr>
        <w:tabs>
          <w:tab w:val="num" w:pos="720"/>
        </w:tabs>
        <w:spacing w:before="30" w:after="30"/>
        <w:rPr>
          <w:rFonts w:asciiTheme="majorBidi" w:hAnsiTheme="majorBidi" w:cstheme="majorBidi"/>
          <w:sz w:val="24"/>
          <w:szCs w:val="24"/>
        </w:rPr>
      </w:pPr>
      <w:r w:rsidRPr="00447B3F">
        <w:rPr>
          <w:rFonts w:asciiTheme="majorBidi" w:hAnsiTheme="majorBidi" w:cstheme="majorBidi"/>
          <w:sz w:val="24"/>
          <w:szCs w:val="24"/>
        </w:rPr>
        <w:t>reduce inventory levels,</w:t>
      </w:r>
    </w:p>
    <w:p w14:paraId="65E5C65A" w14:textId="77777777" w:rsidR="00C003E7" w:rsidRPr="00447B3F" w:rsidRDefault="00C003E7" w:rsidP="00C003E7">
      <w:pPr>
        <w:pStyle w:val="ListParagraph"/>
        <w:numPr>
          <w:ilvl w:val="0"/>
          <w:numId w:val="161"/>
        </w:numPr>
        <w:tabs>
          <w:tab w:val="num" w:pos="720"/>
        </w:tabs>
        <w:spacing w:before="30" w:after="30"/>
        <w:rPr>
          <w:rFonts w:asciiTheme="majorBidi" w:hAnsiTheme="majorBidi" w:cstheme="majorBidi"/>
          <w:sz w:val="24"/>
          <w:szCs w:val="24"/>
        </w:rPr>
      </w:pPr>
      <w:r w:rsidRPr="00447B3F">
        <w:rPr>
          <w:rFonts w:asciiTheme="majorBidi" w:hAnsiTheme="majorBidi" w:cstheme="majorBidi"/>
          <w:sz w:val="24"/>
          <w:szCs w:val="24"/>
        </w:rPr>
        <w:t>eliminate stockouts.</w:t>
      </w:r>
    </w:p>
    <w:p w14:paraId="3AF74CED" w14:textId="77777777" w:rsidR="00C003E7" w:rsidRPr="00447B3F" w:rsidRDefault="00C003E7" w:rsidP="00C003E7">
      <w:pPr>
        <w:spacing w:before="30" w:after="30"/>
        <w:rPr>
          <w:rFonts w:asciiTheme="majorBidi" w:hAnsiTheme="majorBidi" w:cstheme="majorBidi"/>
          <w:sz w:val="24"/>
          <w:szCs w:val="24"/>
        </w:rPr>
      </w:pPr>
    </w:p>
    <w:p w14:paraId="3C4EFEF5" w14:textId="77777777" w:rsidR="00C003E7" w:rsidRPr="00447B3F" w:rsidRDefault="00C003E7" w:rsidP="00C003E7">
      <w:pPr>
        <w:spacing w:before="30" w:after="30"/>
        <w:rPr>
          <w:rFonts w:asciiTheme="majorBidi" w:hAnsiTheme="majorBidi" w:cstheme="majorBidi"/>
          <w:sz w:val="24"/>
          <w:szCs w:val="24"/>
        </w:rPr>
      </w:pPr>
      <w:r w:rsidRPr="00447B3F">
        <w:rPr>
          <w:rFonts w:asciiTheme="majorBidi" w:hAnsiTheme="majorBidi" w:cstheme="majorBidi"/>
          <w:sz w:val="24"/>
          <w:szCs w:val="24"/>
        </w:rPr>
        <w:t>6. Alignment with Global Standards</w:t>
      </w:r>
    </w:p>
    <w:p w14:paraId="3D97D532" w14:textId="77777777" w:rsidR="00C003E7" w:rsidRPr="00447B3F" w:rsidRDefault="00C003E7" w:rsidP="00C003E7">
      <w:pPr>
        <w:pStyle w:val="ListParagraph"/>
        <w:numPr>
          <w:ilvl w:val="0"/>
          <w:numId w:val="162"/>
        </w:numPr>
        <w:spacing w:before="30" w:after="30"/>
        <w:rPr>
          <w:rFonts w:asciiTheme="majorBidi" w:hAnsiTheme="majorBidi" w:cstheme="majorBidi"/>
          <w:sz w:val="24"/>
          <w:szCs w:val="24"/>
        </w:rPr>
      </w:pPr>
      <w:r w:rsidRPr="00447B3F">
        <w:rPr>
          <w:rFonts w:asciiTheme="majorBidi" w:hAnsiTheme="majorBidi" w:cstheme="majorBidi"/>
          <w:sz w:val="24"/>
          <w:szCs w:val="24"/>
        </w:rPr>
        <w:t>Digital maintenance aligns with:</w:t>
      </w:r>
    </w:p>
    <w:p w14:paraId="04DAB0FD" w14:textId="77777777" w:rsidR="00C003E7" w:rsidRPr="00447B3F" w:rsidRDefault="00C003E7" w:rsidP="00C003E7">
      <w:pPr>
        <w:pStyle w:val="ListParagraph"/>
        <w:numPr>
          <w:ilvl w:val="0"/>
          <w:numId w:val="162"/>
        </w:numPr>
        <w:tabs>
          <w:tab w:val="num" w:pos="720"/>
        </w:tabs>
        <w:spacing w:before="30" w:after="30"/>
        <w:rPr>
          <w:rFonts w:asciiTheme="majorBidi" w:hAnsiTheme="majorBidi" w:cstheme="majorBidi"/>
          <w:sz w:val="24"/>
          <w:szCs w:val="24"/>
        </w:rPr>
      </w:pPr>
      <w:r w:rsidRPr="00447B3F">
        <w:rPr>
          <w:rFonts w:asciiTheme="majorBidi" w:hAnsiTheme="majorBidi" w:cstheme="majorBidi"/>
          <w:sz w:val="24"/>
          <w:szCs w:val="24"/>
        </w:rPr>
        <w:t>EN 50126 (RAMS)</w:t>
      </w:r>
    </w:p>
    <w:p w14:paraId="54C49ADF" w14:textId="77777777" w:rsidR="00C003E7" w:rsidRPr="00447B3F" w:rsidRDefault="00C003E7" w:rsidP="00C003E7">
      <w:pPr>
        <w:pStyle w:val="ListParagraph"/>
        <w:numPr>
          <w:ilvl w:val="0"/>
          <w:numId w:val="162"/>
        </w:numPr>
        <w:tabs>
          <w:tab w:val="num" w:pos="720"/>
        </w:tabs>
        <w:spacing w:before="30" w:after="30"/>
        <w:rPr>
          <w:rFonts w:asciiTheme="majorBidi" w:hAnsiTheme="majorBidi" w:cstheme="majorBidi"/>
          <w:sz w:val="24"/>
          <w:szCs w:val="24"/>
        </w:rPr>
      </w:pPr>
      <w:r w:rsidRPr="00447B3F">
        <w:rPr>
          <w:rFonts w:asciiTheme="majorBidi" w:hAnsiTheme="majorBidi" w:cstheme="majorBidi"/>
          <w:sz w:val="24"/>
          <w:szCs w:val="24"/>
        </w:rPr>
        <w:t>ISO 13379 (Condition monitoring)</w:t>
      </w:r>
    </w:p>
    <w:p w14:paraId="1576495C" w14:textId="77777777" w:rsidR="00C003E7" w:rsidRPr="00447B3F" w:rsidRDefault="00C003E7" w:rsidP="00C003E7">
      <w:pPr>
        <w:pStyle w:val="ListParagraph"/>
        <w:numPr>
          <w:ilvl w:val="0"/>
          <w:numId w:val="162"/>
        </w:numPr>
        <w:tabs>
          <w:tab w:val="num" w:pos="720"/>
        </w:tabs>
        <w:spacing w:before="30" w:after="30"/>
        <w:rPr>
          <w:rFonts w:asciiTheme="majorBidi" w:hAnsiTheme="majorBidi" w:cstheme="majorBidi"/>
          <w:sz w:val="24"/>
          <w:szCs w:val="24"/>
        </w:rPr>
      </w:pPr>
      <w:r w:rsidRPr="00447B3F">
        <w:rPr>
          <w:rFonts w:asciiTheme="majorBidi" w:hAnsiTheme="majorBidi" w:cstheme="majorBidi"/>
          <w:sz w:val="24"/>
          <w:szCs w:val="24"/>
        </w:rPr>
        <w:t>UIC maintenance recommendations</w:t>
      </w:r>
    </w:p>
    <w:p w14:paraId="75E91AEC" w14:textId="77777777" w:rsidR="00C003E7" w:rsidRPr="00447B3F" w:rsidRDefault="00C003E7" w:rsidP="00C003E7">
      <w:pPr>
        <w:pStyle w:val="ListParagraph"/>
        <w:numPr>
          <w:ilvl w:val="0"/>
          <w:numId w:val="162"/>
        </w:numPr>
        <w:spacing w:before="30" w:after="30"/>
        <w:rPr>
          <w:rFonts w:asciiTheme="majorBidi" w:hAnsiTheme="majorBidi" w:cstheme="majorBidi"/>
          <w:sz w:val="24"/>
          <w:szCs w:val="24"/>
        </w:rPr>
      </w:pPr>
      <w:r w:rsidRPr="00447B3F">
        <w:rPr>
          <w:rFonts w:asciiTheme="majorBidi" w:hAnsiTheme="majorBidi" w:cstheme="majorBidi"/>
          <w:sz w:val="24"/>
          <w:szCs w:val="24"/>
        </w:rPr>
        <w:t>This alignment is crucial for high-speed and passenger fleets.</w:t>
      </w:r>
    </w:p>
    <w:p w14:paraId="0ABABB09" w14:textId="77777777" w:rsidR="00C003E7" w:rsidRPr="00447B3F" w:rsidRDefault="00C003E7" w:rsidP="00C003E7">
      <w:pPr>
        <w:spacing w:before="30" w:after="30"/>
        <w:rPr>
          <w:rFonts w:asciiTheme="majorBidi" w:hAnsiTheme="majorBidi" w:cstheme="majorBidi"/>
          <w:b/>
          <w:bCs/>
          <w:sz w:val="24"/>
          <w:szCs w:val="24"/>
        </w:rPr>
      </w:pPr>
    </w:p>
    <w:p w14:paraId="38A5FFF1" w14:textId="77777777" w:rsidR="00C003E7" w:rsidRDefault="00C003E7" w:rsidP="00C003E7">
      <w:pPr>
        <w:spacing w:before="30" w:after="30"/>
        <w:rPr>
          <w:rFonts w:asciiTheme="majorBidi" w:hAnsiTheme="majorBidi" w:cstheme="majorBidi"/>
          <w:b/>
          <w:bCs/>
          <w:sz w:val="24"/>
          <w:szCs w:val="24"/>
        </w:rPr>
      </w:pPr>
    </w:p>
    <w:p w14:paraId="535898D1" w14:textId="77777777" w:rsidR="00C003E7" w:rsidRDefault="00C003E7" w:rsidP="00C003E7">
      <w:pPr>
        <w:spacing w:before="30" w:after="30"/>
        <w:rPr>
          <w:rFonts w:asciiTheme="majorBidi" w:hAnsiTheme="majorBidi" w:cstheme="majorBidi"/>
          <w:b/>
          <w:bCs/>
          <w:sz w:val="24"/>
          <w:szCs w:val="24"/>
        </w:rPr>
      </w:pPr>
    </w:p>
    <w:p w14:paraId="08EB62B8" w14:textId="77777777" w:rsidR="00C003E7" w:rsidRPr="00447B3F" w:rsidRDefault="00C003E7" w:rsidP="00C003E7">
      <w:pPr>
        <w:spacing w:before="30" w:after="30"/>
        <w:rPr>
          <w:rFonts w:asciiTheme="majorBidi" w:hAnsiTheme="majorBidi" w:cstheme="majorBidi"/>
          <w:b/>
          <w:bCs/>
          <w:sz w:val="24"/>
          <w:szCs w:val="24"/>
        </w:rPr>
      </w:pPr>
      <w:r w:rsidRPr="00447B3F">
        <w:rPr>
          <w:rFonts w:asciiTheme="majorBidi" w:hAnsiTheme="majorBidi" w:cstheme="majorBidi"/>
          <w:b/>
          <w:bCs/>
          <w:sz w:val="24"/>
          <w:szCs w:val="24"/>
        </w:rPr>
        <w:t>2.8.4 Challenges of Digital Transformation in Railways</w:t>
      </w:r>
    </w:p>
    <w:p w14:paraId="4936E9AF" w14:textId="77777777" w:rsidR="00C003E7" w:rsidRPr="00447B3F" w:rsidRDefault="00C003E7" w:rsidP="00C003E7">
      <w:pPr>
        <w:spacing w:before="30" w:after="30"/>
        <w:rPr>
          <w:rFonts w:asciiTheme="majorBidi" w:hAnsiTheme="majorBidi" w:cstheme="majorBidi"/>
          <w:sz w:val="24"/>
          <w:szCs w:val="24"/>
        </w:rPr>
      </w:pPr>
      <w:r w:rsidRPr="00447B3F">
        <w:rPr>
          <w:rFonts w:asciiTheme="majorBidi" w:hAnsiTheme="majorBidi" w:cstheme="majorBidi"/>
          <w:sz w:val="24"/>
          <w:szCs w:val="24"/>
        </w:rPr>
        <w:t>Despite its advantages, digital transformation presents challenges:</w:t>
      </w:r>
    </w:p>
    <w:p w14:paraId="5AAFCB4B" w14:textId="77777777" w:rsidR="00C003E7" w:rsidRPr="00447B3F" w:rsidRDefault="00C003E7" w:rsidP="00C003E7">
      <w:pPr>
        <w:spacing w:before="30" w:after="30"/>
        <w:rPr>
          <w:rFonts w:asciiTheme="majorBidi" w:hAnsiTheme="majorBidi" w:cstheme="majorBidi"/>
          <w:sz w:val="24"/>
          <w:szCs w:val="24"/>
        </w:rPr>
      </w:pPr>
      <w:r w:rsidRPr="00447B3F">
        <w:rPr>
          <w:rFonts w:asciiTheme="majorBidi" w:hAnsiTheme="majorBidi" w:cstheme="majorBidi"/>
          <w:sz w:val="24"/>
          <w:szCs w:val="24"/>
        </w:rPr>
        <w:t>1. High Initial Investment</w:t>
      </w:r>
    </w:p>
    <w:p w14:paraId="2516EB97" w14:textId="77777777" w:rsidR="00C003E7" w:rsidRPr="00447B3F" w:rsidRDefault="00C003E7" w:rsidP="00C003E7">
      <w:pPr>
        <w:spacing w:before="30" w:after="30"/>
        <w:rPr>
          <w:rFonts w:asciiTheme="majorBidi" w:hAnsiTheme="majorBidi" w:cstheme="majorBidi"/>
          <w:sz w:val="24"/>
          <w:szCs w:val="24"/>
        </w:rPr>
      </w:pPr>
      <w:r w:rsidRPr="00447B3F">
        <w:rPr>
          <w:rFonts w:asciiTheme="majorBidi" w:hAnsiTheme="majorBidi" w:cstheme="majorBidi"/>
          <w:sz w:val="24"/>
          <w:szCs w:val="24"/>
        </w:rPr>
        <w:t>Digital maintenance systems require significant capital for:</w:t>
      </w:r>
    </w:p>
    <w:p w14:paraId="7B58D68B" w14:textId="77777777" w:rsidR="00C003E7" w:rsidRPr="00447B3F" w:rsidRDefault="00C003E7" w:rsidP="00C003E7">
      <w:pPr>
        <w:pStyle w:val="ListParagraph"/>
        <w:numPr>
          <w:ilvl w:val="0"/>
          <w:numId w:val="153"/>
        </w:numPr>
        <w:tabs>
          <w:tab w:val="num" w:pos="720"/>
        </w:tabs>
        <w:spacing w:before="30" w:after="30"/>
        <w:rPr>
          <w:rFonts w:asciiTheme="majorBidi" w:hAnsiTheme="majorBidi" w:cstheme="majorBidi"/>
          <w:sz w:val="24"/>
          <w:szCs w:val="24"/>
        </w:rPr>
      </w:pPr>
      <w:r w:rsidRPr="00447B3F">
        <w:rPr>
          <w:rFonts w:asciiTheme="majorBidi" w:hAnsiTheme="majorBidi" w:cstheme="majorBidi"/>
          <w:sz w:val="24"/>
          <w:szCs w:val="24"/>
        </w:rPr>
        <w:t>sensors,</w:t>
      </w:r>
    </w:p>
    <w:p w14:paraId="1A2B98C5" w14:textId="77777777" w:rsidR="00C003E7" w:rsidRPr="00447B3F" w:rsidRDefault="00C003E7" w:rsidP="00C003E7">
      <w:pPr>
        <w:pStyle w:val="ListParagraph"/>
        <w:numPr>
          <w:ilvl w:val="0"/>
          <w:numId w:val="153"/>
        </w:numPr>
        <w:tabs>
          <w:tab w:val="num" w:pos="720"/>
        </w:tabs>
        <w:spacing w:before="30" w:after="30"/>
        <w:rPr>
          <w:rFonts w:asciiTheme="majorBidi" w:hAnsiTheme="majorBidi" w:cstheme="majorBidi"/>
          <w:sz w:val="24"/>
          <w:szCs w:val="24"/>
        </w:rPr>
      </w:pPr>
      <w:r w:rsidRPr="00447B3F">
        <w:rPr>
          <w:rFonts w:asciiTheme="majorBidi" w:hAnsiTheme="majorBidi" w:cstheme="majorBidi"/>
          <w:sz w:val="24"/>
          <w:szCs w:val="24"/>
        </w:rPr>
        <w:t>edge devices,</w:t>
      </w:r>
    </w:p>
    <w:p w14:paraId="1590843A" w14:textId="77777777" w:rsidR="00C003E7" w:rsidRPr="00447B3F" w:rsidRDefault="00C003E7" w:rsidP="00C003E7">
      <w:pPr>
        <w:pStyle w:val="ListParagraph"/>
        <w:numPr>
          <w:ilvl w:val="0"/>
          <w:numId w:val="153"/>
        </w:numPr>
        <w:tabs>
          <w:tab w:val="num" w:pos="720"/>
        </w:tabs>
        <w:spacing w:before="30" w:after="30"/>
        <w:rPr>
          <w:rFonts w:asciiTheme="majorBidi" w:hAnsiTheme="majorBidi" w:cstheme="majorBidi"/>
          <w:sz w:val="24"/>
          <w:szCs w:val="24"/>
        </w:rPr>
      </w:pPr>
      <w:r w:rsidRPr="00447B3F">
        <w:rPr>
          <w:rFonts w:asciiTheme="majorBidi" w:hAnsiTheme="majorBidi" w:cstheme="majorBidi"/>
          <w:sz w:val="24"/>
          <w:szCs w:val="24"/>
        </w:rPr>
        <w:t>communication gateways,</w:t>
      </w:r>
    </w:p>
    <w:p w14:paraId="642D638F" w14:textId="77777777" w:rsidR="00C003E7" w:rsidRPr="00447B3F" w:rsidRDefault="00C003E7" w:rsidP="00C003E7">
      <w:pPr>
        <w:pStyle w:val="ListParagraph"/>
        <w:numPr>
          <w:ilvl w:val="0"/>
          <w:numId w:val="153"/>
        </w:numPr>
        <w:tabs>
          <w:tab w:val="num" w:pos="720"/>
        </w:tabs>
        <w:spacing w:before="30" w:after="30"/>
        <w:rPr>
          <w:rFonts w:asciiTheme="majorBidi" w:hAnsiTheme="majorBidi" w:cstheme="majorBidi"/>
          <w:sz w:val="24"/>
          <w:szCs w:val="24"/>
        </w:rPr>
      </w:pPr>
      <w:r w:rsidRPr="00447B3F">
        <w:rPr>
          <w:rFonts w:asciiTheme="majorBidi" w:hAnsiTheme="majorBidi" w:cstheme="majorBidi"/>
          <w:sz w:val="24"/>
          <w:szCs w:val="24"/>
        </w:rPr>
        <w:t>software licensing,</w:t>
      </w:r>
    </w:p>
    <w:p w14:paraId="3C515185" w14:textId="77777777" w:rsidR="00C003E7" w:rsidRPr="00447B3F" w:rsidRDefault="00C003E7" w:rsidP="00C003E7">
      <w:pPr>
        <w:pStyle w:val="ListParagraph"/>
        <w:numPr>
          <w:ilvl w:val="0"/>
          <w:numId w:val="153"/>
        </w:numPr>
        <w:tabs>
          <w:tab w:val="num" w:pos="720"/>
        </w:tabs>
        <w:spacing w:before="30" w:after="30"/>
        <w:rPr>
          <w:rFonts w:asciiTheme="majorBidi" w:hAnsiTheme="majorBidi" w:cstheme="majorBidi"/>
          <w:sz w:val="24"/>
          <w:szCs w:val="24"/>
        </w:rPr>
      </w:pPr>
      <w:r w:rsidRPr="00447B3F">
        <w:rPr>
          <w:rFonts w:asciiTheme="majorBidi" w:hAnsiTheme="majorBidi" w:cstheme="majorBidi"/>
          <w:sz w:val="24"/>
          <w:szCs w:val="24"/>
        </w:rPr>
        <w:lastRenderedPageBreak/>
        <w:t>cloud storage.</w:t>
      </w:r>
    </w:p>
    <w:p w14:paraId="16B13CBA" w14:textId="77777777" w:rsidR="00C003E7" w:rsidRDefault="00C003E7" w:rsidP="00C003E7">
      <w:pPr>
        <w:spacing w:before="30" w:after="30"/>
        <w:rPr>
          <w:rFonts w:asciiTheme="majorBidi" w:hAnsiTheme="majorBidi" w:cstheme="majorBidi"/>
          <w:sz w:val="24"/>
          <w:szCs w:val="24"/>
        </w:rPr>
      </w:pPr>
    </w:p>
    <w:p w14:paraId="28736425" w14:textId="77777777" w:rsidR="00C003E7" w:rsidRDefault="00C003E7" w:rsidP="00C003E7">
      <w:pPr>
        <w:spacing w:before="30" w:after="30"/>
        <w:rPr>
          <w:rFonts w:asciiTheme="majorBidi" w:hAnsiTheme="majorBidi" w:cstheme="majorBidi"/>
          <w:sz w:val="24"/>
          <w:szCs w:val="24"/>
        </w:rPr>
      </w:pPr>
    </w:p>
    <w:p w14:paraId="6DD5983C" w14:textId="77777777" w:rsidR="00C003E7" w:rsidRPr="00447B3F" w:rsidRDefault="00C003E7" w:rsidP="00C003E7">
      <w:pPr>
        <w:spacing w:before="30" w:after="30"/>
        <w:rPr>
          <w:rFonts w:asciiTheme="majorBidi" w:hAnsiTheme="majorBidi" w:cstheme="majorBidi"/>
          <w:sz w:val="24"/>
          <w:szCs w:val="24"/>
        </w:rPr>
      </w:pPr>
      <w:r w:rsidRPr="00447B3F">
        <w:rPr>
          <w:rFonts w:asciiTheme="majorBidi" w:hAnsiTheme="majorBidi" w:cstheme="majorBidi"/>
          <w:sz w:val="24"/>
          <w:szCs w:val="24"/>
        </w:rPr>
        <w:t>2. Skills Gap</w:t>
      </w:r>
    </w:p>
    <w:p w14:paraId="363E29DD" w14:textId="77777777" w:rsidR="00C003E7" w:rsidRPr="00447B3F" w:rsidRDefault="00C003E7" w:rsidP="00C003E7">
      <w:pPr>
        <w:pStyle w:val="ListParagraph"/>
        <w:numPr>
          <w:ilvl w:val="0"/>
          <w:numId w:val="154"/>
        </w:numPr>
        <w:spacing w:before="30" w:after="30"/>
        <w:rPr>
          <w:rFonts w:asciiTheme="majorBidi" w:hAnsiTheme="majorBidi" w:cstheme="majorBidi"/>
          <w:sz w:val="24"/>
          <w:szCs w:val="24"/>
        </w:rPr>
      </w:pPr>
      <w:r w:rsidRPr="00447B3F">
        <w:rPr>
          <w:rFonts w:asciiTheme="majorBidi" w:hAnsiTheme="majorBidi" w:cstheme="majorBidi"/>
          <w:sz w:val="24"/>
          <w:szCs w:val="24"/>
        </w:rPr>
        <w:t>Technicians must be trained in:</w:t>
      </w:r>
    </w:p>
    <w:p w14:paraId="09D8C4B4" w14:textId="77777777" w:rsidR="00C003E7" w:rsidRPr="00447B3F" w:rsidRDefault="00C003E7" w:rsidP="00C003E7">
      <w:pPr>
        <w:pStyle w:val="ListParagraph"/>
        <w:numPr>
          <w:ilvl w:val="0"/>
          <w:numId w:val="154"/>
        </w:numPr>
        <w:tabs>
          <w:tab w:val="num" w:pos="720"/>
        </w:tabs>
        <w:spacing w:before="30" w:after="30"/>
        <w:rPr>
          <w:rFonts w:asciiTheme="majorBidi" w:hAnsiTheme="majorBidi" w:cstheme="majorBidi"/>
          <w:sz w:val="24"/>
          <w:szCs w:val="24"/>
        </w:rPr>
      </w:pPr>
      <w:r w:rsidRPr="00447B3F">
        <w:rPr>
          <w:rFonts w:asciiTheme="majorBidi" w:hAnsiTheme="majorBidi" w:cstheme="majorBidi"/>
          <w:sz w:val="24"/>
          <w:szCs w:val="24"/>
        </w:rPr>
        <w:t>data analysis,</w:t>
      </w:r>
    </w:p>
    <w:p w14:paraId="5BFED075" w14:textId="77777777" w:rsidR="00C003E7" w:rsidRPr="00447B3F" w:rsidRDefault="00C003E7" w:rsidP="00C003E7">
      <w:pPr>
        <w:pStyle w:val="ListParagraph"/>
        <w:numPr>
          <w:ilvl w:val="0"/>
          <w:numId w:val="154"/>
        </w:numPr>
        <w:tabs>
          <w:tab w:val="num" w:pos="720"/>
        </w:tabs>
        <w:spacing w:before="30" w:after="30"/>
        <w:rPr>
          <w:rFonts w:asciiTheme="majorBidi" w:hAnsiTheme="majorBidi" w:cstheme="majorBidi"/>
          <w:sz w:val="24"/>
          <w:szCs w:val="24"/>
        </w:rPr>
      </w:pPr>
      <w:r w:rsidRPr="00447B3F">
        <w:rPr>
          <w:rFonts w:asciiTheme="majorBidi" w:hAnsiTheme="majorBidi" w:cstheme="majorBidi"/>
          <w:sz w:val="24"/>
          <w:szCs w:val="24"/>
        </w:rPr>
        <w:t>digital diagnostic interpretation,</w:t>
      </w:r>
    </w:p>
    <w:p w14:paraId="598FF2A4" w14:textId="77777777" w:rsidR="00C003E7" w:rsidRPr="00447B3F" w:rsidRDefault="00C003E7" w:rsidP="00C003E7">
      <w:pPr>
        <w:pStyle w:val="ListParagraph"/>
        <w:numPr>
          <w:ilvl w:val="0"/>
          <w:numId w:val="154"/>
        </w:numPr>
        <w:tabs>
          <w:tab w:val="num" w:pos="720"/>
        </w:tabs>
        <w:spacing w:before="30" w:after="30"/>
        <w:rPr>
          <w:rFonts w:asciiTheme="majorBidi" w:hAnsiTheme="majorBidi" w:cstheme="majorBidi"/>
          <w:sz w:val="24"/>
          <w:szCs w:val="24"/>
        </w:rPr>
      </w:pPr>
      <w:r w:rsidRPr="00447B3F">
        <w:rPr>
          <w:rFonts w:asciiTheme="majorBidi" w:hAnsiTheme="majorBidi" w:cstheme="majorBidi"/>
          <w:sz w:val="24"/>
          <w:szCs w:val="24"/>
        </w:rPr>
        <w:t>system calibration.</w:t>
      </w:r>
    </w:p>
    <w:p w14:paraId="025C6B21" w14:textId="77777777" w:rsidR="00C003E7" w:rsidRPr="00447B3F" w:rsidRDefault="00C003E7" w:rsidP="00C003E7">
      <w:pPr>
        <w:spacing w:before="30" w:after="30"/>
        <w:rPr>
          <w:rFonts w:asciiTheme="majorBidi" w:hAnsiTheme="majorBidi" w:cstheme="majorBidi"/>
          <w:sz w:val="24"/>
          <w:szCs w:val="24"/>
        </w:rPr>
      </w:pPr>
      <w:r w:rsidRPr="00447B3F">
        <w:rPr>
          <w:rFonts w:asciiTheme="majorBidi" w:hAnsiTheme="majorBidi" w:cstheme="majorBidi"/>
          <w:sz w:val="24"/>
          <w:szCs w:val="24"/>
        </w:rPr>
        <w:t>3. Data Quality and Integration Issues</w:t>
      </w:r>
    </w:p>
    <w:p w14:paraId="2E867388" w14:textId="77777777" w:rsidR="00C003E7" w:rsidRPr="00447B3F" w:rsidRDefault="00C003E7" w:rsidP="00C003E7">
      <w:pPr>
        <w:pStyle w:val="ListParagraph"/>
        <w:numPr>
          <w:ilvl w:val="0"/>
          <w:numId w:val="155"/>
        </w:numPr>
        <w:spacing w:before="30" w:after="30"/>
        <w:rPr>
          <w:rFonts w:asciiTheme="majorBidi" w:hAnsiTheme="majorBidi" w:cstheme="majorBidi"/>
          <w:sz w:val="24"/>
          <w:szCs w:val="24"/>
        </w:rPr>
      </w:pPr>
      <w:r w:rsidRPr="00447B3F">
        <w:rPr>
          <w:rFonts w:asciiTheme="majorBidi" w:hAnsiTheme="majorBidi" w:cstheme="majorBidi"/>
          <w:sz w:val="24"/>
          <w:szCs w:val="24"/>
        </w:rPr>
        <w:t>Common challenges include:</w:t>
      </w:r>
    </w:p>
    <w:p w14:paraId="770AF821" w14:textId="77777777" w:rsidR="00C003E7" w:rsidRPr="00447B3F" w:rsidRDefault="00C003E7" w:rsidP="00C003E7">
      <w:pPr>
        <w:pStyle w:val="ListParagraph"/>
        <w:numPr>
          <w:ilvl w:val="0"/>
          <w:numId w:val="155"/>
        </w:numPr>
        <w:spacing w:before="30" w:after="30"/>
        <w:rPr>
          <w:rFonts w:asciiTheme="majorBidi" w:hAnsiTheme="majorBidi" w:cstheme="majorBidi"/>
          <w:sz w:val="24"/>
          <w:szCs w:val="24"/>
        </w:rPr>
      </w:pPr>
      <w:r w:rsidRPr="00447B3F">
        <w:rPr>
          <w:rFonts w:asciiTheme="majorBidi" w:hAnsiTheme="majorBidi" w:cstheme="majorBidi"/>
          <w:sz w:val="24"/>
          <w:szCs w:val="24"/>
        </w:rPr>
        <w:t>missing telemetry packets,</w:t>
      </w:r>
    </w:p>
    <w:p w14:paraId="7ADE0504" w14:textId="77777777" w:rsidR="00C003E7" w:rsidRPr="00447B3F" w:rsidRDefault="00C003E7" w:rsidP="00C003E7">
      <w:pPr>
        <w:pStyle w:val="ListParagraph"/>
        <w:numPr>
          <w:ilvl w:val="0"/>
          <w:numId w:val="155"/>
        </w:numPr>
        <w:spacing w:before="30" w:after="30"/>
        <w:rPr>
          <w:rFonts w:asciiTheme="majorBidi" w:hAnsiTheme="majorBidi" w:cstheme="majorBidi"/>
          <w:sz w:val="24"/>
          <w:szCs w:val="24"/>
        </w:rPr>
      </w:pPr>
      <w:r w:rsidRPr="00447B3F">
        <w:rPr>
          <w:rFonts w:asciiTheme="majorBidi" w:hAnsiTheme="majorBidi" w:cstheme="majorBidi"/>
          <w:sz w:val="24"/>
          <w:szCs w:val="24"/>
        </w:rPr>
        <w:t>noisy sensor data,</w:t>
      </w:r>
    </w:p>
    <w:p w14:paraId="3273748C" w14:textId="77777777" w:rsidR="00C003E7" w:rsidRPr="00447B3F" w:rsidRDefault="00C003E7" w:rsidP="00C003E7">
      <w:pPr>
        <w:pStyle w:val="ListParagraph"/>
        <w:numPr>
          <w:ilvl w:val="0"/>
          <w:numId w:val="155"/>
        </w:numPr>
        <w:spacing w:before="30" w:after="30"/>
        <w:rPr>
          <w:rFonts w:asciiTheme="majorBidi" w:hAnsiTheme="majorBidi" w:cstheme="majorBidi"/>
          <w:sz w:val="24"/>
          <w:szCs w:val="24"/>
        </w:rPr>
      </w:pPr>
      <w:r w:rsidRPr="00447B3F">
        <w:rPr>
          <w:rFonts w:asciiTheme="majorBidi" w:hAnsiTheme="majorBidi" w:cstheme="majorBidi"/>
          <w:sz w:val="24"/>
          <w:szCs w:val="24"/>
        </w:rPr>
        <w:t>integration with older trains.</w:t>
      </w:r>
    </w:p>
    <w:p w14:paraId="124AEFB6" w14:textId="77777777" w:rsidR="00C003E7" w:rsidRPr="00447B3F" w:rsidRDefault="00C003E7" w:rsidP="00C003E7">
      <w:pPr>
        <w:spacing w:before="30" w:after="30"/>
        <w:rPr>
          <w:rFonts w:asciiTheme="majorBidi" w:hAnsiTheme="majorBidi" w:cstheme="majorBidi"/>
          <w:sz w:val="24"/>
          <w:szCs w:val="24"/>
        </w:rPr>
      </w:pPr>
      <w:r w:rsidRPr="00447B3F">
        <w:rPr>
          <w:rFonts w:asciiTheme="majorBidi" w:hAnsiTheme="majorBidi" w:cstheme="majorBidi"/>
          <w:sz w:val="24"/>
          <w:szCs w:val="24"/>
        </w:rPr>
        <w:t>4. Cybersecurity Risks</w:t>
      </w:r>
    </w:p>
    <w:p w14:paraId="5FDACC37" w14:textId="77777777" w:rsidR="00C003E7" w:rsidRPr="00447B3F" w:rsidRDefault="00C003E7" w:rsidP="00C003E7">
      <w:pPr>
        <w:spacing w:before="30" w:after="30"/>
        <w:rPr>
          <w:rFonts w:asciiTheme="majorBidi" w:hAnsiTheme="majorBidi" w:cstheme="majorBidi"/>
          <w:sz w:val="24"/>
          <w:szCs w:val="24"/>
        </w:rPr>
      </w:pPr>
      <w:r w:rsidRPr="00447B3F">
        <w:rPr>
          <w:rFonts w:asciiTheme="majorBidi" w:hAnsiTheme="majorBidi" w:cstheme="majorBidi"/>
          <w:sz w:val="24"/>
          <w:szCs w:val="24"/>
        </w:rPr>
        <w:t>Remote connectivity increases exposure to cybersecurity threats, requiring strong protection measures.</w:t>
      </w:r>
    </w:p>
    <w:p w14:paraId="67D95589" w14:textId="77777777" w:rsidR="00C003E7" w:rsidRPr="00447B3F" w:rsidRDefault="00C003E7" w:rsidP="00C003E7">
      <w:pPr>
        <w:spacing w:before="30" w:after="30"/>
        <w:rPr>
          <w:rFonts w:asciiTheme="majorBidi" w:hAnsiTheme="majorBidi" w:cstheme="majorBidi"/>
          <w:sz w:val="24"/>
          <w:szCs w:val="24"/>
        </w:rPr>
      </w:pPr>
      <w:r w:rsidRPr="00447B3F">
        <w:rPr>
          <w:rFonts w:asciiTheme="majorBidi" w:hAnsiTheme="majorBidi" w:cstheme="majorBidi"/>
          <w:sz w:val="24"/>
          <w:szCs w:val="24"/>
        </w:rPr>
        <w:t>5. Organizational Resistance</w:t>
      </w:r>
    </w:p>
    <w:p w14:paraId="17B356C4" w14:textId="77777777" w:rsidR="00C003E7" w:rsidRPr="00447B3F" w:rsidRDefault="00C003E7" w:rsidP="00C003E7">
      <w:pPr>
        <w:pStyle w:val="ListParagraph"/>
        <w:numPr>
          <w:ilvl w:val="0"/>
          <w:numId w:val="163"/>
        </w:numPr>
        <w:spacing w:before="30" w:after="30"/>
        <w:rPr>
          <w:rFonts w:asciiTheme="majorBidi" w:hAnsiTheme="majorBidi" w:cstheme="majorBidi"/>
          <w:sz w:val="24"/>
          <w:szCs w:val="24"/>
        </w:rPr>
      </w:pPr>
      <w:r w:rsidRPr="00447B3F">
        <w:rPr>
          <w:rFonts w:asciiTheme="majorBidi" w:hAnsiTheme="majorBidi" w:cstheme="majorBidi"/>
          <w:sz w:val="24"/>
          <w:szCs w:val="24"/>
        </w:rPr>
        <w:t>Some staff may resist digital adoption due to:</w:t>
      </w:r>
    </w:p>
    <w:p w14:paraId="5614698E" w14:textId="77777777" w:rsidR="00C003E7" w:rsidRPr="00447B3F" w:rsidRDefault="00C003E7" w:rsidP="00C003E7">
      <w:pPr>
        <w:pStyle w:val="ListParagraph"/>
        <w:numPr>
          <w:ilvl w:val="0"/>
          <w:numId w:val="163"/>
        </w:numPr>
        <w:spacing w:before="30" w:after="30"/>
        <w:rPr>
          <w:rFonts w:asciiTheme="majorBidi" w:hAnsiTheme="majorBidi" w:cstheme="majorBidi"/>
          <w:sz w:val="24"/>
          <w:szCs w:val="24"/>
        </w:rPr>
      </w:pPr>
      <w:r w:rsidRPr="00447B3F">
        <w:rPr>
          <w:rFonts w:asciiTheme="majorBidi" w:hAnsiTheme="majorBidi" w:cstheme="majorBidi"/>
          <w:sz w:val="24"/>
          <w:szCs w:val="24"/>
        </w:rPr>
        <w:t>fear of technology replacement,</w:t>
      </w:r>
    </w:p>
    <w:p w14:paraId="682249F2" w14:textId="77777777" w:rsidR="00C003E7" w:rsidRPr="00447B3F" w:rsidRDefault="00C003E7" w:rsidP="00C003E7">
      <w:pPr>
        <w:pStyle w:val="ListParagraph"/>
        <w:numPr>
          <w:ilvl w:val="0"/>
          <w:numId w:val="163"/>
        </w:numPr>
        <w:spacing w:before="30" w:after="30"/>
        <w:rPr>
          <w:rFonts w:asciiTheme="majorBidi" w:hAnsiTheme="majorBidi" w:cstheme="majorBidi"/>
          <w:sz w:val="24"/>
          <w:szCs w:val="24"/>
        </w:rPr>
      </w:pPr>
      <w:r w:rsidRPr="00447B3F">
        <w:rPr>
          <w:rFonts w:asciiTheme="majorBidi" w:hAnsiTheme="majorBidi" w:cstheme="majorBidi"/>
          <w:sz w:val="24"/>
          <w:szCs w:val="24"/>
        </w:rPr>
        <w:t>discomfort with analytics tools,</w:t>
      </w:r>
    </w:p>
    <w:p w14:paraId="067BAF32" w14:textId="77777777" w:rsidR="00C003E7" w:rsidRPr="00447B3F" w:rsidRDefault="00C003E7" w:rsidP="00C003E7">
      <w:pPr>
        <w:pStyle w:val="ListParagraph"/>
        <w:numPr>
          <w:ilvl w:val="0"/>
          <w:numId w:val="163"/>
        </w:numPr>
        <w:spacing w:before="30" w:after="30"/>
        <w:rPr>
          <w:rFonts w:asciiTheme="majorBidi" w:hAnsiTheme="majorBidi" w:cstheme="majorBidi"/>
          <w:sz w:val="24"/>
          <w:szCs w:val="24"/>
        </w:rPr>
      </w:pPr>
      <w:r w:rsidRPr="00447B3F">
        <w:rPr>
          <w:rFonts w:asciiTheme="majorBidi" w:hAnsiTheme="majorBidi" w:cstheme="majorBidi"/>
          <w:sz w:val="24"/>
          <w:szCs w:val="24"/>
        </w:rPr>
        <w:t>preference for manual inspection routines.</w:t>
      </w:r>
    </w:p>
    <w:p w14:paraId="51FCC251" w14:textId="77777777" w:rsidR="00C003E7" w:rsidRPr="00447B3F" w:rsidRDefault="00C003E7" w:rsidP="00C003E7">
      <w:pPr>
        <w:spacing w:before="30" w:after="30"/>
        <w:rPr>
          <w:rFonts w:asciiTheme="majorBidi" w:hAnsiTheme="majorBidi" w:cstheme="majorBidi"/>
          <w:b/>
          <w:bCs/>
          <w:sz w:val="24"/>
          <w:szCs w:val="24"/>
        </w:rPr>
      </w:pPr>
    </w:p>
    <w:p w14:paraId="68B77D42" w14:textId="77777777" w:rsidR="00C003E7" w:rsidRPr="00447B3F" w:rsidRDefault="00C003E7" w:rsidP="00C003E7">
      <w:pPr>
        <w:spacing w:before="30" w:after="30"/>
        <w:rPr>
          <w:rFonts w:asciiTheme="majorBidi" w:hAnsiTheme="majorBidi" w:cstheme="majorBidi"/>
          <w:b/>
          <w:bCs/>
          <w:sz w:val="24"/>
          <w:szCs w:val="24"/>
        </w:rPr>
      </w:pPr>
      <w:r w:rsidRPr="00447B3F">
        <w:rPr>
          <w:rFonts w:asciiTheme="majorBidi" w:hAnsiTheme="majorBidi" w:cstheme="majorBidi"/>
          <w:b/>
          <w:bCs/>
          <w:sz w:val="24"/>
          <w:szCs w:val="24"/>
        </w:rPr>
        <w:t>2.8.5 Digital Transformation in the Saudi Railway Context</w:t>
      </w:r>
    </w:p>
    <w:p w14:paraId="624D3307" w14:textId="77777777" w:rsidR="00C003E7" w:rsidRPr="00447B3F" w:rsidRDefault="00C003E7" w:rsidP="00C003E7">
      <w:pPr>
        <w:spacing w:before="30" w:after="30"/>
        <w:rPr>
          <w:rFonts w:asciiTheme="majorBidi" w:hAnsiTheme="majorBidi" w:cstheme="majorBidi"/>
          <w:sz w:val="24"/>
          <w:szCs w:val="24"/>
        </w:rPr>
      </w:pPr>
      <w:r w:rsidRPr="00447B3F">
        <w:rPr>
          <w:rFonts w:asciiTheme="majorBidi" w:hAnsiTheme="majorBidi" w:cstheme="majorBidi"/>
          <w:sz w:val="24"/>
          <w:szCs w:val="24"/>
        </w:rPr>
        <w:t>Saudi Arabia is undergoing significant infrastructure modernization aligned with Vision 2030, emphasizing digital transformation, automation, and technological innovation.</w:t>
      </w:r>
    </w:p>
    <w:p w14:paraId="46AB7C84" w14:textId="77777777" w:rsidR="00C003E7" w:rsidRPr="00447B3F" w:rsidRDefault="00C003E7" w:rsidP="00C003E7">
      <w:pPr>
        <w:spacing w:before="30" w:after="30"/>
        <w:rPr>
          <w:rFonts w:asciiTheme="majorBidi" w:hAnsiTheme="majorBidi" w:cstheme="majorBidi"/>
          <w:sz w:val="24"/>
          <w:szCs w:val="24"/>
        </w:rPr>
      </w:pPr>
      <w:r w:rsidRPr="00447B3F">
        <w:rPr>
          <w:rFonts w:asciiTheme="majorBidi" w:hAnsiTheme="majorBidi" w:cstheme="majorBidi"/>
          <w:sz w:val="24"/>
          <w:szCs w:val="24"/>
        </w:rPr>
        <w:t xml:space="preserve">SAR’s adoption of </w:t>
      </w:r>
      <w:proofErr w:type="spellStart"/>
      <w:r w:rsidRPr="00447B3F">
        <w:rPr>
          <w:rFonts w:asciiTheme="majorBidi" w:hAnsiTheme="majorBidi" w:cstheme="majorBidi"/>
          <w:sz w:val="24"/>
          <w:szCs w:val="24"/>
        </w:rPr>
        <w:t>LEADMind</w:t>
      </w:r>
      <w:proofErr w:type="spellEnd"/>
      <w:r w:rsidRPr="00447B3F">
        <w:rPr>
          <w:rFonts w:asciiTheme="majorBidi" w:hAnsiTheme="majorBidi" w:cstheme="majorBidi"/>
          <w:sz w:val="24"/>
          <w:szCs w:val="24"/>
        </w:rPr>
        <w:t xml:space="preserve"> reflects this strategic shift. Unique benefits include:</w:t>
      </w:r>
    </w:p>
    <w:p w14:paraId="3BD4C026" w14:textId="77777777" w:rsidR="00C003E7" w:rsidRPr="00447B3F" w:rsidRDefault="00C003E7" w:rsidP="00C003E7">
      <w:pPr>
        <w:spacing w:before="30" w:after="30"/>
        <w:rPr>
          <w:rFonts w:asciiTheme="majorBidi" w:hAnsiTheme="majorBidi" w:cstheme="majorBidi"/>
          <w:sz w:val="24"/>
          <w:szCs w:val="24"/>
        </w:rPr>
      </w:pPr>
      <w:r w:rsidRPr="00447B3F">
        <w:rPr>
          <w:rFonts w:asciiTheme="majorBidi" w:hAnsiTheme="majorBidi" w:cstheme="majorBidi"/>
          <w:sz w:val="24"/>
          <w:szCs w:val="24"/>
        </w:rPr>
        <w:t>handling extreme temperatures up to 55°C,</w:t>
      </w:r>
    </w:p>
    <w:p w14:paraId="6BDC56BB" w14:textId="77777777" w:rsidR="00C003E7" w:rsidRPr="00447B3F" w:rsidRDefault="00C003E7" w:rsidP="00C003E7">
      <w:pPr>
        <w:spacing w:before="30" w:after="30"/>
        <w:rPr>
          <w:rFonts w:asciiTheme="majorBidi" w:hAnsiTheme="majorBidi" w:cstheme="majorBidi"/>
          <w:sz w:val="24"/>
          <w:szCs w:val="24"/>
        </w:rPr>
      </w:pPr>
      <w:r w:rsidRPr="00447B3F">
        <w:rPr>
          <w:rFonts w:asciiTheme="majorBidi" w:hAnsiTheme="majorBidi" w:cstheme="majorBidi"/>
          <w:sz w:val="24"/>
          <w:szCs w:val="24"/>
        </w:rPr>
        <w:t>supporting long-distance freight operations,</w:t>
      </w:r>
    </w:p>
    <w:p w14:paraId="7EF83778" w14:textId="77777777" w:rsidR="00C003E7" w:rsidRPr="00447B3F" w:rsidRDefault="00C003E7" w:rsidP="00C003E7">
      <w:pPr>
        <w:spacing w:before="30" w:after="30"/>
        <w:rPr>
          <w:rFonts w:asciiTheme="majorBidi" w:hAnsiTheme="majorBidi" w:cstheme="majorBidi"/>
          <w:sz w:val="24"/>
          <w:szCs w:val="24"/>
        </w:rPr>
      </w:pPr>
      <w:r w:rsidRPr="00447B3F">
        <w:rPr>
          <w:rFonts w:asciiTheme="majorBidi" w:hAnsiTheme="majorBidi" w:cstheme="majorBidi"/>
          <w:sz w:val="24"/>
          <w:szCs w:val="24"/>
        </w:rPr>
        <w:t>integrating satellite communication for telemetry,</w:t>
      </w:r>
    </w:p>
    <w:p w14:paraId="1374FA65" w14:textId="77777777" w:rsidR="00C003E7" w:rsidRPr="00447B3F" w:rsidRDefault="00C003E7" w:rsidP="00C003E7">
      <w:pPr>
        <w:spacing w:before="30" w:after="30"/>
        <w:rPr>
          <w:rFonts w:asciiTheme="majorBidi" w:hAnsiTheme="majorBidi" w:cstheme="majorBidi"/>
          <w:sz w:val="24"/>
          <w:szCs w:val="24"/>
        </w:rPr>
      </w:pPr>
      <w:r w:rsidRPr="00447B3F">
        <w:rPr>
          <w:rFonts w:asciiTheme="majorBidi" w:hAnsiTheme="majorBidi" w:cstheme="majorBidi"/>
          <w:sz w:val="24"/>
          <w:szCs w:val="24"/>
        </w:rPr>
        <w:t>optimizing heavy-duty locomotives and passenger units.</w:t>
      </w:r>
    </w:p>
    <w:p w14:paraId="09B6BBA7" w14:textId="77777777" w:rsidR="00C003E7" w:rsidRPr="00447B3F" w:rsidRDefault="00C003E7" w:rsidP="00C003E7">
      <w:pPr>
        <w:spacing w:before="30" w:after="30"/>
        <w:rPr>
          <w:rFonts w:asciiTheme="majorBidi" w:hAnsiTheme="majorBidi" w:cstheme="majorBidi"/>
          <w:sz w:val="24"/>
          <w:szCs w:val="24"/>
        </w:rPr>
      </w:pPr>
      <w:r w:rsidRPr="00447B3F">
        <w:rPr>
          <w:rFonts w:asciiTheme="majorBidi" w:hAnsiTheme="majorBidi" w:cstheme="majorBidi"/>
          <w:sz w:val="24"/>
          <w:szCs w:val="24"/>
        </w:rPr>
        <w:t>SAR’s North/South and East/West networks represent one of the largest digital maintenance transformations in the region.</w:t>
      </w:r>
    </w:p>
    <w:p w14:paraId="4249A9AB" w14:textId="77777777" w:rsidR="00C003E7" w:rsidRPr="00447B3F" w:rsidRDefault="00C003E7" w:rsidP="00C003E7">
      <w:pPr>
        <w:spacing w:before="30" w:after="30"/>
        <w:rPr>
          <w:rFonts w:asciiTheme="majorBidi" w:hAnsiTheme="majorBidi" w:cstheme="majorBidi"/>
          <w:b/>
          <w:bCs/>
          <w:sz w:val="24"/>
          <w:szCs w:val="24"/>
        </w:rPr>
      </w:pPr>
    </w:p>
    <w:p w14:paraId="1EFEE136" w14:textId="77777777" w:rsidR="00C003E7" w:rsidRDefault="00C003E7" w:rsidP="00C003E7">
      <w:pPr>
        <w:spacing w:before="30" w:after="30"/>
        <w:rPr>
          <w:rFonts w:asciiTheme="majorBidi" w:hAnsiTheme="majorBidi" w:cstheme="majorBidi"/>
          <w:b/>
          <w:bCs/>
          <w:sz w:val="24"/>
          <w:szCs w:val="24"/>
        </w:rPr>
      </w:pPr>
    </w:p>
    <w:p w14:paraId="33129129" w14:textId="77777777" w:rsidR="00C003E7" w:rsidRDefault="00C003E7" w:rsidP="00C003E7">
      <w:pPr>
        <w:spacing w:before="30" w:after="30"/>
        <w:rPr>
          <w:rFonts w:asciiTheme="majorBidi" w:hAnsiTheme="majorBidi" w:cstheme="majorBidi"/>
          <w:b/>
          <w:bCs/>
          <w:sz w:val="24"/>
          <w:szCs w:val="24"/>
        </w:rPr>
      </w:pPr>
    </w:p>
    <w:p w14:paraId="6A57A2BD" w14:textId="77777777" w:rsidR="00C003E7" w:rsidRPr="00447B3F" w:rsidRDefault="00C003E7" w:rsidP="00C003E7">
      <w:pPr>
        <w:spacing w:before="30" w:after="30"/>
        <w:rPr>
          <w:rFonts w:asciiTheme="majorBidi" w:hAnsiTheme="majorBidi" w:cstheme="majorBidi"/>
          <w:b/>
          <w:bCs/>
          <w:sz w:val="24"/>
          <w:szCs w:val="24"/>
        </w:rPr>
      </w:pPr>
      <w:r w:rsidRPr="00447B3F">
        <w:rPr>
          <w:rFonts w:asciiTheme="majorBidi" w:hAnsiTheme="majorBidi" w:cstheme="majorBidi"/>
          <w:b/>
          <w:bCs/>
          <w:sz w:val="24"/>
          <w:szCs w:val="24"/>
        </w:rPr>
        <w:t>2.8.6 Summary of Literature on Digital Transformation</w:t>
      </w:r>
    </w:p>
    <w:p w14:paraId="3F0B2C7D" w14:textId="77777777" w:rsidR="00C003E7" w:rsidRPr="00447B3F" w:rsidRDefault="00C003E7" w:rsidP="00C003E7">
      <w:pPr>
        <w:spacing w:before="30" w:after="30"/>
        <w:rPr>
          <w:rFonts w:asciiTheme="majorBidi" w:hAnsiTheme="majorBidi" w:cstheme="majorBidi"/>
          <w:sz w:val="24"/>
          <w:szCs w:val="24"/>
        </w:rPr>
      </w:pPr>
      <w:r w:rsidRPr="00447B3F">
        <w:rPr>
          <w:rFonts w:asciiTheme="majorBidi" w:hAnsiTheme="majorBidi" w:cstheme="majorBidi"/>
          <w:sz w:val="24"/>
          <w:szCs w:val="24"/>
        </w:rPr>
        <w:t>The literature strongly supports that:</w:t>
      </w:r>
    </w:p>
    <w:p w14:paraId="2AB68C9B" w14:textId="77777777" w:rsidR="00C003E7" w:rsidRPr="005656C3" w:rsidRDefault="00C003E7" w:rsidP="00C003E7">
      <w:pPr>
        <w:pStyle w:val="ListParagraph"/>
        <w:numPr>
          <w:ilvl w:val="0"/>
          <w:numId w:val="164"/>
        </w:numPr>
        <w:spacing w:before="30" w:after="30"/>
        <w:rPr>
          <w:rFonts w:asciiTheme="majorBidi" w:hAnsiTheme="majorBidi" w:cstheme="majorBidi"/>
          <w:sz w:val="24"/>
          <w:szCs w:val="24"/>
        </w:rPr>
      </w:pPr>
      <w:proofErr w:type="spellStart"/>
      <w:r w:rsidRPr="005656C3">
        <w:rPr>
          <w:rFonts w:asciiTheme="majorBidi" w:hAnsiTheme="majorBidi" w:cstheme="majorBidi"/>
          <w:sz w:val="24"/>
          <w:szCs w:val="24"/>
        </w:rPr>
        <w:t>PdM</w:t>
      </w:r>
      <w:proofErr w:type="spellEnd"/>
      <w:r w:rsidRPr="005656C3">
        <w:rPr>
          <w:rFonts w:asciiTheme="majorBidi" w:hAnsiTheme="majorBidi" w:cstheme="majorBidi"/>
          <w:sz w:val="24"/>
          <w:szCs w:val="24"/>
        </w:rPr>
        <w:t xml:space="preserve"> is the most important outcome of digital transformation in maintenance.</w:t>
      </w:r>
    </w:p>
    <w:p w14:paraId="383CDDF1" w14:textId="77777777" w:rsidR="00C003E7" w:rsidRPr="005656C3" w:rsidRDefault="00C003E7" w:rsidP="00C003E7">
      <w:pPr>
        <w:pStyle w:val="ListParagraph"/>
        <w:numPr>
          <w:ilvl w:val="0"/>
          <w:numId w:val="164"/>
        </w:numPr>
        <w:spacing w:before="30" w:after="30"/>
        <w:rPr>
          <w:rFonts w:asciiTheme="majorBidi" w:hAnsiTheme="majorBidi" w:cstheme="majorBidi"/>
          <w:sz w:val="24"/>
          <w:szCs w:val="24"/>
        </w:rPr>
      </w:pPr>
      <w:r w:rsidRPr="005656C3">
        <w:rPr>
          <w:rFonts w:asciiTheme="majorBidi" w:hAnsiTheme="majorBidi" w:cstheme="majorBidi"/>
          <w:sz w:val="24"/>
          <w:szCs w:val="24"/>
        </w:rPr>
        <w:t>Digital platforms significantly improve reliability, safety, and cost efficiency.</w:t>
      </w:r>
    </w:p>
    <w:p w14:paraId="121B32E8" w14:textId="77777777" w:rsidR="00C003E7" w:rsidRPr="005656C3" w:rsidRDefault="00C003E7" w:rsidP="00C003E7">
      <w:pPr>
        <w:pStyle w:val="ListParagraph"/>
        <w:numPr>
          <w:ilvl w:val="0"/>
          <w:numId w:val="164"/>
        </w:numPr>
        <w:spacing w:before="30" w:after="30"/>
        <w:rPr>
          <w:rFonts w:asciiTheme="majorBidi" w:hAnsiTheme="majorBidi" w:cstheme="majorBidi"/>
          <w:sz w:val="24"/>
          <w:szCs w:val="24"/>
        </w:rPr>
      </w:pPr>
      <w:r w:rsidRPr="005656C3">
        <w:rPr>
          <w:rFonts w:asciiTheme="majorBidi" w:hAnsiTheme="majorBidi" w:cstheme="majorBidi"/>
          <w:sz w:val="24"/>
          <w:szCs w:val="24"/>
        </w:rPr>
        <w:t xml:space="preserve">Railway operators globally are moving from PM → CBM → </w:t>
      </w:r>
      <w:proofErr w:type="spellStart"/>
      <w:r w:rsidRPr="005656C3">
        <w:rPr>
          <w:rFonts w:asciiTheme="majorBidi" w:hAnsiTheme="majorBidi" w:cstheme="majorBidi"/>
          <w:sz w:val="24"/>
          <w:szCs w:val="24"/>
        </w:rPr>
        <w:t>PdM</w:t>
      </w:r>
      <w:proofErr w:type="spellEnd"/>
      <w:r w:rsidRPr="005656C3">
        <w:rPr>
          <w:rFonts w:asciiTheme="majorBidi" w:hAnsiTheme="majorBidi" w:cstheme="majorBidi"/>
          <w:sz w:val="24"/>
          <w:szCs w:val="24"/>
        </w:rPr>
        <w:t>.</w:t>
      </w:r>
    </w:p>
    <w:p w14:paraId="387CA548" w14:textId="77777777" w:rsidR="00C003E7" w:rsidRPr="005656C3" w:rsidRDefault="00C003E7" w:rsidP="00C003E7">
      <w:pPr>
        <w:pStyle w:val="ListParagraph"/>
        <w:numPr>
          <w:ilvl w:val="0"/>
          <w:numId w:val="164"/>
        </w:numPr>
        <w:spacing w:before="30" w:after="30"/>
        <w:rPr>
          <w:rFonts w:asciiTheme="majorBidi" w:hAnsiTheme="majorBidi" w:cstheme="majorBidi"/>
          <w:sz w:val="24"/>
          <w:szCs w:val="24"/>
        </w:rPr>
      </w:pPr>
      <w:r w:rsidRPr="005656C3">
        <w:rPr>
          <w:rFonts w:asciiTheme="majorBidi" w:hAnsiTheme="majorBidi" w:cstheme="majorBidi"/>
          <w:sz w:val="24"/>
          <w:szCs w:val="24"/>
        </w:rPr>
        <w:t>SAR’s digital journey aligns with global best practices but still faces unique environmental and operational challenges.</w:t>
      </w:r>
    </w:p>
    <w:p w14:paraId="20DD7B13" w14:textId="77777777" w:rsidR="00C003E7" w:rsidRDefault="00C003E7" w:rsidP="00C003E7">
      <w:pPr>
        <w:spacing w:before="30" w:after="30"/>
        <w:rPr>
          <w:rFonts w:asciiTheme="majorBidi" w:hAnsiTheme="majorBidi" w:cstheme="majorBidi"/>
          <w:sz w:val="24"/>
          <w:szCs w:val="24"/>
        </w:rPr>
      </w:pPr>
    </w:p>
    <w:p w14:paraId="6BC7390E" w14:textId="77777777" w:rsidR="00C003E7" w:rsidRDefault="00C003E7" w:rsidP="00C003E7">
      <w:pPr>
        <w:spacing w:before="30" w:after="30"/>
        <w:rPr>
          <w:rFonts w:asciiTheme="majorBidi" w:hAnsiTheme="majorBidi" w:cstheme="majorBidi"/>
          <w:sz w:val="24"/>
          <w:szCs w:val="24"/>
        </w:rPr>
      </w:pPr>
    </w:p>
    <w:p w14:paraId="54E4ADEB" w14:textId="77777777" w:rsidR="00C003E7" w:rsidRPr="005656C3" w:rsidRDefault="00C003E7" w:rsidP="00C003E7">
      <w:pPr>
        <w:spacing w:before="30" w:after="30"/>
        <w:rPr>
          <w:rFonts w:asciiTheme="majorBidi" w:hAnsiTheme="majorBidi" w:cstheme="majorBidi"/>
          <w:sz w:val="24"/>
          <w:szCs w:val="24"/>
        </w:rPr>
      </w:pPr>
    </w:p>
    <w:p w14:paraId="63F0F67F" w14:textId="77777777" w:rsidR="00C003E7" w:rsidRPr="005656C3" w:rsidRDefault="00C003E7" w:rsidP="00C003E7">
      <w:pPr>
        <w:spacing w:before="30" w:after="30"/>
        <w:rPr>
          <w:rFonts w:asciiTheme="majorBidi" w:hAnsiTheme="majorBidi" w:cstheme="majorBidi"/>
          <w:b/>
          <w:bCs/>
          <w:sz w:val="24"/>
          <w:szCs w:val="24"/>
        </w:rPr>
      </w:pPr>
      <w:r w:rsidRPr="005656C3">
        <w:rPr>
          <w:rFonts w:asciiTheme="majorBidi" w:hAnsiTheme="majorBidi" w:cstheme="majorBidi"/>
          <w:b/>
          <w:bCs/>
          <w:sz w:val="24"/>
          <w:szCs w:val="24"/>
        </w:rPr>
        <w:t xml:space="preserve">2.9 </w:t>
      </w:r>
      <w:r w:rsidRPr="005656C3">
        <w:rPr>
          <w:rFonts w:asciiTheme="majorBidi" w:hAnsiTheme="majorBidi" w:cstheme="majorBidi"/>
          <w:b/>
          <w:bCs/>
          <w:sz w:val="28"/>
          <w:szCs w:val="28"/>
        </w:rPr>
        <w:t>Gaps in Literature</w:t>
      </w:r>
    </w:p>
    <w:p w14:paraId="2E2D5615" w14:textId="77777777" w:rsidR="00C003E7" w:rsidRPr="005656C3" w:rsidRDefault="00C003E7" w:rsidP="00C003E7">
      <w:pPr>
        <w:spacing w:before="30" w:after="30"/>
        <w:rPr>
          <w:rFonts w:asciiTheme="majorBidi" w:hAnsiTheme="majorBidi" w:cstheme="majorBidi"/>
          <w:sz w:val="24"/>
          <w:szCs w:val="24"/>
        </w:rPr>
      </w:pPr>
      <w:r w:rsidRPr="005656C3">
        <w:rPr>
          <w:rFonts w:asciiTheme="majorBidi" w:hAnsiTheme="majorBidi" w:cstheme="majorBidi"/>
          <w:sz w:val="24"/>
          <w:szCs w:val="24"/>
        </w:rPr>
        <w:t>Despite the substantial body of research available on maintenance strategies in railway systems, several significant gaps remain in the literature. These gaps justify the need for further empirical investigation, particularly within the context of railway operations in the Middle East and Saudi Arabia. The following subsections summarize the key deficiencies identified across previous studies.</w:t>
      </w:r>
    </w:p>
    <w:p w14:paraId="1C4C2558" w14:textId="77777777" w:rsidR="00C003E7" w:rsidRPr="005656C3" w:rsidRDefault="00C003E7" w:rsidP="00C003E7">
      <w:pPr>
        <w:spacing w:before="30" w:after="30"/>
        <w:rPr>
          <w:rFonts w:asciiTheme="majorBidi" w:hAnsiTheme="majorBidi" w:cstheme="majorBidi"/>
          <w:sz w:val="24"/>
          <w:szCs w:val="24"/>
        </w:rPr>
      </w:pPr>
    </w:p>
    <w:p w14:paraId="30415FE9" w14:textId="77777777" w:rsidR="00C003E7" w:rsidRPr="005656C3" w:rsidRDefault="00C003E7" w:rsidP="00C003E7">
      <w:pPr>
        <w:spacing w:before="30" w:after="30"/>
        <w:rPr>
          <w:rFonts w:asciiTheme="majorBidi" w:hAnsiTheme="majorBidi" w:cstheme="majorBidi"/>
          <w:b/>
          <w:bCs/>
          <w:sz w:val="24"/>
          <w:szCs w:val="24"/>
        </w:rPr>
      </w:pPr>
      <w:r w:rsidRPr="005656C3">
        <w:rPr>
          <w:rFonts w:asciiTheme="majorBidi" w:hAnsiTheme="majorBidi" w:cstheme="majorBidi"/>
          <w:b/>
          <w:bCs/>
          <w:sz w:val="24"/>
          <w:szCs w:val="24"/>
        </w:rPr>
        <w:t>2.9.1 Limited Research in Middle Eastern Railway Contexts</w:t>
      </w:r>
    </w:p>
    <w:p w14:paraId="5709374C" w14:textId="77777777" w:rsidR="00C003E7" w:rsidRPr="005656C3" w:rsidRDefault="00C003E7" w:rsidP="00C003E7">
      <w:pPr>
        <w:spacing w:before="30" w:after="30"/>
        <w:rPr>
          <w:rFonts w:asciiTheme="majorBidi" w:hAnsiTheme="majorBidi" w:cstheme="majorBidi"/>
          <w:sz w:val="24"/>
          <w:szCs w:val="24"/>
        </w:rPr>
      </w:pPr>
      <w:r w:rsidRPr="005656C3">
        <w:rPr>
          <w:rFonts w:asciiTheme="majorBidi" w:hAnsiTheme="majorBidi" w:cstheme="majorBidi"/>
          <w:sz w:val="24"/>
          <w:szCs w:val="24"/>
        </w:rPr>
        <w:t>Most existing literature originates from Europe, North America, and East Asia. These regions have well-established digital infrastructures, regulatory frameworks, and mature railway systems.</w:t>
      </w:r>
      <w:r w:rsidRPr="005656C3">
        <w:rPr>
          <w:rFonts w:asciiTheme="majorBidi" w:hAnsiTheme="majorBidi" w:cstheme="majorBidi"/>
          <w:sz w:val="24"/>
          <w:szCs w:val="24"/>
        </w:rPr>
        <w:br/>
        <w:t xml:space="preserve">In contrast, </w:t>
      </w:r>
      <w:r w:rsidRPr="005656C3">
        <w:rPr>
          <w:rFonts w:asciiTheme="majorBidi" w:hAnsiTheme="majorBidi" w:cstheme="majorBidi"/>
          <w:b/>
          <w:bCs/>
          <w:sz w:val="24"/>
          <w:szCs w:val="24"/>
        </w:rPr>
        <w:t>very few studies</w:t>
      </w:r>
      <w:r w:rsidRPr="005656C3">
        <w:rPr>
          <w:rFonts w:asciiTheme="majorBidi" w:hAnsiTheme="majorBidi" w:cstheme="majorBidi"/>
          <w:sz w:val="24"/>
          <w:szCs w:val="24"/>
        </w:rPr>
        <w:t xml:space="preserve"> focus on:</w:t>
      </w:r>
    </w:p>
    <w:p w14:paraId="179B4DA8" w14:textId="77777777" w:rsidR="00C003E7" w:rsidRPr="005656C3" w:rsidRDefault="00C003E7" w:rsidP="00C003E7">
      <w:pPr>
        <w:numPr>
          <w:ilvl w:val="0"/>
          <w:numId w:val="165"/>
        </w:numPr>
        <w:spacing w:before="30" w:after="30"/>
        <w:rPr>
          <w:rFonts w:asciiTheme="majorBidi" w:hAnsiTheme="majorBidi" w:cstheme="majorBidi"/>
          <w:sz w:val="24"/>
          <w:szCs w:val="24"/>
        </w:rPr>
      </w:pPr>
      <w:r w:rsidRPr="005656C3">
        <w:rPr>
          <w:rFonts w:asciiTheme="majorBidi" w:hAnsiTheme="majorBidi" w:cstheme="majorBidi"/>
          <w:sz w:val="24"/>
          <w:szCs w:val="24"/>
        </w:rPr>
        <w:t>Saudi Arabia Railway (SAR)</w:t>
      </w:r>
    </w:p>
    <w:p w14:paraId="3BFEE0DA" w14:textId="77777777" w:rsidR="00C003E7" w:rsidRPr="005656C3" w:rsidRDefault="00C003E7" w:rsidP="00C003E7">
      <w:pPr>
        <w:numPr>
          <w:ilvl w:val="0"/>
          <w:numId w:val="165"/>
        </w:numPr>
        <w:spacing w:before="30" w:after="30"/>
        <w:rPr>
          <w:rFonts w:asciiTheme="majorBidi" w:hAnsiTheme="majorBidi" w:cstheme="majorBidi"/>
          <w:sz w:val="24"/>
          <w:szCs w:val="24"/>
        </w:rPr>
      </w:pPr>
      <w:r w:rsidRPr="005656C3">
        <w:rPr>
          <w:rFonts w:asciiTheme="majorBidi" w:hAnsiTheme="majorBidi" w:cstheme="majorBidi"/>
          <w:sz w:val="24"/>
          <w:szCs w:val="24"/>
        </w:rPr>
        <w:t>GCC railway operations</w:t>
      </w:r>
    </w:p>
    <w:p w14:paraId="3C04D53A" w14:textId="77777777" w:rsidR="00C003E7" w:rsidRPr="005656C3" w:rsidRDefault="00C003E7" w:rsidP="00C003E7">
      <w:pPr>
        <w:numPr>
          <w:ilvl w:val="0"/>
          <w:numId w:val="165"/>
        </w:numPr>
        <w:spacing w:before="30" w:after="30"/>
        <w:rPr>
          <w:rFonts w:asciiTheme="majorBidi" w:hAnsiTheme="majorBidi" w:cstheme="majorBidi"/>
          <w:sz w:val="24"/>
          <w:szCs w:val="24"/>
        </w:rPr>
      </w:pPr>
      <w:r w:rsidRPr="005656C3">
        <w:rPr>
          <w:rFonts w:asciiTheme="majorBidi" w:hAnsiTheme="majorBidi" w:cstheme="majorBidi"/>
          <w:sz w:val="24"/>
          <w:szCs w:val="24"/>
        </w:rPr>
        <w:t>Rail networks in high-temperature, high-dust environments</w:t>
      </w:r>
    </w:p>
    <w:p w14:paraId="2074D73B" w14:textId="77777777" w:rsidR="00C003E7" w:rsidRPr="005656C3" w:rsidRDefault="00C003E7" w:rsidP="00C003E7">
      <w:pPr>
        <w:spacing w:before="30" w:after="30"/>
        <w:rPr>
          <w:rFonts w:asciiTheme="majorBidi" w:hAnsiTheme="majorBidi" w:cstheme="majorBidi"/>
          <w:sz w:val="24"/>
          <w:szCs w:val="24"/>
        </w:rPr>
      </w:pPr>
      <w:r w:rsidRPr="005656C3">
        <w:rPr>
          <w:rFonts w:asciiTheme="majorBidi" w:hAnsiTheme="majorBidi" w:cstheme="majorBidi"/>
          <w:sz w:val="24"/>
          <w:szCs w:val="24"/>
        </w:rPr>
        <w:t>Given the unique challenges faced by SAR—including extreme climate conditions, long freight corridors, and mixed passenger/freight operations—the global findings cannot be fully generalized without region-specific validation.</w:t>
      </w:r>
    </w:p>
    <w:p w14:paraId="3D71BF03" w14:textId="77777777" w:rsidR="00C003E7" w:rsidRPr="005656C3" w:rsidRDefault="00C003E7" w:rsidP="00C003E7">
      <w:pPr>
        <w:spacing w:before="30" w:after="30"/>
        <w:rPr>
          <w:rFonts w:asciiTheme="majorBidi" w:hAnsiTheme="majorBidi" w:cstheme="majorBidi"/>
          <w:sz w:val="24"/>
          <w:szCs w:val="24"/>
        </w:rPr>
      </w:pPr>
    </w:p>
    <w:p w14:paraId="4FB9A1FE" w14:textId="77777777" w:rsidR="00C003E7" w:rsidRPr="005656C3" w:rsidRDefault="00C003E7" w:rsidP="00C003E7">
      <w:pPr>
        <w:spacing w:before="30" w:after="30"/>
        <w:rPr>
          <w:rFonts w:asciiTheme="majorBidi" w:hAnsiTheme="majorBidi" w:cstheme="majorBidi"/>
          <w:b/>
          <w:bCs/>
          <w:sz w:val="24"/>
          <w:szCs w:val="24"/>
        </w:rPr>
      </w:pPr>
      <w:r w:rsidRPr="005656C3">
        <w:rPr>
          <w:rFonts w:asciiTheme="majorBidi" w:hAnsiTheme="majorBidi" w:cstheme="majorBidi"/>
          <w:b/>
          <w:bCs/>
          <w:sz w:val="24"/>
          <w:szCs w:val="24"/>
        </w:rPr>
        <w:t>2.9.2 Lack of Empirical Studies Using Real Operational Data</w:t>
      </w:r>
    </w:p>
    <w:p w14:paraId="1F886731" w14:textId="77777777" w:rsidR="00C003E7" w:rsidRPr="005656C3" w:rsidRDefault="00C003E7" w:rsidP="00C003E7">
      <w:pPr>
        <w:spacing w:before="30" w:after="30"/>
        <w:rPr>
          <w:rFonts w:asciiTheme="majorBidi" w:hAnsiTheme="majorBidi" w:cstheme="majorBidi"/>
          <w:sz w:val="24"/>
          <w:szCs w:val="24"/>
        </w:rPr>
      </w:pPr>
      <w:r w:rsidRPr="005656C3">
        <w:rPr>
          <w:rFonts w:asciiTheme="majorBidi" w:hAnsiTheme="majorBidi" w:cstheme="majorBidi"/>
          <w:sz w:val="24"/>
          <w:szCs w:val="24"/>
        </w:rPr>
        <w:t>A considerable portion of published research is:</w:t>
      </w:r>
    </w:p>
    <w:p w14:paraId="4EEB7514" w14:textId="77777777" w:rsidR="00C003E7" w:rsidRPr="005656C3" w:rsidRDefault="00C003E7" w:rsidP="00C003E7">
      <w:pPr>
        <w:numPr>
          <w:ilvl w:val="0"/>
          <w:numId w:val="166"/>
        </w:numPr>
        <w:spacing w:before="30" w:after="30"/>
        <w:rPr>
          <w:rFonts w:asciiTheme="majorBidi" w:hAnsiTheme="majorBidi" w:cstheme="majorBidi"/>
          <w:sz w:val="24"/>
          <w:szCs w:val="24"/>
        </w:rPr>
      </w:pPr>
      <w:r w:rsidRPr="005656C3">
        <w:rPr>
          <w:rFonts w:asciiTheme="majorBidi" w:hAnsiTheme="majorBidi" w:cstheme="majorBidi"/>
          <w:sz w:val="24"/>
          <w:szCs w:val="24"/>
        </w:rPr>
        <w:t>simulation-based,</w:t>
      </w:r>
    </w:p>
    <w:p w14:paraId="39F75589" w14:textId="77777777" w:rsidR="00C003E7" w:rsidRPr="005656C3" w:rsidRDefault="00C003E7" w:rsidP="00C003E7">
      <w:pPr>
        <w:numPr>
          <w:ilvl w:val="0"/>
          <w:numId w:val="166"/>
        </w:numPr>
        <w:spacing w:before="30" w:after="30"/>
        <w:rPr>
          <w:rFonts w:asciiTheme="majorBidi" w:hAnsiTheme="majorBidi" w:cstheme="majorBidi"/>
          <w:sz w:val="24"/>
          <w:szCs w:val="24"/>
        </w:rPr>
      </w:pPr>
      <w:r w:rsidRPr="005656C3">
        <w:rPr>
          <w:rFonts w:asciiTheme="majorBidi" w:hAnsiTheme="majorBidi" w:cstheme="majorBidi"/>
          <w:sz w:val="24"/>
          <w:szCs w:val="24"/>
        </w:rPr>
        <w:t>theoretical,</w:t>
      </w:r>
    </w:p>
    <w:p w14:paraId="6099375E" w14:textId="77777777" w:rsidR="00C003E7" w:rsidRPr="005656C3" w:rsidRDefault="00C003E7" w:rsidP="00C003E7">
      <w:pPr>
        <w:numPr>
          <w:ilvl w:val="0"/>
          <w:numId w:val="166"/>
        </w:numPr>
        <w:spacing w:before="30" w:after="30"/>
        <w:rPr>
          <w:rFonts w:asciiTheme="majorBidi" w:hAnsiTheme="majorBidi" w:cstheme="majorBidi"/>
          <w:sz w:val="24"/>
          <w:szCs w:val="24"/>
        </w:rPr>
      </w:pPr>
      <w:r w:rsidRPr="005656C3">
        <w:rPr>
          <w:rFonts w:asciiTheme="majorBidi" w:hAnsiTheme="majorBidi" w:cstheme="majorBidi"/>
          <w:sz w:val="24"/>
          <w:szCs w:val="24"/>
        </w:rPr>
        <w:t>reliant on synthetic datasets,</w:t>
      </w:r>
    </w:p>
    <w:p w14:paraId="70EDFFBD" w14:textId="77777777" w:rsidR="00C003E7" w:rsidRPr="005656C3" w:rsidRDefault="00C003E7" w:rsidP="00C003E7">
      <w:pPr>
        <w:numPr>
          <w:ilvl w:val="0"/>
          <w:numId w:val="166"/>
        </w:numPr>
        <w:spacing w:before="30" w:after="30"/>
        <w:rPr>
          <w:rFonts w:asciiTheme="majorBidi" w:hAnsiTheme="majorBidi" w:cstheme="majorBidi"/>
          <w:sz w:val="24"/>
          <w:szCs w:val="24"/>
        </w:rPr>
      </w:pPr>
      <w:r w:rsidRPr="005656C3">
        <w:rPr>
          <w:rFonts w:asciiTheme="majorBidi" w:hAnsiTheme="majorBidi" w:cstheme="majorBidi"/>
          <w:sz w:val="24"/>
          <w:szCs w:val="24"/>
        </w:rPr>
        <w:t>or based on controlled laboratory conditions.</w:t>
      </w:r>
    </w:p>
    <w:p w14:paraId="7578F9C1" w14:textId="77777777" w:rsidR="00C003E7" w:rsidRPr="005656C3" w:rsidRDefault="00C003E7" w:rsidP="00C003E7">
      <w:pPr>
        <w:spacing w:before="30" w:after="30"/>
        <w:rPr>
          <w:rFonts w:asciiTheme="majorBidi" w:hAnsiTheme="majorBidi" w:cstheme="majorBidi"/>
          <w:sz w:val="24"/>
          <w:szCs w:val="24"/>
        </w:rPr>
      </w:pPr>
      <w:r w:rsidRPr="005656C3">
        <w:rPr>
          <w:rFonts w:asciiTheme="majorBidi" w:hAnsiTheme="majorBidi" w:cstheme="majorBidi"/>
          <w:sz w:val="24"/>
          <w:szCs w:val="24"/>
        </w:rPr>
        <w:t xml:space="preserve">Very few studies use </w:t>
      </w:r>
      <w:r w:rsidRPr="005656C3">
        <w:rPr>
          <w:rFonts w:asciiTheme="majorBidi" w:hAnsiTheme="majorBidi" w:cstheme="majorBidi"/>
          <w:b/>
          <w:bCs/>
          <w:sz w:val="24"/>
          <w:szCs w:val="24"/>
        </w:rPr>
        <w:t>actual multi-year operational data</w:t>
      </w:r>
      <w:r w:rsidRPr="005656C3">
        <w:rPr>
          <w:rFonts w:asciiTheme="majorBidi" w:hAnsiTheme="majorBidi" w:cstheme="majorBidi"/>
          <w:sz w:val="24"/>
          <w:szCs w:val="24"/>
        </w:rPr>
        <w:t xml:space="preserve"> from rolling </w:t>
      </w:r>
      <w:proofErr w:type="gramStart"/>
      <w:r w:rsidRPr="005656C3">
        <w:rPr>
          <w:rFonts w:asciiTheme="majorBidi" w:hAnsiTheme="majorBidi" w:cstheme="majorBidi"/>
          <w:sz w:val="24"/>
          <w:szCs w:val="24"/>
        </w:rPr>
        <w:t>stock</w:t>
      </w:r>
      <w:proofErr w:type="gramEnd"/>
      <w:r w:rsidRPr="005656C3">
        <w:rPr>
          <w:rFonts w:asciiTheme="majorBidi" w:hAnsiTheme="majorBidi" w:cstheme="majorBidi"/>
          <w:sz w:val="24"/>
          <w:szCs w:val="24"/>
        </w:rPr>
        <w:t>, including:</w:t>
      </w:r>
    </w:p>
    <w:p w14:paraId="3D126A4F" w14:textId="77777777" w:rsidR="00C003E7" w:rsidRPr="005656C3" w:rsidRDefault="00C003E7" w:rsidP="00C003E7">
      <w:pPr>
        <w:numPr>
          <w:ilvl w:val="0"/>
          <w:numId w:val="167"/>
        </w:numPr>
        <w:spacing w:before="30" w:after="30"/>
        <w:rPr>
          <w:rFonts w:asciiTheme="majorBidi" w:hAnsiTheme="majorBidi" w:cstheme="majorBidi"/>
          <w:sz w:val="24"/>
          <w:szCs w:val="24"/>
        </w:rPr>
      </w:pPr>
      <w:r w:rsidRPr="005656C3">
        <w:rPr>
          <w:rFonts w:asciiTheme="majorBidi" w:hAnsiTheme="majorBidi" w:cstheme="majorBidi"/>
          <w:sz w:val="24"/>
          <w:szCs w:val="24"/>
        </w:rPr>
        <w:t>telemetry logs,</w:t>
      </w:r>
    </w:p>
    <w:p w14:paraId="068522A8" w14:textId="77777777" w:rsidR="00C003E7" w:rsidRPr="005656C3" w:rsidRDefault="00C003E7" w:rsidP="00C003E7">
      <w:pPr>
        <w:numPr>
          <w:ilvl w:val="0"/>
          <w:numId w:val="167"/>
        </w:numPr>
        <w:spacing w:before="30" w:after="30"/>
        <w:rPr>
          <w:rFonts w:asciiTheme="majorBidi" w:hAnsiTheme="majorBidi" w:cstheme="majorBidi"/>
          <w:sz w:val="24"/>
          <w:szCs w:val="24"/>
        </w:rPr>
      </w:pPr>
      <w:r w:rsidRPr="005656C3">
        <w:rPr>
          <w:rFonts w:asciiTheme="majorBidi" w:hAnsiTheme="majorBidi" w:cstheme="majorBidi"/>
          <w:sz w:val="24"/>
          <w:szCs w:val="24"/>
        </w:rPr>
        <w:t>failure records,</w:t>
      </w:r>
    </w:p>
    <w:p w14:paraId="3C8F4539" w14:textId="77777777" w:rsidR="00C003E7" w:rsidRPr="005656C3" w:rsidRDefault="00C003E7" w:rsidP="00C003E7">
      <w:pPr>
        <w:numPr>
          <w:ilvl w:val="0"/>
          <w:numId w:val="167"/>
        </w:numPr>
        <w:spacing w:before="30" w:after="30"/>
        <w:rPr>
          <w:rFonts w:asciiTheme="majorBidi" w:hAnsiTheme="majorBidi" w:cstheme="majorBidi"/>
          <w:sz w:val="24"/>
          <w:szCs w:val="24"/>
        </w:rPr>
      </w:pPr>
      <w:r w:rsidRPr="005656C3">
        <w:rPr>
          <w:rFonts w:asciiTheme="majorBidi" w:hAnsiTheme="majorBidi" w:cstheme="majorBidi"/>
          <w:sz w:val="24"/>
          <w:szCs w:val="24"/>
        </w:rPr>
        <w:t>CMMS work orders,</w:t>
      </w:r>
    </w:p>
    <w:p w14:paraId="5F5F6C67" w14:textId="77777777" w:rsidR="00C003E7" w:rsidRPr="005656C3" w:rsidRDefault="00C003E7" w:rsidP="00C003E7">
      <w:pPr>
        <w:numPr>
          <w:ilvl w:val="0"/>
          <w:numId w:val="167"/>
        </w:numPr>
        <w:spacing w:before="30" w:after="30"/>
        <w:rPr>
          <w:rFonts w:asciiTheme="majorBidi" w:hAnsiTheme="majorBidi" w:cstheme="majorBidi"/>
          <w:sz w:val="24"/>
          <w:szCs w:val="24"/>
        </w:rPr>
      </w:pPr>
      <w:r w:rsidRPr="005656C3">
        <w:rPr>
          <w:rFonts w:asciiTheme="majorBidi" w:hAnsiTheme="majorBidi" w:cstheme="majorBidi"/>
          <w:sz w:val="24"/>
          <w:szCs w:val="24"/>
        </w:rPr>
        <w:t>maintenance costs,</w:t>
      </w:r>
    </w:p>
    <w:p w14:paraId="6ACE9D4F" w14:textId="77777777" w:rsidR="00C003E7" w:rsidRPr="005656C3" w:rsidRDefault="00C003E7" w:rsidP="00C003E7">
      <w:pPr>
        <w:numPr>
          <w:ilvl w:val="0"/>
          <w:numId w:val="167"/>
        </w:numPr>
        <w:spacing w:before="30" w:after="30"/>
        <w:rPr>
          <w:rFonts w:asciiTheme="majorBidi" w:hAnsiTheme="majorBidi" w:cstheme="majorBidi"/>
          <w:sz w:val="24"/>
          <w:szCs w:val="24"/>
        </w:rPr>
      </w:pPr>
      <w:r w:rsidRPr="005656C3">
        <w:rPr>
          <w:rFonts w:asciiTheme="majorBidi" w:hAnsiTheme="majorBidi" w:cstheme="majorBidi"/>
          <w:sz w:val="24"/>
          <w:szCs w:val="24"/>
        </w:rPr>
        <w:t>predictive event logs (EVXXX).</w:t>
      </w:r>
    </w:p>
    <w:p w14:paraId="1375BD23" w14:textId="77777777" w:rsidR="00C003E7" w:rsidRPr="005656C3" w:rsidRDefault="00C003E7" w:rsidP="00C003E7">
      <w:pPr>
        <w:spacing w:before="30" w:after="30"/>
        <w:rPr>
          <w:rFonts w:asciiTheme="majorBidi" w:hAnsiTheme="majorBidi" w:cstheme="majorBidi"/>
          <w:sz w:val="24"/>
          <w:szCs w:val="24"/>
        </w:rPr>
      </w:pPr>
      <w:r w:rsidRPr="005656C3">
        <w:rPr>
          <w:rFonts w:asciiTheme="majorBidi" w:hAnsiTheme="majorBidi" w:cstheme="majorBidi"/>
          <w:sz w:val="24"/>
          <w:szCs w:val="24"/>
        </w:rPr>
        <w:t>This study fills this gap by using real datasets from SAR’s North/South and East/West fleets.</w:t>
      </w:r>
    </w:p>
    <w:p w14:paraId="26E5AEAC" w14:textId="77777777" w:rsidR="00C003E7" w:rsidRPr="005656C3" w:rsidRDefault="00C003E7" w:rsidP="00C003E7">
      <w:pPr>
        <w:spacing w:before="30" w:after="30"/>
        <w:rPr>
          <w:rFonts w:asciiTheme="majorBidi" w:hAnsiTheme="majorBidi" w:cstheme="majorBidi"/>
          <w:sz w:val="24"/>
          <w:szCs w:val="24"/>
        </w:rPr>
      </w:pPr>
    </w:p>
    <w:p w14:paraId="546AD6D9" w14:textId="77777777" w:rsidR="00C003E7" w:rsidRPr="005656C3" w:rsidRDefault="00C003E7" w:rsidP="00C003E7">
      <w:pPr>
        <w:spacing w:before="30" w:after="30"/>
        <w:rPr>
          <w:rFonts w:asciiTheme="majorBidi" w:hAnsiTheme="majorBidi" w:cstheme="majorBidi"/>
          <w:b/>
          <w:bCs/>
          <w:sz w:val="24"/>
          <w:szCs w:val="24"/>
        </w:rPr>
      </w:pPr>
      <w:r w:rsidRPr="005656C3">
        <w:rPr>
          <w:rFonts w:asciiTheme="majorBidi" w:hAnsiTheme="majorBidi" w:cstheme="majorBidi"/>
          <w:b/>
          <w:bCs/>
          <w:sz w:val="24"/>
          <w:szCs w:val="24"/>
        </w:rPr>
        <w:t xml:space="preserve">2.9.3 Limited Comparative Studies Between PM and </w:t>
      </w:r>
      <w:proofErr w:type="spellStart"/>
      <w:r w:rsidRPr="005656C3">
        <w:rPr>
          <w:rFonts w:asciiTheme="majorBidi" w:hAnsiTheme="majorBidi" w:cstheme="majorBidi"/>
          <w:b/>
          <w:bCs/>
          <w:sz w:val="24"/>
          <w:szCs w:val="24"/>
        </w:rPr>
        <w:t>PdM</w:t>
      </w:r>
      <w:proofErr w:type="spellEnd"/>
      <w:r w:rsidRPr="005656C3">
        <w:rPr>
          <w:rFonts w:asciiTheme="majorBidi" w:hAnsiTheme="majorBidi" w:cstheme="majorBidi"/>
          <w:b/>
          <w:bCs/>
          <w:sz w:val="24"/>
          <w:szCs w:val="24"/>
        </w:rPr>
        <w:t xml:space="preserve"> Using KPIs</w:t>
      </w:r>
    </w:p>
    <w:p w14:paraId="21C11EEC" w14:textId="77777777" w:rsidR="00C003E7" w:rsidRPr="005656C3" w:rsidRDefault="00C003E7" w:rsidP="00C003E7">
      <w:pPr>
        <w:spacing w:before="30" w:after="30"/>
        <w:rPr>
          <w:rFonts w:asciiTheme="majorBidi" w:hAnsiTheme="majorBidi" w:cstheme="majorBidi"/>
          <w:sz w:val="24"/>
          <w:szCs w:val="24"/>
        </w:rPr>
      </w:pPr>
      <w:r w:rsidRPr="005656C3">
        <w:rPr>
          <w:rFonts w:asciiTheme="majorBidi" w:hAnsiTheme="majorBidi" w:cstheme="majorBidi"/>
          <w:sz w:val="24"/>
          <w:szCs w:val="24"/>
        </w:rPr>
        <w:t xml:space="preserve">While many publications discuss the benefits of </w:t>
      </w:r>
      <w:proofErr w:type="spellStart"/>
      <w:r w:rsidRPr="005656C3">
        <w:rPr>
          <w:rFonts w:asciiTheme="majorBidi" w:hAnsiTheme="majorBidi" w:cstheme="majorBidi"/>
          <w:sz w:val="24"/>
          <w:szCs w:val="24"/>
        </w:rPr>
        <w:t>PdM</w:t>
      </w:r>
      <w:proofErr w:type="spellEnd"/>
      <w:r w:rsidRPr="005656C3">
        <w:rPr>
          <w:rFonts w:asciiTheme="majorBidi" w:hAnsiTheme="majorBidi" w:cstheme="majorBidi"/>
          <w:sz w:val="24"/>
          <w:szCs w:val="24"/>
        </w:rPr>
        <w:t xml:space="preserve"> conceptually, only a limited number:</w:t>
      </w:r>
    </w:p>
    <w:p w14:paraId="08CC0048" w14:textId="77777777" w:rsidR="00C003E7" w:rsidRPr="005656C3" w:rsidRDefault="00C003E7" w:rsidP="00C003E7">
      <w:pPr>
        <w:numPr>
          <w:ilvl w:val="0"/>
          <w:numId w:val="168"/>
        </w:numPr>
        <w:spacing w:before="30" w:after="30"/>
        <w:rPr>
          <w:rFonts w:asciiTheme="majorBidi" w:hAnsiTheme="majorBidi" w:cstheme="majorBidi"/>
          <w:sz w:val="24"/>
          <w:szCs w:val="24"/>
        </w:rPr>
      </w:pPr>
      <w:r w:rsidRPr="005656C3">
        <w:rPr>
          <w:rFonts w:asciiTheme="majorBidi" w:hAnsiTheme="majorBidi" w:cstheme="majorBidi"/>
          <w:sz w:val="24"/>
          <w:szCs w:val="24"/>
        </w:rPr>
        <w:t xml:space="preserve">directly compare PM and </w:t>
      </w:r>
      <w:proofErr w:type="spellStart"/>
      <w:r w:rsidRPr="005656C3">
        <w:rPr>
          <w:rFonts w:asciiTheme="majorBidi" w:hAnsiTheme="majorBidi" w:cstheme="majorBidi"/>
          <w:sz w:val="24"/>
          <w:szCs w:val="24"/>
        </w:rPr>
        <w:t>PdM</w:t>
      </w:r>
      <w:proofErr w:type="spellEnd"/>
      <w:r w:rsidRPr="005656C3">
        <w:rPr>
          <w:rFonts w:asciiTheme="majorBidi" w:hAnsiTheme="majorBidi" w:cstheme="majorBidi"/>
          <w:sz w:val="24"/>
          <w:szCs w:val="24"/>
        </w:rPr>
        <w:t xml:space="preserve"> outcomes,</w:t>
      </w:r>
    </w:p>
    <w:p w14:paraId="153374A5" w14:textId="77777777" w:rsidR="00C003E7" w:rsidRPr="005656C3" w:rsidRDefault="00C003E7" w:rsidP="00C003E7">
      <w:pPr>
        <w:numPr>
          <w:ilvl w:val="0"/>
          <w:numId w:val="168"/>
        </w:numPr>
        <w:spacing w:before="30" w:after="30"/>
        <w:rPr>
          <w:rFonts w:asciiTheme="majorBidi" w:hAnsiTheme="majorBidi" w:cstheme="majorBidi"/>
          <w:sz w:val="24"/>
          <w:szCs w:val="24"/>
        </w:rPr>
      </w:pPr>
      <w:r w:rsidRPr="005656C3">
        <w:rPr>
          <w:rFonts w:asciiTheme="majorBidi" w:hAnsiTheme="majorBidi" w:cstheme="majorBidi"/>
          <w:sz w:val="24"/>
          <w:szCs w:val="24"/>
        </w:rPr>
        <w:t>use consistent KPIs (MTBF, MTTR, failure rate, availability),</w:t>
      </w:r>
    </w:p>
    <w:p w14:paraId="720E910A" w14:textId="77777777" w:rsidR="00C003E7" w:rsidRPr="005656C3" w:rsidRDefault="00C003E7" w:rsidP="00C003E7">
      <w:pPr>
        <w:numPr>
          <w:ilvl w:val="0"/>
          <w:numId w:val="168"/>
        </w:numPr>
        <w:spacing w:before="30" w:after="30"/>
        <w:rPr>
          <w:rFonts w:asciiTheme="majorBidi" w:hAnsiTheme="majorBidi" w:cstheme="majorBidi"/>
          <w:sz w:val="24"/>
          <w:szCs w:val="24"/>
        </w:rPr>
      </w:pPr>
      <w:r w:rsidRPr="005656C3">
        <w:rPr>
          <w:rFonts w:asciiTheme="majorBidi" w:hAnsiTheme="majorBidi" w:cstheme="majorBidi"/>
          <w:sz w:val="24"/>
          <w:szCs w:val="24"/>
        </w:rPr>
        <w:t xml:space="preserve">or perform statistical tests such as </w:t>
      </w:r>
      <w:proofErr w:type="spellStart"/>
      <w:r w:rsidRPr="005656C3">
        <w:rPr>
          <w:rFonts w:asciiTheme="majorBidi" w:hAnsiTheme="majorBidi" w:cstheme="majorBidi"/>
          <w:sz w:val="24"/>
          <w:szCs w:val="24"/>
        </w:rPr>
        <w:t>DiD</w:t>
      </w:r>
      <w:proofErr w:type="spellEnd"/>
      <w:r w:rsidRPr="005656C3">
        <w:rPr>
          <w:rFonts w:asciiTheme="majorBidi" w:hAnsiTheme="majorBidi" w:cstheme="majorBidi"/>
          <w:sz w:val="24"/>
          <w:szCs w:val="24"/>
        </w:rPr>
        <w:t>, ITS, or Poisson models.</w:t>
      </w:r>
    </w:p>
    <w:p w14:paraId="33DF2831" w14:textId="77777777" w:rsidR="00C003E7" w:rsidRPr="005656C3" w:rsidRDefault="00C003E7" w:rsidP="00C003E7">
      <w:pPr>
        <w:spacing w:before="30" w:after="30"/>
        <w:rPr>
          <w:rFonts w:asciiTheme="majorBidi" w:hAnsiTheme="majorBidi" w:cstheme="majorBidi"/>
          <w:sz w:val="24"/>
          <w:szCs w:val="24"/>
        </w:rPr>
      </w:pPr>
      <w:r w:rsidRPr="005656C3">
        <w:rPr>
          <w:rFonts w:asciiTheme="majorBidi" w:hAnsiTheme="majorBidi" w:cstheme="majorBidi"/>
          <w:sz w:val="24"/>
          <w:szCs w:val="24"/>
        </w:rPr>
        <w:t xml:space="preserve">Existing literature often lacks robust comparative frameworks and standardized performance indicators. Your study directly compares PM vs. </w:t>
      </w:r>
      <w:proofErr w:type="spellStart"/>
      <w:r w:rsidRPr="005656C3">
        <w:rPr>
          <w:rFonts w:asciiTheme="majorBidi" w:hAnsiTheme="majorBidi" w:cstheme="majorBidi"/>
          <w:sz w:val="24"/>
          <w:szCs w:val="24"/>
        </w:rPr>
        <w:t>PdM</w:t>
      </w:r>
      <w:proofErr w:type="spellEnd"/>
      <w:r w:rsidRPr="005656C3">
        <w:rPr>
          <w:rFonts w:asciiTheme="majorBidi" w:hAnsiTheme="majorBidi" w:cstheme="majorBidi"/>
          <w:sz w:val="24"/>
          <w:szCs w:val="24"/>
        </w:rPr>
        <w:t xml:space="preserve"> using:</w:t>
      </w:r>
    </w:p>
    <w:p w14:paraId="1315A783" w14:textId="77777777" w:rsidR="00C003E7" w:rsidRPr="005656C3" w:rsidRDefault="00C003E7" w:rsidP="00C003E7">
      <w:pPr>
        <w:numPr>
          <w:ilvl w:val="0"/>
          <w:numId w:val="169"/>
        </w:numPr>
        <w:spacing w:before="30" w:after="30"/>
        <w:rPr>
          <w:rFonts w:asciiTheme="majorBidi" w:hAnsiTheme="majorBidi" w:cstheme="majorBidi"/>
          <w:sz w:val="24"/>
          <w:szCs w:val="24"/>
        </w:rPr>
      </w:pPr>
      <w:r w:rsidRPr="005656C3">
        <w:rPr>
          <w:rFonts w:asciiTheme="majorBidi" w:hAnsiTheme="majorBidi" w:cstheme="majorBidi"/>
          <w:sz w:val="24"/>
          <w:szCs w:val="24"/>
        </w:rPr>
        <w:t>MTBF</w:t>
      </w:r>
    </w:p>
    <w:p w14:paraId="40C7F98C" w14:textId="77777777" w:rsidR="00C003E7" w:rsidRPr="005656C3" w:rsidRDefault="00C003E7" w:rsidP="00C003E7">
      <w:pPr>
        <w:numPr>
          <w:ilvl w:val="0"/>
          <w:numId w:val="169"/>
        </w:numPr>
        <w:spacing w:before="30" w:after="30"/>
        <w:rPr>
          <w:rFonts w:asciiTheme="majorBidi" w:hAnsiTheme="majorBidi" w:cstheme="majorBidi"/>
          <w:sz w:val="24"/>
          <w:szCs w:val="24"/>
        </w:rPr>
      </w:pPr>
      <w:r w:rsidRPr="005656C3">
        <w:rPr>
          <w:rFonts w:asciiTheme="majorBidi" w:hAnsiTheme="majorBidi" w:cstheme="majorBidi"/>
          <w:sz w:val="24"/>
          <w:szCs w:val="24"/>
        </w:rPr>
        <w:t>MTTR</w:t>
      </w:r>
    </w:p>
    <w:p w14:paraId="52BD4919" w14:textId="77777777" w:rsidR="00C003E7" w:rsidRPr="005656C3" w:rsidRDefault="00C003E7" w:rsidP="00C003E7">
      <w:pPr>
        <w:numPr>
          <w:ilvl w:val="0"/>
          <w:numId w:val="169"/>
        </w:numPr>
        <w:spacing w:before="30" w:after="30"/>
        <w:rPr>
          <w:rFonts w:asciiTheme="majorBidi" w:hAnsiTheme="majorBidi" w:cstheme="majorBidi"/>
          <w:sz w:val="24"/>
          <w:szCs w:val="24"/>
        </w:rPr>
      </w:pPr>
      <w:r w:rsidRPr="005656C3">
        <w:rPr>
          <w:rFonts w:asciiTheme="majorBidi" w:hAnsiTheme="majorBidi" w:cstheme="majorBidi"/>
          <w:sz w:val="24"/>
          <w:szCs w:val="24"/>
        </w:rPr>
        <w:lastRenderedPageBreak/>
        <w:t>Failure rate</w:t>
      </w:r>
    </w:p>
    <w:p w14:paraId="42AA2ABC" w14:textId="77777777" w:rsidR="00C003E7" w:rsidRPr="005656C3" w:rsidRDefault="00C003E7" w:rsidP="00C003E7">
      <w:pPr>
        <w:numPr>
          <w:ilvl w:val="0"/>
          <w:numId w:val="169"/>
        </w:numPr>
        <w:spacing w:before="30" w:after="30"/>
        <w:rPr>
          <w:rFonts w:asciiTheme="majorBidi" w:hAnsiTheme="majorBidi" w:cstheme="majorBidi"/>
          <w:sz w:val="24"/>
          <w:szCs w:val="24"/>
        </w:rPr>
      </w:pPr>
      <w:r w:rsidRPr="005656C3">
        <w:rPr>
          <w:rFonts w:asciiTheme="majorBidi" w:hAnsiTheme="majorBidi" w:cstheme="majorBidi"/>
          <w:sz w:val="24"/>
          <w:szCs w:val="24"/>
        </w:rPr>
        <w:t>Downtime</w:t>
      </w:r>
    </w:p>
    <w:p w14:paraId="1536424B" w14:textId="77777777" w:rsidR="00C003E7" w:rsidRPr="005656C3" w:rsidRDefault="00C003E7" w:rsidP="00C003E7">
      <w:pPr>
        <w:numPr>
          <w:ilvl w:val="0"/>
          <w:numId w:val="169"/>
        </w:numPr>
        <w:spacing w:before="30" w:after="30"/>
        <w:rPr>
          <w:rFonts w:asciiTheme="majorBidi" w:hAnsiTheme="majorBidi" w:cstheme="majorBidi"/>
          <w:sz w:val="24"/>
          <w:szCs w:val="24"/>
        </w:rPr>
      </w:pPr>
      <w:r w:rsidRPr="005656C3">
        <w:rPr>
          <w:rFonts w:asciiTheme="majorBidi" w:hAnsiTheme="majorBidi" w:cstheme="majorBidi"/>
          <w:sz w:val="24"/>
          <w:szCs w:val="24"/>
        </w:rPr>
        <w:t>Availability</w:t>
      </w:r>
    </w:p>
    <w:p w14:paraId="5D9A0279" w14:textId="77777777" w:rsidR="00C003E7" w:rsidRPr="005656C3" w:rsidRDefault="00C003E7" w:rsidP="00C003E7">
      <w:pPr>
        <w:numPr>
          <w:ilvl w:val="0"/>
          <w:numId w:val="169"/>
        </w:numPr>
        <w:spacing w:before="30" w:after="30"/>
        <w:rPr>
          <w:rFonts w:asciiTheme="majorBidi" w:hAnsiTheme="majorBidi" w:cstheme="majorBidi"/>
          <w:sz w:val="24"/>
          <w:szCs w:val="24"/>
        </w:rPr>
      </w:pPr>
      <w:r w:rsidRPr="005656C3">
        <w:rPr>
          <w:rFonts w:asciiTheme="majorBidi" w:hAnsiTheme="majorBidi" w:cstheme="majorBidi"/>
          <w:sz w:val="24"/>
          <w:szCs w:val="24"/>
        </w:rPr>
        <w:t>Cost per hour</w:t>
      </w:r>
    </w:p>
    <w:p w14:paraId="785DC3E1" w14:textId="77777777" w:rsidR="00C003E7" w:rsidRPr="005656C3" w:rsidRDefault="00C003E7" w:rsidP="00C003E7">
      <w:pPr>
        <w:numPr>
          <w:ilvl w:val="0"/>
          <w:numId w:val="169"/>
        </w:numPr>
        <w:spacing w:before="30" w:after="30"/>
        <w:rPr>
          <w:rFonts w:asciiTheme="majorBidi" w:hAnsiTheme="majorBidi" w:cstheme="majorBidi"/>
          <w:sz w:val="24"/>
          <w:szCs w:val="24"/>
        </w:rPr>
      </w:pPr>
      <w:r w:rsidRPr="005656C3">
        <w:rPr>
          <w:rFonts w:asciiTheme="majorBidi" w:hAnsiTheme="majorBidi" w:cstheme="majorBidi"/>
          <w:sz w:val="24"/>
          <w:szCs w:val="24"/>
        </w:rPr>
        <w:t>ROI / NPV</w:t>
      </w:r>
    </w:p>
    <w:p w14:paraId="40308C78" w14:textId="77777777" w:rsidR="00C003E7" w:rsidRPr="005656C3" w:rsidRDefault="00C003E7" w:rsidP="00C003E7">
      <w:pPr>
        <w:spacing w:before="30" w:after="30"/>
        <w:rPr>
          <w:rFonts w:asciiTheme="majorBidi" w:hAnsiTheme="majorBidi" w:cstheme="majorBidi"/>
          <w:sz w:val="24"/>
          <w:szCs w:val="24"/>
        </w:rPr>
      </w:pPr>
      <w:r w:rsidRPr="005656C3">
        <w:rPr>
          <w:rFonts w:asciiTheme="majorBidi" w:hAnsiTheme="majorBidi" w:cstheme="majorBidi"/>
          <w:sz w:val="24"/>
          <w:szCs w:val="24"/>
        </w:rPr>
        <w:t>This makes your study more rigorous and measurable.</w:t>
      </w:r>
    </w:p>
    <w:p w14:paraId="2189A9A4" w14:textId="77777777" w:rsidR="00C003E7" w:rsidRPr="005656C3" w:rsidRDefault="00C003E7" w:rsidP="00C003E7">
      <w:pPr>
        <w:spacing w:before="30" w:after="30"/>
        <w:rPr>
          <w:rFonts w:asciiTheme="majorBidi" w:hAnsiTheme="majorBidi" w:cstheme="majorBidi"/>
          <w:sz w:val="24"/>
          <w:szCs w:val="24"/>
        </w:rPr>
      </w:pPr>
    </w:p>
    <w:p w14:paraId="393DCE72" w14:textId="77777777" w:rsidR="00C003E7" w:rsidRPr="005656C3" w:rsidRDefault="00C003E7" w:rsidP="00C003E7">
      <w:pPr>
        <w:spacing w:before="30" w:after="30"/>
        <w:rPr>
          <w:rFonts w:asciiTheme="majorBidi" w:hAnsiTheme="majorBidi" w:cstheme="majorBidi"/>
          <w:b/>
          <w:bCs/>
          <w:sz w:val="24"/>
          <w:szCs w:val="24"/>
        </w:rPr>
      </w:pPr>
      <w:r w:rsidRPr="005656C3">
        <w:rPr>
          <w:rFonts w:asciiTheme="majorBidi" w:hAnsiTheme="majorBidi" w:cstheme="majorBidi"/>
          <w:b/>
          <w:bCs/>
          <w:sz w:val="24"/>
          <w:szCs w:val="24"/>
        </w:rPr>
        <w:t xml:space="preserve">2.9.4 Lack of Research on </w:t>
      </w:r>
      <w:proofErr w:type="spellStart"/>
      <w:r w:rsidRPr="005656C3">
        <w:rPr>
          <w:rFonts w:asciiTheme="majorBidi" w:hAnsiTheme="majorBidi" w:cstheme="majorBidi"/>
          <w:b/>
          <w:bCs/>
          <w:sz w:val="24"/>
          <w:szCs w:val="24"/>
        </w:rPr>
        <w:t>PdM</w:t>
      </w:r>
      <w:proofErr w:type="spellEnd"/>
      <w:r w:rsidRPr="005656C3">
        <w:rPr>
          <w:rFonts w:asciiTheme="majorBidi" w:hAnsiTheme="majorBidi" w:cstheme="majorBidi"/>
          <w:b/>
          <w:bCs/>
          <w:sz w:val="24"/>
          <w:szCs w:val="24"/>
        </w:rPr>
        <w:t xml:space="preserve"> Adoption Challenges in Developing Regions</w:t>
      </w:r>
    </w:p>
    <w:p w14:paraId="1325CB66" w14:textId="77777777" w:rsidR="00C003E7" w:rsidRPr="005656C3" w:rsidRDefault="00C003E7" w:rsidP="00C003E7">
      <w:pPr>
        <w:spacing w:before="30" w:after="30"/>
        <w:rPr>
          <w:rFonts w:asciiTheme="majorBidi" w:hAnsiTheme="majorBidi" w:cstheme="majorBidi"/>
          <w:sz w:val="24"/>
          <w:szCs w:val="24"/>
        </w:rPr>
      </w:pPr>
      <w:r w:rsidRPr="005656C3">
        <w:rPr>
          <w:rFonts w:asciiTheme="majorBidi" w:hAnsiTheme="majorBidi" w:cstheme="majorBidi"/>
          <w:sz w:val="24"/>
          <w:szCs w:val="24"/>
        </w:rPr>
        <w:t>Most international studies focus only on technical benefits. Few explore:</w:t>
      </w:r>
    </w:p>
    <w:p w14:paraId="2BF8D5AF" w14:textId="77777777" w:rsidR="00C003E7" w:rsidRPr="005656C3" w:rsidRDefault="00C003E7" w:rsidP="00C003E7">
      <w:pPr>
        <w:numPr>
          <w:ilvl w:val="0"/>
          <w:numId w:val="170"/>
        </w:numPr>
        <w:spacing w:before="30" w:after="30"/>
        <w:rPr>
          <w:rFonts w:asciiTheme="majorBidi" w:hAnsiTheme="majorBidi" w:cstheme="majorBidi"/>
          <w:sz w:val="24"/>
          <w:szCs w:val="24"/>
        </w:rPr>
      </w:pPr>
      <w:r w:rsidRPr="005656C3">
        <w:rPr>
          <w:rFonts w:asciiTheme="majorBidi" w:hAnsiTheme="majorBidi" w:cstheme="majorBidi"/>
          <w:sz w:val="24"/>
          <w:szCs w:val="24"/>
        </w:rPr>
        <w:t>organizational barriers,</w:t>
      </w:r>
    </w:p>
    <w:p w14:paraId="042A54F3" w14:textId="77777777" w:rsidR="00C003E7" w:rsidRPr="005656C3" w:rsidRDefault="00C003E7" w:rsidP="00C003E7">
      <w:pPr>
        <w:numPr>
          <w:ilvl w:val="0"/>
          <w:numId w:val="170"/>
        </w:numPr>
        <w:spacing w:before="30" w:after="30"/>
        <w:rPr>
          <w:rFonts w:asciiTheme="majorBidi" w:hAnsiTheme="majorBidi" w:cstheme="majorBidi"/>
          <w:sz w:val="24"/>
          <w:szCs w:val="24"/>
        </w:rPr>
      </w:pPr>
      <w:r w:rsidRPr="005656C3">
        <w:rPr>
          <w:rFonts w:asciiTheme="majorBidi" w:hAnsiTheme="majorBidi" w:cstheme="majorBidi"/>
          <w:sz w:val="24"/>
          <w:szCs w:val="24"/>
        </w:rPr>
        <w:t>cultural resistance,</w:t>
      </w:r>
    </w:p>
    <w:p w14:paraId="67098E7F" w14:textId="77777777" w:rsidR="00C003E7" w:rsidRPr="005656C3" w:rsidRDefault="00C003E7" w:rsidP="00C003E7">
      <w:pPr>
        <w:numPr>
          <w:ilvl w:val="0"/>
          <w:numId w:val="170"/>
        </w:numPr>
        <w:spacing w:before="30" w:after="30"/>
        <w:rPr>
          <w:rFonts w:asciiTheme="majorBidi" w:hAnsiTheme="majorBidi" w:cstheme="majorBidi"/>
          <w:sz w:val="24"/>
          <w:szCs w:val="24"/>
        </w:rPr>
      </w:pPr>
      <w:r w:rsidRPr="005656C3">
        <w:rPr>
          <w:rFonts w:asciiTheme="majorBidi" w:hAnsiTheme="majorBidi" w:cstheme="majorBidi"/>
          <w:sz w:val="24"/>
          <w:szCs w:val="24"/>
        </w:rPr>
        <w:t>training gaps,</w:t>
      </w:r>
    </w:p>
    <w:p w14:paraId="74AC7C05" w14:textId="77777777" w:rsidR="00C003E7" w:rsidRPr="005656C3" w:rsidRDefault="00C003E7" w:rsidP="00C003E7">
      <w:pPr>
        <w:numPr>
          <w:ilvl w:val="0"/>
          <w:numId w:val="170"/>
        </w:numPr>
        <w:spacing w:before="30" w:after="30"/>
        <w:rPr>
          <w:rFonts w:asciiTheme="majorBidi" w:hAnsiTheme="majorBidi" w:cstheme="majorBidi"/>
          <w:sz w:val="24"/>
          <w:szCs w:val="24"/>
        </w:rPr>
      </w:pPr>
      <w:r w:rsidRPr="005656C3">
        <w:rPr>
          <w:rFonts w:asciiTheme="majorBidi" w:hAnsiTheme="majorBidi" w:cstheme="majorBidi"/>
          <w:sz w:val="24"/>
          <w:szCs w:val="24"/>
        </w:rPr>
        <w:t>digital maturity issues,</w:t>
      </w:r>
    </w:p>
    <w:p w14:paraId="181EBC83" w14:textId="77777777" w:rsidR="00C003E7" w:rsidRPr="005656C3" w:rsidRDefault="00C003E7" w:rsidP="00C003E7">
      <w:pPr>
        <w:numPr>
          <w:ilvl w:val="0"/>
          <w:numId w:val="170"/>
        </w:numPr>
        <w:spacing w:before="30" w:after="30"/>
        <w:rPr>
          <w:rFonts w:asciiTheme="majorBidi" w:hAnsiTheme="majorBidi" w:cstheme="majorBidi"/>
          <w:sz w:val="24"/>
          <w:szCs w:val="24"/>
        </w:rPr>
      </w:pPr>
      <w:r w:rsidRPr="005656C3">
        <w:rPr>
          <w:rFonts w:asciiTheme="majorBidi" w:hAnsiTheme="majorBidi" w:cstheme="majorBidi"/>
          <w:sz w:val="24"/>
          <w:szCs w:val="24"/>
        </w:rPr>
        <w:t>limitations in workforce readiness.</w:t>
      </w:r>
    </w:p>
    <w:p w14:paraId="6E32A842" w14:textId="77777777" w:rsidR="00C003E7" w:rsidRPr="005656C3" w:rsidRDefault="00C003E7" w:rsidP="00C003E7">
      <w:pPr>
        <w:spacing w:before="30" w:after="30"/>
        <w:rPr>
          <w:rFonts w:asciiTheme="majorBidi" w:hAnsiTheme="majorBidi" w:cstheme="majorBidi"/>
          <w:sz w:val="24"/>
          <w:szCs w:val="24"/>
        </w:rPr>
      </w:pPr>
      <w:r w:rsidRPr="005656C3">
        <w:rPr>
          <w:rFonts w:asciiTheme="majorBidi" w:hAnsiTheme="majorBidi" w:cstheme="majorBidi"/>
          <w:sz w:val="24"/>
          <w:szCs w:val="24"/>
        </w:rPr>
        <w:t xml:space="preserve">In SAR and similar regions, the major </w:t>
      </w:r>
      <w:proofErr w:type="spellStart"/>
      <w:r w:rsidRPr="005656C3">
        <w:rPr>
          <w:rFonts w:asciiTheme="majorBidi" w:hAnsiTheme="majorBidi" w:cstheme="majorBidi"/>
          <w:sz w:val="24"/>
          <w:szCs w:val="24"/>
        </w:rPr>
        <w:t>PdM</w:t>
      </w:r>
      <w:proofErr w:type="spellEnd"/>
      <w:r w:rsidRPr="005656C3">
        <w:rPr>
          <w:rFonts w:asciiTheme="majorBidi" w:hAnsiTheme="majorBidi" w:cstheme="majorBidi"/>
          <w:sz w:val="24"/>
          <w:szCs w:val="24"/>
        </w:rPr>
        <w:t xml:space="preserve"> challenges include:</w:t>
      </w:r>
    </w:p>
    <w:p w14:paraId="286DCE6F" w14:textId="77777777" w:rsidR="00C003E7" w:rsidRPr="005656C3" w:rsidRDefault="00C003E7" w:rsidP="00C003E7">
      <w:pPr>
        <w:numPr>
          <w:ilvl w:val="0"/>
          <w:numId w:val="171"/>
        </w:numPr>
        <w:spacing w:before="30" w:after="30"/>
        <w:rPr>
          <w:rFonts w:asciiTheme="majorBidi" w:hAnsiTheme="majorBidi" w:cstheme="majorBidi"/>
          <w:sz w:val="24"/>
          <w:szCs w:val="24"/>
        </w:rPr>
      </w:pPr>
      <w:r w:rsidRPr="005656C3">
        <w:rPr>
          <w:rFonts w:asciiTheme="majorBidi" w:hAnsiTheme="majorBidi" w:cstheme="majorBidi"/>
          <w:sz w:val="24"/>
          <w:szCs w:val="24"/>
        </w:rPr>
        <w:t>limited data science expertise,</w:t>
      </w:r>
    </w:p>
    <w:p w14:paraId="179545E1" w14:textId="77777777" w:rsidR="00C003E7" w:rsidRPr="005656C3" w:rsidRDefault="00C003E7" w:rsidP="00C003E7">
      <w:pPr>
        <w:numPr>
          <w:ilvl w:val="0"/>
          <w:numId w:val="171"/>
        </w:numPr>
        <w:spacing w:before="30" w:after="30"/>
        <w:rPr>
          <w:rFonts w:asciiTheme="majorBidi" w:hAnsiTheme="majorBidi" w:cstheme="majorBidi"/>
          <w:sz w:val="24"/>
          <w:szCs w:val="24"/>
        </w:rPr>
      </w:pPr>
      <w:r w:rsidRPr="005656C3">
        <w:rPr>
          <w:rFonts w:asciiTheme="majorBidi" w:hAnsiTheme="majorBidi" w:cstheme="majorBidi"/>
          <w:sz w:val="24"/>
          <w:szCs w:val="24"/>
        </w:rPr>
        <w:t>technicians accustomed to PM routines,</w:t>
      </w:r>
    </w:p>
    <w:p w14:paraId="54A67C23" w14:textId="77777777" w:rsidR="00C003E7" w:rsidRPr="005656C3" w:rsidRDefault="00C003E7" w:rsidP="00C003E7">
      <w:pPr>
        <w:numPr>
          <w:ilvl w:val="0"/>
          <w:numId w:val="171"/>
        </w:numPr>
        <w:spacing w:before="30" w:after="30"/>
        <w:rPr>
          <w:rFonts w:asciiTheme="majorBidi" w:hAnsiTheme="majorBidi" w:cstheme="majorBidi"/>
          <w:sz w:val="24"/>
          <w:szCs w:val="24"/>
        </w:rPr>
      </w:pPr>
      <w:r w:rsidRPr="005656C3">
        <w:rPr>
          <w:rFonts w:asciiTheme="majorBidi" w:hAnsiTheme="majorBidi" w:cstheme="majorBidi"/>
          <w:sz w:val="24"/>
          <w:szCs w:val="24"/>
        </w:rPr>
        <w:t>varying quality of sensor data,</w:t>
      </w:r>
    </w:p>
    <w:p w14:paraId="11F53BC9" w14:textId="77777777" w:rsidR="00C003E7" w:rsidRPr="005656C3" w:rsidRDefault="00C003E7" w:rsidP="00C003E7">
      <w:pPr>
        <w:numPr>
          <w:ilvl w:val="0"/>
          <w:numId w:val="171"/>
        </w:numPr>
        <w:spacing w:before="30" w:after="30"/>
        <w:rPr>
          <w:rFonts w:asciiTheme="majorBidi" w:hAnsiTheme="majorBidi" w:cstheme="majorBidi"/>
          <w:sz w:val="24"/>
          <w:szCs w:val="24"/>
        </w:rPr>
      </w:pPr>
      <w:r w:rsidRPr="005656C3">
        <w:rPr>
          <w:rFonts w:asciiTheme="majorBidi" w:hAnsiTheme="majorBidi" w:cstheme="majorBidi"/>
          <w:sz w:val="24"/>
          <w:szCs w:val="24"/>
        </w:rPr>
        <w:t xml:space="preserve">difficulty integrating legacy systems with </w:t>
      </w:r>
      <w:proofErr w:type="spellStart"/>
      <w:r w:rsidRPr="005656C3">
        <w:rPr>
          <w:rFonts w:asciiTheme="majorBidi" w:hAnsiTheme="majorBidi" w:cstheme="majorBidi"/>
          <w:sz w:val="24"/>
          <w:szCs w:val="24"/>
        </w:rPr>
        <w:t>LEADMind</w:t>
      </w:r>
      <w:proofErr w:type="spellEnd"/>
      <w:r w:rsidRPr="005656C3">
        <w:rPr>
          <w:rFonts w:asciiTheme="majorBidi" w:hAnsiTheme="majorBidi" w:cstheme="majorBidi"/>
          <w:sz w:val="24"/>
          <w:szCs w:val="24"/>
        </w:rPr>
        <w:t>.</w:t>
      </w:r>
    </w:p>
    <w:p w14:paraId="0803452C" w14:textId="77777777" w:rsidR="00C003E7" w:rsidRPr="005656C3" w:rsidRDefault="00C003E7" w:rsidP="00C003E7">
      <w:pPr>
        <w:spacing w:before="30" w:after="30"/>
        <w:rPr>
          <w:rFonts w:asciiTheme="majorBidi" w:hAnsiTheme="majorBidi" w:cstheme="majorBidi"/>
          <w:sz w:val="24"/>
          <w:szCs w:val="24"/>
        </w:rPr>
      </w:pPr>
      <w:r w:rsidRPr="005656C3">
        <w:rPr>
          <w:rFonts w:asciiTheme="majorBidi" w:hAnsiTheme="majorBidi" w:cstheme="majorBidi"/>
          <w:sz w:val="24"/>
          <w:szCs w:val="24"/>
        </w:rPr>
        <w:t>These areas remain under-researched and need empirical exploration.</w:t>
      </w:r>
    </w:p>
    <w:p w14:paraId="0081507A" w14:textId="77777777" w:rsidR="00C003E7" w:rsidRPr="005656C3" w:rsidRDefault="00C003E7" w:rsidP="00C003E7">
      <w:pPr>
        <w:spacing w:before="30" w:after="30"/>
        <w:rPr>
          <w:rFonts w:asciiTheme="majorBidi" w:hAnsiTheme="majorBidi" w:cstheme="majorBidi"/>
          <w:sz w:val="24"/>
          <w:szCs w:val="24"/>
        </w:rPr>
      </w:pPr>
    </w:p>
    <w:p w14:paraId="7BF9013A" w14:textId="77777777" w:rsidR="00C003E7" w:rsidRPr="005656C3" w:rsidRDefault="00C003E7" w:rsidP="00C003E7">
      <w:pPr>
        <w:spacing w:before="30" w:after="30"/>
        <w:rPr>
          <w:rFonts w:asciiTheme="majorBidi" w:hAnsiTheme="majorBidi" w:cstheme="majorBidi"/>
          <w:b/>
          <w:bCs/>
          <w:sz w:val="24"/>
          <w:szCs w:val="24"/>
        </w:rPr>
      </w:pPr>
      <w:r w:rsidRPr="005656C3">
        <w:rPr>
          <w:rFonts w:asciiTheme="majorBidi" w:hAnsiTheme="majorBidi" w:cstheme="majorBidi"/>
          <w:b/>
          <w:bCs/>
          <w:sz w:val="24"/>
          <w:szCs w:val="24"/>
        </w:rPr>
        <w:t xml:space="preserve">2.9.5 Limited Studies on Cost-Effectiveness and ROI of </w:t>
      </w:r>
      <w:proofErr w:type="spellStart"/>
      <w:r w:rsidRPr="005656C3">
        <w:rPr>
          <w:rFonts w:asciiTheme="majorBidi" w:hAnsiTheme="majorBidi" w:cstheme="majorBidi"/>
          <w:b/>
          <w:bCs/>
          <w:sz w:val="24"/>
          <w:szCs w:val="24"/>
        </w:rPr>
        <w:t>PdM</w:t>
      </w:r>
      <w:proofErr w:type="spellEnd"/>
    </w:p>
    <w:p w14:paraId="1AB11505" w14:textId="77777777" w:rsidR="00C003E7" w:rsidRPr="005656C3" w:rsidRDefault="00C003E7" w:rsidP="00C003E7">
      <w:pPr>
        <w:spacing w:before="30" w:after="30"/>
        <w:rPr>
          <w:rFonts w:asciiTheme="majorBidi" w:hAnsiTheme="majorBidi" w:cstheme="majorBidi"/>
          <w:sz w:val="24"/>
          <w:szCs w:val="24"/>
        </w:rPr>
      </w:pPr>
      <w:r w:rsidRPr="005656C3">
        <w:rPr>
          <w:rFonts w:asciiTheme="majorBidi" w:hAnsiTheme="majorBidi" w:cstheme="majorBidi"/>
          <w:sz w:val="24"/>
          <w:szCs w:val="24"/>
        </w:rPr>
        <w:t>While many studies discuss improved reliability, very few:</w:t>
      </w:r>
    </w:p>
    <w:p w14:paraId="16802514" w14:textId="77777777" w:rsidR="00C003E7" w:rsidRPr="005656C3" w:rsidRDefault="00C003E7" w:rsidP="00C003E7">
      <w:pPr>
        <w:numPr>
          <w:ilvl w:val="0"/>
          <w:numId w:val="172"/>
        </w:numPr>
        <w:spacing w:before="30" w:after="30"/>
        <w:rPr>
          <w:rFonts w:asciiTheme="majorBidi" w:hAnsiTheme="majorBidi" w:cstheme="majorBidi"/>
          <w:sz w:val="24"/>
          <w:szCs w:val="24"/>
        </w:rPr>
      </w:pPr>
      <w:r w:rsidRPr="005656C3">
        <w:rPr>
          <w:rFonts w:asciiTheme="majorBidi" w:hAnsiTheme="majorBidi" w:cstheme="majorBidi"/>
          <w:sz w:val="24"/>
          <w:szCs w:val="24"/>
        </w:rPr>
        <w:t>quantify actual financial savings,</w:t>
      </w:r>
    </w:p>
    <w:p w14:paraId="4D1B35F3" w14:textId="77777777" w:rsidR="00C003E7" w:rsidRPr="005656C3" w:rsidRDefault="00C003E7" w:rsidP="00C003E7">
      <w:pPr>
        <w:numPr>
          <w:ilvl w:val="0"/>
          <w:numId w:val="172"/>
        </w:numPr>
        <w:spacing w:before="30" w:after="30"/>
        <w:rPr>
          <w:rFonts w:asciiTheme="majorBidi" w:hAnsiTheme="majorBidi" w:cstheme="majorBidi"/>
          <w:sz w:val="24"/>
          <w:szCs w:val="24"/>
        </w:rPr>
      </w:pPr>
      <w:r w:rsidRPr="005656C3">
        <w:rPr>
          <w:rFonts w:asciiTheme="majorBidi" w:hAnsiTheme="majorBidi" w:cstheme="majorBidi"/>
          <w:sz w:val="24"/>
          <w:szCs w:val="24"/>
        </w:rPr>
        <w:t>analyze lifecycle cost (LCC),</w:t>
      </w:r>
    </w:p>
    <w:p w14:paraId="27F18245" w14:textId="77777777" w:rsidR="00C003E7" w:rsidRPr="005656C3" w:rsidRDefault="00C003E7" w:rsidP="00C003E7">
      <w:pPr>
        <w:numPr>
          <w:ilvl w:val="0"/>
          <w:numId w:val="172"/>
        </w:numPr>
        <w:spacing w:before="30" w:after="30"/>
        <w:rPr>
          <w:rFonts w:asciiTheme="majorBidi" w:hAnsiTheme="majorBidi" w:cstheme="majorBidi"/>
          <w:sz w:val="24"/>
          <w:szCs w:val="24"/>
        </w:rPr>
      </w:pPr>
      <w:proofErr w:type="gramStart"/>
      <w:r w:rsidRPr="005656C3">
        <w:rPr>
          <w:rFonts w:asciiTheme="majorBidi" w:hAnsiTheme="majorBidi" w:cstheme="majorBidi"/>
          <w:sz w:val="24"/>
          <w:szCs w:val="24"/>
        </w:rPr>
        <w:t>calculate</w:t>
      </w:r>
      <w:proofErr w:type="gramEnd"/>
      <w:r w:rsidRPr="005656C3">
        <w:rPr>
          <w:rFonts w:asciiTheme="majorBidi" w:hAnsiTheme="majorBidi" w:cstheme="majorBidi"/>
          <w:sz w:val="24"/>
          <w:szCs w:val="24"/>
        </w:rPr>
        <w:t xml:space="preserve"> ROI, NPV, or IRR,</w:t>
      </w:r>
    </w:p>
    <w:p w14:paraId="771F667B" w14:textId="77777777" w:rsidR="00C003E7" w:rsidRPr="005656C3" w:rsidRDefault="00C003E7" w:rsidP="00C003E7">
      <w:pPr>
        <w:numPr>
          <w:ilvl w:val="0"/>
          <w:numId w:val="172"/>
        </w:numPr>
        <w:spacing w:before="30" w:after="30"/>
        <w:rPr>
          <w:rFonts w:asciiTheme="majorBidi" w:hAnsiTheme="majorBidi" w:cstheme="majorBidi"/>
          <w:sz w:val="24"/>
          <w:szCs w:val="24"/>
        </w:rPr>
      </w:pPr>
      <w:proofErr w:type="gramStart"/>
      <w:r w:rsidRPr="005656C3">
        <w:rPr>
          <w:rFonts w:asciiTheme="majorBidi" w:hAnsiTheme="majorBidi" w:cstheme="majorBidi"/>
          <w:sz w:val="24"/>
          <w:szCs w:val="24"/>
        </w:rPr>
        <w:t>compare</w:t>
      </w:r>
      <w:proofErr w:type="gramEnd"/>
      <w:r w:rsidRPr="005656C3">
        <w:rPr>
          <w:rFonts w:asciiTheme="majorBidi" w:hAnsiTheme="majorBidi" w:cstheme="majorBidi"/>
          <w:sz w:val="24"/>
          <w:szCs w:val="24"/>
        </w:rPr>
        <w:t xml:space="preserve"> economic performance between PM and </w:t>
      </w:r>
      <w:proofErr w:type="spellStart"/>
      <w:r w:rsidRPr="005656C3">
        <w:rPr>
          <w:rFonts w:asciiTheme="majorBidi" w:hAnsiTheme="majorBidi" w:cstheme="majorBidi"/>
          <w:sz w:val="24"/>
          <w:szCs w:val="24"/>
        </w:rPr>
        <w:t>PdM</w:t>
      </w:r>
      <w:proofErr w:type="spellEnd"/>
      <w:r w:rsidRPr="005656C3">
        <w:rPr>
          <w:rFonts w:asciiTheme="majorBidi" w:hAnsiTheme="majorBidi" w:cstheme="majorBidi"/>
          <w:sz w:val="24"/>
          <w:szCs w:val="24"/>
        </w:rPr>
        <w:t>.</w:t>
      </w:r>
    </w:p>
    <w:p w14:paraId="0AAB7F96" w14:textId="77777777" w:rsidR="00C003E7" w:rsidRPr="005656C3" w:rsidRDefault="00C003E7" w:rsidP="00C003E7">
      <w:pPr>
        <w:spacing w:before="30" w:after="30"/>
        <w:rPr>
          <w:rFonts w:asciiTheme="majorBidi" w:hAnsiTheme="majorBidi" w:cstheme="majorBidi"/>
          <w:sz w:val="24"/>
          <w:szCs w:val="24"/>
        </w:rPr>
      </w:pPr>
      <w:r w:rsidRPr="005656C3">
        <w:rPr>
          <w:rFonts w:asciiTheme="majorBidi" w:hAnsiTheme="majorBidi" w:cstheme="majorBidi"/>
          <w:sz w:val="24"/>
          <w:szCs w:val="24"/>
        </w:rPr>
        <w:t xml:space="preserve">Your study directly addresses this gap by performing a detailed economic analysis of </w:t>
      </w:r>
      <w:proofErr w:type="spellStart"/>
      <w:r w:rsidRPr="005656C3">
        <w:rPr>
          <w:rFonts w:asciiTheme="majorBidi" w:hAnsiTheme="majorBidi" w:cstheme="majorBidi"/>
          <w:sz w:val="24"/>
          <w:szCs w:val="24"/>
        </w:rPr>
        <w:t>PdM</w:t>
      </w:r>
      <w:proofErr w:type="spellEnd"/>
      <w:r w:rsidRPr="005656C3">
        <w:rPr>
          <w:rFonts w:asciiTheme="majorBidi" w:hAnsiTheme="majorBidi" w:cstheme="majorBidi"/>
          <w:sz w:val="24"/>
          <w:szCs w:val="24"/>
        </w:rPr>
        <w:t xml:space="preserve"> implementation in SAR operations.</w:t>
      </w:r>
    </w:p>
    <w:p w14:paraId="704A5D8E" w14:textId="77777777" w:rsidR="00C003E7" w:rsidRPr="005656C3" w:rsidRDefault="00C003E7" w:rsidP="00C003E7">
      <w:pPr>
        <w:spacing w:before="30" w:after="30"/>
        <w:rPr>
          <w:rFonts w:asciiTheme="majorBidi" w:hAnsiTheme="majorBidi" w:cstheme="majorBidi"/>
          <w:sz w:val="24"/>
          <w:szCs w:val="24"/>
        </w:rPr>
      </w:pPr>
    </w:p>
    <w:p w14:paraId="6FF3F609" w14:textId="77777777" w:rsidR="00C003E7" w:rsidRPr="005656C3" w:rsidRDefault="00C003E7" w:rsidP="00C003E7">
      <w:pPr>
        <w:spacing w:before="30" w:after="30"/>
        <w:rPr>
          <w:rFonts w:asciiTheme="majorBidi" w:hAnsiTheme="majorBidi" w:cstheme="majorBidi"/>
          <w:b/>
          <w:bCs/>
          <w:sz w:val="24"/>
          <w:szCs w:val="24"/>
        </w:rPr>
      </w:pPr>
      <w:r w:rsidRPr="005656C3">
        <w:rPr>
          <w:rFonts w:asciiTheme="majorBidi" w:hAnsiTheme="majorBidi" w:cstheme="majorBidi"/>
          <w:b/>
          <w:bCs/>
          <w:sz w:val="24"/>
          <w:szCs w:val="24"/>
        </w:rPr>
        <w:t>2.9.6 Lack of Research on Heavy Freight Operations</w:t>
      </w:r>
    </w:p>
    <w:p w14:paraId="7D32B55F" w14:textId="77777777" w:rsidR="00C003E7" w:rsidRPr="005656C3" w:rsidRDefault="00C003E7" w:rsidP="00C003E7">
      <w:pPr>
        <w:spacing w:before="30" w:after="30"/>
        <w:rPr>
          <w:rFonts w:asciiTheme="majorBidi" w:hAnsiTheme="majorBidi" w:cstheme="majorBidi"/>
          <w:sz w:val="24"/>
          <w:szCs w:val="24"/>
        </w:rPr>
      </w:pPr>
      <w:r w:rsidRPr="005656C3">
        <w:rPr>
          <w:rFonts w:asciiTheme="majorBidi" w:hAnsiTheme="majorBidi" w:cstheme="majorBidi"/>
          <w:sz w:val="24"/>
          <w:szCs w:val="24"/>
        </w:rPr>
        <w:t xml:space="preserve">Most global </w:t>
      </w:r>
      <w:proofErr w:type="spellStart"/>
      <w:r w:rsidRPr="005656C3">
        <w:rPr>
          <w:rFonts w:asciiTheme="majorBidi" w:hAnsiTheme="majorBidi" w:cstheme="majorBidi"/>
          <w:sz w:val="24"/>
          <w:szCs w:val="24"/>
        </w:rPr>
        <w:t>PdM</w:t>
      </w:r>
      <w:proofErr w:type="spellEnd"/>
      <w:r w:rsidRPr="005656C3">
        <w:rPr>
          <w:rFonts w:asciiTheme="majorBidi" w:hAnsiTheme="majorBidi" w:cstheme="majorBidi"/>
          <w:sz w:val="24"/>
          <w:szCs w:val="24"/>
        </w:rPr>
        <w:t xml:space="preserve"> studies focus on:</w:t>
      </w:r>
    </w:p>
    <w:p w14:paraId="1D64F254" w14:textId="77777777" w:rsidR="00C003E7" w:rsidRPr="005656C3" w:rsidRDefault="00C003E7" w:rsidP="00C003E7">
      <w:pPr>
        <w:numPr>
          <w:ilvl w:val="0"/>
          <w:numId w:val="173"/>
        </w:numPr>
        <w:spacing w:before="30" w:after="30"/>
        <w:rPr>
          <w:rFonts w:asciiTheme="majorBidi" w:hAnsiTheme="majorBidi" w:cstheme="majorBidi"/>
          <w:sz w:val="24"/>
          <w:szCs w:val="24"/>
        </w:rPr>
      </w:pPr>
      <w:r w:rsidRPr="005656C3">
        <w:rPr>
          <w:rFonts w:asciiTheme="majorBidi" w:hAnsiTheme="majorBidi" w:cstheme="majorBidi"/>
          <w:sz w:val="24"/>
          <w:szCs w:val="24"/>
        </w:rPr>
        <w:t>metro systems,</w:t>
      </w:r>
    </w:p>
    <w:p w14:paraId="44B13AE3" w14:textId="77777777" w:rsidR="00C003E7" w:rsidRPr="005656C3" w:rsidRDefault="00C003E7" w:rsidP="00C003E7">
      <w:pPr>
        <w:numPr>
          <w:ilvl w:val="0"/>
          <w:numId w:val="173"/>
        </w:numPr>
        <w:spacing w:before="30" w:after="30"/>
        <w:rPr>
          <w:rFonts w:asciiTheme="majorBidi" w:hAnsiTheme="majorBidi" w:cstheme="majorBidi"/>
          <w:sz w:val="24"/>
          <w:szCs w:val="24"/>
        </w:rPr>
      </w:pPr>
      <w:r w:rsidRPr="005656C3">
        <w:rPr>
          <w:rFonts w:asciiTheme="majorBidi" w:hAnsiTheme="majorBidi" w:cstheme="majorBidi"/>
          <w:sz w:val="24"/>
          <w:szCs w:val="24"/>
        </w:rPr>
        <w:t>high-speed trains,</w:t>
      </w:r>
    </w:p>
    <w:p w14:paraId="5E2CDD0C" w14:textId="77777777" w:rsidR="00C003E7" w:rsidRPr="005656C3" w:rsidRDefault="00C003E7" w:rsidP="00C003E7">
      <w:pPr>
        <w:numPr>
          <w:ilvl w:val="0"/>
          <w:numId w:val="173"/>
        </w:numPr>
        <w:spacing w:before="30" w:after="30"/>
        <w:rPr>
          <w:rFonts w:asciiTheme="majorBidi" w:hAnsiTheme="majorBidi" w:cstheme="majorBidi"/>
          <w:sz w:val="24"/>
          <w:szCs w:val="24"/>
        </w:rPr>
      </w:pPr>
      <w:r w:rsidRPr="005656C3">
        <w:rPr>
          <w:rFonts w:asciiTheme="majorBidi" w:hAnsiTheme="majorBidi" w:cstheme="majorBidi"/>
          <w:sz w:val="24"/>
          <w:szCs w:val="24"/>
        </w:rPr>
        <w:t>short-distance passenger fleets.</w:t>
      </w:r>
    </w:p>
    <w:p w14:paraId="7A28F33E" w14:textId="77777777" w:rsidR="00C003E7" w:rsidRPr="005656C3" w:rsidRDefault="00C003E7" w:rsidP="00C003E7">
      <w:pPr>
        <w:spacing w:before="30" w:after="30"/>
        <w:rPr>
          <w:rFonts w:asciiTheme="majorBidi" w:hAnsiTheme="majorBidi" w:cstheme="majorBidi"/>
          <w:sz w:val="24"/>
          <w:szCs w:val="24"/>
        </w:rPr>
      </w:pPr>
      <w:r w:rsidRPr="005656C3">
        <w:rPr>
          <w:rFonts w:asciiTheme="majorBidi" w:hAnsiTheme="majorBidi" w:cstheme="majorBidi"/>
          <w:sz w:val="24"/>
          <w:szCs w:val="24"/>
        </w:rPr>
        <w:t>However, SAR operates one of the largest heavy freight fleets in the region.</w:t>
      </w:r>
      <w:r w:rsidRPr="005656C3">
        <w:rPr>
          <w:rFonts w:asciiTheme="majorBidi" w:hAnsiTheme="majorBidi" w:cstheme="majorBidi"/>
          <w:sz w:val="24"/>
          <w:szCs w:val="24"/>
        </w:rPr>
        <w:br/>
        <w:t>There is very limited research on:</w:t>
      </w:r>
    </w:p>
    <w:p w14:paraId="10088238" w14:textId="77777777" w:rsidR="00C003E7" w:rsidRPr="005656C3" w:rsidRDefault="00C003E7" w:rsidP="00C003E7">
      <w:pPr>
        <w:numPr>
          <w:ilvl w:val="0"/>
          <w:numId w:val="174"/>
        </w:numPr>
        <w:spacing w:before="30" w:after="30"/>
        <w:rPr>
          <w:rFonts w:asciiTheme="majorBidi" w:hAnsiTheme="majorBidi" w:cstheme="majorBidi"/>
          <w:sz w:val="24"/>
          <w:szCs w:val="24"/>
        </w:rPr>
      </w:pPr>
      <w:proofErr w:type="spellStart"/>
      <w:r w:rsidRPr="005656C3">
        <w:rPr>
          <w:rFonts w:asciiTheme="majorBidi" w:hAnsiTheme="majorBidi" w:cstheme="majorBidi"/>
          <w:sz w:val="24"/>
          <w:szCs w:val="24"/>
        </w:rPr>
        <w:t>PdM</w:t>
      </w:r>
      <w:proofErr w:type="spellEnd"/>
      <w:r w:rsidRPr="005656C3">
        <w:rPr>
          <w:rFonts w:asciiTheme="majorBidi" w:hAnsiTheme="majorBidi" w:cstheme="majorBidi"/>
          <w:sz w:val="24"/>
          <w:szCs w:val="24"/>
        </w:rPr>
        <w:t xml:space="preserve"> for freight locomotives,</w:t>
      </w:r>
    </w:p>
    <w:p w14:paraId="31785904" w14:textId="77777777" w:rsidR="00C003E7" w:rsidRPr="005656C3" w:rsidRDefault="00C003E7" w:rsidP="00C003E7">
      <w:pPr>
        <w:numPr>
          <w:ilvl w:val="0"/>
          <w:numId w:val="174"/>
        </w:numPr>
        <w:spacing w:before="30" w:after="30"/>
        <w:rPr>
          <w:rFonts w:asciiTheme="majorBidi" w:hAnsiTheme="majorBidi" w:cstheme="majorBidi"/>
          <w:sz w:val="24"/>
          <w:szCs w:val="24"/>
        </w:rPr>
      </w:pPr>
      <w:r w:rsidRPr="005656C3">
        <w:rPr>
          <w:rFonts w:asciiTheme="majorBidi" w:hAnsiTheme="majorBidi" w:cstheme="majorBidi"/>
          <w:sz w:val="24"/>
          <w:szCs w:val="24"/>
        </w:rPr>
        <w:t>traction failures under heavy loads,</w:t>
      </w:r>
    </w:p>
    <w:p w14:paraId="70FBAA8B" w14:textId="77777777" w:rsidR="00C003E7" w:rsidRPr="005656C3" w:rsidRDefault="00C003E7" w:rsidP="00C003E7">
      <w:pPr>
        <w:numPr>
          <w:ilvl w:val="0"/>
          <w:numId w:val="174"/>
        </w:numPr>
        <w:spacing w:before="30" w:after="30"/>
        <w:rPr>
          <w:rFonts w:asciiTheme="majorBidi" w:hAnsiTheme="majorBidi" w:cstheme="majorBidi"/>
          <w:sz w:val="24"/>
          <w:szCs w:val="24"/>
        </w:rPr>
      </w:pPr>
      <w:r w:rsidRPr="005656C3">
        <w:rPr>
          <w:rFonts w:asciiTheme="majorBidi" w:hAnsiTheme="majorBidi" w:cstheme="majorBidi"/>
          <w:sz w:val="24"/>
          <w:szCs w:val="24"/>
        </w:rPr>
        <w:t>long-distance telematics for CBM/</w:t>
      </w:r>
      <w:proofErr w:type="spellStart"/>
      <w:r w:rsidRPr="005656C3">
        <w:rPr>
          <w:rFonts w:asciiTheme="majorBidi" w:hAnsiTheme="majorBidi" w:cstheme="majorBidi"/>
          <w:sz w:val="24"/>
          <w:szCs w:val="24"/>
        </w:rPr>
        <w:t>PdM</w:t>
      </w:r>
      <w:proofErr w:type="spellEnd"/>
      <w:r w:rsidRPr="005656C3">
        <w:rPr>
          <w:rFonts w:asciiTheme="majorBidi" w:hAnsiTheme="majorBidi" w:cstheme="majorBidi"/>
          <w:sz w:val="24"/>
          <w:szCs w:val="24"/>
        </w:rPr>
        <w:t>,</w:t>
      </w:r>
    </w:p>
    <w:p w14:paraId="01CA8A44" w14:textId="77777777" w:rsidR="00C003E7" w:rsidRPr="005656C3" w:rsidRDefault="00C003E7" w:rsidP="00C003E7">
      <w:pPr>
        <w:numPr>
          <w:ilvl w:val="0"/>
          <w:numId w:val="174"/>
        </w:numPr>
        <w:spacing w:before="30" w:after="30"/>
        <w:rPr>
          <w:rFonts w:asciiTheme="majorBidi" w:hAnsiTheme="majorBidi" w:cstheme="majorBidi"/>
          <w:sz w:val="24"/>
          <w:szCs w:val="24"/>
        </w:rPr>
      </w:pPr>
      <w:r w:rsidRPr="005656C3">
        <w:rPr>
          <w:rFonts w:asciiTheme="majorBidi" w:hAnsiTheme="majorBidi" w:cstheme="majorBidi"/>
          <w:sz w:val="24"/>
          <w:szCs w:val="24"/>
        </w:rPr>
        <w:t>environmental effects on freight rolling stock.</w:t>
      </w:r>
    </w:p>
    <w:p w14:paraId="5226F83E" w14:textId="77777777" w:rsidR="00C003E7" w:rsidRPr="005656C3" w:rsidRDefault="00C003E7" w:rsidP="00C003E7">
      <w:pPr>
        <w:spacing w:before="30" w:after="30"/>
        <w:rPr>
          <w:rFonts w:asciiTheme="majorBidi" w:hAnsiTheme="majorBidi" w:cstheme="majorBidi"/>
          <w:sz w:val="24"/>
          <w:szCs w:val="24"/>
        </w:rPr>
      </w:pPr>
      <w:r w:rsidRPr="005656C3">
        <w:rPr>
          <w:rFonts w:asciiTheme="majorBidi" w:hAnsiTheme="majorBidi" w:cstheme="majorBidi"/>
          <w:sz w:val="24"/>
          <w:szCs w:val="24"/>
        </w:rPr>
        <w:t>Your study contributes new knowledge in this under-explored area.</w:t>
      </w:r>
    </w:p>
    <w:p w14:paraId="3C0E3C71" w14:textId="77777777" w:rsidR="00C003E7" w:rsidRPr="005656C3" w:rsidRDefault="00C003E7" w:rsidP="00C003E7">
      <w:pPr>
        <w:spacing w:before="30" w:after="30"/>
        <w:rPr>
          <w:rFonts w:asciiTheme="majorBidi" w:hAnsiTheme="majorBidi" w:cstheme="majorBidi"/>
          <w:sz w:val="24"/>
          <w:szCs w:val="24"/>
        </w:rPr>
      </w:pPr>
    </w:p>
    <w:p w14:paraId="09318456" w14:textId="77777777" w:rsidR="00C003E7" w:rsidRPr="005656C3" w:rsidRDefault="00C003E7" w:rsidP="00C003E7">
      <w:pPr>
        <w:spacing w:before="30" w:after="30"/>
        <w:rPr>
          <w:rFonts w:asciiTheme="majorBidi" w:hAnsiTheme="majorBidi" w:cstheme="majorBidi"/>
          <w:b/>
          <w:bCs/>
          <w:sz w:val="24"/>
          <w:szCs w:val="24"/>
        </w:rPr>
      </w:pPr>
      <w:r w:rsidRPr="005656C3">
        <w:rPr>
          <w:rFonts w:asciiTheme="majorBidi" w:hAnsiTheme="majorBidi" w:cstheme="majorBidi"/>
          <w:b/>
          <w:bCs/>
          <w:sz w:val="24"/>
          <w:szCs w:val="24"/>
        </w:rPr>
        <w:t>2.9.7 Lack of Integrated Frameworks for Maintenance Strategy Selection</w:t>
      </w:r>
    </w:p>
    <w:p w14:paraId="4BAE7D15" w14:textId="77777777" w:rsidR="00C003E7" w:rsidRPr="005656C3" w:rsidRDefault="00C003E7" w:rsidP="00C003E7">
      <w:pPr>
        <w:spacing w:before="30" w:after="30"/>
        <w:rPr>
          <w:rFonts w:asciiTheme="majorBidi" w:hAnsiTheme="majorBidi" w:cstheme="majorBidi"/>
          <w:sz w:val="24"/>
          <w:szCs w:val="24"/>
        </w:rPr>
      </w:pPr>
      <w:r w:rsidRPr="005656C3">
        <w:rPr>
          <w:rFonts w:asciiTheme="majorBidi" w:hAnsiTheme="majorBidi" w:cstheme="majorBidi"/>
          <w:sz w:val="24"/>
          <w:szCs w:val="24"/>
        </w:rPr>
        <w:t>Existing literature rarely provides practical frameworks or models that railway authorities can use to select the optimal maintenance strategy.</w:t>
      </w:r>
      <w:r w:rsidRPr="005656C3">
        <w:rPr>
          <w:rFonts w:asciiTheme="majorBidi" w:hAnsiTheme="majorBidi" w:cstheme="majorBidi"/>
          <w:sz w:val="24"/>
          <w:szCs w:val="24"/>
        </w:rPr>
        <w:br/>
        <w:t>Your research offers:</w:t>
      </w:r>
    </w:p>
    <w:p w14:paraId="00015E0F" w14:textId="77777777" w:rsidR="00C003E7" w:rsidRPr="005656C3" w:rsidRDefault="00C003E7" w:rsidP="00C003E7">
      <w:pPr>
        <w:numPr>
          <w:ilvl w:val="0"/>
          <w:numId w:val="175"/>
        </w:numPr>
        <w:spacing w:before="30" w:after="30"/>
        <w:rPr>
          <w:rFonts w:asciiTheme="majorBidi" w:hAnsiTheme="majorBidi" w:cstheme="majorBidi"/>
          <w:sz w:val="24"/>
          <w:szCs w:val="24"/>
        </w:rPr>
      </w:pPr>
      <w:r w:rsidRPr="005656C3">
        <w:rPr>
          <w:rFonts w:asciiTheme="majorBidi" w:hAnsiTheme="majorBidi" w:cstheme="majorBidi"/>
          <w:sz w:val="24"/>
          <w:szCs w:val="24"/>
        </w:rPr>
        <w:t>a structured comparative analysis,</w:t>
      </w:r>
    </w:p>
    <w:p w14:paraId="4F82073E" w14:textId="77777777" w:rsidR="00C003E7" w:rsidRPr="005656C3" w:rsidRDefault="00C003E7" w:rsidP="00C003E7">
      <w:pPr>
        <w:numPr>
          <w:ilvl w:val="0"/>
          <w:numId w:val="175"/>
        </w:numPr>
        <w:spacing w:before="30" w:after="30"/>
        <w:rPr>
          <w:rFonts w:asciiTheme="majorBidi" w:hAnsiTheme="majorBidi" w:cstheme="majorBidi"/>
          <w:sz w:val="24"/>
          <w:szCs w:val="24"/>
        </w:rPr>
      </w:pPr>
      <w:r w:rsidRPr="005656C3">
        <w:rPr>
          <w:rFonts w:asciiTheme="majorBidi" w:hAnsiTheme="majorBidi" w:cstheme="majorBidi"/>
          <w:sz w:val="24"/>
          <w:szCs w:val="24"/>
        </w:rPr>
        <w:t>KPI-based evaluation,</w:t>
      </w:r>
    </w:p>
    <w:p w14:paraId="4A5CAC4B" w14:textId="77777777" w:rsidR="00C003E7" w:rsidRPr="005656C3" w:rsidRDefault="00C003E7" w:rsidP="00C003E7">
      <w:pPr>
        <w:numPr>
          <w:ilvl w:val="0"/>
          <w:numId w:val="175"/>
        </w:numPr>
        <w:spacing w:before="30" w:after="30"/>
        <w:rPr>
          <w:rFonts w:asciiTheme="majorBidi" w:hAnsiTheme="majorBidi" w:cstheme="majorBidi"/>
          <w:sz w:val="24"/>
          <w:szCs w:val="24"/>
        </w:rPr>
      </w:pPr>
      <w:r w:rsidRPr="005656C3">
        <w:rPr>
          <w:rFonts w:asciiTheme="majorBidi" w:hAnsiTheme="majorBidi" w:cstheme="majorBidi"/>
          <w:sz w:val="24"/>
          <w:szCs w:val="24"/>
        </w:rPr>
        <w:t>cost-benefit model,</w:t>
      </w:r>
    </w:p>
    <w:p w14:paraId="604A879F" w14:textId="77777777" w:rsidR="00C003E7" w:rsidRPr="005656C3" w:rsidRDefault="00C003E7" w:rsidP="00C003E7">
      <w:pPr>
        <w:numPr>
          <w:ilvl w:val="0"/>
          <w:numId w:val="175"/>
        </w:numPr>
        <w:spacing w:before="30" w:after="30"/>
        <w:rPr>
          <w:rFonts w:asciiTheme="majorBidi" w:hAnsiTheme="majorBidi" w:cstheme="majorBidi"/>
          <w:sz w:val="24"/>
          <w:szCs w:val="24"/>
        </w:rPr>
      </w:pPr>
      <w:r w:rsidRPr="005656C3">
        <w:rPr>
          <w:rFonts w:asciiTheme="majorBidi" w:hAnsiTheme="majorBidi" w:cstheme="majorBidi"/>
          <w:sz w:val="24"/>
          <w:szCs w:val="24"/>
        </w:rPr>
        <w:t>conceptual framework linking maintenance strategy ↔ performance ↔ cost.</w:t>
      </w:r>
    </w:p>
    <w:p w14:paraId="2641B874" w14:textId="77777777" w:rsidR="00C003E7" w:rsidRPr="005656C3" w:rsidRDefault="00C003E7" w:rsidP="00C003E7">
      <w:pPr>
        <w:spacing w:before="30" w:after="30"/>
        <w:rPr>
          <w:rFonts w:asciiTheme="majorBidi" w:hAnsiTheme="majorBidi" w:cstheme="majorBidi"/>
          <w:sz w:val="24"/>
          <w:szCs w:val="24"/>
        </w:rPr>
      </w:pPr>
      <w:r w:rsidRPr="005656C3">
        <w:rPr>
          <w:rFonts w:asciiTheme="majorBidi" w:hAnsiTheme="majorBidi" w:cstheme="majorBidi"/>
          <w:sz w:val="24"/>
          <w:szCs w:val="24"/>
        </w:rPr>
        <w:t>This provides a practical tool for decision-makers.</w:t>
      </w:r>
    </w:p>
    <w:p w14:paraId="424DFDE0" w14:textId="77777777" w:rsidR="00C003E7" w:rsidRPr="005656C3" w:rsidRDefault="00C003E7" w:rsidP="00C003E7">
      <w:pPr>
        <w:spacing w:before="30" w:after="30"/>
        <w:rPr>
          <w:rFonts w:asciiTheme="majorBidi" w:hAnsiTheme="majorBidi" w:cstheme="majorBidi"/>
          <w:sz w:val="24"/>
          <w:szCs w:val="24"/>
        </w:rPr>
      </w:pPr>
    </w:p>
    <w:p w14:paraId="45115C02" w14:textId="77777777" w:rsidR="00C003E7" w:rsidRPr="005656C3" w:rsidRDefault="00C003E7" w:rsidP="00C003E7">
      <w:pPr>
        <w:spacing w:before="30" w:after="30"/>
        <w:rPr>
          <w:rFonts w:asciiTheme="majorBidi" w:hAnsiTheme="majorBidi" w:cstheme="majorBidi"/>
          <w:b/>
          <w:bCs/>
          <w:sz w:val="24"/>
          <w:szCs w:val="24"/>
        </w:rPr>
      </w:pPr>
      <w:r w:rsidRPr="005656C3">
        <w:rPr>
          <w:rFonts w:asciiTheme="majorBidi" w:hAnsiTheme="majorBidi" w:cstheme="majorBidi"/>
          <w:b/>
          <w:bCs/>
          <w:sz w:val="24"/>
          <w:szCs w:val="24"/>
        </w:rPr>
        <w:t>2.9.8 Summary of Identified Gaps</w:t>
      </w:r>
    </w:p>
    <w:p w14:paraId="46038634" w14:textId="77777777" w:rsidR="00C003E7" w:rsidRPr="005656C3" w:rsidRDefault="00C003E7" w:rsidP="00C003E7">
      <w:pPr>
        <w:spacing w:before="30" w:after="30"/>
        <w:rPr>
          <w:rFonts w:asciiTheme="majorBidi" w:hAnsiTheme="majorBidi" w:cstheme="majorBidi"/>
          <w:sz w:val="24"/>
          <w:szCs w:val="24"/>
        </w:rPr>
      </w:pPr>
      <w:r w:rsidRPr="005656C3">
        <w:rPr>
          <w:rFonts w:asciiTheme="majorBidi" w:hAnsiTheme="majorBidi" w:cstheme="majorBidi"/>
          <w:sz w:val="24"/>
          <w:szCs w:val="24"/>
        </w:rPr>
        <w:t>In summary, the literature reveals clear gaps in the following areas:</w:t>
      </w:r>
    </w:p>
    <w:p w14:paraId="10404BB1" w14:textId="77777777" w:rsidR="00C003E7" w:rsidRPr="005656C3" w:rsidRDefault="00C003E7" w:rsidP="00C003E7">
      <w:pPr>
        <w:numPr>
          <w:ilvl w:val="0"/>
          <w:numId w:val="176"/>
        </w:numPr>
        <w:spacing w:before="30" w:after="30"/>
        <w:rPr>
          <w:rFonts w:asciiTheme="majorBidi" w:hAnsiTheme="majorBidi" w:cstheme="majorBidi"/>
          <w:sz w:val="24"/>
          <w:szCs w:val="24"/>
        </w:rPr>
      </w:pPr>
      <w:r w:rsidRPr="005656C3">
        <w:rPr>
          <w:rFonts w:asciiTheme="majorBidi" w:hAnsiTheme="majorBidi" w:cstheme="majorBidi"/>
          <w:sz w:val="24"/>
          <w:szCs w:val="24"/>
        </w:rPr>
        <w:t>regional studies focusing on Gulf/Middle Eastern railway networks</w:t>
      </w:r>
    </w:p>
    <w:p w14:paraId="0DA46DC4" w14:textId="77777777" w:rsidR="00C003E7" w:rsidRPr="005656C3" w:rsidRDefault="00C003E7" w:rsidP="00C003E7">
      <w:pPr>
        <w:numPr>
          <w:ilvl w:val="0"/>
          <w:numId w:val="176"/>
        </w:numPr>
        <w:spacing w:before="30" w:after="30"/>
        <w:rPr>
          <w:rFonts w:asciiTheme="majorBidi" w:hAnsiTheme="majorBidi" w:cstheme="majorBidi"/>
          <w:sz w:val="24"/>
          <w:szCs w:val="24"/>
        </w:rPr>
      </w:pPr>
      <w:r w:rsidRPr="005656C3">
        <w:rPr>
          <w:rFonts w:asciiTheme="majorBidi" w:hAnsiTheme="majorBidi" w:cstheme="majorBidi"/>
          <w:sz w:val="24"/>
          <w:szCs w:val="24"/>
        </w:rPr>
        <w:t>empirical analysis using actual operational data</w:t>
      </w:r>
    </w:p>
    <w:p w14:paraId="7813AEF9" w14:textId="77777777" w:rsidR="00C003E7" w:rsidRPr="005656C3" w:rsidRDefault="00C003E7" w:rsidP="00C003E7">
      <w:pPr>
        <w:numPr>
          <w:ilvl w:val="0"/>
          <w:numId w:val="176"/>
        </w:numPr>
        <w:spacing w:before="30" w:after="30"/>
        <w:rPr>
          <w:rFonts w:asciiTheme="majorBidi" w:hAnsiTheme="majorBidi" w:cstheme="majorBidi"/>
          <w:sz w:val="24"/>
          <w:szCs w:val="24"/>
        </w:rPr>
      </w:pPr>
      <w:r w:rsidRPr="005656C3">
        <w:rPr>
          <w:rFonts w:asciiTheme="majorBidi" w:hAnsiTheme="majorBidi" w:cstheme="majorBidi"/>
          <w:sz w:val="24"/>
          <w:szCs w:val="24"/>
        </w:rPr>
        <w:t xml:space="preserve">robust comparative evaluation of PM vs </w:t>
      </w:r>
      <w:proofErr w:type="spellStart"/>
      <w:r w:rsidRPr="005656C3">
        <w:rPr>
          <w:rFonts w:asciiTheme="majorBidi" w:hAnsiTheme="majorBidi" w:cstheme="majorBidi"/>
          <w:sz w:val="24"/>
          <w:szCs w:val="24"/>
        </w:rPr>
        <w:t>PdM</w:t>
      </w:r>
      <w:proofErr w:type="spellEnd"/>
    </w:p>
    <w:p w14:paraId="262C7E32" w14:textId="77777777" w:rsidR="00C003E7" w:rsidRPr="005656C3" w:rsidRDefault="00C003E7" w:rsidP="00C003E7">
      <w:pPr>
        <w:numPr>
          <w:ilvl w:val="0"/>
          <w:numId w:val="176"/>
        </w:numPr>
        <w:spacing w:before="30" w:after="30"/>
        <w:rPr>
          <w:rFonts w:asciiTheme="majorBidi" w:hAnsiTheme="majorBidi" w:cstheme="majorBidi"/>
          <w:sz w:val="24"/>
          <w:szCs w:val="24"/>
        </w:rPr>
      </w:pPr>
      <w:r w:rsidRPr="005656C3">
        <w:rPr>
          <w:rFonts w:asciiTheme="majorBidi" w:hAnsiTheme="majorBidi" w:cstheme="majorBidi"/>
          <w:sz w:val="24"/>
          <w:szCs w:val="24"/>
        </w:rPr>
        <w:t>quantification of cost-benefits using financial models</w:t>
      </w:r>
    </w:p>
    <w:p w14:paraId="13F201D5" w14:textId="77777777" w:rsidR="00C003E7" w:rsidRPr="005656C3" w:rsidRDefault="00C003E7" w:rsidP="00C003E7">
      <w:pPr>
        <w:numPr>
          <w:ilvl w:val="0"/>
          <w:numId w:val="176"/>
        </w:numPr>
        <w:spacing w:before="30" w:after="30"/>
        <w:rPr>
          <w:rFonts w:asciiTheme="majorBidi" w:hAnsiTheme="majorBidi" w:cstheme="majorBidi"/>
          <w:sz w:val="24"/>
          <w:szCs w:val="24"/>
        </w:rPr>
      </w:pPr>
      <w:proofErr w:type="spellStart"/>
      <w:r w:rsidRPr="005656C3">
        <w:rPr>
          <w:rFonts w:asciiTheme="majorBidi" w:hAnsiTheme="majorBidi" w:cstheme="majorBidi"/>
          <w:sz w:val="24"/>
          <w:szCs w:val="24"/>
        </w:rPr>
        <w:t>PdM</w:t>
      </w:r>
      <w:proofErr w:type="spellEnd"/>
      <w:r w:rsidRPr="005656C3">
        <w:rPr>
          <w:rFonts w:asciiTheme="majorBidi" w:hAnsiTheme="majorBidi" w:cstheme="majorBidi"/>
          <w:sz w:val="24"/>
          <w:szCs w:val="24"/>
        </w:rPr>
        <w:t xml:space="preserve"> challenges in developing digital environments</w:t>
      </w:r>
    </w:p>
    <w:p w14:paraId="463D0EA9" w14:textId="77777777" w:rsidR="00C003E7" w:rsidRPr="005656C3" w:rsidRDefault="00C003E7" w:rsidP="00C003E7">
      <w:pPr>
        <w:numPr>
          <w:ilvl w:val="0"/>
          <w:numId w:val="176"/>
        </w:numPr>
        <w:spacing w:before="30" w:after="30"/>
        <w:rPr>
          <w:rFonts w:asciiTheme="majorBidi" w:hAnsiTheme="majorBidi" w:cstheme="majorBidi"/>
          <w:sz w:val="24"/>
          <w:szCs w:val="24"/>
        </w:rPr>
      </w:pPr>
      <w:r w:rsidRPr="005656C3">
        <w:rPr>
          <w:rFonts w:asciiTheme="majorBidi" w:hAnsiTheme="majorBidi" w:cstheme="majorBidi"/>
          <w:sz w:val="24"/>
          <w:szCs w:val="24"/>
        </w:rPr>
        <w:t>studies focusing on heavy freight operations</w:t>
      </w:r>
    </w:p>
    <w:p w14:paraId="2F6851C5" w14:textId="77777777" w:rsidR="00C003E7" w:rsidRPr="005656C3" w:rsidRDefault="00C003E7" w:rsidP="00C003E7">
      <w:pPr>
        <w:numPr>
          <w:ilvl w:val="0"/>
          <w:numId w:val="176"/>
        </w:numPr>
        <w:spacing w:before="30" w:after="30"/>
        <w:rPr>
          <w:rFonts w:asciiTheme="majorBidi" w:hAnsiTheme="majorBidi" w:cstheme="majorBidi"/>
          <w:sz w:val="24"/>
          <w:szCs w:val="24"/>
        </w:rPr>
      </w:pPr>
      <w:r w:rsidRPr="005656C3">
        <w:rPr>
          <w:rFonts w:asciiTheme="majorBidi" w:hAnsiTheme="majorBidi" w:cstheme="majorBidi"/>
          <w:sz w:val="24"/>
          <w:szCs w:val="24"/>
        </w:rPr>
        <w:t>integrated decision-making frameworks</w:t>
      </w:r>
    </w:p>
    <w:p w14:paraId="5015CD61" w14:textId="77777777" w:rsidR="00C003E7" w:rsidRPr="005656C3" w:rsidRDefault="00C003E7" w:rsidP="00C003E7">
      <w:pPr>
        <w:spacing w:before="30" w:after="30"/>
        <w:rPr>
          <w:rFonts w:asciiTheme="majorBidi" w:hAnsiTheme="majorBidi" w:cstheme="majorBidi"/>
          <w:sz w:val="24"/>
          <w:szCs w:val="24"/>
        </w:rPr>
      </w:pPr>
      <w:r w:rsidRPr="005656C3">
        <w:rPr>
          <w:rFonts w:asciiTheme="majorBidi" w:hAnsiTheme="majorBidi" w:cstheme="majorBidi"/>
          <w:sz w:val="24"/>
          <w:szCs w:val="24"/>
        </w:rPr>
        <w:t>These gaps collectively justify the importance of the present study and highlight its contribution to both academia and the rail industry.</w:t>
      </w:r>
    </w:p>
    <w:p w14:paraId="6F74E1C5" w14:textId="77777777" w:rsidR="00C003E7" w:rsidRPr="00447B3F" w:rsidRDefault="00C003E7" w:rsidP="00C003E7">
      <w:pPr>
        <w:spacing w:before="30" w:after="30"/>
        <w:rPr>
          <w:rFonts w:asciiTheme="majorBidi" w:hAnsiTheme="majorBidi" w:cstheme="majorBidi"/>
          <w:sz w:val="24"/>
          <w:szCs w:val="24"/>
        </w:rPr>
      </w:pPr>
    </w:p>
    <w:p w14:paraId="7206331B" w14:textId="77777777" w:rsidR="00C003E7" w:rsidRPr="00447B3F" w:rsidRDefault="00C003E7" w:rsidP="00C003E7">
      <w:pPr>
        <w:spacing w:before="30" w:after="30"/>
        <w:rPr>
          <w:rFonts w:asciiTheme="majorBidi" w:hAnsiTheme="majorBidi" w:cstheme="majorBidi"/>
          <w:sz w:val="24"/>
          <w:szCs w:val="24"/>
        </w:rPr>
      </w:pPr>
    </w:p>
    <w:p w14:paraId="72E38C6A" w14:textId="77777777" w:rsidR="00C003E7" w:rsidRPr="00447B3F" w:rsidRDefault="00C003E7" w:rsidP="00C003E7">
      <w:pPr>
        <w:spacing w:before="30" w:after="30"/>
        <w:rPr>
          <w:rFonts w:asciiTheme="majorBidi" w:hAnsiTheme="majorBidi" w:cstheme="majorBidi"/>
          <w:sz w:val="24"/>
          <w:szCs w:val="24"/>
        </w:rPr>
      </w:pPr>
    </w:p>
    <w:p w14:paraId="1E8EB738" w14:textId="77777777" w:rsidR="00C003E7" w:rsidRPr="006A52D8" w:rsidRDefault="00C003E7" w:rsidP="00C003E7">
      <w:pPr>
        <w:spacing w:before="30" w:after="30"/>
        <w:rPr>
          <w:rFonts w:asciiTheme="majorBidi" w:hAnsiTheme="majorBidi" w:cstheme="majorBidi"/>
          <w:sz w:val="24"/>
          <w:szCs w:val="24"/>
        </w:rPr>
      </w:pPr>
    </w:p>
    <w:p w14:paraId="6417AACB" w14:textId="77777777" w:rsidR="00C003E7" w:rsidRPr="006A52D8" w:rsidRDefault="00C003E7" w:rsidP="00C003E7">
      <w:pPr>
        <w:spacing w:before="30" w:after="30"/>
        <w:rPr>
          <w:rFonts w:asciiTheme="majorBidi" w:hAnsiTheme="majorBidi" w:cstheme="majorBidi"/>
          <w:b/>
          <w:bCs/>
          <w:sz w:val="28"/>
          <w:szCs w:val="28"/>
        </w:rPr>
      </w:pPr>
      <w:r w:rsidRPr="006A52D8">
        <w:rPr>
          <w:rFonts w:asciiTheme="majorBidi" w:hAnsiTheme="majorBidi" w:cstheme="majorBidi"/>
          <w:b/>
          <w:bCs/>
          <w:sz w:val="28"/>
          <w:szCs w:val="28"/>
        </w:rPr>
        <w:t>2.10 Conceptual Framework</w:t>
      </w:r>
    </w:p>
    <w:p w14:paraId="7B002A93" w14:textId="77777777" w:rsidR="00C003E7" w:rsidRPr="006A52D8" w:rsidRDefault="00C003E7" w:rsidP="00C003E7">
      <w:pPr>
        <w:spacing w:before="30" w:after="30"/>
        <w:rPr>
          <w:rFonts w:asciiTheme="majorBidi" w:hAnsiTheme="majorBidi" w:cstheme="majorBidi"/>
          <w:sz w:val="24"/>
          <w:szCs w:val="24"/>
        </w:rPr>
      </w:pPr>
      <w:r w:rsidRPr="006A52D8">
        <w:rPr>
          <w:rFonts w:asciiTheme="majorBidi" w:hAnsiTheme="majorBidi" w:cstheme="majorBidi"/>
          <w:sz w:val="24"/>
          <w:szCs w:val="24"/>
        </w:rPr>
        <w:t>The conceptual framework provides a structured representation of the key variables and relationships explored in this study. It serves as the theoretical model guiding the comparative analysis between Preventive Maintenance (PM) and Predictive Maintenance (</w:t>
      </w:r>
      <w:proofErr w:type="spellStart"/>
      <w:r w:rsidRPr="006A52D8">
        <w:rPr>
          <w:rFonts w:asciiTheme="majorBidi" w:hAnsiTheme="majorBidi" w:cstheme="majorBidi"/>
          <w:sz w:val="24"/>
          <w:szCs w:val="24"/>
        </w:rPr>
        <w:t>PdM</w:t>
      </w:r>
      <w:proofErr w:type="spellEnd"/>
      <w:r w:rsidRPr="006A52D8">
        <w:rPr>
          <w:rFonts w:asciiTheme="majorBidi" w:hAnsiTheme="majorBidi" w:cstheme="majorBidi"/>
          <w:sz w:val="24"/>
          <w:szCs w:val="24"/>
        </w:rPr>
        <w:t>) in the railway sector, particularly within the Saudi Railway (SAR) environment.</w:t>
      </w:r>
    </w:p>
    <w:p w14:paraId="506E3AC5" w14:textId="77777777" w:rsidR="00C003E7" w:rsidRPr="006A52D8" w:rsidRDefault="00C003E7" w:rsidP="00C003E7">
      <w:pPr>
        <w:spacing w:before="30" w:after="30"/>
        <w:rPr>
          <w:rFonts w:asciiTheme="majorBidi" w:hAnsiTheme="majorBidi" w:cstheme="majorBidi"/>
          <w:sz w:val="24"/>
          <w:szCs w:val="24"/>
        </w:rPr>
      </w:pPr>
      <w:r w:rsidRPr="006A52D8">
        <w:rPr>
          <w:rFonts w:asciiTheme="majorBidi" w:hAnsiTheme="majorBidi" w:cstheme="majorBidi"/>
          <w:sz w:val="24"/>
          <w:szCs w:val="24"/>
        </w:rPr>
        <w:t>The framework is developed based on established maintenance theories, reliability engineering models, and empirical findings from the literature. It integrates technical, operational, and financial dimensions, demonstrating how maintenance strategies influence system performance.</w:t>
      </w:r>
    </w:p>
    <w:p w14:paraId="2FD16AAA" w14:textId="77777777" w:rsidR="00C003E7" w:rsidRPr="006A52D8" w:rsidRDefault="00C003E7" w:rsidP="00C003E7">
      <w:pPr>
        <w:spacing w:before="30" w:after="30"/>
        <w:rPr>
          <w:rFonts w:asciiTheme="majorBidi" w:hAnsiTheme="majorBidi" w:cstheme="majorBidi"/>
          <w:sz w:val="24"/>
          <w:szCs w:val="24"/>
        </w:rPr>
      </w:pPr>
    </w:p>
    <w:p w14:paraId="0FF5C018" w14:textId="77777777" w:rsidR="00C003E7" w:rsidRPr="006A52D8" w:rsidRDefault="00C003E7" w:rsidP="00C003E7">
      <w:pPr>
        <w:spacing w:before="30" w:after="30"/>
        <w:rPr>
          <w:rFonts w:asciiTheme="majorBidi" w:hAnsiTheme="majorBidi" w:cstheme="majorBidi"/>
          <w:b/>
          <w:bCs/>
          <w:sz w:val="24"/>
          <w:szCs w:val="24"/>
        </w:rPr>
      </w:pPr>
      <w:r w:rsidRPr="006A52D8">
        <w:rPr>
          <w:rFonts w:asciiTheme="majorBidi" w:hAnsiTheme="majorBidi" w:cstheme="majorBidi"/>
          <w:b/>
          <w:bCs/>
          <w:sz w:val="24"/>
          <w:szCs w:val="24"/>
        </w:rPr>
        <w:t>2.10.1 Overview of the Framework</w:t>
      </w:r>
    </w:p>
    <w:p w14:paraId="61D7255E" w14:textId="77777777" w:rsidR="00C003E7" w:rsidRPr="006A52D8" w:rsidRDefault="00C003E7" w:rsidP="00C003E7">
      <w:pPr>
        <w:spacing w:before="30" w:after="30"/>
        <w:rPr>
          <w:rFonts w:asciiTheme="majorBidi" w:hAnsiTheme="majorBidi" w:cstheme="majorBidi"/>
          <w:sz w:val="24"/>
          <w:szCs w:val="24"/>
        </w:rPr>
      </w:pPr>
      <w:r w:rsidRPr="006A52D8">
        <w:rPr>
          <w:rFonts w:asciiTheme="majorBidi" w:hAnsiTheme="majorBidi" w:cstheme="majorBidi"/>
          <w:sz w:val="24"/>
          <w:szCs w:val="24"/>
        </w:rPr>
        <w:t xml:space="preserve">The conceptual framework centers on the relationship between two main independent variables (PM and </w:t>
      </w:r>
      <w:proofErr w:type="spellStart"/>
      <w:r w:rsidRPr="006A52D8">
        <w:rPr>
          <w:rFonts w:asciiTheme="majorBidi" w:hAnsiTheme="majorBidi" w:cstheme="majorBidi"/>
          <w:sz w:val="24"/>
          <w:szCs w:val="24"/>
        </w:rPr>
        <w:t>PdM</w:t>
      </w:r>
      <w:proofErr w:type="spellEnd"/>
      <w:r w:rsidRPr="006A52D8">
        <w:rPr>
          <w:rFonts w:asciiTheme="majorBidi" w:hAnsiTheme="majorBidi" w:cstheme="majorBidi"/>
          <w:sz w:val="24"/>
          <w:szCs w:val="24"/>
        </w:rPr>
        <w:t>) and several dependent variables that measure operational and economic performance.</w:t>
      </w:r>
    </w:p>
    <w:p w14:paraId="15C18063" w14:textId="77777777" w:rsidR="00C003E7" w:rsidRPr="006A52D8" w:rsidRDefault="00C003E7" w:rsidP="00C003E7">
      <w:pPr>
        <w:spacing w:before="30" w:after="30"/>
        <w:rPr>
          <w:rFonts w:asciiTheme="majorBidi" w:hAnsiTheme="majorBidi" w:cstheme="majorBidi"/>
          <w:b/>
          <w:bCs/>
          <w:sz w:val="24"/>
          <w:szCs w:val="24"/>
        </w:rPr>
      </w:pPr>
      <w:r w:rsidRPr="006A52D8">
        <w:rPr>
          <w:rFonts w:asciiTheme="majorBidi" w:hAnsiTheme="majorBidi" w:cstheme="majorBidi"/>
          <w:b/>
          <w:bCs/>
          <w:sz w:val="24"/>
          <w:szCs w:val="24"/>
        </w:rPr>
        <w:t>Independent Variable:</w:t>
      </w:r>
    </w:p>
    <w:p w14:paraId="3B670565" w14:textId="77777777" w:rsidR="00C003E7" w:rsidRPr="006A52D8" w:rsidRDefault="00C003E7" w:rsidP="00C003E7">
      <w:pPr>
        <w:numPr>
          <w:ilvl w:val="0"/>
          <w:numId w:val="177"/>
        </w:numPr>
        <w:spacing w:before="30" w:after="30"/>
        <w:rPr>
          <w:rFonts w:asciiTheme="majorBidi" w:hAnsiTheme="majorBidi" w:cstheme="majorBidi"/>
          <w:sz w:val="24"/>
          <w:szCs w:val="24"/>
        </w:rPr>
      </w:pPr>
      <w:r w:rsidRPr="006A52D8">
        <w:rPr>
          <w:rFonts w:asciiTheme="majorBidi" w:hAnsiTheme="majorBidi" w:cstheme="majorBidi"/>
          <w:b/>
          <w:bCs/>
          <w:sz w:val="24"/>
          <w:szCs w:val="24"/>
        </w:rPr>
        <w:t>Maintenance Strategy</w:t>
      </w:r>
    </w:p>
    <w:p w14:paraId="7A46CCB4" w14:textId="77777777" w:rsidR="00C003E7" w:rsidRPr="006A52D8" w:rsidRDefault="00C003E7" w:rsidP="00C003E7">
      <w:pPr>
        <w:numPr>
          <w:ilvl w:val="1"/>
          <w:numId w:val="177"/>
        </w:numPr>
        <w:spacing w:before="30" w:after="30"/>
        <w:rPr>
          <w:rFonts w:asciiTheme="majorBidi" w:hAnsiTheme="majorBidi" w:cstheme="majorBidi"/>
          <w:sz w:val="24"/>
          <w:szCs w:val="24"/>
        </w:rPr>
      </w:pPr>
      <w:r w:rsidRPr="006A52D8">
        <w:rPr>
          <w:rFonts w:asciiTheme="majorBidi" w:hAnsiTheme="majorBidi" w:cstheme="majorBidi"/>
          <w:sz w:val="24"/>
          <w:szCs w:val="24"/>
        </w:rPr>
        <w:t>Preventive Maintenance (PM)</w:t>
      </w:r>
    </w:p>
    <w:p w14:paraId="09280D81" w14:textId="77777777" w:rsidR="00C003E7" w:rsidRPr="006A52D8" w:rsidRDefault="00C003E7" w:rsidP="00C003E7">
      <w:pPr>
        <w:numPr>
          <w:ilvl w:val="1"/>
          <w:numId w:val="177"/>
        </w:numPr>
        <w:spacing w:before="30" w:after="30"/>
        <w:rPr>
          <w:rFonts w:asciiTheme="majorBidi" w:hAnsiTheme="majorBidi" w:cstheme="majorBidi"/>
          <w:sz w:val="24"/>
          <w:szCs w:val="24"/>
        </w:rPr>
      </w:pPr>
      <w:r w:rsidRPr="006A52D8">
        <w:rPr>
          <w:rFonts w:asciiTheme="majorBidi" w:hAnsiTheme="majorBidi" w:cstheme="majorBidi"/>
          <w:sz w:val="24"/>
          <w:szCs w:val="24"/>
        </w:rPr>
        <w:lastRenderedPageBreak/>
        <w:t>Predictive Maintenance (</w:t>
      </w:r>
      <w:proofErr w:type="spellStart"/>
      <w:r w:rsidRPr="006A52D8">
        <w:rPr>
          <w:rFonts w:asciiTheme="majorBidi" w:hAnsiTheme="majorBidi" w:cstheme="majorBidi"/>
          <w:sz w:val="24"/>
          <w:szCs w:val="24"/>
        </w:rPr>
        <w:t>PdM</w:t>
      </w:r>
      <w:proofErr w:type="spellEnd"/>
      <w:r w:rsidRPr="006A52D8">
        <w:rPr>
          <w:rFonts w:asciiTheme="majorBidi" w:hAnsiTheme="majorBidi" w:cstheme="majorBidi"/>
          <w:sz w:val="24"/>
          <w:szCs w:val="24"/>
        </w:rPr>
        <w:t>)</w:t>
      </w:r>
    </w:p>
    <w:p w14:paraId="609AC7EE" w14:textId="77777777" w:rsidR="00C003E7" w:rsidRPr="006A52D8" w:rsidRDefault="00C003E7" w:rsidP="00C003E7">
      <w:pPr>
        <w:spacing w:before="30" w:after="30"/>
        <w:rPr>
          <w:rFonts w:asciiTheme="majorBidi" w:hAnsiTheme="majorBidi" w:cstheme="majorBidi"/>
          <w:b/>
          <w:bCs/>
          <w:sz w:val="24"/>
          <w:szCs w:val="24"/>
        </w:rPr>
      </w:pPr>
      <w:r w:rsidRPr="006A52D8">
        <w:rPr>
          <w:rFonts w:asciiTheme="majorBidi" w:hAnsiTheme="majorBidi" w:cstheme="majorBidi"/>
          <w:b/>
          <w:bCs/>
          <w:sz w:val="24"/>
          <w:szCs w:val="24"/>
        </w:rPr>
        <w:t>Mediating Variables:</w:t>
      </w:r>
    </w:p>
    <w:p w14:paraId="2CF4ECE6" w14:textId="77777777" w:rsidR="00C003E7" w:rsidRPr="006A52D8" w:rsidRDefault="00C003E7" w:rsidP="00C003E7">
      <w:pPr>
        <w:numPr>
          <w:ilvl w:val="0"/>
          <w:numId w:val="178"/>
        </w:numPr>
        <w:spacing w:before="30" w:after="30"/>
        <w:rPr>
          <w:rFonts w:asciiTheme="majorBidi" w:hAnsiTheme="majorBidi" w:cstheme="majorBidi"/>
          <w:sz w:val="24"/>
          <w:szCs w:val="24"/>
        </w:rPr>
      </w:pPr>
      <w:r w:rsidRPr="006A52D8">
        <w:rPr>
          <w:rFonts w:asciiTheme="majorBidi" w:hAnsiTheme="majorBidi" w:cstheme="majorBidi"/>
          <w:sz w:val="24"/>
          <w:szCs w:val="24"/>
        </w:rPr>
        <w:t>Reliability Indicators</w:t>
      </w:r>
      <w:r w:rsidRPr="006A52D8">
        <w:rPr>
          <w:rFonts w:asciiTheme="majorBidi" w:hAnsiTheme="majorBidi" w:cstheme="majorBidi"/>
          <w:sz w:val="24"/>
          <w:szCs w:val="24"/>
        </w:rPr>
        <w:br/>
        <w:t>(MTBF, failure rate, survival curves)</w:t>
      </w:r>
    </w:p>
    <w:p w14:paraId="4B30FB8F" w14:textId="77777777" w:rsidR="00C003E7" w:rsidRPr="006A52D8" w:rsidRDefault="00C003E7" w:rsidP="00C003E7">
      <w:pPr>
        <w:numPr>
          <w:ilvl w:val="0"/>
          <w:numId w:val="178"/>
        </w:numPr>
        <w:spacing w:before="30" w:after="30"/>
        <w:rPr>
          <w:rFonts w:asciiTheme="majorBidi" w:hAnsiTheme="majorBidi" w:cstheme="majorBidi"/>
          <w:sz w:val="24"/>
          <w:szCs w:val="24"/>
        </w:rPr>
      </w:pPr>
      <w:r w:rsidRPr="006A52D8">
        <w:rPr>
          <w:rFonts w:asciiTheme="majorBidi" w:hAnsiTheme="majorBidi" w:cstheme="majorBidi"/>
          <w:sz w:val="24"/>
          <w:szCs w:val="24"/>
        </w:rPr>
        <w:t>Maintainability Indicators</w:t>
      </w:r>
      <w:r w:rsidRPr="006A52D8">
        <w:rPr>
          <w:rFonts w:asciiTheme="majorBidi" w:hAnsiTheme="majorBidi" w:cstheme="majorBidi"/>
          <w:sz w:val="24"/>
          <w:szCs w:val="24"/>
        </w:rPr>
        <w:br/>
        <w:t>(MTTR, repair efficiency)</w:t>
      </w:r>
    </w:p>
    <w:p w14:paraId="312F8C25" w14:textId="77777777" w:rsidR="00C003E7" w:rsidRPr="006A52D8" w:rsidRDefault="00C003E7" w:rsidP="00C003E7">
      <w:pPr>
        <w:numPr>
          <w:ilvl w:val="0"/>
          <w:numId w:val="178"/>
        </w:numPr>
        <w:spacing w:before="30" w:after="30"/>
        <w:rPr>
          <w:rFonts w:asciiTheme="majorBidi" w:hAnsiTheme="majorBidi" w:cstheme="majorBidi"/>
          <w:sz w:val="24"/>
          <w:szCs w:val="24"/>
        </w:rPr>
      </w:pPr>
      <w:r w:rsidRPr="006A52D8">
        <w:rPr>
          <w:rFonts w:asciiTheme="majorBidi" w:hAnsiTheme="majorBidi" w:cstheme="majorBidi"/>
          <w:sz w:val="24"/>
          <w:szCs w:val="24"/>
        </w:rPr>
        <w:t>Condition Monitoring Data</w:t>
      </w:r>
      <w:r w:rsidRPr="006A52D8">
        <w:rPr>
          <w:rFonts w:asciiTheme="majorBidi" w:hAnsiTheme="majorBidi" w:cstheme="majorBidi"/>
          <w:sz w:val="24"/>
          <w:szCs w:val="24"/>
        </w:rPr>
        <w:br/>
        <w:t>(telemetry, alarms, sensors)</w:t>
      </w:r>
    </w:p>
    <w:p w14:paraId="08203033" w14:textId="77777777" w:rsidR="00C003E7" w:rsidRPr="006A52D8" w:rsidRDefault="00C003E7" w:rsidP="00C003E7">
      <w:pPr>
        <w:spacing w:before="30" w:after="30"/>
        <w:rPr>
          <w:rFonts w:asciiTheme="majorBidi" w:hAnsiTheme="majorBidi" w:cstheme="majorBidi"/>
          <w:b/>
          <w:bCs/>
          <w:sz w:val="24"/>
          <w:szCs w:val="24"/>
        </w:rPr>
      </w:pPr>
      <w:r w:rsidRPr="006A52D8">
        <w:rPr>
          <w:rFonts w:asciiTheme="majorBidi" w:hAnsiTheme="majorBidi" w:cstheme="majorBidi"/>
          <w:b/>
          <w:bCs/>
          <w:sz w:val="24"/>
          <w:szCs w:val="24"/>
        </w:rPr>
        <w:t>Dependent Variables:</w:t>
      </w:r>
    </w:p>
    <w:p w14:paraId="55E5D650" w14:textId="77777777" w:rsidR="00C003E7" w:rsidRPr="006A52D8" w:rsidRDefault="00C003E7" w:rsidP="00C003E7">
      <w:pPr>
        <w:numPr>
          <w:ilvl w:val="0"/>
          <w:numId w:val="179"/>
        </w:numPr>
        <w:spacing w:before="30" w:after="30"/>
        <w:rPr>
          <w:rFonts w:asciiTheme="majorBidi" w:hAnsiTheme="majorBidi" w:cstheme="majorBidi"/>
          <w:sz w:val="24"/>
          <w:szCs w:val="24"/>
        </w:rPr>
      </w:pPr>
      <w:r w:rsidRPr="006A52D8">
        <w:rPr>
          <w:rFonts w:asciiTheme="majorBidi" w:hAnsiTheme="majorBidi" w:cstheme="majorBidi"/>
          <w:sz w:val="24"/>
          <w:szCs w:val="24"/>
        </w:rPr>
        <w:t>Operational Performance</w:t>
      </w:r>
      <w:r w:rsidRPr="006A52D8">
        <w:rPr>
          <w:rFonts w:asciiTheme="majorBidi" w:hAnsiTheme="majorBidi" w:cstheme="majorBidi"/>
          <w:sz w:val="24"/>
          <w:szCs w:val="24"/>
        </w:rPr>
        <w:br/>
        <w:t>(availability, downtime, disruptions)</w:t>
      </w:r>
    </w:p>
    <w:p w14:paraId="6D5BA755" w14:textId="77777777" w:rsidR="00C003E7" w:rsidRPr="006A52D8" w:rsidRDefault="00C003E7" w:rsidP="00C003E7">
      <w:pPr>
        <w:numPr>
          <w:ilvl w:val="0"/>
          <w:numId w:val="179"/>
        </w:numPr>
        <w:spacing w:before="30" w:after="30"/>
        <w:rPr>
          <w:rFonts w:asciiTheme="majorBidi" w:hAnsiTheme="majorBidi" w:cstheme="majorBidi"/>
          <w:sz w:val="24"/>
          <w:szCs w:val="24"/>
        </w:rPr>
      </w:pPr>
      <w:r w:rsidRPr="006A52D8">
        <w:rPr>
          <w:rFonts w:asciiTheme="majorBidi" w:hAnsiTheme="majorBidi" w:cstheme="majorBidi"/>
          <w:sz w:val="24"/>
          <w:szCs w:val="24"/>
        </w:rPr>
        <w:t>Cost Performance</w:t>
      </w:r>
      <w:r w:rsidRPr="006A52D8">
        <w:rPr>
          <w:rFonts w:asciiTheme="majorBidi" w:hAnsiTheme="majorBidi" w:cstheme="majorBidi"/>
          <w:sz w:val="24"/>
          <w:szCs w:val="24"/>
        </w:rPr>
        <w:br/>
        <w:t>(maintenance cost, downtime cost, lifecycle cost)</w:t>
      </w:r>
    </w:p>
    <w:p w14:paraId="702F53C6" w14:textId="77777777" w:rsidR="00C003E7" w:rsidRPr="006A52D8" w:rsidRDefault="00C003E7" w:rsidP="00C003E7">
      <w:pPr>
        <w:numPr>
          <w:ilvl w:val="0"/>
          <w:numId w:val="179"/>
        </w:numPr>
        <w:spacing w:before="30" w:after="30"/>
        <w:rPr>
          <w:rFonts w:asciiTheme="majorBidi" w:hAnsiTheme="majorBidi" w:cstheme="majorBidi"/>
          <w:sz w:val="24"/>
          <w:szCs w:val="24"/>
        </w:rPr>
      </w:pPr>
      <w:r w:rsidRPr="006A52D8">
        <w:rPr>
          <w:rFonts w:asciiTheme="majorBidi" w:hAnsiTheme="majorBidi" w:cstheme="majorBidi"/>
          <w:sz w:val="24"/>
          <w:szCs w:val="24"/>
        </w:rPr>
        <w:t>Overall Maintenance Effectiveness</w:t>
      </w:r>
      <w:r w:rsidRPr="006A52D8">
        <w:rPr>
          <w:rFonts w:asciiTheme="majorBidi" w:hAnsiTheme="majorBidi" w:cstheme="majorBidi"/>
          <w:sz w:val="24"/>
          <w:szCs w:val="24"/>
        </w:rPr>
        <w:br/>
        <w:t>(efficiency, safety, asset longevity)</w:t>
      </w:r>
    </w:p>
    <w:p w14:paraId="62ADC259" w14:textId="77777777" w:rsidR="00C003E7" w:rsidRPr="006A52D8" w:rsidRDefault="00C003E7" w:rsidP="00C003E7">
      <w:pPr>
        <w:spacing w:before="30" w:after="30"/>
        <w:rPr>
          <w:rFonts w:asciiTheme="majorBidi" w:hAnsiTheme="majorBidi" w:cstheme="majorBidi"/>
          <w:sz w:val="24"/>
          <w:szCs w:val="24"/>
        </w:rPr>
      </w:pPr>
    </w:p>
    <w:p w14:paraId="3F05AE11" w14:textId="77777777" w:rsidR="00C003E7" w:rsidRPr="006A52D8" w:rsidRDefault="00C003E7" w:rsidP="00C003E7">
      <w:pPr>
        <w:spacing w:before="30" w:after="30"/>
        <w:rPr>
          <w:rFonts w:asciiTheme="majorBidi" w:hAnsiTheme="majorBidi" w:cstheme="majorBidi"/>
          <w:b/>
          <w:bCs/>
          <w:sz w:val="24"/>
          <w:szCs w:val="24"/>
        </w:rPr>
      </w:pPr>
      <w:r w:rsidRPr="006A52D8">
        <w:rPr>
          <w:rFonts w:asciiTheme="majorBidi" w:hAnsiTheme="majorBidi" w:cstheme="majorBidi"/>
          <w:b/>
          <w:bCs/>
          <w:sz w:val="24"/>
          <w:szCs w:val="24"/>
        </w:rPr>
        <w:t>2.10.2 Theoretical Justification</w:t>
      </w:r>
    </w:p>
    <w:p w14:paraId="57F3A4EE" w14:textId="77777777" w:rsidR="00C003E7" w:rsidRPr="006A52D8" w:rsidRDefault="00C003E7" w:rsidP="00C003E7">
      <w:pPr>
        <w:spacing w:before="30" w:after="30"/>
        <w:rPr>
          <w:rFonts w:asciiTheme="majorBidi" w:hAnsiTheme="majorBidi" w:cstheme="majorBidi"/>
          <w:sz w:val="24"/>
          <w:szCs w:val="24"/>
        </w:rPr>
      </w:pPr>
      <w:r w:rsidRPr="006A52D8">
        <w:rPr>
          <w:rFonts w:asciiTheme="majorBidi" w:hAnsiTheme="majorBidi" w:cstheme="majorBidi"/>
          <w:sz w:val="24"/>
          <w:szCs w:val="24"/>
        </w:rPr>
        <w:t>The conceptual framework is grounded in several established theories:</w:t>
      </w:r>
    </w:p>
    <w:p w14:paraId="390B27BC" w14:textId="77777777" w:rsidR="00C003E7" w:rsidRPr="006A52D8" w:rsidRDefault="00C003E7" w:rsidP="00C003E7">
      <w:pPr>
        <w:spacing w:before="30" w:after="30"/>
        <w:rPr>
          <w:rFonts w:asciiTheme="majorBidi" w:hAnsiTheme="majorBidi" w:cstheme="majorBidi"/>
          <w:b/>
          <w:bCs/>
          <w:sz w:val="24"/>
          <w:szCs w:val="24"/>
        </w:rPr>
      </w:pPr>
      <w:r w:rsidRPr="006A52D8">
        <w:rPr>
          <w:rFonts w:asciiTheme="majorBidi" w:hAnsiTheme="majorBidi" w:cstheme="majorBidi"/>
          <w:b/>
          <w:bCs/>
          <w:sz w:val="24"/>
          <w:szCs w:val="24"/>
        </w:rPr>
        <w:t>1. Reliability-Centered Maintenance (RCM) Theory</w:t>
      </w:r>
    </w:p>
    <w:p w14:paraId="7C003900" w14:textId="77777777" w:rsidR="00C003E7" w:rsidRPr="006A52D8" w:rsidRDefault="00C003E7" w:rsidP="00C003E7">
      <w:pPr>
        <w:spacing w:before="30" w:after="30"/>
        <w:rPr>
          <w:rFonts w:asciiTheme="majorBidi" w:hAnsiTheme="majorBidi" w:cstheme="majorBidi"/>
          <w:sz w:val="24"/>
          <w:szCs w:val="24"/>
        </w:rPr>
      </w:pPr>
      <w:r w:rsidRPr="006A52D8">
        <w:rPr>
          <w:rFonts w:asciiTheme="majorBidi" w:hAnsiTheme="majorBidi" w:cstheme="majorBidi"/>
          <w:sz w:val="24"/>
          <w:szCs w:val="24"/>
        </w:rPr>
        <w:t>Suggests maintenance decisions should be based on reliability patterns and failure behavior.</w:t>
      </w:r>
    </w:p>
    <w:p w14:paraId="2F97AFCF" w14:textId="77777777" w:rsidR="00C003E7" w:rsidRPr="006A52D8" w:rsidRDefault="00C003E7" w:rsidP="00C003E7">
      <w:pPr>
        <w:spacing w:before="30" w:after="30"/>
        <w:rPr>
          <w:rFonts w:asciiTheme="majorBidi" w:hAnsiTheme="majorBidi" w:cstheme="majorBidi"/>
          <w:b/>
          <w:bCs/>
          <w:sz w:val="24"/>
          <w:szCs w:val="24"/>
        </w:rPr>
      </w:pPr>
      <w:r w:rsidRPr="006A52D8">
        <w:rPr>
          <w:rFonts w:asciiTheme="majorBidi" w:hAnsiTheme="majorBidi" w:cstheme="majorBidi"/>
          <w:b/>
          <w:bCs/>
          <w:sz w:val="24"/>
          <w:szCs w:val="24"/>
        </w:rPr>
        <w:t>2. Condition-Based Maintenance (CBM) Model</w:t>
      </w:r>
    </w:p>
    <w:p w14:paraId="694066F2" w14:textId="77777777" w:rsidR="00C003E7" w:rsidRPr="006A52D8" w:rsidRDefault="00C003E7" w:rsidP="00C003E7">
      <w:pPr>
        <w:spacing w:before="30" w:after="30"/>
        <w:rPr>
          <w:rFonts w:asciiTheme="majorBidi" w:hAnsiTheme="majorBidi" w:cstheme="majorBidi"/>
          <w:sz w:val="24"/>
          <w:szCs w:val="24"/>
        </w:rPr>
      </w:pPr>
      <w:r w:rsidRPr="006A52D8">
        <w:rPr>
          <w:rFonts w:asciiTheme="majorBidi" w:hAnsiTheme="majorBidi" w:cstheme="majorBidi"/>
          <w:sz w:val="24"/>
          <w:szCs w:val="24"/>
        </w:rPr>
        <w:t>Indicates real-time monitoring improves diagnosis and reduces unnecessary interventions.</w:t>
      </w:r>
    </w:p>
    <w:p w14:paraId="66BA4E71" w14:textId="77777777" w:rsidR="00C003E7" w:rsidRPr="006A52D8" w:rsidRDefault="00C003E7" w:rsidP="00C003E7">
      <w:pPr>
        <w:spacing w:before="30" w:after="30"/>
        <w:rPr>
          <w:rFonts w:asciiTheme="majorBidi" w:hAnsiTheme="majorBidi" w:cstheme="majorBidi"/>
          <w:b/>
          <w:bCs/>
          <w:sz w:val="24"/>
          <w:szCs w:val="24"/>
        </w:rPr>
      </w:pPr>
      <w:r w:rsidRPr="006A52D8">
        <w:rPr>
          <w:rFonts w:asciiTheme="majorBidi" w:hAnsiTheme="majorBidi" w:cstheme="majorBidi"/>
          <w:b/>
          <w:bCs/>
          <w:sz w:val="24"/>
          <w:szCs w:val="24"/>
        </w:rPr>
        <w:t>3. Industry 4.0 Digital Maintenance Theory</w:t>
      </w:r>
    </w:p>
    <w:p w14:paraId="146040E9" w14:textId="77777777" w:rsidR="00C003E7" w:rsidRPr="006A52D8" w:rsidRDefault="00C003E7" w:rsidP="00C003E7">
      <w:pPr>
        <w:spacing w:before="30" w:after="30"/>
        <w:rPr>
          <w:rFonts w:asciiTheme="majorBidi" w:hAnsiTheme="majorBidi" w:cstheme="majorBidi"/>
          <w:sz w:val="24"/>
          <w:szCs w:val="24"/>
        </w:rPr>
      </w:pPr>
      <w:r w:rsidRPr="006A52D8">
        <w:rPr>
          <w:rFonts w:asciiTheme="majorBidi" w:hAnsiTheme="majorBidi" w:cstheme="majorBidi"/>
          <w:sz w:val="24"/>
          <w:szCs w:val="24"/>
        </w:rPr>
        <w:t xml:space="preserve">Shows </w:t>
      </w:r>
      <w:proofErr w:type="spellStart"/>
      <w:r w:rsidRPr="006A52D8">
        <w:rPr>
          <w:rFonts w:asciiTheme="majorBidi" w:hAnsiTheme="majorBidi" w:cstheme="majorBidi"/>
          <w:sz w:val="24"/>
          <w:szCs w:val="24"/>
        </w:rPr>
        <w:t>PdM</w:t>
      </w:r>
      <w:proofErr w:type="spellEnd"/>
      <w:r w:rsidRPr="006A52D8">
        <w:rPr>
          <w:rFonts w:asciiTheme="majorBidi" w:hAnsiTheme="majorBidi" w:cstheme="majorBidi"/>
          <w:sz w:val="24"/>
          <w:szCs w:val="24"/>
        </w:rPr>
        <w:t xml:space="preserve"> enhances prediction and efficiency by using IoT, big data, and AI.</w:t>
      </w:r>
    </w:p>
    <w:p w14:paraId="4BA6E7C9" w14:textId="77777777" w:rsidR="00C003E7" w:rsidRPr="006A52D8" w:rsidRDefault="00C003E7" w:rsidP="00C003E7">
      <w:pPr>
        <w:spacing w:before="30" w:after="30"/>
        <w:rPr>
          <w:rFonts w:asciiTheme="majorBidi" w:hAnsiTheme="majorBidi" w:cstheme="majorBidi"/>
          <w:sz w:val="24"/>
          <w:szCs w:val="24"/>
        </w:rPr>
      </w:pPr>
      <w:r w:rsidRPr="006A52D8">
        <w:rPr>
          <w:rFonts w:asciiTheme="majorBidi" w:hAnsiTheme="majorBidi" w:cstheme="majorBidi"/>
          <w:sz w:val="24"/>
          <w:szCs w:val="24"/>
        </w:rPr>
        <w:t xml:space="preserve">This study applies these theories to the SAR context to evaluate PM vs. </w:t>
      </w:r>
      <w:proofErr w:type="spellStart"/>
      <w:r w:rsidRPr="006A52D8">
        <w:rPr>
          <w:rFonts w:asciiTheme="majorBidi" w:hAnsiTheme="majorBidi" w:cstheme="majorBidi"/>
          <w:sz w:val="24"/>
          <w:szCs w:val="24"/>
        </w:rPr>
        <w:t>PdM</w:t>
      </w:r>
      <w:proofErr w:type="spellEnd"/>
      <w:r w:rsidRPr="006A52D8">
        <w:rPr>
          <w:rFonts w:asciiTheme="majorBidi" w:hAnsiTheme="majorBidi" w:cstheme="majorBidi"/>
          <w:sz w:val="24"/>
          <w:szCs w:val="24"/>
        </w:rPr>
        <w:t xml:space="preserve"> effectiveness.</w:t>
      </w:r>
    </w:p>
    <w:p w14:paraId="5D16EC40" w14:textId="77777777" w:rsidR="00C003E7" w:rsidRPr="006A52D8" w:rsidRDefault="00C003E7" w:rsidP="00C003E7">
      <w:pPr>
        <w:spacing w:before="30" w:after="30"/>
        <w:rPr>
          <w:rFonts w:asciiTheme="majorBidi" w:hAnsiTheme="majorBidi" w:cstheme="majorBidi"/>
          <w:sz w:val="24"/>
          <w:szCs w:val="24"/>
        </w:rPr>
      </w:pPr>
    </w:p>
    <w:p w14:paraId="5372321C" w14:textId="77777777" w:rsidR="00C003E7" w:rsidRDefault="00C003E7" w:rsidP="00C003E7">
      <w:pPr>
        <w:spacing w:before="30" w:after="30"/>
        <w:rPr>
          <w:rFonts w:asciiTheme="majorBidi" w:hAnsiTheme="majorBidi" w:cstheme="majorBidi"/>
          <w:b/>
          <w:bCs/>
          <w:sz w:val="24"/>
          <w:szCs w:val="24"/>
        </w:rPr>
      </w:pPr>
    </w:p>
    <w:p w14:paraId="5EF9345C" w14:textId="77777777" w:rsidR="00C003E7" w:rsidRDefault="00C003E7" w:rsidP="00C003E7">
      <w:pPr>
        <w:spacing w:before="30" w:after="30"/>
        <w:rPr>
          <w:rFonts w:asciiTheme="majorBidi" w:hAnsiTheme="majorBidi" w:cstheme="majorBidi"/>
          <w:b/>
          <w:bCs/>
          <w:sz w:val="24"/>
          <w:szCs w:val="24"/>
        </w:rPr>
      </w:pPr>
      <w:r w:rsidRPr="006A52D8">
        <w:rPr>
          <w:rFonts w:asciiTheme="majorBidi" w:hAnsiTheme="majorBidi" w:cstheme="majorBidi"/>
          <w:b/>
          <w:bCs/>
          <w:sz w:val="24"/>
          <w:szCs w:val="24"/>
        </w:rPr>
        <w:t>2.10.3 Pathways of Influence</w:t>
      </w:r>
    </w:p>
    <w:p w14:paraId="195AA59C" w14:textId="77777777" w:rsidR="00C003E7" w:rsidRPr="006A52D8" w:rsidRDefault="00C003E7" w:rsidP="00C003E7">
      <w:pPr>
        <w:spacing w:before="30" w:after="30"/>
        <w:rPr>
          <w:rFonts w:asciiTheme="majorBidi" w:hAnsiTheme="majorBidi" w:cstheme="majorBidi"/>
          <w:b/>
          <w:bCs/>
          <w:sz w:val="24"/>
          <w:szCs w:val="24"/>
        </w:rPr>
      </w:pPr>
    </w:p>
    <w:p w14:paraId="459012A2" w14:textId="77777777" w:rsidR="00C003E7" w:rsidRPr="006A52D8" w:rsidRDefault="00C003E7" w:rsidP="00C003E7">
      <w:pPr>
        <w:spacing w:before="30" w:after="30"/>
        <w:rPr>
          <w:rFonts w:asciiTheme="majorBidi" w:hAnsiTheme="majorBidi" w:cstheme="majorBidi"/>
          <w:b/>
          <w:bCs/>
          <w:sz w:val="24"/>
          <w:szCs w:val="24"/>
        </w:rPr>
      </w:pPr>
      <w:r w:rsidRPr="006A52D8">
        <w:rPr>
          <w:rFonts w:asciiTheme="majorBidi" w:hAnsiTheme="majorBidi" w:cstheme="majorBidi"/>
          <w:b/>
          <w:bCs/>
          <w:sz w:val="24"/>
          <w:szCs w:val="24"/>
        </w:rPr>
        <w:t>(A) PM → Performance Outcomes</w:t>
      </w:r>
    </w:p>
    <w:p w14:paraId="4327BD33" w14:textId="77777777" w:rsidR="00C003E7" w:rsidRPr="006A52D8" w:rsidRDefault="00C003E7" w:rsidP="00C003E7">
      <w:pPr>
        <w:spacing w:before="30" w:after="30"/>
        <w:rPr>
          <w:rFonts w:asciiTheme="majorBidi" w:hAnsiTheme="majorBidi" w:cstheme="majorBidi"/>
          <w:sz w:val="24"/>
          <w:szCs w:val="24"/>
        </w:rPr>
      </w:pPr>
      <w:r w:rsidRPr="006A52D8">
        <w:rPr>
          <w:rFonts w:asciiTheme="majorBidi" w:hAnsiTheme="majorBidi" w:cstheme="majorBidi"/>
          <w:sz w:val="24"/>
          <w:szCs w:val="24"/>
        </w:rPr>
        <w:t>Preventive maintenance affects KPIs through scheduled interventions:</w:t>
      </w:r>
    </w:p>
    <w:p w14:paraId="66921A07" w14:textId="77777777" w:rsidR="00C003E7" w:rsidRPr="006A52D8" w:rsidRDefault="00C003E7" w:rsidP="00C003E7">
      <w:pPr>
        <w:numPr>
          <w:ilvl w:val="0"/>
          <w:numId w:val="180"/>
        </w:numPr>
        <w:spacing w:before="30" w:after="30"/>
        <w:rPr>
          <w:rFonts w:asciiTheme="majorBidi" w:hAnsiTheme="majorBidi" w:cstheme="majorBidi"/>
          <w:sz w:val="24"/>
          <w:szCs w:val="24"/>
        </w:rPr>
      </w:pPr>
      <w:r w:rsidRPr="006A52D8">
        <w:rPr>
          <w:rFonts w:asciiTheme="majorBidi" w:hAnsiTheme="majorBidi" w:cstheme="majorBidi"/>
          <w:sz w:val="24"/>
          <w:szCs w:val="24"/>
        </w:rPr>
        <w:t>MTBF increases moderately.</w:t>
      </w:r>
    </w:p>
    <w:p w14:paraId="0DFD69D8" w14:textId="77777777" w:rsidR="00C003E7" w:rsidRPr="006A52D8" w:rsidRDefault="00C003E7" w:rsidP="00C003E7">
      <w:pPr>
        <w:numPr>
          <w:ilvl w:val="0"/>
          <w:numId w:val="180"/>
        </w:numPr>
        <w:spacing w:before="30" w:after="30"/>
        <w:rPr>
          <w:rFonts w:asciiTheme="majorBidi" w:hAnsiTheme="majorBidi" w:cstheme="majorBidi"/>
          <w:sz w:val="24"/>
          <w:szCs w:val="24"/>
        </w:rPr>
      </w:pPr>
      <w:r w:rsidRPr="006A52D8">
        <w:rPr>
          <w:rFonts w:asciiTheme="majorBidi" w:hAnsiTheme="majorBidi" w:cstheme="majorBidi"/>
          <w:sz w:val="24"/>
          <w:szCs w:val="24"/>
        </w:rPr>
        <w:t>MTTR remains higher due to corrective repairs.</w:t>
      </w:r>
    </w:p>
    <w:p w14:paraId="4DD23B24" w14:textId="77777777" w:rsidR="00C003E7" w:rsidRPr="006A52D8" w:rsidRDefault="00C003E7" w:rsidP="00C003E7">
      <w:pPr>
        <w:numPr>
          <w:ilvl w:val="0"/>
          <w:numId w:val="180"/>
        </w:numPr>
        <w:spacing w:before="30" w:after="30"/>
        <w:rPr>
          <w:rFonts w:asciiTheme="majorBidi" w:hAnsiTheme="majorBidi" w:cstheme="majorBidi"/>
          <w:sz w:val="24"/>
          <w:szCs w:val="24"/>
        </w:rPr>
      </w:pPr>
      <w:r w:rsidRPr="006A52D8">
        <w:rPr>
          <w:rFonts w:asciiTheme="majorBidi" w:hAnsiTheme="majorBidi" w:cstheme="majorBidi"/>
          <w:sz w:val="24"/>
          <w:szCs w:val="24"/>
        </w:rPr>
        <w:t>Downtime occurs unexpectedly between intervals.</w:t>
      </w:r>
    </w:p>
    <w:p w14:paraId="1533AC59" w14:textId="77777777" w:rsidR="00C003E7" w:rsidRPr="006A52D8" w:rsidRDefault="00C003E7" w:rsidP="00C003E7">
      <w:pPr>
        <w:numPr>
          <w:ilvl w:val="0"/>
          <w:numId w:val="180"/>
        </w:numPr>
        <w:spacing w:before="30" w:after="30"/>
        <w:rPr>
          <w:rFonts w:asciiTheme="majorBidi" w:hAnsiTheme="majorBidi" w:cstheme="majorBidi"/>
          <w:sz w:val="24"/>
          <w:szCs w:val="24"/>
        </w:rPr>
      </w:pPr>
      <w:r w:rsidRPr="006A52D8">
        <w:rPr>
          <w:rFonts w:asciiTheme="majorBidi" w:hAnsiTheme="majorBidi" w:cstheme="majorBidi"/>
          <w:sz w:val="24"/>
          <w:szCs w:val="24"/>
        </w:rPr>
        <w:t>Costs are higher due to over-maintenance.</w:t>
      </w:r>
    </w:p>
    <w:p w14:paraId="7A6784C1" w14:textId="77777777" w:rsidR="00C003E7" w:rsidRPr="006A52D8" w:rsidRDefault="00C003E7" w:rsidP="00C003E7">
      <w:pPr>
        <w:spacing w:before="30" w:after="30"/>
        <w:rPr>
          <w:rFonts w:asciiTheme="majorBidi" w:hAnsiTheme="majorBidi" w:cstheme="majorBidi"/>
          <w:b/>
          <w:bCs/>
          <w:sz w:val="24"/>
          <w:szCs w:val="24"/>
        </w:rPr>
      </w:pPr>
      <w:r w:rsidRPr="006A52D8">
        <w:rPr>
          <w:rFonts w:asciiTheme="majorBidi" w:hAnsiTheme="majorBidi" w:cstheme="majorBidi"/>
          <w:b/>
          <w:bCs/>
          <w:sz w:val="24"/>
          <w:szCs w:val="24"/>
        </w:rPr>
        <w:t xml:space="preserve">(B) </w:t>
      </w:r>
      <w:proofErr w:type="spellStart"/>
      <w:r w:rsidRPr="006A52D8">
        <w:rPr>
          <w:rFonts w:asciiTheme="majorBidi" w:hAnsiTheme="majorBidi" w:cstheme="majorBidi"/>
          <w:b/>
          <w:bCs/>
          <w:sz w:val="24"/>
          <w:szCs w:val="24"/>
        </w:rPr>
        <w:t>PdM</w:t>
      </w:r>
      <w:proofErr w:type="spellEnd"/>
      <w:r w:rsidRPr="006A52D8">
        <w:rPr>
          <w:rFonts w:asciiTheme="majorBidi" w:hAnsiTheme="majorBidi" w:cstheme="majorBidi"/>
          <w:b/>
          <w:bCs/>
          <w:sz w:val="24"/>
          <w:szCs w:val="24"/>
        </w:rPr>
        <w:t xml:space="preserve"> → Performance Outcomes</w:t>
      </w:r>
    </w:p>
    <w:p w14:paraId="705CE9AE" w14:textId="77777777" w:rsidR="00C003E7" w:rsidRPr="006A52D8" w:rsidRDefault="00C003E7" w:rsidP="00C003E7">
      <w:pPr>
        <w:spacing w:before="30" w:after="30"/>
        <w:rPr>
          <w:rFonts w:asciiTheme="majorBidi" w:hAnsiTheme="majorBidi" w:cstheme="majorBidi"/>
          <w:sz w:val="24"/>
          <w:szCs w:val="24"/>
        </w:rPr>
      </w:pPr>
      <w:r w:rsidRPr="006A52D8">
        <w:rPr>
          <w:rFonts w:asciiTheme="majorBidi" w:hAnsiTheme="majorBidi" w:cstheme="majorBidi"/>
          <w:sz w:val="24"/>
          <w:szCs w:val="24"/>
        </w:rPr>
        <w:t>Predictive maintenance affects KPIs through data-driven insights:</w:t>
      </w:r>
    </w:p>
    <w:p w14:paraId="377DA4EF" w14:textId="77777777" w:rsidR="00C003E7" w:rsidRPr="006A52D8" w:rsidRDefault="00C003E7" w:rsidP="00C003E7">
      <w:pPr>
        <w:numPr>
          <w:ilvl w:val="0"/>
          <w:numId w:val="181"/>
        </w:numPr>
        <w:spacing w:before="30" w:after="30"/>
        <w:rPr>
          <w:rFonts w:asciiTheme="majorBidi" w:hAnsiTheme="majorBidi" w:cstheme="majorBidi"/>
          <w:sz w:val="24"/>
          <w:szCs w:val="24"/>
        </w:rPr>
      </w:pPr>
      <w:r w:rsidRPr="006A52D8">
        <w:rPr>
          <w:rFonts w:asciiTheme="majorBidi" w:hAnsiTheme="majorBidi" w:cstheme="majorBidi"/>
          <w:sz w:val="24"/>
          <w:szCs w:val="24"/>
        </w:rPr>
        <w:t>MTBF increases significantly due to early detection.</w:t>
      </w:r>
    </w:p>
    <w:p w14:paraId="6A2D2DE1" w14:textId="77777777" w:rsidR="00C003E7" w:rsidRPr="006A52D8" w:rsidRDefault="00C003E7" w:rsidP="00C003E7">
      <w:pPr>
        <w:numPr>
          <w:ilvl w:val="0"/>
          <w:numId w:val="181"/>
        </w:numPr>
        <w:spacing w:before="30" w:after="30"/>
        <w:rPr>
          <w:rFonts w:asciiTheme="majorBidi" w:hAnsiTheme="majorBidi" w:cstheme="majorBidi"/>
          <w:sz w:val="24"/>
          <w:szCs w:val="24"/>
        </w:rPr>
      </w:pPr>
      <w:r w:rsidRPr="006A52D8">
        <w:rPr>
          <w:rFonts w:asciiTheme="majorBidi" w:hAnsiTheme="majorBidi" w:cstheme="majorBidi"/>
          <w:sz w:val="24"/>
          <w:szCs w:val="24"/>
        </w:rPr>
        <w:t>MTTR decreases because interventions are planned.</w:t>
      </w:r>
    </w:p>
    <w:p w14:paraId="6245EE66" w14:textId="77777777" w:rsidR="00C003E7" w:rsidRPr="006A52D8" w:rsidRDefault="00C003E7" w:rsidP="00C003E7">
      <w:pPr>
        <w:numPr>
          <w:ilvl w:val="0"/>
          <w:numId w:val="181"/>
        </w:numPr>
        <w:spacing w:before="30" w:after="30"/>
        <w:rPr>
          <w:rFonts w:asciiTheme="majorBidi" w:hAnsiTheme="majorBidi" w:cstheme="majorBidi"/>
          <w:sz w:val="24"/>
          <w:szCs w:val="24"/>
        </w:rPr>
      </w:pPr>
      <w:r w:rsidRPr="006A52D8">
        <w:rPr>
          <w:rFonts w:asciiTheme="majorBidi" w:hAnsiTheme="majorBidi" w:cstheme="majorBidi"/>
          <w:sz w:val="24"/>
          <w:szCs w:val="24"/>
        </w:rPr>
        <w:t>Downtime reduces due to proactive maintenance.</w:t>
      </w:r>
    </w:p>
    <w:p w14:paraId="2FD79AD8" w14:textId="77777777" w:rsidR="00C003E7" w:rsidRPr="006A52D8" w:rsidRDefault="00C003E7" w:rsidP="00C003E7">
      <w:pPr>
        <w:numPr>
          <w:ilvl w:val="0"/>
          <w:numId w:val="181"/>
        </w:numPr>
        <w:spacing w:before="30" w:after="30"/>
        <w:rPr>
          <w:rFonts w:asciiTheme="majorBidi" w:hAnsiTheme="majorBidi" w:cstheme="majorBidi"/>
          <w:sz w:val="24"/>
          <w:szCs w:val="24"/>
        </w:rPr>
      </w:pPr>
      <w:r w:rsidRPr="006A52D8">
        <w:rPr>
          <w:rFonts w:asciiTheme="majorBidi" w:hAnsiTheme="majorBidi" w:cstheme="majorBidi"/>
          <w:sz w:val="24"/>
          <w:szCs w:val="24"/>
        </w:rPr>
        <w:t>Costs decrease due to optimized resources.</w:t>
      </w:r>
    </w:p>
    <w:p w14:paraId="7D5C177F" w14:textId="77777777" w:rsidR="00C003E7" w:rsidRDefault="00C003E7" w:rsidP="00C003E7">
      <w:pPr>
        <w:spacing w:before="30" w:after="30"/>
        <w:rPr>
          <w:rFonts w:asciiTheme="majorBidi" w:hAnsiTheme="majorBidi" w:cstheme="majorBidi"/>
          <w:b/>
          <w:bCs/>
          <w:sz w:val="24"/>
          <w:szCs w:val="24"/>
        </w:rPr>
      </w:pPr>
    </w:p>
    <w:p w14:paraId="50FE6AD5" w14:textId="77777777" w:rsidR="00C003E7" w:rsidRPr="006A52D8" w:rsidRDefault="00C003E7" w:rsidP="00C003E7">
      <w:pPr>
        <w:spacing w:before="30" w:after="30"/>
        <w:rPr>
          <w:rFonts w:asciiTheme="majorBidi" w:hAnsiTheme="majorBidi" w:cstheme="majorBidi"/>
          <w:b/>
          <w:bCs/>
          <w:sz w:val="24"/>
          <w:szCs w:val="24"/>
        </w:rPr>
      </w:pPr>
      <w:r w:rsidRPr="006A52D8">
        <w:rPr>
          <w:rFonts w:asciiTheme="majorBidi" w:hAnsiTheme="majorBidi" w:cstheme="majorBidi"/>
          <w:b/>
          <w:bCs/>
          <w:sz w:val="24"/>
          <w:szCs w:val="24"/>
        </w:rPr>
        <w:t>(C) Mediating Role of Condition Monitoring</w:t>
      </w:r>
    </w:p>
    <w:p w14:paraId="4B55456B" w14:textId="77777777" w:rsidR="00C003E7" w:rsidRPr="006A52D8" w:rsidRDefault="00C003E7" w:rsidP="00C003E7">
      <w:pPr>
        <w:spacing w:before="30" w:after="30"/>
        <w:rPr>
          <w:rFonts w:asciiTheme="majorBidi" w:hAnsiTheme="majorBidi" w:cstheme="majorBidi"/>
          <w:sz w:val="24"/>
          <w:szCs w:val="24"/>
        </w:rPr>
      </w:pPr>
      <w:r w:rsidRPr="006A52D8">
        <w:rPr>
          <w:rFonts w:asciiTheme="majorBidi" w:hAnsiTheme="majorBidi" w:cstheme="majorBidi"/>
          <w:sz w:val="24"/>
          <w:szCs w:val="24"/>
        </w:rPr>
        <w:lastRenderedPageBreak/>
        <w:t xml:space="preserve">Telemetry, diagnostics, and alarm systems (EVXXX in </w:t>
      </w:r>
      <w:proofErr w:type="spellStart"/>
      <w:r w:rsidRPr="006A52D8">
        <w:rPr>
          <w:rFonts w:asciiTheme="majorBidi" w:hAnsiTheme="majorBidi" w:cstheme="majorBidi"/>
          <w:sz w:val="24"/>
          <w:szCs w:val="24"/>
        </w:rPr>
        <w:t>LEADMind</w:t>
      </w:r>
      <w:proofErr w:type="spellEnd"/>
      <w:r w:rsidRPr="006A52D8">
        <w:rPr>
          <w:rFonts w:asciiTheme="majorBidi" w:hAnsiTheme="majorBidi" w:cstheme="majorBidi"/>
          <w:sz w:val="24"/>
          <w:szCs w:val="24"/>
        </w:rPr>
        <w:t xml:space="preserve">) mediate the effect of </w:t>
      </w:r>
      <w:proofErr w:type="spellStart"/>
      <w:r w:rsidRPr="006A52D8">
        <w:rPr>
          <w:rFonts w:asciiTheme="majorBidi" w:hAnsiTheme="majorBidi" w:cstheme="majorBidi"/>
          <w:sz w:val="24"/>
          <w:szCs w:val="24"/>
        </w:rPr>
        <w:t>PdM</w:t>
      </w:r>
      <w:proofErr w:type="spellEnd"/>
      <w:r w:rsidRPr="006A52D8">
        <w:rPr>
          <w:rFonts w:asciiTheme="majorBidi" w:hAnsiTheme="majorBidi" w:cstheme="majorBidi"/>
          <w:sz w:val="24"/>
          <w:szCs w:val="24"/>
        </w:rPr>
        <w:t xml:space="preserve"> by providing the necessary data to:</w:t>
      </w:r>
    </w:p>
    <w:p w14:paraId="2155041F" w14:textId="77777777" w:rsidR="00C003E7" w:rsidRPr="006A52D8" w:rsidRDefault="00C003E7" w:rsidP="00C003E7">
      <w:pPr>
        <w:numPr>
          <w:ilvl w:val="0"/>
          <w:numId w:val="182"/>
        </w:numPr>
        <w:spacing w:before="30" w:after="30"/>
        <w:rPr>
          <w:rFonts w:asciiTheme="majorBidi" w:hAnsiTheme="majorBidi" w:cstheme="majorBidi"/>
          <w:sz w:val="24"/>
          <w:szCs w:val="24"/>
        </w:rPr>
      </w:pPr>
      <w:r w:rsidRPr="006A52D8">
        <w:rPr>
          <w:rFonts w:asciiTheme="majorBidi" w:hAnsiTheme="majorBidi" w:cstheme="majorBidi"/>
          <w:sz w:val="24"/>
          <w:szCs w:val="24"/>
        </w:rPr>
        <w:t>identify degradation patterns,</w:t>
      </w:r>
    </w:p>
    <w:p w14:paraId="558BE277" w14:textId="77777777" w:rsidR="00C003E7" w:rsidRPr="006A52D8" w:rsidRDefault="00C003E7" w:rsidP="00C003E7">
      <w:pPr>
        <w:numPr>
          <w:ilvl w:val="0"/>
          <w:numId w:val="182"/>
        </w:numPr>
        <w:spacing w:before="30" w:after="30"/>
        <w:rPr>
          <w:rFonts w:asciiTheme="majorBidi" w:hAnsiTheme="majorBidi" w:cstheme="majorBidi"/>
          <w:sz w:val="24"/>
          <w:szCs w:val="24"/>
        </w:rPr>
      </w:pPr>
      <w:r w:rsidRPr="006A52D8">
        <w:rPr>
          <w:rFonts w:asciiTheme="majorBidi" w:hAnsiTheme="majorBidi" w:cstheme="majorBidi"/>
          <w:sz w:val="24"/>
          <w:szCs w:val="24"/>
        </w:rPr>
        <w:t>generate predictive alerts,</w:t>
      </w:r>
    </w:p>
    <w:p w14:paraId="727BDAD3" w14:textId="77777777" w:rsidR="00C003E7" w:rsidRPr="006A52D8" w:rsidRDefault="00C003E7" w:rsidP="00C003E7">
      <w:pPr>
        <w:numPr>
          <w:ilvl w:val="0"/>
          <w:numId w:val="182"/>
        </w:numPr>
        <w:spacing w:before="30" w:after="30"/>
        <w:rPr>
          <w:rFonts w:asciiTheme="majorBidi" w:hAnsiTheme="majorBidi" w:cstheme="majorBidi"/>
          <w:sz w:val="24"/>
          <w:szCs w:val="24"/>
        </w:rPr>
      </w:pPr>
      <w:r w:rsidRPr="006A52D8">
        <w:rPr>
          <w:rFonts w:asciiTheme="majorBidi" w:hAnsiTheme="majorBidi" w:cstheme="majorBidi"/>
          <w:sz w:val="24"/>
          <w:szCs w:val="24"/>
        </w:rPr>
        <w:t>improve decision-making for work orders.</w:t>
      </w:r>
    </w:p>
    <w:p w14:paraId="04FD8A6C" w14:textId="77777777" w:rsidR="00C003E7" w:rsidRDefault="00C003E7" w:rsidP="00C003E7">
      <w:pPr>
        <w:spacing w:before="30" w:after="30"/>
        <w:rPr>
          <w:rFonts w:asciiTheme="majorBidi" w:hAnsiTheme="majorBidi" w:cstheme="majorBidi"/>
          <w:b/>
          <w:bCs/>
          <w:sz w:val="24"/>
          <w:szCs w:val="24"/>
        </w:rPr>
      </w:pPr>
    </w:p>
    <w:p w14:paraId="0DB408FC" w14:textId="77777777" w:rsidR="00C003E7" w:rsidRPr="006A52D8" w:rsidRDefault="00C003E7" w:rsidP="00C003E7">
      <w:pPr>
        <w:spacing w:before="30" w:after="30"/>
        <w:rPr>
          <w:rFonts w:asciiTheme="majorBidi" w:hAnsiTheme="majorBidi" w:cstheme="majorBidi"/>
          <w:b/>
          <w:bCs/>
          <w:sz w:val="24"/>
          <w:szCs w:val="24"/>
        </w:rPr>
      </w:pPr>
      <w:r w:rsidRPr="006A52D8">
        <w:rPr>
          <w:rFonts w:asciiTheme="majorBidi" w:hAnsiTheme="majorBidi" w:cstheme="majorBidi"/>
          <w:b/>
          <w:bCs/>
          <w:sz w:val="24"/>
          <w:szCs w:val="24"/>
        </w:rPr>
        <w:t>2.10.4 Visual Representation of the Conceptual Framework</w:t>
      </w:r>
    </w:p>
    <w:p w14:paraId="4EC9646B" w14:textId="77777777" w:rsidR="00C003E7" w:rsidRPr="006A52D8" w:rsidRDefault="00C003E7" w:rsidP="00C003E7">
      <w:pPr>
        <w:spacing w:before="30" w:after="30"/>
        <w:rPr>
          <w:rFonts w:asciiTheme="majorBidi" w:hAnsiTheme="majorBidi" w:cstheme="majorBidi"/>
          <w:b/>
          <w:bCs/>
          <w:sz w:val="24"/>
          <w:szCs w:val="24"/>
        </w:rPr>
      </w:pPr>
      <w:r w:rsidRPr="006A52D8">
        <w:rPr>
          <w:rFonts w:asciiTheme="majorBidi" w:hAnsiTheme="majorBidi" w:cstheme="majorBidi"/>
          <w:b/>
          <w:bCs/>
          <w:sz w:val="24"/>
          <w:szCs w:val="24"/>
        </w:rPr>
        <w:t xml:space="preserve">Figure 2.X: Conceptual Framework for Evaluating PM vs </w:t>
      </w:r>
      <w:proofErr w:type="spellStart"/>
      <w:r w:rsidRPr="006A52D8">
        <w:rPr>
          <w:rFonts w:asciiTheme="majorBidi" w:hAnsiTheme="majorBidi" w:cstheme="majorBidi"/>
          <w:b/>
          <w:bCs/>
          <w:sz w:val="24"/>
          <w:szCs w:val="24"/>
        </w:rPr>
        <w:t>PdM</w:t>
      </w:r>
      <w:proofErr w:type="spellEnd"/>
    </w:p>
    <w:p w14:paraId="1F1E318B" w14:textId="77777777" w:rsidR="00C003E7" w:rsidRDefault="00C003E7" w:rsidP="00C003E7">
      <w:pPr>
        <w:spacing w:before="30" w:after="30"/>
        <w:rPr>
          <w:rFonts w:asciiTheme="majorBidi" w:hAnsiTheme="majorBidi" w:cstheme="majorBidi"/>
          <w:sz w:val="24"/>
          <w:szCs w:val="24"/>
        </w:rPr>
      </w:pPr>
      <w:r w:rsidRPr="00CF50FC">
        <w:rPr>
          <w:rFonts w:asciiTheme="majorBidi" w:hAnsiTheme="majorBidi" w:cstheme="majorBidi"/>
          <w:noProof/>
          <w:sz w:val="24"/>
          <w:szCs w:val="24"/>
        </w:rPr>
        <w:drawing>
          <wp:inline distT="0" distB="0" distL="0" distR="0" wp14:anchorId="1DD48384" wp14:editId="438FF311">
            <wp:extent cx="2512679" cy="2413220"/>
            <wp:effectExtent l="0" t="0" r="2540" b="6350"/>
            <wp:docPr id="1749245015" name="Picture 1" descr="A diagram of a framewor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9245015" name="Picture 1" descr="A diagram of a framework&#10;&#10;AI-generated content may be incorrect."/>
                    <pic:cNvPicPr/>
                  </pic:nvPicPr>
                  <pic:blipFill>
                    <a:blip r:embed="rId11"/>
                    <a:stretch>
                      <a:fillRect/>
                    </a:stretch>
                  </pic:blipFill>
                  <pic:spPr>
                    <a:xfrm>
                      <a:off x="0" y="0"/>
                      <a:ext cx="2555745" cy="2454581"/>
                    </a:xfrm>
                    <a:prstGeom prst="rect">
                      <a:avLst/>
                    </a:prstGeom>
                  </pic:spPr>
                </pic:pic>
              </a:graphicData>
            </a:graphic>
          </wp:inline>
        </w:drawing>
      </w:r>
    </w:p>
    <w:p w14:paraId="645F5EB6" w14:textId="77777777" w:rsidR="00C003E7" w:rsidRDefault="00C003E7" w:rsidP="00C003E7">
      <w:pPr>
        <w:spacing w:before="30" w:after="30"/>
        <w:rPr>
          <w:rFonts w:asciiTheme="majorBidi" w:hAnsiTheme="majorBidi" w:cstheme="majorBidi"/>
          <w:sz w:val="24"/>
          <w:szCs w:val="24"/>
          <w:rtl/>
        </w:rPr>
      </w:pPr>
    </w:p>
    <w:p w14:paraId="39C15551" w14:textId="77777777" w:rsidR="00C003E7" w:rsidRPr="00CF50FC" w:rsidRDefault="00C003E7" w:rsidP="00C003E7">
      <w:pPr>
        <w:spacing w:before="30" w:after="30"/>
        <w:rPr>
          <w:rFonts w:asciiTheme="majorBidi" w:hAnsiTheme="majorBidi" w:cstheme="majorBidi"/>
          <w:sz w:val="24"/>
          <w:szCs w:val="24"/>
        </w:rPr>
      </w:pPr>
    </w:p>
    <w:p w14:paraId="20D8F58D" w14:textId="77777777" w:rsidR="00C003E7" w:rsidRDefault="00C003E7" w:rsidP="00C003E7">
      <w:pPr>
        <w:spacing w:before="30" w:after="30"/>
        <w:rPr>
          <w:rFonts w:asciiTheme="majorBidi" w:hAnsiTheme="majorBidi" w:cstheme="majorBidi"/>
          <w:b/>
          <w:bCs/>
          <w:sz w:val="24"/>
          <w:szCs w:val="24"/>
        </w:rPr>
      </w:pPr>
    </w:p>
    <w:p w14:paraId="40E06625" w14:textId="77777777" w:rsidR="00C003E7" w:rsidRDefault="00C003E7" w:rsidP="00C003E7">
      <w:pPr>
        <w:spacing w:before="30" w:after="30"/>
        <w:rPr>
          <w:rFonts w:asciiTheme="majorBidi" w:hAnsiTheme="majorBidi" w:cstheme="majorBidi"/>
          <w:b/>
          <w:bCs/>
          <w:sz w:val="24"/>
          <w:szCs w:val="24"/>
        </w:rPr>
      </w:pPr>
    </w:p>
    <w:p w14:paraId="48F2DF2A" w14:textId="3E50E7FB" w:rsidR="00C003E7" w:rsidRPr="00CF50FC" w:rsidRDefault="00C003E7" w:rsidP="00C003E7">
      <w:pPr>
        <w:spacing w:before="30" w:after="30"/>
        <w:rPr>
          <w:rFonts w:asciiTheme="majorBidi" w:hAnsiTheme="majorBidi" w:cstheme="majorBidi"/>
          <w:b/>
          <w:bCs/>
          <w:sz w:val="24"/>
          <w:szCs w:val="24"/>
        </w:rPr>
      </w:pPr>
      <w:r w:rsidRPr="00CF50FC">
        <w:rPr>
          <w:rFonts w:asciiTheme="majorBidi" w:hAnsiTheme="majorBidi" w:cstheme="majorBidi"/>
          <w:b/>
          <w:bCs/>
          <w:sz w:val="24"/>
          <w:szCs w:val="24"/>
        </w:rPr>
        <w:t>2.10.5 Summary of the Conceptual Framework</w:t>
      </w:r>
    </w:p>
    <w:p w14:paraId="286826D3" w14:textId="77777777" w:rsidR="00C003E7" w:rsidRPr="00CF50FC" w:rsidRDefault="00C003E7" w:rsidP="00C003E7">
      <w:pPr>
        <w:spacing w:before="30" w:after="30"/>
        <w:rPr>
          <w:rFonts w:asciiTheme="majorBidi" w:hAnsiTheme="majorBidi" w:cstheme="majorBidi"/>
          <w:sz w:val="24"/>
          <w:szCs w:val="24"/>
        </w:rPr>
      </w:pPr>
      <w:r w:rsidRPr="00CF50FC">
        <w:rPr>
          <w:rFonts w:asciiTheme="majorBidi" w:hAnsiTheme="majorBidi" w:cstheme="majorBidi"/>
          <w:sz w:val="24"/>
          <w:szCs w:val="24"/>
        </w:rPr>
        <w:t>The conceptual framework illustrates that:</w:t>
      </w:r>
    </w:p>
    <w:p w14:paraId="3EA63AF4" w14:textId="77777777" w:rsidR="00C003E7" w:rsidRPr="00CF50FC" w:rsidRDefault="00C003E7" w:rsidP="00C003E7">
      <w:pPr>
        <w:numPr>
          <w:ilvl w:val="0"/>
          <w:numId w:val="183"/>
        </w:numPr>
        <w:spacing w:before="30" w:after="30"/>
        <w:rPr>
          <w:rFonts w:asciiTheme="majorBidi" w:hAnsiTheme="majorBidi" w:cstheme="majorBidi"/>
          <w:sz w:val="24"/>
          <w:szCs w:val="24"/>
        </w:rPr>
      </w:pPr>
      <w:r w:rsidRPr="00CF50FC">
        <w:rPr>
          <w:rFonts w:asciiTheme="majorBidi" w:hAnsiTheme="majorBidi" w:cstheme="majorBidi"/>
          <w:sz w:val="24"/>
          <w:szCs w:val="24"/>
        </w:rPr>
        <w:t xml:space="preserve">The </w:t>
      </w:r>
      <w:r w:rsidRPr="00CF50FC">
        <w:rPr>
          <w:rFonts w:asciiTheme="majorBidi" w:hAnsiTheme="majorBidi" w:cstheme="majorBidi"/>
          <w:b/>
          <w:bCs/>
          <w:sz w:val="24"/>
          <w:szCs w:val="24"/>
        </w:rPr>
        <w:t>type of maintenance strategy</w:t>
      </w:r>
      <w:r w:rsidRPr="00CF50FC">
        <w:rPr>
          <w:rFonts w:asciiTheme="majorBidi" w:hAnsiTheme="majorBidi" w:cstheme="majorBidi"/>
          <w:sz w:val="24"/>
          <w:szCs w:val="24"/>
        </w:rPr>
        <w:t xml:space="preserve"> (PM or </w:t>
      </w:r>
      <w:proofErr w:type="spellStart"/>
      <w:r w:rsidRPr="00CF50FC">
        <w:rPr>
          <w:rFonts w:asciiTheme="majorBidi" w:hAnsiTheme="majorBidi" w:cstheme="majorBidi"/>
          <w:sz w:val="24"/>
          <w:szCs w:val="24"/>
        </w:rPr>
        <w:t>PdM</w:t>
      </w:r>
      <w:proofErr w:type="spellEnd"/>
      <w:r w:rsidRPr="00CF50FC">
        <w:rPr>
          <w:rFonts w:asciiTheme="majorBidi" w:hAnsiTheme="majorBidi" w:cstheme="majorBidi"/>
          <w:sz w:val="24"/>
          <w:szCs w:val="24"/>
        </w:rPr>
        <w:t>) directly influences reliability, maintainability, and operational KPIs.</w:t>
      </w:r>
    </w:p>
    <w:p w14:paraId="0A30755D" w14:textId="77777777" w:rsidR="00C003E7" w:rsidRPr="00CF50FC" w:rsidRDefault="00C003E7" w:rsidP="00C003E7">
      <w:pPr>
        <w:numPr>
          <w:ilvl w:val="0"/>
          <w:numId w:val="183"/>
        </w:numPr>
        <w:spacing w:before="30" w:after="30"/>
        <w:rPr>
          <w:rFonts w:asciiTheme="majorBidi" w:hAnsiTheme="majorBidi" w:cstheme="majorBidi"/>
          <w:sz w:val="24"/>
          <w:szCs w:val="24"/>
        </w:rPr>
      </w:pPr>
      <w:r w:rsidRPr="00CF50FC">
        <w:rPr>
          <w:rFonts w:asciiTheme="majorBidi" w:hAnsiTheme="majorBidi" w:cstheme="majorBidi"/>
          <w:sz w:val="24"/>
          <w:szCs w:val="24"/>
        </w:rPr>
        <w:t>These intermediate metrics collectively shape the final performance outcomes such as availability and cost.</w:t>
      </w:r>
    </w:p>
    <w:p w14:paraId="001338A5" w14:textId="77777777" w:rsidR="00C003E7" w:rsidRPr="00CF50FC" w:rsidRDefault="00C003E7" w:rsidP="00C003E7">
      <w:pPr>
        <w:numPr>
          <w:ilvl w:val="0"/>
          <w:numId w:val="183"/>
        </w:numPr>
        <w:spacing w:before="30" w:after="30"/>
        <w:rPr>
          <w:rFonts w:asciiTheme="majorBidi" w:hAnsiTheme="majorBidi" w:cstheme="majorBidi"/>
          <w:sz w:val="24"/>
          <w:szCs w:val="24"/>
        </w:rPr>
      </w:pPr>
      <w:proofErr w:type="spellStart"/>
      <w:r w:rsidRPr="00CF50FC">
        <w:rPr>
          <w:rFonts w:asciiTheme="majorBidi" w:hAnsiTheme="majorBidi" w:cstheme="majorBidi"/>
          <w:sz w:val="24"/>
          <w:szCs w:val="24"/>
        </w:rPr>
        <w:t>PdM</w:t>
      </w:r>
      <w:proofErr w:type="spellEnd"/>
      <w:r w:rsidRPr="00CF50FC">
        <w:rPr>
          <w:rFonts w:asciiTheme="majorBidi" w:hAnsiTheme="majorBidi" w:cstheme="majorBidi"/>
          <w:sz w:val="24"/>
          <w:szCs w:val="24"/>
        </w:rPr>
        <w:t xml:space="preserve"> is theorized to outperform PM due to its real-time data, predictive analytics, and optimized decision-making.</w:t>
      </w:r>
    </w:p>
    <w:p w14:paraId="7C70CCD5" w14:textId="77777777" w:rsidR="00C003E7" w:rsidRPr="001449DE" w:rsidRDefault="00C003E7" w:rsidP="00C003E7">
      <w:pPr>
        <w:numPr>
          <w:ilvl w:val="0"/>
          <w:numId w:val="183"/>
        </w:numPr>
        <w:spacing w:before="30" w:after="30"/>
        <w:rPr>
          <w:rFonts w:asciiTheme="majorBidi" w:hAnsiTheme="majorBidi" w:cstheme="majorBidi"/>
          <w:sz w:val="24"/>
          <w:szCs w:val="24"/>
        </w:rPr>
      </w:pPr>
      <w:r w:rsidRPr="00CF50FC">
        <w:rPr>
          <w:rFonts w:asciiTheme="majorBidi" w:hAnsiTheme="majorBidi" w:cstheme="majorBidi"/>
          <w:sz w:val="24"/>
          <w:szCs w:val="24"/>
        </w:rPr>
        <w:t xml:space="preserve">The framework positions this study to empirically evaluate these relationships using SAR’s actual operational </w:t>
      </w:r>
      <w:proofErr w:type="spellStart"/>
      <w:r w:rsidRPr="00CF50FC">
        <w:rPr>
          <w:rFonts w:asciiTheme="majorBidi" w:hAnsiTheme="majorBidi" w:cstheme="majorBidi"/>
          <w:sz w:val="24"/>
          <w:szCs w:val="24"/>
        </w:rPr>
        <w:t>dat</w:t>
      </w:r>
      <w:proofErr w:type="spellEnd"/>
    </w:p>
    <w:p w14:paraId="0E6EFEBF" w14:textId="77777777" w:rsidR="00C003E7" w:rsidRDefault="00C003E7" w:rsidP="00C003E7">
      <w:pPr>
        <w:spacing w:before="30" w:after="30"/>
        <w:rPr>
          <w:rFonts w:asciiTheme="majorBidi" w:hAnsiTheme="majorBidi" w:cstheme="majorBidi"/>
          <w:b/>
          <w:bCs/>
          <w:sz w:val="24"/>
          <w:szCs w:val="24"/>
        </w:rPr>
      </w:pPr>
      <w:r>
        <w:rPr>
          <w:rFonts w:asciiTheme="majorBidi" w:hAnsiTheme="majorBidi" w:cstheme="majorBidi"/>
          <w:b/>
          <w:bCs/>
          <w:sz w:val="24"/>
          <w:szCs w:val="24"/>
        </w:rPr>
        <w:t xml:space="preserve">                    </w:t>
      </w:r>
    </w:p>
    <w:p w14:paraId="0DD375B6" w14:textId="77777777" w:rsidR="004F4242" w:rsidRDefault="004F4242"/>
    <w:sectPr w:rsidR="004F4242" w:rsidSect="00C003E7">
      <w:footerReference w:type="default" r:id="rId12"/>
      <w:pgSz w:w="11906" w:h="16838" w:code="9"/>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793439" w14:textId="77777777" w:rsidR="00E93607" w:rsidRDefault="00E93607" w:rsidP="00901B61">
      <w:pPr>
        <w:spacing w:after="0" w:line="240" w:lineRule="auto"/>
      </w:pPr>
      <w:r>
        <w:separator/>
      </w:r>
    </w:p>
  </w:endnote>
  <w:endnote w:type="continuationSeparator" w:id="0">
    <w:p w14:paraId="64082325" w14:textId="77777777" w:rsidR="00E93607" w:rsidRDefault="00E93607" w:rsidP="00901B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urier">
    <w:panose1 w:val="02070409020205020404"/>
    <w:charset w:val="00"/>
    <w:family w:val="auto"/>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11295795"/>
      <w:docPartObj>
        <w:docPartGallery w:val="Page Numbers (Bottom of Page)"/>
        <w:docPartUnique/>
      </w:docPartObj>
    </w:sdtPr>
    <w:sdtEndPr>
      <w:rPr>
        <w:noProof/>
      </w:rPr>
    </w:sdtEndPr>
    <w:sdtContent>
      <w:p w14:paraId="36ACE46A" w14:textId="6A308149" w:rsidR="00901B61" w:rsidRDefault="00901B6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5595A66" w14:textId="77777777" w:rsidR="00901B61" w:rsidRDefault="00901B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898A4B" w14:textId="77777777" w:rsidR="00E93607" w:rsidRDefault="00E93607" w:rsidP="00901B61">
      <w:pPr>
        <w:spacing w:after="0" w:line="240" w:lineRule="auto"/>
      </w:pPr>
      <w:r>
        <w:separator/>
      </w:r>
    </w:p>
  </w:footnote>
  <w:footnote w:type="continuationSeparator" w:id="0">
    <w:p w14:paraId="7A247898" w14:textId="77777777" w:rsidR="00E93607" w:rsidRDefault="00E93607" w:rsidP="00901B6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742C5D24"/>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063173E"/>
    <w:multiLevelType w:val="multilevel"/>
    <w:tmpl w:val="9AF63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07F307A"/>
    <w:multiLevelType w:val="multilevel"/>
    <w:tmpl w:val="DA86E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081070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0D932DA"/>
    <w:multiLevelType w:val="multilevel"/>
    <w:tmpl w:val="137E4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12B7F1D"/>
    <w:multiLevelType w:val="multilevel"/>
    <w:tmpl w:val="856E3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1E56AFF"/>
    <w:multiLevelType w:val="multilevel"/>
    <w:tmpl w:val="05501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24F30A3"/>
    <w:multiLevelType w:val="multilevel"/>
    <w:tmpl w:val="1CC2A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27605AA"/>
    <w:multiLevelType w:val="multilevel"/>
    <w:tmpl w:val="F5569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2A112D0"/>
    <w:multiLevelType w:val="multilevel"/>
    <w:tmpl w:val="C0F64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3A75AFE"/>
    <w:multiLevelType w:val="multilevel"/>
    <w:tmpl w:val="323805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4224A8D"/>
    <w:multiLevelType w:val="multilevel"/>
    <w:tmpl w:val="9B581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45D0F8C"/>
    <w:multiLevelType w:val="multilevel"/>
    <w:tmpl w:val="39AA8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4F320A9"/>
    <w:multiLevelType w:val="multilevel"/>
    <w:tmpl w:val="6B4CC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51C28EF"/>
    <w:multiLevelType w:val="multilevel"/>
    <w:tmpl w:val="22FA2B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05A7008E"/>
    <w:multiLevelType w:val="multilevel"/>
    <w:tmpl w:val="E04EB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05F423FD"/>
    <w:multiLevelType w:val="multilevel"/>
    <w:tmpl w:val="BBB6E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06551B39"/>
    <w:multiLevelType w:val="multilevel"/>
    <w:tmpl w:val="08701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07A15C6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092B7A3A"/>
    <w:multiLevelType w:val="multilevel"/>
    <w:tmpl w:val="B8CC0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09302F25"/>
    <w:multiLevelType w:val="multilevel"/>
    <w:tmpl w:val="CBD64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097501B3"/>
    <w:multiLevelType w:val="multilevel"/>
    <w:tmpl w:val="A7EA5A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09B80585"/>
    <w:multiLevelType w:val="multilevel"/>
    <w:tmpl w:val="D8AE3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0A8A71E6"/>
    <w:multiLevelType w:val="multilevel"/>
    <w:tmpl w:val="CCE61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0A922C8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0AB15AE6"/>
    <w:multiLevelType w:val="multilevel"/>
    <w:tmpl w:val="DB026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0B334605"/>
    <w:multiLevelType w:val="multilevel"/>
    <w:tmpl w:val="EACAD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0B4808DC"/>
    <w:multiLevelType w:val="multilevel"/>
    <w:tmpl w:val="11487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0B834F91"/>
    <w:multiLevelType w:val="hybridMultilevel"/>
    <w:tmpl w:val="72D83F02"/>
    <w:lvl w:ilvl="0" w:tplc="04090001">
      <w:start w:val="1"/>
      <w:numFmt w:val="bullet"/>
      <w:lvlText w:val=""/>
      <w:lvlJc w:val="left"/>
      <w:pPr>
        <w:ind w:left="720" w:hanging="360"/>
      </w:pPr>
      <w:rPr>
        <w:rFonts w:ascii="Symbol" w:hAnsi="Symbol" w:hint="default"/>
      </w:rPr>
    </w:lvl>
    <w:lvl w:ilvl="1" w:tplc="79DA2528">
      <w:numFmt w:val="bullet"/>
      <w:lvlText w:val="-"/>
      <w:lvlJc w:val="left"/>
      <w:pPr>
        <w:ind w:left="1440" w:hanging="360"/>
      </w:pPr>
      <w:rPr>
        <w:rFonts w:ascii="Cambria" w:eastAsiaTheme="minorEastAsia" w:hAnsi="Cambria" w:cstheme="minorBid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0D176AB2"/>
    <w:multiLevelType w:val="multilevel"/>
    <w:tmpl w:val="0824CF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0D38617C"/>
    <w:multiLevelType w:val="hybridMultilevel"/>
    <w:tmpl w:val="2FDA4616"/>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15:restartNumberingAfterBreak="0">
    <w:nsid w:val="0D652085"/>
    <w:multiLevelType w:val="multilevel"/>
    <w:tmpl w:val="7CF8A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0E0625ED"/>
    <w:multiLevelType w:val="multilevel"/>
    <w:tmpl w:val="62801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0E25435A"/>
    <w:multiLevelType w:val="multilevel"/>
    <w:tmpl w:val="50CAD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0E297EF9"/>
    <w:multiLevelType w:val="multilevel"/>
    <w:tmpl w:val="DACC5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0E2A1988"/>
    <w:multiLevelType w:val="multilevel"/>
    <w:tmpl w:val="52D2A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0F240DCD"/>
    <w:multiLevelType w:val="multilevel"/>
    <w:tmpl w:val="3D685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0F683D0D"/>
    <w:multiLevelType w:val="multilevel"/>
    <w:tmpl w:val="D7D238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100073F6"/>
    <w:multiLevelType w:val="multilevel"/>
    <w:tmpl w:val="D83C0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108C781D"/>
    <w:multiLevelType w:val="multilevel"/>
    <w:tmpl w:val="79EE2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108E5302"/>
    <w:multiLevelType w:val="hybridMultilevel"/>
    <w:tmpl w:val="63B2105E"/>
    <w:lvl w:ilvl="0" w:tplc="79DA2528">
      <w:numFmt w:val="bullet"/>
      <w:lvlText w:val="-"/>
      <w:lvlJc w:val="left"/>
      <w:pPr>
        <w:ind w:left="1080" w:hanging="360"/>
      </w:pPr>
      <w:rPr>
        <w:rFonts w:ascii="Cambria" w:eastAsiaTheme="minorEastAsia" w:hAnsi="Cambria"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9" w15:restartNumberingAfterBreak="0">
    <w:nsid w:val="11150D2F"/>
    <w:multiLevelType w:val="multilevel"/>
    <w:tmpl w:val="C7549E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11230F2A"/>
    <w:multiLevelType w:val="multilevel"/>
    <w:tmpl w:val="BEDED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11E47C53"/>
    <w:multiLevelType w:val="multilevel"/>
    <w:tmpl w:val="BBF89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123C31A0"/>
    <w:multiLevelType w:val="hybridMultilevel"/>
    <w:tmpl w:val="70CCA30E"/>
    <w:lvl w:ilvl="0" w:tplc="FFFFFFFF">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3" w15:restartNumberingAfterBreak="0">
    <w:nsid w:val="130A2C5A"/>
    <w:multiLevelType w:val="multilevel"/>
    <w:tmpl w:val="7E82B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14077672"/>
    <w:multiLevelType w:val="multilevel"/>
    <w:tmpl w:val="64941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1431454D"/>
    <w:multiLevelType w:val="multilevel"/>
    <w:tmpl w:val="A600C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14F40614"/>
    <w:multiLevelType w:val="multilevel"/>
    <w:tmpl w:val="C8E6D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15884643"/>
    <w:multiLevelType w:val="multilevel"/>
    <w:tmpl w:val="8FAE8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16E34058"/>
    <w:multiLevelType w:val="multilevel"/>
    <w:tmpl w:val="69D8E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173B60CD"/>
    <w:multiLevelType w:val="multilevel"/>
    <w:tmpl w:val="B694E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176246F4"/>
    <w:multiLevelType w:val="hybridMultilevel"/>
    <w:tmpl w:val="6BB6BA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17CE6E3C"/>
    <w:multiLevelType w:val="multilevel"/>
    <w:tmpl w:val="7556F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18204720"/>
    <w:multiLevelType w:val="multilevel"/>
    <w:tmpl w:val="D8025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193D66D9"/>
    <w:multiLevelType w:val="multilevel"/>
    <w:tmpl w:val="DA72D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19405206"/>
    <w:multiLevelType w:val="multilevel"/>
    <w:tmpl w:val="02F02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19517716"/>
    <w:multiLevelType w:val="multilevel"/>
    <w:tmpl w:val="A3DA8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1B456F8D"/>
    <w:multiLevelType w:val="multilevel"/>
    <w:tmpl w:val="8D880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1BA963B5"/>
    <w:multiLevelType w:val="multilevel"/>
    <w:tmpl w:val="A0B60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1BCE5755"/>
    <w:multiLevelType w:val="multilevel"/>
    <w:tmpl w:val="34A61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1BDB5F59"/>
    <w:multiLevelType w:val="multilevel"/>
    <w:tmpl w:val="24902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1C006FA9"/>
    <w:multiLevelType w:val="multilevel"/>
    <w:tmpl w:val="F7CC1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1C4F3769"/>
    <w:multiLevelType w:val="multilevel"/>
    <w:tmpl w:val="FC74A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1C7B4F8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1DE460B8"/>
    <w:multiLevelType w:val="multilevel"/>
    <w:tmpl w:val="8D407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1DF045FB"/>
    <w:multiLevelType w:val="multilevel"/>
    <w:tmpl w:val="F5E4C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1E321D36"/>
    <w:multiLevelType w:val="multilevel"/>
    <w:tmpl w:val="8E725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1E57373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1E7350A2"/>
    <w:multiLevelType w:val="multilevel"/>
    <w:tmpl w:val="27705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1E9329E9"/>
    <w:multiLevelType w:val="multilevel"/>
    <w:tmpl w:val="30A48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1F1237E3"/>
    <w:multiLevelType w:val="multilevel"/>
    <w:tmpl w:val="84CCF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2064639A"/>
    <w:multiLevelType w:val="multilevel"/>
    <w:tmpl w:val="B72CA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213641D3"/>
    <w:multiLevelType w:val="multilevel"/>
    <w:tmpl w:val="16C04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21586C3F"/>
    <w:multiLevelType w:val="multilevel"/>
    <w:tmpl w:val="FB36D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21AB5FE6"/>
    <w:multiLevelType w:val="multilevel"/>
    <w:tmpl w:val="A2BEE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22413EFF"/>
    <w:multiLevelType w:val="multilevel"/>
    <w:tmpl w:val="F9A28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22652FED"/>
    <w:multiLevelType w:val="multilevel"/>
    <w:tmpl w:val="C2B88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226657B4"/>
    <w:multiLevelType w:val="hybridMultilevel"/>
    <w:tmpl w:val="B0AC657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15:restartNumberingAfterBreak="0">
    <w:nsid w:val="24046730"/>
    <w:multiLevelType w:val="multilevel"/>
    <w:tmpl w:val="C0D8B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248E1A53"/>
    <w:multiLevelType w:val="multilevel"/>
    <w:tmpl w:val="23225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25491F9B"/>
    <w:multiLevelType w:val="multilevel"/>
    <w:tmpl w:val="6344A2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255B3B98"/>
    <w:multiLevelType w:val="multilevel"/>
    <w:tmpl w:val="0044B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25600E90"/>
    <w:multiLevelType w:val="multilevel"/>
    <w:tmpl w:val="E026D6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15:restartNumberingAfterBreak="0">
    <w:nsid w:val="26891DF4"/>
    <w:multiLevelType w:val="multilevel"/>
    <w:tmpl w:val="87123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26FF3F29"/>
    <w:multiLevelType w:val="multilevel"/>
    <w:tmpl w:val="9080F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27E12FFA"/>
    <w:multiLevelType w:val="multilevel"/>
    <w:tmpl w:val="9E908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285F0563"/>
    <w:multiLevelType w:val="multilevel"/>
    <w:tmpl w:val="ABBCF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28806FB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290A1F1B"/>
    <w:multiLevelType w:val="multilevel"/>
    <w:tmpl w:val="26D65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295A0C08"/>
    <w:multiLevelType w:val="multilevel"/>
    <w:tmpl w:val="9B94FA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299E4505"/>
    <w:multiLevelType w:val="multilevel"/>
    <w:tmpl w:val="43BAB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29C23EA1"/>
    <w:multiLevelType w:val="multilevel"/>
    <w:tmpl w:val="B80AE8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29CC26A9"/>
    <w:multiLevelType w:val="multilevel"/>
    <w:tmpl w:val="B378B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2A3B4F15"/>
    <w:multiLevelType w:val="multilevel"/>
    <w:tmpl w:val="1E3686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3" w15:restartNumberingAfterBreak="0">
    <w:nsid w:val="2B03544D"/>
    <w:multiLevelType w:val="multilevel"/>
    <w:tmpl w:val="8A4635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2B4A62B5"/>
    <w:multiLevelType w:val="multilevel"/>
    <w:tmpl w:val="F3A47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2BE40A95"/>
    <w:multiLevelType w:val="multilevel"/>
    <w:tmpl w:val="5470A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2C2C515D"/>
    <w:multiLevelType w:val="multilevel"/>
    <w:tmpl w:val="28709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2C602435"/>
    <w:multiLevelType w:val="multilevel"/>
    <w:tmpl w:val="80E8D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2C991BB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2CA5035D"/>
    <w:multiLevelType w:val="multilevel"/>
    <w:tmpl w:val="6AD01E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2CF1617C"/>
    <w:multiLevelType w:val="multilevel"/>
    <w:tmpl w:val="46F0F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2D12354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2DED18E0"/>
    <w:multiLevelType w:val="multilevel"/>
    <w:tmpl w:val="04E63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2F127A5D"/>
    <w:multiLevelType w:val="multilevel"/>
    <w:tmpl w:val="03A2AD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30683145"/>
    <w:multiLevelType w:val="multilevel"/>
    <w:tmpl w:val="9FEC9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3122186F"/>
    <w:multiLevelType w:val="multilevel"/>
    <w:tmpl w:val="0E6A5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31221EC7"/>
    <w:multiLevelType w:val="hybridMultilevel"/>
    <w:tmpl w:val="7F344E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15:restartNumberingAfterBreak="0">
    <w:nsid w:val="31CE5890"/>
    <w:multiLevelType w:val="multilevel"/>
    <w:tmpl w:val="A3348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32175B10"/>
    <w:multiLevelType w:val="multilevel"/>
    <w:tmpl w:val="860C0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323555FB"/>
    <w:multiLevelType w:val="multilevel"/>
    <w:tmpl w:val="66E28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33347E86"/>
    <w:multiLevelType w:val="multilevel"/>
    <w:tmpl w:val="69ECE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33864ED9"/>
    <w:multiLevelType w:val="multilevel"/>
    <w:tmpl w:val="285494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340568B2"/>
    <w:multiLevelType w:val="multilevel"/>
    <w:tmpl w:val="9F6EC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3429389B"/>
    <w:multiLevelType w:val="multilevel"/>
    <w:tmpl w:val="C18CC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344158F1"/>
    <w:multiLevelType w:val="multilevel"/>
    <w:tmpl w:val="9E8AB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34501FB6"/>
    <w:multiLevelType w:val="multilevel"/>
    <w:tmpl w:val="751AD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367D11B9"/>
    <w:multiLevelType w:val="multilevel"/>
    <w:tmpl w:val="43825C52"/>
    <w:lvl w:ilvl="0">
      <w:start w:val="1"/>
      <w:numFmt w:val="decimal"/>
      <w:lvlText w:val="%1."/>
      <w:lvlJc w:val="left"/>
      <w:pPr>
        <w:tabs>
          <w:tab w:val="num" w:pos="1080"/>
        </w:tabs>
        <w:ind w:left="108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7" w15:restartNumberingAfterBreak="0">
    <w:nsid w:val="36B74579"/>
    <w:multiLevelType w:val="multilevel"/>
    <w:tmpl w:val="EF506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36FB7E82"/>
    <w:multiLevelType w:val="multilevel"/>
    <w:tmpl w:val="1C94A1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9" w15:restartNumberingAfterBreak="0">
    <w:nsid w:val="379C103A"/>
    <w:multiLevelType w:val="multilevel"/>
    <w:tmpl w:val="674E9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37DF2F9C"/>
    <w:multiLevelType w:val="multilevel"/>
    <w:tmpl w:val="67FE0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37F3165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38277EF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382F2A5B"/>
    <w:multiLevelType w:val="multilevel"/>
    <w:tmpl w:val="4A9CC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38B83867"/>
    <w:multiLevelType w:val="multilevel"/>
    <w:tmpl w:val="26EA5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394009F7"/>
    <w:multiLevelType w:val="multilevel"/>
    <w:tmpl w:val="D94CD6C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6" w15:restartNumberingAfterBreak="0">
    <w:nsid w:val="39454C0C"/>
    <w:multiLevelType w:val="multilevel"/>
    <w:tmpl w:val="378C5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39A8169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3A3D7835"/>
    <w:multiLevelType w:val="multilevel"/>
    <w:tmpl w:val="9364F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3ABD2649"/>
    <w:multiLevelType w:val="multilevel"/>
    <w:tmpl w:val="E9E23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3B1C4E56"/>
    <w:multiLevelType w:val="multilevel"/>
    <w:tmpl w:val="1CF40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3B1E25C1"/>
    <w:multiLevelType w:val="multilevel"/>
    <w:tmpl w:val="16E6D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3B63750E"/>
    <w:multiLevelType w:val="multilevel"/>
    <w:tmpl w:val="BE763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3B6836A6"/>
    <w:multiLevelType w:val="multilevel"/>
    <w:tmpl w:val="70D2A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15:restartNumberingAfterBreak="0">
    <w:nsid w:val="3B741501"/>
    <w:multiLevelType w:val="multilevel"/>
    <w:tmpl w:val="D3EA53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15:restartNumberingAfterBreak="0">
    <w:nsid w:val="3C1956FD"/>
    <w:multiLevelType w:val="hybridMultilevel"/>
    <w:tmpl w:val="E7A07C62"/>
    <w:lvl w:ilvl="0" w:tplc="A980110A">
      <w:numFmt w:val="bullet"/>
      <w:lvlText w:val="-"/>
      <w:lvlJc w:val="left"/>
      <w:pPr>
        <w:ind w:left="720" w:hanging="360"/>
      </w:pPr>
      <w:rPr>
        <w:rFonts w:ascii="Cambria" w:eastAsiaTheme="minorEastAsia" w:hAnsi="Cambria" w:cstheme="minorBidi" w:hint="default"/>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6" w15:restartNumberingAfterBreak="0">
    <w:nsid w:val="3C262D23"/>
    <w:multiLevelType w:val="multilevel"/>
    <w:tmpl w:val="8A3C9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15:restartNumberingAfterBreak="0">
    <w:nsid w:val="3CB05E0B"/>
    <w:multiLevelType w:val="multilevel"/>
    <w:tmpl w:val="46EAFD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3D522B40"/>
    <w:multiLevelType w:val="multilevel"/>
    <w:tmpl w:val="E9587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 w15:restartNumberingAfterBreak="0">
    <w:nsid w:val="3D7C73ED"/>
    <w:multiLevelType w:val="multilevel"/>
    <w:tmpl w:val="466C1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3DB04F74"/>
    <w:multiLevelType w:val="multilevel"/>
    <w:tmpl w:val="AC281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 w15:restartNumberingAfterBreak="0">
    <w:nsid w:val="3DB34FAF"/>
    <w:multiLevelType w:val="multilevel"/>
    <w:tmpl w:val="474CA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3DD25E56"/>
    <w:multiLevelType w:val="multilevel"/>
    <w:tmpl w:val="90D23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3" w15:restartNumberingAfterBreak="0">
    <w:nsid w:val="3DF0593A"/>
    <w:multiLevelType w:val="multilevel"/>
    <w:tmpl w:val="AF028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 w15:restartNumberingAfterBreak="0">
    <w:nsid w:val="3E045D9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3E260400"/>
    <w:multiLevelType w:val="multilevel"/>
    <w:tmpl w:val="374A5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15:restartNumberingAfterBreak="0">
    <w:nsid w:val="3E951829"/>
    <w:multiLevelType w:val="multilevel"/>
    <w:tmpl w:val="1994A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7" w15:restartNumberingAfterBreak="0">
    <w:nsid w:val="3FFA0F87"/>
    <w:multiLevelType w:val="multilevel"/>
    <w:tmpl w:val="BAC21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40570F41"/>
    <w:multiLevelType w:val="multilevel"/>
    <w:tmpl w:val="B614D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4081573C"/>
    <w:multiLevelType w:val="multilevel"/>
    <w:tmpl w:val="BF98C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421D0AA1"/>
    <w:multiLevelType w:val="multilevel"/>
    <w:tmpl w:val="E1C49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422F5478"/>
    <w:multiLevelType w:val="hybridMultilevel"/>
    <w:tmpl w:val="9EEC2BA6"/>
    <w:lvl w:ilvl="0" w:tplc="A980110A">
      <w:numFmt w:val="bullet"/>
      <w:lvlText w:val="-"/>
      <w:lvlJc w:val="left"/>
      <w:pPr>
        <w:ind w:left="720" w:hanging="360"/>
      </w:pPr>
      <w:rPr>
        <w:rFonts w:ascii="Cambria" w:eastAsiaTheme="minorEastAsia" w:hAnsi="Cambria" w:cstheme="minorBidi" w:hint="default"/>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2" w15:restartNumberingAfterBreak="0">
    <w:nsid w:val="42377064"/>
    <w:multiLevelType w:val="multilevel"/>
    <w:tmpl w:val="1C228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425C1550"/>
    <w:multiLevelType w:val="multilevel"/>
    <w:tmpl w:val="A426D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433B0284"/>
    <w:multiLevelType w:val="hybridMultilevel"/>
    <w:tmpl w:val="058C40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5" w15:restartNumberingAfterBreak="0">
    <w:nsid w:val="43525D42"/>
    <w:multiLevelType w:val="multilevel"/>
    <w:tmpl w:val="CCAC7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6" w15:restartNumberingAfterBreak="0">
    <w:nsid w:val="43A72B59"/>
    <w:multiLevelType w:val="multilevel"/>
    <w:tmpl w:val="3C82AC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7" w15:restartNumberingAfterBreak="0">
    <w:nsid w:val="43B5271B"/>
    <w:multiLevelType w:val="multilevel"/>
    <w:tmpl w:val="052EF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43CF246B"/>
    <w:multiLevelType w:val="multilevel"/>
    <w:tmpl w:val="C234D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15:restartNumberingAfterBreak="0">
    <w:nsid w:val="440000B0"/>
    <w:multiLevelType w:val="multilevel"/>
    <w:tmpl w:val="016E1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0" w15:restartNumberingAfterBreak="0">
    <w:nsid w:val="440413AC"/>
    <w:multiLevelType w:val="multilevel"/>
    <w:tmpl w:val="ACB07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4411758C"/>
    <w:multiLevelType w:val="multilevel"/>
    <w:tmpl w:val="9D5EA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441756B8"/>
    <w:multiLevelType w:val="multilevel"/>
    <w:tmpl w:val="24A2DC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3" w15:restartNumberingAfterBreak="0">
    <w:nsid w:val="44274D09"/>
    <w:multiLevelType w:val="multilevel"/>
    <w:tmpl w:val="19485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44564BCF"/>
    <w:multiLevelType w:val="multilevel"/>
    <w:tmpl w:val="0122B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5" w15:restartNumberingAfterBreak="0">
    <w:nsid w:val="450B03C8"/>
    <w:multiLevelType w:val="hybridMultilevel"/>
    <w:tmpl w:val="10CCA5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6" w15:restartNumberingAfterBreak="0">
    <w:nsid w:val="45C9630C"/>
    <w:multiLevelType w:val="multilevel"/>
    <w:tmpl w:val="FAC88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15:restartNumberingAfterBreak="0">
    <w:nsid w:val="45DD6E2E"/>
    <w:multiLevelType w:val="multilevel"/>
    <w:tmpl w:val="4C5A7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46197D03"/>
    <w:multiLevelType w:val="multilevel"/>
    <w:tmpl w:val="3FCA9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4661434A"/>
    <w:multiLevelType w:val="multilevel"/>
    <w:tmpl w:val="3CC01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15:restartNumberingAfterBreak="0">
    <w:nsid w:val="471F20E2"/>
    <w:multiLevelType w:val="multilevel"/>
    <w:tmpl w:val="84982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15:restartNumberingAfterBreak="0">
    <w:nsid w:val="4753785E"/>
    <w:multiLevelType w:val="multilevel"/>
    <w:tmpl w:val="F98E6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15:restartNumberingAfterBreak="0">
    <w:nsid w:val="475C5719"/>
    <w:multiLevelType w:val="multilevel"/>
    <w:tmpl w:val="64882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3" w15:restartNumberingAfterBreak="0">
    <w:nsid w:val="475F58BC"/>
    <w:multiLevelType w:val="multilevel"/>
    <w:tmpl w:val="E31C6F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15:restartNumberingAfterBreak="0">
    <w:nsid w:val="47C21450"/>
    <w:multiLevelType w:val="multilevel"/>
    <w:tmpl w:val="04220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5" w15:restartNumberingAfterBreak="0">
    <w:nsid w:val="47FB3815"/>
    <w:multiLevelType w:val="multilevel"/>
    <w:tmpl w:val="9BA6E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6" w15:restartNumberingAfterBreak="0">
    <w:nsid w:val="48646A49"/>
    <w:multiLevelType w:val="multilevel"/>
    <w:tmpl w:val="9A122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7" w15:restartNumberingAfterBreak="0">
    <w:nsid w:val="48AF12E6"/>
    <w:multiLevelType w:val="multilevel"/>
    <w:tmpl w:val="54989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8" w15:restartNumberingAfterBreak="0">
    <w:nsid w:val="496D263A"/>
    <w:multiLevelType w:val="multilevel"/>
    <w:tmpl w:val="8BE0B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9" w15:restartNumberingAfterBreak="0">
    <w:nsid w:val="4AA20017"/>
    <w:multiLevelType w:val="multilevel"/>
    <w:tmpl w:val="2F58B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0" w15:restartNumberingAfterBreak="0">
    <w:nsid w:val="4AA67A88"/>
    <w:multiLevelType w:val="multilevel"/>
    <w:tmpl w:val="0E10E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1" w15:restartNumberingAfterBreak="0">
    <w:nsid w:val="4BA254A4"/>
    <w:multiLevelType w:val="multilevel"/>
    <w:tmpl w:val="DC0C4E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2" w15:restartNumberingAfterBreak="0">
    <w:nsid w:val="4C1E718A"/>
    <w:multiLevelType w:val="multilevel"/>
    <w:tmpl w:val="FD184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3" w15:restartNumberingAfterBreak="0">
    <w:nsid w:val="4C4423C5"/>
    <w:multiLevelType w:val="multilevel"/>
    <w:tmpl w:val="C7CA3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4" w15:restartNumberingAfterBreak="0">
    <w:nsid w:val="4C453738"/>
    <w:multiLevelType w:val="multilevel"/>
    <w:tmpl w:val="24924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5" w15:restartNumberingAfterBreak="0">
    <w:nsid w:val="4CBA3C8E"/>
    <w:multiLevelType w:val="multilevel"/>
    <w:tmpl w:val="947AB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6" w15:restartNumberingAfterBreak="0">
    <w:nsid w:val="4CC26C8B"/>
    <w:multiLevelType w:val="multilevel"/>
    <w:tmpl w:val="C93CA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7" w15:restartNumberingAfterBreak="0">
    <w:nsid w:val="4D0D2135"/>
    <w:multiLevelType w:val="multilevel"/>
    <w:tmpl w:val="5F06F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8" w15:restartNumberingAfterBreak="0">
    <w:nsid w:val="4D53351E"/>
    <w:multiLevelType w:val="multilevel"/>
    <w:tmpl w:val="03485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9" w15:restartNumberingAfterBreak="0">
    <w:nsid w:val="4E880470"/>
    <w:multiLevelType w:val="multilevel"/>
    <w:tmpl w:val="E2F2D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0" w15:restartNumberingAfterBreak="0">
    <w:nsid w:val="4EA95D27"/>
    <w:multiLevelType w:val="multilevel"/>
    <w:tmpl w:val="B4E43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1" w15:restartNumberingAfterBreak="0">
    <w:nsid w:val="4EB669C2"/>
    <w:multiLevelType w:val="multilevel"/>
    <w:tmpl w:val="FFDAE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2" w15:restartNumberingAfterBreak="0">
    <w:nsid w:val="4F0B1807"/>
    <w:multiLevelType w:val="multilevel"/>
    <w:tmpl w:val="0FD26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3" w15:restartNumberingAfterBreak="0">
    <w:nsid w:val="4F71663E"/>
    <w:multiLevelType w:val="multilevel"/>
    <w:tmpl w:val="65E8F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4" w15:restartNumberingAfterBreak="0">
    <w:nsid w:val="4F900BB5"/>
    <w:multiLevelType w:val="multilevel"/>
    <w:tmpl w:val="90E64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5" w15:restartNumberingAfterBreak="0">
    <w:nsid w:val="503726CE"/>
    <w:multiLevelType w:val="multilevel"/>
    <w:tmpl w:val="E124C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6" w15:restartNumberingAfterBreak="0">
    <w:nsid w:val="50865A1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7" w15:restartNumberingAfterBreak="0">
    <w:nsid w:val="509A57BF"/>
    <w:multiLevelType w:val="multilevel"/>
    <w:tmpl w:val="F4AAC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8" w15:restartNumberingAfterBreak="0">
    <w:nsid w:val="50CA28F6"/>
    <w:multiLevelType w:val="multilevel"/>
    <w:tmpl w:val="36A48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9" w15:restartNumberingAfterBreak="0">
    <w:nsid w:val="50F3503A"/>
    <w:multiLevelType w:val="multilevel"/>
    <w:tmpl w:val="EE304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0" w15:restartNumberingAfterBreak="0">
    <w:nsid w:val="51211F6E"/>
    <w:multiLevelType w:val="multilevel"/>
    <w:tmpl w:val="E7C86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1" w15:restartNumberingAfterBreak="0">
    <w:nsid w:val="513E0D5A"/>
    <w:multiLevelType w:val="multilevel"/>
    <w:tmpl w:val="AB486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2" w15:restartNumberingAfterBreak="0">
    <w:nsid w:val="51FB63F9"/>
    <w:multiLevelType w:val="multilevel"/>
    <w:tmpl w:val="478AF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3" w15:restartNumberingAfterBreak="0">
    <w:nsid w:val="5205479B"/>
    <w:multiLevelType w:val="multilevel"/>
    <w:tmpl w:val="A59AA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4" w15:restartNumberingAfterBreak="0">
    <w:nsid w:val="521955F4"/>
    <w:multiLevelType w:val="hybridMultilevel"/>
    <w:tmpl w:val="C2BACB5A"/>
    <w:lvl w:ilvl="0" w:tplc="8B6AD082">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5" w15:restartNumberingAfterBreak="0">
    <w:nsid w:val="525F3BF1"/>
    <w:multiLevelType w:val="multilevel"/>
    <w:tmpl w:val="78D28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6" w15:restartNumberingAfterBreak="0">
    <w:nsid w:val="5290233F"/>
    <w:multiLevelType w:val="hybridMultilevel"/>
    <w:tmpl w:val="C2B2BC7E"/>
    <w:lvl w:ilvl="0" w:tplc="A980110A">
      <w:numFmt w:val="bullet"/>
      <w:lvlText w:val="-"/>
      <w:lvlJc w:val="left"/>
      <w:pPr>
        <w:ind w:left="720" w:hanging="360"/>
      </w:pPr>
      <w:rPr>
        <w:rFonts w:ascii="Cambria" w:eastAsiaTheme="minorEastAsia" w:hAnsi="Cambria" w:cstheme="minorBidi" w:hint="default"/>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7" w15:restartNumberingAfterBreak="0">
    <w:nsid w:val="52A83012"/>
    <w:multiLevelType w:val="hybridMultilevel"/>
    <w:tmpl w:val="9EC8FC00"/>
    <w:lvl w:ilvl="0" w:tplc="A980110A">
      <w:numFmt w:val="bullet"/>
      <w:lvlText w:val="-"/>
      <w:lvlJc w:val="left"/>
      <w:pPr>
        <w:ind w:left="720" w:hanging="360"/>
      </w:pPr>
      <w:rPr>
        <w:rFonts w:ascii="Cambria" w:eastAsiaTheme="minorEastAsia" w:hAnsi="Cambria" w:cstheme="minorBidi" w:hint="default"/>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8" w15:restartNumberingAfterBreak="0">
    <w:nsid w:val="52FA12BF"/>
    <w:multiLevelType w:val="multilevel"/>
    <w:tmpl w:val="D9148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9" w15:restartNumberingAfterBreak="0">
    <w:nsid w:val="5316335F"/>
    <w:multiLevelType w:val="multilevel"/>
    <w:tmpl w:val="0EA8A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0" w15:restartNumberingAfterBreak="0">
    <w:nsid w:val="5389712F"/>
    <w:multiLevelType w:val="multilevel"/>
    <w:tmpl w:val="CDA24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1" w15:restartNumberingAfterBreak="0">
    <w:nsid w:val="54157749"/>
    <w:multiLevelType w:val="multilevel"/>
    <w:tmpl w:val="D9DEC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2" w15:restartNumberingAfterBreak="0">
    <w:nsid w:val="54436577"/>
    <w:multiLevelType w:val="multilevel"/>
    <w:tmpl w:val="84AA07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3" w15:restartNumberingAfterBreak="0">
    <w:nsid w:val="54882222"/>
    <w:multiLevelType w:val="multilevel"/>
    <w:tmpl w:val="49DE5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4" w15:restartNumberingAfterBreak="0">
    <w:nsid w:val="558F03D7"/>
    <w:multiLevelType w:val="multilevel"/>
    <w:tmpl w:val="05B8E0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5" w15:restartNumberingAfterBreak="0">
    <w:nsid w:val="55CD52C3"/>
    <w:multiLevelType w:val="multilevel"/>
    <w:tmpl w:val="B956B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6" w15:restartNumberingAfterBreak="0">
    <w:nsid w:val="576C0518"/>
    <w:multiLevelType w:val="multilevel"/>
    <w:tmpl w:val="25442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7" w15:restartNumberingAfterBreak="0">
    <w:nsid w:val="57715353"/>
    <w:multiLevelType w:val="multilevel"/>
    <w:tmpl w:val="D3A4E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8" w15:restartNumberingAfterBreak="0">
    <w:nsid w:val="5773308C"/>
    <w:multiLevelType w:val="multilevel"/>
    <w:tmpl w:val="40601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9" w15:restartNumberingAfterBreak="0">
    <w:nsid w:val="57940EBB"/>
    <w:multiLevelType w:val="multilevel"/>
    <w:tmpl w:val="99EA2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0" w15:restartNumberingAfterBreak="0">
    <w:nsid w:val="5890678F"/>
    <w:multiLevelType w:val="multilevel"/>
    <w:tmpl w:val="2DF69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1" w15:restartNumberingAfterBreak="0">
    <w:nsid w:val="58B90B4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2" w15:restartNumberingAfterBreak="0">
    <w:nsid w:val="5900162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3" w15:restartNumberingAfterBreak="0">
    <w:nsid w:val="5941546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4" w15:restartNumberingAfterBreak="0">
    <w:nsid w:val="5A7B730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5" w15:restartNumberingAfterBreak="0">
    <w:nsid w:val="5A8161E1"/>
    <w:multiLevelType w:val="multilevel"/>
    <w:tmpl w:val="95AC63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6" w15:restartNumberingAfterBreak="0">
    <w:nsid w:val="5AFB18EC"/>
    <w:multiLevelType w:val="multilevel"/>
    <w:tmpl w:val="AD7E68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7" w15:restartNumberingAfterBreak="0">
    <w:nsid w:val="5B005F4E"/>
    <w:multiLevelType w:val="hybridMultilevel"/>
    <w:tmpl w:val="12C21C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8" w15:restartNumberingAfterBreak="0">
    <w:nsid w:val="5B700E29"/>
    <w:multiLevelType w:val="multilevel"/>
    <w:tmpl w:val="CF4AE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9" w15:restartNumberingAfterBreak="0">
    <w:nsid w:val="5C016579"/>
    <w:multiLevelType w:val="multilevel"/>
    <w:tmpl w:val="36609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0" w15:restartNumberingAfterBreak="0">
    <w:nsid w:val="5C26723A"/>
    <w:multiLevelType w:val="multilevel"/>
    <w:tmpl w:val="CEE0D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1" w15:restartNumberingAfterBreak="0">
    <w:nsid w:val="5CE32EF2"/>
    <w:multiLevelType w:val="multilevel"/>
    <w:tmpl w:val="5FACD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2" w15:restartNumberingAfterBreak="0">
    <w:nsid w:val="5D357A4C"/>
    <w:multiLevelType w:val="multilevel"/>
    <w:tmpl w:val="FE22F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3" w15:restartNumberingAfterBreak="0">
    <w:nsid w:val="5D9D2B52"/>
    <w:multiLevelType w:val="multilevel"/>
    <w:tmpl w:val="543E3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4" w15:restartNumberingAfterBreak="0">
    <w:nsid w:val="5DA971B2"/>
    <w:multiLevelType w:val="multilevel"/>
    <w:tmpl w:val="0DB40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5" w15:restartNumberingAfterBreak="0">
    <w:nsid w:val="5DD920DF"/>
    <w:multiLevelType w:val="multilevel"/>
    <w:tmpl w:val="62B05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6" w15:restartNumberingAfterBreak="0">
    <w:nsid w:val="5E2757AF"/>
    <w:multiLevelType w:val="multilevel"/>
    <w:tmpl w:val="584025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7" w15:restartNumberingAfterBreak="0">
    <w:nsid w:val="5F3C5CF9"/>
    <w:multiLevelType w:val="multilevel"/>
    <w:tmpl w:val="FA2AA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8" w15:restartNumberingAfterBreak="0">
    <w:nsid w:val="5F62065E"/>
    <w:multiLevelType w:val="multilevel"/>
    <w:tmpl w:val="D4007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9" w15:restartNumberingAfterBreak="0">
    <w:nsid w:val="5FD37BCD"/>
    <w:multiLevelType w:val="hybridMultilevel"/>
    <w:tmpl w:val="8AD8016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0" w15:restartNumberingAfterBreak="0">
    <w:nsid w:val="60223CD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1" w15:restartNumberingAfterBreak="0">
    <w:nsid w:val="60A02A6C"/>
    <w:multiLevelType w:val="multilevel"/>
    <w:tmpl w:val="4BEE6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2" w15:restartNumberingAfterBreak="0">
    <w:nsid w:val="60C64788"/>
    <w:multiLevelType w:val="multilevel"/>
    <w:tmpl w:val="ED5C66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3" w15:restartNumberingAfterBreak="0">
    <w:nsid w:val="614D0434"/>
    <w:multiLevelType w:val="multilevel"/>
    <w:tmpl w:val="E6E228F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4" w15:restartNumberingAfterBreak="0">
    <w:nsid w:val="61984912"/>
    <w:multiLevelType w:val="multilevel"/>
    <w:tmpl w:val="D2DAA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5" w15:restartNumberingAfterBreak="0">
    <w:nsid w:val="61BF300B"/>
    <w:multiLevelType w:val="multilevel"/>
    <w:tmpl w:val="C9D0D0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6" w15:restartNumberingAfterBreak="0">
    <w:nsid w:val="61E14DC7"/>
    <w:multiLevelType w:val="hybridMultilevel"/>
    <w:tmpl w:val="31DE82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7" w15:restartNumberingAfterBreak="0">
    <w:nsid w:val="629C37AC"/>
    <w:multiLevelType w:val="multilevel"/>
    <w:tmpl w:val="F3B29D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8" w15:restartNumberingAfterBreak="0">
    <w:nsid w:val="629C5590"/>
    <w:multiLevelType w:val="hybridMultilevel"/>
    <w:tmpl w:val="AEEE75E6"/>
    <w:lvl w:ilvl="0" w:tplc="A980110A">
      <w:numFmt w:val="bullet"/>
      <w:lvlText w:val="-"/>
      <w:lvlJc w:val="left"/>
      <w:pPr>
        <w:ind w:left="720" w:hanging="360"/>
      </w:pPr>
      <w:rPr>
        <w:rFonts w:ascii="Cambria" w:eastAsiaTheme="minorEastAsia" w:hAnsi="Cambria" w:cstheme="minorBidi" w:hint="default"/>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9" w15:restartNumberingAfterBreak="0">
    <w:nsid w:val="632E33CE"/>
    <w:multiLevelType w:val="multilevel"/>
    <w:tmpl w:val="408A3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0" w15:restartNumberingAfterBreak="0">
    <w:nsid w:val="63BE379E"/>
    <w:multiLevelType w:val="multilevel"/>
    <w:tmpl w:val="EDC8C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1" w15:restartNumberingAfterBreak="0">
    <w:nsid w:val="64863E7A"/>
    <w:multiLevelType w:val="hybridMultilevel"/>
    <w:tmpl w:val="CA3E4EB4"/>
    <w:lvl w:ilvl="0" w:tplc="04090001">
      <w:start w:val="1"/>
      <w:numFmt w:val="bullet"/>
      <w:lvlText w:val=""/>
      <w:lvlJc w:val="left"/>
      <w:pPr>
        <w:ind w:left="720" w:hanging="360"/>
      </w:pPr>
      <w:rPr>
        <w:rFonts w:ascii="Symbol" w:hAnsi="Symbol" w:hint="default"/>
        <w:sz w:val="24"/>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2" w15:restartNumberingAfterBreak="0">
    <w:nsid w:val="651E0544"/>
    <w:multiLevelType w:val="multilevel"/>
    <w:tmpl w:val="83F26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3" w15:restartNumberingAfterBreak="0">
    <w:nsid w:val="65425291"/>
    <w:multiLevelType w:val="multilevel"/>
    <w:tmpl w:val="7B828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4" w15:restartNumberingAfterBreak="0">
    <w:nsid w:val="65AA736B"/>
    <w:multiLevelType w:val="multilevel"/>
    <w:tmpl w:val="481A65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5" w15:restartNumberingAfterBreak="0">
    <w:nsid w:val="665D5489"/>
    <w:multiLevelType w:val="multilevel"/>
    <w:tmpl w:val="97B68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6" w15:restartNumberingAfterBreak="0">
    <w:nsid w:val="667E33D3"/>
    <w:multiLevelType w:val="multilevel"/>
    <w:tmpl w:val="A55097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7" w15:restartNumberingAfterBreak="0">
    <w:nsid w:val="668841C8"/>
    <w:multiLevelType w:val="multilevel"/>
    <w:tmpl w:val="9EC2F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8" w15:restartNumberingAfterBreak="0">
    <w:nsid w:val="67016C37"/>
    <w:multiLevelType w:val="multilevel"/>
    <w:tmpl w:val="989297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9" w15:restartNumberingAfterBreak="0">
    <w:nsid w:val="67185AC4"/>
    <w:multiLevelType w:val="multilevel"/>
    <w:tmpl w:val="C63ED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0" w15:restartNumberingAfterBreak="0">
    <w:nsid w:val="67BD1542"/>
    <w:multiLevelType w:val="multilevel"/>
    <w:tmpl w:val="6CF2F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1" w15:restartNumberingAfterBreak="0">
    <w:nsid w:val="67DD68B7"/>
    <w:multiLevelType w:val="multilevel"/>
    <w:tmpl w:val="26424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2" w15:restartNumberingAfterBreak="0">
    <w:nsid w:val="680966E0"/>
    <w:multiLevelType w:val="hybridMultilevel"/>
    <w:tmpl w:val="5324F098"/>
    <w:lvl w:ilvl="0" w:tplc="04090001">
      <w:start w:val="1"/>
      <w:numFmt w:val="bullet"/>
      <w:lvlText w:val=""/>
      <w:lvlJc w:val="left"/>
      <w:pPr>
        <w:ind w:left="720" w:hanging="360"/>
      </w:pPr>
      <w:rPr>
        <w:rFonts w:ascii="Symbol" w:hAnsi="Symbol" w:hint="default"/>
      </w:rPr>
    </w:lvl>
    <w:lvl w:ilvl="1" w:tplc="A980110A">
      <w:numFmt w:val="bullet"/>
      <w:lvlText w:val="-"/>
      <w:lvlJc w:val="left"/>
      <w:pPr>
        <w:ind w:left="1440" w:hanging="360"/>
      </w:pPr>
      <w:rPr>
        <w:rFonts w:ascii="Cambria" w:eastAsiaTheme="minorEastAsia" w:hAnsi="Cambria" w:cstheme="minorBidi" w:hint="default"/>
        <w:sz w:val="24"/>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3" w15:restartNumberingAfterBreak="0">
    <w:nsid w:val="68C473B1"/>
    <w:multiLevelType w:val="multilevel"/>
    <w:tmpl w:val="26749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4" w15:restartNumberingAfterBreak="0">
    <w:nsid w:val="69C16F14"/>
    <w:multiLevelType w:val="multilevel"/>
    <w:tmpl w:val="55E25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5" w15:restartNumberingAfterBreak="0">
    <w:nsid w:val="6A2E3225"/>
    <w:multiLevelType w:val="multilevel"/>
    <w:tmpl w:val="E2B86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6" w15:restartNumberingAfterBreak="0">
    <w:nsid w:val="6A5477D7"/>
    <w:multiLevelType w:val="multilevel"/>
    <w:tmpl w:val="A49CA5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7" w15:restartNumberingAfterBreak="0">
    <w:nsid w:val="6ADA6F24"/>
    <w:multiLevelType w:val="multilevel"/>
    <w:tmpl w:val="32DC6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8" w15:restartNumberingAfterBreak="0">
    <w:nsid w:val="6AF911E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9" w15:restartNumberingAfterBreak="0">
    <w:nsid w:val="6BCE1B87"/>
    <w:multiLevelType w:val="multilevel"/>
    <w:tmpl w:val="67302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0" w15:restartNumberingAfterBreak="0">
    <w:nsid w:val="6BD46ADA"/>
    <w:multiLevelType w:val="multilevel"/>
    <w:tmpl w:val="FF6EA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1" w15:restartNumberingAfterBreak="0">
    <w:nsid w:val="6C9312B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2" w15:restartNumberingAfterBreak="0">
    <w:nsid w:val="6D245F31"/>
    <w:multiLevelType w:val="multilevel"/>
    <w:tmpl w:val="4E022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3" w15:restartNumberingAfterBreak="0">
    <w:nsid w:val="6D3E37E1"/>
    <w:multiLevelType w:val="multilevel"/>
    <w:tmpl w:val="F1E20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4" w15:restartNumberingAfterBreak="0">
    <w:nsid w:val="6D47042E"/>
    <w:multiLevelType w:val="multilevel"/>
    <w:tmpl w:val="F746C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5" w15:restartNumberingAfterBreak="0">
    <w:nsid w:val="6DA474F8"/>
    <w:multiLevelType w:val="hybridMultilevel"/>
    <w:tmpl w:val="47004CB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6" w15:restartNumberingAfterBreak="0">
    <w:nsid w:val="6DBD4BEC"/>
    <w:multiLevelType w:val="hybridMultilevel"/>
    <w:tmpl w:val="C55C0D12"/>
    <w:lvl w:ilvl="0" w:tplc="79DA2528">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7" w15:restartNumberingAfterBreak="0">
    <w:nsid w:val="6E0B66CF"/>
    <w:multiLevelType w:val="multilevel"/>
    <w:tmpl w:val="A1C0F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8" w15:restartNumberingAfterBreak="0">
    <w:nsid w:val="6E91703D"/>
    <w:multiLevelType w:val="multilevel"/>
    <w:tmpl w:val="58BEF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9" w15:restartNumberingAfterBreak="0">
    <w:nsid w:val="6F961B59"/>
    <w:multiLevelType w:val="multilevel"/>
    <w:tmpl w:val="B254E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0" w15:restartNumberingAfterBreak="0">
    <w:nsid w:val="6FC52D01"/>
    <w:multiLevelType w:val="multilevel"/>
    <w:tmpl w:val="5ED6B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1" w15:restartNumberingAfterBreak="0">
    <w:nsid w:val="6FFD0756"/>
    <w:multiLevelType w:val="multilevel"/>
    <w:tmpl w:val="1EECC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2" w15:restartNumberingAfterBreak="0">
    <w:nsid w:val="70181B99"/>
    <w:multiLevelType w:val="hybridMultilevel"/>
    <w:tmpl w:val="D0586E74"/>
    <w:lvl w:ilvl="0" w:tplc="A980110A">
      <w:numFmt w:val="bullet"/>
      <w:lvlText w:val="-"/>
      <w:lvlJc w:val="left"/>
      <w:pPr>
        <w:ind w:left="720" w:hanging="360"/>
      </w:pPr>
      <w:rPr>
        <w:rFonts w:ascii="Cambria" w:eastAsiaTheme="minorEastAsia" w:hAnsi="Cambria" w:cstheme="minorBidi" w:hint="default"/>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3" w15:restartNumberingAfterBreak="0">
    <w:nsid w:val="70A407A0"/>
    <w:multiLevelType w:val="multilevel"/>
    <w:tmpl w:val="86026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4" w15:restartNumberingAfterBreak="0">
    <w:nsid w:val="711D2C68"/>
    <w:multiLevelType w:val="multilevel"/>
    <w:tmpl w:val="B3F42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5" w15:restartNumberingAfterBreak="0">
    <w:nsid w:val="72144A82"/>
    <w:multiLevelType w:val="multilevel"/>
    <w:tmpl w:val="31D626D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96" w15:restartNumberingAfterBreak="0">
    <w:nsid w:val="725B4BF8"/>
    <w:multiLevelType w:val="multilevel"/>
    <w:tmpl w:val="5BB82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7" w15:restartNumberingAfterBreak="0">
    <w:nsid w:val="73B82EDD"/>
    <w:multiLevelType w:val="multilevel"/>
    <w:tmpl w:val="3EDCF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8" w15:restartNumberingAfterBreak="0">
    <w:nsid w:val="74012D4F"/>
    <w:multiLevelType w:val="multilevel"/>
    <w:tmpl w:val="FA8E9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9" w15:restartNumberingAfterBreak="0">
    <w:nsid w:val="741A5076"/>
    <w:multiLevelType w:val="multilevel"/>
    <w:tmpl w:val="17BC0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0" w15:restartNumberingAfterBreak="0">
    <w:nsid w:val="74C86D36"/>
    <w:multiLevelType w:val="multilevel"/>
    <w:tmpl w:val="E8D60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1" w15:restartNumberingAfterBreak="0">
    <w:nsid w:val="75D53A4F"/>
    <w:multiLevelType w:val="multilevel"/>
    <w:tmpl w:val="49A23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2" w15:restartNumberingAfterBreak="0">
    <w:nsid w:val="7665533A"/>
    <w:multiLevelType w:val="multilevel"/>
    <w:tmpl w:val="3E40A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3" w15:restartNumberingAfterBreak="0">
    <w:nsid w:val="76916685"/>
    <w:multiLevelType w:val="multilevel"/>
    <w:tmpl w:val="777402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4" w15:restartNumberingAfterBreak="0">
    <w:nsid w:val="76A14F91"/>
    <w:multiLevelType w:val="multilevel"/>
    <w:tmpl w:val="42180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5" w15:restartNumberingAfterBreak="0">
    <w:nsid w:val="77030012"/>
    <w:multiLevelType w:val="multilevel"/>
    <w:tmpl w:val="E026A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6" w15:restartNumberingAfterBreak="0">
    <w:nsid w:val="77776631"/>
    <w:multiLevelType w:val="multilevel"/>
    <w:tmpl w:val="701438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7" w15:restartNumberingAfterBreak="0">
    <w:nsid w:val="77BE7C9E"/>
    <w:multiLevelType w:val="multilevel"/>
    <w:tmpl w:val="04A23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8" w15:restartNumberingAfterBreak="0">
    <w:nsid w:val="783D09F7"/>
    <w:multiLevelType w:val="multilevel"/>
    <w:tmpl w:val="DACEB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9" w15:restartNumberingAfterBreak="0">
    <w:nsid w:val="793F32F5"/>
    <w:multiLevelType w:val="multilevel"/>
    <w:tmpl w:val="57B43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0" w15:restartNumberingAfterBreak="0">
    <w:nsid w:val="79A15EAF"/>
    <w:multiLevelType w:val="multilevel"/>
    <w:tmpl w:val="5FD26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1" w15:restartNumberingAfterBreak="0">
    <w:nsid w:val="79FE4EC6"/>
    <w:multiLevelType w:val="multilevel"/>
    <w:tmpl w:val="92962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2" w15:restartNumberingAfterBreak="0">
    <w:nsid w:val="7A636FEE"/>
    <w:multiLevelType w:val="multilevel"/>
    <w:tmpl w:val="A0044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3" w15:restartNumberingAfterBreak="0">
    <w:nsid w:val="7ACA65F6"/>
    <w:multiLevelType w:val="multilevel"/>
    <w:tmpl w:val="9CD63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4" w15:restartNumberingAfterBreak="0">
    <w:nsid w:val="7B3332D7"/>
    <w:multiLevelType w:val="multilevel"/>
    <w:tmpl w:val="365E4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5" w15:restartNumberingAfterBreak="0">
    <w:nsid w:val="7BBD4CF3"/>
    <w:multiLevelType w:val="multilevel"/>
    <w:tmpl w:val="93A6D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6" w15:restartNumberingAfterBreak="0">
    <w:nsid w:val="7BFE0238"/>
    <w:multiLevelType w:val="multilevel"/>
    <w:tmpl w:val="A3405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7" w15:restartNumberingAfterBreak="0">
    <w:nsid w:val="7C191E33"/>
    <w:multiLevelType w:val="multilevel"/>
    <w:tmpl w:val="7228D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8" w15:restartNumberingAfterBreak="0">
    <w:nsid w:val="7D72603B"/>
    <w:multiLevelType w:val="multilevel"/>
    <w:tmpl w:val="FD925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9" w15:restartNumberingAfterBreak="0">
    <w:nsid w:val="7DFE44C9"/>
    <w:multiLevelType w:val="multilevel"/>
    <w:tmpl w:val="38E06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0" w15:restartNumberingAfterBreak="0">
    <w:nsid w:val="7E1C4BB8"/>
    <w:multiLevelType w:val="multilevel"/>
    <w:tmpl w:val="3118C8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1" w15:restartNumberingAfterBreak="0">
    <w:nsid w:val="7E4C0283"/>
    <w:multiLevelType w:val="multilevel"/>
    <w:tmpl w:val="35345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2" w15:restartNumberingAfterBreak="0">
    <w:nsid w:val="7E9447BA"/>
    <w:multiLevelType w:val="multilevel"/>
    <w:tmpl w:val="EE34E9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3" w15:restartNumberingAfterBreak="0">
    <w:nsid w:val="7F6809C7"/>
    <w:multiLevelType w:val="multilevel"/>
    <w:tmpl w:val="B71E74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74850040">
    <w:abstractNumId w:val="8"/>
  </w:num>
  <w:num w:numId="2" w16cid:durableId="2006517854">
    <w:abstractNumId w:val="6"/>
  </w:num>
  <w:num w:numId="3" w16cid:durableId="984357780">
    <w:abstractNumId w:val="5"/>
  </w:num>
  <w:num w:numId="4" w16cid:durableId="575479988">
    <w:abstractNumId w:val="4"/>
  </w:num>
  <w:num w:numId="5" w16cid:durableId="366880818">
    <w:abstractNumId w:val="7"/>
  </w:num>
  <w:num w:numId="6" w16cid:durableId="1663391534">
    <w:abstractNumId w:val="3"/>
  </w:num>
  <w:num w:numId="7" w16cid:durableId="2073386018">
    <w:abstractNumId w:val="2"/>
  </w:num>
  <w:num w:numId="8" w16cid:durableId="941841896">
    <w:abstractNumId w:val="1"/>
  </w:num>
  <w:num w:numId="9" w16cid:durableId="637803480">
    <w:abstractNumId w:val="0"/>
  </w:num>
  <w:num w:numId="10" w16cid:durableId="1201897260">
    <w:abstractNumId w:val="36"/>
  </w:num>
  <w:num w:numId="11" w16cid:durableId="420487565">
    <w:abstractNumId w:val="164"/>
  </w:num>
  <w:num w:numId="12" w16cid:durableId="1265576005">
    <w:abstractNumId w:val="48"/>
  </w:num>
  <w:num w:numId="13" w16cid:durableId="1967855543">
    <w:abstractNumId w:val="286"/>
  </w:num>
  <w:num w:numId="14" w16cid:durableId="1424300128">
    <w:abstractNumId w:val="214"/>
  </w:num>
  <w:num w:numId="15" w16cid:durableId="1724862351">
    <w:abstractNumId w:val="165"/>
  </w:num>
  <w:num w:numId="16" w16cid:durableId="1111625418">
    <w:abstractNumId w:val="128"/>
  </w:num>
  <w:num w:numId="17" w16cid:durableId="1186402385">
    <w:abstractNumId w:val="41"/>
  </w:num>
  <w:num w:numId="18" w16cid:durableId="692726366">
    <w:abstractNumId w:val="102"/>
  </w:num>
  <w:num w:numId="19" w16cid:durableId="818499710">
    <w:abstractNumId w:val="184"/>
  </w:num>
  <w:num w:numId="20" w16cid:durableId="1149595864">
    <w:abstractNumId w:val="239"/>
  </w:num>
  <w:num w:numId="21" w16cid:durableId="1421756878">
    <w:abstractNumId w:val="54"/>
  </w:num>
  <w:num w:numId="22" w16cid:durableId="547110946">
    <w:abstractNumId w:val="190"/>
  </w:num>
  <w:num w:numId="23" w16cid:durableId="163251921">
    <w:abstractNumId w:val="268"/>
  </w:num>
  <w:num w:numId="24" w16cid:durableId="595098933">
    <w:abstractNumId w:val="263"/>
  </w:num>
  <w:num w:numId="25" w16cid:durableId="988096957">
    <w:abstractNumId w:val="152"/>
  </w:num>
  <w:num w:numId="26" w16cid:durableId="1809321521">
    <w:abstractNumId w:val="126"/>
  </w:num>
  <w:num w:numId="27" w16cid:durableId="992835762">
    <w:abstractNumId w:val="231"/>
  </w:num>
  <w:num w:numId="28" w16cid:durableId="897205596">
    <w:abstractNumId w:val="72"/>
  </w:num>
  <w:num w:numId="29" w16cid:durableId="1111361605">
    <w:abstractNumId w:val="96"/>
  </w:num>
  <w:num w:numId="30" w16cid:durableId="863253322">
    <w:abstractNumId w:val="281"/>
  </w:num>
  <w:num w:numId="31" w16cid:durableId="2097900820">
    <w:abstractNumId w:val="272"/>
  </w:num>
  <w:num w:numId="32" w16cid:durableId="814447786">
    <w:abstractNumId w:val="256"/>
  </w:num>
  <w:num w:numId="33" w16cid:durableId="1943487850">
    <w:abstractNumId w:val="52"/>
  </w:num>
  <w:num w:numId="34" w16cid:durableId="1847475537">
    <w:abstractNumId w:val="132"/>
  </w:num>
  <w:num w:numId="35" w16cid:durableId="619922049">
    <w:abstractNumId w:val="278"/>
  </w:num>
  <w:num w:numId="36" w16cid:durableId="614211505">
    <w:abstractNumId w:val="76"/>
  </w:num>
  <w:num w:numId="37" w16cid:durableId="2079086358">
    <w:abstractNumId w:val="11"/>
  </w:num>
  <w:num w:numId="38" w16cid:durableId="383140550">
    <w:abstractNumId w:val="32"/>
  </w:num>
  <w:num w:numId="39" w16cid:durableId="1978877123">
    <w:abstractNumId w:val="233"/>
  </w:num>
  <w:num w:numId="40" w16cid:durableId="1364476349">
    <w:abstractNumId w:val="137"/>
  </w:num>
  <w:num w:numId="41" w16cid:durableId="1710522131">
    <w:abstractNumId w:val="108"/>
  </w:num>
  <w:num w:numId="42" w16cid:durableId="1736465632">
    <w:abstractNumId w:val="206"/>
  </w:num>
  <w:num w:numId="43" w16cid:durableId="838274410">
    <w:abstractNumId w:val="234"/>
  </w:num>
  <w:num w:numId="44" w16cid:durableId="1793787261">
    <w:abstractNumId w:val="232"/>
  </w:num>
  <w:num w:numId="45" w16cid:durableId="318196238">
    <w:abstractNumId w:val="111"/>
  </w:num>
  <w:num w:numId="46" w16cid:durableId="1320378684">
    <w:abstractNumId w:val="154"/>
  </w:num>
  <w:num w:numId="47" w16cid:durableId="1254321622">
    <w:abstractNumId w:val="131"/>
  </w:num>
  <w:num w:numId="48" w16cid:durableId="1629163529">
    <w:abstractNumId w:val="26"/>
  </w:num>
  <w:num w:numId="49" w16cid:durableId="1994329254">
    <w:abstractNumId w:val="250"/>
  </w:num>
  <w:num w:numId="50" w16cid:durableId="283077561">
    <w:abstractNumId w:val="14"/>
  </w:num>
  <w:num w:numId="51" w16cid:durableId="460461489">
    <w:abstractNumId w:val="99"/>
  </w:num>
  <w:num w:numId="52" w16cid:durableId="1598757868">
    <w:abstractNumId w:val="258"/>
  </w:num>
  <w:num w:numId="53" w16cid:durableId="884564240">
    <w:abstractNumId w:val="287"/>
  </w:num>
  <w:num w:numId="54" w16cid:durableId="1657420182">
    <w:abstractNumId w:val="300"/>
  </w:num>
  <w:num w:numId="55" w16cid:durableId="1815290490">
    <w:abstractNumId w:val="310"/>
  </w:num>
  <w:num w:numId="56" w16cid:durableId="1084688487">
    <w:abstractNumId w:val="253"/>
  </w:num>
  <w:num w:numId="57" w16cid:durableId="928273114">
    <w:abstractNumId w:val="149"/>
  </w:num>
  <w:num w:numId="58" w16cid:durableId="1733311583">
    <w:abstractNumId w:val="166"/>
  </w:num>
  <w:num w:numId="59" w16cid:durableId="1208176484">
    <w:abstractNumId w:val="66"/>
  </w:num>
  <w:num w:numId="60" w16cid:durableId="619338418">
    <w:abstractNumId w:val="298"/>
  </w:num>
  <w:num w:numId="61" w16cid:durableId="814371042">
    <w:abstractNumId w:val="50"/>
  </w:num>
  <w:num w:numId="62" w16cid:durableId="1513034479">
    <w:abstractNumId w:val="104"/>
  </w:num>
  <w:num w:numId="63" w16cid:durableId="17893058">
    <w:abstractNumId w:val="30"/>
  </w:num>
  <w:num w:numId="64" w16cid:durableId="1086152467">
    <w:abstractNumId w:val="306"/>
  </w:num>
  <w:num w:numId="65" w16cid:durableId="517432054">
    <w:abstractNumId w:val="85"/>
  </w:num>
  <w:num w:numId="66" w16cid:durableId="414783857">
    <w:abstractNumId w:val="175"/>
  </w:num>
  <w:num w:numId="67" w16cid:durableId="295330303">
    <w:abstractNumId w:val="290"/>
  </w:num>
  <w:num w:numId="68" w16cid:durableId="2142842564">
    <w:abstractNumId w:val="236"/>
  </w:num>
  <w:num w:numId="69" w16cid:durableId="447284114">
    <w:abstractNumId w:val="44"/>
  </w:num>
  <w:num w:numId="70" w16cid:durableId="1074274982">
    <w:abstractNumId w:val="109"/>
  </w:num>
  <w:num w:numId="71" w16cid:durableId="1268199481">
    <w:abstractNumId w:val="171"/>
  </w:num>
  <w:num w:numId="72" w16cid:durableId="1709376835">
    <w:abstractNumId w:val="160"/>
  </w:num>
  <w:num w:numId="73" w16cid:durableId="650713529">
    <w:abstractNumId w:val="311"/>
  </w:num>
  <w:num w:numId="74" w16cid:durableId="1863086632">
    <w:abstractNumId w:val="39"/>
  </w:num>
  <w:num w:numId="75" w16cid:durableId="1600482010">
    <w:abstractNumId w:val="142"/>
  </w:num>
  <w:num w:numId="76" w16cid:durableId="1236361915">
    <w:abstractNumId w:val="323"/>
  </w:num>
  <w:num w:numId="77" w16cid:durableId="1690719533">
    <w:abstractNumId w:val="319"/>
  </w:num>
  <w:num w:numId="78" w16cid:durableId="835222093">
    <w:abstractNumId w:val="282"/>
  </w:num>
  <w:num w:numId="79" w16cid:durableId="722414070">
    <w:abstractNumId w:val="84"/>
  </w:num>
  <w:num w:numId="80" w16cid:durableId="306209787">
    <w:abstractNumId w:val="280"/>
  </w:num>
  <w:num w:numId="81" w16cid:durableId="2093044299">
    <w:abstractNumId w:val="269"/>
  </w:num>
  <w:num w:numId="82" w16cid:durableId="1363479678">
    <w:abstractNumId w:val="213"/>
  </w:num>
  <w:num w:numId="83" w16cid:durableId="200674315">
    <w:abstractNumId w:val="314"/>
  </w:num>
  <w:num w:numId="84" w16cid:durableId="1407190962">
    <w:abstractNumId w:val="136"/>
  </w:num>
  <w:num w:numId="85" w16cid:durableId="289676144">
    <w:abstractNumId w:val="127"/>
  </w:num>
  <w:num w:numId="86" w16cid:durableId="343441351">
    <w:abstractNumId w:val="230"/>
  </w:num>
  <w:num w:numId="87" w16cid:durableId="2101412607">
    <w:abstractNumId w:val="215"/>
  </w:num>
  <w:num w:numId="88" w16cid:durableId="1904098510">
    <w:abstractNumId w:val="67"/>
  </w:num>
  <w:num w:numId="89" w16cid:durableId="339358317">
    <w:abstractNumId w:val="279"/>
  </w:num>
  <w:num w:numId="90" w16cid:durableId="23750132">
    <w:abstractNumId w:val="193"/>
  </w:num>
  <w:num w:numId="91" w16cid:durableId="1728724267">
    <w:abstractNumId w:val="245"/>
  </w:num>
  <w:num w:numId="92" w16cid:durableId="660427425">
    <w:abstractNumId w:val="95"/>
  </w:num>
  <w:num w:numId="93" w16cid:durableId="888689924">
    <w:abstractNumId w:val="83"/>
  </w:num>
  <w:num w:numId="94" w16cid:durableId="1794906326">
    <w:abstractNumId w:val="189"/>
  </w:num>
  <w:num w:numId="95" w16cid:durableId="649091948">
    <w:abstractNumId w:val="316"/>
  </w:num>
  <w:num w:numId="96" w16cid:durableId="1176458973">
    <w:abstractNumId w:val="43"/>
  </w:num>
  <w:num w:numId="97" w16cid:durableId="616713381">
    <w:abstractNumId w:val="64"/>
  </w:num>
  <w:num w:numId="98" w16cid:durableId="1718508913">
    <w:abstractNumId w:val="65"/>
  </w:num>
  <w:num w:numId="99" w16cid:durableId="1512526895">
    <w:abstractNumId w:val="227"/>
  </w:num>
  <w:num w:numId="100" w16cid:durableId="1542785846">
    <w:abstractNumId w:val="196"/>
  </w:num>
  <w:num w:numId="101" w16cid:durableId="1951744315">
    <w:abstractNumId w:val="25"/>
  </w:num>
  <w:num w:numId="102" w16cid:durableId="1830317871">
    <w:abstractNumId w:val="173"/>
  </w:num>
  <w:num w:numId="103" w16cid:durableId="537547652">
    <w:abstractNumId w:val="92"/>
  </w:num>
  <w:num w:numId="104" w16cid:durableId="2139912449">
    <w:abstractNumId w:val="141"/>
  </w:num>
  <w:num w:numId="105" w16cid:durableId="1176575336">
    <w:abstractNumId w:val="266"/>
  </w:num>
  <w:num w:numId="106" w16cid:durableId="1256137387">
    <w:abstractNumId w:val="242"/>
  </w:num>
  <w:num w:numId="107" w16cid:durableId="2005427221">
    <w:abstractNumId w:val="105"/>
  </w:num>
  <w:num w:numId="108" w16cid:durableId="268204320">
    <w:abstractNumId w:val="224"/>
  </w:num>
  <w:num w:numId="109" w16cid:durableId="201554118">
    <w:abstractNumId w:val="20"/>
  </w:num>
  <w:num w:numId="110" w16cid:durableId="894121753">
    <w:abstractNumId w:val="59"/>
  </w:num>
  <w:num w:numId="111" w16cid:durableId="1207641311">
    <w:abstractNumId w:val="315"/>
  </w:num>
  <w:num w:numId="112" w16cid:durableId="248853270">
    <w:abstractNumId w:val="174"/>
  </w:num>
  <w:num w:numId="113" w16cid:durableId="535972550">
    <w:abstractNumId w:val="205"/>
  </w:num>
  <w:num w:numId="114" w16cid:durableId="1884905356">
    <w:abstractNumId w:val="208"/>
  </w:num>
  <w:num w:numId="115" w16cid:durableId="1539319730">
    <w:abstractNumId w:val="172"/>
  </w:num>
  <w:num w:numId="116" w16cid:durableId="1910772004">
    <w:abstractNumId w:val="21"/>
  </w:num>
  <w:num w:numId="117" w16cid:durableId="570820790">
    <w:abstractNumId w:val="198"/>
  </w:num>
  <w:num w:numId="118" w16cid:durableId="727072820">
    <w:abstractNumId w:val="238"/>
  </w:num>
  <w:num w:numId="119" w16cid:durableId="1340812461">
    <w:abstractNumId w:val="181"/>
  </w:num>
  <w:num w:numId="120" w16cid:durableId="1703937103">
    <w:abstractNumId w:val="77"/>
  </w:num>
  <w:num w:numId="121" w16cid:durableId="1030717115">
    <w:abstractNumId w:val="34"/>
  </w:num>
  <w:num w:numId="122" w16cid:durableId="746808866">
    <w:abstractNumId w:val="75"/>
  </w:num>
  <w:num w:numId="123" w16cid:durableId="1440565154">
    <w:abstractNumId w:val="318"/>
  </w:num>
  <w:num w:numId="124" w16cid:durableId="1322271856">
    <w:abstractNumId w:val="185"/>
  </w:num>
  <w:num w:numId="125" w16cid:durableId="47341713">
    <w:abstractNumId w:val="150"/>
  </w:num>
  <w:num w:numId="126" w16cid:durableId="620654057">
    <w:abstractNumId w:val="223"/>
  </w:num>
  <w:num w:numId="127" w16cid:durableId="1039430176">
    <w:abstractNumId w:val="225"/>
  </w:num>
  <w:num w:numId="128" w16cid:durableId="1369835521">
    <w:abstractNumId w:val="313"/>
  </w:num>
  <w:num w:numId="129" w16cid:durableId="1430196851">
    <w:abstractNumId w:val="115"/>
  </w:num>
  <w:num w:numId="130" w16cid:durableId="704984160">
    <w:abstractNumId w:val="19"/>
  </w:num>
  <w:num w:numId="131" w16cid:durableId="1616474068">
    <w:abstractNumId w:val="33"/>
  </w:num>
  <w:num w:numId="132" w16cid:durableId="1740983541">
    <w:abstractNumId w:val="301"/>
  </w:num>
  <w:num w:numId="133" w16cid:durableId="830097343">
    <w:abstractNumId w:val="42"/>
  </w:num>
  <w:num w:numId="134" w16cid:durableId="2134715118">
    <w:abstractNumId w:val="103"/>
  </w:num>
  <w:num w:numId="135" w16cid:durableId="135881833">
    <w:abstractNumId w:val="307"/>
  </w:num>
  <w:num w:numId="136" w16cid:durableId="1784223370">
    <w:abstractNumId w:val="284"/>
  </w:num>
  <w:num w:numId="137" w16cid:durableId="823549383">
    <w:abstractNumId w:val="247"/>
  </w:num>
  <w:num w:numId="138" w16cid:durableId="1658459785">
    <w:abstractNumId w:val="260"/>
  </w:num>
  <w:num w:numId="139" w16cid:durableId="293293223">
    <w:abstractNumId w:val="147"/>
  </w:num>
  <w:num w:numId="140" w16cid:durableId="169217057">
    <w:abstractNumId w:val="296"/>
  </w:num>
  <w:num w:numId="141" w16cid:durableId="1556046904">
    <w:abstractNumId w:val="312"/>
  </w:num>
  <w:num w:numId="142" w16cid:durableId="1776822402">
    <w:abstractNumId w:val="40"/>
  </w:num>
  <w:num w:numId="143" w16cid:durableId="1092823944">
    <w:abstractNumId w:val="178"/>
  </w:num>
  <w:num w:numId="144" w16cid:durableId="1705401209">
    <w:abstractNumId w:val="169"/>
  </w:num>
  <w:num w:numId="145" w16cid:durableId="887646703">
    <w:abstractNumId w:val="23"/>
  </w:num>
  <w:num w:numId="146" w16cid:durableId="90199418">
    <w:abstractNumId w:val="219"/>
  </w:num>
  <w:num w:numId="147" w16cid:durableId="1455826675">
    <w:abstractNumId w:val="262"/>
  </w:num>
  <w:num w:numId="148" w16cid:durableId="865290614">
    <w:abstractNumId w:val="294"/>
  </w:num>
  <w:num w:numId="149" w16cid:durableId="907416968">
    <w:abstractNumId w:val="308"/>
  </w:num>
  <w:num w:numId="150" w16cid:durableId="881674668">
    <w:abstractNumId w:val="138"/>
  </w:num>
  <w:num w:numId="151" w16cid:durableId="1135297887">
    <w:abstractNumId w:val="10"/>
  </w:num>
  <w:num w:numId="152" w16cid:durableId="1910194658">
    <w:abstractNumId w:val="58"/>
  </w:num>
  <w:num w:numId="153" w16cid:durableId="1224413449">
    <w:abstractNumId w:val="116"/>
  </w:num>
  <w:num w:numId="154" w16cid:durableId="2007249392">
    <w:abstractNumId w:val="292"/>
  </w:num>
  <w:num w:numId="155" w16cid:durableId="1100417945">
    <w:abstractNumId w:val="86"/>
  </w:num>
  <w:num w:numId="156" w16cid:durableId="1214192857">
    <w:abstractNumId w:val="285"/>
  </w:num>
  <w:num w:numId="157" w16cid:durableId="849174972">
    <w:abstractNumId w:val="161"/>
  </w:num>
  <w:num w:numId="158" w16cid:durableId="1061173186">
    <w:abstractNumId w:val="216"/>
  </w:num>
  <w:num w:numId="159" w16cid:durableId="1180580195">
    <w:abstractNumId w:val="217"/>
  </w:num>
  <w:num w:numId="160" w16cid:durableId="505873450">
    <w:abstractNumId w:val="261"/>
  </w:num>
  <w:num w:numId="161" w16cid:durableId="604732609">
    <w:abstractNumId w:val="237"/>
  </w:num>
  <w:num w:numId="162" w16cid:durableId="1712028130">
    <w:abstractNumId w:val="60"/>
  </w:num>
  <w:num w:numId="163" w16cid:durableId="1057051301">
    <w:abstractNumId w:val="145"/>
  </w:num>
  <w:num w:numId="164" w16cid:durableId="2128616291">
    <w:abstractNumId w:val="249"/>
  </w:num>
  <w:num w:numId="165" w16cid:durableId="885680250">
    <w:abstractNumId w:val="177"/>
  </w:num>
  <w:num w:numId="166" w16cid:durableId="1315111870">
    <w:abstractNumId w:val="267"/>
  </w:num>
  <w:num w:numId="167" w16cid:durableId="1979919589">
    <w:abstractNumId w:val="156"/>
  </w:num>
  <w:num w:numId="168" w16cid:durableId="585188150">
    <w:abstractNumId w:val="27"/>
  </w:num>
  <w:num w:numId="169" w16cid:durableId="977303055">
    <w:abstractNumId w:val="119"/>
  </w:num>
  <w:num w:numId="170" w16cid:durableId="1196430116">
    <w:abstractNumId w:val="288"/>
  </w:num>
  <w:num w:numId="171" w16cid:durableId="829565202">
    <w:abstractNumId w:val="17"/>
  </w:num>
  <w:num w:numId="172" w16cid:durableId="2135177457">
    <w:abstractNumId w:val="192"/>
  </w:num>
  <w:num w:numId="173" w16cid:durableId="2141219066">
    <w:abstractNumId w:val="140"/>
  </w:num>
  <w:num w:numId="174" w16cid:durableId="428933980">
    <w:abstractNumId w:val="47"/>
  </w:num>
  <w:num w:numId="175" w16cid:durableId="656615331">
    <w:abstractNumId w:val="12"/>
  </w:num>
  <w:num w:numId="176" w16cid:durableId="976028423">
    <w:abstractNumId w:val="207"/>
  </w:num>
  <w:num w:numId="177" w16cid:durableId="1763642253">
    <w:abstractNumId w:val="22"/>
  </w:num>
  <w:num w:numId="178" w16cid:durableId="1670476687">
    <w:abstractNumId w:val="243"/>
  </w:num>
  <w:num w:numId="179" w16cid:durableId="593052056">
    <w:abstractNumId w:val="297"/>
  </w:num>
  <w:num w:numId="180" w16cid:durableId="2055344897">
    <w:abstractNumId w:val="90"/>
  </w:num>
  <w:num w:numId="181" w16cid:durableId="878931251">
    <w:abstractNumId w:val="162"/>
  </w:num>
  <w:num w:numId="182" w16cid:durableId="562453358">
    <w:abstractNumId w:val="46"/>
  </w:num>
  <w:num w:numId="183" w16cid:durableId="236402410">
    <w:abstractNumId w:val="274"/>
  </w:num>
  <w:num w:numId="184" w16cid:durableId="771129146">
    <w:abstractNumId w:val="155"/>
  </w:num>
  <w:num w:numId="185" w16cid:durableId="979921051">
    <w:abstractNumId w:val="114"/>
  </w:num>
  <w:num w:numId="186" w16cid:durableId="1126464283">
    <w:abstractNumId w:val="229"/>
  </w:num>
  <w:num w:numId="187" w16cid:durableId="2141799653">
    <w:abstractNumId w:val="264"/>
  </w:num>
  <w:num w:numId="188" w16cid:durableId="1350520413">
    <w:abstractNumId w:val="135"/>
  </w:num>
  <w:num w:numId="189" w16cid:durableId="1331450849">
    <w:abstractNumId w:val="74"/>
  </w:num>
  <w:num w:numId="190" w16cid:durableId="248734136">
    <w:abstractNumId w:val="129"/>
  </w:num>
  <w:num w:numId="191" w16cid:durableId="1851991181">
    <w:abstractNumId w:val="78"/>
  </w:num>
  <w:num w:numId="192" w16cid:durableId="98720728">
    <w:abstractNumId w:val="304"/>
  </w:num>
  <w:num w:numId="193" w16cid:durableId="1387797103">
    <w:abstractNumId w:val="91"/>
  </w:num>
  <w:num w:numId="194" w16cid:durableId="1394694811">
    <w:abstractNumId w:val="182"/>
  </w:num>
  <w:num w:numId="195" w16cid:durableId="2069838601">
    <w:abstractNumId w:val="110"/>
  </w:num>
  <w:num w:numId="196" w16cid:durableId="1269582528">
    <w:abstractNumId w:val="305"/>
  </w:num>
  <w:num w:numId="197" w16cid:durableId="1791433059">
    <w:abstractNumId w:val="265"/>
  </w:num>
  <w:num w:numId="198" w16cid:durableId="1232736019">
    <w:abstractNumId w:val="63"/>
  </w:num>
  <w:num w:numId="199" w16cid:durableId="1212039212">
    <w:abstractNumId w:val="68"/>
  </w:num>
  <w:num w:numId="200" w16cid:durableId="1450591183">
    <w:abstractNumId w:val="29"/>
  </w:num>
  <w:num w:numId="201" w16cid:durableId="791554876">
    <w:abstractNumId w:val="98"/>
  </w:num>
  <w:num w:numId="202" w16cid:durableId="1040134810">
    <w:abstractNumId w:val="176"/>
  </w:num>
  <w:num w:numId="203" w16cid:durableId="888954484">
    <w:abstractNumId w:val="289"/>
  </w:num>
  <w:num w:numId="204" w16cid:durableId="1421560090">
    <w:abstractNumId w:val="255"/>
  </w:num>
  <w:num w:numId="205" w16cid:durableId="1100417278">
    <w:abstractNumId w:val="235"/>
  </w:num>
  <w:num w:numId="206" w16cid:durableId="207691750">
    <w:abstractNumId w:val="89"/>
  </w:num>
  <w:num w:numId="207" w16cid:durableId="1913352512">
    <w:abstractNumId w:val="252"/>
  </w:num>
  <w:num w:numId="208" w16cid:durableId="517889880">
    <w:abstractNumId w:val="293"/>
  </w:num>
  <w:num w:numId="209" w16cid:durableId="1135828344">
    <w:abstractNumId w:val="246"/>
  </w:num>
  <w:num w:numId="210" w16cid:durableId="1836603062">
    <w:abstractNumId w:val="24"/>
  </w:num>
  <w:num w:numId="211" w16cid:durableId="630407281">
    <w:abstractNumId w:val="199"/>
  </w:num>
  <w:num w:numId="212" w16cid:durableId="234977780">
    <w:abstractNumId w:val="303"/>
  </w:num>
  <w:num w:numId="213" w16cid:durableId="750004812">
    <w:abstractNumId w:val="194"/>
  </w:num>
  <w:num w:numId="214" w16cid:durableId="1077823421">
    <w:abstractNumId w:val="283"/>
  </w:num>
  <w:num w:numId="215" w16cid:durableId="1108546900">
    <w:abstractNumId w:val="212"/>
  </w:num>
  <w:num w:numId="216" w16cid:durableId="160316546">
    <w:abstractNumId w:val="321"/>
  </w:num>
  <w:num w:numId="217" w16cid:durableId="1893037469">
    <w:abstractNumId w:val="57"/>
  </w:num>
  <w:num w:numId="218" w16cid:durableId="598484541">
    <w:abstractNumId w:val="153"/>
  </w:num>
  <w:num w:numId="219" w16cid:durableId="1999259375">
    <w:abstractNumId w:val="97"/>
  </w:num>
  <w:num w:numId="220" w16cid:durableId="1830750558">
    <w:abstractNumId w:val="299"/>
  </w:num>
  <w:num w:numId="221" w16cid:durableId="2074693325">
    <w:abstractNumId w:val="71"/>
  </w:num>
  <w:num w:numId="222" w16cid:durableId="1510372380">
    <w:abstractNumId w:val="197"/>
  </w:num>
  <w:num w:numId="223" w16cid:durableId="134690634">
    <w:abstractNumId w:val="35"/>
  </w:num>
  <w:num w:numId="224" w16cid:durableId="1521820111">
    <w:abstractNumId w:val="188"/>
  </w:num>
  <w:num w:numId="225" w16cid:durableId="1338268221">
    <w:abstractNumId w:val="139"/>
  </w:num>
  <w:num w:numId="226" w16cid:durableId="188838196">
    <w:abstractNumId w:val="273"/>
  </w:num>
  <w:num w:numId="227" w16cid:durableId="1009795772">
    <w:abstractNumId w:val="257"/>
  </w:num>
  <w:num w:numId="228" w16cid:durableId="1500077000">
    <w:abstractNumId w:val="275"/>
  </w:num>
  <w:num w:numId="229" w16cid:durableId="929267189">
    <w:abstractNumId w:val="120"/>
  </w:num>
  <w:num w:numId="230" w16cid:durableId="384380770">
    <w:abstractNumId w:val="302"/>
  </w:num>
  <w:num w:numId="231" w16cid:durableId="1919319606">
    <w:abstractNumId w:val="320"/>
  </w:num>
  <w:num w:numId="232" w16cid:durableId="1178689263">
    <w:abstractNumId w:val="148"/>
  </w:num>
  <w:num w:numId="233" w16cid:durableId="1617560699">
    <w:abstractNumId w:val="200"/>
  </w:num>
  <w:num w:numId="234" w16cid:durableId="253052156">
    <w:abstractNumId w:val="70"/>
  </w:num>
  <w:num w:numId="235" w16cid:durableId="1909148340">
    <w:abstractNumId w:val="163"/>
  </w:num>
  <w:num w:numId="236" w16cid:durableId="770664305">
    <w:abstractNumId w:val="81"/>
  </w:num>
  <w:num w:numId="237" w16cid:durableId="1113400305">
    <w:abstractNumId w:val="101"/>
  </w:num>
  <w:num w:numId="238" w16cid:durableId="1224802526">
    <w:abstractNumId w:val="31"/>
  </w:num>
  <w:num w:numId="239" w16cid:durableId="23598811">
    <w:abstractNumId w:val="187"/>
  </w:num>
  <w:num w:numId="240" w16cid:durableId="1702170728">
    <w:abstractNumId w:val="191"/>
  </w:num>
  <w:num w:numId="241" w16cid:durableId="898629784">
    <w:abstractNumId w:val="93"/>
  </w:num>
  <w:num w:numId="242" w16cid:durableId="807668704">
    <w:abstractNumId w:val="291"/>
  </w:num>
  <w:num w:numId="243" w16cid:durableId="739448559">
    <w:abstractNumId w:val="121"/>
  </w:num>
  <w:num w:numId="244" w16cid:durableId="1997101473">
    <w:abstractNumId w:val="55"/>
  </w:num>
  <w:num w:numId="245" w16cid:durableId="757098384">
    <w:abstractNumId w:val="130"/>
  </w:num>
  <w:num w:numId="246" w16cid:durableId="528837659">
    <w:abstractNumId w:val="186"/>
  </w:num>
  <w:num w:numId="247" w16cid:durableId="916128914">
    <w:abstractNumId w:val="49"/>
  </w:num>
  <w:num w:numId="248" w16cid:durableId="407966354">
    <w:abstractNumId w:val="56"/>
  </w:num>
  <w:num w:numId="249" w16cid:durableId="531110729">
    <w:abstractNumId w:val="100"/>
  </w:num>
  <w:num w:numId="250" w16cid:durableId="266154437">
    <w:abstractNumId w:val="309"/>
  </w:num>
  <w:num w:numId="251" w16cid:durableId="544146228">
    <w:abstractNumId w:val="51"/>
  </w:num>
  <w:num w:numId="252" w16cid:durableId="704596953">
    <w:abstractNumId w:val="28"/>
  </w:num>
  <w:num w:numId="253" w16cid:durableId="66192102">
    <w:abstractNumId w:val="16"/>
  </w:num>
  <w:num w:numId="254" w16cid:durableId="1503280189">
    <w:abstractNumId w:val="218"/>
  </w:num>
  <w:num w:numId="255" w16cid:durableId="1565606314">
    <w:abstractNumId w:val="144"/>
  </w:num>
  <w:num w:numId="256" w16cid:durableId="1339691963">
    <w:abstractNumId w:val="209"/>
  </w:num>
  <w:num w:numId="257" w16cid:durableId="140342695">
    <w:abstractNumId w:val="107"/>
  </w:num>
  <w:num w:numId="258" w16cid:durableId="928539750">
    <w:abstractNumId w:val="222"/>
  </w:num>
  <w:num w:numId="259" w16cid:durableId="1342470629">
    <w:abstractNumId w:val="277"/>
  </w:num>
  <w:num w:numId="260" w16cid:durableId="1615096004">
    <w:abstractNumId w:val="88"/>
  </w:num>
  <w:num w:numId="261" w16cid:durableId="1630822627">
    <w:abstractNumId w:val="9"/>
  </w:num>
  <w:num w:numId="262" w16cid:durableId="159271607">
    <w:abstractNumId w:val="106"/>
  </w:num>
  <w:num w:numId="263" w16cid:durableId="1615596809">
    <w:abstractNumId w:val="13"/>
  </w:num>
  <w:num w:numId="264" w16cid:durableId="897940155">
    <w:abstractNumId w:val="123"/>
  </w:num>
  <w:num w:numId="265" w16cid:durableId="1979412736">
    <w:abstractNumId w:val="295"/>
  </w:num>
  <w:num w:numId="266" w16cid:durableId="1163007839">
    <w:abstractNumId w:val="254"/>
  </w:num>
  <w:num w:numId="267" w16cid:durableId="741098690">
    <w:abstractNumId w:val="179"/>
  </w:num>
  <w:num w:numId="268" w16cid:durableId="1374967234">
    <w:abstractNumId w:val="61"/>
  </w:num>
  <w:num w:numId="269" w16cid:durableId="974913657">
    <w:abstractNumId w:val="125"/>
  </w:num>
  <w:num w:numId="270" w16cid:durableId="2070759379">
    <w:abstractNumId w:val="170"/>
  </w:num>
  <w:num w:numId="271" w16cid:durableId="1208106522">
    <w:abstractNumId w:val="124"/>
  </w:num>
  <w:num w:numId="272" w16cid:durableId="1324817254">
    <w:abstractNumId w:val="195"/>
  </w:num>
  <w:num w:numId="273" w16cid:durableId="1200362211">
    <w:abstractNumId w:val="73"/>
  </w:num>
  <w:num w:numId="274" w16cid:durableId="409471855">
    <w:abstractNumId w:val="159"/>
  </w:num>
  <w:num w:numId="275" w16cid:durableId="28771270">
    <w:abstractNumId w:val="251"/>
  </w:num>
  <w:num w:numId="276" w16cid:durableId="2062436995">
    <w:abstractNumId w:val="276"/>
  </w:num>
  <w:num w:numId="277" w16cid:durableId="1910577087">
    <w:abstractNumId w:val="203"/>
  </w:num>
  <w:num w:numId="278" w16cid:durableId="222378722">
    <w:abstractNumId w:val="82"/>
  </w:num>
  <w:num w:numId="279" w16cid:durableId="1805926635">
    <w:abstractNumId w:val="94"/>
  </w:num>
  <w:num w:numId="280" w16cid:durableId="1505322535">
    <w:abstractNumId w:val="183"/>
  </w:num>
  <w:num w:numId="281" w16cid:durableId="957489700">
    <w:abstractNumId w:val="151"/>
  </w:num>
  <w:num w:numId="282" w16cid:durableId="30569693">
    <w:abstractNumId w:val="322"/>
  </w:num>
  <w:num w:numId="283" w16cid:durableId="269093440">
    <w:abstractNumId w:val="45"/>
  </w:num>
  <w:num w:numId="284" w16cid:durableId="618924477">
    <w:abstractNumId w:val="226"/>
  </w:num>
  <w:num w:numId="285" w16cid:durableId="251162064">
    <w:abstractNumId w:val="270"/>
  </w:num>
  <w:num w:numId="286" w16cid:durableId="1983849292">
    <w:abstractNumId w:val="146"/>
  </w:num>
  <w:num w:numId="287" w16cid:durableId="399140705">
    <w:abstractNumId w:val="15"/>
  </w:num>
  <w:num w:numId="288" w16cid:durableId="247740533">
    <w:abstractNumId w:val="168"/>
  </w:num>
  <w:num w:numId="289" w16cid:durableId="1873297483">
    <w:abstractNumId w:val="53"/>
  </w:num>
  <w:num w:numId="290" w16cid:durableId="166865529">
    <w:abstractNumId w:val="210"/>
  </w:num>
  <w:num w:numId="291" w16cid:durableId="1771201646">
    <w:abstractNumId w:val="69"/>
  </w:num>
  <w:num w:numId="292" w16cid:durableId="1202207458">
    <w:abstractNumId w:val="80"/>
  </w:num>
  <w:num w:numId="293" w16cid:durableId="1816945412">
    <w:abstractNumId w:val="157"/>
  </w:num>
  <w:num w:numId="294" w16cid:durableId="1608659712">
    <w:abstractNumId w:val="211"/>
  </w:num>
  <w:num w:numId="295" w16cid:durableId="815730944">
    <w:abstractNumId w:val="228"/>
  </w:num>
  <w:num w:numId="296" w16cid:durableId="272060038">
    <w:abstractNumId w:val="240"/>
  </w:num>
  <w:num w:numId="297" w16cid:durableId="1506632097">
    <w:abstractNumId w:val="143"/>
  </w:num>
  <w:num w:numId="298" w16cid:durableId="1517619765">
    <w:abstractNumId w:val="117"/>
  </w:num>
  <w:num w:numId="299" w16cid:durableId="1392578495">
    <w:abstractNumId w:val="158"/>
  </w:num>
  <w:num w:numId="300" w16cid:durableId="2043089784">
    <w:abstractNumId w:val="201"/>
  </w:num>
  <w:num w:numId="301" w16cid:durableId="1877935736">
    <w:abstractNumId w:val="62"/>
  </w:num>
  <w:num w:numId="302" w16cid:durableId="1791583714">
    <w:abstractNumId w:val="220"/>
  </w:num>
  <w:num w:numId="303" w16cid:durableId="1747612457">
    <w:abstractNumId w:val="271"/>
  </w:num>
  <w:num w:numId="304" w16cid:durableId="1675834829">
    <w:abstractNumId w:val="167"/>
  </w:num>
  <w:num w:numId="305" w16cid:durableId="630938764">
    <w:abstractNumId w:val="113"/>
  </w:num>
  <w:num w:numId="306" w16cid:durableId="304546689">
    <w:abstractNumId w:val="87"/>
  </w:num>
  <w:num w:numId="307" w16cid:durableId="1591307356">
    <w:abstractNumId w:val="79"/>
  </w:num>
  <w:num w:numId="308" w16cid:durableId="1464274014">
    <w:abstractNumId w:val="248"/>
  </w:num>
  <w:num w:numId="309" w16cid:durableId="1071537930">
    <w:abstractNumId w:val="118"/>
  </w:num>
  <w:num w:numId="310" w16cid:durableId="345132498">
    <w:abstractNumId w:val="221"/>
  </w:num>
  <w:num w:numId="311" w16cid:durableId="603922162">
    <w:abstractNumId w:val="112"/>
  </w:num>
  <w:num w:numId="312" w16cid:durableId="22949420">
    <w:abstractNumId w:val="202"/>
  </w:num>
  <w:num w:numId="313" w16cid:durableId="2120177731">
    <w:abstractNumId w:val="18"/>
  </w:num>
  <w:num w:numId="314" w16cid:durableId="394478451">
    <w:abstractNumId w:val="134"/>
  </w:num>
  <w:num w:numId="315" w16cid:durableId="1199707696">
    <w:abstractNumId w:val="180"/>
  </w:num>
  <w:num w:numId="316" w16cid:durableId="904343632">
    <w:abstractNumId w:val="244"/>
  </w:num>
  <w:num w:numId="317" w16cid:durableId="1131943852">
    <w:abstractNumId w:val="122"/>
  </w:num>
  <w:num w:numId="318" w16cid:durableId="1836647380">
    <w:abstractNumId w:val="241"/>
  </w:num>
  <w:num w:numId="319" w16cid:durableId="2042393849">
    <w:abstractNumId w:val="317"/>
  </w:num>
  <w:num w:numId="320" w16cid:durableId="2022775528">
    <w:abstractNumId w:val="204"/>
  </w:num>
  <w:num w:numId="321" w16cid:durableId="771125243">
    <w:abstractNumId w:val="259"/>
  </w:num>
  <w:num w:numId="322" w16cid:durableId="437482393">
    <w:abstractNumId w:val="133"/>
  </w:num>
  <w:num w:numId="323" w16cid:durableId="39518800">
    <w:abstractNumId w:val="37"/>
  </w:num>
  <w:num w:numId="324" w16cid:durableId="1965189724">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28F5"/>
    <w:rsid w:val="0029641A"/>
    <w:rsid w:val="004F4242"/>
    <w:rsid w:val="005728F5"/>
    <w:rsid w:val="00736BB2"/>
    <w:rsid w:val="008470D4"/>
    <w:rsid w:val="00901B61"/>
    <w:rsid w:val="00922445"/>
    <w:rsid w:val="00C003E7"/>
    <w:rsid w:val="00E9360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6E69A8"/>
  <w15:chartTrackingRefBased/>
  <w15:docId w15:val="{B6F44B6E-17A2-4F39-A970-6BB56F9DDA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03E7"/>
    <w:pPr>
      <w:spacing w:line="259" w:lineRule="auto"/>
    </w:pPr>
    <w:rPr>
      <w:rFonts w:eastAsiaTheme="minorEastAsia"/>
      <w:kern w:val="0"/>
      <w:sz w:val="22"/>
      <w:szCs w:val="22"/>
      <w14:ligatures w14:val="none"/>
    </w:rPr>
  </w:style>
  <w:style w:type="paragraph" w:styleId="Heading1">
    <w:name w:val="heading 1"/>
    <w:basedOn w:val="Normal"/>
    <w:next w:val="Normal"/>
    <w:link w:val="Heading1Char"/>
    <w:uiPriority w:val="9"/>
    <w:qFormat/>
    <w:rsid w:val="005728F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728F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728F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5728F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728F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728F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728F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728F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728F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728F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728F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5728F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728F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728F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728F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728F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728F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728F5"/>
    <w:rPr>
      <w:rFonts w:eastAsiaTheme="majorEastAsia" w:cstheme="majorBidi"/>
      <w:color w:val="272727" w:themeColor="text1" w:themeTint="D8"/>
    </w:rPr>
  </w:style>
  <w:style w:type="paragraph" w:styleId="Title">
    <w:name w:val="Title"/>
    <w:basedOn w:val="Normal"/>
    <w:next w:val="Normal"/>
    <w:link w:val="TitleChar"/>
    <w:uiPriority w:val="10"/>
    <w:qFormat/>
    <w:rsid w:val="005728F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728F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728F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728F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728F5"/>
    <w:pPr>
      <w:spacing w:before="160"/>
      <w:jc w:val="center"/>
    </w:pPr>
    <w:rPr>
      <w:i/>
      <w:iCs/>
      <w:color w:val="404040" w:themeColor="text1" w:themeTint="BF"/>
    </w:rPr>
  </w:style>
  <w:style w:type="character" w:customStyle="1" w:styleId="QuoteChar">
    <w:name w:val="Quote Char"/>
    <w:basedOn w:val="DefaultParagraphFont"/>
    <w:link w:val="Quote"/>
    <w:uiPriority w:val="29"/>
    <w:rsid w:val="005728F5"/>
    <w:rPr>
      <w:i/>
      <w:iCs/>
      <w:color w:val="404040" w:themeColor="text1" w:themeTint="BF"/>
    </w:rPr>
  </w:style>
  <w:style w:type="paragraph" w:styleId="ListParagraph">
    <w:name w:val="List Paragraph"/>
    <w:basedOn w:val="Normal"/>
    <w:uiPriority w:val="34"/>
    <w:qFormat/>
    <w:rsid w:val="005728F5"/>
    <w:pPr>
      <w:ind w:left="720"/>
      <w:contextualSpacing/>
    </w:pPr>
  </w:style>
  <w:style w:type="character" w:styleId="IntenseEmphasis">
    <w:name w:val="Intense Emphasis"/>
    <w:basedOn w:val="DefaultParagraphFont"/>
    <w:uiPriority w:val="21"/>
    <w:qFormat/>
    <w:rsid w:val="005728F5"/>
    <w:rPr>
      <w:i/>
      <w:iCs/>
      <w:color w:val="0F4761" w:themeColor="accent1" w:themeShade="BF"/>
    </w:rPr>
  </w:style>
  <w:style w:type="paragraph" w:styleId="IntenseQuote">
    <w:name w:val="Intense Quote"/>
    <w:basedOn w:val="Normal"/>
    <w:next w:val="Normal"/>
    <w:link w:val="IntenseQuoteChar"/>
    <w:uiPriority w:val="30"/>
    <w:qFormat/>
    <w:rsid w:val="005728F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728F5"/>
    <w:rPr>
      <w:i/>
      <w:iCs/>
      <w:color w:val="0F4761" w:themeColor="accent1" w:themeShade="BF"/>
    </w:rPr>
  </w:style>
  <w:style w:type="character" w:styleId="IntenseReference">
    <w:name w:val="Intense Reference"/>
    <w:basedOn w:val="DefaultParagraphFont"/>
    <w:uiPriority w:val="32"/>
    <w:qFormat/>
    <w:rsid w:val="005728F5"/>
    <w:rPr>
      <w:b/>
      <w:bCs/>
      <w:smallCaps/>
      <w:color w:val="0F4761" w:themeColor="accent1" w:themeShade="BF"/>
      <w:spacing w:val="5"/>
    </w:rPr>
  </w:style>
  <w:style w:type="paragraph" w:styleId="Header">
    <w:name w:val="header"/>
    <w:basedOn w:val="Normal"/>
    <w:link w:val="HeaderChar"/>
    <w:uiPriority w:val="99"/>
    <w:unhideWhenUsed/>
    <w:rsid w:val="00C003E7"/>
    <w:pPr>
      <w:tabs>
        <w:tab w:val="center" w:pos="4680"/>
        <w:tab w:val="right" w:pos="9360"/>
      </w:tabs>
      <w:spacing w:after="0" w:line="240" w:lineRule="auto"/>
    </w:pPr>
  </w:style>
  <w:style w:type="character" w:customStyle="1" w:styleId="HeaderChar">
    <w:name w:val="Header Char"/>
    <w:basedOn w:val="DefaultParagraphFont"/>
    <w:link w:val="Header"/>
    <w:uiPriority w:val="99"/>
    <w:rsid w:val="00C003E7"/>
    <w:rPr>
      <w:rFonts w:eastAsiaTheme="minorEastAsia"/>
      <w:kern w:val="0"/>
      <w:sz w:val="22"/>
      <w:szCs w:val="22"/>
      <w14:ligatures w14:val="none"/>
    </w:rPr>
  </w:style>
  <w:style w:type="paragraph" w:styleId="Footer">
    <w:name w:val="footer"/>
    <w:basedOn w:val="Normal"/>
    <w:link w:val="FooterChar"/>
    <w:uiPriority w:val="99"/>
    <w:unhideWhenUsed/>
    <w:rsid w:val="00C003E7"/>
    <w:pPr>
      <w:tabs>
        <w:tab w:val="center" w:pos="4680"/>
        <w:tab w:val="right" w:pos="9360"/>
      </w:tabs>
      <w:spacing w:after="0" w:line="240" w:lineRule="auto"/>
    </w:pPr>
  </w:style>
  <w:style w:type="character" w:customStyle="1" w:styleId="FooterChar">
    <w:name w:val="Footer Char"/>
    <w:basedOn w:val="DefaultParagraphFont"/>
    <w:link w:val="Footer"/>
    <w:uiPriority w:val="99"/>
    <w:rsid w:val="00C003E7"/>
    <w:rPr>
      <w:rFonts w:eastAsiaTheme="minorEastAsia"/>
      <w:kern w:val="0"/>
      <w:sz w:val="22"/>
      <w:szCs w:val="22"/>
      <w14:ligatures w14:val="none"/>
    </w:rPr>
  </w:style>
  <w:style w:type="paragraph" w:styleId="NoSpacing">
    <w:name w:val="No Spacing"/>
    <w:uiPriority w:val="1"/>
    <w:qFormat/>
    <w:rsid w:val="00C003E7"/>
    <w:pPr>
      <w:spacing w:after="0" w:line="240" w:lineRule="auto"/>
    </w:pPr>
    <w:rPr>
      <w:rFonts w:eastAsiaTheme="minorEastAsia"/>
      <w:kern w:val="0"/>
      <w:sz w:val="22"/>
      <w:szCs w:val="22"/>
      <w14:ligatures w14:val="none"/>
    </w:rPr>
  </w:style>
  <w:style w:type="paragraph" w:styleId="BodyText">
    <w:name w:val="Body Text"/>
    <w:basedOn w:val="Normal"/>
    <w:link w:val="BodyTextChar"/>
    <w:uiPriority w:val="99"/>
    <w:unhideWhenUsed/>
    <w:rsid w:val="00C003E7"/>
    <w:pPr>
      <w:spacing w:after="120"/>
    </w:pPr>
  </w:style>
  <w:style w:type="character" w:customStyle="1" w:styleId="BodyTextChar">
    <w:name w:val="Body Text Char"/>
    <w:basedOn w:val="DefaultParagraphFont"/>
    <w:link w:val="BodyText"/>
    <w:uiPriority w:val="99"/>
    <w:rsid w:val="00C003E7"/>
    <w:rPr>
      <w:rFonts w:eastAsiaTheme="minorEastAsia"/>
      <w:kern w:val="0"/>
      <w:sz w:val="22"/>
      <w:szCs w:val="22"/>
      <w14:ligatures w14:val="none"/>
    </w:rPr>
  </w:style>
  <w:style w:type="paragraph" w:styleId="BodyText2">
    <w:name w:val="Body Text 2"/>
    <w:basedOn w:val="Normal"/>
    <w:link w:val="BodyText2Char"/>
    <w:uiPriority w:val="99"/>
    <w:unhideWhenUsed/>
    <w:rsid w:val="00C003E7"/>
    <w:pPr>
      <w:spacing w:after="120" w:line="480" w:lineRule="auto"/>
    </w:pPr>
  </w:style>
  <w:style w:type="character" w:customStyle="1" w:styleId="BodyText2Char">
    <w:name w:val="Body Text 2 Char"/>
    <w:basedOn w:val="DefaultParagraphFont"/>
    <w:link w:val="BodyText2"/>
    <w:uiPriority w:val="99"/>
    <w:rsid w:val="00C003E7"/>
    <w:rPr>
      <w:rFonts w:eastAsiaTheme="minorEastAsia"/>
      <w:kern w:val="0"/>
      <w:sz w:val="22"/>
      <w:szCs w:val="22"/>
      <w14:ligatures w14:val="none"/>
    </w:rPr>
  </w:style>
  <w:style w:type="paragraph" w:styleId="BodyText3">
    <w:name w:val="Body Text 3"/>
    <w:basedOn w:val="Normal"/>
    <w:link w:val="BodyText3Char"/>
    <w:uiPriority w:val="99"/>
    <w:unhideWhenUsed/>
    <w:rsid w:val="00C003E7"/>
    <w:pPr>
      <w:spacing w:after="120"/>
    </w:pPr>
    <w:rPr>
      <w:sz w:val="16"/>
      <w:szCs w:val="16"/>
    </w:rPr>
  </w:style>
  <w:style w:type="character" w:customStyle="1" w:styleId="BodyText3Char">
    <w:name w:val="Body Text 3 Char"/>
    <w:basedOn w:val="DefaultParagraphFont"/>
    <w:link w:val="BodyText3"/>
    <w:uiPriority w:val="99"/>
    <w:rsid w:val="00C003E7"/>
    <w:rPr>
      <w:rFonts w:eastAsiaTheme="minorEastAsia"/>
      <w:kern w:val="0"/>
      <w:sz w:val="16"/>
      <w:szCs w:val="16"/>
      <w14:ligatures w14:val="none"/>
    </w:rPr>
  </w:style>
  <w:style w:type="paragraph" w:styleId="List">
    <w:name w:val="List"/>
    <w:basedOn w:val="Normal"/>
    <w:uiPriority w:val="99"/>
    <w:unhideWhenUsed/>
    <w:rsid w:val="00C003E7"/>
    <w:pPr>
      <w:ind w:left="360" w:hanging="360"/>
      <w:contextualSpacing/>
    </w:pPr>
  </w:style>
  <w:style w:type="paragraph" w:styleId="List2">
    <w:name w:val="List 2"/>
    <w:basedOn w:val="Normal"/>
    <w:uiPriority w:val="99"/>
    <w:unhideWhenUsed/>
    <w:rsid w:val="00C003E7"/>
    <w:pPr>
      <w:ind w:left="720" w:hanging="360"/>
      <w:contextualSpacing/>
    </w:pPr>
  </w:style>
  <w:style w:type="paragraph" w:styleId="List3">
    <w:name w:val="List 3"/>
    <w:basedOn w:val="Normal"/>
    <w:uiPriority w:val="99"/>
    <w:unhideWhenUsed/>
    <w:rsid w:val="00C003E7"/>
    <w:pPr>
      <w:ind w:left="1080" w:hanging="360"/>
      <w:contextualSpacing/>
    </w:pPr>
  </w:style>
  <w:style w:type="paragraph" w:styleId="ListBullet">
    <w:name w:val="List Bullet"/>
    <w:basedOn w:val="Normal"/>
    <w:uiPriority w:val="99"/>
    <w:unhideWhenUsed/>
    <w:rsid w:val="00C003E7"/>
    <w:pPr>
      <w:numPr>
        <w:numId w:val="1"/>
      </w:numPr>
      <w:tabs>
        <w:tab w:val="clear" w:pos="360"/>
      </w:tabs>
      <w:ind w:left="0" w:firstLine="0"/>
      <w:contextualSpacing/>
    </w:pPr>
  </w:style>
  <w:style w:type="paragraph" w:styleId="ListBullet2">
    <w:name w:val="List Bullet 2"/>
    <w:basedOn w:val="Normal"/>
    <w:uiPriority w:val="99"/>
    <w:unhideWhenUsed/>
    <w:rsid w:val="00C003E7"/>
    <w:pPr>
      <w:numPr>
        <w:numId w:val="2"/>
      </w:numPr>
      <w:tabs>
        <w:tab w:val="clear" w:pos="720"/>
      </w:tabs>
      <w:ind w:left="0" w:firstLine="0"/>
      <w:contextualSpacing/>
    </w:pPr>
  </w:style>
  <w:style w:type="paragraph" w:styleId="ListBullet3">
    <w:name w:val="List Bullet 3"/>
    <w:basedOn w:val="Normal"/>
    <w:uiPriority w:val="99"/>
    <w:unhideWhenUsed/>
    <w:rsid w:val="00C003E7"/>
    <w:pPr>
      <w:numPr>
        <w:numId w:val="3"/>
      </w:numPr>
      <w:tabs>
        <w:tab w:val="clear" w:pos="1080"/>
      </w:tabs>
      <w:ind w:left="0" w:firstLine="0"/>
      <w:contextualSpacing/>
    </w:pPr>
  </w:style>
  <w:style w:type="paragraph" w:styleId="ListNumber">
    <w:name w:val="List Number"/>
    <w:basedOn w:val="Normal"/>
    <w:uiPriority w:val="99"/>
    <w:unhideWhenUsed/>
    <w:rsid w:val="00C003E7"/>
    <w:pPr>
      <w:numPr>
        <w:numId w:val="5"/>
      </w:numPr>
      <w:tabs>
        <w:tab w:val="clear" w:pos="360"/>
      </w:tabs>
      <w:ind w:left="0" w:firstLine="0"/>
      <w:contextualSpacing/>
    </w:pPr>
  </w:style>
  <w:style w:type="paragraph" w:styleId="ListNumber2">
    <w:name w:val="List Number 2"/>
    <w:basedOn w:val="Normal"/>
    <w:uiPriority w:val="99"/>
    <w:unhideWhenUsed/>
    <w:rsid w:val="00C003E7"/>
    <w:pPr>
      <w:numPr>
        <w:numId w:val="6"/>
      </w:numPr>
      <w:tabs>
        <w:tab w:val="clear" w:pos="720"/>
      </w:tabs>
      <w:ind w:left="0" w:firstLine="0"/>
      <w:contextualSpacing/>
    </w:pPr>
  </w:style>
  <w:style w:type="paragraph" w:styleId="ListNumber3">
    <w:name w:val="List Number 3"/>
    <w:basedOn w:val="Normal"/>
    <w:uiPriority w:val="99"/>
    <w:unhideWhenUsed/>
    <w:rsid w:val="00C003E7"/>
    <w:pPr>
      <w:numPr>
        <w:numId w:val="7"/>
      </w:numPr>
      <w:tabs>
        <w:tab w:val="clear" w:pos="1080"/>
      </w:tabs>
      <w:ind w:left="0" w:firstLine="0"/>
      <w:contextualSpacing/>
    </w:pPr>
  </w:style>
  <w:style w:type="paragraph" w:styleId="ListContinue">
    <w:name w:val="List Continue"/>
    <w:basedOn w:val="Normal"/>
    <w:uiPriority w:val="99"/>
    <w:unhideWhenUsed/>
    <w:rsid w:val="00C003E7"/>
    <w:pPr>
      <w:spacing w:after="120"/>
      <w:ind w:left="360"/>
      <w:contextualSpacing/>
    </w:pPr>
  </w:style>
  <w:style w:type="paragraph" w:styleId="ListContinue2">
    <w:name w:val="List Continue 2"/>
    <w:basedOn w:val="Normal"/>
    <w:uiPriority w:val="99"/>
    <w:unhideWhenUsed/>
    <w:rsid w:val="00C003E7"/>
    <w:pPr>
      <w:spacing w:after="120"/>
      <w:ind w:left="720"/>
      <w:contextualSpacing/>
    </w:pPr>
  </w:style>
  <w:style w:type="paragraph" w:styleId="ListContinue3">
    <w:name w:val="List Continue 3"/>
    <w:basedOn w:val="Normal"/>
    <w:uiPriority w:val="99"/>
    <w:unhideWhenUsed/>
    <w:rsid w:val="00C003E7"/>
    <w:pPr>
      <w:spacing w:after="120"/>
      <w:ind w:left="1080"/>
      <w:contextualSpacing/>
    </w:pPr>
  </w:style>
  <w:style w:type="paragraph" w:styleId="MacroText">
    <w:name w:val="macro"/>
    <w:link w:val="MacroTextChar"/>
    <w:uiPriority w:val="99"/>
    <w:unhideWhenUsed/>
    <w:rsid w:val="00C003E7"/>
    <w:pPr>
      <w:tabs>
        <w:tab w:val="left" w:pos="576"/>
        <w:tab w:val="left" w:pos="1152"/>
        <w:tab w:val="left" w:pos="1728"/>
        <w:tab w:val="left" w:pos="2304"/>
        <w:tab w:val="left" w:pos="2880"/>
        <w:tab w:val="left" w:pos="3456"/>
        <w:tab w:val="left" w:pos="4032"/>
      </w:tabs>
      <w:spacing w:line="259" w:lineRule="auto"/>
    </w:pPr>
    <w:rPr>
      <w:rFonts w:ascii="Courier" w:eastAsiaTheme="minorEastAsia" w:hAnsi="Courier"/>
      <w:kern w:val="0"/>
      <w:sz w:val="20"/>
      <w:szCs w:val="20"/>
      <w14:ligatures w14:val="none"/>
    </w:rPr>
  </w:style>
  <w:style w:type="character" w:customStyle="1" w:styleId="MacroTextChar">
    <w:name w:val="Macro Text Char"/>
    <w:basedOn w:val="DefaultParagraphFont"/>
    <w:link w:val="MacroText"/>
    <w:uiPriority w:val="99"/>
    <w:rsid w:val="00C003E7"/>
    <w:rPr>
      <w:rFonts w:ascii="Courier" w:eastAsiaTheme="minorEastAsia" w:hAnsi="Courier"/>
      <w:kern w:val="0"/>
      <w:sz w:val="20"/>
      <w:szCs w:val="20"/>
      <w14:ligatures w14:val="none"/>
    </w:rPr>
  </w:style>
  <w:style w:type="paragraph" w:styleId="Caption">
    <w:name w:val="caption"/>
    <w:basedOn w:val="Normal"/>
    <w:next w:val="Normal"/>
    <w:uiPriority w:val="35"/>
    <w:semiHidden/>
    <w:unhideWhenUsed/>
    <w:qFormat/>
    <w:rsid w:val="00C003E7"/>
    <w:pPr>
      <w:spacing w:line="240" w:lineRule="auto"/>
    </w:pPr>
    <w:rPr>
      <w:b/>
      <w:bCs/>
      <w:smallCaps/>
      <w:color w:val="156082" w:themeColor="accent1"/>
      <w:spacing w:val="6"/>
    </w:rPr>
  </w:style>
  <w:style w:type="character" w:styleId="Strong">
    <w:name w:val="Strong"/>
    <w:basedOn w:val="DefaultParagraphFont"/>
    <w:uiPriority w:val="22"/>
    <w:qFormat/>
    <w:rsid w:val="00C003E7"/>
    <w:rPr>
      <w:b/>
      <w:bCs/>
    </w:rPr>
  </w:style>
  <w:style w:type="character" w:styleId="Emphasis">
    <w:name w:val="Emphasis"/>
    <w:basedOn w:val="DefaultParagraphFont"/>
    <w:uiPriority w:val="20"/>
    <w:qFormat/>
    <w:rsid w:val="00C003E7"/>
    <w:rPr>
      <w:i/>
      <w:iCs/>
    </w:rPr>
  </w:style>
  <w:style w:type="character" w:styleId="SubtleEmphasis">
    <w:name w:val="Subtle Emphasis"/>
    <w:basedOn w:val="DefaultParagraphFont"/>
    <w:uiPriority w:val="19"/>
    <w:qFormat/>
    <w:rsid w:val="00C003E7"/>
    <w:rPr>
      <w:i/>
      <w:iCs/>
      <w:color w:val="404040" w:themeColor="text1" w:themeTint="BF"/>
    </w:rPr>
  </w:style>
  <w:style w:type="character" w:styleId="SubtleReference">
    <w:name w:val="Subtle Reference"/>
    <w:basedOn w:val="DefaultParagraphFont"/>
    <w:uiPriority w:val="31"/>
    <w:qFormat/>
    <w:rsid w:val="00C003E7"/>
    <w:rPr>
      <w:smallCaps/>
      <w:color w:val="404040" w:themeColor="text1" w:themeTint="BF"/>
      <w:u w:val="single" w:color="7F7F7F" w:themeColor="text1" w:themeTint="80"/>
    </w:rPr>
  </w:style>
  <w:style w:type="character" w:styleId="BookTitle">
    <w:name w:val="Book Title"/>
    <w:basedOn w:val="DefaultParagraphFont"/>
    <w:uiPriority w:val="33"/>
    <w:qFormat/>
    <w:rsid w:val="00C003E7"/>
    <w:rPr>
      <w:b/>
      <w:bCs/>
      <w:smallCaps/>
    </w:rPr>
  </w:style>
  <w:style w:type="paragraph" w:styleId="TOCHeading">
    <w:name w:val="TOC Heading"/>
    <w:basedOn w:val="Heading1"/>
    <w:next w:val="Normal"/>
    <w:uiPriority w:val="39"/>
    <w:unhideWhenUsed/>
    <w:qFormat/>
    <w:rsid w:val="00C003E7"/>
    <w:pPr>
      <w:spacing w:before="320" w:after="0" w:line="240" w:lineRule="auto"/>
      <w:outlineLvl w:val="9"/>
    </w:pPr>
    <w:rPr>
      <w:sz w:val="30"/>
      <w:szCs w:val="30"/>
    </w:rPr>
  </w:style>
  <w:style w:type="table" w:styleId="TableGrid">
    <w:name w:val="Table Grid"/>
    <w:basedOn w:val="TableNormal"/>
    <w:uiPriority w:val="59"/>
    <w:rsid w:val="00C003E7"/>
    <w:pPr>
      <w:spacing w:after="0" w:line="240" w:lineRule="auto"/>
    </w:pPr>
    <w:rPr>
      <w:rFonts w:eastAsiaTheme="minorEastAsia"/>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C003E7"/>
    <w:pPr>
      <w:spacing w:after="0" w:line="240" w:lineRule="auto"/>
    </w:pPr>
    <w:rPr>
      <w:rFonts w:eastAsiaTheme="minorEastAsia"/>
      <w:color w:val="000000" w:themeColor="text1" w:themeShade="BF"/>
      <w:kern w:val="0"/>
      <w:sz w:val="22"/>
      <w:szCs w:val="22"/>
      <w14:ligatures w14:val="none"/>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C003E7"/>
    <w:pPr>
      <w:spacing w:after="0" w:line="240" w:lineRule="auto"/>
    </w:pPr>
    <w:rPr>
      <w:rFonts w:eastAsiaTheme="minorEastAsia"/>
      <w:color w:val="0F4761" w:themeColor="accent1" w:themeShade="BF"/>
      <w:kern w:val="0"/>
      <w:sz w:val="22"/>
      <w:szCs w:val="22"/>
      <w14:ligatures w14:val="none"/>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C003E7"/>
    <w:pPr>
      <w:spacing w:after="0" w:line="240" w:lineRule="auto"/>
    </w:pPr>
    <w:rPr>
      <w:rFonts w:eastAsiaTheme="minorEastAsia"/>
      <w:color w:val="BF4E14" w:themeColor="accent2" w:themeShade="BF"/>
      <w:kern w:val="0"/>
      <w:sz w:val="22"/>
      <w:szCs w:val="22"/>
      <w14:ligatures w14:val="none"/>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C003E7"/>
    <w:pPr>
      <w:spacing w:after="0" w:line="240" w:lineRule="auto"/>
    </w:pPr>
    <w:rPr>
      <w:rFonts w:eastAsiaTheme="minorEastAsia"/>
      <w:color w:val="124F1A" w:themeColor="accent3" w:themeShade="BF"/>
      <w:kern w:val="0"/>
      <w:sz w:val="22"/>
      <w:szCs w:val="22"/>
      <w14:ligatures w14:val="none"/>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C003E7"/>
    <w:pPr>
      <w:spacing w:after="0" w:line="240" w:lineRule="auto"/>
    </w:pPr>
    <w:rPr>
      <w:rFonts w:eastAsiaTheme="minorEastAsia"/>
      <w:color w:val="0B769F" w:themeColor="accent4" w:themeShade="BF"/>
      <w:kern w:val="0"/>
      <w:sz w:val="22"/>
      <w:szCs w:val="22"/>
      <w14:ligatures w14:val="none"/>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C003E7"/>
    <w:pPr>
      <w:spacing w:after="0" w:line="240" w:lineRule="auto"/>
    </w:pPr>
    <w:rPr>
      <w:rFonts w:eastAsiaTheme="minorEastAsia"/>
      <w:color w:val="77206D" w:themeColor="accent5" w:themeShade="BF"/>
      <w:kern w:val="0"/>
      <w:sz w:val="22"/>
      <w:szCs w:val="22"/>
      <w14:ligatures w14:val="none"/>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C003E7"/>
    <w:pPr>
      <w:spacing w:after="0" w:line="240" w:lineRule="auto"/>
    </w:pPr>
    <w:rPr>
      <w:rFonts w:eastAsiaTheme="minorEastAsia"/>
      <w:color w:val="3A7C22" w:themeColor="accent6" w:themeShade="BF"/>
      <w:kern w:val="0"/>
      <w:sz w:val="22"/>
      <w:szCs w:val="22"/>
      <w14:ligatures w14:val="none"/>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C003E7"/>
    <w:pPr>
      <w:spacing w:after="0" w:line="240" w:lineRule="auto"/>
    </w:pPr>
    <w:rPr>
      <w:rFonts w:eastAsiaTheme="minorEastAsia"/>
      <w:kern w:val="0"/>
      <w:sz w:val="22"/>
      <w:szCs w:val="22"/>
      <w14:ligatures w14:val="non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C003E7"/>
    <w:pPr>
      <w:spacing w:after="0" w:line="240" w:lineRule="auto"/>
    </w:pPr>
    <w:rPr>
      <w:rFonts w:eastAsiaTheme="minorEastAsia"/>
      <w:kern w:val="0"/>
      <w:sz w:val="22"/>
      <w:szCs w:val="22"/>
      <w14:ligatures w14:val="none"/>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003E7"/>
    <w:pPr>
      <w:spacing w:after="0" w:line="240" w:lineRule="auto"/>
    </w:pPr>
    <w:rPr>
      <w:rFonts w:eastAsiaTheme="minorEastAsia"/>
      <w:kern w:val="0"/>
      <w:sz w:val="22"/>
      <w:szCs w:val="22"/>
      <w14:ligatures w14:val="none"/>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003E7"/>
    <w:pPr>
      <w:spacing w:after="0" w:line="240" w:lineRule="auto"/>
    </w:pPr>
    <w:rPr>
      <w:rFonts w:eastAsiaTheme="minorEastAsia"/>
      <w:kern w:val="0"/>
      <w:sz w:val="22"/>
      <w:szCs w:val="22"/>
      <w14:ligatures w14:val="none"/>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003E7"/>
    <w:pPr>
      <w:spacing w:after="0" w:line="240" w:lineRule="auto"/>
    </w:pPr>
    <w:rPr>
      <w:rFonts w:eastAsiaTheme="minorEastAsia"/>
      <w:kern w:val="0"/>
      <w:sz w:val="22"/>
      <w:szCs w:val="22"/>
      <w14:ligatures w14:val="none"/>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003E7"/>
    <w:pPr>
      <w:spacing w:after="0" w:line="240" w:lineRule="auto"/>
    </w:pPr>
    <w:rPr>
      <w:rFonts w:eastAsiaTheme="minorEastAsia"/>
      <w:kern w:val="0"/>
      <w:sz w:val="22"/>
      <w:szCs w:val="22"/>
      <w14:ligatures w14:val="none"/>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003E7"/>
    <w:pPr>
      <w:spacing w:after="0" w:line="240" w:lineRule="auto"/>
    </w:pPr>
    <w:rPr>
      <w:rFonts w:eastAsiaTheme="minorEastAsia"/>
      <w:kern w:val="0"/>
      <w:sz w:val="22"/>
      <w:szCs w:val="22"/>
      <w14:ligatures w14:val="none"/>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003E7"/>
    <w:pPr>
      <w:spacing w:after="0" w:line="240" w:lineRule="auto"/>
    </w:pPr>
    <w:rPr>
      <w:rFonts w:eastAsiaTheme="minorEastAsia"/>
      <w:kern w:val="0"/>
      <w:sz w:val="22"/>
      <w:szCs w:val="22"/>
      <w14:ligatures w14:val="non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003E7"/>
    <w:pPr>
      <w:spacing w:after="0" w:line="240" w:lineRule="auto"/>
    </w:pPr>
    <w:rPr>
      <w:rFonts w:eastAsiaTheme="minorEastAsia"/>
      <w:kern w:val="0"/>
      <w:sz w:val="22"/>
      <w:szCs w:val="22"/>
      <w14:ligatures w14:val="none"/>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003E7"/>
    <w:pPr>
      <w:spacing w:after="0" w:line="240" w:lineRule="auto"/>
    </w:pPr>
    <w:rPr>
      <w:rFonts w:eastAsiaTheme="minorEastAsia"/>
      <w:kern w:val="0"/>
      <w:sz w:val="22"/>
      <w:szCs w:val="22"/>
      <w14:ligatures w14:val="none"/>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003E7"/>
    <w:pPr>
      <w:spacing w:after="0" w:line="240" w:lineRule="auto"/>
    </w:pPr>
    <w:rPr>
      <w:rFonts w:eastAsiaTheme="minorEastAsia"/>
      <w:kern w:val="0"/>
      <w:sz w:val="22"/>
      <w:szCs w:val="22"/>
      <w14:ligatures w14:val="none"/>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003E7"/>
    <w:pPr>
      <w:spacing w:after="0" w:line="240" w:lineRule="auto"/>
    </w:pPr>
    <w:rPr>
      <w:rFonts w:eastAsiaTheme="minorEastAsia"/>
      <w:kern w:val="0"/>
      <w:sz w:val="22"/>
      <w:szCs w:val="22"/>
      <w14:ligatures w14:val="none"/>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003E7"/>
    <w:pPr>
      <w:spacing w:after="0" w:line="240" w:lineRule="auto"/>
    </w:pPr>
    <w:rPr>
      <w:rFonts w:eastAsiaTheme="minorEastAsia"/>
      <w:kern w:val="0"/>
      <w:sz w:val="22"/>
      <w:szCs w:val="22"/>
      <w14:ligatures w14:val="none"/>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003E7"/>
    <w:pPr>
      <w:spacing w:after="0" w:line="240" w:lineRule="auto"/>
    </w:pPr>
    <w:rPr>
      <w:rFonts w:eastAsiaTheme="minorEastAsia"/>
      <w:kern w:val="0"/>
      <w:sz w:val="22"/>
      <w:szCs w:val="22"/>
      <w14:ligatures w14:val="none"/>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003E7"/>
    <w:pPr>
      <w:spacing w:after="0" w:line="240" w:lineRule="auto"/>
    </w:pPr>
    <w:rPr>
      <w:rFonts w:eastAsiaTheme="minorEastAsia"/>
      <w:kern w:val="0"/>
      <w:sz w:val="22"/>
      <w:szCs w:val="22"/>
      <w14:ligatures w14:val="none"/>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003E7"/>
    <w:pPr>
      <w:spacing w:after="0" w:line="240" w:lineRule="auto"/>
    </w:pPr>
    <w:rPr>
      <w:rFonts w:eastAsiaTheme="minorEastAsia"/>
      <w:kern w:val="0"/>
      <w:sz w:val="22"/>
      <w:szCs w:val="22"/>
      <w14:ligatures w14:val="none"/>
    </w:r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003E7"/>
    <w:pPr>
      <w:spacing w:after="0" w:line="240" w:lineRule="auto"/>
    </w:pPr>
    <w:rPr>
      <w:rFonts w:eastAsiaTheme="minorEastAsia"/>
      <w:kern w:val="0"/>
      <w:sz w:val="22"/>
      <w:szCs w:val="22"/>
      <w14:ligatures w14:val="none"/>
    </w:r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003E7"/>
    <w:pPr>
      <w:spacing w:after="0" w:line="240" w:lineRule="auto"/>
    </w:pPr>
    <w:rPr>
      <w:rFonts w:eastAsiaTheme="minorEastAsia"/>
      <w:kern w:val="0"/>
      <w:sz w:val="22"/>
      <w:szCs w:val="22"/>
      <w14:ligatures w14:val="none"/>
    </w:r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003E7"/>
    <w:pPr>
      <w:spacing w:after="0" w:line="240" w:lineRule="auto"/>
    </w:pPr>
    <w:rPr>
      <w:rFonts w:eastAsiaTheme="minorEastAsia"/>
      <w:kern w:val="0"/>
      <w:sz w:val="22"/>
      <w:szCs w:val="22"/>
      <w14:ligatures w14:val="none"/>
    </w:r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003E7"/>
    <w:pPr>
      <w:spacing w:after="0" w:line="240" w:lineRule="auto"/>
    </w:pPr>
    <w:rPr>
      <w:rFonts w:eastAsiaTheme="minorEastAsia"/>
      <w:kern w:val="0"/>
      <w:sz w:val="22"/>
      <w:szCs w:val="22"/>
      <w14:ligatures w14:val="none"/>
    </w:r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003E7"/>
    <w:pPr>
      <w:spacing w:after="0" w:line="240" w:lineRule="auto"/>
    </w:pPr>
    <w:rPr>
      <w:rFonts w:eastAsiaTheme="minorEastAsia"/>
      <w:kern w:val="0"/>
      <w:sz w:val="22"/>
      <w:szCs w:val="22"/>
      <w14:ligatures w14:val="none"/>
    </w:r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003E7"/>
    <w:pPr>
      <w:spacing w:after="0" w:line="240" w:lineRule="auto"/>
    </w:pPr>
    <w:rPr>
      <w:rFonts w:eastAsiaTheme="minorEastAsia"/>
      <w:kern w:val="0"/>
      <w:sz w:val="22"/>
      <w:szCs w:val="22"/>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003E7"/>
    <w:pPr>
      <w:spacing w:after="0" w:line="240" w:lineRule="auto"/>
    </w:pPr>
    <w:rPr>
      <w:rFonts w:eastAsiaTheme="minorEastAsia"/>
      <w:kern w:val="0"/>
      <w:sz w:val="22"/>
      <w:szCs w:val="22"/>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003E7"/>
    <w:pPr>
      <w:spacing w:after="0" w:line="240" w:lineRule="auto"/>
    </w:pPr>
    <w:rPr>
      <w:rFonts w:eastAsiaTheme="minorEastAsia"/>
      <w:kern w:val="0"/>
      <w:sz w:val="22"/>
      <w:szCs w:val="22"/>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003E7"/>
    <w:pPr>
      <w:spacing w:after="0" w:line="240" w:lineRule="auto"/>
    </w:pPr>
    <w:rPr>
      <w:rFonts w:eastAsiaTheme="minorEastAsia"/>
      <w:kern w:val="0"/>
      <w:sz w:val="22"/>
      <w:szCs w:val="22"/>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003E7"/>
    <w:pPr>
      <w:spacing w:after="0" w:line="240" w:lineRule="auto"/>
    </w:pPr>
    <w:rPr>
      <w:rFonts w:eastAsiaTheme="minorEastAsia"/>
      <w:kern w:val="0"/>
      <w:sz w:val="22"/>
      <w:szCs w:val="22"/>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003E7"/>
    <w:pPr>
      <w:spacing w:after="0" w:line="240" w:lineRule="auto"/>
    </w:pPr>
    <w:rPr>
      <w:rFonts w:eastAsiaTheme="minorEastAsia"/>
      <w:kern w:val="0"/>
      <w:sz w:val="22"/>
      <w:szCs w:val="22"/>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003E7"/>
    <w:pPr>
      <w:spacing w:after="0" w:line="240" w:lineRule="auto"/>
    </w:pPr>
    <w:rPr>
      <w:rFonts w:eastAsiaTheme="minorEastAsia"/>
      <w:kern w:val="0"/>
      <w:sz w:val="22"/>
      <w:szCs w:val="22"/>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003E7"/>
    <w:pPr>
      <w:spacing w:after="0" w:line="240" w:lineRule="auto"/>
    </w:pPr>
    <w:rPr>
      <w:rFonts w:eastAsiaTheme="minorEastAsia"/>
      <w:color w:val="000000" w:themeColor="text1"/>
      <w:kern w:val="0"/>
      <w:sz w:val="22"/>
      <w:szCs w:val="22"/>
      <w14:ligatures w14:val="none"/>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003E7"/>
    <w:pPr>
      <w:spacing w:after="0" w:line="240" w:lineRule="auto"/>
    </w:pPr>
    <w:rPr>
      <w:rFonts w:eastAsiaTheme="minorEastAsia"/>
      <w:color w:val="000000" w:themeColor="text1"/>
      <w:kern w:val="0"/>
      <w:sz w:val="22"/>
      <w:szCs w:val="22"/>
      <w14:ligatures w14:val="none"/>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003E7"/>
    <w:pPr>
      <w:spacing w:after="0" w:line="240" w:lineRule="auto"/>
    </w:pPr>
    <w:rPr>
      <w:rFonts w:eastAsiaTheme="minorEastAsia"/>
      <w:color w:val="000000" w:themeColor="text1"/>
      <w:kern w:val="0"/>
      <w:sz w:val="22"/>
      <w:szCs w:val="22"/>
      <w14:ligatures w14:val="none"/>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003E7"/>
    <w:pPr>
      <w:spacing w:after="0" w:line="240" w:lineRule="auto"/>
    </w:pPr>
    <w:rPr>
      <w:rFonts w:eastAsiaTheme="minorEastAsia"/>
      <w:color w:val="000000" w:themeColor="text1"/>
      <w:kern w:val="0"/>
      <w:sz w:val="22"/>
      <w:szCs w:val="22"/>
      <w14:ligatures w14:val="none"/>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003E7"/>
    <w:pPr>
      <w:spacing w:after="0" w:line="240" w:lineRule="auto"/>
    </w:pPr>
    <w:rPr>
      <w:rFonts w:eastAsiaTheme="minorEastAsia"/>
      <w:color w:val="000000" w:themeColor="text1"/>
      <w:kern w:val="0"/>
      <w:sz w:val="22"/>
      <w:szCs w:val="22"/>
      <w14:ligatures w14:val="none"/>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003E7"/>
    <w:pPr>
      <w:spacing w:after="0" w:line="240" w:lineRule="auto"/>
    </w:pPr>
    <w:rPr>
      <w:rFonts w:eastAsiaTheme="minorEastAsia"/>
      <w:color w:val="000000" w:themeColor="text1"/>
      <w:kern w:val="0"/>
      <w:sz w:val="22"/>
      <w:szCs w:val="22"/>
      <w14:ligatures w14:val="none"/>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003E7"/>
    <w:pPr>
      <w:spacing w:after="0" w:line="240" w:lineRule="auto"/>
    </w:pPr>
    <w:rPr>
      <w:rFonts w:eastAsiaTheme="minorEastAsia"/>
      <w:color w:val="000000" w:themeColor="text1"/>
      <w:kern w:val="0"/>
      <w:sz w:val="22"/>
      <w:szCs w:val="22"/>
      <w14:ligatures w14:val="none"/>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003E7"/>
    <w:pPr>
      <w:spacing w:after="0" w:line="240" w:lineRule="auto"/>
    </w:pPr>
    <w:rPr>
      <w:rFonts w:asciiTheme="majorHAnsi" w:eastAsiaTheme="majorEastAsia" w:hAnsiTheme="majorHAnsi" w:cstheme="majorBidi"/>
      <w:color w:val="000000" w:themeColor="text1"/>
      <w:kern w:val="0"/>
      <w:sz w:val="22"/>
      <w:szCs w:val="22"/>
      <w14:ligatures w14:val="non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003E7"/>
    <w:pPr>
      <w:spacing w:after="0" w:line="240" w:lineRule="auto"/>
    </w:pPr>
    <w:rPr>
      <w:rFonts w:asciiTheme="majorHAnsi" w:eastAsiaTheme="majorEastAsia" w:hAnsiTheme="majorHAnsi" w:cstheme="majorBidi"/>
      <w:color w:val="000000" w:themeColor="text1"/>
      <w:kern w:val="0"/>
      <w:sz w:val="22"/>
      <w:szCs w:val="22"/>
      <w14:ligatures w14:val="none"/>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003E7"/>
    <w:pPr>
      <w:spacing w:after="0" w:line="240" w:lineRule="auto"/>
    </w:pPr>
    <w:rPr>
      <w:rFonts w:asciiTheme="majorHAnsi" w:eastAsiaTheme="majorEastAsia" w:hAnsiTheme="majorHAnsi" w:cstheme="majorBidi"/>
      <w:color w:val="000000" w:themeColor="text1"/>
      <w:kern w:val="0"/>
      <w:sz w:val="22"/>
      <w:szCs w:val="22"/>
      <w14:ligatures w14:val="none"/>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003E7"/>
    <w:pPr>
      <w:spacing w:after="0" w:line="240" w:lineRule="auto"/>
    </w:pPr>
    <w:rPr>
      <w:rFonts w:asciiTheme="majorHAnsi" w:eastAsiaTheme="majorEastAsia" w:hAnsiTheme="majorHAnsi" w:cstheme="majorBidi"/>
      <w:color w:val="000000" w:themeColor="text1"/>
      <w:kern w:val="0"/>
      <w:sz w:val="22"/>
      <w:szCs w:val="22"/>
      <w14:ligatures w14:val="none"/>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003E7"/>
    <w:pPr>
      <w:spacing w:after="0" w:line="240" w:lineRule="auto"/>
    </w:pPr>
    <w:rPr>
      <w:rFonts w:asciiTheme="majorHAnsi" w:eastAsiaTheme="majorEastAsia" w:hAnsiTheme="majorHAnsi" w:cstheme="majorBidi"/>
      <w:color w:val="000000" w:themeColor="text1"/>
      <w:kern w:val="0"/>
      <w:sz w:val="22"/>
      <w:szCs w:val="22"/>
      <w14:ligatures w14:val="none"/>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003E7"/>
    <w:pPr>
      <w:spacing w:after="0" w:line="240" w:lineRule="auto"/>
    </w:pPr>
    <w:rPr>
      <w:rFonts w:asciiTheme="majorHAnsi" w:eastAsiaTheme="majorEastAsia" w:hAnsiTheme="majorHAnsi" w:cstheme="majorBidi"/>
      <w:color w:val="000000" w:themeColor="text1"/>
      <w:kern w:val="0"/>
      <w:sz w:val="22"/>
      <w:szCs w:val="22"/>
      <w14:ligatures w14:val="none"/>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003E7"/>
    <w:pPr>
      <w:spacing w:after="0" w:line="240" w:lineRule="auto"/>
    </w:pPr>
    <w:rPr>
      <w:rFonts w:asciiTheme="majorHAnsi" w:eastAsiaTheme="majorEastAsia" w:hAnsiTheme="majorHAnsi" w:cstheme="majorBidi"/>
      <w:color w:val="000000" w:themeColor="text1"/>
      <w:kern w:val="0"/>
      <w:sz w:val="22"/>
      <w:szCs w:val="22"/>
      <w14:ligatures w14:val="none"/>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003E7"/>
    <w:pPr>
      <w:spacing w:after="0" w:line="240" w:lineRule="auto"/>
    </w:pPr>
    <w:rPr>
      <w:rFonts w:eastAsiaTheme="minorEastAsia"/>
      <w:kern w:val="0"/>
      <w:sz w:val="22"/>
      <w:szCs w:val="22"/>
      <w14:ligatures w14:val="none"/>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003E7"/>
    <w:pPr>
      <w:spacing w:after="0" w:line="240" w:lineRule="auto"/>
    </w:pPr>
    <w:rPr>
      <w:rFonts w:eastAsiaTheme="minorEastAsia"/>
      <w:kern w:val="0"/>
      <w:sz w:val="22"/>
      <w:szCs w:val="22"/>
      <w14:ligatures w14:val="none"/>
    </w:r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003E7"/>
    <w:pPr>
      <w:spacing w:after="0" w:line="240" w:lineRule="auto"/>
    </w:pPr>
    <w:rPr>
      <w:rFonts w:eastAsiaTheme="minorEastAsia"/>
      <w:kern w:val="0"/>
      <w:sz w:val="22"/>
      <w:szCs w:val="22"/>
      <w14:ligatures w14:val="none"/>
    </w:r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003E7"/>
    <w:pPr>
      <w:spacing w:after="0" w:line="240" w:lineRule="auto"/>
    </w:pPr>
    <w:rPr>
      <w:rFonts w:eastAsiaTheme="minorEastAsia"/>
      <w:kern w:val="0"/>
      <w:sz w:val="22"/>
      <w:szCs w:val="22"/>
      <w14:ligatures w14:val="none"/>
    </w:r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003E7"/>
    <w:pPr>
      <w:spacing w:after="0" w:line="240" w:lineRule="auto"/>
    </w:pPr>
    <w:rPr>
      <w:rFonts w:eastAsiaTheme="minorEastAsia"/>
      <w:kern w:val="0"/>
      <w:sz w:val="22"/>
      <w:szCs w:val="22"/>
      <w14:ligatures w14:val="none"/>
    </w:r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003E7"/>
    <w:pPr>
      <w:spacing w:after="0" w:line="240" w:lineRule="auto"/>
    </w:pPr>
    <w:rPr>
      <w:rFonts w:eastAsiaTheme="minorEastAsia"/>
      <w:kern w:val="0"/>
      <w:sz w:val="22"/>
      <w:szCs w:val="22"/>
      <w14:ligatures w14:val="none"/>
    </w:r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003E7"/>
    <w:pPr>
      <w:spacing w:after="0" w:line="240" w:lineRule="auto"/>
    </w:pPr>
    <w:rPr>
      <w:rFonts w:eastAsiaTheme="minorEastAsia"/>
      <w:kern w:val="0"/>
      <w:sz w:val="22"/>
      <w:szCs w:val="22"/>
      <w14:ligatures w14:val="none"/>
    </w:r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003E7"/>
    <w:pPr>
      <w:spacing w:after="0" w:line="240" w:lineRule="auto"/>
    </w:pPr>
    <w:rPr>
      <w:rFonts w:asciiTheme="majorHAnsi" w:eastAsiaTheme="majorEastAsia" w:hAnsiTheme="majorHAnsi" w:cstheme="majorBidi"/>
      <w:color w:val="000000" w:themeColor="text1"/>
      <w:kern w:val="0"/>
      <w:sz w:val="22"/>
      <w:szCs w:val="22"/>
      <w14:ligatures w14:val="non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003E7"/>
    <w:pPr>
      <w:spacing w:after="0" w:line="240" w:lineRule="auto"/>
    </w:pPr>
    <w:rPr>
      <w:rFonts w:asciiTheme="majorHAnsi" w:eastAsiaTheme="majorEastAsia" w:hAnsiTheme="majorHAnsi" w:cstheme="majorBidi"/>
      <w:color w:val="000000" w:themeColor="text1"/>
      <w:kern w:val="0"/>
      <w:sz w:val="22"/>
      <w:szCs w:val="22"/>
      <w14:ligatures w14:val="none"/>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003E7"/>
    <w:pPr>
      <w:spacing w:after="0" w:line="240" w:lineRule="auto"/>
    </w:pPr>
    <w:rPr>
      <w:rFonts w:asciiTheme="majorHAnsi" w:eastAsiaTheme="majorEastAsia" w:hAnsiTheme="majorHAnsi" w:cstheme="majorBidi"/>
      <w:color w:val="000000" w:themeColor="text1"/>
      <w:kern w:val="0"/>
      <w:sz w:val="22"/>
      <w:szCs w:val="22"/>
      <w14:ligatures w14:val="none"/>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003E7"/>
    <w:pPr>
      <w:spacing w:after="0" w:line="240" w:lineRule="auto"/>
    </w:pPr>
    <w:rPr>
      <w:rFonts w:asciiTheme="majorHAnsi" w:eastAsiaTheme="majorEastAsia" w:hAnsiTheme="majorHAnsi" w:cstheme="majorBidi"/>
      <w:color w:val="000000" w:themeColor="text1"/>
      <w:kern w:val="0"/>
      <w:sz w:val="22"/>
      <w:szCs w:val="22"/>
      <w14:ligatures w14:val="none"/>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003E7"/>
    <w:pPr>
      <w:spacing w:after="0" w:line="240" w:lineRule="auto"/>
    </w:pPr>
    <w:rPr>
      <w:rFonts w:asciiTheme="majorHAnsi" w:eastAsiaTheme="majorEastAsia" w:hAnsiTheme="majorHAnsi" w:cstheme="majorBidi"/>
      <w:color w:val="000000" w:themeColor="text1"/>
      <w:kern w:val="0"/>
      <w:sz w:val="22"/>
      <w:szCs w:val="22"/>
      <w14:ligatures w14:val="none"/>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003E7"/>
    <w:pPr>
      <w:spacing w:after="0" w:line="240" w:lineRule="auto"/>
    </w:pPr>
    <w:rPr>
      <w:rFonts w:asciiTheme="majorHAnsi" w:eastAsiaTheme="majorEastAsia" w:hAnsiTheme="majorHAnsi" w:cstheme="majorBidi"/>
      <w:color w:val="000000" w:themeColor="text1"/>
      <w:kern w:val="0"/>
      <w:sz w:val="22"/>
      <w:szCs w:val="22"/>
      <w14:ligatures w14:val="none"/>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003E7"/>
    <w:pPr>
      <w:spacing w:after="0" w:line="240" w:lineRule="auto"/>
    </w:pPr>
    <w:rPr>
      <w:rFonts w:asciiTheme="majorHAnsi" w:eastAsiaTheme="majorEastAsia" w:hAnsiTheme="majorHAnsi" w:cstheme="majorBidi"/>
      <w:color w:val="000000" w:themeColor="text1"/>
      <w:kern w:val="0"/>
      <w:sz w:val="22"/>
      <w:szCs w:val="22"/>
      <w14:ligatures w14:val="none"/>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003E7"/>
    <w:pPr>
      <w:spacing w:after="0" w:line="240" w:lineRule="auto"/>
    </w:pPr>
    <w:rPr>
      <w:rFonts w:eastAsiaTheme="minorEastAsia"/>
      <w:kern w:val="0"/>
      <w:sz w:val="22"/>
      <w:szCs w:val="22"/>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003E7"/>
    <w:pPr>
      <w:spacing w:after="0" w:line="240" w:lineRule="auto"/>
    </w:pPr>
    <w:rPr>
      <w:rFonts w:eastAsiaTheme="minorEastAsia"/>
      <w:kern w:val="0"/>
      <w:sz w:val="22"/>
      <w:szCs w:val="22"/>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003E7"/>
    <w:pPr>
      <w:spacing w:after="0" w:line="240" w:lineRule="auto"/>
    </w:pPr>
    <w:rPr>
      <w:rFonts w:eastAsiaTheme="minorEastAsia"/>
      <w:kern w:val="0"/>
      <w:sz w:val="22"/>
      <w:szCs w:val="22"/>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003E7"/>
    <w:pPr>
      <w:spacing w:after="0" w:line="240" w:lineRule="auto"/>
    </w:pPr>
    <w:rPr>
      <w:rFonts w:eastAsiaTheme="minorEastAsia"/>
      <w:kern w:val="0"/>
      <w:sz w:val="22"/>
      <w:szCs w:val="22"/>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003E7"/>
    <w:pPr>
      <w:spacing w:after="0" w:line="240" w:lineRule="auto"/>
    </w:pPr>
    <w:rPr>
      <w:rFonts w:eastAsiaTheme="minorEastAsia"/>
      <w:kern w:val="0"/>
      <w:sz w:val="22"/>
      <w:szCs w:val="22"/>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003E7"/>
    <w:pPr>
      <w:spacing w:after="0" w:line="240" w:lineRule="auto"/>
    </w:pPr>
    <w:rPr>
      <w:rFonts w:eastAsiaTheme="minorEastAsia"/>
      <w:kern w:val="0"/>
      <w:sz w:val="22"/>
      <w:szCs w:val="22"/>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003E7"/>
    <w:pPr>
      <w:spacing w:after="0" w:line="240" w:lineRule="auto"/>
    </w:pPr>
    <w:rPr>
      <w:rFonts w:eastAsiaTheme="minorEastAsia"/>
      <w:kern w:val="0"/>
      <w:sz w:val="22"/>
      <w:szCs w:val="22"/>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003E7"/>
    <w:pPr>
      <w:spacing w:after="0" w:line="240" w:lineRule="auto"/>
    </w:pPr>
    <w:rPr>
      <w:rFonts w:eastAsiaTheme="minorEastAsia"/>
      <w:color w:val="FFFFFF" w:themeColor="background1"/>
      <w:kern w:val="0"/>
      <w:sz w:val="22"/>
      <w:szCs w:val="22"/>
      <w14:ligatures w14:val="none"/>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003E7"/>
    <w:pPr>
      <w:spacing w:after="0" w:line="240" w:lineRule="auto"/>
    </w:pPr>
    <w:rPr>
      <w:rFonts w:eastAsiaTheme="minorEastAsia"/>
      <w:color w:val="FFFFFF" w:themeColor="background1"/>
      <w:kern w:val="0"/>
      <w:sz w:val="22"/>
      <w:szCs w:val="22"/>
      <w14:ligatures w14:val="none"/>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003E7"/>
    <w:pPr>
      <w:spacing w:after="0" w:line="240" w:lineRule="auto"/>
    </w:pPr>
    <w:rPr>
      <w:rFonts w:eastAsiaTheme="minorEastAsia"/>
      <w:color w:val="FFFFFF" w:themeColor="background1"/>
      <w:kern w:val="0"/>
      <w:sz w:val="22"/>
      <w:szCs w:val="22"/>
      <w14:ligatures w14:val="none"/>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003E7"/>
    <w:pPr>
      <w:spacing w:after="0" w:line="240" w:lineRule="auto"/>
    </w:pPr>
    <w:rPr>
      <w:rFonts w:eastAsiaTheme="minorEastAsia"/>
      <w:color w:val="FFFFFF" w:themeColor="background1"/>
      <w:kern w:val="0"/>
      <w:sz w:val="22"/>
      <w:szCs w:val="22"/>
      <w14:ligatures w14:val="none"/>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003E7"/>
    <w:pPr>
      <w:spacing w:after="0" w:line="240" w:lineRule="auto"/>
    </w:pPr>
    <w:rPr>
      <w:rFonts w:eastAsiaTheme="minorEastAsia"/>
      <w:color w:val="FFFFFF" w:themeColor="background1"/>
      <w:kern w:val="0"/>
      <w:sz w:val="22"/>
      <w:szCs w:val="22"/>
      <w14:ligatures w14:val="none"/>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003E7"/>
    <w:pPr>
      <w:spacing w:after="0" w:line="240" w:lineRule="auto"/>
    </w:pPr>
    <w:rPr>
      <w:rFonts w:eastAsiaTheme="minorEastAsia"/>
      <w:color w:val="FFFFFF" w:themeColor="background1"/>
      <w:kern w:val="0"/>
      <w:sz w:val="22"/>
      <w:szCs w:val="22"/>
      <w14:ligatures w14:val="none"/>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003E7"/>
    <w:pPr>
      <w:spacing w:after="0" w:line="240" w:lineRule="auto"/>
    </w:pPr>
    <w:rPr>
      <w:rFonts w:eastAsiaTheme="minorEastAsia"/>
      <w:color w:val="FFFFFF" w:themeColor="background1"/>
      <w:kern w:val="0"/>
      <w:sz w:val="22"/>
      <w:szCs w:val="22"/>
      <w14:ligatures w14:val="none"/>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rfulShading">
    <w:name w:val="Colorful Shading"/>
    <w:basedOn w:val="TableNormal"/>
    <w:uiPriority w:val="71"/>
    <w:rsid w:val="00C003E7"/>
    <w:pPr>
      <w:spacing w:after="0" w:line="240" w:lineRule="auto"/>
    </w:pPr>
    <w:rPr>
      <w:rFonts w:eastAsiaTheme="minorEastAsia"/>
      <w:color w:val="000000" w:themeColor="text1"/>
      <w:kern w:val="0"/>
      <w:sz w:val="22"/>
      <w:szCs w:val="22"/>
      <w14:ligatures w14:val="none"/>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003E7"/>
    <w:pPr>
      <w:spacing w:after="0" w:line="240" w:lineRule="auto"/>
    </w:pPr>
    <w:rPr>
      <w:rFonts w:eastAsiaTheme="minorEastAsia"/>
      <w:color w:val="000000" w:themeColor="text1"/>
      <w:kern w:val="0"/>
      <w:sz w:val="22"/>
      <w:szCs w:val="22"/>
      <w14:ligatures w14:val="none"/>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003E7"/>
    <w:pPr>
      <w:spacing w:after="0" w:line="240" w:lineRule="auto"/>
    </w:pPr>
    <w:rPr>
      <w:rFonts w:eastAsiaTheme="minorEastAsia"/>
      <w:color w:val="000000" w:themeColor="text1"/>
      <w:kern w:val="0"/>
      <w:sz w:val="22"/>
      <w:szCs w:val="22"/>
      <w14:ligatures w14:val="none"/>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003E7"/>
    <w:pPr>
      <w:spacing w:after="0" w:line="240" w:lineRule="auto"/>
    </w:pPr>
    <w:rPr>
      <w:rFonts w:eastAsiaTheme="minorEastAsia"/>
      <w:color w:val="000000" w:themeColor="text1"/>
      <w:kern w:val="0"/>
      <w:sz w:val="22"/>
      <w:szCs w:val="22"/>
      <w14:ligatures w14:val="none"/>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rfulShading-Accent4">
    <w:name w:val="Colorful Shading Accent 4"/>
    <w:basedOn w:val="TableNormal"/>
    <w:uiPriority w:val="71"/>
    <w:rsid w:val="00C003E7"/>
    <w:pPr>
      <w:spacing w:after="0" w:line="240" w:lineRule="auto"/>
    </w:pPr>
    <w:rPr>
      <w:rFonts w:eastAsiaTheme="minorEastAsia"/>
      <w:color w:val="000000" w:themeColor="text1"/>
      <w:kern w:val="0"/>
      <w:sz w:val="22"/>
      <w:szCs w:val="22"/>
      <w14:ligatures w14:val="none"/>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003E7"/>
    <w:pPr>
      <w:spacing w:after="0" w:line="240" w:lineRule="auto"/>
    </w:pPr>
    <w:rPr>
      <w:rFonts w:eastAsiaTheme="minorEastAsia"/>
      <w:color w:val="000000" w:themeColor="text1"/>
      <w:kern w:val="0"/>
      <w:sz w:val="22"/>
      <w:szCs w:val="22"/>
      <w14:ligatures w14:val="none"/>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003E7"/>
    <w:pPr>
      <w:spacing w:after="0" w:line="240" w:lineRule="auto"/>
    </w:pPr>
    <w:rPr>
      <w:rFonts w:eastAsiaTheme="minorEastAsia"/>
      <w:color w:val="000000" w:themeColor="text1"/>
      <w:kern w:val="0"/>
      <w:sz w:val="22"/>
      <w:szCs w:val="22"/>
      <w14:ligatures w14:val="none"/>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003E7"/>
    <w:pPr>
      <w:spacing w:after="0" w:line="240" w:lineRule="auto"/>
    </w:pPr>
    <w:rPr>
      <w:rFonts w:eastAsiaTheme="minorEastAsia"/>
      <w:color w:val="000000" w:themeColor="text1"/>
      <w:kern w:val="0"/>
      <w:sz w:val="22"/>
      <w:szCs w:val="22"/>
      <w14:ligatures w14:val="none"/>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003E7"/>
    <w:pPr>
      <w:spacing w:after="0" w:line="240" w:lineRule="auto"/>
    </w:pPr>
    <w:rPr>
      <w:rFonts w:eastAsiaTheme="minorEastAsia"/>
      <w:color w:val="000000" w:themeColor="text1"/>
      <w:kern w:val="0"/>
      <w:sz w:val="22"/>
      <w:szCs w:val="22"/>
      <w14:ligatures w14:val="none"/>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rfulList-Accent2">
    <w:name w:val="Colorful List Accent 2"/>
    <w:basedOn w:val="TableNormal"/>
    <w:uiPriority w:val="72"/>
    <w:rsid w:val="00C003E7"/>
    <w:pPr>
      <w:spacing w:after="0" w:line="240" w:lineRule="auto"/>
    </w:pPr>
    <w:rPr>
      <w:rFonts w:eastAsiaTheme="minorEastAsia"/>
      <w:color w:val="000000" w:themeColor="text1"/>
      <w:kern w:val="0"/>
      <w:sz w:val="22"/>
      <w:szCs w:val="22"/>
      <w14:ligatures w14:val="none"/>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rfulList-Accent3">
    <w:name w:val="Colorful List Accent 3"/>
    <w:basedOn w:val="TableNormal"/>
    <w:uiPriority w:val="72"/>
    <w:rsid w:val="00C003E7"/>
    <w:pPr>
      <w:spacing w:after="0" w:line="240" w:lineRule="auto"/>
    </w:pPr>
    <w:rPr>
      <w:rFonts w:eastAsiaTheme="minorEastAsia"/>
      <w:color w:val="000000" w:themeColor="text1"/>
      <w:kern w:val="0"/>
      <w:sz w:val="22"/>
      <w:szCs w:val="22"/>
      <w14:ligatures w14:val="none"/>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rfulList-Accent4">
    <w:name w:val="Colorful List Accent 4"/>
    <w:basedOn w:val="TableNormal"/>
    <w:uiPriority w:val="72"/>
    <w:rsid w:val="00C003E7"/>
    <w:pPr>
      <w:spacing w:after="0" w:line="240" w:lineRule="auto"/>
    </w:pPr>
    <w:rPr>
      <w:rFonts w:eastAsiaTheme="minorEastAsia"/>
      <w:color w:val="000000" w:themeColor="text1"/>
      <w:kern w:val="0"/>
      <w:sz w:val="22"/>
      <w:szCs w:val="22"/>
      <w14:ligatures w14:val="none"/>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rfulList-Accent5">
    <w:name w:val="Colorful List Accent 5"/>
    <w:basedOn w:val="TableNormal"/>
    <w:uiPriority w:val="72"/>
    <w:rsid w:val="00C003E7"/>
    <w:pPr>
      <w:spacing w:after="0" w:line="240" w:lineRule="auto"/>
    </w:pPr>
    <w:rPr>
      <w:rFonts w:eastAsiaTheme="minorEastAsia"/>
      <w:color w:val="000000" w:themeColor="text1"/>
      <w:kern w:val="0"/>
      <w:sz w:val="22"/>
      <w:szCs w:val="22"/>
      <w14:ligatures w14:val="none"/>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rfulList-Accent6">
    <w:name w:val="Colorful List Accent 6"/>
    <w:basedOn w:val="TableNormal"/>
    <w:uiPriority w:val="72"/>
    <w:rsid w:val="00C003E7"/>
    <w:pPr>
      <w:spacing w:after="0" w:line="240" w:lineRule="auto"/>
    </w:pPr>
    <w:rPr>
      <w:rFonts w:eastAsiaTheme="minorEastAsia"/>
      <w:color w:val="000000" w:themeColor="text1"/>
      <w:kern w:val="0"/>
      <w:sz w:val="22"/>
      <w:szCs w:val="22"/>
      <w14:ligatures w14:val="none"/>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rfulGrid">
    <w:name w:val="Colorful Grid"/>
    <w:basedOn w:val="TableNormal"/>
    <w:uiPriority w:val="73"/>
    <w:rsid w:val="00C003E7"/>
    <w:pPr>
      <w:spacing w:after="0" w:line="240" w:lineRule="auto"/>
    </w:pPr>
    <w:rPr>
      <w:rFonts w:eastAsiaTheme="minorEastAsia"/>
      <w:color w:val="000000" w:themeColor="text1"/>
      <w:kern w:val="0"/>
      <w:sz w:val="22"/>
      <w:szCs w:val="22"/>
      <w14:ligatures w14:val="none"/>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003E7"/>
    <w:pPr>
      <w:spacing w:after="0" w:line="240" w:lineRule="auto"/>
    </w:pPr>
    <w:rPr>
      <w:rFonts w:eastAsiaTheme="minorEastAsia"/>
      <w:color w:val="000000" w:themeColor="text1"/>
      <w:kern w:val="0"/>
      <w:sz w:val="22"/>
      <w:szCs w:val="22"/>
      <w14:ligatures w14:val="none"/>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rfulGrid-Accent2">
    <w:name w:val="Colorful Grid Accent 2"/>
    <w:basedOn w:val="TableNormal"/>
    <w:uiPriority w:val="73"/>
    <w:rsid w:val="00C003E7"/>
    <w:pPr>
      <w:spacing w:after="0" w:line="240" w:lineRule="auto"/>
    </w:pPr>
    <w:rPr>
      <w:rFonts w:eastAsiaTheme="minorEastAsia"/>
      <w:color w:val="000000" w:themeColor="text1"/>
      <w:kern w:val="0"/>
      <w:sz w:val="22"/>
      <w:szCs w:val="22"/>
      <w14:ligatures w14:val="none"/>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rfulGrid-Accent3">
    <w:name w:val="Colorful Grid Accent 3"/>
    <w:basedOn w:val="TableNormal"/>
    <w:uiPriority w:val="73"/>
    <w:rsid w:val="00C003E7"/>
    <w:pPr>
      <w:spacing w:after="0" w:line="240" w:lineRule="auto"/>
    </w:pPr>
    <w:rPr>
      <w:rFonts w:eastAsiaTheme="minorEastAsia"/>
      <w:color w:val="000000" w:themeColor="text1"/>
      <w:kern w:val="0"/>
      <w:sz w:val="22"/>
      <w:szCs w:val="22"/>
      <w14:ligatures w14:val="none"/>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rfulGrid-Accent4">
    <w:name w:val="Colorful Grid Accent 4"/>
    <w:basedOn w:val="TableNormal"/>
    <w:uiPriority w:val="73"/>
    <w:rsid w:val="00C003E7"/>
    <w:pPr>
      <w:spacing w:after="0" w:line="240" w:lineRule="auto"/>
    </w:pPr>
    <w:rPr>
      <w:rFonts w:eastAsiaTheme="minorEastAsia"/>
      <w:color w:val="000000" w:themeColor="text1"/>
      <w:kern w:val="0"/>
      <w:sz w:val="22"/>
      <w:szCs w:val="22"/>
      <w14:ligatures w14:val="none"/>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rfulGrid-Accent5">
    <w:name w:val="Colorful Grid Accent 5"/>
    <w:basedOn w:val="TableNormal"/>
    <w:uiPriority w:val="73"/>
    <w:rsid w:val="00C003E7"/>
    <w:pPr>
      <w:spacing w:after="0" w:line="240" w:lineRule="auto"/>
    </w:pPr>
    <w:rPr>
      <w:rFonts w:eastAsiaTheme="minorEastAsia"/>
      <w:color w:val="000000" w:themeColor="text1"/>
      <w:kern w:val="0"/>
      <w:sz w:val="22"/>
      <w:szCs w:val="22"/>
      <w14:ligatures w14:val="none"/>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rfulGrid-Accent6">
    <w:name w:val="Colorful Grid Accent 6"/>
    <w:basedOn w:val="TableNormal"/>
    <w:uiPriority w:val="73"/>
    <w:rsid w:val="00C003E7"/>
    <w:pPr>
      <w:spacing w:after="0" w:line="240" w:lineRule="auto"/>
    </w:pPr>
    <w:rPr>
      <w:rFonts w:eastAsiaTheme="minorEastAsia"/>
      <w:color w:val="000000" w:themeColor="text1"/>
      <w:kern w:val="0"/>
      <w:sz w:val="22"/>
      <w:szCs w:val="22"/>
      <w14:ligatures w14:val="none"/>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paragraph" w:styleId="NormalWeb">
    <w:name w:val="Normal (Web)"/>
    <w:basedOn w:val="Normal"/>
    <w:uiPriority w:val="99"/>
    <w:unhideWhenUsed/>
    <w:rsid w:val="00C003E7"/>
    <w:pPr>
      <w:spacing w:before="100" w:beforeAutospacing="1" w:after="100" w:afterAutospacing="1" w:line="240" w:lineRule="auto"/>
    </w:pPr>
    <w:rPr>
      <w:rFonts w:ascii="Times New Roman" w:eastAsia="Times New Roman" w:hAnsi="Times New Roman" w:cs="Times New Roman"/>
      <w:sz w:val="24"/>
      <w:szCs w:val="24"/>
    </w:rPr>
  </w:style>
  <w:style w:type="paragraph" w:styleId="z-TopofForm">
    <w:name w:val="HTML Top of Form"/>
    <w:basedOn w:val="Normal"/>
    <w:next w:val="Normal"/>
    <w:link w:val="z-TopofFormChar"/>
    <w:hidden/>
    <w:uiPriority w:val="99"/>
    <w:semiHidden/>
    <w:unhideWhenUsed/>
    <w:rsid w:val="00C003E7"/>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C003E7"/>
    <w:rPr>
      <w:rFonts w:ascii="Arial" w:eastAsia="Times New Roman" w:hAnsi="Arial" w:cs="Arial"/>
      <w:vanish/>
      <w:kern w:val="0"/>
      <w:sz w:val="16"/>
      <w:szCs w:val="16"/>
      <w14:ligatures w14:val="none"/>
    </w:rPr>
  </w:style>
  <w:style w:type="character" w:styleId="Hyperlink">
    <w:name w:val="Hyperlink"/>
    <w:basedOn w:val="DefaultParagraphFont"/>
    <w:uiPriority w:val="99"/>
    <w:unhideWhenUsed/>
    <w:rsid w:val="00C003E7"/>
    <w:rPr>
      <w:color w:val="0000FF"/>
      <w:u w:val="single"/>
    </w:rPr>
  </w:style>
  <w:style w:type="paragraph" w:customStyle="1" w:styleId="p1">
    <w:name w:val="p1"/>
    <w:basedOn w:val="Normal"/>
    <w:rsid w:val="00C003E7"/>
    <w:pPr>
      <w:spacing w:before="100" w:beforeAutospacing="1" w:after="100" w:afterAutospacing="1" w:line="240" w:lineRule="auto"/>
    </w:pPr>
    <w:rPr>
      <w:rFonts w:ascii="Times New Roman" w:hAnsi="Times New Roman" w:cs="Times New Roman"/>
      <w:sz w:val="24"/>
      <w:szCs w:val="24"/>
    </w:rPr>
  </w:style>
  <w:style w:type="character" w:customStyle="1" w:styleId="s1">
    <w:name w:val="s1"/>
    <w:basedOn w:val="DefaultParagraphFont"/>
    <w:rsid w:val="00C003E7"/>
  </w:style>
  <w:style w:type="paragraph" w:customStyle="1" w:styleId="p2">
    <w:name w:val="p2"/>
    <w:basedOn w:val="Normal"/>
    <w:rsid w:val="00C003E7"/>
    <w:pPr>
      <w:spacing w:before="100" w:beforeAutospacing="1" w:after="100" w:afterAutospacing="1" w:line="240" w:lineRule="auto"/>
    </w:pPr>
    <w:rPr>
      <w:rFonts w:ascii="Times New Roman" w:hAnsi="Times New Roman" w:cs="Times New Roman"/>
      <w:sz w:val="24"/>
      <w:szCs w:val="24"/>
    </w:rPr>
  </w:style>
  <w:style w:type="character" w:customStyle="1" w:styleId="s2">
    <w:name w:val="s2"/>
    <w:basedOn w:val="DefaultParagraphFont"/>
    <w:rsid w:val="00C003E7"/>
  </w:style>
  <w:style w:type="paragraph" w:customStyle="1" w:styleId="p3">
    <w:name w:val="p3"/>
    <w:basedOn w:val="Normal"/>
    <w:rsid w:val="00C003E7"/>
    <w:pPr>
      <w:spacing w:before="100" w:beforeAutospacing="1" w:after="100" w:afterAutospacing="1" w:line="240" w:lineRule="auto"/>
    </w:pPr>
    <w:rPr>
      <w:rFonts w:ascii="Times New Roman" w:hAnsi="Times New Roman" w:cs="Times New Roman"/>
      <w:sz w:val="24"/>
      <w:szCs w:val="24"/>
    </w:rPr>
  </w:style>
  <w:style w:type="character" w:customStyle="1" w:styleId="s3">
    <w:name w:val="s3"/>
    <w:basedOn w:val="DefaultParagraphFont"/>
    <w:rsid w:val="00C003E7"/>
  </w:style>
  <w:style w:type="character" w:customStyle="1" w:styleId="s4">
    <w:name w:val="s4"/>
    <w:basedOn w:val="DefaultParagraphFont"/>
    <w:rsid w:val="00C003E7"/>
  </w:style>
  <w:style w:type="paragraph" w:styleId="TOC3">
    <w:name w:val="toc 3"/>
    <w:basedOn w:val="Normal"/>
    <w:next w:val="Normal"/>
    <w:autoRedefine/>
    <w:uiPriority w:val="39"/>
    <w:unhideWhenUsed/>
    <w:rsid w:val="00C003E7"/>
    <w:pPr>
      <w:spacing w:after="100"/>
      <w:ind w:left="440"/>
    </w:pPr>
  </w:style>
  <w:style w:type="paragraph" w:styleId="TOC1">
    <w:name w:val="toc 1"/>
    <w:basedOn w:val="Normal"/>
    <w:next w:val="Normal"/>
    <w:autoRedefine/>
    <w:uiPriority w:val="39"/>
    <w:unhideWhenUsed/>
    <w:rsid w:val="00C003E7"/>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C6F41B-8A9B-4E32-BAFA-2A3ADCAB53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45</Pages>
  <Words>12087</Words>
  <Characters>79659</Characters>
  <Application>Microsoft Office Word</Application>
  <DocSecurity>0</DocSecurity>
  <Lines>1991</Lines>
  <Paragraphs>1191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Abdulaziz Batays</dc:creator>
  <cp:keywords/>
  <dc:description/>
  <cp:lastModifiedBy>Abdulaziz Batays</cp:lastModifiedBy>
  <cp:revision>4</cp:revision>
  <dcterms:created xsi:type="dcterms:W3CDTF">2025-11-19T18:39:00Z</dcterms:created>
  <dcterms:modified xsi:type="dcterms:W3CDTF">2025-11-19T19:06:00Z</dcterms:modified>
</cp:coreProperties>
</file>