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903D9" w14:textId="34CAF12D" w:rsidR="006C3FEE" w:rsidRPr="006C3FEE" w:rsidRDefault="006C3FEE" w:rsidP="006C3FEE">
      <w:pPr>
        <w:pStyle w:val="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2E359CC9" w14:textId="2017A70C" w:rsidR="006C3FEE" w:rsidRPr="006C3FEE" w:rsidRDefault="006C3FEE" w:rsidP="00B64C3C">
      <w:pPr>
        <w:pStyle w:val="isselectedend"/>
        <w:pBdr>
          <w:bottom w:val="single" w:sz="4" w:space="1" w:color="auto"/>
        </w:pBdr>
        <w:bidi/>
        <w:rPr>
          <w:rFonts w:ascii="Sakkal Majalla" w:hAnsi="Sakkal Majalla" w:cs="Sakkal Majalla"/>
          <w:sz w:val="28"/>
          <w:szCs w:val="28"/>
        </w:rPr>
      </w:pPr>
      <w:r w:rsidRPr="006C3FEE">
        <w:rPr>
          <w:rStyle w:val="a5"/>
          <w:rFonts w:ascii="Sakkal Majalla" w:hAnsi="Sakkal Majalla" w:cs="Sakkal Majalla"/>
          <w:sz w:val="28"/>
          <w:szCs w:val="28"/>
          <w:rtl/>
        </w:rPr>
        <w:t>عنوان الرسالة</w:t>
      </w:r>
      <w:r w:rsidRPr="006C3FEE">
        <w:rPr>
          <w:rStyle w:val="a5"/>
          <w:rFonts w:ascii="Sakkal Majalla" w:hAnsi="Sakkal Majalla" w:cs="Sakkal Majalla"/>
          <w:sz w:val="28"/>
          <w:szCs w:val="28"/>
        </w:rPr>
        <w:t>:</w:t>
      </w:r>
      <w:r w:rsidR="00B64C3C" w:rsidRPr="00B64C3C">
        <w:rPr>
          <w:rFonts w:asciiTheme="minorHAnsi" w:eastAsiaTheme="minorHAnsi" w:hAnsiTheme="minorHAnsi" w:cstheme="minorBidi"/>
          <w:kern w:val="2"/>
          <w:sz w:val="22"/>
          <w:szCs w:val="22"/>
          <w:rtl/>
          <w14:ligatures w14:val="standardContextual"/>
        </w:rPr>
        <w:t xml:space="preserve"> </w:t>
      </w:r>
      <w:r w:rsidR="00B64C3C" w:rsidRPr="00B64C3C">
        <w:rPr>
          <w:rFonts w:ascii="Sakkal Majalla" w:hAnsi="Sakkal Majalla" w:cs="Sakkal Majalla"/>
          <w:b/>
          <w:bCs/>
          <w:sz w:val="28"/>
          <w:szCs w:val="28"/>
          <w:rtl/>
        </w:rPr>
        <w:t>أثر استراتيجيات التعلم النشط (لعب الأدوار، والتعلم التعاوني، والتعلم القائم على المشروع) في تنمية مهارتي القيادة والابتكار لدى أطفال رياض الأطفال بمدينة الخب</w:t>
      </w:r>
      <w:r w:rsidR="00B64C3C">
        <w:rPr>
          <w:rFonts w:ascii="Sakkal Majalla" w:hAnsi="Sakkal Majalla" w:cs="Sakkal Majalla" w:hint="cs"/>
          <w:b/>
          <w:bCs/>
          <w:sz w:val="28"/>
          <w:szCs w:val="28"/>
          <w:rtl/>
        </w:rPr>
        <w:t>ر</w:t>
      </w:r>
      <w:r w:rsidRPr="006C3FEE">
        <w:rPr>
          <w:rFonts w:ascii="Sakkal Majalla" w:hAnsi="Sakkal Majalla" w:cs="Sakkal Majalla"/>
          <w:sz w:val="28"/>
          <w:szCs w:val="28"/>
        </w:rPr>
        <w:br/>
      </w:r>
    </w:p>
    <w:p w14:paraId="68931823" w14:textId="77777777" w:rsidR="006C3FEE" w:rsidRPr="006C3FEE" w:rsidRDefault="006C3FEE" w:rsidP="006C3FEE">
      <w:pPr>
        <w:pStyle w:val="isselectedend"/>
        <w:bidi/>
        <w:rPr>
          <w:rFonts w:ascii="Sakkal Majalla" w:hAnsi="Sakkal Majalla" w:cs="Sakkal Majalla"/>
          <w:sz w:val="28"/>
          <w:szCs w:val="28"/>
          <w:rtl/>
        </w:rPr>
      </w:pPr>
    </w:p>
    <w:p w14:paraId="6E11EEA3" w14:textId="77777777" w:rsidR="006C3FEE" w:rsidRPr="006C3FEE" w:rsidRDefault="006C3FEE" w:rsidP="006C3FEE">
      <w:pPr>
        <w:pStyle w:val="isselectedend"/>
        <w:bidi/>
        <w:rPr>
          <w:rFonts w:ascii="Sakkal Majalla" w:hAnsi="Sakkal Majalla" w:cs="Sakkal Majalla"/>
          <w:sz w:val="28"/>
          <w:szCs w:val="28"/>
          <w:rtl/>
        </w:rPr>
      </w:pP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5436698E"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 xml:space="preserve">في إطار إعداد هذه الدراسة واستكمالًا لمتطلبات الحصول على درجة الدكتوراه، قام الباحث (       </w:t>
      </w:r>
      <w:r w:rsidR="00856DBE">
        <w:rPr>
          <w:rFonts w:ascii="Sakkal Majalla" w:hAnsi="Sakkal Majalla" w:cs="Sakkal Majalla" w:hint="cs"/>
          <w:sz w:val="28"/>
          <w:szCs w:val="28"/>
          <w:rtl/>
        </w:rPr>
        <w:t xml:space="preserve">رانيا تاج الدين كحيل </w:t>
      </w:r>
      <w:r w:rsidRPr="006C3FEE">
        <w:rPr>
          <w:rFonts w:ascii="Sakkal Majalla" w:hAnsi="Sakkal Majalla" w:cs="Sakkal Majalla"/>
          <w:sz w:val="28"/>
          <w:szCs w:val="28"/>
          <w:rtl/>
        </w:rPr>
        <w:t xml:space="preserve">                                                      )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4243BE15" w:rsidR="006C3FEE" w:rsidRPr="006C3FEE" w:rsidRDefault="0085052C" w:rsidP="006C3FEE">
      <w:pPr>
        <w:pStyle w:val="a6"/>
        <w:bidi/>
        <w:rPr>
          <w:rFonts w:ascii="Sakkal Majalla" w:hAnsi="Sakkal Majalla" w:cs="Sakkal Majalla"/>
          <w:sz w:val="28"/>
          <w:szCs w:val="28"/>
          <w:rtl/>
        </w:rPr>
      </w:pPr>
      <w:r w:rsidRPr="006C3FEE">
        <w:rPr>
          <w:rFonts w:ascii="Sakkal Majalla" w:hAnsi="Sakkal Majalla" w:cs="Sakkal Majalla" w:hint="cs"/>
          <w:sz w:val="28"/>
          <w:szCs w:val="28"/>
          <w:rtl/>
        </w:rPr>
        <w:lastRenderedPageBreak/>
        <w:t>الباحث</w:t>
      </w:r>
      <w:r w:rsidR="00C10CED">
        <w:rPr>
          <w:rFonts w:ascii="Sakkal Majalla" w:hAnsi="Sakkal Majalla" w:cs="Sakkal Majalla" w:hint="cs"/>
          <w:sz w:val="28"/>
          <w:szCs w:val="28"/>
          <w:rtl/>
        </w:rPr>
        <w:t>ه</w:t>
      </w:r>
      <w:r w:rsidRPr="006C3FEE">
        <w:rPr>
          <w:rFonts w:ascii="Sakkal Majalla" w:hAnsi="Sakkal Majalla" w:cs="Sakkal Majalla" w:hint="cs"/>
          <w:sz w:val="28"/>
          <w:szCs w:val="28"/>
          <w:rtl/>
        </w:rPr>
        <w:t>:</w:t>
      </w:r>
      <w:r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t xml:space="preserve"> </w:t>
      </w:r>
      <w:r w:rsidR="00856DBE">
        <w:rPr>
          <w:rFonts w:ascii="Sakkal Majalla" w:hAnsi="Sakkal Majalla" w:cs="Sakkal Majalla" w:hint="cs"/>
          <w:sz w:val="28"/>
          <w:szCs w:val="28"/>
          <w:rtl/>
        </w:rPr>
        <w:t xml:space="preserve">رانيا تاج الدين عرنان كحيل </w:t>
      </w:r>
      <w:r w:rsidR="00C10CED">
        <w:rPr>
          <w:rFonts w:ascii="Sakkal Majalla" w:hAnsi="Sakkal Majalla" w:cs="Sakkal Majalla" w:hint="cs"/>
          <w:sz w:val="28"/>
          <w:szCs w:val="28"/>
          <w:rtl/>
        </w:rPr>
        <w:t>0</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r w:rsidR="00856DBE">
        <w:rPr>
          <w:rFonts w:ascii="Sakkal Majalla" w:hAnsi="Sakkal Majalla" w:cs="Sakkal Majalla" w:hint="cs"/>
          <w:sz w:val="28"/>
          <w:szCs w:val="28"/>
          <w:rtl/>
        </w:rPr>
        <w:t xml:space="preserve">  16/6/2026</w:t>
      </w:r>
    </w:p>
    <w:p w14:paraId="02BD1807" w14:textId="01B7028A" w:rsidR="006C3FEE" w:rsidRPr="00B64C3C" w:rsidRDefault="006C3FEE" w:rsidP="00B64C3C">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1C44E704" w14:textId="77777777" w:rsidR="006C3FEE" w:rsidRPr="006C3FEE" w:rsidRDefault="006C3FEE" w:rsidP="006C3FEE">
      <w:pPr>
        <w:bidi/>
        <w:spacing w:after="0"/>
        <w:jc w:val="both"/>
        <w:rPr>
          <w:rFonts w:ascii="Sakkal Majalla" w:hAnsi="Sakkal Majalla" w:cs="Sakkal Majalla"/>
          <w:b/>
          <w:bCs/>
          <w:sz w:val="24"/>
          <w:szCs w:val="24"/>
          <w:rtl/>
        </w:rPr>
      </w:pPr>
    </w:p>
    <w:p w14:paraId="5F829A5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 xml:space="preserve">فيما يلي الجدول المطلوب بصيغة </w:t>
      </w:r>
      <w:r w:rsidRPr="00B64C3C">
        <w:rPr>
          <w:rFonts w:ascii="Sakkal Majalla" w:eastAsia="Simplified Arabic" w:hAnsi="Sakkal Majalla" w:cs="Sakkal Majalla"/>
          <w:b/>
          <w:bCs/>
          <w:sz w:val="24"/>
          <w:szCs w:val="24"/>
          <w:rtl/>
        </w:rPr>
        <w:t>المتغير – الفقرة – المصدر – التعديل</w:t>
      </w:r>
      <w:r w:rsidRPr="00B64C3C">
        <w:rPr>
          <w:rFonts w:ascii="Sakkal Majalla" w:eastAsia="Simplified Arabic" w:hAnsi="Sakkal Majalla" w:cs="Sakkal Majalla"/>
          <w:bCs/>
          <w:sz w:val="24"/>
          <w:szCs w:val="24"/>
          <w:rtl/>
        </w:rPr>
        <w:t xml:space="preserve"> استناداً إلى بطاقة ملاحظة القيادة وبطاقة ملاحظة الابتكار الواردة في الدراسة، مع الاعتماد على المصادر التي ذكرتها الباحثة في بناء الأدوات</w:t>
      </w:r>
      <w:r w:rsidRPr="00B64C3C">
        <w:rPr>
          <w:rFonts w:ascii="Sakkal Majalla" w:eastAsia="Simplified Arabic" w:hAnsi="Sakkal Majalla" w:cs="Sakkal Majalla"/>
          <w:bCs/>
          <w:sz w:val="24"/>
          <w:szCs w:val="24"/>
        </w:rPr>
        <w:t>.</w:t>
      </w:r>
    </w:p>
    <w:p w14:paraId="30680E04" w14:textId="77777777" w:rsidR="00B64C3C" w:rsidRPr="00B64C3C" w:rsidRDefault="00B64C3C" w:rsidP="00B64C3C">
      <w:pPr>
        <w:bidi/>
        <w:rPr>
          <w:rFonts w:ascii="Sakkal Majalla" w:eastAsia="Simplified Arabic" w:hAnsi="Sakkal Majalla" w:cs="Sakkal Majalla"/>
          <w:b/>
          <w:bCs/>
          <w:sz w:val="24"/>
          <w:szCs w:val="24"/>
        </w:rPr>
      </w:pPr>
      <w:r w:rsidRPr="00B64C3C">
        <w:rPr>
          <w:rFonts w:ascii="Sakkal Majalla" w:eastAsia="Simplified Arabic" w:hAnsi="Sakkal Majalla" w:cs="Sakkal Majalla"/>
          <w:b/>
          <w:bCs/>
          <w:sz w:val="24"/>
          <w:szCs w:val="24"/>
          <w:rtl/>
        </w:rPr>
        <w:t>فقرات أدوات الدراسة من الدراسات السابقة والتعديل عليها ليتوافق مع الدراسة الحالية</w:t>
      </w:r>
    </w:p>
    <w:tbl>
      <w:tblPr>
        <w:tblStyle w:val="a8"/>
        <w:bidiVisual/>
        <w:tblW w:w="0" w:type="auto"/>
        <w:tblLook w:val="04A0" w:firstRow="1" w:lastRow="0" w:firstColumn="1" w:lastColumn="0" w:noHBand="0" w:noVBand="1"/>
      </w:tblPr>
      <w:tblGrid>
        <w:gridCol w:w="983"/>
        <w:gridCol w:w="2963"/>
        <w:gridCol w:w="1740"/>
        <w:gridCol w:w="4063"/>
      </w:tblGrid>
      <w:tr w:rsidR="00B64C3C" w:rsidRPr="00B64C3C" w14:paraId="794F99E7" w14:textId="77777777" w:rsidTr="00B64C3C">
        <w:tc>
          <w:tcPr>
            <w:tcW w:w="0" w:type="auto"/>
            <w:hideMark/>
          </w:tcPr>
          <w:p w14:paraId="22EE8672" w14:textId="77777777" w:rsidR="00B64C3C" w:rsidRPr="00B64C3C" w:rsidRDefault="00B64C3C" w:rsidP="00B64C3C">
            <w:pPr>
              <w:bidi/>
              <w:rPr>
                <w:rFonts w:ascii="Sakkal Majalla" w:eastAsia="Simplified Arabic" w:hAnsi="Sakkal Majalla" w:cs="Sakkal Majalla"/>
                <w:b/>
                <w:bCs/>
                <w:sz w:val="24"/>
                <w:szCs w:val="24"/>
              </w:rPr>
            </w:pPr>
            <w:r w:rsidRPr="00B64C3C">
              <w:rPr>
                <w:rFonts w:ascii="Sakkal Majalla" w:eastAsia="Simplified Arabic" w:hAnsi="Sakkal Majalla" w:cs="Sakkal Majalla"/>
                <w:b/>
                <w:bCs/>
                <w:sz w:val="24"/>
                <w:szCs w:val="24"/>
                <w:rtl/>
              </w:rPr>
              <w:t>المتغير</w:t>
            </w:r>
          </w:p>
        </w:tc>
        <w:tc>
          <w:tcPr>
            <w:tcW w:w="0" w:type="auto"/>
            <w:hideMark/>
          </w:tcPr>
          <w:p w14:paraId="33A898D5" w14:textId="77777777" w:rsidR="00B64C3C" w:rsidRPr="00B64C3C" w:rsidRDefault="00B64C3C" w:rsidP="00B64C3C">
            <w:pPr>
              <w:bidi/>
              <w:rPr>
                <w:rFonts w:ascii="Sakkal Majalla" w:eastAsia="Simplified Arabic" w:hAnsi="Sakkal Majalla" w:cs="Sakkal Majalla"/>
                <w:b/>
                <w:bCs/>
                <w:sz w:val="24"/>
                <w:szCs w:val="24"/>
              </w:rPr>
            </w:pPr>
            <w:r w:rsidRPr="00B64C3C">
              <w:rPr>
                <w:rFonts w:ascii="Sakkal Majalla" w:eastAsia="Simplified Arabic" w:hAnsi="Sakkal Majalla" w:cs="Sakkal Majalla"/>
                <w:b/>
                <w:bCs/>
                <w:sz w:val="24"/>
                <w:szCs w:val="24"/>
                <w:rtl/>
              </w:rPr>
              <w:t>الفقرة</w:t>
            </w:r>
          </w:p>
        </w:tc>
        <w:tc>
          <w:tcPr>
            <w:tcW w:w="0" w:type="auto"/>
            <w:hideMark/>
          </w:tcPr>
          <w:p w14:paraId="65FBFFEA" w14:textId="77777777" w:rsidR="00B64C3C" w:rsidRPr="00B64C3C" w:rsidRDefault="00B64C3C" w:rsidP="00B64C3C">
            <w:pPr>
              <w:bidi/>
              <w:rPr>
                <w:rFonts w:ascii="Sakkal Majalla" w:eastAsia="Simplified Arabic" w:hAnsi="Sakkal Majalla" w:cs="Sakkal Majalla"/>
                <w:b/>
                <w:bCs/>
                <w:sz w:val="24"/>
                <w:szCs w:val="24"/>
              </w:rPr>
            </w:pPr>
            <w:r w:rsidRPr="00B64C3C">
              <w:rPr>
                <w:rFonts w:ascii="Sakkal Majalla" w:eastAsia="Simplified Arabic" w:hAnsi="Sakkal Majalla" w:cs="Sakkal Majalla"/>
                <w:b/>
                <w:bCs/>
                <w:sz w:val="24"/>
                <w:szCs w:val="24"/>
                <w:rtl/>
              </w:rPr>
              <w:t>المصدر</w:t>
            </w:r>
          </w:p>
        </w:tc>
        <w:tc>
          <w:tcPr>
            <w:tcW w:w="0" w:type="auto"/>
            <w:hideMark/>
          </w:tcPr>
          <w:p w14:paraId="0F959A5D" w14:textId="77777777" w:rsidR="00B64C3C" w:rsidRPr="00B64C3C" w:rsidRDefault="00B64C3C" w:rsidP="00B64C3C">
            <w:pPr>
              <w:bidi/>
              <w:rPr>
                <w:rFonts w:ascii="Sakkal Majalla" w:eastAsia="Simplified Arabic" w:hAnsi="Sakkal Majalla" w:cs="Sakkal Majalla"/>
                <w:b/>
                <w:bCs/>
                <w:sz w:val="24"/>
                <w:szCs w:val="24"/>
              </w:rPr>
            </w:pPr>
            <w:r w:rsidRPr="00B64C3C">
              <w:rPr>
                <w:rFonts w:ascii="Sakkal Majalla" w:eastAsia="Simplified Arabic" w:hAnsi="Sakkal Majalla" w:cs="Sakkal Majalla"/>
                <w:b/>
                <w:bCs/>
                <w:sz w:val="24"/>
                <w:szCs w:val="24"/>
                <w:rtl/>
              </w:rPr>
              <w:t>التعديل</w:t>
            </w:r>
          </w:p>
        </w:tc>
      </w:tr>
      <w:tr w:rsidR="00B64C3C" w:rsidRPr="00B64C3C" w14:paraId="0B3AF620" w14:textId="77777777" w:rsidTr="00B64C3C">
        <w:tc>
          <w:tcPr>
            <w:tcW w:w="0" w:type="auto"/>
            <w:hideMark/>
          </w:tcPr>
          <w:p w14:paraId="7DD034FD"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378DDAB4"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يبادر إلى المشاركة في الأنشطة دون طلب مباشر</w:t>
            </w:r>
            <w:r w:rsidRPr="00B64C3C">
              <w:rPr>
                <w:rFonts w:ascii="Sakkal Majalla" w:eastAsia="Simplified Arabic" w:hAnsi="Sakkal Majalla" w:cs="Sakkal Majalla"/>
                <w:bCs/>
                <w:sz w:val="24"/>
                <w:szCs w:val="24"/>
              </w:rPr>
              <w:t>.</w:t>
            </w:r>
          </w:p>
        </w:tc>
        <w:tc>
          <w:tcPr>
            <w:tcW w:w="0" w:type="auto"/>
            <w:hideMark/>
          </w:tcPr>
          <w:p w14:paraId="580BEA8E"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المليجي وآخرون (2024</w:t>
            </w:r>
            <w:r w:rsidRPr="00B64C3C">
              <w:rPr>
                <w:rFonts w:ascii="Sakkal Majalla" w:eastAsia="Simplified Arabic" w:hAnsi="Sakkal Majalla" w:cs="Sakkal Majalla"/>
                <w:bCs/>
                <w:sz w:val="24"/>
                <w:szCs w:val="24"/>
              </w:rPr>
              <w:t>)</w:t>
            </w:r>
          </w:p>
        </w:tc>
        <w:tc>
          <w:tcPr>
            <w:tcW w:w="0" w:type="auto"/>
            <w:hideMark/>
          </w:tcPr>
          <w:p w14:paraId="5C322825"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السلوكي ليتناسب مع أطفال رياض الأطفال بمدينة الخبر</w:t>
            </w:r>
            <w:r w:rsidRPr="00B64C3C">
              <w:rPr>
                <w:rFonts w:ascii="Sakkal Majalla" w:eastAsia="Simplified Arabic" w:hAnsi="Sakkal Majalla" w:cs="Sakkal Majalla"/>
                <w:bCs/>
                <w:sz w:val="24"/>
                <w:szCs w:val="24"/>
              </w:rPr>
              <w:t>.</w:t>
            </w:r>
          </w:p>
        </w:tc>
      </w:tr>
      <w:tr w:rsidR="00B64C3C" w:rsidRPr="00B64C3C" w14:paraId="6586A161" w14:textId="77777777" w:rsidTr="00B64C3C">
        <w:tc>
          <w:tcPr>
            <w:tcW w:w="0" w:type="auto"/>
            <w:hideMark/>
          </w:tcPr>
          <w:p w14:paraId="7000E591"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6D73D180"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يقترح أفكاراً جديدة أثناء تنفيذ النشاط</w:t>
            </w:r>
            <w:r w:rsidRPr="00B64C3C">
              <w:rPr>
                <w:rFonts w:ascii="Sakkal Majalla" w:eastAsia="Simplified Arabic" w:hAnsi="Sakkal Majalla" w:cs="Sakkal Majalla"/>
                <w:bCs/>
                <w:sz w:val="24"/>
                <w:szCs w:val="24"/>
              </w:rPr>
              <w:t>.</w:t>
            </w:r>
          </w:p>
        </w:tc>
        <w:tc>
          <w:tcPr>
            <w:tcW w:w="0" w:type="auto"/>
            <w:hideMark/>
          </w:tcPr>
          <w:p w14:paraId="0F391603"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آل خنجف (2021</w:t>
            </w:r>
            <w:r w:rsidRPr="00B64C3C">
              <w:rPr>
                <w:rFonts w:ascii="Sakkal Majalla" w:eastAsia="Simplified Arabic" w:hAnsi="Sakkal Majalla" w:cs="Sakkal Majalla"/>
                <w:bCs/>
                <w:sz w:val="24"/>
                <w:szCs w:val="24"/>
              </w:rPr>
              <w:t>)</w:t>
            </w:r>
          </w:p>
        </w:tc>
        <w:tc>
          <w:tcPr>
            <w:tcW w:w="0" w:type="auto"/>
            <w:hideMark/>
          </w:tcPr>
          <w:p w14:paraId="1C0E23F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لتناسب بيئة التعلم النشط</w:t>
            </w:r>
            <w:r w:rsidRPr="00B64C3C">
              <w:rPr>
                <w:rFonts w:ascii="Sakkal Majalla" w:eastAsia="Simplified Arabic" w:hAnsi="Sakkal Majalla" w:cs="Sakkal Majalla"/>
                <w:bCs/>
                <w:sz w:val="24"/>
                <w:szCs w:val="24"/>
              </w:rPr>
              <w:t>.</w:t>
            </w:r>
          </w:p>
        </w:tc>
      </w:tr>
      <w:tr w:rsidR="00B64C3C" w:rsidRPr="00B64C3C" w14:paraId="1999692C" w14:textId="77777777" w:rsidTr="00B64C3C">
        <w:tc>
          <w:tcPr>
            <w:tcW w:w="0" w:type="auto"/>
            <w:hideMark/>
          </w:tcPr>
          <w:p w14:paraId="78EA009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4425B8C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يتطوع للقيام بالمهام المطلوبة</w:t>
            </w:r>
            <w:r w:rsidRPr="00B64C3C">
              <w:rPr>
                <w:rFonts w:ascii="Sakkal Majalla" w:eastAsia="Simplified Arabic" w:hAnsi="Sakkal Majalla" w:cs="Sakkal Majalla"/>
                <w:bCs/>
                <w:sz w:val="24"/>
                <w:szCs w:val="24"/>
              </w:rPr>
              <w:t>.</w:t>
            </w:r>
          </w:p>
        </w:tc>
        <w:tc>
          <w:tcPr>
            <w:tcW w:w="0" w:type="auto"/>
            <w:hideMark/>
          </w:tcPr>
          <w:p w14:paraId="762FC51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المليجي وآخرون (2024</w:t>
            </w:r>
            <w:r w:rsidRPr="00B64C3C">
              <w:rPr>
                <w:rFonts w:ascii="Sakkal Majalla" w:eastAsia="Simplified Arabic" w:hAnsi="Sakkal Majalla" w:cs="Sakkal Majalla"/>
                <w:bCs/>
                <w:sz w:val="24"/>
                <w:szCs w:val="24"/>
              </w:rPr>
              <w:t>)</w:t>
            </w:r>
          </w:p>
        </w:tc>
        <w:tc>
          <w:tcPr>
            <w:tcW w:w="0" w:type="auto"/>
            <w:hideMark/>
          </w:tcPr>
          <w:p w14:paraId="21AA33FE"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تكييف المؤشر ليتناسب مع الأنشطة الصفية في مرحلة الروضة</w:t>
            </w:r>
            <w:r w:rsidRPr="00B64C3C">
              <w:rPr>
                <w:rFonts w:ascii="Sakkal Majalla" w:eastAsia="Simplified Arabic" w:hAnsi="Sakkal Majalla" w:cs="Sakkal Majalla"/>
                <w:bCs/>
                <w:sz w:val="24"/>
                <w:szCs w:val="24"/>
              </w:rPr>
              <w:t>.</w:t>
            </w:r>
          </w:p>
        </w:tc>
      </w:tr>
      <w:tr w:rsidR="00B64C3C" w:rsidRPr="00B64C3C" w14:paraId="03D944D9" w14:textId="77777777" w:rsidTr="00B64C3C">
        <w:tc>
          <w:tcPr>
            <w:tcW w:w="0" w:type="auto"/>
            <w:hideMark/>
          </w:tcPr>
          <w:p w14:paraId="2D6484EB"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044BED3D"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يتحمل مسؤولية إنجاز المهمة الموكلة إليه</w:t>
            </w:r>
            <w:r w:rsidRPr="00B64C3C">
              <w:rPr>
                <w:rFonts w:ascii="Sakkal Majalla" w:eastAsia="Simplified Arabic" w:hAnsi="Sakkal Majalla" w:cs="Sakkal Majalla"/>
                <w:bCs/>
                <w:sz w:val="24"/>
                <w:szCs w:val="24"/>
              </w:rPr>
              <w:t>.</w:t>
            </w:r>
          </w:p>
        </w:tc>
        <w:tc>
          <w:tcPr>
            <w:tcW w:w="0" w:type="auto"/>
            <w:hideMark/>
          </w:tcPr>
          <w:p w14:paraId="6FD8E3A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آل خنجف (2021</w:t>
            </w:r>
            <w:r w:rsidRPr="00B64C3C">
              <w:rPr>
                <w:rFonts w:ascii="Sakkal Majalla" w:eastAsia="Simplified Arabic" w:hAnsi="Sakkal Majalla" w:cs="Sakkal Majalla"/>
                <w:bCs/>
                <w:sz w:val="24"/>
                <w:szCs w:val="24"/>
              </w:rPr>
              <w:t>)</w:t>
            </w:r>
          </w:p>
        </w:tc>
        <w:tc>
          <w:tcPr>
            <w:tcW w:w="0" w:type="auto"/>
            <w:hideMark/>
          </w:tcPr>
          <w:p w14:paraId="6EA32542"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لتناسب الدراسة الحالية</w:t>
            </w:r>
            <w:r w:rsidRPr="00B64C3C">
              <w:rPr>
                <w:rFonts w:ascii="Sakkal Majalla" w:eastAsia="Simplified Arabic" w:hAnsi="Sakkal Majalla" w:cs="Sakkal Majalla"/>
                <w:bCs/>
                <w:sz w:val="24"/>
                <w:szCs w:val="24"/>
              </w:rPr>
              <w:t>.</w:t>
            </w:r>
          </w:p>
        </w:tc>
      </w:tr>
      <w:tr w:rsidR="00B64C3C" w:rsidRPr="00B64C3C" w14:paraId="7AED765A" w14:textId="77777777" w:rsidTr="00B64C3C">
        <w:tc>
          <w:tcPr>
            <w:tcW w:w="0" w:type="auto"/>
            <w:hideMark/>
          </w:tcPr>
          <w:p w14:paraId="4132F3A7"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5ABA17B2"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يلتزم بالدور المسند إليه داخل المجموعة</w:t>
            </w:r>
            <w:r w:rsidRPr="00B64C3C">
              <w:rPr>
                <w:rFonts w:ascii="Sakkal Majalla" w:eastAsia="Simplified Arabic" w:hAnsi="Sakkal Majalla" w:cs="Sakkal Majalla"/>
                <w:bCs/>
                <w:sz w:val="24"/>
                <w:szCs w:val="24"/>
              </w:rPr>
              <w:t>.</w:t>
            </w:r>
          </w:p>
        </w:tc>
        <w:tc>
          <w:tcPr>
            <w:tcW w:w="0" w:type="auto"/>
            <w:hideMark/>
          </w:tcPr>
          <w:p w14:paraId="302BF330"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المليجي وآخرون (2024</w:t>
            </w:r>
            <w:r w:rsidRPr="00B64C3C">
              <w:rPr>
                <w:rFonts w:ascii="Sakkal Majalla" w:eastAsia="Simplified Arabic" w:hAnsi="Sakkal Majalla" w:cs="Sakkal Majalla"/>
                <w:bCs/>
                <w:sz w:val="24"/>
                <w:szCs w:val="24"/>
              </w:rPr>
              <w:t>)</w:t>
            </w:r>
          </w:p>
        </w:tc>
        <w:tc>
          <w:tcPr>
            <w:tcW w:w="0" w:type="auto"/>
            <w:hideMark/>
          </w:tcPr>
          <w:p w14:paraId="211D4504"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بما يتناسب مع الأنشطة الجماعية</w:t>
            </w:r>
            <w:r w:rsidRPr="00B64C3C">
              <w:rPr>
                <w:rFonts w:ascii="Sakkal Majalla" w:eastAsia="Simplified Arabic" w:hAnsi="Sakkal Majalla" w:cs="Sakkal Majalla"/>
                <w:bCs/>
                <w:sz w:val="24"/>
                <w:szCs w:val="24"/>
              </w:rPr>
              <w:t>.</w:t>
            </w:r>
          </w:p>
        </w:tc>
      </w:tr>
      <w:tr w:rsidR="00B64C3C" w:rsidRPr="00B64C3C" w14:paraId="77865E22" w14:textId="77777777" w:rsidTr="00B64C3C">
        <w:tc>
          <w:tcPr>
            <w:tcW w:w="0" w:type="auto"/>
            <w:hideMark/>
          </w:tcPr>
          <w:p w14:paraId="02E25AFA"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40C8DB19"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يتخذ قرارات مناسبة أثناء النشاط</w:t>
            </w:r>
            <w:r w:rsidRPr="00B64C3C">
              <w:rPr>
                <w:rFonts w:ascii="Sakkal Majalla" w:eastAsia="Simplified Arabic" w:hAnsi="Sakkal Majalla" w:cs="Sakkal Majalla"/>
                <w:bCs/>
                <w:sz w:val="24"/>
                <w:szCs w:val="24"/>
              </w:rPr>
              <w:t>.</w:t>
            </w:r>
          </w:p>
        </w:tc>
        <w:tc>
          <w:tcPr>
            <w:tcW w:w="0" w:type="auto"/>
            <w:hideMark/>
          </w:tcPr>
          <w:p w14:paraId="748A235A"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آل خنجف (2021</w:t>
            </w:r>
            <w:r w:rsidRPr="00B64C3C">
              <w:rPr>
                <w:rFonts w:ascii="Sakkal Majalla" w:eastAsia="Simplified Arabic" w:hAnsi="Sakkal Majalla" w:cs="Sakkal Majalla"/>
                <w:bCs/>
                <w:sz w:val="24"/>
                <w:szCs w:val="24"/>
              </w:rPr>
              <w:t>)</w:t>
            </w:r>
          </w:p>
        </w:tc>
        <w:tc>
          <w:tcPr>
            <w:tcW w:w="0" w:type="auto"/>
            <w:hideMark/>
          </w:tcPr>
          <w:p w14:paraId="727B194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تكييف المؤشر مع الخصائص النمائية لأطفال الروضة</w:t>
            </w:r>
            <w:r w:rsidRPr="00B64C3C">
              <w:rPr>
                <w:rFonts w:ascii="Sakkal Majalla" w:eastAsia="Simplified Arabic" w:hAnsi="Sakkal Majalla" w:cs="Sakkal Majalla"/>
                <w:bCs/>
                <w:sz w:val="24"/>
                <w:szCs w:val="24"/>
              </w:rPr>
              <w:t>.</w:t>
            </w:r>
          </w:p>
        </w:tc>
      </w:tr>
      <w:tr w:rsidR="00B64C3C" w:rsidRPr="00B64C3C" w14:paraId="7CF11455" w14:textId="77777777" w:rsidTr="00B64C3C">
        <w:tc>
          <w:tcPr>
            <w:tcW w:w="0" w:type="auto"/>
            <w:hideMark/>
          </w:tcPr>
          <w:p w14:paraId="78D64359"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4EE2970E"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يساعد زملاءه عند الحاجة</w:t>
            </w:r>
            <w:r w:rsidRPr="00B64C3C">
              <w:rPr>
                <w:rFonts w:ascii="Sakkal Majalla" w:eastAsia="Simplified Arabic" w:hAnsi="Sakkal Majalla" w:cs="Sakkal Majalla"/>
                <w:bCs/>
                <w:sz w:val="24"/>
                <w:szCs w:val="24"/>
              </w:rPr>
              <w:t>.</w:t>
            </w:r>
          </w:p>
        </w:tc>
        <w:tc>
          <w:tcPr>
            <w:tcW w:w="0" w:type="auto"/>
            <w:hideMark/>
          </w:tcPr>
          <w:p w14:paraId="65C9D950"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المليجي وآخرون (2024</w:t>
            </w:r>
            <w:r w:rsidRPr="00B64C3C">
              <w:rPr>
                <w:rFonts w:ascii="Sakkal Majalla" w:eastAsia="Simplified Arabic" w:hAnsi="Sakkal Majalla" w:cs="Sakkal Majalla"/>
                <w:bCs/>
                <w:sz w:val="24"/>
                <w:szCs w:val="24"/>
              </w:rPr>
              <w:t>)</w:t>
            </w:r>
          </w:p>
        </w:tc>
        <w:tc>
          <w:tcPr>
            <w:tcW w:w="0" w:type="auto"/>
            <w:hideMark/>
          </w:tcPr>
          <w:p w14:paraId="0BA2BB1E"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لتناسب الملاحظة المباشرة</w:t>
            </w:r>
            <w:r w:rsidRPr="00B64C3C">
              <w:rPr>
                <w:rFonts w:ascii="Sakkal Majalla" w:eastAsia="Simplified Arabic" w:hAnsi="Sakkal Majalla" w:cs="Sakkal Majalla"/>
                <w:bCs/>
                <w:sz w:val="24"/>
                <w:szCs w:val="24"/>
              </w:rPr>
              <w:t>.</w:t>
            </w:r>
          </w:p>
        </w:tc>
      </w:tr>
      <w:tr w:rsidR="00B64C3C" w:rsidRPr="00B64C3C" w14:paraId="76D8E13B" w14:textId="77777777" w:rsidTr="00B64C3C">
        <w:tc>
          <w:tcPr>
            <w:tcW w:w="0" w:type="auto"/>
            <w:hideMark/>
          </w:tcPr>
          <w:p w14:paraId="47A6080D"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lastRenderedPageBreak/>
              <w:t>مهارة القيادة</w:t>
            </w:r>
          </w:p>
        </w:tc>
        <w:tc>
          <w:tcPr>
            <w:tcW w:w="0" w:type="auto"/>
            <w:hideMark/>
          </w:tcPr>
          <w:p w14:paraId="478FA846"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يتواصل مع الآخرين بوضوح واحترام</w:t>
            </w:r>
            <w:r w:rsidRPr="00B64C3C">
              <w:rPr>
                <w:rFonts w:ascii="Sakkal Majalla" w:eastAsia="Simplified Arabic" w:hAnsi="Sakkal Majalla" w:cs="Sakkal Majalla"/>
                <w:bCs/>
                <w:sz w:val="24"/>
                <w:szCs w:val="24"/>
              </w:rPr>
              <w:t>.</w:t>
            </w:r>
          </w:p>
        </w:tc>
        <w:tc>
          <w:tcPr>
            <w:tcW w:w="0" w:type="auto"/>
            <w:hideMark/>
          </w:tcPr>
          <w:p w14:paraId="6D375F31"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آل خنجف (2021</w:t>
            </w:r>
            <w:r w:rsidRPr="00B64C3C">
              <w:rPr>
                <w:rFonts w:ascii="Sakkal Majalla" w:eastAsia="Simplified Arabic" w:hAnsi="Sakkal Majalla" w:cs="Sakkal Majalla"/>
                <w:bCs/>
                <w:sz w:val="24"/>
                <w:szCs w:val="24"/>
              </w:rPr>
              <w:t>)</w:t>
            </w:r>
          </w:p>
        </w:tc>
        <w:tc>
          <w:tcPr>
            <w:tcW w:w="0" w:type="auto"/>
            <w:hideMark/>
          </w:tcPr>
          <w:p w14:paraId="004BCBD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ليتلاءم مع بيئة الروضة</w:t>
            </w:r>
            <w:r w:rsidRPr="00B64C3C">
              <w:rPr>
                <w:rFonts w:ascii="Sakkal Majalla" w:eastAsia="Simplified Arabic" w:hAnsi="Sakkal Majalla" w:cs="Sakkal Majalla"/>
                <w:bCs/>
                <w:sz w:val="24"/>
                <w:szCs w:val="24"/>
              </w:rPr>
              <w:t>.</w:t>
            </w:r>
          </w:p>
        </w:tc>
      </w:tr>
      <w:tr w:rsidR="00B64C3C" w:rsidRPr="00B64C3C" w14:paraId="7A3D4FBD" w14:textId="77777777" w:rsidTr="00B64C3C">
        <w:tc>
          <w:tcPr>
            <w:tcW w:w="0" w:type="auto"/>
            <w:hideMark/>
          </w:tcPr>
          <w:p w14:paraId="79458F9D"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7CA379E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ينظم العمل بين أفراد المجموعة</w:t>
            </w:r>
            <w:r w:rsidRPr="00B64C3C">
              <w:rPr>
                <w:rFonts w:ascii="Sakkal Majalla" w:eastAsia="Simplified Arabic" w:hAnsi="Sakkal Majalla" w:cs="Sakkal Majalla"/>
                <w:bCs/>
                <w:sz w:val="24"/>
                <w:szCs w:val="24"/>
              </w:rPr>
              <w:t>.</w:t>
            </w:r>
          </w:p>
        </w:tc>
        <w:tc>
          <w:tcPr>
            <w:tcW w:w="0" w:type="auto"/>
            <w:hideMark/>
          </w:tcPr>
          <w:p w14:paraId="2689C86D"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المليجي وآخرون (2024</w:t>
            </w:r>
            <w:r w:rsidRPr="00B64C3C">
              <w:rPr>
                <w:rFonts w:ascii="Sakkal Majalla" w:eastAsia="Simplified Arabic" w:hAnsi="Sakkal Majalla" w:cs="Sakkal Majalla"/>
                <w:bCs/>
                <w:sz w:val="24"/>
                <w:szCs w:val="24"/>
              </w:rPr>
              <w:t>)</w:t>
            </w:r>
          </w:p>
        </w:tc>
        <w:tc>
          <w:tcPr>
            <w:tcW w:w="0" w:type="auto"/>
            <w:hideMark/>
          </w:tcPr>
          <w:p w14:paraId="0EDAC82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المؤشر بما يتناسب مع التعلم النشط</w:t>
            </w:r>
            <w:r w:rsidRPr="00B64C3C">
              <w:rPr>
                <w:rFonts w:ascii="Sakkal Majalla" w:eastAsia="Simplified Arabic" w:hAnsi="Sakkal Majalla" w:cs="Sakkal Majalla"/>
                <w:bCs/>
                <w:sz w:val="24"/>
                <w:szCs w:val="24"/>
              </w:rPr>
              <w:t>.</w:t>
            </w:r>
          </w:p>
        </w:tc>
      </w:tr>
      <w:tr w:rsidR="00B64C3C" w:rsidRPr="00B64C3C" w14:paraId="0A3042E1" w14:textId="77777777" w:rsidTr="00B64C3C">
        <w:tc>
          <w:tcPr>
            <w:tcW w:w="0" w:type="auto"/>
            <w:hideMark/>
          </w:tcPr>
          <w:p w14:paraId="1D29021E"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4943077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يشجع زملاءه على المشاركة</w:t>
            </w:r>
            <w:r w:rsidRPr="00B64C3C">
              <w:rPr>
                <w:rFonts w:ascii="Sakkal Majalla" w:eastAsia="Simplified Arabic" w:hAnsi="Sakkal Majalla" w:cs="Sakkal Majalla"/>
                <w:bCs/>
                <w:sz w:val="24"/>
                <w:szCs w:val="24"/>
              </w:rPr>
              <w:t>.</w:t>
            </w:r>
          </w:p>
        </w:tc>
        <w:tc>
          <w:tcPr>
            <w:tcW w:w="0" w:type="auto"/>
            <w:hideMark/>
          </w:tcPr>
          <w:p w14:paraId="2B8381B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آل خنجف (2021</w:t>
            </w:r>
            <w:r w:rsidRPr="00B64C3C">
              <w:rPr>
                <w:rFonts w:ascii="Sakkal Majalla" w:eastAsia="Simplified Arabic" w:hAnsi="Sakkal Majalla" w:cs="Sakkal Majalla"/>
                <w:bCs/>
                <w:sz w:val="24"/>
                <w:szCs w:val="24"/>
              </w:rPr>
              <w:t>)</w:t>
            </w:r>
          </w:p>
        </w:tc>
        <w:tc>
          <w:tcPr>
            <w:tcW w:w="0" w:type="auto"/>
            <w:hideMark/>
          </w:tcPr>
          <w:p w14:paraId="6F14C0AB"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تكييف الصياغة مع الأنشطة التعليمية</w:t>
            </w:r>
            <w:r w:rsidRPr="00B64C3C">
              <w:rPr>
                <w:rFonts w:ascii="Sakkal Majalla" w:eastAsia="Simplified Arabic" w:hAnsi="Sakkal Majalla" w:cs="Sakkal Majalla"/>
                <w:bCs/>
                <w:sz w:val="24"/>
                <w:szCs w:val="24"/>
              </w:rPr>
              <w:t>.</w:t>
            </w:r>
          </w:p>
        </w:tc>
      </w:tr>
      <w:tr w:rsidR="00B64C3C" w:rsidRPr="00B64C3C" w14:paraId="394F5F9D" w14:textId="77777777" w:rsidTr="00B64C3C">
        <w:tc>
          <w:tcPr>
            <w:tcW w:w="0" w:type="auto"/>
            <w:hideMark/>
          </w:tcPr>
          <w:p w14:paraId="788274A5"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3FC1E603"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يشارك في حل المشكلات التي تواجه المجموعة</w:t>
            </w:r>
            <w:r w:rsidRPr="00B64C3C">
              <w:rPr>
                <w:rFonts w:ascii="Sakkal Majalla" w:eastAsia="Simplified Arabic" w:hAnsi="Sakkal Majalla" w:cs="Sakkal Majalla"/>
                <w:bCs/>
                <w:sz w:val="24"/>
                <w:szCs w:val="24"/>
              </w:rPr>
              <w:t>.</w:t>
            </w:r>
          </w:p>
        </w:tc>
        <w:tc>
          <w:tcPr>
            <w:tcW w:w="0" w:type="auto"/>
            <w:hideMark/>
          </w:tcPr>
          <w:p w14:paraId="0CA1D58A"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المليجي وآخرون (2024</w:t>
            </w:r>
            <w:r w:rsidRPr="00B64C3C">
              <w:rPr>
                <w:rFonts w:ascii="Sakkal Majalla" w:eastAsia="Simplified Arabic" w:hAnsi="Sakkal Majalla" w:cs="Sakkal Majalla"/>
                <w:bCs/>
                <w:sz w:val="24"/>
                <w:szCs w:val="24"/>
              </w:rPr>
              <w:t>)</w:t>
            </w:r>
          </w:p>
        </w:tc>
        <w:tc>
          <w:tcPr>
            <w:tcW w:w="0" w:type="auto"/>
            <w:hideMark/>
          </w:tcPr>
          <w:p w14:paraId="3789B772"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لتناسب الدراسة الحالية</w:t>
            </w:r>
            <w:r w:rsidRPr="00B64C3C">
              <w:rPr>
                <w:rFonts w:ascii="Sakkal Majalla" w:eastAsia="Simplified Arabic" w:hAnsi="Sakkal Majalla" w:cs="Sakkal Majalla"/>
                <w:bCs/>
                <w:sz w:val="24"/>
                <w:szCs w:val="24"/>
              </w:rPr>
              <w:t>.</w:t>
            </w:r>
          </w:p>
        </w:tc>
      </w:tr>
      <w:tr w:rsidR="00B64C3C" w:rsidRPr="00B64C3C" w14:paraId="4E5DF277" w14:textId="77777777" w:rsidTr="00B64C3C">
        <w:tc>
          <w:tcPr>
            <w:tcW w:w="0" w:type="auto"/>
            <w:hideMark/>
          </w:tcPr>
          <w:p w14:paraId="3513E3A6"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57113A6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يبدي الثقة بالنفس أثناء أداء النشاط</w:t>
            </w:r>
            <w:r w:rsidRPr="00B64C3C">
              <w:rPr>
                <w:rFonts w:ascii="Sakkal Majalla" w:eastAsia="Simplified Arabic" w:hAnsi="Sakkal Majalla" w:cs="Sakkal Majalla"/>
                <w:bCs/>
                <w:sz w:val="24"/>
                <w:szCs w:val="24"/>
              </w:rPr>
              <w:t>.</w:t>
            </w:r>
          </w:p>
        </w:tc>
        <w:tc>
          <w:tcPr>
            <w:tcW w:w="0" w:type="auto"/>
            <w:hideMark/>
          </w:tcPr>
          <w:p w14:paraId="4AFB9A14"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آل خنجف (2021</w:t>
            </w:r>
            <w:r w:rsidRPr="00B64C3C">
              <w:rPr>
                <w:rFonts w:ascii="Sakkal Majalla" w:eastAsia="Simplified Arabic" w:hAnsi="Sakkal Majalla" w:cs="Sakkal Majalla"/>
                <w:bCs/>
                <w:sz w:val="24"/>
                <w:szCs w:val="24"/>
              </w:rPr>
              <w:t>)</w:t>
            </w:r>
          </w:p>
        </w:tc>
        <w:tc>
          <w:tcPr>
            <w:tcW w:w="0" w:type="auto"/>
            <w:hideMark/>
          </w:tcPr>
          <w:p w14:paraId="3152BE5E"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بما يتناسب مع أطفال الروضة</w:t>
            </w:r>
            <w:r w:rsidRPr="00B64C3C">
              <w:rPr>
                <w:rFonts w:ascii="Sakkal Majalla" w:eastAsia="Simplified Arabic" w:hAnsi="Sakkal Majalla" w:cs="Sakkal Majalla"/>
                <w:bCs/>
                <w:sz w:val="24"/>
                <w:szCs w:val="24"/>
              </w:rPr>
              <w:t>.</w:t>
            </w:r>
          </w:p>
        </w:tc>
      </w:tr>
      <w:tr w:rsidR="00B64C3C" w:rsidRPr="00B64C3C" w14:paraId="0F311380" w14:textId="77777777" w:rsidTr="00B64C3C">
        <w:tc>
          <w:tcPr>
            <w:tcW w:w="0" w:type="auto"/>
            <w:hideMark/>
          </w:tcPr>
          <w:p w14:paraId="052BA2AA"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760C08A7"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يعبر عن رأيه أمام زملائه بثقة</w:t>
            </w:r>
            <w:r w:rsidRPr="00B64C3C">
              <w:rPr>
                <w:rFonts w:ascii="Sakkal Majalla" w:eastAsia="Simplified Arabic" w:hAnsi="Sakkal Majalla" w:cs="Sakkal Majalla"/>
                <w:bCs/>
                <w:sz w:val="24"/>
                <w:szCs w:val="24"/>
              </w:rPr>
              <w:t>.</w:t>
            </w:r>
          </w:p>
        </w:tc>
        <w:tc>
          <w:tcPr>
            <w:tcW w:w="0" w:type="auto"/>
            <w:hideMark/>
          </w:tcPr>
          <w:p w14:paraId="46B4F803"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المليجي وآخرون (2024</w:t>
            </w:r>
            <w:r w:rsidRPr="00B64C3C">
              <w:rPr>
                <w:rFonts w:ascii="Sakkal Majalla" w:eastAsia="Simplified Arabic" w:hAnsi="Sakkal Majalla" w:cs="Sakkal Majalla"/>
                <w:bCs/>
                <w:sz w:val="24"/>
                <w:szCs w:val="24"/>
              </w:rPr>
              <w:t>)</w:t>
            </w:r>
          </w:p>
        </w:tc>
        <w:tc>
          <w:tcPr>
            <w:tcW w:w="0" w:type="auto"/>
            <w:hideMark/>
          </w:tcPr>
          <w:p w14:paraId="279B62F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لتلائم الملاحظة المباشرة</w:t>
            </w:r>
            <w:r w:rsidRPr="00B64C3C">
              <w:rPr>
                <w:rFonts w:ascii="Sakkal Majalla" w:eastAsia="Simplified Arabic" w:hAnsi="Sakkal Majalla" w:cs="Sakkal Majalla"/>
                <w:bCs/>
                <w:sz w:val="24"/>
                <w:szCs w:val="24"/>
              </w:rPr>
              <w:t>.</w:t>
            </w:r>
          </w:p>
        </w:tc>
      </w:tr>
      <w:tr w:rsidR="00B64C3C" w:rsidRPr="00B64C3C" w14:paraId="638BBF78" w14:textId="77777777" w:rsidTr="00B64C3C">
        <w:tc>
          <w:tcPr>
            <w:tcW w:w="0" w:type="auto"/>
            <w:hideMark/>
          </w:tcPr>
          <w:p w14:paraId="68C5C095"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0579FEFB"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يتقبل آراء الآخرين ويتفاعل معها إيجابياً</w:t>
            </w:r>
            <w:r w:rsidRPr="00B64C3C">
              <w:rPr>
                <w:rFonts w:ascii="Sakkal Majalla" w:eastAsia="Simplified Arabic" w:hAnsi="Sakkal Majalla" w:cs="Sakkal Majalla"/>
                <w:bCs/>
                <w:sz w:val="24"/>
                <w:szCs w:val="24"/>
              </w:rPr>
              <w:t>.</w:t>
            </w:r>
          </w:p>
        </w:tc>
        <w:tc>
          <w:tcPr>
            <w:tcW w:w="0" w:type="auto"/>
            <w:hideMark/>
          </w:tcPr>
          <w:p w14:paraId="34379769"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آل خنجف (2021</w:t>
            </w:r>
            <w:r w:rsidRPr="00B64C3C">
              <w:rPr>
                <w:rFonts w:ascii="Sakkal Majalla" w:eastAsia="Simplified Arabic" w:hAnsi="Sakkal Majalla" w:cs="Sakkal Majalla"/>
                <w:bCs/>
                <w:sz w:val="24"/>
                <w:szCs w:val="24"/>
              </w:rPr>
              <w:t>)</w:t>
            </w:r>
          </w:p>
        </w:tc>
        <w:tc>
          <w:tcPr>
            <w:tcW w:w="0" w:type="auto"/>
            <w:hideMark/>
          </w:tcPr>
          <w:p w14:paraId="53B861C6"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تكييف المؤشر مع البيئة الصفية</w:t>
            </w:r>
            <w:r w:rsidRPr="00B64C3C">
              <w:rPr>
                <w:rFonts w:ascii="Sakkal Majalla" w:eastAsia="Simplified Arabic" w:hAnsi="Sakkal Majalla" w:cs="Sakkal Majalla"/>
                <w:bCs/>
                <w:sz w:val="24"/>
                <w:szCs w:val="24"/>
              </w:rPr>
              <w:t>.</w:t>
            </w:r>
          </w:p>
        </w:tc>
      </w:tr>
      <w:tr w:rsidR="00B64C3C" w:rsidRPr="00B64C3C" w14:paraId="218CE9CD" w14:textId="77777777" w:rsidTr="00B64C3C">
        <w:tc>
          <w:tcPr>
            <w:tcW w:w="0" w:type="auto"/>
            <w:hideMark/>
          </w:tcPr>
          <w:p w14:paraId="033D56E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633CB75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يظهر القدرة على قيادة المجموعة أثناء تنفيذ النشاط</w:t>
            </w:r>
            <w:r w:rsidRPr="00B64C3C">
              <w:rPr>
                <w:rFonts w:ascii="Sakkal Majalla" w:eastAsia="Simplified Arabic" w:hAnsi="Sakkal Majalla" w:cs="Sakkal Majalla"/>
                <w:bCs/>
                <w:sz w:val="24"/>
                <w:szCs w:val="24"/>
              </w:rPr>
              <w:t>.</w:t>
            </w:r>
          </w:p>
        </w:tc>
        <w:tc>
          <w:tcPr>
            <w:tcW w:w="0" w:type="auto"/>
            <w:hideMark/>
          </w:tcPr>
          <w:p w14:paraId="2B53288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المليجي وآخرون (2024</w:t>
            </w:r>
            <w:r w:rsidRPr="00B64C3C">
              <w:rPr>
                <w:rFonts w:ascii="Sakkal Majalla" w:eastAsia="Simplified Arabic" w:hAnsi="Sakkal Majalla" w:cs="Sakkal Majalla"/>
                <w:bCs/>
                <w:sz w:val="24"/>
                <w:szCs w:val="24"/>
              </w:rPr>
              <w:t>)</w:t>
            </w:r>
          </w:p>
        </w:tc>
        <w:tc>
          <w:tcPr>
            <w:tcW w:w="0" w:type="auto"/>
            <w:hideMark/>
          </w:tcPr>
          <w:p w14:paraId="3046A74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ليتوافق مع أهداف الدراسة</w:t>
            </w:r>
            <w:r w:rsidRPr="00B64C3C">
              <w:rPr>
                <w:rFonts w:ascii="Sakkal Majalla" w:eastAsia="Simplified Arabic" w:hAnsi="Sakkal Majalla" w:cs="Sakkal Majalla"/>
                <w:bCs/>
                <w:sz w:val="24"/>
                <w:szCs w:val="24"/>
              </w:rPr>
              <w:t>.</w:t>
            </w:r>
          </w:p>
        </w:tc>
      </w:tr>
      <w:tr w:rsidR="00B64C3C" w:rsidRPr="00B64C3C" w14:paraId="2FDE4FC9" w14:textId="77777777" w:rsidTr="00B64C3C">
        <w:tc>
          <w:tcPr>
            <w:tcW w:w="0" w:type="auto"/>
            <w:hideMark/>
          </w:tcPr>
          <w:p w14:paraId="35F2131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22D46833"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يقدم أكثر من فكرة لإنجاز المهمة</w:t>
            </w:r>
            <w:r w:rsidRPr="00B64C3C">
              <w:rPr>
                <w:rFonts w:ascii="Sakkal Majalla" w:eastAsia="Simplified Arabic" w:hAnsi="Sakkal Majalla" w:cs="Sakkal Majalla"/>
                <w:bCs/>
                <w:sz w:val="24"/>
                <w:szCs w:val="24"/>
              </w:rPr>
              <w:t>.</w:t>
            </w:r>
          </w:p>
        </w:tc>
        <w:tc>
          <w:tcPr>
            <w:tcW w:w="0" w:type="auto"/>
            <w:hideMark/>
          </w:tcPr>
          <w:p w14:paraId="49AE417F" w14:textId="77777777" w:rsidR="00B64C3C" w:rsidRPr="00B64C3C" w:rsidRDefault="00B64C3C" w:rsidP="00B64C3C">
            <w:pPr>
              <w:bidi/>
              <w:rPr>
                <w:rFonts w:ascii="Sakkal Majalla" w:eastAsia="Simplified Arabic" w:hAnsi="Sakkal Majalla" w:cs="Sakkal Majalla"/>
                <w:bCs/>
                <w:sz w:val="24"/>
                <w:szCs w:val="24"/>
              </w:rPr>
            </w:pPr>
            <w:proofErr w:type="spellStart"/>
            <w:r w:rsidRPr="00B64C3C">
              <w:rPr>
                <w:rFonts w:ascii="Sakkal Majalla" w:eastAsia="Simplified Arabic" w:hAnsi="Sakkal Majalla" w:cs="Sakkal Majalla"/>
                <w:bCs/>
                <w:sz w:val="24"/>
                <w:szCs w:val="24"/>
              </w:rPr>
              <w:t>AlShamsi</w:t>
            </w:r>
            <w:proofErr w:type="spellEnd"/>
            <w:r w:rsidRPr="00B64C3C">
              <w:rPr>
                <w:rFonts w:ascii="Sakkal Majalla" w:eastAsia="Simplified Arabic" w:hAnsi="Sakkal Majalla" w:cs="Sakkal Majalla"/>
                <w:bCs/>
                <w:sz w:val="24"/>
                <w:szCs w:val="24"/>
              </w:rPr>
              <w:t xml:space="preserve"> et al. (2022)</w:t>
            </w:r>
          </w:p>
        </w:tc>
        <w:tc>
          <w:tcPr>
            <w:tcW w:w="0" w:type="auto"/>
            <w:hideMark/>
          </w:tcPr>
          <w:p w14:paraId="3D137E3A"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ليتناسب مع أطفال الروضة</w:t>
            </w:r>
            <w:r w:rsidRPr="00B64C3C">
              <w:rPr>
                <w:rFonts w:ascii="Sakkal Majalla" w:eastAsia="Simplified Arabic" w:hAnsi="Sakkal Majalla" w:cs="Sakkal Majalla"/>
                <w:bCs/>
                <w:sz w:val="24"/>
                <w:szCs w:val="24"/>
              </w:rPr>
              <w:t>.</w:t>
            </w:r>
          </w:p>
        </w:tc>
      </w:tr>
      <w:tr w:rsidR="00B64C3C" w:rsidRPr="00B64C3C" w14:paraId="5AF8241E" w14:textId="77777777" w:rsidTr="00B64C3C">
        <w:tc>
          <w:tcPr>
            <w:tcW w:w="0" w:type="auto"/>
            <w:hideMark/>
          </w:tcPr>
          <w:p w14:paraId="7EA7AE41"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01D4E476"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يقترح حلولاً متنوعة للمشكلة نفسها</w:t>
            </w:r>
            <w:r w:rsidRPr="00B64C3C">
              <w:rPr>
                <w:rFonts w:ascii="Sakkal Majalla" w:eastAsia="Simplified Arabic" w:hAnsi="Sakkal Majalla" w:cs="Sakkal Majalla"/>
                <w:bCs/>
                <w:sz w:val="24"/>
                <w:szCs w:val="24"/>
              </w:rPr>
              <w:t>.</w:t>
            </w:r>
          </w:p>
        </w:tc>
        <w:tc>
          <w:tcPr>
            <w:tcW w:w="0" w:type="auto"/>
            <w:hideMark/>
          </w:tcPr>
          <w:p w14:paraId="5F4D251C" w14:textId="77777777" w:rsidR="00B64C3C" w:rsidRPr="00B64C3C" w:rsidRDefault="00B64C3C" w:rsidP="00B64C3C">
            <w:pPr>
              <w:bidi/>
              <w:rPr>
                <w:rFonts w:ascii="Sakkal Majalla" w:eastAsia="Simplified Arabic" w:hAnsi="Sakkal Majalla" w:cs="Sakkal Majalla"/>
                <w:bCs/>
                <w:sz w:val="24"/>
                <w:szCs w:val="24"/>
              </w:rPr>
            </w:pPr>
            <w:proofErr w:type="spellStart"/>
            <w:r w:rsidRPr="00B64C3C">
              <w:rPr>
                <w:rFonts w:ascii="Sakkal Majalla" w:eastAsia="Simplified Arabic" w:hAnsi="Sakkal Majalla" w:cs="Sakkal Majalla"/>
                <w:bCs/>
                <w:sz w:val="24"/>
                <w:szCs w:val="24"/>
              </w:rPr>
              <w:t>Qashmer</w:t>
            </w:r>
            <w:proofErr w:type="spellEnd"/>
            <w:r w:rsidRPr="00B64C3C">
              <w:rPr>
                <w:rFonts w:ascii="Sakkal Majalla" w:eastAsia="Simplified Arabic" w:hAnsi="Sakkal Majalla" w:cs="Sakkal Majalla"/>
                <w:bCs/>
                <w:sz w:val="24"/>
                <w:szCs w:val="24"/>
              </w:rPr>
              <w:t xml:space="preserve"> et al. (2024)</w:t>
            </w:r>
          </w:p>
        </w:tc>
        <w:tc>
          <w:tcPr>
            <w:tcW w:w="0" w:type="auto"/>
            <w:hideMark/>
          </w:tcPr>
          <w:p w14:paraId="2D957D64"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لتناسب أنشطة التعلم النشط</w:t>
            </w:r>
            <w:r w:rsidRPr="00B64C3C">
              <w:rPr>
                <w:rFonts w:ascii="Sakkal Majalla" w:eastAsia="Simplified Arabic" w:hAnsi="Sakkal Majalla" w:cs="Sakkal Majalla"/>
                <w:bCs/>
                <w:sz w:val="24"/>
                <w:szCs w:val="24"/>
              </w:rPr>
              <w:t>.</w:t>
            </w:r>
          </w:p>
        </w:tc>
      </w:tr>
      <w:tr w:rsidR="00B64C3C" w:rsidRPr="00B64C3C" w14:paraId="2597B8FA" w14:textId="77777777" w:rsidTr="00B64C3C">
        <w:tc>
          <w:tcPr>
            <w:tcW w:w="0" w:type="auto"/>
            <w:hideMark/>
          </w:tcPr>
          <w:p w14:paraId="7C8E74FA"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002A921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يستخدم المواد والأدوات بطرق جديدة</w:t>
            </w:r>
            <w:r w:rsidRPr="00B64C3C">
              <w:rPr>
                <w:rFonts w:ascii="Sakkal Majalla" w:eastAsia="Simplified Arabic" w:hAnsi="Sakkal Majalla" w:cs="Sakkal Majalla"/>
                <w:bCs/>
                <w:sz w:val="24"/>
                <w:szCs w:val="24"/>
              </w:rPr>
              <w:t>.</w:t>
            </w:r>
          </w:p>
        </w:tc>
        <w:tc>
          <w:tcPr>
            <w:tcW w:w="0" w:type="auto"/>
            <w:hideMark/>
          </w:tcPr>
          <w:p w14:paraId="7C33F63D" w14:textId="77777777" w:rsidR="00B64C3C" w:rsidRPr="00B64C3C" w:rsidRDefault="00B64C3C" w:rsidP="00B64C3C">
            <w:pPr>
              <w:bidi/>
              <w:rPr>
                <w:rFonts w:ascii="Sakkal Majalla" w:eastAsia="Simplified Arabic" w:hAnsi="Sakkal Majalla" w:cs="Sakkal Majalla"/>
                <w:bCs/>
                <w:sz w:val="24"/>
                <w:szCs w:val="24"/>
              </w:rPr>
            </w:pPr>
            <w:proofErr w:type="spellStart"/>
            <w:r w:rsidRPr="00B64C3C">
              <w:rPr>
                <w:rFonts w:ascii="Sakkal Majalla" w:eastAsia="Simplified Arabic" w:hAnsi="Sakkal Majalla" w:cs="Sakkal Majalla"/>
                <w:bCs/>
                <w:sz w:val="24"/>
                <w:szCs w:val="24"/>
              </w:rPr>
              <w:t>AlShamsi</w:t>
            </w:r>
            <w:proofErr w:type="spellEnd"/>
            <w:r w:rsidRPr="00B64C3C">
              <w:rPr>
                <w:rFonts w:ascii="Sakkal Majalla" w:eastAsia="Simplified Arabic" w:hAnsi="Sakkal Majalla" w:cs="Sakkal Majalla"/>
                <w:bCs/>
                <w:sz w:val="24"/>
                <w:szCs w:val="24"/>
              </w:rPr>
              <w:t xml:space="preserve"> et al. (2022)</w:t>
            </w:r>
          </w:p>
        </w:tc>
        <w:tc>
          <w:tcPr>
            <w:tcW w:w="0" w:type="auto"/>
            <w:hideMark/>
          </w:tcPr>
          <w:p w14:paraId="707A799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تكييف المؤشر ليتناسب مع البيئة التعليمية</w:t>
            </w:r>
            <w:r w:rsidRPr="00B64C3C">
              <w:rPr>
                <w:rFonts w:ascii="Sakkal Majalla" w:eastAsia="Simplified Arabic" w:hAnsi="Sakkal Majalla" w:cs="Sakkal Majalla"/>
                <w:bCs/>
                <w:sz w:val="24"/>
                <w:szCs w:val="24"/>
              </w:rPr>
              <w:t>.</w:t>
            </w:r>
          </w:p>
        </w:tc>
      </w:tr>
      <w:tr w:rsidR="00B64C3C" w:rsidRPr="00B64C3C" w14:paraId="1ADD86AA" w14:textId="77777777" w:rsidTr="00B64C3C">
        <w:tc>
          <w:tcPr>
            <w:tcW w:w="0" w:type="auto"/>
            <w:hideMark/>
          </w:tcPr>
          <w:p w14:paraId="48A012EE"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40031292"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ينتج أفكاراً تختلف عن أفكار زملائه</w:t>
            </w:r>
            <w:r w:rsidRPr="00B64C3C">
              <w:rPr>
                <w:rFonts w:ascii="Sakkal Majalla" w:eastAsia="Simplified Arabic" w:hAnsi="Sakkal Majalla" w:cs="Sakkal Majalla"/>
                <w:bCs/>
                <w:sz w:val="24"/>
                <w:szCs w:val="24"/>
              </w:rPr>
              <w:t>.</w:t>
            </w:r>
          </w:p>
        </w:tc>
        <w:tc>
          <w:tcPr>
            <w:tcW w:w="0" w:type="auto"/>
            <w:hideMark/>
          </w:tcPr>
          <w:p w14:paraId="50EC4A46" w14:textId="77777777" w:rsidR="00B64C3C" w:rsidRPr="00B64C3C" w:rsidRDefault="00B64C3C" w:rsidP="00B64C3C">
            <w:pPr>
              <w:bidi/>
              <w:rPr>
                <w:rFonts w:ascii="Sakkal Majalla" w:eastAsia="Simplified Arabic" w:hAnsi="Sakkal Majalla" w:cs="Sakkal Majalla"/>
                <w:bCs/>
                <w:sz w:val="24"/>
                <w:szCs w:val="24"/>
              </w:rPr>
            </w:pPr>
            <w:proofErr w:type="spellStart"/>
            <w:r w:rsidRPr="00B64C3C">
              <w:rPr>
                <w:rFonts w:ascii="Sakkal Majalla" w:eastAsia="Simplified Arabic" w:hAnsi="Sakkal Majalla" w:cs="Sakkal Majalla"/>
                <w:bCs/>
                <w:sz w:val="24"/>
                <w:szCs w:val="24"/>
              </w:rPr>
              <w:t>Qashmer</w:t>
            </w:r>
            <w:proofErr w:type="spellEnd"/>
            <w:r w:rsidRPr="00B64C3C">
              <w:rPr>
                <w:rFonts w:ascii="Sakkal Majalla" w:eastAsia="Simplified Arabic" w:hAnsi="Sakkal Majalla" w:cs="Sakkal Majalla"/>
                <w:bCs/>
                <w:sz w:val="24"/>
                <w:szCs w:val="24"/>
              </w:rPr>
              <w:t xml:space="preserve"> et al. (2024)</w:t>
            </w:r>
          </w:p>
        </w:tc>
        <w:tc>
          <w:tcPr>
            <w:tcW w:w="0" w:type="auto"/>
            <w:hideMark/>
          </w:tcPr>
          <w:p w14:paraId="13EA341A"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بما يتوافق مع الدراسة الحالية</w:t>
            </w:r>
            <w:r w:rsidRPr="00B64C3C">
              <w:rPr>
                <w:rFonts w:ascii="Sakkal Majalla" w:eastAsia="Simplified Arabic" w:hAnsi="Sakkal Majalla" w:cs="Sakkal Majalla"/>
                <w:bCs/>
                <w:sz w:val="24"/>
                <w:szCs w:val="24"/>
              </w:rPr>
              <w:t>.</w:t>
            </w:r>
          </w:p>
        </w:tc>
      </w:tr>
      <w:tr w:rsidR="00B64C3C" w:rsidRPr="00B64C3C" w14:paraId="7C7BE553" w14:textId="77777777" w:rsidTr="00B64C3C">
        <w:tc>
          <w:tcPr>
            <w:tcW w:w="0" w:type="auto"/>
            <w:hideMark/>
          </w:tcPr>
          <w:p w14:paraId="3F83EA9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lastRenderedPageBreak/>
              <w:t>مهارة الابتكار</w:t>
            </w:r>
          </w:p>
        </w:tc>
        <w:tc>
          <w:tcPr>
            <w:tcW w:w="0" w:type="auto"/>
            <w:hideMark/>
          </w:tcPr>
          <w:p w14:paraId="42CBA3F5"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يظهر خيالاً واسعاً أثناء النشاط</w:t>
            </w:r>
            <w:r w:rsidRPr="00B64C3C">
              <w:rPr>
                <w:rFonts w:ascii="Sakkal Majalla" w:eastAsia="Simplified Arabic" w:hAnsi="Sakkal Majalla" w:cs="Sakkal Majalla"/>
                <w:bCs/>
                <w:sz w:val="24"/>
                <w:szCs w:val="24"/>
              </w:rPr>
              <w:t>.</w:t>
            </w:r>
          </w:p>
        </w:tc>
        <w:tc>
          <w:tcPr>
            <w:tcW w:w="0" w:type="auto"/>
            <w:hideMark/>
          </w:tcPr>
          <w:p w14:paraId="195DC692" w14:textId="77777777" w:rsidR="00B64C3C" w:rsidRPr="00B64C3C" w:rsidRDefault="00B64C3C" w:rsidP="00B64C3C">
            <w:pPr>
              <w:bidi/>
              <w:rPr>
                <w:rFonts w:ascii="Sakkal Majalla" w:eastAsia="Simplified Arabic" w:hAnsi="Sakkal Majalla" w:cs="Sakkal Majalla"/>
                <w:bCs/>
                <w:sz w:val="24"/>
                <w:szCs w:val="24"/>
              </w:rPr>
            </w:pPr>
            <w:proofErr w:type="spellStart"/>
            <w:r w:rsidRPr="00B64C3C">
              <w:rPr>
                <w:rFonts w:ascii="Sakkal Majalla" w:eastAsia="Simplified Arabic" w:hAnsi="Sakkal Majalla" w:cs="Sakkal Majalla"/>
                <w:bCs/>
                <w:sz w:val="24"/>
                <w:szCs w:val="24"/>
              </w:rPr>
              <w:t>AlShamsi</w:t>
            </w:r>
            <w:proofErr w:type="spellEnd"/>
            <w:r w:rsidRPr="00B64C3C">
              <w:rPr>
                <w:rFonts w:ascii="Sakkal Majalla" w:eastAsia="Simplified Arabic" w:hAnsi="Sakkal Majalla" w:cs="Sakkal Majalla"/>
                <w:bCs/>
                <w:sz w:val="24"/>
                <w:szCs w:val="24"/>
              </w:rPr>
              <w:t xml:space="preserve"> et al. (2022)</w:t>
            </w:r>
          </w:p>
        </w:tc>
        <w:tc>
          <w:tcPr>
            <w:tcW w:w="0" w:type="auto"/>
            <w:hideMark/>
          </w:tcPr>
          <w:p w14:paraId="3D979D57"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بما يتناسب مع مرحلة الروضة</w:t>
            </w:r>
            <w:r w:rsidRPr="00B64C3C">
              <w:rPr>
                <w:rFonts w:ascii="Sakkal Majalla" w:eastAsia="Simplified Arabic" w:hAnsi="Sakkal Majalla" w:cs="Sakkal Majalla"/>
                <w:bCs/>
                <w:sz w:val="24"/>
                <w:szCs w:val="24"/>
              </w:rPr>
              <w:t>.</w:t>
            </w:r>
          </w:p>
        </w:tc>
      </w:tr>
      <w:tr w:rsidR="00B64C3C" w:rsidRPr="00B64C3C" w14:paraId="6A8F0EA2" w14:textId="77777777" w:rsidTr="00B64C3C">
        <w:tc>
          <w:tcPr>
            <w:tcW w:w="0" w:type="auto"/>
            <w:hideMark/>
          </w:tcPr>
          <w:p w14:paraId="38198F5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479E10D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يربط بين أفكار متعددة لإنتاج فكرة جديدة</w:t>
            </w:r>
            <w:r w:rsidRPr="00B64C3C">
              <w:rPr>
                <w:rFonts w:ascii="Sakkal Majalla" w:eastAsia="Simplified Arabic" w:hAnsi="Sakkal Majalla" w:cs="Sakkal Majalla"/>
                <w:bCs/>
                <w:sz w:val="24"/>
                <w:szCs w:val="24"/>
              </w:rPr>
              <w:t>.</w:t>
            </w:r>
          </w:p>
        </w:tc>
        <w:tc>
          <w:tcPr>
            <w:tcW w:w="0" w:type="auto"/>
            <w:hideMark/>
          </w:tcPr>
          <w:p w14:paraId="15F90670" w14:textId="77777777" w:rsidR="00B64C3C" w:rsidRPr="00B64C3C" w:rsidRDefault="00B64C3C" w:rsidP="00B64C3C">
            <w:pPr>
              <w:bidi/>
              <w:rPr>
                <w:rFonts w:ascii="Sakkal Majalla" w:eastAsia="Simplified Arabic" w:hAnsi="Sakkal Majalla" w:cs="Sakkal Majalla"/>
                <w:bCs/>
                <w:sz w:val="24"/>
                <w:szCs w:val="24"/>
              </w:rPr>
            </w:pPr>
            <w:proofErr w:type="spellStart"/>
            <w:r w:rsidRPr="00B64C3C">
              <w:rPr>
                <w:rFonts w:ascii="Sakkal Majalla" w:eastAsia="Simplified Arabic" w:hAnsi="Sakkal Majalla" w:cs="Sakkal Majalla"/>
                <w:bCs/>
                <w:sz w:val="24"/>
                <w:szCs w:val="24"/>
              </w:rPr>
              <w:t>Qashmer</w:t>
            </w:r>
            <w:proofErr w:type="spellEnd"/>
            <w:r w:rsidRPr="00B64C3C">
              <w:rPr>
                <w:rFonts w:ascii="Sakkal Majalla" w:eastAsia="Simplified Arabic" w:hAnsi="Sakkal Majalla" w:cs="Sakkal Majalla"/>
                <w:bCs/>
                <w:sz w:val="24"/>
                <w:szCs w:val="24"/>
              </w:rPr>
              <w:t xml:space="preserve"> et al. (2024)</w:t>
            </w:r>
          </w:p>
        </w:tc>
        <w:tc>
          <w:tcPr>
            <w:tcW w:w="0" w:type="auto"/>
            <w:hideMark/>
          </w:tcPr>
          <w:p w14:paraId="0D78B39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تكييف الصياغة لتناسب الأطفال</w:t>
            </w:r>
            <w:r w:rsidRPr="00B64C3C">
              <w:rPr>
                <w:rFonts w:ascii="Sakkal Majalla" w:eastAsia="Simplified Arabic" w:hAnsi="Sakkal Majalla" w:cs="Sakkal Majalla"/>
                <w:bCs/>
                <w:sz w:val="24"/>
                <w:szCs w:val="24"/>
              </w:rPr>
              <w:t>.</w:t>
            </w:r>
          </w:p>
        </w:tc>
      </w:tr>
      <w:tr w:rsidR="00B64C3C" w:rsidRPr="00B64C3C" w14:paraId="7AE659CE" w14:textId="77777777" w:rsidTr="00B64C3C">
        <w:tc>
          <w:tcPr>
            <w:tcW w:w="0" w:type="auto"/>
            <w:hideMark/>
          </w:tcPr>
          <w:p w14:paraId="0D314814"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36A6D7F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يجرب أساليب مختلفة للوصول إلى النتيجة</w:t>
            </w:r>
            <w:r w:rsidRPr="00B64C3C">
              <w:rPr>
                <w:rFonts w:ascii="Sakkal Majalla" w:eastAsia="Simplified Arabic" w:hAnsi="Sakkal Majalla" w:cs="Sakkal Majalla"/>
                <w:bCs/>
                <w:sz w:val="24"/>
                <w:szCs w:val="24"/>
              </w:rPr>
              <w:t>.</w:t>
            </w:r>
          </w:p>
        </w:tc>
        <w:tc>
          <w:tcPr>
            <w:tcW w:w="0" w:type="auto"/>
            <w:hideMark/>
          </w:tcPr>
          <w:p w14:paraId="39B8217B" w14:textId="77777777" w:rsidR="00B64C3C" w:rsidRPr="00B64C3C" w:rsidRDefault="00B64C3C" w:rsidP="00B64C3C">
            <w:pPr>
              <w:bidi/>
              <w:rPr>
                <w:rFonts w:ascii="Sakkal Majalla" w:eastAsia="Simplified Arabic" w:hAnsi="Sakkal Majalla" w:cs="Sakkal Majalla"/>
                <w:bCs/>
                <w:sz w:val="24"/>
                <w:szCs w:val="24"/>
              </w:rPr>
            </w:pPr>
            <w:proofErr w:type="spellStart"/>
            <w:r w:rsidRPr="00B64C3C">
              <w:rPr>
                <w:rFonts w:ascii="Sakkal Majalla" w:eastAsia="Simplified Arabic" w:hAnsi="Sakkal Majalla" w:cs="Sakkal Majalla"/>
                <w:bCs/>
                <w:sz w:val="24"/>
                <w:szCs w:val="24"/>
              </w:rPr>
              <w:t>AlShamsi</w:t>
            </w:r>
            <w:proofErr w:type="spellEnd"/>
            <w:r w:rsidRPr="00B64C3C">
              <w:rPr>
                <w:rFonts w:ascii="Sakkal Majalla" w:eastAsia="Simplified Arabic" w:hAnsi="Sakkal Majalla" w:cs="Sakkal Majalla"/>
                <w:bCs/>
                <w:sz w:val="24"/>
                <w:szCs w:val="24"/>
              </w:rPr>
              <w:t xml:space="preserve"> et al. (2022)</w:t>
            </w:r>
          </w:p>
        </w:tc>
        <w:tc>
          <w:tcPr>
            <w:tcW w:w="0" w:type="auto"/>
            <w:hideMark/>
          </w:tcPr>
          <w:p w14:paraId="67E94419"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المؤشر بما يتناسب مع الأنشطة التعليمية</w:t>
            </w:r>
            <w:r w:rsidRPr="00B64C3C">
              <w:rPr>
                <w:rFonts w:ascii="Sakkal Majalla" w:eastAsia="Simplified Arabic" w:hAnsi="Sakkal Majalla" w:cs="Sakkal Majalla"/>
                <w:bCs/>
                <w:sz w:val="24"/>
                <w:szCs w:val="24"/>
              </w:rPr>
              <w:t>.</w:t>
            </w:r>
          </w:p>
        </w:tc>
      </w:tr>
      <w:tr w:rsidR="00B64C3C" w:rsidRPr="00B64C3C" w14:paraId="0C74B929" w14:textId="77777777" w:rsidTr="00B64C3C">
        <w:tc>
          <w:tcPr>
            <w:tcW w:w="0" w:type="auto"/>
            <w:hideMark/>
          </w:tcPr>
          <w:p w14:paraId="72103529"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72D4535D"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يعدل أفكاره عند مواجهة صعوبة</w:t>
            </w:r>
            <w:r w:rsidRPr="00B64C3C">
              <w:rPr>
                <w:rFonts w:ascii="Sakkal Majalla" w:eastAsia="Simplified Arabic" w:hAnsi="Sakkal Majalla" w:cs="Sakkal Majalla"/>
                <w:bCs/>
                <w:sz w:val="24"/>
                <w:szCs w:val="24"/>
              </w:rPr>
              <w:t>.</w:t>
            </w:r>
          </w:p>
        </w:tc>
        <w:tc>
          <w:tcPr>
            <w:tcW w:w="0" w:type="auto"/>
            <w:hideMark/>
          </w:tcPr>
          <w:p w14:paraId="568EFF29" w14:textId="77777777" w:rsidR="00B64C3C" w:rsidRPr="00B64C3C" w:rsidRDefault="00B64C3C" w:rsidP="00B64C3C">
            <w:pPr>
              <w:bidi/>
              <w:rPr>
                <w:rFonts w:ascii="Sakkal Majalla" w:eastAsia="Simplified Arabic" w:hAnsi="Sakkal Majalla" w:cs="Sakkal Majalla"/>
                <w:bCs/>
                <w:sz w:val="24"/>
                <w:szCs w:val="24"/>
              </w:rPr>
            </w:pPr>
            <w:proofErr w:type="spellStart"/>
            <w:r w:rsidRPr="00B64C3C">
              <w:rPr>
                <w:rFonts w:ascii="Sakkal Majalla" w:eastAsia="Simplified Arabic" w:hAnsi="Sakkal Majalla" w:cs="Sakkal Majalla"/>
                <w:bCs/>
                <w:sz w:val="24"/>
                <w:szCs w:val="24"/>
              </w:rPr>
              <w:t>Qashmer</w:t>
            </w:r>
            <w:proofErr w:type="spellEnd"/>
            <w:r w:rsidRPr="00B64C3C">
              <w:rPr>
                <w:rFonts w:ascii="Sakkal Majalla" w:eastAsia="Simplified Arabic" w:hAnsi="Sakkal Majalla" w:cs="Sakkal Majalla"/>
                <w:bCs/>
                <w:sz w:val="24"/>
                <w:szCs w:val="24"/>
              </w:rPr>
              <w:t xml:space="preserve"> et al. (2024)</w:t>
            </w:r>
          </w:p>
        </w:tc>
        <w:tc>
          <w:tcPr>
            <w:tcW w:w="0" w:type="auto"/>
            <w:hideMark/>
          </w:tcPr>
          <w:p w14:paraId="46DFA2C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ليتناسب مع الدراسة الحالية</w:t>
            </w:r>
            <w:r w:rsidRPr="00B64C3C">
              <w:rPr>
                <w:rFonts w:ascii="Sakkal Majalla" w:eastAsia="Simplified Arabic" w:hAnsi="Sakkal Majalla" w:cs="Sakkal Majalla"/>
                <w:bCs/>
                <w:sz w:val="24"/>
                <w:szCs w:val="24"/>
              </w:rPr>
              <w:t>.</w:t>
            </w:r>
          </w:p>
        </w:tc>
      </w:tr>
      <w:tr w:rsidR="00B64C3C" w:rsidRPr="00B64C3C" w14:paraId="5CE115C4" w14:textId="77777777" w:rsidTr="00B64C3C">
        <w:tc>
          <w:tcPr>
            <w:tcW w:w="0" w:type="auto"/>
            <w:hideMark/>
          </w:tcPr>
          <w:p w14:paraId="74F01FF3"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3B06A71D"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يبتكر استخدامات جديدة للأدوات المتاحة</w:t>
            </w:r>
            <w:r w:rsidRPr="00B64C3C">
              <w:rPr>
                <w:rFonts w:ascii="Sakkal Majalla" w:eastAsia="Simplified Arabic" w:hAnsi="Sakkal Majalla" w:cs="Sakkal Majalla"/>
                <w:bCs/>
                <w:sz w:val="24"/>
                <w:szCs w:val="24"/>
              </w:rPr>
              <w:t>.</w:t>
            </w:r>
          </w:p>
        </w:tc>
        <w:tc>
          <w:tcPr>
            <w:tcW w:w="0" w:type="auto"/>
            <w:hideMark/>
          </w:tcPr>
          <w:p w14:paraId="0945C45A" w14:textId="77777777" w:rsidR="00B64C3C" w:rsidRPr="00B64C3C" w:rsidRDefault="00B64C3C" w:rsidP="00B64C3C">
            <w:pPr>
              <w:bidi/>
              <w:rPr>
                <w:rFonts w:ascii="Sakkal Majalla" w:eastAsia="Simplified Arabic" w:hAnsi="Sakkal Majalla" w:cs="Sakkal Majalla"/>
                <w:bCs/>
                <w:sz w:val="24"/>
                <w:szCs w:val="24"/>
              </w:rPr>
            </w:pPr>
            <w:proofErr w:type="spellStart"/>
            <w:r w:rsidRPr="00B64C3C">
              <w:rPr>
                <w:rFonts w:ascii="Sakkal Majalla" w:eastAsia="Simplified Arabic" w:hAnsi="Sakkal Majalla" w:cs="Sakkal Majalla"/>
                <w:bCs/>
                <w:sz w:val="24"/>
                <w:szCs w:val="24"/>
              </w:rPr>
              <w:t>AlShamsi</w:t>
            </w:r>
            <w:proofErr w:type="spellEnd"/>
            <w:r w:rsidRPr="00B64C3C">
              <w:rPr>
                <w:rFonts w:ascii="Sakkal Majalla" w:eastAsia="Simplified Arabic" w:hAnsi="Sakkal Majalla" w:cs="Sakkal Majalla"/>
                <w:bCs/>
                <w:sz w:val="24"/>
                <w:szCs w:val="24"/>
              </w:rPr>
              <w:t xml:space="preserve"> et al. (2022)</w:t>
            </w:r>
          </w:p>
        </w:tc>
        <w:tc>
          <w:tcPr>
            <w:tcW w:w="0" w:type="auto"/>
            <w:hideMark/>
          </w:tcPr>
          <w:p w14:paraId="548A68BE"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لتناسب بيئة التعلم النشط</w:t>
            </w:r>
            <w:r w:rsidRPr="00B64C3C">
              <w:rPr>
                <w:rFonts w:ascii="Sakkal Majalla" w:eastAsia="Simplified Arabic" w:hAnsi="Sakkal Majalla" w:cs="Sakkal Majalla"/>
                <w:bCs/>
                <w:sz w:val="24"/>
                <w:szCs w:val="24"/>
              </w:rPr>
              <w:t>.</w:t>
            </w:r>
          </w:p>
        </w:tc>
      </w:tr>
      <w:tr w:rsidR="00B64C3C" w:rsidRPr="00B64C3C" w14:paraId="4D8859F7" w14:textId="77777777" w:rsidTr="00B64C3C">
        <w:tc>
          <w:tcPr>
            <w:tcW w:w="0" w:type="auto"/>
            <w:hideMark/>
          </w:tcPr>
          <w:p w14:paraId="420CEAC0"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0496ACD5"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يقدم إضافات جديدة للنشاط المطلوب</w:t>
            </w:r>
            <w:r w:rsidRPr="00B64C3C">
              <w:rPr>
                <w:rFonts w:ascii="Sakkal Majalla" w:eastAsia="Simplified Arabic" w:hAnsi="Sakkal Majalla" w:cs="Sakkal Majalla"/>
                <w:bCs/>
                <w:sz w:val="24"/>
                <w:szCs w:val="24"/>
              </w:rPr>
              <w:t>.</w:t>
            </w:r>
          </w:p>
        </w:tc>
        <w:tc>
          <w:tcPr>
            <w:tcW w:w="0" w:type="auto"/>
            <w:hideMark/>
          </w:tcPr>
          <w:p w14:paraId="23711C21" w14:textId="77777777" w:rsidR="00B64C3C" w:rsidRPr="00B64C3C" w:rsidRDefault="00B64C3C" w:rsidP="00B64C3C">
            <w:pPr>
              <w:bidi/>
              <w:rPr>
                <w:rFonts w:ascii="Sakkal Majalla" w:eastAsia="Simplified Arabic" w:hAnsi="Sakkal Majalla" w:cs="Sakkal Majalla"/>
                <w:bCs/>
                <w:sz w:val="24"/>
                <w:szCs w:val="24"/>
              </w:rPr>
            </w:pPr>
            <w:proofErr w:type="spellStart"/>
            <w:r w:rsidRPr="00B64C3C">
              <w:rPr>
                <w:rFonts w:ascii="Sakkal Majalla" w:eastAsia="Simplified Arabic" w:hAnsi="Sakkal Majalla" w:cs="Sakkal Majalla"/>
                <w:bCs/>
                <w:sz w:val="24"/>
                <w:szCs w:val="24"/>
              </w:rPr>
              <w:t>Qashmer</w:t>
            </w:r>
            <w:proofErr w:type="spellEnd"/>
            <w:r w:rsidRPr="00B64C3C">
              <w:rPr>
                <w:rFonts w:ascii="Sakkal Majalla" w:eastAsia="Simplified Arabic" w:hAnsi="Sakkal Majalla" w:cs="Sakkal Majalla"/>
                <w:bCs/>
                <w:sz w:val="24"/>
                <w:szCs w:val="24"/>
              </w:rPr>
              <w:t xml:space="preserve"> et al. (2024)</w:t>
            </w:r>
          </w:p>
        </w:tc>
        <w:tc>
          <w:tcPr>
            <w:tcW w:w="0" w:type="auto"/>
            <w:hideMark/>
          </w:tcPr>
          <w:p w14:paraId="4550F30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تكييف المؤشر مع الأنشطة الصفية</w:t>
            </w:r>
            <w:r w:rsidRPr="00B64C3C">
              <w:rPr>
                <w:rFonts w:ascii="Sakkal Majalla" w:eastAsia="Simplified Arabic" w:hAnsi="Sakkal Majalla" w:cs="Sakkal Majalla"/>
                <w:bCs/>
                <w:sz w:val="24"/>
                <w:szCs w:val="24"/>
              </w:rPr>
              <w:t>.</w:t>
            </w:r>
          </w:p>
        </w:tc>
      </w:tr>
      <w:tr w:rsidR="00B64C3C" w:rsidRPr="00B64C3C" w14:paraId="297DEA5D" w14:textId="77777777" w:rsidTr="00B64C3C">
        <w:tc>
          <w:tcPr>
            <w:tcW w:w="0" w:type="auto"/>
            <w:hideMark/>
          </w:tcPr>
          <w:p w14:paraId="02F02D54"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5307A5C3"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يطرح أسئلة تعكس التفكير والاستكشاف</w:t>
            </w:r>
            <w:r w:rsidRPr="00B64C3C">
              <w:rPr>
                <w:rFonts w:ascii="Sakkal Majalla" w:eastAsia="Simplified Arabic" w:hAnsi="Sakkal Majalla" w:cs="Sakkal Majalla"/>
                <w:bCs/>
                <w:sz w:val="24"/>
                <w:szCs w:val="24"/>
              </w:rPr>
              <w:t>.</w:t>
            </w:r>
          </w:p>
        </w:tc>
        <w:tc>
          <w:tcPr>
            <w:tcW w:w="0" w:type="auto"/>
            <w:hideMark/>
          </w:tcPr>
          <w:p w14:paraId="676F1729"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الفضلي (2025</w:t>
            </w:r>
            <w:r w:rsidRPr="00B64C3C">
              <w:rPr>
                <w:rFonts w:ascii="Sakkal Majalla" w:eastAsia="Simplified Arabic" w:hAnsi="Sakkal Majalla" w:cs="Sakkal Majalla"/>
                <w:bCs/>
                <w:sz w:val="24"/>
                <w:szCs w:val="24"/>
              </w:rPr>
              <w:t>)</w:t>
            </w:r>
          </w:p>
        </w:tc>
        <w:tc>
          <w:tcPr>
            <w:tcW w:w="0" w:type="auto"/>
            <w:hideMark/>
          </w:tcPr>
          <w:p w14:paraId="2BD87143"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بما يتناسب مع مرحلة الروضة</w:t>
            </w:r>
            <w:r w:rsidRPr="00B64C3C">
              <w:rPr>
                <w:rFonts w:ascii="Sakkal Majalla" w:eastAsia="Simplified Arabic" w:hAnsi="Sakkal Majalla" w:cs="Sakkal Majalla"/>
                <w:bCs/>
                <w:sz w:val="24"/>
                <w:szCs w:val="24"/>
              </w:rPr>
              <w:t>.</w:t>
            </w:r>
          </w:p>
        </w:tc>
      </w:tr>
      <w:tr w:rsidR="00B64C3C" w:rsidRPr="00B64C3C" w14:paraId="22FC3C1B" w14:textId="77777777" w:rsidTr="00B64C3C">
        <w:tc>
          <w:tcPr>
            <w:tcW w:w="0" w:type="auto"/>
            <w:hideMark/>
          </w:tcPr>
          <w:p w14:paraId="5E94AF26"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09103BF2"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يظهر مرونة في التعامل مع المواقف الجديدة</w:t>
            </w:r>
            <w:r w:rsidRPr="00B64C3C">
              <w:rPr>
                <w:rFonts w:ascii="Sakkal Majalla" w:eastAsia="Simplified Arabic" w:hAnsi="Sakkal Majalla" w:cs="Sakkal Majalla"/>
                <w:bCs/>
                <w:sz w:val="24"/>
                <w:szCs w:val="24"/>
              </w:rPr>
              <w:t>.</w:t>
            </w:r>
          </w:p>
        </w:tc>
        <w:tc>
          <w:tcPr>
            <w:tcW w:w="0" w:type="auto"/>
            <w:hideMark/>
          </w:tcPr>
          <w:p w14:paraId="4ED85F0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Pr>
              <w:t>Gomez &amp; Martinez (2025)</w:t>
            </w:r>
          </w:p>
        </w:tc>
        <w:tc>
          <w:tcPr>
            <w:tcW w:w="0" w:type="auto"/>
            <w:hideMark/>
          </w:tcPr>
          <w:p w14:paraId="5DC328A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لتناسب البيئة التعليمية</w:t>
            </w:r>
            <w:r w:rsidRPr="00B64C3C">
              <w:rPr>
                <w:rFonts w:ascii="Sakkal Majalla" w:eastAsia="Simplified Arabic" w:hAnsi="Sakkal Majalla" w:cs="Sakkal Majalla"/>
                <w:bCs/>
                <w:sz w:val="24"/>
                <w:szCs w:val="24"/>
              </w:rPr>
              <w:t>.</w:t>
            </w:r>
          </w:p>
        </w:tc>
      </w:tr>
      <w:tr w:rsidR="00B64C3C" w:rsidRPr="00B64C3C" w14:paraId="13493D26" w14:textId="77777777" w:rsidTr="00B64C3C">
        <w:tc>
          <w:tcPr>
            <w:tcW w:w="0" w:type="auto"/>
            <w:hideMark/>
          </w:tcPr>
          <w:p w14:paraId="419AA7A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651FB02D"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يطور أفكار زملائه ويضيف إليها</w:t>
            </w:r>
            <w:r w:rsidRPr="00B64C3C">
              <w:rPr>
                <w:rFonts w:ascii="Sakkal Majalla" w:eastAsia="Simplified Arabic" w:hAnsi="Sakkal Majalla" w:cs="Sakkal Majalla"/>
                <w:bCs/>
                <w:sz w:val="24"/>
                <w:szCs w:val="24"/>
              </w:rPr>
              <w:t>.</w:t>
            </w:r>
          </w:p>
        </w:tc>
        <w:tc>
          <w:tcPr>
            <w:tcW w:w="0" w:type="auto"/>
            <w:hideMark/>
          </w:tcPr>
          <w:p w14:paraId="0BB692C1"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الفضلي (2025</w:t>
            </w:r>
            <w:r w:rsidRPr="00B64C3C">
              <w:rPr>
                <w:rFonts w:ascii="Sakkal Majalla" w:eastAsia="Simplified Arabic" w:hAnsi="Sakkal Majalla" w:cs="Sakkal Majalla"/>
                <w:bCs/>
                <w:sz w:val="24"/>
                <w:szCs w:val="24"/>
              </w:rPr>
              <w:t>)</w:t>
            </w:r>
          </w:p>
        </w:tc>
        <w:tc>
          <w:tcPr>
            <w:tcW w:w="0" w:type="auto"/>
            <w:hideMark/>
          </w:tcPr>
          <w:p w14:paraId="7628B8D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تكييف المؤشر مع الأنشطة الجماعية</w:t>
            </w:r>
            <w:r w:rsidRPr="00B64C3C">
              <w:rPr>
                <w:rFonts w:ascii="Sakkal Majalla" w:eastAsia="Simplified Arabic" w:hAnsi="Sakkal Majalla" w:cs="Sakkal Majalla"/>
                <w:bCs/>
                <w:sz w:val="24"/>
                <w:szCs w:val="24"/>
              </w:rPr>
              <w:t>.</w:t>
            </w:r>
          </w:p>
        </w:tc>
      </w:tr>
      <w:tr w:rsidR="00B64C3C" w:rsidRPr="00B64C3C" w14:paraId="43926780" w14:textId="77777777" w:rsidTr="00B64C3C">
        <w:tc>
          <w:tcPr>
            <w:tcW w:w="0" w:type="auto"/>
            <w:hideMark/>
          </w:tcPr>
          <w:p w14:paraId="7BBB9120"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65BB6CE9"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ينتج أعمالاً أو نماذج تتميز بالأصالة</w:t>
            </w:r>
            <w:r w:rsidRPr="00B64C3C">
              <w:rPr>
                <w:rFonts w:ascii="Sakkal Majalla" w:eastAsia="Simplified Arabic" w:hAnsi="Sakkal Majalla" w:cs="Sakkal Majalla"/>
                <w:bCs/>
                <w:sz w:val="24"/>
                <w:szCs w:val="24"/>
              </w:rPr>
              <w:t>.</w:t>
            </w:r>
          </w:p>
        </w:tc>
        <w:tc>
          <w:tcPr>
            <w:tcW w:w="0" w:type="auto"/>
            <w:hideMark/>
          </w:tcPr>
          <w:p w14:paraId="624E2340"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Pr>
              <w:t>Gomez &amp; Martinez (2025)</w:t>
            </w:r>
          </w:p>
        </w:tc>
        <w:tc>
          <w:tcPr>
            <w:tcW w:w="0" w:type="auto"/>
            <w:hideMark/>
          </w:tcPr>
          <w:p w14:paraId="6AAB2AB6"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لتناسب الدراسة الحالية</w:t>
            </w:r>
            <w:r w:rsidRPr="00B64C3C">
              <w:rPr>
                <w:rFonts w:ascii="Sakkal Majalla" w:eastAsia="Simplified Arabic" w:hAnsi="Sakkal Majalla" w:cs="Sakkal Majalla"/>
                <w:bCs/>
                <w:sz w:val="24"/>
                <w:szCs w:val="24"/>
              </w:rPr>
              <w:t>.</w:t>
            </w:r>
          </w:p>
        </w:tc>
      </w:tr>
      <w:tr w:rsidR="00B64C3C" w:rsidRPr="00B64C3C" w14:paraId="22E5E7E6" w14:textId="77777777" w:rsidTr="00B64C3C">
        <w:tc>
          <w:tcPr>
            <w:tcW w:w="0" w:type="auto"/>
            <w:hideMark/>
          </w:tcPr>
          <w:p w14:paraId="62997C1B"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353AF326"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يظهر القدرة على إيجاد حلول غير مألوفة للمشكلات</w:t>
            </w:r>
            <w:r w:rsidRPr="00B64C3C">
              <w:rPr>
                <w:rFonts w:ascii="Sakkal Majalla" w:eastAsia="Simplified Arabic" w:hAnsi="Sakkal Majalla" w:cs="Sakkal Majalla"/>
                <w:bCs/>
                <w:sz w:val="24"/>
                <w:szCs w:val="24"/>
              </w:rPr>
              <w:t>.</w:t>
            </w:r>
          </w:p>
        </w:tc>
        <w:tc>
          <w:tcPr>
            <w:tcW w:w="0" w:type="auto"/>
            <w:hideMark/>
          </w:tcPr>
          <w:p w14:paraId="318EBC64" w14:textId="77777777" w:rsidR="00B64C3C" w:rsidRPr="00B64C3C" w:rsidRDefault="00B64C3C" w:rsidP="00B64C3C">
            <w:pPr>
              <w:bidi/>
              <w:rPr>
                <w:rFonts w:ascii="Sakkal Majalla" w:eastAsia="Simplified Arabic" w:hAnsi="Sakkal Majalla" w:cs="Sakkal Majalla"/>
                <w:bCs/>
                <w:sz w:val="24"/>
                <w:szCs w:val="24"/>
              </w:rPr>
            </w:pPr>
            <w:proofErr w:type="spellStart"/>
            <w:r w:rsidRPr="00B64C3C">
              <w:rPr>
                <w:rFonts w:ascii="Sakkal Majalla" w:eastAsia="Simplified Arabic" w:hAnsi="Sakkal Majalla" w:cs="Sakkal Majalla"/>
                <w:bCs/>
                <w:sz w:val="24"/>
                <w:szCs w:val="24"/>
              </w:rPr>
              <w:t>AlShamsi</w:t>
            </w:r>
            <w:proofErr w:type="spellEnd"/>
            <w:r w:rsidRPr="00B64C3C">
              <w:rPr>
                <w:rFonts w:ascii="Sakkal Majalla" w:eastAsia="Simplified Arabic" w:hAnsi="Sakkal Majalla" w:cs="Sakkal Majalla"/>
                <w:bCs/>
                <w:sz w:val="24"/>
                <w:szCs w:val="24"/>
              </w:rPr>
              <w:t xml:space="preserve"> et al. (2022)</w:t>
            </w:r>
          </w:p>
        </w:tc>
        <w:tc>
          <w:tcPr>
            <w:tcW w:w="0" w:type="auto"/>
            <w:hideMark/>
          </w:tcPr>
          <w:p w14:paraId="4BDE1C06"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بما يتناسب مع أطفال رياض الأطفال</w:t>
            </w:r>
            <w:r w:rsidRPr="00B64C3C">
              <w:rPr>
                <w:rFonts w:ascii="Sakkal Majalla" w:eastAsia="Simplified Arabic" w:hAnsi="Sakkal Majalla" w:cs="Sakkal Majalla"/>
                <w:bCs/>
                <w:sz w:val="24"/>
                <w:szCs w:val="24"/>
              </w:rPr>
              <w:t>.</w:t>
            </w:r>
          </w:p>
        </w:tc>
      </w:tr>
    </w:tbl>
    <w:p w14:paraId="5F7DA5D0" w14:textId="77777777" w:rsidR="006C3FEE" w:rsidRPr="00B64C3C" w:rsidRDefault="006C3FEE" w:rsidP="006C3FEE">
      <w:pPr>
        <w:bidi/>
        <w:rPr>
          <w:rFonts w:ascii="Sakkal Majalla" w:eastAsia="Simplified Arabic" w:hAnsi="Sakkal Majalla" w:cs="Sakkal Majalla"/>
          <w:bCs/>
          <w:sz w:val="24"/>
          <w:szCs w:val="24"/>
          <w:rtl/>
        </w:rPr>
      </w:pPr>
    </w:p>
    <w:p w14:paraId="724EFEB7" w14:textId="77777777" w:rsidR="006C3FEE" w:rsidRPr="006C3FEE" w:rsidRDefault="006C3FEE" w:rsidP="006C3FEE">
      <w:pPr>
        <w:bidi/>
        <w:rPr>
          <w:rFonts w:ascii="Sakkal Majalla" w:eastAsia="Simplified Arabic" w:hAnsi="Sakkal Majalla" w:cs="Sakkal Majalla"/>
          <w:bCs/>
          <w:sz w:val="24"/>
          <w:szCs w:val="24"/>
          <w:rtl/>
        </w:rPr>
      </w:pPr>
    </w:p>
    <w:p w14:paraId="5B8EB0BC" w14:textId="77777777" w:rsidR="006C3FEE" w:rsidRPr="006C3FEE" w:rsidRDefault="006C3FEE" w:rsidP="006C3FEE">
      <w:pPr>
        <w:bidi/>
        <w:rPr>
          <w:rFonts w:ascii="Sakkal Majalla" w:eastAsia="Simplified Arabic" w:hAnsi="Sakkal Majalla" w:cs="Sakkal Majalla"/>
          <w:bCs/>
          <w:sz w:val="24"/>
          <w:szCs w:val="24"/>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t>استبانة التحكيم</w:t>
      </w:r>
    </w:p>
    <w:p w14:paraId="69707E52" w14:textId="77777777" w:rsidR="006C3FEE" w:rsidRPr="0085052C" w:rsidRDefault="006C3FEE" w:rsidP="006C3FEE">
      <w:pPr>
        <w:bidi/>
        <w:spacing w:after="0" w:line="360" w:lineRule="auto"/>
        <w:rPr>
          <w:rFonts w:ascii="Sakkal Majalla" w:hAnsi="Sakkal Majalla" w:cs="Sakkal Majalla"/>
          <w:b/>
          <w:sz w:val="28"/>
          <w:szCs w:val="28"/>
          <w:rtl/>
        </w:rPr>
      </w:pPr>
      <w:r w:rsidRPr="0085052C">
        <w:rPr>
          <w:rFonts w:ascii="Sakkal Majalla" w:hAnsi="Sakkal Majalla" w:cs="Sakkal Majalla"/>
          <w:b/>
          <w:sz w:val="28"/>
          <w:szCs w:val="28"/>
          <w:rtl/>
        </w:rPr>
        <w:t xml:space="preserve">القسم الاول: </w:t>
      </w:r>
      <w:r w:rsidRPr="0085052C">
        <w:rPr>
          <w:rFonts w:ascii="Sakkal Majalla" w:hAnsi="Sakkal Majalla" w:cs="Sakkal Majalla"/>
          <w:bCs/>
          <w:sz w:val="28"/>
          <w:szCs w:val="28"/>
          <w:rtl/>
        </w:rPr>
        <w:t>المتغير المستقل (........)</w:t>
      </w:r>
    </w:p>
    <w:p w14:paraId="1BAB0893" w14:textId="3CF30019" w:rsidR="006C3FEE" w:rsidRPr="0085052C" w:rsidRDefault="00D63861" w:rsidP="005732B7">
      <w:pPr>
        <w:bidi/>
        <w:spacing w:after="0" w:line="360" w:lineRule="auto"/>
        <w:rPr>
          <w:rFonts w:ascii="Sakkal Majalla" w:hAnsi="Sakkal Majalla" w:cs="Sakkal Majalla"/>
          <w:b/>
          <w:sz w:val="28"/>
          <w:szCs w:val="28"/>
        </w:rPr>
      </w:pPr>
      <w:r w:rsidRPr="0085052C">
        <w:rPr>
          <w:rFonts w:ascii="Sakkal Majalla" w:eastAsia="Simplified Arabic" w:hAnsi="Sakkal Majalla" w:cs="Sakkal Majalla"/>
          <w:color w:val="FF0000"/>
          <w:sz w:val="28"/>
          <w:szCs w:val="28"/>
          <w:rtl/>
        </w:rPr>
        <w:t>ضرورة تضمين التعريف الإجرائي لمتغيرات الدراسة</w:t>
      </w:r>
    </w:p>
    <w:p w14:paraId="0B74C1C1" w14:textId="57E7814D" w:rsidR="006C3FEE" w:rsidRPr="0085052C" w:rsidRDefault="006C3FEE" w:rsidP="006C3FEE">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p w14:paraId="0B6F20C2" w14:textId="77777777" w:rsidR="00B64C3C" w:rsidRDefault="00B64C3C" w:rsidP="006C3FEE">
      <w:pPr>
        <w:bidi/>
        <w:spacing w:after="0" w:line="240" w:lineRule="auto"/>
        <w:rPr>
          <w:rFonts w:ascii="Sakkal Majalla" w:eastAsia="Simplified Arabic" w:hAnsi="Sakkal Majalla" w:cs="Sakkal Majalla"/>
          <w:b/>
          <w:bCs/>
          <w:sz w:val="28"/>
          <w:szCs w:val="28"/>
          <w:rtl/>
        </w:rPr>
      </w:pPr>
    </w:p>
    <w:p w14:paraId="27BAAEA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نموذج تحكيم أدوات الدراسة</w:t>
      </w:r>
    </w:p>
    <w:p w14:paraId="3FCAA01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البعد الأول: مهارة القيادة</w:t>
      </w:r>
    </w:p>
    <w:p w14:paraId="5B6D973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التعريف الإجرائي</w:t>
      </w:r>
      <w:r w:rsidRPr="00B64C3C">
        <w:rPr>
          <w:rFonts w:ascii="Sakkal Majalla" w:eastAsia="Simplified Arabic" w:hAnsi="Sakkal Majalla" w:cs="Sakkal Majalla"/>
          <w:b/>
          <w:bCs/>
          <w:sz w:val="28"/>
          <w:szCs w:val="28"/>
        </w:rPr>
        <w:t>:</w:t>
      </w:r>
      <w:r w:rsidRPr="00B64C3C">
        <w:rPr>
          <w:rFonts w:ascii="Sakkal Majalla" w:eastAsia="Simplified Arabic" w:hAnsi="Sakkal Majalla" w:cs="Sakkal Majalla"/>
          <w:b/>
          <w:bCs/>
          <w:sz w:val="28"/>
          <w:szCs w:val="28"/>
        </w:rPr>
        <w:br/>
      </w:r>
      <w:r w:rsidRPr="00B64C3C">
        <w:rPr>
          <w:rFonts w:ascii="Sakkal Majalla" w:eastAsia="Simplified Arabic" w:hAnsi="Sakkal Majalla" w:cs="Sakkal Majalla"/>
          <w:b/>
          <w:bCs/>
          <w:sz w:val="28"/>
          <w:szCs w:val="28"/>
          <w:rtl/>
        </w:rPr>
        <w:t>يقصد بها قدرة طفل الروضة على المبادرة وتحمل المسؤولية والتواصل والتأثير الإيجابي في الآخرين وتنظيم العمل الجماعي أثناء الأنشطة التعليمية</w:t>
      </w:r>
      <w:r w:rsidRPr="00B64C3C">
        <w:rPr>
          <w:rFonts w:ascii="Sakkal Majalla" w:eastAsia="Simplified Arabic" w:hAnsi="Sakkal Majalla" w:cs="Sakkal Majalla"/>
          <w:b/>
          <w:bCs/>
          <w:sz w:val="28"/>
          <w:szCs w:val="28"/>
        </w:rPr>
        <w:t>.</w:t>
      </w:r>
    </w:p>
    <w:tbl>
      <w:tblPr>
        <w:tblStyle w:val="a8"/>
        <w:bidiVisual/>
        <w:tblW w:w="0" w:type="auto"/>
        <w:tblLook w:val="04A0" w:firstRow="1" w:lastRow="0" w:firstColumn="1" w:lastColumn="0" w:noHBand="0" w:noVBand="1"/>
      </w:tblPr>
      <w:tblGrid>
        <w:gridCol w:w="656"/>
        <w:gridCol w:w="2615"/>
        <w:gridCol w:w="1113"/>
        <w:gridCol w:w="730"/>
        <w:gridCol w:w="1233"/>
        <w:gridCol w:w="954"/>
        <w:gridCol w:w="2448"/>
      </w:tblGrid>
      <w:tr w:rsidR="00CA00F0" w:rsidRPr="00B64C3C" w14:paraId="64298301" w14:textId="77777777" w:rsidTr="00B64C3C">
        <w:tc>
          <w:tcPr>
            <w:tcW w:w="0" w:type="auto"/>
            <w:hideMark/>
          </w:tcPr>
          <w:p w14:paraId="164FA7B3"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الرقم</w:t>
            </w:r>
          </w:p>
        </w:tc>
        <w:tc>
          <w:tcPr>
            <w:tcW w:w="0" w:type="auto"/>
            <w:hideMark/>
          </w:tcPr>
          <w:p w14:paraId="08E13BC6"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الفقرة</w:t>
            </w:r>
          </w:p>
        </w:tc>
        <w:tc>
          <w:tcPr>
            <w:tcW w:w="0" w:type="auto"/>
            <w:hideMark/>
          </w:tcPr>
          <w:p w14:paraId="43BEC1D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الانتماء للمحور</w:t>
            </w:r>
          </w:p>
        </w:tc>
        <w:tc>
          <w:tcPr>
            <w:tcW w:w="0" w:type="auto"/>
            <w:hideMark/>
          </w:tcPr>
          <w:p w14:paraId="081E532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E69E6E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الصياغة اللغوية</w:t>
            </w:r>
          </w:p>
        </w:tc>
        <w:tc>
          <w:tcPr>
            <w:tcW w:w="0" w:type="auto"/>
            <w:hideMark/>
          </w:tcPr>
          <w:p w14:paraId="0FCBE19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1B99539E"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التعديل المقترح</w:t>
            </w:r>
          </w:p>
        </w:tc>
      </w:tr>
      <w:tr w:rsidR="00CA00F0" w:rsidRPr="00B64C3C" w14:paraId="2417DF71" w14:textId="77777777" w:rsidTr="00B64C3C">
        <w:tc>
          <w:tcPr>
            <w:tcW w:w="0" w:type="auto"/>
            <w:hideMark/>
          </w:tcPr>
          <w:p w14:paraId="2793967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63FFB8D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646385C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تنتمي</w:t>
            </w:r>
          </w:p>
        </w:tc>
        <w:tc>
          <w:tcPr>
            <w:tcW w:w="0" w:type="auto"/>
            <w:hideMark/>
          </w:tcPr>
          <w:p w14:paraId="5910AD96"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لا تنتمي</w:t>
            </w:r>
          </w:p>
        </w:tc>
        <w:tc>
          <w:tcPr>
            <w:tcW w:w="0" w:type="auto"/>
            <w:hideMark/>
          </w:tcPr>
          <w:p w14:paraId="6FE04275"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مناسبة</w:t>
            </w:r>
          </w:p>
        </w:tc>
        <w:tc>
          <w:tcPr>
            <w:tcW w:w="0" w:type="auto"/>
            <w:hideMark/>
          </w:tcPr>
          <w:p w14:paraId="09628316"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غير مناسبة</w:t>
            </w:r>
          </w:p>
        </w:tc>
        <w:tc>
          <w:tcPr>
            <w:tcW w:w="0" w:type="auto"/>
            <w:hideMark/>
          </w:tcPr>
          <w:p w14:paraId="234B8AC8"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CA00F0" w:rsidRPr="00B64C3C" w14:paraId="7A95731A" w14:textId="77777777" w:rsidTr="00B64C3C">
        <w:tc>
          <w:tcPr>
            <w:tcW w:w="0" w:type="auto"/>
            <w:hideMark/>
          </w:tcPr>
          <w:p w14:paraId="42E3C226"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w:t>
            </w:r>
          </w:p>
        </w:tc>
        <w:tc>
          <w:tcPr>
            <w:tcW w:w="0" w:type="auto"/>
            <w:hideMark/>
          </w:tcPr>
          <w:p w14:paraId="369C0C5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يبادر إلى المشاركة في الأنشطة دون طلب مباشر</w:t>
            </w:r>
            <w:r w:rsidRPr="00B64C3C">
              <w:rPr>
                <w:rFonts w:ascii="Sakkal Majalla" w:eastAsia="Simplified Arabic" w:hAnsi="Sakkal Majalla" w:cs="Sakkal Majalla"/>
                <w:b/>
                <w:bCs/>
                <w:sz w:val="28"/>
                <w:szCs w:val="28"/>
              </w:rPr>
              <w:t>.</w:t>
            </w:r>
          </w:p>
        </w:tc>
        <w:tc>
          <w:tcPr>
            <w:tcW w:w="0" w:type="auto"/>
            <w:hideMark/>
          </w:tcPr>
          <w:p w14:paraId="1B91311B" w14:textId="7D3C4378"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2C159CB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542921DE" w14:textId="68B116C2"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49052D3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66A59D6E"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CA00F0" w:rsidRPr="00B64C3C" w14:paraId="1BA95EB8" w14:textId="77777777" w:rsidTr="00B64C3C">
        <w:tc>
          <w:tcPr>
            <w:tcW w:w="0" w:type="auto"/>
            <w:hideMark/>
          </w:tcPr>
          <w:p w14:paraId="526DAD19"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2</w:t>
            </w:r>
          </w:p>
        </w:tc>
        <w:tc>
          <w:tcPr>
            <w:tcW w:w="0" w:type="auto"/>
            <w:hideMark/>
          </w:tcPr>
          <w:p w14:paraId="54966D46"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يقترح أفكاراً جديدة أثناء تنفيذ النشاط</w:t>
            </w:r>
            <w:r w:rsidRPr="00B64C3C">
              <w:rPr>
                <w:rFonts w:ascii="Sakkal Majalla" w:eastAsia="Simplified Arabic" w:hAnsi="Sakkal Majalla" w:cs="Sakkal Majalla"/>
                <w:b/>
                <w:bCs/>
                <w:sz w:val="28"/>
                <w:szCs w:val="28"/>
              </w:rPr>
              <w:t>.</w:t>
            </w:r>
          </w:p>
        </w:tc>
        <w:tc>
          <w:tcPr>
            <w:tcW w:w="0" w:type="auto"/>
            <w:hideMark/>
          </w:tcPr>
          <w:p w14:paraId="29EB046D" w14:textId="06537784"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381595F3"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2F2668A4" w14:textId="44D1DB3D"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6F891B7D" w14:textId="03B15335"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79F08849" w14:textId="7DD20D40"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CA00F0" w:rsidRPr="00B64C3C" w14:paraId="5DD02585" w14:textId="77777777" w:rsidTr="00B64C3C">
        <w:tc>
          <w:tcPr>
            <w:tcW w:w="0" w:type="auto"/>
            <w:hideMark/>
          </w:tcPr>
          <w:p w14:paraId="4BA3789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3</w:t>
            </w:r>
          </w:p>
        </w:tc>
        <w:tc>
          <w:tcPr>
            <w:tcW w:w="0" w:type="auto"/>
            <w:hideMark/>
          </w:tcPr>
          <w:p w14:paraId="5956C24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يتطوع للقيام بالمهام المطلوبة</w:t>
            </w:r>
            <w:r w:rsidRPr="00B64C3C">
              <w:rPr>
                <w:rFonts w:ascii="Sakkal Majalla" w:eastAsia="Simplified Arabic" w:hAnsi="Sakkal Majalla" w:cs="Sakkal Majalla"/>
                <w:b/>
                <w:bCs/>
                <w:sz w:val="28"/>
                <w:szCs w:val="28"/>
              </w:rPr>
              <w:t>.</w:t>
            </w:r>
          </w:p>
        </w:tc>
        <w:tc>
          <w:tcPr>
            <w:tcW w:w="0" w:type="auto"/>
            <w:hideMark/>
          </w:tcPr>
          <w:p w14:paraId="7066F953" w14:textId="4B1CC587"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3977CA75"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39EB429"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A725193" w14:textId="0CFD1318"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4EB05595" w14:textId="0BFADC72"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يبادر</w:t>
            </w:r>
            <w:r>
              <w:rPr>
                <w:rFonts w:ascii="Sakkal Majalla" w:eastAsia="Simplified Arabic" w:hAnsi="Sakkal Majalla" w:cs="Sakkal Majalla" w:hint="cs"/>
                <w:b/>
                <w:bCs/>
                <w:sz w:val="28"/>
                <w:szCs w:val="28"/>
                <w:rtl/>
              </w:rPr>
              <w:t xml:space="preserve"> </w:t>
            </w:r>
            <w:r>
              <w:rPr>
                <w:rFonts w:ascii="Sakkal Majalla" w:eastAsia="Simplified Arabic" w:hAnsi="Sakkal Majalla" w:cs="Sakkal Majalla" w:hint="cs"/>
                <w:b/>
                <w:bCs/>
                <w:color w:val="ED7D31" w:themeColor="accent2"/>
                <w:sz w:val="28"/>
                <w:szCs w:val="28"/>
                <w:rtl/>
              </w:rPr>
              <w:t>بالقيام بالمهام المطلوبة</w:t>
            </w:r>
          </w:p>
        </w:tc>
      </w:tr>
      <w:tr w:rsidR="00CA00F0" w:rsidRPr="00B64C3C" w14:paraId="5BF79F9D" w14:textId="77777777" w:rsidTr="00B64C3C">
        <w:tc>
          <w:tcPr>
            <w:tcW w:w="0" w:type="auto"/>
            <w:hideMark/>
          </w:tcPr>
          <w:p w14:paraId="153C4AD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4</w:t>
            </w:r>
          </w:p>
        </w:tc>
        <w:tc>
          <w:tcPr>
            <w:tcW w:w="0" w:type="auto"/>
            <w:hideMark/>
          </w:tcPr>
          <w:p w14:paraId="450FE6A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يتحمل مسؤولية إنجاز المهمة الموكلة إليه</w:t>
            </w:r>
            <w:r w:rsidRPr="00B64C3C">
              <w:rPr>
                <w:rFonts w:ascii="Sakkal Majalla" w:eastAsia="Simplified Arabic" w:hAnsi="Sakkal Majalla" w:cs="Sakkal Majalla"/>
                <w:b/>
                <w:bCs/>
                <w:sz w:val="28"/>
                <w:szCs w:val="28"/>
              </w:rPr>
              <w:t>.</w:t>
            </w:r>
          </w:p>
        </w:tc>
        <w:tc>
          <w:tcPr>
            <w:tcW w:w="0" w:type="auto"/>
            <w:hideMark/>
          </w:tcPr>
          <w:p w14:paraId="0E11937B" w14:textId="29D2A193"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5353893C"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6C49B7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7F8BECF4" w14:textId="63D22628"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360E419B" w14:textId="13374CBE" w:rsidR="00B64C3C" w:rsidRPr="00B64C3C" w:rsidRDefault="00CA00F0" w:rsidP="00B64C3C">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يلتزم بإتمام المهمة الموكلة إليه</w:t>
            </w:r>
          </w:p>
        </w:tc>
      </w:tr>
      <w:tr w:rsidR="00CA00F0" w:rsidRPr="00B64C3C" w14:paraId="30E180D6" w14:textId="77777777" w:rsidTr="00B64C3C">
        <w:tc>
          <w:tcPr>
            <w:tcW w:w="0" w:type="auto"/>
            <w:hideMark/>
          </w:tcPr>
          <w:p w14:paraId="45B32EBD"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5</w:t>
            </w:r>
          </w:p>
        </w:tc>
        <w:tc>
          <w:tcPr>
            <w:tcW w:w="0" w:type="auto"/>
            <w:hideMark/>
          </w:tcPr>
          <w:p w14:paraId="0614E74C"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يلتزم بالدور المسند إليه داخل المجموعة</w:t>
            </w:r>
            <w:r w:rsidRPr="00B64C3C">
              <w:rPr>
                <w:rFonts w:ascii="Sakkal Majalla" w:eastAsia="Simplified Arabic" w:hAnsi="Sakkal Majalla" w:cs="Sakkal Majalla"/>
                <w:b/>
                <w:bCs/>
                <w:sz w:val="28"/>
                <w:szCs w:val="28"/>
              </w:rPr>
              <w:t>.</w:t>
            </w:r>
          </w:p>
        </w:tc>
        <w:tc>
          <w:tcPr>
            <w:tcW w:w="0" w:type="auto"/>
            <w:hideMark/>
          </w:tcPr>
          <w:p w14:paraId="6AFA11E5" w14:textId="108D582D"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168D5C6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81DB52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6BB70AF" w14:textId="100EAD58"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4FDEC968" w14:textId="3B6428A1" w:rsidR="00B64C3C" w:rsidRPr="00B64C3C" w:rsidRDefault="00CA00F0" w:rsidP="00B64C3C">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يشارك بفاعلية في إتمام دوره المسند إليه</w:t>
            </w:r>
          </w:p>
        </w:tc>
      </w:tr>
      <w:tr w:rsidR="00CA00F0" w:rsidRPr="00B64C3C" w14:paraId="3C4C4CB5" w14:textId="77777777" w:rsidTr="00B64C3C">
        <w:tc>
          <w:tcPr>
            <w:tcW w:w="0" w:type="auto"/>
            <w:hideMark/>
          </w:tcPr>
          <w:p w14:paraId="5618545A"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6</w:t>
            </w:r>
          </w:p>
        </w:tc>
        <w:tc>
          <w:tcPr>
            <w:tcW w:w="0" w:type="auto"/>
            <w:hideMark/>
          </w:tcPr>
          <w:p w14:paraId="7E68ECE3"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يتخذ قرارات مناسبة أثناء النشاط</w:t>
            </w:r>
            <w:r w:rsidRPr="00B64C3C">
              <w:rPr>
                <w:rFonts w:ascii="Sakkal Majalla" w:eastAsia="Simplified Arabic" w:hAnsi="Sakkal Majalla" w:cs="Sakkal Majalla"/>
                <w:b/>
                <w:bCs/>
                <w:sz w:val="28"/>
                <w:szCs w:val="28"/>
              </w:rPr>
              <w:t>.</w:t>
            </w:r>
          </w:p>
        </w:tc>
        <w:tc>
          <w:tcPr>
            <w:tcW w:w="0" w:type="auto"/>
            <w:hideMark/>
          </w:tcPr>
          <w:p w14:paraId="1A54CBC2" w14:textId="197C6CAC"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42199EBA"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6BEB29D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7B05ED7" w14:textId="1E1CB029"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04333A32" w14:textId="369BC6DE" w:rsidR="00B64C3C" w:rsidRPr="00B64C3C" w:rsidRDefault="00775F36" w:rsidP="00B64C3C">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يحسم اختياره أثناء النشاط</w:t>
            </w:r>
          </w:p>
        </w:tc>
      </w:tr>
      <w:tr w:rsidR="00CA00F0" w:rsidRPr="00B64C3C" w14:paraId="17004C1B" w14:textId="77777777" w:rsidTr="00B64C3C">
        <w:tc>
          <w:tcPr>
            <w:tcW w:w="0" w:type="auto"/>
            <w:hideMark/>
          </w:tcPr>
          <w:p w14:paraId="56278C9A"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lastRenderedPageBreak/>
              <w:t>7</w:t>
            </w:r>
          </w:p>
        </w:tc>
        <w:tc>
          <w:tcPr>
            <w:tcW w:w="0" w:type="auto"/>
            <w:hideMark/>
          </w:tcPr>
          <w:p w14:paraId="4649C969"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يساعد زملاءه عند الحاجة</w:t>
            </w:r>
            <w:r w:rsidRPr="00B64C3C">
              <w:rPr>
                <w:rFonts w:ascii="Sakkal Majalla" w:eastAsia="Simplified Arabic" w:hAnsi="Sakkal Majalla" w:cs="Sakkal Majalla"/>
                <w:b/>
                <w:bCs/>
                <w:sz w:val="28"/>
                <w:szCs w:val="28"/>
              </w:rPr>
              <w:t>.</w:t>
            </w:r>
          </w:p>
        </w:tc>
        <w:tc>
          <w:tcPr>
            <w:tcW w:w="0" w:type="auto"/>
            <w:hideMark/>
          </w:tcPr>
          <w:p w14:paraId="17C09657" w14:textId="5561D069"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52544F3C"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770A38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73DB5F4" w14:textId="4D9EC84B"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657A118D" w14:textId="167B7785" w:rsidR="00B64C3C" w:rsidRPr="00B64C3C" w:rsidRDefault="00775F36" w:rsidP="00B64C3C">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يبادر بمساعدة زملائه عند الحاجة</w:t>
            </w:r>
          </w:p>
        </w:tc>
      </w:tr>
      <w:tr w:rsidR="00CA00F0" w:rsidRPr="00B64C3C" w14:paraId="212DF2B3" w14:textId="77777777" w:rsidTr="00B64C3C">
        <w:tc>
          <w:tcPr>
            <w:tcW w:w="0" w:type="auto"/>
            <w:hideMark/>
          </w:tcPr>
          <w:p w14:paraId="01746148"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8</w:t>
            </w:r>
          </w:p>
        </w:tc>
        <w:tc>
          <w:tcPr>
            <w:tcW w:w="0" w:type="auto"/>
            <w:hideMark/>
          </w:tcPr>
          <w:p w14:paraId="68C4C6D8"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يتواصل مع الآخرين بوضوح واحترام</w:t>
            </w:r>
            <w:r w:rsidRPr="00B64C3C">
              <w:rPr>
                <w:rFonts w:ascii="Sakkal Majalla" w:eastAsia="Simplified Arabic" w:hAnsi="Sakkal Majalla" w:cs="Sakkal Majalla"/>
                <w:b/>
                <w:bCs/>
                <w:sz w:val="28"/>
                <w:szCs w:val="28"/>
              </w:rPr>
              <w:t>.</w:t>
            </w:r>
          </w:p>
        </w:tc>
        <w:tc>
          <w:tcPr>
            <w:tcW w:w="0" w:type="auto"/>
            <w:hideMark/>
          </w:tcPr>
          <w:p w14:paraId="600D3571" w14:textId="24852264"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75C827B5"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1AA84E08"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5C64560" w14:textId="5F76D650"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62603DC1" w14:textId="4E89940F" w:rsidR="00B64C3C" w:rsidRPr="00B64C3C" w:rsidRDefault="00775F36" w:rsidP="00775F36">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يعبر عن أفكاره بوضوح ويحترم أقرانه</w:t>
            </w:r>
          </w:p>
        </w:tc>
      </w:tr>
      <w:tr w:rsidR="00CA00F0" w:rsidRPr="00B64C3C" w14:paraId="36EB10AD" w14:textId="77777777" w:rsidTr="00B64C3C">
        <w:tc>
          <w:tcPr>
            <w:tcW w:w="0" w:type="auto"/>
            <w:hideMark/>
          </w:tcPr>
          <w:p w14:paraId="7AC491D8"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9</w:t>
            </w:r>
          </w:p>
        </w:tc>
        <w:tc>
          <w:tcPr>
            <w:tcW w:w="0" w:type="auto"/>
            <w:hideMark/>
          </w:tcPr>
          <w:p w14:paraId="621BFCFC"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ينظم العمل بين أفراد المجموعة</w:t>
            </w:r>
            <w:r w:rsidRPr="00B64C3C">
              <w:rPr>
                <w:rFonts w:ascii="Sakkal Majalla" w:eastAsia="Simplified Arabic" w:hAnsi="Sakkal Majalla" w:cs="Sakkal Majalla"/>
                <w:b/>
                <w:bCs/>
                <w:sz w:val="28"/>
                <w:szCs w:val="28"/>
              </w:rPr>
              <w:t>.</w:t>
            </w:r>
          </w:p>
        </w:tc>
        <w:tc>
          <w:tcPr>
            <w:tcW w:w="0" w:type="auto"/>
            <w:hideMark/>
          </w:tcPr>
          <w:p w14:paraId="66C53094" w14:textId="22850C6E"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35E58039"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074D81C" w14:textId="634AAEAB"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5D9375FF" w14:textId="03620AF3"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7D22B0F1" w14:textId="46D342EE"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CA00F0" w:rsidRPr="00B64C3C" w14:paraId="28B944EC" w14:textId="77777777" w:rsidTr="00B64C3C">
        <w:tc>
          <w:tcPr>
            <w:tcW w:w="0" w:type="auto"/>
            <w:hideMark/>
          </w:tcPr>
          <w:p w14:paraId="72EB91BD"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10</w:t>
            </w:r>
          </w:p>
        </w:tc>
        <w:tc>
          <w:tcPr>
            <w:tcW w:w="0" w:type="auto"/>
            <w:hideMark/>
          </w:tcPr>
          <w:p w14:paraId="5242F825"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يشجع زملاءه على المشاركة</w:t>
            </w:r>
            <w:r w:rsidRPr="00B64C3C">
              <w:rPr>
                <w:rFonts w:ascii="Sakkal Majalla" w:eastAsia="Simplified Arabic" w:hAnsi="Sakkal Majalla" w:cs="Sakkal Majalla"/>
                <w:b/>
                <w:bCs/>
                <w:sz w:val="28"/>
                <w:szCs w:val="28"/>
              </w:rPr>
              <w:t>.</w:t>
            </w:r>
          </w:p>
        </w:tc>
        <w:tc>
          <w:tcPr>
            <w:tcW w:w="0" w:type="auto"/>
            <w:hideMark/>
          </w:tcPr>
          <w:p w14:paraId="6E368046" w14:textId="653A90FB"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3BE3FFA8"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4D39E08"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562761E" w14:textId="431BBE46"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1D5A353E" w14:textId="587F8AA2" w:rsidR="00B64C3C" w:rsidRPr="00B64C3C" w:rsidRDefault="00775F36" w:rsidP="00B64C3C">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يشجع زملائه على المشاركة في الأنشطة الجماعية</w:t>
            </w:r>
          </w:p>
        </w:tc>
      </w:tr>
      <w:tr w:rsidR="00CA00F0" w:rsidRPr="00B64C3C" w14:paraId="435E4D74" w14:textId="77777777" w:rsidTr="00B64C3C">
        <w:tc>
          <w:tcPr>
            <w:tcW w:w="0" w:type="auto"/>
            <w:hideMark/>
          </w:tcPr>
          <w:p w14:paraId="6695CA7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11</w:t>
            </w:r>
          </w:p>
        </w:tc>
        <w:tc>
          <w:tcPr>
            <w:tcW w:w="0" w:type="auto"/>
            <w:hideMark/>
          </w:tcPr>
          <w:p w14:paraId="1B84B13D"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يشارك في حل المشكلات التي تواجه المجموعة</w:t>
            </w:r>
            <w:r w:rsidRPr="00B64C3C">
              <w:rPr>
                <w:rFonts w:ascii="Sakkal Majalla" w:eastAsia="Simplified Arabic" w:hAnsi="Sakkal Majalla" w:cs="Sakkal Majalla"/>
                <w:b/>
                <w:bCs/>
                <w:sz w:val="28"/>
                <w:szCs w:val="28"/>
              </w:rPr>
              <w:t>.</w:t>
            </w:r>
          </w:p>
        </w:tc>
        <w:tc>
          <w:tcPr>
            <w:tcW w:w="0" w:type="auto"/>
            <w:hideMark/>
          </w:tcPr>
          <w:p w14:paraId="4C90369E" w14:textId="12D8CFCB"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538C33D9"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4ADED9D"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5F817B72" w14:textId="2FF64431"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0569B556" w14:textId="04384258" w:rsidR="00B64C3C" w:rsidRPr="00B64C3C" w:rsidRDefault="00775F36" w:rsidP="00B64C3C">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يقترح حلول للمشكلات التي تواجه المجموعة</w:t>
            </w:r>
          </w:p>
        </w:tc>
      </w:tr>
      <w:tr w:rsidR="00CA00F0" w:rsidRPr="00B64C3C" w14:paraId="23A434D8" w14:textId="77777777" w:rsidTr="00B64C3C">
        <w:tc>
          <w:tcPr>
            <w:tcW w:w="0" w:type="auto"/>
            <w:hideMark/>
          </w:tcPr>
          <w:p w14:paraId="13CE313C"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12</w:t>
            </w:r>
          </w:p>
        </w:tc>
        <w:tc>
          <w:tcPr>
            <w:tcW w:w="0" w:type="auto"/>
            <w:hideMark/>
          </w:tcPr>
          <w:p w14:paraId="6843995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يبدي الثقة بالنفس أثناء أداء النشاط</w:t>
            </w:r>
            <w:r w:rsidRPr="00B64C3C">
              <w:rPr>
                <w:rFonts w:ascii="Sakkal Majalla" w:eastAsia="Simplified Arabic" w:hAnsi="Sakkal Majalla" w:cs="Sakkal Majalla"/>
                <w:b/>
                <w:bCs/>
                <w:sz w:val="28"/>
                <w:szCs w:val="28"/>
              </w:rPr>
              <w:t>.</w:t>
            </w:r>
          </w:p>
        </w:tc>
        <w:tc>
          <w:tcPr>
            <w:tcW w:w="0" w:type="auto"/>
            <w:hideMark/>
          </w:tcPr>
          <w:p w14:paraId="045DC66B" w14:textId="22A853B9"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1C91B25E"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1C747C2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BCC440E" w14:textId="7D55CF81"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265B9D09" w14:textId="7314733B" w:rsidR="00B64C3C" w:rsidRPr="00B64C3C" w:rsidRDefault="00775F36" w:rsidP="00B64C3C">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 xml:space="preserve">يشارك في الأنشطة الجماعية </w:t>
            </w:r>
            <w:proofErr w:type="spellStart"/>
            <w:r>
              <w:rPr>
                <w:rFonts w:ascii="Sakkal Majalla" w:eastAsia="Simplified Arabic" w:hAnsi="Sakkal Majalla" w:cs="Sakkal Majalla" w:hint="cs"/>
                <w:b/>
                <w:bCs/>
                <w:color w:val="ED7D31" w:themeColor="accent2"/>
                <w:sz w:val="28"/>
                <w:szCs w:val="28"/>
                <w:rtl/>
              </w:rPr>
              <w:t>بثثة</w:t>
            </w:r>
            <w:proofErr w:type="spellEnd"/>
          </w:p>
        </w:tc>
      </w:tr>
      <w:tr w:rsidR="00CA00F0" w:rsidRPr="00B64C3C" w14:paraId="67DB9512" w14:textId="77777777" w:rsidTr="00B64C3C">
        <w:tc>
          <w:tcPr>
            <w:tcW w:w="0" w:type="auto"/>
            <w:hideMark/>
          </w:tcPr>
          <w:p w14:paraId="6D8BFC63"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13</w:t>
            </w:r>
          </w:p>
        </w:tc>
        <w:tc>
          <w:tcPr>
            <w:tcW w:w="0" w:type="auto"/>
            <w:hideMark/>
          </w:tcPr>
          <w:p w14:paraId="2E5E4B7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يعبر عن رأيه أمام زملائه بثقة</w:t>
            </w:r>
            <w:r w:rsidRPr="00B64C3C">
              <w:rPr>
                <w:rFonts w:ascii="Sakkal Majalla" w:eastAsia="Simplified Arabic" w:hAnsi="Sakkal Majalla" w:cs="Sakkal Majalla"/>
                <w:b/>
                <w:bCs/>
                <w:sz w:val="28"/>
                <w:szCs w:val="28"/>
              </w:rPr>
              <w:t>.</w:t>
            </w:r>
          </w:p>
        </w:tc>
        <w:tc>
          <w:tcPr>
            <w:tcW w:w="0" w:type="auto"/>
            <w:hideMark/>
          </w:tcPr>
          <w:p w14:paraId="7281E47A" w14:textId="2EA0A3CB"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7C270AC3"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0D4D102" w14:textId="7295A4A1"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7F62D81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E081A09"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CA00F0" w:rsidRPr="00B64C3C" w14:paraId="47F76548" w14:textId="77777777" w:rsidTr="00B64C3C">
        <w:tc>
          <w:tcPr>
            <w:tcW w:w="0" w:type="auto"/>
            <w:hideMark/>
          </w:tcPr>
          <w:p w14:paraId="6DF2D08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14</w:t>
            </w:r>
          </w:p>
        </w:tc>
        <w:tc>
          <w:tcPr>
            <w:tcW w:w="0" w:type="auto"/>
            <w:hideMark/>
          </w:tcPr>
          <w:p w14:paraId="1736574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يتقبل آراء الآخرين ويتفاعل معها إيجابياً</w:t>
            </w:r>
            <w:r w:rsidRPr="00B64C3C">
              <w:rPr>
                <w:rFonts w:ascii="Sakkal Majalla" w:eastAsia="Simplified Arabic" w:hAnsi="Sakkal Majalla" w:cs="Sakkal Majalla"/>
                <w:b/>
                <w:bCs/>
                <w:sz w:val="28"/>
                <w:szCs w:val="28"/>
              </w:rPr>
              <w:t>.</w:t>
            </w:r>
          </w:p>
        </w:tc>
        <w:tc>
          <w:tcPr>
            <w:tcW w:w="0" w:type="auto"/>
            <w:hideMark/>
          </w:tcPr>
          <w:p w14:paraId="1ABE49D5" w14:textId="63B87670"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1123357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EC6DBD8"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7DEC9720" w14:textId="71D99A9D"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786EA686" w14:textId="558842FB" w:rsidR="00775F36" w:rsidRPr="00775F36" w:rsidRDefault="00775F36" w:rsidP="00775F36">
            <w:pPr>
              <w:bidi/>
              <w:spacing w:after="0" w:line="240" w:lineRule="auto"/>
              <w:rPr>
                <w:rFonts w:ascii="Sakkal Majalla" w:eastAsia="Simplified Arabic" w:hAnsi="Sakkal Majalla" w:cs="Sakkal Majalla"/>
                <w:b/>
                <w:bCs/>
                <w:color w:val="ED7D31" w:themeColor="accent2"/>
                <w:sz w:val="28"/>
                <w:szCs w:val="28"/>
              </w:rPr>
            </w:pPr>
            <w:r>
              <w:rPr>
                <w:rFonts w:ascii="Sakkal Majalla" w:eastAsia="Simplified Arabic" w:hAnsi="Sakkal Majalla" w:cs="Sakkal Majalla" w:hint="cs"/>
                <w:b/>
                <w:bCs/>
                <w:color w:val="ED7D31" w:themeColor="accent2"/>
                <w:sz w:val="28"/>
                <w:szCs w:val="28"/>
                <w:rtl/>
              </w:rPr>
              <w:t>يناقش أفكار زملائه أثناء النشاط الجماعي</w:t>
            </w:r>
          </w:p>
        </w:tc>
      </w:tr>
      <w:tr w:rsidR="00CA00F0" w:rsidRPr="00B64C3C" w14:paraId="0B3A3296" w14:textId="77777777" w:rsidTr="00B64C3C">
        <w:tc>
          <w:tcPr>
            <w:tcW w:w="0" w:type="auto"/>
            <w:hideMark/>
          </w:tcPr>
          <w:p w14:paraId="78F545B5"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15</w:t>
            </w:r>
          </w:p>
        </w:tc>
        <w:tc>
          <w:tcPr>
            <w:tcW w:w="0" w:type="auto"/>
            <w:hideMark/>
          </w:tcPr>
          <w:p w14:paraId="748026B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يظهر القدرة على قيادة المجموعة أثناء تنفيذ النشاط</w:t>
            </w:r>
            <w:r w:rsidRPr="00B64C3C">
              <w:rPr>
                <w:rFonts w:ascii="Sakkal Majalla" w:eastAsia="Simplified Arabic" w:hAnsi="Sakkal Majalla" w:cs="Sakkal Majalla"/>
                <w:b/>
                <w:bCs/>
                <w:sz w:val="28"/>
                <w:szCs w:val="28"/>
              </w:rPr>
              <w:t>.</w:t>
            </w:r>
          </w:p>
        </w:tc>
        <w:tc>
          <w:tcPr>
            <w:tcW w:w="0" w:type="auto"/>
            <w:hideMark/>
          </w:tcPr>
          <w:p w14:paraId="73592A64" w14:textId="36A4A2C5"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3EBC334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55088C8D"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404E1ED" w14:textId="677E682E"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0A5C1FBC" w14:textId="7F8BF065" w:rsidR="00B64C3C" w:rsidRPr="00B64C3C" w:rsidRDefault="00775F36" w:rsidP="00B64C3C">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يقود زملاءه أثناء النشاط الجماعي</w:t>
            </w:r>
          </w:p>
        </w:tc>
      </w:tr>
    </w:tbl>
    <w:p w14:paraId="52B35C50" w14:textId="05D2DE8A" w:rsidR="00B64C3C" w:rsidRPr="00B64C3C" w:rsidRDefault="00B64C3C" w:rsidP="00B64C3C">
      <w:pPr>
        <w:bidi/>
        <w:spacing w:after="0" w:line="240" w:lineRule="auto"/>
        <w:rPr>
          <w:rFonts w:ascii="Sakkal Majalla" w:eastAsia="Simplified Arabic" w:hAnsi="Sakkal Majalla" w:cs="Sakkal Majalla"/>
          <w:b/>
          <w:bCs/>
          <w:sz w:val="28"/>
          <w:szCs w:val="28"/>
        </w:rPr>
      </w:pPr>
    </w:p>
    <w:p w14:paraId="45E94F4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البعد الثاني: مهارة الابتكار</w:t>
      </w:r>
    </w:p>
    <w:p w14:paraId="2292B44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التعريف الإجرائي</w:t>
      </w:r>
      <w:r w:rsidRPr="00B64C3C">
        <w:rPr>
          <w:rFonts w:ascii="Sakkal Majalla" w:eastAsia="Simplified Arabic" w:hAnsi="Sakkal Majalla" w:cs="Sakkal Majalla"/>
          <w:b/>
          <w:bCs/>
          <w:sz w:val="28"/>
          <w:szCs w:val="28"/>
        </w:rPr>
        <w:t>:</w:t>
      </w:r>
      <w:r w:rsidRPr="00B64C3C">
        <w:rPr>
          <w:rFonts w:ascii="Sakkal Majalla" w:eastAsia="Simplified Arabic" w:hAnsi="Sakkal Majalla" w:cs="Sakkal Majalla"/>
          <w:b/>
          <w:bCs/>
          <w:sz w:val="28"/>
          <w:szCs w:val="28"/>
        </w:rPr>
        <w:br/>
      </w:r>
      <w:r w:rsidRPr="00B64C3C">
        <w:rPr>
          <w:rFonts w:ascii="Sakkal Majalla" w:eastAsia="Simplified Arabic" w:hAnsi="Sakkal Majalla" w:cs="Sakkal Majalla"/>
          <w:b/>
          <w:bCs/>
          <w:sz w:val="28"/>
          <w:szCs w:val="28"/>
          <w:rtl/>
        </w:rPr>
        <w:t>يقصد بها قدرة طفل الروضة على إنتاج أفكار جديدة ومتنوعة وأصيلة، وإظهار المرونة والطلاقة والتخيل والإبداع في التعامل مع المواقف والأنشطة التعليمية</w:t>
      </w:r>
      <w:r w:rsidRPr="00B64C3C">
        <w:rPr>
          <w:rFonts w:ascii="Sakkal Majalla" w:eastAsia="Simplified Arabic" w:hAnsi="Sakkal Majalla" w:cs="Sakkal Majalla"/>
          <w:b/>
          <w:bCs/>
          <w:sz w:val="28"/>
          <w:szCs w:val="28"/>
        </w:rPr>
        <w:t>.</w:t>
      </w:r>
    </w:p>
    <w:tbl>
      <w:tblPr>
        <w:tblStyle w:val="a8"/>
        <w:bidiVisual/>
        <w:tblW w:w="0" w:type="auto"/>
        <w:tblLook w:val="04A0" w:firstRow="1" w:lastRow="0" w:firstColumn="1" w:lastColumn="0" w:noHBand="0" w:noVBand="1"/>
      </w:tblPr>
      <w:tblGrid>
        <w:gridCol w:w="656"/>
        <w:gridCol w:w="2781"/>
        <w:gridCol w:w="1124"/>
        <w:gridCol w:w="733"/>
        <w:gridCol w:w="1244"/>
        <w:gridCol w:w="959"/>
        <w:gridCol w:w="2252"/>
      </w:tblGrid>
      <w:tr w:rsidR="00775F36" w:rsidRPr="00B64C3C" w14:paraId="31FB34D2" w14:textId="77777777" w:rsidTr="00B64C3C">
        <w:tc>
          <w:tcPr>
            <w:tcW w:w="0" w:type="auto"/>
            <w:hideMark/>
          </w:tcPr>
          <w:p w14:paraId="7119DF3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الرقم</w:t>
            </w:r>
          </w:p>
        </w:tc>
        <w:tc>
          <w:tcPr>
            <w:tcW w:w="0" w:type="auto"/>
            <w:hideMark/>
          </w:tcPr>
          <w:p w14:paraId="0894B39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الفقرة</w:t>
            </w:r>
          </w:p>
        </w:tc>
        <w:tc>
          <w:tcPr>
            <w:tcW w:w="0" w:type="auto"/>
            <w:hideMark/>
          </w:tcPr>
          <w:p w14:paraId="4BB9AE3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الانتماء للمحور</w:t>
            </w:r>
          </w:p>
        </w:tc>
        <w:tc>
          <w:tcPr>
            <w:tcW w:w="0" w:type="auto"/>
            <w:hideMark/>
          </w:tcPr>
          <w:p w14:paraId="2D5E884C"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1E9F842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الصياغة اللغوية</w:t>
            </w:r>
          </w:p>
        </w:tc>
        <w:tc>
          <w:tcPr>
            <w:tcW w:w="0" w:type="auto"/>
            <w:hideMark/>
          </w:tcPr>
          <w:p w14:paraId="689EB7DE"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2C00B3B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التعديل المقترح</w:t>
            </w:r>
          </w:p>
        </w:tc>
      </w:tr>
      <w:tr w:rsidR="00775F36" w:rsidRPr="00B64C3C" w14:paraId="36648B53" w14:textId="77777777" w:rsidTr="00B64C3C">
        <w:tc>
          <w:tcPr>
            <w:tcW w:w="0" w:type="auto"/>
            <w:hideMark/>
          </w:tcPr>
          <w:p w14:paraId="0D261EC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A768A03"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0995BE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تنتمي</w:t>
            </w:r>
          </w:p>
        </w:tc>
        <w:tc>
          <w:tcPr>
            <w:tcW w:w="0" w:type="auto"/>
            <w:hideMark/>
          </w:tcPr>
          <w:p w14:paraId="166752FC"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لا تنتمي</w:t>
            </w:r>
          </w:p>
        </w:tc>
        <w:tc>
          <w:tcPr>
            <w:tcW w:w="0" w:type="auto"/>
            <w:hideMark/>
          </w:tcPr>
          <w:p w14:paraId="14E74B8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مناسبة</w:t>
            </w:r>
          </w:p>
        </w:tc>
        <w:tc>
          <w:tcPr>
            <w:tcW w:w="0" w:type="auto"/>
            <w:hideMark/>
          </w:tcPr>
          <w:p w14:paraId="0848CE4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غير مناسبة</w:t>
            </w:r>
          </w:p>
        </w:tc>
        <w:tc>
          <w:tcPr>
            <w:tcW w:w="0" w:type="auto"/>
            <w:hideMark/>
          </w:tcPr>
          <w:p w14:paraId="6C1D2D6C"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0845F0D7" w14:textId="77777777" w:rsidTr="00B64C3C">
        <w:tc>
          <w:tcPr>
            <w:tcW w:w="0" w:type="auto"/>
            <w:hideMark/>
          </w:tcPr>
          <w:p w14:paraId="4A41AD6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w:t>
            </w:r>
          </w:p>
        </w:tc>
        <w:tc>
          <w:tcPr>
            <w:tcW w:w="0" w:type="auto"/>
            <w:hideMark/>
          </w:tcPr>
          <w:p w14:paraId="54A6B989"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يقدم أكثر من فكرة لإنجاز المهمة</w:t>
            </w:r>
            <w:r w:rsidRPr="00B64C3C">
              <w:rPr>
                <w:rFonts w:ascii="Sakkal Majalla" w:eastAsia="Simplified Arabic" w:hAnsi="Sakkal Majalla" w:cs="Sakkal Majalla"/>
                <w:b/>
                <w:bCs/>
                <w:sz w:val="28"/>
                <w:szCs w:val="28"/>
              </w:rPr>
              <w:t>.</w:t>
            </w:r>
          </w:p>
        </w:tc>
        <w:tc>
          <w:tcPr>
            <w:tcW w:w="0" w:type="auto"/>
            <w:hideMark/>
          </w:tcPr>
          <w:p w14:paraId="1B28AA8B" w14:textId="6505319C"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02234DF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1F720047" w14:textId="1EBD104F"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73816295" w14:textId="6CAF5E2F"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5AFE737" w14:textId="625E2B40"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0EC48DED" w14:textId="77777777" w:rsidTr="00B64C3C">
        <w:tc>
          <w:tcPr>
            <w:tcW w:w="0" w:type="auto"/>
            <w:hideMark/>
          </w:tcPr>
          <w:p w14:paraId="7E3522F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lastRenderedPageBreak/>
              <w:t>2</w:t>
            </w:r>
          </w:p>
        </w:tc>
        <w:tc>
          <w:tcPr>
            <w:tcW w:w="0" w:type="auto"/>
            <w:hideMark/>
          </w:tcPr>
          <w:p w14:paraId="578C87F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يقترح حلولاً متنوعة للمشكلة نفسها</w:t>
            </w:r>
            <w:r w:rsidRPr="00B64C3C">
              <w:rPr>
                <w:rFonts w:ascii="Sakkal Majalla" w:eastAsia="Simplified Arabic" w:hAnsi="Sakkal Majalla" w:cs="Sakkal Majalla"/>
                <w:b/>
                <w:bCs/>
                <w:sz w:val="28"/>
                <w:szCs w:val="28"/>
              </w:rPr>
              <w:t>.</w:t>
            </w:r>
          </w:p>
        </w:tc>
        <w:tc>
          <w:tcPr>
            <w:tcW w:w="0" w:type="auto"/>
            <w:hideMark/>
          </w:tcPr>
          <w:p w14:paraId="454A291D" w14:textId="134D29E8"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4918117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B6279C4" w14:textId="4EF58733"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4BE619E3" w14:textId="56277B71"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557BF075"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6C9A8196" w14:textId="77777777" w:rsidTr="00775F36">
        <w:tc>
          <w:tcPr>
            <w:tcW w:w="0" w:type="auto"/>
            <w:hideMark/>
          </w:tcPr>
          <w:p w14:paraId="25857346"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3</w:t>
            </w:r>
          </w:p>
        </w:tc>
        <w:tc>
          <w:tcPr>
            <w:tcW w:w="0" w:type="auto"/>
            <w:hideMark/>
          </w:tcPr>
          <w:p w14:paraId="0BA4046C"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يستخدم المواد والأدوات بطرق جديدة</w:t>
            </w:r>
            <w:r w:rsidRPr="00B64C3C">
              <w:rPr>
                <w:rFonts w:ascii="Sakkal Majalla" w:eastAsia="Simplified Arabic" w:hAnsi="Sakkal Majalla" w:cs="Sakkal Majalla"/>
                <w:b/>
                <w:bCs/>
                <w:sz w:val="28"/>
                <w:szCs w:val="28"/>
              </w:rPr>
              <w:t>.</w:t>
            </w:r>
          </w:p>
        </w:tc>
        <w:tc>
          <w:tcPr>
            <w:tcW w:w="0" w:type="auto"/>
            <w:hideMark/>
          </w:tcPr>
          <w:p w14:paraId="2E4A5B5B" w14:textId="124D62E7"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759F8DC5"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50EA4FF" w14:textId="5ED29045"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tcPr>
          <w:p w14:paraId="1DDC89CE" w14:textId="3C508B1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09F5C09"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2FB10BAC" w14:textId="77777777" w:rsidTr="00775F36">
        <w:tc>
          <w:tcPr>
            <w:tcW w:w="0" w:type="auto"/>
            <w:hideMark/>
          </w:tcPr>
          <w:p w14:paraId="7E6A39C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4</w:t>
            </w:r>
          </w:p>
        </w:tc>
        <w:tc>
          <w:tcPr>
            <w:tcW w:w="0" w:type="auto"/>
            <w:hideMark/>
          </w:tcPr>
          <w:p w14:paraId="4C382CF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ينتج أفكاراً تختلف عن أفكار زملائه</w:t>
            </w:r>
            <w:r w:rsidRPr="00B64C3C">
              <w:rPr>
                <w:rFonts w:ascii="Sakkal Majalla" w:eastAsia="Simplified Arabic" w:hAnsi="Sakkal Majalla" w:cs="Sakkal Majalla"/>
                <w:b/>
                <w:bCs/>
                <w:sz w:val="28"/>
                <w:szCs w:val="28"/>
              </w:rPr>
              <w:t>.</w:t>
            </w:r>
          </w:p>
        </w:tc>
        <w:tc>
          <w:tcPr>
            <w:tcW w:w="0" w:type="auto"/>
            <w:hideMark/>
          </w:tcPr>
          <w:p w14:paraId="2220C756" w14:textId="3DD8058B"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5E8BE10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74542AE" w14:textId="6AD74081"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tcPr>
          <w:p w14:paraId="771BE553" w14:textId="78F4C9D8"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439925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442A9D07" w14:textId="77777777" w:rsidTr="00775F36">
        <w:tc>
          <w:tcPr>
            <w:tcW w:w="0" w:type="auto"/>
            <w:hideMark/>
          </w:tcPr>
          <w:p w14:paraId="3619921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5</w:t>
            </w:r>
          </w:p>
        </w:tc>
        <w:tc>
          <w:tcPr>
            <w:tcW w:w="0" w:type="auto"/>
            <w:hideMark/>
          </w:tcPr>
          <w:p w14:paraId="0E053BB8"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يظهر خيالاً واسعاً أثناء النشاط</w:t>
            </w:r>
            <w:r w:rsidRPr="00B64C3C">
              <w:rPr>
                <w:rFonts w:ascii="Sakkal Majalla" w:eastAsia="Simplified Arabic" w:hAnsi="Sakkal Majalla" w:cs="Sakkal Majalla"/>
                <w:b/>
                <w:bCs/>
                <w:sz w:val="28"/>
                <w:szCs w:val="28"/>
              </w:rPr>
              <w:t>.</w:t>
            </w:r>
          </w:p>
        </w:tc>
        <w:tc>
          <w:tcPr>
            <w:tcW w:w="0" w:type="auto"/>
            <w:hideMark/>
          </w:tcPr>
          <w:p w14:paraId="79D0B564" w14:textId="2359863B"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56CBBC55"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6104DE38" w14:textId="73003AA8"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tcPr>
          <w:p w14:paraId="12CE0647" w14:textId="61F05129"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4D395E8"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43D9B0E9" w14:textId="77777777" w:rsidTr="00775F36">
        <w:tc>
          <w:tcPr>
            <w:tcW w:w="0" w:type="auto"/>
            <w:hideMark/>
          </w:tcPr>
          <w:p w14:paraId="31D6F4C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6</w:t>
            </w:r>
          </w:p>
        </w:tc>
        <w:tc>
          <w:tcPr>
            <w:tcW w:w="0" w:type="auto"/>
            <w:hideMark/>
          </w:tcPr>
          <w:p w14:paraId="1E794AF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يربط بين أفكار متعددة لإنتاج فكرة جديدة</w:t>
            </w:r>
            <w:r w:rsidRPr="00B64C3C">
              <w:rPr>
                <w:rFonts w:ascii="Sakkal Majalla" w:eastAsia="Simplified Arabic" w:hAnsi="Sakkal Majalla" w:cs="Sakkal Majalla"/>
                <w:b/>
                <w:bCs/>
                <w:sz w:val="28"/>
                <w:szCs w:val="28"/>
              </w:rPr>
              <w:t>.</w:t>
            </w:r>
          </w:p>
        </w:tc>
        <w:tc>
          <w:tcPr>
            <w:tcW w:w="0" w:type="auto"/>
            <w:hideMark/>
          </w:tcPr>
          <w:p w14:paraId="2E3DA2F3" w14:textId="3C7F4C04"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0DA1071E"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759ABE45" w14:textId="43B78899"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tcPr>
          <w:p w14:paraId="4C825BFF" w14:textId="5B668F19"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01013F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16332209" w14:textId="77777777" w:rsidTr="00B64C3C">
        <w:tc>
          <w:tcPr>
            <w:tcW w:w="0" w:type="auto"/>
            <w:hideMark/>
          </w:tcPr>
          <w:p w14:paraId="1164A28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7</w:t>
            </w:r>
          </w:p>
        </w:tc>
        <w:tc>
          <w:tcPr>
            <w:tcW w:w="0" w:type="auto"/>
            <w:hideMark/>
          </w:tcPr>
          <w:p w14:paraId="5CBAE9C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يجرب أساليب مختلفة للوصول إلى النتيجة</w:t>
            </w:r>
            <w:r w:rsidRPr="00B64C3C">
              <w:rPr>
                <w:rFonts w:ascii="Sakkal Majalla" w:eastAsia="Simplified Arabic" w:hAnsi="Sakkal Majalla" w:cs="Sakkal Majalla"/>
                <w:b/>
                <w:bCs/>
                <w:sz w:val="28"/>
                <w:szCs w:val="28"/>
              </w:rPr>
              <w:t>.</w:t>
            </w:r>
          </w:p>
        </w:tc>
        <w:tc>
          <w:tcPr>
            <w:tcW w:w="0" w:type="auto"/>
            <w:hideMark/>
          </w:tcPr>
          <w:p w14:paraId="09A6887A" w14:textId="7A941356"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54CE715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EDFA360" w14:textId="088C9FEE"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348B624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62454349"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20987377" w14:textId="77777777" w:rsidTr="00B64C3C">
        <w:tc>
          <w:tcPr>
            <w:tcW w:w="0" w:type="auto"/>
            <w:hideMark/>
          </w:tcPr>
          <w:p w14:paraId="42AD76EE"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8</w:t>
            </w:r>
          </w:p>
        </w:tc>
        <w:tc>
          <w:tcPr>
            <w:tcW w:w="0" w:type="auto"/>
            <w:hideMark/>
          </w:tcPr>
          <w:p w14:paraId="13B8632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يعدل أفكاره عند مواجهة صعوبة</w:t>
            </w:r>
            <w:r w:rsidRPr="00B64C3C">
              <w:rPr>
                <w:rFonts w:ascii="Sakkal Majalla" w:eastAsia="Simplified Arabic" w:hAnsi="Sakkal Majalla" w:cs="Sakkal Majalla"/>
                <w:b/>
                <w:bCs/>
                <w:sz w:val="28"/>
                <w:szCs w:val="28"/>
              </w:rPr>
              <w:t>.</w:t>
            </w:r>
          </w:p>
        </w:tc>
        <w:tc>
          <w:tcPr>
            <w:tcW w:w="0" w:type="auto"/>
            <w:hideMark/>
          </w:tcPr>
          <w:p w14:paraId="23BF9439" w14:textId="1DB6BAF0"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07A6212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B51C15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5A72CB9E" w14:textId="15E02BE1"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00FA6244" w14:textId="61C1B23A" w:rsidR="00B64C3C" w:rsidRPr="00B64C3C" w:rsidRDefault="00775F36" w:rsidP="00B64C3C">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مرن في تعديل أفكاره عند مواجهة صعوبة</w:t>
            </w:r>
          </w:p>
        </w:tc>
      </w:tr>
      <w:tr w:rsidR="00775F36" w:rsidRPr="00B64C3C" w14:paraId="396FAE91" w14:textId="77777777" w:rsidTr="00B64C3C">
        <w:tc>
          <w:tcPr>
            <w:tcW w:w="0" w:type="auto"/>
            <w:hideMark/>
          </w:tcPr>
          <w:p w14:paraId="13926EE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9</w:t>
            </w:r>
          </w:p>
        </w:tc>
        <w:tc>
          <w:tcPr>
            <w:tcW w:w="0" w:type="auto"/>
            <w:hideMark/>
          </w:tcPr>
          <w:p w14:paraId="73B47A2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يبتكر استخدامات جديدة للأدوات المتاحة</w:t>
            </w:r>
            <w:r w:rsidRPr="00B64C3C">
              <w:rPr>
                <w:rFonts w:ascii="Sakkal Majalla" w:eastAsia="Simplified Arabic" w:hAnsi="Sakkal Majalla" w:cs="Sakkal Majalla"/>
                <w:b/>
                <w:bCs/>
                <w:sz w:val="28"/>
                <w:szCs w:val="28"/>
              </w:rPr>
              <w:t>.</w:t>
            </w:r>
          </w:p>
        </w:tc>
        <w:tc>
          <w:tcPr>
            <w:tcW w:w="0" w:type="auto"/>
            <w:hideMark/>
          </w:tcPr>
          <w:p w14:paraId="6DBE11A6"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2FB804A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197D53C" w14:textId="5EDF3BCD"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78DC32B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292811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1E05AD02" w14:textId="77777777" w:rsidTr="00B64C3C">
        <w:tc>
          <w:tcPr>
            <w:tcW w:w="0" w:type="auto"/>
            <w:hideMark/>
          </w:tcPr>
          <w:p w14:paraId="0C88CEA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10</w:t>
            </w:r>
          </w:p>
        </w:tc>
        <w:tc>
          <w:tcPr>
            <w:tcW w:w="0" w:type="auto"/>
            <w:hideMark/>
          </w:tcPr>
          <w:p w14:paraId="776C148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يقدم إضافات جديدة للنشاط المطلوب</w:t>
            </w:r>
            <w:r w:rsidRPr="00B64C3C">
              <w:rPr>
                <w:rFonts w:ascii="Sakkal Majalla" w:eastAsia="Simplified Arabic" w:hAnsi="Sakkal Majalla" w:cs="Sakkal Majalla"/>
                <w:b/>
                <w:bCs/>
                <w:sz w:val="28"/>
                <w:szCs w:val="28"/>
              </w:rPr>
              <w:t>.</w:t>
            </w:r>
          </w:p>
        </w:tc>
        <w:tc>
          <w:tcPr>
            <w:tcW w:w="0" w:type="auto"/>
            <w:hideMark/>
          </w:tcPr>
          <w:p w14:paraId="085BC281" w14:textId="062E43DC"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43418B55"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48B05C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2468C110" w14:textId="3506146B"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61C357A1" w14:textId="1C37C0D9" w:rsidR="00B64C3C" w:rsidRPr="00B64C3C" w:rsidRDefault="00775F36" w:rsidP="00B64C3C">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يقترح إضافات....</w:t>
            </w:r>
          </w:p>
        </w:tc>
      </w:tr>
      <w:tr w:rsidR="00775F36" w:rsidRPr="00B64C3C" w14:paraId="2E6F163D" w14:textId="77777777" w:rsidTr="00B64C3C">
        <w:tc>
          <w:tcPr>
            <w:tcW w:w="0" w:type="auto"/>
            <w:hideMark/>
          </w:tcPr>
          <w:p w14:paraId="5ACAE05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11</w:t>
            </w:r>
          </w:p>
        </w:tc>
        <w:tc>
          <w:tcPr>
            <w:tcW w:w="0" w:type="auto"/>
            <w:hideMark/>
          </w:tcPr>
          <w:p w14:paraId="340C854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يطرح أسئلة تعكس التفكير والاستكشاف</w:t>
            </w:r>
            <w:r w:rsidRPr="00B64C3C">
              <w:rPr>
                <w:rFonts w:ascii="Sakkal Majalla" w:eastAsia="Simplified Arabic" w:hAnsi="Sakkal Majalla" w:cs="Sakkal Majalla"/>
                <w:b/>
                <w:bCs/>
                <w:sz w:val="28"/>
                <w:szCs w:val="28"/>
              </w:rPr>
              <w:t>.</w:t>
            </w:r>
          </w:p>
        </w:tc>
        <w:tc>
          <w:tcPr>
            <w:tcW w:w="0" w:type="auto"/>
            <w:hideMark/>
          </w:tcPr>
          <w:p w14:paraId="5F61C650" w14:textId="37EE0B04"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4501DCE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73837A34" w14:textId="21EE0E6A"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15F40E43"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ED3CD1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440C60D5" w14:textId="77777777" w:rsidTr="00B64C3C">
        <w:tc>
          <w:tcPr>
            <w:tcW w:w="0" w:type="auto"/>
            <w:hideMark/>
          </w:tcPr>
          <w:p w14:paraId="76B4EEC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12</w:t>
            </w:r>
          </w:p>
        </w:tc>
        <w:tc>
          <w:tcPr>
            <w:tcW w:w="0" w:type="auto"/>
            <w:hideMark/>
          </w:tcPr>
          <w:p w14:paraId="163A747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يظهر مرونة في التعامل مع المواقف الجديدة</w:t>
            </w:r>
            <w:r w:rsidRPr="00B64C3C">
              <w:rPr>
                <w:rFonts w:ascii="Sakkal Majalla" w:eastAsia="Simplified Arabic" w:hAnsi="Sakkal Majalla" w:cs="Sakkal Majalla"/>
                <w:b/>
                <w:bCs/>
                <w:sz w:val="28"/>
                <w:szCs w:val="28"/>
              </w:rPr>
              <w:t>.</w:t>
            </w:r>
          </w:p>
        </w:tc>
        <w:tc>
          <w:tcPr>
            <w:tcW w:w="0" w:type="auto"/>
            <w:hideMark/>
          </w:tcPr>
          <w:p w14:paraId="5B919C1E" w14:textId="422965DB"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7C1F03E9"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CE5F9C1" w14:textId="44ABC5B9"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2DAB418C"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1DFE68E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075AAD75" w14:textId="77777777" w:rsidTr="00B64C3C">
        <w:tc>
          <w:tcPr>
            <w:tcW w:w="0" w:type="auto"/>
            <w:hideMark/>
          </w:tcPr>
          <w:p w14:paraId="29EB9436"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13</w:t>
            </w:r>
          </w:p>
        </w:tc>
        <w:tc>
          <w:tcPr>
            <w:tcW w:w="0" w:type="auto"/>
            <w:hideMark/>
          </w:tcPr>
          <w:p w14:paraId="4DA1A45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يطور أفكار زملائه ويضيف إليها</w:t>
            </w:r>
            <w:r w:rsidRPr="00B64C3C">
              <w:rPr>
                <w:rFonts w:ascii="Sakkal Majalla" w:eastAsia="Simplified Arabic" w:hAnsi="Sakkal Majalla" w:cs="Sakkal Majalla"/>
                <w:b/>
                <w:bCs/>
                <w:sz w:val="28"/>
                <w:szCs w:val="28"/>
              </w:rPr>
              <w:t>.</w:t>
            </w:r>
          </w:p>
        </w:tc>
        <w:tc>
          <w:tcPr>
            <w:tcW w:w="0" w:type="auto"/>
            <w:hideMark/>
          </w:tcPr>
          <w:p w14:paraId="4D2BB8A9" w14:textId="49354E63"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215817A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B90C0A7" w14:textId="097CA53E"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0B3BB61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CC547A8"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6667A7EC" w14:textId="77777777" w:rsidTr="00B64C3C">
        <w:tc>
          <w:tcPr>
            <w:tcW w:w="0" w:type="auto"/>
            <w:hideMark/>
          </w:tcPr>
          <w:p w14:paraId="3CBD2889"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14</w:t>
            </w:r>
          </w:p>
        </w:tc>
        <w:tc>
          <w:tcPr>
            <w:tcW w:w="0" w:type="auto"/>
            <w:hideMark/>
          </w:tcPr>
          <w:p w14:paraId="3FC8F11A"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ينتج أعمالاً أو نماذج تتميز بالأصالة</w:t>
            </w:r>
            <w:r w:rsidRPr="00B64C3C">
              <w:rPr>
                <w:rFonts w:ascii="Sakkal Majalla" w:eastAsia="Simplified Arabic" w:hAnsi="Sakkal Majalla" w:cs="Sakkal Majalla"/>
                <w:b/>
                <w:bCs/>
                <w:sz w:val="28"/>
                <w:szCs w:val="28"/>
              </w:rPr>
              <w:t>.</w:t>
            </w:r>
          </w:p>
        </w:tc>
        <w:tc>
          <w:tcPr>
            <w:tcW w:w="0" w:type="auto"/>
            <w:hideMark/>
          </w:tcPr>
          <w:p w14:paraId="1AD64A6A" w14:textId="1D0CFEEA"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29F1816D"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0FEFFED" w14:textId="3316B724"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41ACEBF5"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21E4ED13"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42D60380" w14:textId="77777777" w:rsidTr="00B64C3C">
        <w:tc>
          <w:tcPr>
            <w:tcW w:w="0" w:type="auto"/>
            <w:hideMark/>
          </w:tcPr>
          <w:p w14:paraId="31A2078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15</w:t>
            </w:r>
          </w:p>
        </w:tc>
        <w:tc>
          <w:tcPr>
            <w:tcW w:w="0" w:type="auto"/>
            <w:hideMark/>
          </w:tcPr>
          <w:p w14:paraId="3007135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يظهر القدرة على إيجاد حلول غير مألوفة للمشكلات</w:t>
            </w:r>
            <w:r w:rsidRPr="00B64C3C">
              <w:rPr>
                <w:rFonts w:ascii="Sakkal Majalla" w:eastAsia="Simplified Arabic" w:hAnsi="Sakkal Majalla" w:cs="Sakkal Majalla"/>
                <w:b/>
                <w:bCs/>
                <w:sz w:val="28"/>
                <w:szCs w:val="28"/>
              </w:rPr>
              <w:t>.</w:t>
            </w:r>
          </w:p>
        </w:tc>
        <w:tc>
          <w:tcPr>
            <w:tcW w:w="0" w:type="auto"/>
            <w:hideMark/>
          </w:tcPr>
          <w:p w14:paraId="1A7CE564" w14:textId="169C0D69" w:rsidR="00B64C3C" w:rsidRPr="00B64C3C" w:rsidRDefault="00CA00F0"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4478F46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6F462E9F" w14:textId="0CCD17CC" w:rsidR="00B64C3C" w:rsidRPr="00B64C3C" w:rsidRDefault="00775F36" w:rsidP="00B64C3C">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نعم</w:t>
            </w:r>
          </w:p>
        </w:tc>
        <w:tc>
          <w:tcPr>
            <w:tcW w:w="0" w:type="auto"/>
            <w:hideMark/>
          </w:tcPr>
          <w:p w14:paraId="727783F8"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6E0EA4D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bl>
    <w:p w14:paraId="41486521" w14:textId="77777777" w:rsidR="00B64C3C" w:rsidRPr="00B64C3C" w:rsidRDefault="00B64C3C" w:rsidP="00B64C3C">
      <w:pPr>
        <w:bidi/>
        <w:spacing w:after="0" w:line="240" w:lineRule="auto"/>
        <w:rPr>
          <w:rFonts w:ascii="Sakkal Majalla" w:eastAsia="Simplified Arabic" w:hAnsi="Sakkal Majalla" w:cs="Sakkal Majalla"/>
          <w:b/>
          <w:bCs/>
          <w:sz w:val="28"/>
          <w:szCs w:val="28"/>
          <w:rtl/>
        </w:rPr>
      </w:pPr>
    </w:p>
    <w:p w14:paraId="115C74BD" w14:textId="77777777" w:rsidR="00B64C3C" w:rsidRDefault="00B64C3C" w:rsidP="00B64C3C">
      <w:pPr>
        <w:bidi/>
        <w:spacing w:after="0" w:line="240" w:lineRule="auto"/>
        <w:rPr>
          <w:rFonts w:ascii="Sakkal Majalla" w:eastAsia="Simplified Arabic" w:hAnsi="Sakkal Majalla" w:cs="Sakkal Majalla"/>
          <w:b/>
          <w:bCs/>
          <w:sz w:val="28"/>
          <w:szCs w:val="28"/>
          <w:rtl/>
        </w:rPr>
      </w:pPr>
    </w:p>
    <w:p w14:paraId="55C580E6" w14:textId="77777777" w:rsidR="006C3FEE" w:rsidRPr="0085052C" w:rsidRDefault="006C3FEE" w:rsidP="00B64C3C">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14:paraId="14EEE9C0" w14:textId="0DFFFB49" w:rsidR="006C3FEE" w:rsidRPr="0085052C"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7777777" w:rsidR="005732B7" w:rsidRPr="0085052C" w:rsidRDefault="005732B7" w:rsidP="005732B7">
      <w:pPr>
        <w:bidi/>
        <w:spacing w:after="0" w:line="240" w:lineRule="auto"/>
        <w:rPr>
          <w:rFonts w:ascii="Sakkal Majalla" w:eastAsia="Simplified Arabic" w:hAnsi="Sakkal Majalla" w:cs="Sakkal Majalla"/>
          <w:sz w:val="28"/>
          <w:szCs w:val="28"/>
          <w:rtl/>
        </w:rPr>
      </w:pPr>
    </w:p>
    <w:tbl>
      <w:tblPr>
        <w:tblStyle w:val="a8"/>
        <w:bidiVisual/>
        <w:tblW w:w="0" w:type="auto"/>
        <w:tblLook w:val="04A0" w:firstRow="1" w:lastRow="0" w:firstColumn="1" w:lastColumn="0" w:noHBand="0" w:noVBand="1"/>
      </w:tblPr>
      <w:tblGrid>
        <w:gridCol w:w="1515"/>
        <w:gridCol w:w="6220"/>
      </w:tblGrid>
      <w:tr w:rsidR="00B64C3C" w:rsidRPr="00B64C3C" w14:paraId="3D411FD7" w14:textId="77777777" w:rsidTr="00B64C3C">
        <w:tc>
          <w:tcPr>
            <w:tcW w:w="0" w:type="auto"/>
            <w:hideMark/>
          </w:tcPr>
          <w:p w14:paraId="42E353CE"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المتغير</w:t>
            </w:r>
          </w:p>
        </w:tc>
        <w:tc>
          <w:tcPr>
            <w:tcW w:w="0" w:type="auto"/>
            <w:hideMark/>
          </w:tcPr>
          <w:p w14:paraId="2612E0A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الفئات</w:t>
            </w:r>
          </w:p>
        </w:tc>
      </w:tr>
      <w:tr w:rsidR="00B64C3C" w:rsidRPr="00B64C3C" w14:paraId="280675BC" w14:textId="77777777" w:rsidTr="00B64C3C">
        <w:tc>
          <w:tcPr>
            <w:tcW w:w="0" w:type="auto"/>
            <w:hideMark/>
          </w:tcPr>
          <w:p w14:paraId="066F454A"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Sakkal Majalla" w:eastAsia="Simplified Arabic" w:hAnsi="Sakkal Majalla" w:cs="Sakkal Majalla"/>
                <w:sz w:val="28"/>
                <w:szCs w:val="28"/>
                <w:rtl/>
              </w:rPr>
              <w:t>الجنس</w:t>
            </w:r>
          </w:p>
        </w:tc>
        <w:tc>
          <w:tcPr>
            <w:tcW w:w="0" w:type="auto"/>
            <w:hideMark/>
          </w:tcPr>
          <w:p w14:paraId="75C1D49D"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MS Gothic" w:eastAsia="MS Gothic" w:hAnsi="MS Gothic" w:cs="MS Gothic" w:hint="eastAsia"/>
                <w:sz w:val="28"/>
                <w:szCs w:val="28"/>
              </w:rPr>
              <w:t>☐</w:t>
            </w:r>
            <w:r w:rsidRPr="00B64C3C">
              <w:rPr>
                <w:rFonts w:ascii="Sakkal Majalla" w:eastAsia="Simplified Arabic" w:hAnsi="Sakkal Majalla" w:cs="Sakkal Majalla"/>
                <w:sz w:val="28"/>
                <w:szCs w:val="28"/>
              </w:rPr>
              <w:t xml:space="preserve"> </w:t>
            </w:r>
            <w:r w:rsidRPr="00B64C3C">
              <w:rPr>
                <w:rFonts w:ascii="Sakkal Majalla" w:eastAsia="Simplified Arabic" w:hAnsi="Sakkal Majalla" w:cs="Sakkal Majalla"/>
                <w:sz w:val="28"/>
                <w:szCs w:val="28"/>
                <w:rtl/>
              </w:rPr>
              <w:t xml:space="preserve">ذكر </w:t>
            </w:r>
            <w:r w:rsidRPr="00B64C3C">
              <w:rPr>
                <w:rFonts w:ascii="MS Gothic" w:eastAsia="MS Gothic" w:hAnsi="MS Gothic" w:cs="MS Gothic" w:hint="eastAsia"/>
                <w:sz w:val="28"/>
                <w:szCs w:val="28"/>
                <w:rtl/>
              </w:rPr>
              <w:t>☐</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أنثى</w:t>
            </w:r>
          </w:p>
        </w:tc>
      </w:tr>
      <w:tr w:rsidR="00B64C3C" w:rsidRPr="00B64C3C" w14:paraId="27CEB199" w14:textId="77777777" w:rsidTr="00B64C3C">
        <w:tc>
          <w:tcPr>
            <w:tcW w:w="0" w:type="auto"/>
            <w:hideMark/>
          </w:tcPr>
          <w:p w14:paraId="1ADF79F3"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Sakkal Majalla" w:eastAsia="Simplified Arabic" w:hAnsi="Sakkal Majalla" w:cs="Sakkal Majalla"/>
                <w:sz w:val="28"/>
                <w:szCs w:val="28"/>
                <w:rtl/>
              </w:rPr>
              <w:t>العمر</w:t>
            </w:r>
          </w:p>
        </w:tc>
        <w:tc>
          <w:tcPr>
            <w:tcW w:w="0" w:type="auto"/>
            <w:hideMark/>
          </w:tcPr>
          <w:p w14:paraId="0A563227"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MS Gothic" w:eastAsia="MS Gothic" w:hAnsi="MS Gothic" w:cs="MS Gothic" w:hint="eastAsia"/>
                <w:sz w:val="28"/>
                <w:szCs w:val="28"/>
              </w:rPr>
              <w:t>☐</w:t>
            </w:r>
            <w:r w:rsidRPr="00B64C3C">
              <w:rPr>
                <w:rFonts w:ascii="Sakkal Majalla" w:eastAsia="Simplified Arabic" w:hAnsi="Sakkal Majalla" w:cs="Sakkal Majalla"/>
                <w:sz w:val="28"/>
                <w:szCs w:val="28"/>
              </w:rPr>
              <w:t xml:space="preserve"> 4 </w:t>
            </w:r>
            <w:r w:rsidRPr="00B64C3C">
              <w:rPr>
                <w:rFonts w:ascii="Sakkal Majalla" w:eastAsia="Simplified Arabic" w:hAnsi="Sakkal Majalla" w:cs="Sakkal Majalla"/>
                <w:sz w:val="28"/>
                <w:szCs w:val="28"/>
                <w:rtl/>
              </w:rPr>
              <w:t xml:space="preserve">سنوات </w:t>
            </w:r>
            <w:r w:rsidRPr="00B64C3C">
              <w:rPr>
                <w:rFonts w:ascii="MS Gothic" w:eastAsia="MS Gothic" w:hAnsi="MS Gothic" w:cs="MS Gothic" w:hint="eastAsia"/>
                <w:sz w:val="28"/>
                <w:szCs w:val="28"/>
                <w:rtl/>
              </w:rPr>
              <w:t>☐</w:t>
            </w:r>
            <w:r w:rsidRPr="00B64C3C">
              <w:rPr>
                <w:rFonts w:ascii="Sakkal Majalla" w:eastAsia="Simplified Arabic" w:hAnsi="Sakkal Majalla" w:cs="Sakkal Majalla"/>
                <w:sz w:val="28"/>
                <w:szCs w:val="28"/>
                <w:rtl/>
              </w:rPr>
              <w:t xml:space="preserve"> 5 </w:t>
            </w:r>
            <w:r w:rsidRPr="00B64C3C">
              <w:rPr>
                <w:rFonts w:ascii="Sakkal Majalla" w:eastAsia="Simplified Arabic" w:hAnsi="Sakkal Majalla" w:cs="Sakkal Majalla" w:hint="cs"/>
                <w:sz w:val="28"/>
                <w:szCs w:val="28"/>
                <w:rtl/>
              </w:rPr>
              <w:t>سنوات</w:t>
            </w:r>
            <w:r w:rsidRPr="00B64C3C">
              <w:rPr>
                <w:rFonts w:ascii="Sakkal Majalla" w:eastAsia="Simplified Arabic" w:hAnsi="Sakkal Majalla" w:cs="Sakkal Majalla"/>
                <w:sz w:val="28"/>
                <w:szCs w:val="28"/>
                <w:rtl/>
              </w:rPr>
              <w:t xml:space="preserve"> </w:t>
            </w:r>
            <w:r w:rsidRPr="00B64C3C">
              <w:rPr>
                <w:rFonts w:ascii="MS Gothic" w:eastAsia="MS Gothic" w:hAnsi="MS Gothic" w:cs="MS Gothic" w:hint="eastAsia"/>
                <w:sz w:val="28"/>
                <w:szCs w:val="28"/>
                <w:rtl/>
              </w:rPr>
              <w:t>☐</w:t>
            </w:r>
            <w:r w:rsidRPr="00B64C3C">
              <w:rPr>
                <w:rFonts w:ascii="Sakkal Majalla" w:eastAsia="Simplified Arabic" w:hAnsi="Sakkal Majalla" w:cs="Sakkal Majalla"/>
                <w:sz w:val="28"/>
                <w:szCs w:val="28"/>
                <w:rtl/>
              </w:rPr>
              <w:t xml:space="preserve"> 6 </w:t>
            </w:r>
            <w:r w:rsidRPr="00B64C3C">
              <w:rPr>
                <w:rFonts w:ascii="Sakkal Majalla" w:eastAsia="Simplified Arabic" w:hAnsi="Sakkal Majalla" w:cs="Sakkal Majalla" w:hint="cs"/>
                <w:sz w:val="28"/>
                <w:szCs w:val="28"/>
                <w:rtl/>
              </w:rPr>
              <w:t>سنوات</w:t>
            </w:r>
          </w:p>
        </w:tc>
      </w:tr>
      <w:tr w:rsidR="00B64C3C" w:rsidRPr="00B64C3C" w14:paraId="5C05C4DF" w14:textId="77777777" w:rsidTr="00B64C3C">
        <w:tc>
          <w:tcPr>
            <w:tcW w:w="0" w:type="auto"/>
            <w:hideMark/>
          </w:tcPr>
          <w:p w14:paraId="3F801399"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Sakkal Majalla" w:eastAsia="Simplified Arabic" w:hAnsi="Sakkal Majalla" w:cs="Sakkal Majalla"/>
                <w:sz w:val="28"/>
                <w:szCs w:val="28"/>
                <w:rtl/>
              </w:rPr>
              <w:t>الروضة</w:t>
            </w:r>
          </w:p>
        </w:tc>
        <w:tc>
          <w:tcPr>
            <w:tcW w:w="0" w:type="auto"/>
            <w:hideMark/>
          </w:tcPr>
          <w:p w14:paraId="2F7CA655"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Sakkal Majalla" w:eastAsia="Simplified Arabic" w:hAnsi="Sakkal Majalla" w:cs="Sakkal Majalla"/>
                <w:sz w:val="28"/>
                <w:szCs w:val="28"/>
              </w:rPr>
              <w:t>__________</w:t>
            </w:r>
          </w:p>
        </w:tc>
      </w:tr>
      <w:tr w:rsidR="00B64C3C" w:rsidRPr="00B64C3C" w14:paraId="66F14D04" w14:textId="77777777" w:rsidTr="00B64C3C">
        <w:tc>
          <w:tcPr>
            <w:tcW w:w="0" w:type="auto"/>
            <w:hideMark/>
          </w:tcPr>
          <w:p w14:paraId="645E8F7A"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Sakkal Majalla" w:eastAsia="Simplified Arabic" w:hAnsi="Sakkal Majalla" w:cs="Sakkal Majalla"/>
                <w:sz w:val="28"/>
                <w:szCs w:val="28"/>
                <w:rtl/>
              </w:rPr>
              <w:t>المستوى الدراسي</w:t>
            </w:r>
          </w:p>
        </w:tc>
        <w:tc>
          <w:tcPr>
            <w:tcW w:w="0" w:type="auto"/>
            <w:hideMark/>
          </w:tcPr>
          <w:p w14:paraId="1AB32DD0"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MS Gothic" w:eastAsia="MS Gothic" w:hAnsi="MS Gothic" w:cs="MS Gothic" w:hint="eastAsia"/>
                <w:sz w:val="28"/>
                <w:szCs w:val="28"/>
              </w:rPr>
              <w:t>☐</w:t>
            </w:r>
            <w:r w:rsidRPr="00B64C3C">
              <w:rPr>
                <w:rFonts w:ascii="Sakkal Majalla" w:eastAsia="Simplified Arabic" w:hAnsi="Sakkal Majalla" w:cs="Sakkal Majalla"/>
                <w:sz w:val="28"/>
                <w:szCs w:val="28"/>
              </w:rPr>
              <w:t xml:space="preserve"> </w:t>
            </w:r>
            <w:r w:rsidRPr="00B64C3C">
              <w:rPr>
                <w:rFonts w:ascii="Sakkal Majalla" w:eastAsia="Simplified Arabic" w:hAnsi="Sakkal Majalla" w:cs="Sakkal Majalla"/>
                <w:sz w:val="28"/>
                <w:szCs w:val="28"/>
                <w:rtl/>
              </w:rPr>
              <w:t xml:space="preserve">المستوى الثاني </w:t>
            </w:r>
            <w:r w:rsidRPr="00B64C3C">
              <w:rPr>
                <w:rFonts w:ascii="MS Gothic" w:eastAsia="MS Gothic" w:hAnsi="MS Gothic" w:cs="MS Gothic" w:hint="eastAsia"/>
                <w:sz w:val="28"/>
                <w:szCs w:val="28"/>
                <w:rtl/>
              </w:rPr>
              <w:t>☐</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المستوى</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الثالث</w:t>
            </w:r>
          </w:p>
        </w:tc>
      </w:tr>
      <w:tr w:rsidR="00B64C3C" w:rsidRPr="00B64C3C" w14:paraId="1060DC93" w14:textId="77777777" w:rsidTr="00B64C3C">
        <w:tc>
          <w:tcPr>
            <w:tcW w:w="0" w:type="auto"/>
            <w:hideMark/>
          </w:tcPr>
          <w:p w14:paraId="52248518"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Sakkal Majalla" w:eastAsia="Simplified Arabic" w:hAnsi="Sakkal Majalla" w:cs="Sakkal Majalla"/>
                <w:sz w:val="28"/>
                <w:szCs w:val="28"/>
                <w:rtl/>
              </w:rPr>
              <w:t>المجموعة</w:t>
            </w:r>
          </w:p>
        </w:tc>
        <w:tc>
          <w:tcPr>
            <w:tcW w:w="0" w:type="auto"/>
            <w:hideMark/>
          </w:tcPr>
          <w:p w14:paraId="5E12C01C"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MS Gothic" w:eastAsia="MS Gothic" w:hAnsi="MS Gothic" w:cs="MS Gothic" w:hint="eastAsia"/>
                <w:sz w:val="28"/>
                <w:szCs w:val="28"/>
              </w:rPr>
              <w:t>☐</w:t>
            </w:r>
            <w:r w:rsidRPr="00B64C3C">
              <w:rPr>
                <w:rFonts w:ascii="Sakkal Majalla" w:eastAsia="Simplified Arabic" w:hAnsi="Sakkal Majalla" w:cs="Sakkal Majalla"/>
                <w:sz w:val="28"/>
                <w:szCs w:val="28"/>
              </w:rPr>
              <w:t xml:space="preserve"> </w:t>
            </w:r>
            <w:r w:rsidRPr="00B64C3C">
              <w:rPr>
                <w:rFonts w:ascii="Sakkal Majalla" w:eastAsia="Simplified Arabic" w:hAnsi="Sakkal Majalla" w:cs="Sakkal Majalla"/>
                <w:sz w:val="28"/>
                <w:szCs w:val="28"/>
                <w:rtl/>
              </w:rPr>
              <w:t xml:space="preserve">لعب الأدوار </w:t>
            </w:r>
            <w:r w:rsidRPr="00B64C3C">
              <w:rPr>
                <w:rFonts w:ascii="MS Gothic" w:eastAsia="MS Gothic" w:hAnsi="MS Gothic" w:cs="MS Gothic" w:hint="eastAsia"/>
                <w:sz w:val="28"/>
                <w:szCs w:val="28"/>
                <w:rtl/>
              </w:rPr>
              <w:t>☐</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التعلم</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التعاوني</w:t>
            </w:r>
            <w:r w:rsidRPr="00B64C3C">
              <w:rPr>
                <w:rFonts w:ascii="Sakkal Majalla" w:eastAsia="Simplified Arabic" w:hAnsi="Sakkal Majalla" w:cs="Sakkal Majalla"/>
                <w:sz w:val="28"/>
                <w:szCs w:val="28"/>
                <w:rtl/>
              </w:rPr>
              <w:t xml:space="preserve"> </w:t>
            </w:r>
            <w:r w:rsidRPr="00B64C3C">
              <w:rPr>
                <w:rFonts w:ascii="MS Gothic" w:eastAsia="MS Gothic" w:hAnsi="MS Gothic" w:cs="MS Gothic" w:hint="eastAsia"/>
                <w:sz w:val="28"/>
                <w:szCs w:val="28"/>
                <w:rtl/>
              </w:rPr>
              <w:t>☐</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التعلم</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القائم</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على</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المشروع</w:t>
            </w:r>
            <w:r w:rsidRPr="00B64C3C">
              <w:rPr>
                <w:rFonts w:ascii="Sakkal Majalla" w:eastAsia="Simplified Arabic" w:hAnsi="Sakkal Majalla" w:cs="Sakkal Majalla"/>
                <w:sz w:val="28"/>
                <w:szCs w:val="28"/>
                <w:rtl/>
              </w:rPr>
              <w:t xml:space="preserve"> </w:t>
            </w:r>
            <w:r w:rsidRPr="00B64C3C">
              <w:rPr>
                <w:rFonts w:ascii="MS Gothic" w:eastAsia="MS Gothic" w:hAnsi="MS Gothic" w:cs="MS Gothic" w:hint="eastAsia"/>
                <w:sz w:val="28"/>
                <w:szCs w:val="28"/>
                <w:rtl/>
              </w:rPr>
              <w:t>☐</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ضابطة</w:t>
            </w:r>
          </w:p>
        </w:tc>
      </w:tr>
    </w:tbl>
    <w:p w14:paraId="313D4ADB" w14:textId="77777777" w:rsidR="005732B7" w:rsidRPr="00B64C3C" w:rsidRDefault="005732B7" w:rsidP="005732B7">
      <w:pPr>
        <w:bidi/>
        <w:spacing w:after="0" w:line="240" w:lineRule="auto"/>
        <w:rPr>
          <w:rFonts w:ascii="Sakkal Majalla" w:eastAsia="Simplified Arabic" w:hAnsi="Sakkal Majalla" w:cs="Sakkal Majalla"/>
          <w:sz w:val="28"/>
          <w:szCs w:val="28"/>
        </w:rPr>
      </w:pPr>
    </w:p>
    <w:p w14:paraId="673EBAF9" w14:textId="77777777" w:rsidR="001C6507" w:rsidRDefault="001C6507" w:rsidP="00DF369C">
      <w:pPr>
        <w:bidi/>
        <w:spacing w:after="0"/>
        <w:rPr>
          <w:rFonts w:ascii="Sakkal Majalla" w:eastAsia="Simplified Arabic" w:hAnsi="Sakkal Majalla" w:cs="Sakkal Majalla"/>
          <w:sz w:val="28"/>
          <w:szCs w:val="28"/>
          <w:rtl/>
        </w:rPr>
      </w:pPr>
    </w:p>
    <w:p w14:paraId="4AE05AEE" w14:textId="77777777" w:rsidR="00DF369C" w:rsidRPr="0085052C" w:rsidRDefault="00DF369C" w:rsidP="00DF369C">
      <w:pPr>
        <w:bidi/>
        <w:spacing w:after="0"/>
        <w:rPr>
          <w:rFonts w:ascii="Sakkal Majalla" w:eastAsia="Simplified Arabic" w:hAnsi="Sakkal Majalla" w:cs="Sakkal Majalla"/>
          <w:sz w:val="28"/>
          <w:szCs w:val="28"/>
        </w:rPr>
      </w:pPr>
    </w:p>
    <w:p w14:paraId="01B2EC1B" w14:textId="77777777" w:rsidR="006C3FEE" w:rsidRPr="0085052C" w:rsidRDefault="006C3FEE" w:rsidP="006C3FEE">
      <w:pPr>
        <w:bidi/>
        <w:spacing w:after="0"/>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 xml:space="preserve">المستوى الإداري: </w:t>
      </w:r>
    </w:p>
    <w:p w14:paraId="48187D4F" w14:textId="5A779291" w:rsidR="006C3FEE" w:rsidRPr="0085052C" w:rsidRDefault="003221E1"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وضع المستويات الملائمة مع م</w:t>
      </w:r>
      <w:r w:rsidRPr="0085052C">
        <w:rPr>
          <w:rFonts w:ascii="Sakkal Majalla" w:eastAsia="Simplified Arabic" w:hAnsi="Sakkal Majalla" w:cs="Sakkal Majalla" w:hint="cs"/>
          <w:color w:val="EE0000"/>
          <w:sz w:val="28"/>
          <w:szCs w:val="28"/>
          <w:rtl/>
        </w:rPr>
        <w:t>ج</w:t>
      </w:r>
      <w:r w:rsidR="006C3FEE" w:rsidRPr="0085052C">
        <w:rPr>
          <w:rFonts w:ascii="Sakkal Majalla" w:eastAsia="Simplified Arabic" w:hAnsi="Sakkal Majalla" w:cs="Sakkal Majalla"/>
          <w:color w:val="EE0000"/>
          <w:sz w:val="28"/>
          <w:szCs w:val="28"/>
          <w:rtl/>
        </w:rPr>
        <w:t>تمع وعينة الدراسة</w:t>
      </w:r>
      <w:r w:rsidRPr="0085052C">
        <w:rPr>
          <w:rFonts w:ascii="Sakkal Majalla" w:eastAsia="Simplified Arabic" w:hAnsi="Sakkal Majalla" w:cs="Sakkal Majalla" w:hint="cs"/>
          <w:color w:val="EE0000"/>
          <w:sz w:val="28"/>
          <w:szCs w:val="28"/>
          <w:rtl/>
        </w:rPr>
        <w:t>.</w:t>
      </w:r>
      <w:r w:rsidR="006C3FEE" w:rsidRPr="0085052C">
        <w:rPr>
          <w:rFonts w:ascii="Sakkal Majalla" w:eastAsia="Simplified Arabic" w:hAnsi="Sakkal Majalla" w:cs="Sakkal Majalla"/>
          <w:color w:val="EE0000"/>
          <w:sz w:val="28"/>
          <w:szCs w:val="28"/>
          <w:rtl/>
        </w:rPr>
        <w:t xml:space="preserve">        </w:t>
      </w:r>
    </w:p>
    <w:p w14:paraId="6E8C0DB3" w14:textId="383EB2BF" w:rsidR="006C3FEE" w:rsidRPr="0085052C" w:rsidRDefault="006C3FEE"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إضافة البيانات الأخرى ذات العلاقة بموضوع الرسالة</w:t>
      </w:r>
      <w:r w:rsidR="003221E1" w:rsidRPr="0085052C">
        <w:rPr>
          <w:rFonts w:ascii="Sakkal Majalla" w:eastAsia="Simplified Arabic" w:hAnsi="Sakkal Majalla" w:cs="Sakkal Majalla" w:hint="cs"/>
          <w:color w:val="EE0000"/>
          <w:sz w:val="28"/>
          <w:szCs w:val="28"/>
          <w:rtl/>
        </w:rPr>
        <w:t>.</w:t>
      </w:r>
      <w:r w:rsidRPr="0085052C">
        <w:rPr>
          <w:rFonts w:ascii="Sakkal Majalla" w:eastAsia="Simplified Arabic" w:hAnsi="Sakkal Majalla" w:cs="Sakkal Majalla"/>
          <w:color w:val="EE0000"/>
          <w:sz w:val="28"/>
          <w:szCs w:val="28"/>
          <w:rtl/>
        </w:rPr>
        <w:t xml:space="preserve">              </w:t>
      </w:r>
    </w:p>
    <w:p w14:paraId="0DF6803F" w14:textId="6B326913" w:rsidR="006C3FEE" w:rsidRPr="0085052C" w:rsidRDefault="006C3FEE" w:rsidP="006C3FEE">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660F46A6" w14:textId="77777777"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5D5A5CFF" w14:textId="77777777" w:rsidR="00B64C3C" w:rsidRDefault="00B64C3C" w:rsidP="0085052C">
      <w:pPr>
        <w:bidi/>
        <w:jc w:val="center"/>
        <w:rPr>
          <w:rFonts w:ascii="Sakkal Majalla" w:eastAsia="Simplified Arabic" w:hAnsi="Sakkal Majalla" w:cs="Sakkal Majalla"/>
          <w:bCs/>
          <w:sz w:val="32"/>
          <w:szCs w:val="32"/>
          <w:rtl/>
        </w:rPr>
      </w:pPr>
    </w:p>
    <w:p w14:paraId="6EAE84F1" w14:textId="77777777" w:rsidR="00B64C3C" w:rsidRDefault="00B64C3C" w:rsidP="00B64C3C">
      <w:pPr>
        <w:bidi/>
        <w:jc w:val="center"/>
        <w:rPr>
          <w:rFonts w:ascii="Sakkal Majalla" w:eastAsia="Simplified Arabic" w:hAnsi="Sakkal Majalla" w:cs="Sakkal Majalla"/>
          <w:bCs/>
          <w:sz w:val="32"/>
          <w:szCs w:val="32"/>
          <w:rtl/>
        </w:rPr>
      </w:pPr>
    </w:p>
    <w:p w14:paraId="382EF761" w14:textId="77777777" w:rsidR="00B64C3C" w:rsidRDefault="00B64C3C" w:rsidP="00B64C3C">
      <w:pPr>
        <w:bidi/>
        <w:jc w:val="center"/>
        <w:rPr>
          <w:rFonts w:ascii="Sakkal Majalla" w:eastAsia="Simplified Arabic" w:hAnsi="Sakkal Majalla" w:cs="Sakkal Majalla"/>
          <w:bCs/>
          <w:sz w:val="32"/>
          <w:szCs w:val="32"/>
          <w:rtl/>
        </w:rPr>
      </w:pPr>
    </w:p>
    <w:p w14:paraId="7CD51861" w14:textId="77777777" w:rsidR="00B64C3C" w:rsidRDefault="00B64C3C" w:rsidP="00B64C3C">
      <w:pPr>
        <w:bidi/>
        <w:jc w:val="center"/>
        <w:rPr>
          <w:rFonts w:ascii="Sakkal Majalla" w:eastAsia="Simplified Arabic" w:hAnsi="Sakkal Majalla" w:cs="Sakkal Majalla"/>
          <w:bCs/>
          <w:sz w:val="32"/>
          <w:szCs w:val="32"/>
          <w:rtl/>
        </w:rPr>
      </w:pPr>
    </w:p>
    <w:p w14:paraId="6068335F" w14:textId="1A37B45E" w:rsidR="006C3FEE" w:rsidRPr="0085052C" w:rsidRDefault="006C3FEE" w:rsidP="00B64C3C">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lastRenderedPageBreak/>
        <w:t>الاستبانة (الخاصة بالمستجوب)</w:t>
      </w:r>
    </w:p>
    <w:p w14:paraId="1887BEEC" w14:textId="674DE389"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sidR="0085052C">
        <w:rPr>
          <w:rFonts w:ascii="Sakkal Majalla" w:hAnsi="Sakkal Majalla" w:cs="Sakkal Majalla" w:hint="cs"/>
          <w:sz w:val="28"/>
          <w:szCs w:val="28"/>
          <w:rtl/>
        </w:rPr>
        <w:t>،</w:t>
      </w:r>
    </w:p>
    <w:p w14:paraId="2AB41D6E" w14:textId="36ACA6FB"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sidR="0085052C">
        <w:rPr>
          <w:rFonts w:ascii="Sakkal Majalla" w:hAnsi="Sakkal Majalla" w:cs="Sakkal Majalla" w:hint="cs"/>
          <w:sz w:val="28"/>
          <w:szCs w:val="28"/>
          <w:rtl/>
        </w:rPr>
        <w:t>،</w:t>
      </w:r>
    </w:p>
    <w:p w14:paraId="5AD9D98E" w14:textId="18908B3D"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sidR="0085052C">
        <w:rPr>
          <w:rFonts w:ascii="Sakkal Majalla" w:hAnsi="Sakkal Majalla" w:cs="Sakkal Majalla" w:hint="cs"/>
          <w:sz w:val="28"/>
          <w:szCs w:val="28"/>
          <w:rtl/>
        </w:rPr>
        <w:t>،</w:t>
      </w:r>
    </w:p>
    <w:p w14:paraId="6EBAAFED"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أداة جمع البيانات</w:t>
      </w:r>
    </w:p>
    <w:p w14:paraId="0AFC131C"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السادة/ المعلمات القائمات بالملاحظة المحترمات</w:t>
      </w:r>
    </w:p>
    <w:p w14:paraId="0375BDF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السلام عليكم ورحمة الله وبركاته،،،</w:t>
      </w:r>
    </w:p>
    <w:p w14:paraId="57056753"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يقوم الباحث بإجراء دراسة بعنوان</w:t>
      </w:r>
      <w:r w:rsidRPr="00B64C3C">
        <w:rPr>
          <w:rFonts w:ascii="Sakkal Majalla" w:eastAsia="Simplified Arabic" w:hAnsi="Sakkal Majalla" w:cs="Sakkal Majalla"/>
          <w:color w:val="EE0000"/>
          <w:sz w:val="28"/>
          <w:szCs w:val="28"/>
        </w:rPr>
        <w:t>:</w:t>
      </w:r>
    </w:p>
    <w:p w14:paraId="0559B6A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b/>
          <w:bCs/>
          <w:color w:val="EE0000"/>
          <w:sz w:val="28"/>
          <w:szCs w:val="28"/>
        </w:rPr>
        <w:t>"</w:t>
      </w:r>
      <w:r w:rsidRPr="00B64C3C">
        <w:rPr>
          <w:rFonts w:ascii="Sakkal Majalla" w:eastAsia="Simplified Arabic" w:hAnsi="Sakkal Majalla" w:cs="Sakkal Majalla"/>
          <w:b/>
          <w:bCs/>
          <w:color w:val="EE0000"/>
          <w:sz w:val="28"/>
          <w:szCs w:val="28"/>
          <w:rtl/>
        </w:rPr>
        <w:t>أثر استراتيجيات التعلم النشط (لعب الأدوار، والتعلم التعاوني، والتعلم القائم على المشروع) في تنمية مهارتي القيادة والابتكار لدى أطفال رياض الأطفال بمدينة الخبر: دراسة شبه تجريبية</w:t>
      </w:r>
      <w:r w:rsidRPr="00B64C3C">
        <w:rPr>
          <w:rFonts w:ascii="Sakkal Majalla" w:eastAsia="Simplified Arabic" w:hAnsi="Sakkal Majalla" w:cs="Sakkal Majalla"/>
          <w:b/>
          <w:bCs/>
          <w:color w:val="EE0000"/>
          <w:sz w:val="28"/>
          <w:szCs w:val="28"/>
        </w:rPr>
        <w:t>"</w:t>
      </w:r>
    </w:p>
    <w:p w14:paraId="5DC08319" w14:textId="1C8D4E01"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وذلك استكمالاً لمتطلبات الحصول على درجة الدكتوراه في الإدارة التربوية</w:t>
      </w:r>
      <w:r w:rsidR="00C10CED">
        <w:rPr>
          <w:rFonts w:ascii="Sakkal Majalla" w:eastAsia="Simplified Arabic" w:hAnsi="Sakkal Majalla" w:cs="Sakkal Majalla" w:hint="cs"/>
          <w:color w:val="EE0000"/>
          <w:sz w:val="28"/>
          <w:szCs w:val="28"/>
          <w:rtl/>
        </w:rPr>
        <w:t xml:space="preserve"> وفقا لمقياس ليكرت </w:t>
      </w:r>
      <w:r w:rsidRPr="00B64C3C">
        <w:rPr>
          <w:rFonts w:ascii="Sakkal Majalla" w:eastAsia="Simplified Arabic" w:hAnsi="Sakkal Majalla" w:cs="Sakkal Majalla"/>
          <w:color w:val="EE0000"/>
          <w:sz w:val="28"/>
          <w:szCs w:val="28"/>
        </w:rPr>
        <w:t>.</w:t>
      </w:r>
    </w:p>
    <w:p w14:paraId="1ABFA168" w14:textId="77777777" w:rsidR="00BE4068" w:rsidRDefault="00B64C3C" w:rsidP="00B64C3C">
      <w:pPr>
        <w:bidi/>
        <w:spacing w:after="0"/>
        <w:rPr>
          <w:rFonts w:ascii="Sakkal Majalla" w:eastAsia="Simplified Arabic" w:hAnsi="Sakkal Majalla" w:cs="Sakkal Majalla"/>
          <w:color w:val="EE0000"/>
          <w:sz w:val="28"/>
          <w:szCs w:val="28"/>
          <w:rtl/>
        </w:rPr>
      </w:pPr>
      <w:r w:rsidRPr="00B64C3C">
        <w:rPr>
          <w:rFonts w:ascii="Sakkal Majalla" w:eastAsia="Simplified Arabic" w:hAnsi="Sakkal Majalla" w:cs="Sakkal Majalla"/>
          <w:color w:val="EE0000"/>
          <w:sz w:val="28"/>
          <w:szCs w:val="28"/>
          <w:rtl/>
        </w:rPr>
        <w:t>يرجى التكرم بقراءة الفقرات الآتية بعناية، ثم تقدير درجة ظهور السلوك لدى الطفل وفق</w:t>
      </w:r>
      <w:r w:rsidR="00C10CED">
        <w:rPr>
          <w:rFonts w:ascii="Sakkal Majalla" w:eastAsia="Simplified Arabic" w:hAnsi="Sakkal Majalla" w:cs="Sakkal Majalla" w:hint="cs"/>
          <w:color w:val="EE0000"/>
          <w:sz w:val="28"/>
          <w:szCs w:val="28"/>
          <w:rtl/>
        </w:rPr>
        <w:t>اً</w:t>
      </w:r>
    </w:p>
    <w:p w14:paraId="7A14C097" w14:textId="77777777" w:rsidR="00BE4068" w:rsidRDefault="00BE4068" w:rsidP="00BE4068">
      <w:pPr>
        <w:bidi/>
        <w:spacing w:after="0"/>
        <w:rPr>
          <w:rFonts w:ascii="Sakkal Majalla" w:eastAsia="Simplified Arabic" w:hAnsi="Sakkal Majalla" w:cs="Sakkal Majalla"/>
          <w:color w:val="EE0000"/>
          <w:sz w:val="28"/>
          <w:szCs w:val="28"/>
          <w:rtl/>
        </w:rPr>
      </w:pPr>
    </w:p>
    <w:p w14:paraId="3D7247E6" w14:textId="63F64728" w:rsidR="00B64C3C" w:rsidRPr="00B64C3C" w:rsidRDefault="00C10CED" w:rsidP="00BE4068">
      <w:pPr>
        <w:bidi/>
        <w:spacing w:after="0"/>
        <w:rPr>
          <w:rFonts w:ascii="Sakkal Majalla" w:eastAsia="Simplified Arabic" w:hAnsi="Sakkal Majalla" w:cs="Sakkal Majalla"/>
          <w:color w:val="EE0000"/>
          <w:sz w:val="28"/>
          <w:szCs w:val="28"/>
        </w:rPr>
      </w:pPr>
      <w:r>
        <w:rPr>
          <w:rFonts w:ascii="Sakkal Majalla" w:eastAsia="Simplified Arabic" w:hAnsi="Sakkal Majalla" w:cs="Sakkal Majalla" w:hint="cs"/>
          <w:color w:val="EE0000"/>
          <w:sz w:val="28"/>
          <w:szCs w:val="28"/>
          <w:rtl/>
        </w:rPr>
        <w:t>للمقياس</w:t>
      </w:r>
      <w:r w:rsidR="00856DBE">
        <w:rPr>
          <w:rFonts w:ascii="Sakkal Majalla" w:eastAsia="Simplified Arabic" w:hAnsi="Sakkal Majalla" w:cs="Sakkal Majalla" w:hint="cs"/>
          <w:color w:val="EE0000"/>
          <w:sz w:val="28"/>
          <w:szCs w:val="28"/>
          <w:rtl/>
        </w:rPr>
        <w:t xml:space="preserve"> </w:t>
      </w:r>
      <w:r w:rsidR="00B64C3C" w:rsidRPr="00B64C3C">
        <w:rPr>
          <w:rFonts w:ascii="Sakkal Majalla" w:eastAsia="Simplified Arabic" w:hAnsi="Sakkal Majalla" w:cs="Sakkal Majalla"/>
          <w:color w:val="EE0000"/>
          <w:sz w:val="28"/>
          <w:szCs w:val="28"/>
          <w:rtl/>
        </w:rPr>
        <w:t>الآتي</w:t>
      </w:r>
      <w:r w:rsidR="00B64C3C" w:rsidRPr="00B64C3C">
        <w:rPr>
          <w:rFonts w:ascii="Sakkal Majalla" w:eastAsia="Simplified Arabic" w:hAnsi="Sakkal Majalla" w:cs="Sakkal Majalla"/>
          <w:color w:val="EE0000"/>
          <w:sz w:val="28"/>
          <w:szCs w:val="28"/>
        </w:rPr>
        <w:t>:</w:t>
      </w:r>
    </w:p>
    <w:tbl>
      <w:tblPr>
        <w:tblStyle w:val="a8"/>
        <w:bidiVisual/>
        <w:tblW w:w="0" w:type="auto"/>
        <w:tblLook w:val="04A0" w:firstRow="1" w:lastRow="0" w:firstColumn="1" w:lastColumn="0" w:noHBand="0" w:noVBand="1"/>
      </w:tblPr>
      <w:tblGrid>
        <w:gridCol w:w="792"/>
        <w:gridCol w:w="1139"/>
      </w:tblGrid>
      <w:tr w:rsidR="00B64C3C" w:rsidRPr="00B64C3C" w14:paraId="6DC0CC18" w14:textId="77777777" w:rsidTr="00B64C3C">
        <w:tc>
          <w:tcPr>
            <w:tcW w:w="0" w:type="auto"/>
            <w:hideMark/>
          </w:tcPr>
          <w:p w14:paraId="643D1905"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الدرجة</w:t>
            </w:r>
          </w:p>
        </w:tc>
        <w:tc>
          <w:tcPr>
            <w:tcW w:w="0" w:type="auto"/>
            <w:hideMark/>
          </w:tcPr>
          <w:p w14:paraId="16F5C630"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الوصف</w:t>
            </w:r>
          </w:p>
        </w:tc>
      </w:tr>
      <w:tr w:rsidR="00B64C3C" w:rsidRPr="00B64C3C" w14:paraId="42788797" w14:textId="77777777" w:rsidTr="00B64C3C">
        <w:tc>
          <w:tcPr>
            <w:tcW w:w="0" w:type="auto"/>
            <w:hideMark/>
          </w:tcPr>
          <w:p w14:paraId="18629873"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5</w:t>
            </w:r>
          </w:p>
        </w:tc>
        <w:tc>
          <w:tcPr>
            <w:tcW w:w="0" w:type="auto"/>
            <w:hideMark/>
          </w:tcPr>
          <w:p w14:paraId="197F44A1"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يظهر دائماً</w:t>
            </w:r>
          </w:p>
        </w:tc>
      </w:tr>
      <w:tr w:rsidR="00B64C3C" w:rsidRPr="00B64C3C" w14:paraId="60D84A69" w14:textId="77777777" w:rsidTr="00B64C3C">
        <w:tc>
          <w:tcPr>
            <w:tcW w:w="0" w:type="auto"/>
            <w:hideMark/>
          </w:tcPr>
          <w:p w14:paraId="24F6810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4</w:t>
            </w:r>
          </w:p>
        </w:tc>
        <w:tc>
          <w:tcPr>
            <w:tcW w:w="0" w:type="auto"/>
            <w:hideMark/>
          </w:tcPr>
          <w:p w14:paraId="1FC1975B"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يظهر غالباً</w:t>
            </w:r>
          </w:p>
        </w:tc>
      </w:tr>
      <w:tr w:rsidR="00B64C3C" w:rsidRPr="00B64C3C" w14:paraId="27FC3E99" w14:textId="77777777" w:rsidTr="00B64C3C">
        <w:tc>
          <w:tcPr>
            <w:tcW w:w="0" w:type="auto"/>
            <w:hideMark/>
          </w:tcPr>
          <w:p w14:paraId="64AB7B81"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3</w:t>
            </w:r>
          </w:p>
        </w:tc>
        <w:tc>
          <w:tcPr>
            <w:tcW w:w="0" w:type="auto"/>
            <w:hideMark/>
          </w:tcPr>
          <w:p w14:paraId="21ADEA24"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يظهر أحياناً</w:t>
            </w:r>
          </w:p>
        </w:tc>
      </w:tr>
      <w:tr w:rsidR="00B64C3C" w:rsidRPr="00B64C3C" w14:paraId="504561E7" w14:textId="77777777" w:rsidTr="00B64C3C">
        <w:tc>
          <w:tcPr>
            <w:tcW w:w="0" w:type="auto"/>
            <w:hideMark/>
          </w:tcPr>
          <w:p w14:paraId="12FA2D0E"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w:t>
            </w:r>
          </w:p>
        </w:tc>
        <w:tc>
          <w:tcPr>
            <w:tcW w:w="0" w:type="auto"/>
            <w:hideMark/>
          </w:tcPr>
          <w:p w14:paraId="229F31C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يظهر نادراً</w:t>
            </w:r>
          </w:p>
        </w:tc>
      </w:tr>
      <w:tr w:rsidR="00B64C3C" w:rsidRPr="00B64C3C" w14:paraId="1EC80A69" w14:textId="77777777" w:rsidTr="00B64C3C">
        <w:tc>
          <w:tcPr>
            <w:tcW w:w="0" w:type="auto"/>
            <w:hideMark/>
          </w:tcPr>
          <w:p w14:paraId="10C9C71E"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w:t>
            </w:r>
          </w:p>
        </w:tc>
        <w:tc>
          <w:tcPr>
            <w:tcW w:w="0" w:type="auto"/>
            <w:hideMark/>
          </w:tcPr>
          <w:p w14:paraId="27E8887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لا يظهر أبداً</w:t>
            </w:r>
          </w:p>
        </w:tc>
      </w:tr>
    </w:tbl>
    <w:p w14:paraId="7B441510" w14:textId="3B6A5B79" w:rsidR="00B64C3C" w:rsidRPr="00B64C3C" w:rsidRDefault="00B64C3C" w:rsidP="00B64C3C">
      <w:pPr>
        <w:bidi/>
        <w:spacing w:after="0"/>
        <w:rPr>
          <w:rFonts w:ascii="Sakkal Majalla" w:eastAsia="Simplified Arabic" w:hAnsi="Sakkal Majalla" w:cs="Sakkal Majalla"/>
          <w:color w:val="EE0000"/>
          <w:sz w:val="28"/>
          <w:szCs w:val="28"/>
        </w:rPr>
      </w:pPr>
    </w:p>
    <w:p w14:paraId="7DE90C7B"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بطاقة ملاحظة مهارتي القيادة والابتكار لدى أطفال رياض الأطفال</w:t>
      </w:r>
    </w:p>
    <w:tbl>
      <w:tblPr>
        <w:tblStyle w:val="a8"/>
        <w:bidiVisual/>
        <w:tblW w:w="5000" w:type="pct"/>
        <w:tblLook w:val="04A0" w:firstRow="1" w:lastRow="0" w:firstColumn="1" w:lastColumn="0" w:noHBand="0" w:noVBand="1"/>
      </w:tblPr>
      <w:tblGrid>
        <w:gridCol w:w="869"/>
        <w:gridCol w:w="5664"/>
        <w:gridCol w:w="1031"/>
        <w:gridCol w:w="437"/>
        <w:gridCol w:w="437"/>
        <w:gridCol w:w="437"/>
        <w:gridCol w:w="437"/>
        <w:gridCol w:w="437"/>
      </w:tblGrid>
      <w:tr w:rsidR="00B64C3C" w:rsidRPr="00B64C3C" w14:paraId="2FBB8A36" w14:textId="77777777" w:rsidTr="00B64C3C">
        <w:tc>
          <w:tcPr>
            <w:tcW w:w="445" w:type="pct"/>
            <w:hideMark/>
          </w:tcPr>
          <w:p w14:paraId="7090CCAE"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الرقم</w:t>
            </w:r>
          </w:p>
        </w:tc>
        <w:tc>
          <w:tcPr>
            <w:tcW w:w="2904" w:type="pct"/>
            <w:hideMark/>
          </w:tcPr>
          <w:p w14:paraId="7E09351B"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الفقرة</w:t>
            </w:r>
          </w:p>
        </w:tc>
        <w:tc>
          <w:tcPr>
            <w:tcW w:w="529" w:type="pct"/>
            <w:hideMark/>
          </w:tcPr>
          <w:p w14:paraId="42473D6D"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البعد</w:t>
            </w:r>
          </w:p>
        </w:tc>
        <w:tc>
          <w:tcPr>
            <w:tcW w:w="224" w:type="pct"/>
            <w:hideMark/>
          </w:tcPr>
          <w:p w14:paraId="420C58BD"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Pr>
              <w:t>5</w:t>
            </w:r>
          </w:p>
        </w:tc>
        <w:tc>
          <w:tcPr>
            <w:tcW w:w="224" w:type="pct"/>
            <w:hideMark/>
          </w:tcPr>
          <w:p w14:paraId="6EB511D7"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Pr>
              <w:t>4</w:t>
            </w:r>
          </w:p>
        </w:tc>
        <w:tc>
          <w:tcPr>
            <w:tcW w:w="224" w:type="pct"/>
            <w:hideMark/>
          </w:tcPr>
          <w:p w14:paraId="337A5460"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Pr>
              <w:t>3</w:t>
            </w:r>
          </w:p>
        </w:tc>
        <w:tc>
          <w:tcPr>
            <w:tcW w:w="224" w:type="pct"/>
            <w:hideMark/>
          </w:tcPr>
          <w:p w14:paraId="7703B6AC"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Pr>
              <w:t>2</w:t>
            </w:r>
          </w:p>
        </w:tc>
        <w:tc>
          <w:tcPr>
            <w:tcW w:w="224" w:type="pct"/>
            <w:hideMark/>
          </w:tcPr>
          <w:p w14:paraId="6483CF7B"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Pr>
              <w:t>1</w:t>
            </w:r>
          </w:p>
        </w:tc>
      </w:tr>
      <w:tr w:rsidR="00B64C3C" w:rsidRPr="00B64C3C" w14:paraId="0B8BC24A" w14:textId="77777777" w:rsidTr="00B64C3C">
        <w:tc>
          <w:tcPr>
            <w:tcW w:w="445" w:type="pct"/>
            <w:hideMark/>
          </w:tcPr>
          <w:p w14:paraId="48B1FC01"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w:t>
            </w:r>
          </w:p>
        </w:tc>
        <w:tc>
          <w:tcPr>
            <w:tcW w:w="2904" w:type="pct"/>
            <w:hideMark/>
          </w:tcPr>
          <w:p w14:paraId="6F1D89A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يبادر إلى المشاركة في الأنشطة دون طلب مباشر</w:t>
            </w:r>
            <w:r w:rsidRPr="00B64C3C">
              <w:rPr>
                <w:rFonts w:ascii="Sakkal Majalla" w:eastAsia="Simplified Arabic" w:hAnsi="Sakkal Majalla" w:cs="Sakkal Majalla"/>
                <w:color w:val="EE0000"/>
                <w:sz w:val="28"/>
                <w:szCs w:val="28"/>
              </w:rPr>
              <w:t>.</w:t>
            </w:r>
          </w:p>
        </w:tc>
        <w:tc>
          <w:tcPr>
            <w:tcW w:w="529" w:type="pct"/>
            <w:hideMark/>
          </w:tcPr>
          <w:p w14:paraId="5B36BCF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5DFBF56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602F1B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A00169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0700E5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5E27412"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7A923491" w14:textId="77777777" w:rsidTr="00B64C3C">
        <w:tc>
          <w:tcPr>
            <w:tcW w:w="445" w:type="pct"/>
            <w:hideMark/>
          </w:tcPr>
          <w:p w14:paraId="0BA94C01"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lastRenderedPageBreak/>
              <w:t>2</w:t>
            </w:r>
          </w:p>
        </w:tc>
        <w:tc>
          <w:tcPr>
            <w:tcW w:w="2904" w:type="pct"/>
            <w:hideMark/>
          </w:tcPr>
          <w:p w14:paraId="78D581E6"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يقترح أفكاراً جديدة أثناء تنفيذ النشاط</w:t>
            </w:r>
            <w:r w:rsidRPr="00B64C3C">
              <w:rPr>
                <w:rFonts w:ascii="Sakkal Majalla" w:eastAsia="Simplified Arabic" w:hAnsi="Sakkal Majalla" w:cs="Sakkal Majalla"/>
                <w:color w:val="EE0000"/>
                <w:sz w:val="28"/>
                <w:szCs w:val="28"/>
              </w:rPr>
              <w:t>.</w:t>
            </w:r>
          </w:p>
        </w:tc>
        <w:tc>
          <w:tcPr>
            <w:tcW w:w="529" w:type="pct"/>
            <w:hideMark/>
          </w:tcPr>
          <w:p w14:paraId="31E555F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461F6627"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D9ED15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0D0E087"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842553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3CAEA7A"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192DC51B" w14:textId="77777777" w:rsidTr="00B64C3C">
        <w:tc>
          <w:tcPr>
            <w:tcW w:w="445" w:type="pct"/>
            <w:hideMark/>
          </w:tcPr>
          <w:p w14:paraId="55F78E3E"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3</w:t>
            </w:r>
          </w:p>
        </w:tc>
        <w:tc>
          <w:tcPr>
            <w:tcW w:w="2904" w:type="pct"/>
            <w:hideMark/>
          </w:tcPr>
          <w:p w14:paraId="1518CC33"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يتطوع للقيام بالمهام المطلوبة</w:t>
            </w:r>
            <w:r w:rsidRPr="00B64C3C">
              <w:rPr>
                <w:rFonts w:ascii="Sakkal Majalla" w:eastAsia="Simplified Arabic" w:hAnsi="Sakkal Majalla" w:cs="Sakkal Majalla"/>
                <w:color w:val="EE0000"/>
                <w:sz w:val="28"/>
                <w:szCs w:val="28"/>
              </w:rPr>
              <w:t>.</w:t>
            </w:r>
          </w:p>
        </w:tc>
        <w:tc>
          <w:tcPr>
            <w:tcW w:w="529" w:type="pct"/>
            <w:hideMark/>
          </w:tcPr>
          <w:p w14:paraId="735E74A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09AEFAE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8DB17C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82AF95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3AB66B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190C04B"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0797B853" w14:textId="77777777" w:rsidTr="00B64C3C">
        <w:tc>
          <w:tcPr>
            <w:tcW w:w="445" w:type="pct"/>
            <w:hideMark/>
          </w:tcPr>
          <w:p w14:paraId="0BEF57B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4</w:t>
            </w:r>
          </w:p>
        </w:tc>
        <w:tc>
          <w:tcPr>
            <w:tcW w:w="2904" w:type="pct"/>
            <w:hideMark/>
          </w:tcPr>
          <w:p w14:paraId="78046563"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يتحمل مسؤولية إنجاز المهمة الموكلة إليه</w:t>
            </w:r>
            <w:r w:rsidRPr="00B64C3C">
              <w:rPr>
                <w:rFonts w:ascii="Sakkal Majalla" w:eastAsia="Simplified Arabic" w:hAnsi="Sakkal Majalla" w:cs="Sakkal Majalla"/>
                <w:color w:val="EE0000"/>
                <w:sz w:val="28"/>
                <w:szCs w:val="28"/>
              </w:rPr>
              <w:t>.</w:t>
            </w:r>
          </w:p>
        </w:tc>
        <w:tc>
          <w:tcPr>
            <w:tcW w:w="529" w:type="pct"/>
            <w:hideMark/>
          </w:tcPr>
          <w:p w14:paraId="5BB26E5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6740D91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DD582D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308C45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2607EAA"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AE829C9"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13B361D4" w14:textId="77777777" w:rsidTr="00B64C3C">
        <w:tc>
          <w:tcPr>
            <w:tcW w:w="445" w:type="pct"/>
            <w:hideMark/>
          </w:tcPr>
          <w:p w14:paraId="6286F362"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5</w:t>
            </w:r>
          </w:p>
        </w:tc>
        <w:tc>
          <w:tcPr>
            <w:tcW w:w="2904" w:type="pct"/>
            <w:hideMark/>
          </w:tcPr>
          <w:p w14:paraId="6E33EF62"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يلتزم بالدور المسند إليه داخل المجموعة</w:t>
            </w:r>
            <w:r w:rsidRPr="00B64C3C">
              <w:rPr>
                <w:rFonts w:ascii="Sakkal Majalla" w:eastAsia="Simplified Arabic" w:hAnsi="Sakkal Majalla" w:cs="Sakkal Majalla"/>
                <w:color w:val="EE0000"/>
                <w:sz w:val="28"/>
                <w:szCs w:val="28"/>
              </w:rPr>
              <w:t>.</w:t>
            </w:r>
          </w:p>
        </w:tc>
        <w:tc>
          <w:tcPr>
            <w:tcW w:w="529" w:type="pct"/>
            <w:hideMark/>
          </w:tcPr>
          <w:p w14:paraId="59737B4F"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3E4E778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34BD96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FE0CF3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E7B2A2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60E0A70"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6B6590AE" w14:textId="77777777" w:rsidTr="00B64C3C">
        <w:tc>
          <w:tcPr>
            <w:tcW w:w="445" w:type="pct"/>
            <w:hideMark/>
          </w:tcPr>
          <w:p w14:paraId="63BCAE26"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6</w:t>
            </w:r>
          </w:p>
        </w:tc>
        <w:tc>
          <w:tcPr>
            <w:tcW w:w="2904" w:type="pct"/>
            <w:hideMark/>
          </w:tcPr>
          <w:p w14:paraId="5871C11E"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يتخذ قرارات مناسبة أثناء النشاط</w:t>
            </w:r>
            <w:r w:rsidRPr="00B64C3C">
              <w:rPr>
                <w:rFonts w:ascii="Sakkal Majalla" w:eastAsia="Simplified Arabic" w:hAnsi="Sakkal Majalla" w:cs="Sakkal Majalla"/>
                <w:color w:val="EE0000"/>
                <w:sz w:val="28"/>
                <w:szCs w:val="28"/>
              </w:rPr>
              <w:t>.</w:t>
            </w:r>
          </w:p>
        </w:tc>
        <w:tc>
          <w:tcPr>
            <w:tcW w:w="529" w:type="pct"/>
            <w:hideMark/>
          </w:tcPr>
          <w:p w14:paraId="1F0A898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724A833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F97BA68"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AD6E5E5"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13E724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3B32A2B"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2460341E" w14:textId="77777777" w:rsidTr="00B64C3C">
        <w:tc>
          <w:tcPr>
            <w:tcW w:w="445" w:type="pct"/>
            <w:hideMark/>
          </w:tcPr>
          <w:p w14:paraId="326C53FB"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7</w:t>
            </w:r>
          </w:p>
        </w:tc>
        <w:tc>
          <w:tcPr>
            <w:tcW w:w="2904" w:type="pct"/>
            <w:hideMark/>
          </w:tcPr>
          <w:p w14:paraId="00DE85E6"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يساعد زملاءه عند الحاجة</w:t>
            </w:r>
            <w:r w:rsidRPr="00B64C3C">
              <w:rPr>
                <w:rFonts w:ascii="Sakkal Majalla" w:eastAsia="Simplified Arabic" w:hAnsi="Sakkal Majalla" w:cs="Sakkal Majalla"/>
                <w:color w:val="EE0000"/>
                <w:sz w:val="28"/>
                <w:szCs w:val="28"/>
              </w:rPr>
              <w:t>.</w:t>
            </w:r>
          </w:p>
        </w:tc>
        <w:tc>
          <w:tcPr>
            <w:tcW w:w="529" w:type="pct"/>
            <w:hideMark/>
          </w:tcPr>
          <w:p w14:paraId="73C3877E"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2F31DCC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6F02BE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6D0A2FE"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D09C9F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B95941F"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14DCC94B" w14:textId="77777777" w:rsidTr="00B64C3C">
        <w:tc>
          <w:tcPr>
            <w:tcW w:w="445" w:type="pct"/>
            <w:hideMark/>
          </w:tcPr>
          <w:p w14:paraId="19BC27FC"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8</w:t>
            </w:r>
          </w:p>
        </w:tc>
        <w:tc>
          <w:tcPr>
            <w:tcW w:w="2904" w:type="pct"/>
            <w:hideMark/>
          </w:tcPr>
          <w:p w14:paraId="6256B42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يتواصل مع الآخرين بوضوح واحترام</w:t>
            </w:r>
            <w:r w:rsidRPr="00B64C3C">
              <w:rPr>
                <w:rFonts w:ascii="Sakkal Majalla" w:eastAsia="Simplified Arabic" w:hAnsi="Sakkal Majalla" w:cs="Sakkal Majalla"/>
                <w:color w:val="EE0000"/>
                <w:sz w:val="28"/>
                <w:szCs w:val="28"/>
              </w:rPr>
              <w:t>.</w:t>
            </w:r>
          </w:p>
        </w:tc>
        <w:tc>
          <w:tcPr>
            <w:tcW w:w="529" w:type="pct"/>
            <w:hideMark/>
          </w:tcPr>
          <w:p w14:paraId="334A328E"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40824B2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188E6C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C0A96E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D4B9BE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8A96035"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5A7F02FC" w14:textId="77777777" w:rsidTr="00B64C3C">
        <w:tc>
          <w:tcPr>
            <w:tcW w:w="445" w:type="pct"/>
            <w:hideMark/>
          </w:tcPr>
          <w:p w14:paraId="7522F54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9</w:t>
            </w:r>
          </w:p>
        </w:tc>
        <w:tc>
          <w:tcPr>
            <w:tcW w:w="2904" w:type="pct"/>
            <w:hideMark/>
          </w:tcPr>
          <w:p w14:paraId="59284CA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ينظم العمل بين أفراد المجموعة</w:t>
            </w:r>
            <w:r w:rsidRPr="00B64C3C">
              <w:rPr>
                <w:rFonts w:ascii="Sakkal Majalla" w:eastAsia="Simplified Arabic" w:hAnsi="Sakkal Majalla" w:cs="Sakkal Majalla"/>
                <w:color w:val="EE0000"/>
                <w:sz w:val="28"/>
                <w:szCs w:val="28"/>
              </w:rPr>
              <w:t>.</w:t>
            </w:r>
          </w:p>
        </w:tc>
        <w:tc>
          <w:tcPr>
            <w:tcW w:w="529" w:type="pct"/>
            <w:hideMark/>
          </w:tcPr>
          <w:p w14:paraId="7A1194C8"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0F85AF0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6974D86"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585BBD6"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683D66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AC45F0A"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4C09425A" w14:textId="77777777" w:rsidTr="00B64C3C">
        <w:tc>
          <w:tcPr>
            <w:tcW w:w="445" w:type="pct"/>
            <w:hideMark/>
          </w:tcPr>
          <w:p w14:paraId="55A25D3B"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10</w:t>
            </w:r>
          </w:p>
        </w:tc>
        <w:tc>
          <w:tcPr>
            <w:tcW w:w="2904" w:type="pct"/>
            <w:hideMark/>
          </w:tcPr>
          <w:p w14:paraId="50DF788C"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يشجع زملاءه على المشاركة</w:t>
            </w:r>
            <w:r w:rsidRPr="00B64C3C">
              <w:rPr>
                <w:rFonts w:ascii="Sakkal Majalla" w:eastAsia="Simplified Arabic" w:hAnsi="Sakkal Majalla" w:cs="Sakkal Majalla"/>
                <w:color w:val="EE0000"/>
                <w:sz w:val="28"/>
                <w:szCs w:val="28"/>
              </w:rPr>
              <w:t>.</w:t>
            </w:r>
          </w:p>
        </w:tc>
        <w:tc>
          <w:tcPr>
            <w:tcW w:w="529" w:type="pct"/>
            <w:hideMark/>
          </w:tcPr>
          <w:p w14:paraId="28208414"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0277B85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5E81A4E"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445F25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A6FA3F7"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7F20DD3"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1863565F" w14:textId="77777777" w:rsidTr="00B64C3C">
        <w:tc>
          <w:tcPr>
            <w:tcW w:w="445" w:type="pct"/>
            <w:hideMark/>
          </w:tcPr>
          <w:p w14:paraId="1A434359"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11</w:t>
            </w:r>
          </w:p>
        </w:tc>
        <w:tc>
          <w:tcPr>
            <w:tcW w:w="2904" w:type="pct"/>
            <w:hideMark/>
          </w:tcPr>
          <w:p w14:paraId="217B8034"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يشارك في حل المشكلات التي تواجه المجموعة</w:t>
            </w:r>
            <w:r w:rsidRPr="00B64C3C">
              <w:rPr>
                <w:rFonts w:ascii="Sakkal Majalla" w:eastAsia="Simplified Arabic" w:hAnsi="Sakkal Majalla" w:cs="Sakkal Majalla"/>
                <w:color w:val="EE0000"/>
                <w:sz w:val="28"/>
                <w:szCs w:val="28"/>
              </w:rPr>
              <w:t>.</w:t>
            </w:r>
          </w:p>
        </w:tc>
        <w:tc>
          <w:tcPr>
            <w:tcW w:w="529" w:type="pct"/>
            <w:hideMark/>
          </w:tcPr>
          <w:p w14:paraId="19F220B0"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78DCB296"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5BC1C9A"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CA2206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2C0FA4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04F9711"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630E171E" w14:textId="77777777" w:rsidTr="00B64C3C">
        <w:tc>
          <w:tcPr>
            <w:tcW w:w="445" w:type="pct"/>
            <w:hideMark/>
          </w:tcPr>
          <w:p w14:paraId="35F5434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12</w:t>
            </w:r>
          </w:p>
        </w:tc>
        <w:tc>
          <w:tcPr>
            <w:tcW w:w="2904" w:type="pct"/>
            <w:hideMark/>
          </w:tcPr>
          <w:p w14:paraId="1D226FDB"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يبدي الثقة بالنفس أثناء أداء النشاط</w:t>
            </w:r>
            <w:r w:rsidRPr="00B64C3C">
              <w:rPr>
                <w:rFonts w:ascii="Sakkal Majalla" w:eastAsia="Simplified Arabic" w:hAnsi="Sakkal Majalla" w:cs="Sakkal Majalla"/>
                <w:color w:val="EE0000"/>
                <w:sz w:val="28"/>
                <w:szCs w:val="28"/>
              </w:rPr>
              <w:t>.</w:t>
            </w:r>
          </w:p>
        </w:tc>
        <w:tc>
          <w:tcPr>
            <w:tcW w:w="529" w:type="pct"/>
            <w:hideMark/>
          </w:tcPr>
          <w:p w14:paraId="4D29EA7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5C14C32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38E920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F858DA8"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19841D2"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921DC52"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2B6B4533" w14:textId="77777777" w:rsidTr="00B64C3C">
        <w:tc>
          <w:tcPr>
            <w:tcW w:w="445" w:type="pct"/>
            <w:hideMark/>
          </w:tcPr>
          <w:p w14:paraId="2E99D83B"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13</w:t>
            </w:r>
          </w:p>
        </w:tc>
        <w:tc>
          <w:tcPr>
            <w:tcW w:w="2904" w:type="pct"/>
            <w:hideMark/>
          </w:tcPr>
          <w:p w14:paraId="5F090C59"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يعبر عن رأيه أمام زملائه بثقة</w:t>
            </w:r>
            <w:r w:rsidRPr="00B64C3C">
              <w:rPr>
                <w:rFonts w:ascii="Sakkal Majalla" w:eastAsia="Simplified Arabic" w:hAnsi="Sakkal Majalla" w:cs="Sakkal Majalla"/>
                <w:color w:val="EE0000"/>
                <w:sz w:val="28"/>
                <w:szCs w:val="28"/>
              </w:rPr>
              <w:t>.</w:t>
            </w:r>
          </w:p>
        </w:tc>
        <w:tc>
          <w:tcPr>
            <w:tcW w:w="529" w:type="pct"/>
            <w:hideMark/>
          </w:tcPr>
          <w:p w14:paraId="792BA60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1A8CF90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D3ACBC7"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3A84E4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AD01AD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CA184AB"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24ABFE41" w14:textId="77777777" w:rsidTr="00B64C3C">
        <w:tc>
          <w:tcPr>
            <w:tcW w:w="445" w:type="pct"/>
            <w:hideMark/>
          </w:tcPr>
          <w:p w14:paraId="4D4A8E64"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14</w:t>
            </w:r>
          </w:p>
        </w:tc>
        <w:tc>
          <w:tcPr>
            <w:tcW w:w="2904" w:type="pct"/>
            <w:hideMark/>
          </w:tcPr>
          <w:p w14:paraId="40457C80"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يتقبل آراء الآخرين ويتفاعل معها إيجابياً</w:t>
            </w:r>
            <w:r w:rsidRPr="00B64C3C">
              <w:rPr>
                <w:rFonts w:ascii="Sakkal Majalla" w:eastAsia="Simplified Arabic" w:hAnsi="Sakkal Majalla" w:cs="Sakkal Majalla"/>
                <w:color w:val="EE0000"/>
                <w:sz w:val="28"/>
                <w:szCs w:val="28"/>
              </w:rPr>
              <w:t>.</w:t>
            </w:r>
          </w:p>
        </w:tc>
        <w:tc>
          <w:tcPr>
            <w:tcW w:w="529" w:type="pct"/>
            <w:hideMark/>
          </w:tcPr>
          <w:p w14:paraId="44C6231A"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003D65CE"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E773CA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F5E513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05FB4CD"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2A8114A"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30FAF87E" w14:textId="77777777" w:rsidTr="00B64C3C">
        <w:tc>
          <w:tcPr>
            <w:tcW w:w="445" w:type="pct"/>
            <w:hideMark/>
          </w:tcPr>
          <w:p w14:paraId="7545CA31"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15</w:t>
            </w:r>
          </w:p>
        </w:tc>
        <w:tc>
          <w:tcPr>
            <w:tcW w:w="2904" w:type="pct"/>
            <w:hideMark/>
          </w:tcPr>
          <w:p w14:paraId="116ABE0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يظهر القدرة على قيادة المجموعة أثناء تنفيذ النشاط</w:t>
            </w:r>
            <w:r w:rsidRPr="00B64C3C">
              <w:rPr>
                <w:rFonts w:ascii="Sakkal Majalla" w:eastAsia="Simplified Arabic" w:hAnsi="Sakkal Majalla" w:cs="Sakkal Majalla"/>
                <w:color w:val="EE0000"/>
                <w:sz w:val="28"/>
                <w:szCs w:val="28"/>
              </w:rPr>
              <w:t>.</w:t>
            </w:r>
          </w:p>
        </w:tc>
        <w:tc>
          <w:tcPr>
            <w:tcW w:w="529" w:type="pct"/>
            <w:hideMark/>
          </w:tcPr>
          <w:p w14:paraId="4709C320"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5C8F8AA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9C5FA77"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B264EA5"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7A3D83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3ABCD97"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2E7A0A6E" w14:textId="77777777" w:rsidTr="00B64C3C">
        <w:tc>
          <w:tcPr>
            <w:tcW w:w="445" w:type="pct"/>
          </w:tcPr>
          <w:p w14:paraId="294A6328"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904" w:type="pct"/>
          </w:tcPr>
          <w:p w14:paraId="25CAD118" w14:textId="77777777" w:rsidR="00B64C3C" w:rsidRPr="00B64C3C" w:rsidRDefault="00B64C3C" w:rsidP="00B64C3C">
            <w:pPr>
              <w:bidi/>
              <w:spacing w:after="0"/>
              <w:rPr>
                <w:rFonts w:ascii="Sakkal Majalla" w:eastAsia="Simplified Arabic" w:hAnsi="Sakkal Majalla" w:cs="Sakkal Majalla"/>
                <w:color w:val="EE0000"/>
                <w:sz w:val="28"/>
                <w:szCs w:val="28"/>
                <w:rtl/>
              </w:rPr>
            </w:pPr>
          </w:p>
        </w:tc>
        <w:tc>
          <w:tcPr>
            <w:tcW w:w="529" w:type="pct"/>
          </w:tcPr>
          <w:p w14:paraId="70C45E35" w14:textId="77777777" w:rsidR="00B64C3C" w:rsidRPr="00B64C3C" w:rsidRDefault="00B64C3C" w:rsidP="00B64C3C">
            <w:pPr>
              <w:bidi/>
              <w:spacing w:after="0"/>
              <w:rPr>
                <w:rFonts w:ascii="Sakkal Majalla" w:eastAsia="Simplified Arabic" w:hAnsi="Sakkal Majalla" w:cs="Sakkal Majalla"/>
                <w:color w:val="EE0000"/>
                <w:sz w:val="28"/>
                <w:szCs w:val="28"/>
                <w:rtl/>
              </w:rPr>
            </w:pPr>
          </w:p>
        </w:tc>
        <w:tc>
          <w:tcPr>
            <w:tcW w:w="224" w:type="pct"/>
          </w:tcPr>
          <w:p w14:paraId="385F04F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tcPr>
          <w:p w14:paraId="304DB51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tcPr>
          <w:p w14:paraId="302A2DB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tcPr>
          <w:p w14:paraId="5D29B6CD"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tcPr>
          <w:p w14:paraId="2456BC14"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5EB88AE8" w14:textId="77777777" w:rsidTr="00B64C3C">
        <w:tc>
          <w:tcPr>
            <w:tcW w:w="445" w:type="pct"/>
            <w:hideMark/>
          </w:tcPr>
          <w:p w14:paraId="271BBD10"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16</w:t>
            </w:r>
          </w:p>
        </w:tc>
        <w:tc>
          <w:tcPr>
            <w:tcW w:w="2904" w:type="pct"/>
            <w:hideMark/>
          </w:tcPr>
          <w:p w14:paraId="6E30C6A2"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يقدم أكثر من فكرة لإنجاز المهمة</w:t>
            </w:r>
            <w:r w:rsidRPr="00B64C3C">
              <w:rPr>
                <w:rFonts w:ascii="Sakkal Majalla" w:eastAsia="Simplified Arabic" w:hAnsi="Sakkal Majalla" w:cs="Sakkal Majalla"/>
                <w:color w:val="EE0000"/>
                <w:sz w:val="28"/>
                <w:szCs w:val="28"/>
              </w:rPr>
              <w:t>.</w:t>
            </w:r>
          </w:p>
        </w:tc>
        <w:tc>
          <w:tcPr>
            <w:tcW w:w="529" w:type="pct"/>
            <w:hideMark/>
          </w:tcPr>
          <w:p w14:paraId="60411B0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3CB7B8A2"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F3302CE"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2FF7E8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EA5542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79A8A4D"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6FFD7B90" w14:textId="77777777" w:rsidTr="00B64C3C">
        <w:tc>
          <w:tcPr>
            <w:tcW w:w="445" w:type="pct"/>
            <w:hideMark/>
          </w:tcPr>
          <w:p w14:paraId="68B5C570"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17</w:t>
            </w:r>
          </w:p>
        </w:tc>
        <w:tc>
          <w:tcPr>
            <w:tcW w:w="2904" w:type="pct"/>
            <w:hideMark/>
          </w:tcPr>
          <w:p w14:paraId="20644DC1"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يقترح حلولاً متنوعة للمشكلة نفسها</w:t>
            </w:r>
            <w:r w:rsidRPr="00B64C3C">
              <w:rPr>
                <w:rFonts w:ascii="Sakkal Majalla" w:eastAsia="Simplified Arabic" w:hAnsi="Sakkal Majalla" w:cs="Sakkal Majalla"/>
                <w:color w:val="EE0000"/>
                <w:sz w:val="28"/>
                <w:szCs w:val="28"/>
              </w:rPr>
              <w:t>.</w:t>
            </w:r>
          </w:p>
        </w:tc>
        <w:tc>
          <w:tcPr>
            <w:tcW w:w="529" w:type="pct"/>
            <w:hideMark/>
          </w:tcPr>
          <w:p w14:paraId="4307A673"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1789729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EFE5C35"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F24240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888463D"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EFB767D"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5B0BC7FD" w14:textId="77777777" w:rsidTr="00B64C3C">
        <w:tc>
          <w:tcPr>
            <w:tcW w:w="445" w:type="pct"/>
            <w:hideMark/>
          </w:tcPr>
          <w:p w14:paraId="6A7A4190"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18</w:t>
            </w:r>
          </w:p>
        </w:tc>
        <w:tc>
          <w:tcPr>
            <w:tcW w:w="2904" w:type="pct"/>
            <w:hideMark/>
          </w:tcPr>
          <w:p w14:paraId="6F32340F"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يستخدم المواد والأدوات بطرق جديدة</w:t>
            </w:r>
            <w:r w:rsidRPr="00B64C3C">
              <w:rPr>
                <w:rFonts w:ascii="Sakkal Majalla" w:eastAsia="Simplified Arabic" w:hAnsi="Sakkal Majalla" w:cs="Sakkal Majalla"/>
                <w:color w:val="EE0000"/>
                <w:sz w:val="28"/>
                <w:szCs w:val="28"/>
              </w:rPr>
              <w:t>.</w:t>
            </w:r>
          </w:p>
        </w:tc>
        <w:tc>
          <w:tcPr>
            <w:tcW w:w="529" w:type="pct"/>
            <w:hideMark/>
          </w:tcPr>
          <w:p w14:paraId="7404223A"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5DA1F1C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8C5FA26"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E1A51E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2C408EA"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596F398"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173A50A1" w14:textId="77777777" w:rsidTr="00B64C3C">
        <w:tc>
          <w:tcPr>
            <w:tcW w:w="445" w:type="pct"/>
            <w:hideMark/>
          </w:tcPr>
          <w:p w14:paraId="6E041078"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19</w:t>
            </w:r>
          </w:p>
        </w:tc>
        <w:tc>
          <w:tcPr>
            <w:tcW w:w="2904" w:type="pct"/>
            <w:hideMark/>
          </w:tcPr>
          <w:p w14:paraId="2CF8CA73"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ينتج أفكاراً تختلف عن أفكار زملائه</w:t>
            </w:r>
            <w:r w:rsidRPr="00B64C3C">
              <w:rPr>
                <w:rFonts w:ascii="Sakkal Majalla" w:eastAsia="Simplified Arabic" w:hAnsi="Sakkal Majalla" w:cs="Sakkal Majalla"/>
                <w:color w:val="EE0000"/>
                <w:sz w:val="28"/>
                <w:szCs w:val="28"/>
              </w:rPr>
              <w:t>.</w:t>
            </w:r>
          </w:p>
        </w:tc>
        <w:tc>
          <w:tcPr>
            <w:tcW w:w="529" w:type="pct"/>
            <w:hideMark/>
          </w:tcPr>
          <w:p w14:paraId="5F7B652F"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1BE599E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24D5CD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CEEEFCD"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57293EA"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7A16F5E"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0F39A0BD" w14:textId="77777777" w:rsidTr="00B64C3C">
        <w:tc>
          <w:tcPr>
            <w:tcW w:w="445" w:type="pct"/>
            <w:hideMark/>
          </w:tcPr>
          <w:p w14:paraId="3333DE0C"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20</w:t>
            </w:r>
          </w:p>
        </w:tc>
        <w:tc>
          <w:tcPr>
            <w:tcW w:w="2904" w:type="pct"/>
            <w:hideMark/>
          </w:tcPr>
          <w:p w14:paraId="67DA369E"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يظهر خيالاً واسعاً أثناء النشاط</w:t>
            </w:r>
            <w:r w:rsidRPr="00B64C3C">
              <w:rPr>
                <w:rFonts w:ascii="Sakkal Majalla" w:eastAsia="Simplified Arabic" w:hAnsi="Sakkal Majalla" w:cs="Sakkal Majalla"/>
                <w:color w:val="EE0000"/>
                <w:sz w:val="28"/>
                <w:szCs w:val="28"/>
              </w:rPr>
              <w:t>.</w:t>
            </w:r>
          </w:p>
        </w:tc>
        <w:tc>
          <w:tcPr>
            <w:tcW w:w="529" w:type="pct"/>
            <w:hideMark/>
          </w:tcPr>
          <w:p w14:paraId="396E3772"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5451E768"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527563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122BF1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D08AF2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134BCBD"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38F6C345" w14:textId="77777777" w:rsidTr="00B64C3C">
        <w:tc>
          <w:tcPr>
            <w:tcW w:w="445" w:type="pct"/>
            <w:hideMark/>
          </w:tcPr>
          <w:p w14:paraId="30D832BA"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21</w:t>
            </w:r>
          </w:p>
        </w:tc>
        <w:tc>
          <w:tcPr>
            <w:tcW w:w="2904" w:type="pct"/>
            <w:hideMark/>
          </w:tcPr>
          <w:p w14:paraId="711EC8A8"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يربط بين أفكار متعددة لإنتاج فكرة جديدة</w:t>
            </w:r>
            <w:r w:rsidRPr="00B64C3C">
              <w:rPr>
                <w:rFonts w:ascii="Sakkal Majalla" w:eastAsia="Simplified Arabic" w:hAnsi="Sakkal Majalla" w:cs="Sakkal Majalla"/>
                <w:color w:val="EE0000"/>
                <w:sz w:val="28"/>
                <w:szCs w:val="28"/>
              </w:rPr>
              <w:t>.</w:t>
            </w:r>
          </w:p>
        </w:tc>
        <w:tc>
          <w:tcPr>
            <w:tcW w:w="529" w:type="pct"/>
            <w:hideMark/>
          </w:tcPr>
          <w:p w14:paraId="4504D2FC"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651EF46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F93BC22"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1A54995"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D049BE5"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4DD4D9A"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703383A1" w14:textId="77777777" w:rsidTr="00B64C3C">
        <w:tc>
          <w:tcPr>
            <w:tcW w:w="445" w:type="pct"/>
            <w:hideMark/>
          </w:tcPr>
          <w:p w14:paraId="6DADFBF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22</w:t>
            </w:r>
          </w:p>
        </w:tc>
        <w:tc>
          <w:tcPr>
            <w:tcW w:w="2904" w:type="pct"/>
            <w:hideMark/>
          </w:tcPr>
          <w:p w14:paraId="46A91584"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يجرب أساليب مختلفة للوصول إلى النتيجة</w:t>
            </w:r>
            <w:r w:rsidRPr="00B64C3C">
              <w:rPr>
                <w:rFonts w:ascii="Sakkal Majalla" w:eastAsia="Simplified Arabic" w:hAnsi="Sakkal Majalla" w:cs="Sakkal Majalla"/>
                <w:color w:val="EE0000"/>
                <w:sz w:val="28"/>
                <w:szCs w:val="28"/>
              </w:rPr>
              <w:t>.</w:t>
            </w:r>
          </w:p>
        </w:tc>
        <w:tc>
          <w:tcPr>
            <w:tcW w:w="529" w:type="pct"/>
            <w:hideMark/>
          </w:tcPr>
          <w:p w14:paraId="5FAB457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4895B2C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1F7C15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8C068DE"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883CCB6"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3514792"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735BE1C1" w14:textId="77777777" w:rsidTr="00B64C3C">
        <w:tc>
          <w:tcPr>
            <w:tcW w:w="445" w:type="pct"/>
            <w:hideMark/>
          </w:tcPr>
          <w:p w14:paraId="034D9E4B"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23</w:t>
            </w:r>
          </w:p>
        </w:tc>
        <w:tc>
          <w:tcPr>
            <w:tcW w:w="2904" w:type="pct"/>
            <w:hideMark/>
          </w:tcPr>
          <w:p w14:paraId="53BE5ED0"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يعدل أفكاره عند مواجهة صعوبة</w:t>
            </w:r>
            <w:r w:rsidRPr="00B64C3C">
              <w:rPr>
                <w:rFonts w:ascii="Sakkal Majalla" w:eastAsia="Simplified Arabic" w:hAnsi="Sakkal Majalla" w:cs="Sakkal Majalla"/>
                <w:color w:val="EE0000"/>
                <w:sz w:val="28"/>
                <w:szCs w:val="28"/>
              </w:rPr>
              <w:t>.</w:t>
            </w:r>
          </w:p>
        </w:tc>
        <w:tc>
          <w:tcPr>
            <w:tcW w:w="529" w:type="pct"/>
            <w:hideMark/>
          </w:tcPr>
          <w:p w14:paraId="49483AEA"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7308FC52"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AC4C36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9896318"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6AB624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7E6912A"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43075F2B" w14:textId="77777777" w:rsidTr="00B64C3C">
        <w:tc>
          <w:tcPr>
            <w:tcW w:w="445" w:type="pct"/>
            <w:hideMark/>
          </w:tcPr>
          <w:p w14:paraId="26F09FBA"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24</w:t>
            </w:r>
          </w:p>
        </w:tc>
        <w:tc>
          <w:tcPr>
            <w:tcW w:w="2904" w:type="pct"/>
            <w:hideMark/>
          </w:tcPr>
          <w:p w14:paraId="782C6AB9"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يبتكر استخدامات جديدة للأدوات المتاحة</w:t>
            </w:r>
            <w:r w:rsidRPr="00B64C3C">
              <w:rPr>
                <w:rFonts w:ascii="Sakkal Majalla" w:eastAsia="Simplified Arabic" w:hAnsi="Sakkal Majalla" w:cs="Sakkal Majalla"/>
                <w:color w:val="EE0000"/>
                <w:sz w:val="28"/>
                <w:szCs w:val="28"/>
              </w:rPr>
              <w:t>.</w:t>
            </w:r>
          </w:p>
        </w:tc>
        <w:tc>
          <w:tcPr>
            <w:tcW w:w="529" w:type="pct"/>
            <w:hideMark/>
          </w:tcPr>
          <w:p w14:paraId="5B073856"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3F09221E"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C6EC1C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00D9457"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400904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4AC5A0C"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1ACF6E17" w14:textId="77777777" w:rsidTr="00B64C3C">
        <w:tc>
          <w:tcPr>
            <w:tcW w:w="445" w:type="pct"/>
            <w:hideMark/>
          </w:tcPr>
          <w:p w14:paraId="0CDAC22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25</w:t>
            </w:r>
          </w:p>
        </w:tc>
        <w:tc>
          <w:tcPr>
            <w:tcW w:w="2904" w:type="pct"/>
            <w:hideMark/>
          </w:tcPr>
          <w:p w14:paraId="3F57EBC0"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يقدم إضافات جديدة للنشاط المطلوب</w:t>
            </w:r>
            <w:r w:rsidRPr="00B64C3C">
              <w:rPr>
                <w:rFonts w:ascii="Sakkal Majalla" w:eastAsia="Simplified Arabic" w:hAnsi="Sakkal Majalla" w:cs="Sakkal Majalla"/>
                <w:color w:val="EE0000"/>
                <w:sz w:val="28"/>
                <w:szCs w:val="28"/>
              </w:rPr>
              <w:t>.</w:t>
            </w:r>
          </w:p>
        </w:tc>
        <w:tc>
          <w:tcPr>
            <w:tcW w:w="529" w:type="pct"/>
            <w:hideMark/>
          </w:tcPr>
          <w:p w14:paraId="2AFBEF7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1E1E12A7"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2BE5E86"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C3CE397"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6F3F87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88ED6B2"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1ECEAB85" w14:textId="77777777" w:rsidTr="00B64C3C">
        <w:tc>
          <w:tcPr>
            <w:tcW w:w="445" w:type="pct"/>
            <w:hideMark/>
          </w:tcPr>
          <w:p w14:paraId="22BF32C3"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lastRenderedPageBreak/>
              <w:t>26</w:t>
            </w:r>
          </w:p>
        </w:tc>
        <w:tc>
          <w:tcPr>
            <w:tcW w:w="2904" w:type="pct"/>
            <w:hideMark/>
          </w:tcPr>
          <w:p w14:paraId="1C0B247B"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يطرح أسئلة تعكس التفكير والاستكشاف</w:t>
            </w:r>
            <w:r w:rsidRPr="00B64C3C">
              <w:rPr>
                <w:rFonts w:ascii="Sakkal Majalla" w:eastAsia="Simplified Arabic" w:hAnsi="Sakkal Majalla" w:cs="Sakkal Majalla"/>
                <w:color w:val="EE0000"/>
                <w:sz w:val="28"/>
                <w:szCs w:val="28"/>
              </w:rPr>
              <w:t>.</w:t>
            </w:r>
          </w:p>
        </w:tc>
        <w:tc>
          <w:tcPr>
            <w:tcW w:w="529" w:type="pct"/>
            <w:hideMark/>
          </w:tcPr>
          <w:p w14:paraId="72833AA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2F6E0CC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BEE2982"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ABB1E9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7907F5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D70E358"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00554E89" w14:textId="77777777" w:rsidTr="00B64C3C">
        <w:tc>
          <w:tcPr>
            <w:tcW w:w="445" w:type="pct"/>
            <w:hideMark/>
          </w:tcPr>
          <w:p w14:paraId="7996CD3A"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27</w:t>
            </w:r>
          </w:p>
        </w:tc>
        <w:tc>
          <w:tcPr>
            <w:tcW w:w="2904" w:type="pct"/>
            <w:hideMark/>
          </w:tcPr>
          <w:p w14:paraId="294C27F4"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يظهر مرونة في التعامل مع المواقف الجديدة</w:t>
            </w:r>
            <w:r w:rsidRPr="00B64C3C">
              <w:rPr>
                <w:rFonts w:ascii="Sakkal Majalla" w:eastAsia="Simplified Arabic" w:hAnsi="Sakkal Majalla" w:cs="Sakkal Majalla"/>
                <w:color w:val="EE0000"/>
                <w:sz w:val="28"/>
                <w:szCs w:val="28"/>
              </w:rPr>
              <w:t>.</w:t>
            </w:r>
          </w:p>
        </w:tc>
        <w:tc>
          <w:tcPr>
            <w:tcW w:w="529" w:type="pct"/>
            <w:hideMark/>
          </w:tcPr>
          <w:p w14:paraId="69A5751C"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0B8A993A"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F2508AE"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ACAE76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51C65B6"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D76C44A"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49831FF1" w14:textId="77777777" w:rsidTr="00B64C3C">
        <w:tc>
          <w:tcPr>
            <w:tcW w:w="445" w:type="pct"/>
            <w:hideMark/>
          </w:tcPr>
          <w:p w14:paraId="63B296CA"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28</w:t>
            </w:r>
          </w:p>
        </w:tc>
        <w:tc>
          <w:tcPr>
            <w:tcW w:w="2904" w:type="pct"/>
            <w:hideMark/>
          </w:tcPr>
          <w:p w14:paraId="554FA5F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يطور أفكار زملائه ويضيف إليها</w:t>
            </w:r>
            <w:r w:rsidRPr="00B64C3C">
              <w:rPr>
                <w:rFonts w:ascii="Sakkal Majalla" w:eastAsia="Simplified Arabic" w:hAnsi="Sakkal Majalla" w:cs="Sakkal Majalla"/>
                <w:color w:val="EE0000"/>
                <w:sz w:val="28"/>
                <w:szCs w:val="28"/>
              </w:rPr>
              <w:t>.</w:t>
            </w:r>
          </w:p>
        </w:tc>
        <w:tc>
          <w:tcPr>
            <w:tcW w:w="529" w:type="pct"/>
            <w:hideMark/>
          </w:tcPr>
          <w:p w14:paraId="6B9FC4A2"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6B47600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C3AE872"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AF42E6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4A5598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6691CD0"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746ED166" w14:textId="77777777" w:rsidTr="00B64C3C">
        <w:tc>
          <w:tcPr>
            <w:tcW w:w="445" w:type="pct"/>
            <w:hideMark/>
          </w:tcPr>
          <w:p w14:paraId="466D4C39"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29</w:t>
            </w:r>
          </w:p>
        </w:tc>
        <w:tc>
          <w:tcPr>
            <w:tcW w:w="2904" w:type="pct"/>
            <w:hideMark/>
          </w:tcPr>
          <w:p w14:paraId="6A120138"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ينتج أعمالاً أو نماذج تتميز بالأصالة</w:t>
            </w:r>
            <w:r w:rsidRPr="00B64C3C">
              <w:rPr>
                <w:rFonts w:ascii="Sakkal Majalla" w:eastAsia="Simplified Arabic" w:hAnsi="Sakkal Majalla" w:cs="Sakkal Majalla"/>
                <w:color w:val="EE0000"/>
                <w:sz w:val="28"/>
                <w:szCs w:val="28"/>
              </w:rPr>
              <w:t>.</w:t>
            </w:r>
          </w:p>
        </w:tc>
        <w:tc>
          <w:tcPr>
            <w:tcW w:w="529" w:type="pct"/>
            <w:hideMark/>
          </w:tcPr>
          <w:p w14:paraId="4FC5AB5E"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6D4C0FC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A07702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A66A76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F3080A5"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2C40133"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542E1D28" w14:textId="77777777" w:rsidTr="00B64C3C">
        <w:tc>
          <w:tcPr>
            <w:tcW w:w="445" w:type="pct"/>
            <w:hideMark/>
          </w:tcPr>
          <w:p w14:paraId="5A64280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30</w:t>
            </w:r>
          </w:p>
        </w:tc>
        <w:tc>
          <w:tcPr>
            <w:tcW w:w="2904" w:type="pct"/>
            <w:hideMark/>
          </w:tcPr>
          <w:p w14:paraId="4F602C4B"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يظهر القدرة على إيجاد حلول غير مألوفة للمشكلات</w:t>
            </w:r>
            <w:r w:rsidRPr="00B64C3C">
              <w:rPr>
                <w:rFonts w:ascii="Sakkal Majalla" w:eastAsia="Simplified Arabic" w:hAnsi="Sakkal Majalla" w:cs="Sakkal Majalla"/>
                <w:color w:val="EE0000"/>
                <w:sz w:val="28"/>
                <w:szCs w:val="28"/>
              </w:rPr>
              <w:t>.</w:t>
            </w:r>
          </w:p>
        </w:tc>
        <w:tc>
          <w:tcPr>
            <w:tcW w:w="529" w:type="pct"/>
            <w:hideMark/>
          </w:tcPr>
          <w:p w14:paraId="3790295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308EBE4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F25A0A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191D74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2FB9A5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95C4775"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bl>
    <w:p w14:paraId="08217694" w14:textId="1AEEFC86" w:rsidR="00B64C3C" w:rsidRPr="00B64C3C" w:rsidRDefault="00B64C3C" w:rsidP="00B64C3C">
      <w:pPr>
        <w:bidi/>
        <w:spacing w:after="0"/>
        <w:rPr>
          <w:rFonts w:ascii="Sakkal Majalla" w:eastAsia="Simplified Arabic" w:hAnsi="Sakkal Majalla" w:cs="Sakkal Majalla"/>
          <w:color w:val="EE0000"/>
          <w:sz w:val="28"/>
          <w:szCs w:val="28"/>
        </w:rPr>
      </w:pPr>
    </w:p>
    <w:p w14:paraId="06CEC697"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البيانات الديموغرافية</w:t>
      </w:r>
    </w:p>
    <w:tbl>
      <w:tblPr>
        <w:tblStyle w:val="a8"/>
        <w:bidiVisual/>
        <w:tblW w:w="0" w:type="auto"/>
        <w:tblLook w:val="04A0" w:firstRow="1" w:lastRow="0" w:firstColumn="1" w:lastColumn="0" w:noHBand="0" w:noVBand="1"/>
      </w:tblPr>
      <w:tblGrid>
        <w:gridCol w:w="941"/>
        <w:gridCol w:w="8808"/>
      </w:tblGrid>
      <w:tr w:rsidR="00B64C3C" w:rsidRPr="00B64C3C" w14:paraId="48F01BAF" w14:textId="77777777" w:rsidTr="00B64C3C">
        <w:tc>
          <w:tcPr>
            <w:tcW w:w="0" w:type="auto"/>
            <w:hideMark/>
          </w:tcPr>
          <w:p w14:paraId="45A53285"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المتغير</w:t>
            </w:r>
          </w:p>
        </w:tc>
        <w:tc>
          <w:tcPr>
            <w:tcW w:w="0" w:type="auto"/>
            <w:hideMark/>
          </w:tcPr>
          <w:p w14:paraId="6D9003D6"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الفئات</w:t>
            </w:r>
          </w:p>
        </w:tc>
      </w:tr>
      <w:tr w:rsidR="00B64C3C" w:rsidRPr="00B64C3C" w14:paraId="328DA470" w14:textId="77777777" w:rsidTr="00B64C3C">
        <w:tc>
          <w:tcPr>
            <w:tcW w:w="0" w:type="auto"/>
            <w:hideMark/>
          </w:tcPr>
          <w:p w14:paraId="3E62D47A"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الجنس</w:t>
            </w:r>
          </w:p>
        </w:tc>
        <w:tc>
          <w:tcPr>
            <w:tcW w:w="0" w:type="auto"/>
            <w:hideMark/>
          </w:tcPr>
          <w:p w14:paraId="707E263B"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MS Gothic" w:eastAsia="MS Gothic" w:hAnsi="MS Gothic" w:cs="MS Gothic" w:hint="eastAsia"/>
                <w:color w:val="EE0000"/>
                <w:sz w:val="28"/>
                <w:szCs w:val="28"/>
              </w:rPr>
              <w:t>☐</w:t>
            </w:r>
            <w:r w:rsidRPr="00B64C3C">
              <w:rPr>
                <w:rFonts w:ascii="Sakkal Majalla" w:eastAsia="Simplified Arabic" w:hAnsi="Sakkal Majalla" w:cs="Sakkal Majalla"/>
                <w:color w:val="EE0000"/>
                <w:sz w:val="28"/>
                <w:szCs w:val="28"/>
              </w:rPr>
              <w:t xml:space="preserve"> </w:t>
            </w:r>
            <w:r w:rsidRPr="00B64C3C">
              <w:rPr>
                <w:rFonts w:ascii="Sakkal Majalla" w:eastAsia="Simplified Arabic" w:hAnsi="Sakkal Majalla" w:cs="Sakkal Majalla"/>
                <w:color w:val="EE0000"/>
                <w:sz w:val="28"/>
                <w:szCs w:val="28"/>
                <w:rtl/>
              </w:rPr>
              <w:t xml:space="preserve">ذكر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أنثى</w:t>
            </w:r>
          </w:p>
        </w:tc>
      </w:tr>
      <w:tr w:rsidR="00B64C3C" w:rsidRPr="00B64C3C" w14:paraId="5F33366E" w14:textId="77777777" w:rsidTr="00B64C3C">
        <w:tc>
          <w:tcPr>
            <w:tcW w:w="0" w:type="auto"/>
            <w:hideMark/>
          </w:tcPr>
          <w:p w14:paraId="7EEA320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العمر</w:t>
            </w:r>
          </w:p>
        </w:tc>
        <w:tc>
          <w:tcPr>
            <w:tcW w:w="0" w:type="auto"/>
            <w:hideMark/>
          </w:tcPr>
          <w:p w14:paraId="798E3279"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MS Gothic" w:eastAsia="MS Gothic" w:hAnsi="MS Gothic" w:cs="MS Gothic" w:hint="eastAsia"/>
                <w:color w:val="EE0000"/>
                <w:sz w:val="28"/>
                <w:szCs w:val="28"/>
              </w:rPr>
              <w:t>☐</w:t>
            </w:r>
            <w:r w:rsidRPr="00B64C3C">
              <w:rPr>
                <w:rFonts w:ascii="Sakkal Majalla" w:eastAsia="Simplified Arabic" w:hAnsi="Sakkal Majalla" w:cs="Sakkal Majalla"/>
                <w:color w:val="EE0000"/>
                <w:sz w:val="28"/>
                <w:szCs w:val="28"/>
              </w:rPr>
              <w:t xml:space="preserve"> 4 </w:t>
            </w:r>
            <w:r w:rsidRPr="00B64C3C">
              <w:rPr>
                <w:rFonts w:ascii="Sakkal Majalla" w:eastAsia="Simplified Arabic" w:hAnsi="Sakkal Majalla" w:cs="Sakkal Majalla"/>
                <w:color w:val="EE0000"/>
                <w:sz w:val="28"/>
                <w:szCs w:val="28"/>
                <w:rtl/>
              </w:rPr>
              <w:t xml:space="preserve">سنوات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5 </w:t>
            </w:r>
            <w:r w:rsidRPr="00B64C3C">
              <w:rPr>
                <w:rFonts w:ascii="Sakkal Majalla" w:eastAsia="Simplified Arabic" w:hAnsi="Sakkal Majalla" w:cs="Sakkal Majalla" w:hint="cs"/>
                <w:color w:val="EE0000"/>
                <w:sz w:val="28"/>
                <w:szCs w:val="28"/>
                <w:rtl/>
              </w:rPr>
              <w:t>سنوات</w:t>
            </w:r>
            <w:r w:rsidRPr="00B64C3C">
              <w:rPr>
                <w:rFonts w:ascii="Sakkal Majalla" w:eastAsia="Simplified Arabic" w:hAnsi="Sakkal Majalla" w:cs="Sakkal Majalla"/>
                <w:color w:val="EE0000"/>
                <w:sz w:val="28"/>
                <w:szCs w:val="28"/>
                <w:rtl/>
              </w:rPr>
              <w:t xml:space="preserve">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6 </w:t>
            </w:r>
            <w:r w:rsidRPr="00B64C3C">
              <w:rPr>
                <w:rFonts w:ascii="Sakkal Majalla" w:eastAsia="Simplified Arabic" w:hAnsi="Sakkal Majalla" w:cs="Sakkal Majalla" w:hint="cs"/>
                <w:color w:val="EE0000"/>
                <w:sz w:val="28"/>
                <w:szCs w:val="28"/>
                <w:rtl/>
              </w:rPr>
              <w:t>سنوات</w:t>
            </w:r>
          </w:p>
        </w:tc>
      </w:tr>
      <w:tr w:rsidR="00B64C3C" w:rsidRPr="00B64C3C" w14:paraId="294C4F7E" w14:textId="77777777" w:rsidTr="00B64C3C">
        <w:tc>
          <w:tcPr>
            <w:tcW w:w="0" w:type="auto"/>
            <w:hideMark/>
          </w:tcPr>
          <w:p w14:paraId="4ABBF82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الروضة</w:t>
            </w:r>
          </w:p>
        </w:tc>
        <w:tc>
          <w:tcPr>
            <w:tcW w:w="0" w:type="auto"/>
            <w:hideMark/>
          </w:tcPr>
          <w:p w14:paraId="282B89A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MS Gothic" w:eastAsia="MS Gothic" w:hAnsi="MS Gothic" w:cs="MS Gothic" w:hint="eastAsia"/>
                <w:color w:val="EE0000"/>
                <w:sz w:val="28"/>
                <w:szCs w:val="28"/>
              </w:rPr>
              <w:t>☐</w:t>
            </w:r>
            <w:r w:rsidRPr="00B64C3C">
              <w:rPr>
                <w:rFonts w:ascii="Sakkal Majalla" w:eastAsia="Simplified Arabic" w:hAnsi="Sakkal Majalla" w:cs="Sakkal Majalla"/>
                <w:color w:val="EE0000"/>
                <w:sz w:val="28"/>
                <w:szCs w:val="28"/>
              </w:rPr>
              <w:t xml:space="preserve"> </w:t>
            </w:r>
            <w:r w:rsidRPr="00B64C3C">
              <w:rPr>
                <w:rFonts w:ascii="Sakkal Majalla" w:eastAsia="Simplified Arabic" w:hAnsi="Sakkal Majalla" w:cs="Sakkal Majalla"/>
                <w:color w:val="EE0000"/>
                <w:sz w:val="28"/>
                <w:szCs w:val="28"/>
                <w:rtl/>
              </w:rPr>
              <w:t xml:space="preserve">الروضة الأولى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الروضة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الثانية</w:t>
            </w:r>
            <w:r w:rsidRPr="00B64C3C">
              <w:rPr>
                <w:rFonts w:ascii="Sakkal Majalla" w:eastAsia="Simplified Arabic" w:hAnsi="Sakkal Majalla" w:cs="Sakkal Majalla"/>
                <w:color w:val="EE0000"/>
                <w:sz w:val="28"/>
                <w:szCs w:val="28"/>
                <w:rtl/>
              </w:rPr>
              <w:t xml:space="preserve">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الروضة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الثالثة</w:t>
            </w:r>
            <w:r w:rsidRPr="00B64C3C">
              <w:rPr>
                <w:rFonts w:ascii="Sakkal Majalla" w:eastAsia="Simplified Arabic" w:hAnsi="Sakkal Majalla" w:cs="Sakkal Majalla"/>
                <w:color w:val="EE0000"/>
                <w:sz w:val="28"/>
                <w:szCs w:val="28"/>
                <w:rtl/>
              </w:rPr>
              <w:t xml:space="preserve">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أخرى</w:t>
            </w:r>
            <w:r w:rsidRPr="00B64C3C">
              <w:rPr>
                <w:rFonts w:ascii="Sakkal Majalla" w:eastAsia="Simplified Arabic" w:hAnsi="Sakkal Majalla" w:cs="Sakkal Majalla"/>
                <w:color w:val="EE0000"/>
                <w:sz w:val="28"/>
                <w:szCs w:val="28"/>
              </w:rPr>
              <w:t>: __________</w:t>
            </w:r>
          </w:p>
        </w:tc>
      </w:tr>
      <w:tr w:rsidR="00B64C3C" w:rsidRPr="00B64C3C" w14:paraId="3DE85E70" w14:textId="77777777" w:rsidTr="00B64C3C">
        <w:tc>
          <w:tcPr>
            <w:tcW w:w="0" w:type="auto"/>
            <w:hideMark/>
          </w:tcPr>
          <w:p w14:paraId="6F92525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الفصل</w:t>
            </w:r>
          </w:p>
        </w:tc>
        <w:tc>
          <w:tcPr>
            <w:tcW w:w="0" w:type="auto"/>
            <w:hideMark/>
          </w:tcPr>
          <w:p w14:paraId="5B6E9F76"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MS Gothic" w:eastAsia="MS Gothic" w:hAnsi="MS Gothic" w:cs="MS Gothic" w:hint="eastAsia"/>
                <w:color w:val="EE0000"/>
                <w:sz w:val="28"/>
                <w:szCs w:val="28"/>
              </w:rPr>
              <w:t>☐</w:t>
            </w:r>
            <w:r w:rsidRPr="00B64C3C">
              <w:rPr>
                <w:rFonts w:ascii="Sakkal Majalla" w:eastAsia="Simplified Arabic" w:hAnsi="Sakkal Majalla" w:cs="Sakkal Majalla"/>
                <w:color w:val="EE0000"/>
                <w:sz w:val="28"/>
                <w:szCs w:val="28"/>
              </w:rPr>
              <w:t xml:space="preserve"> </w:t>
            </w:r>
            <w:r w:rsidRPr="00B64C3C">
              <w:rPr>
                <w:rFonts w:ascii="Sakkal Majalla" w:eastAsia="Simplified Arabic" w:hAnsi="Sakkal Majalla" w:cs="Sakkal Majalla"/>
                <w:color w:val="EE0000"/>
                <w:sz w:val="28"/>
                <w:szCs w:val="28"/>
                <w:rtl/>
              </w:rPr>
              <w:t xml:space="preserve">الأول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الثاني</w:t>
            </w:r>
            <w:r w:rsidRPr="00B64C3C">
              <w:rPr>
                <w:rFonts w:ascii="Sakkal Majalla" w:eastAsia="Simplified Arabic" w:hAnsi="Sakkal Majalla" w:cs="Sakkal Majalla"/>
                <w:color w:val="EE0000"/>
                <w:sz w:val="28"/>
                <w:szCs w:val="28"/>
                <w:rtl/>
              </w:rPr>
              <w:t xml:space="preserve">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الثالث</w:t>
            </w:r>
          </w:p>
        </w:tc>
      </w:tr>
      <w:tr w:rsidR="00B64C3C" w:rsidRPr="00B64C3C" w14:paraId="219170D4" w14:textId="77777777" w:rsidTr="00B64C3C">
        <w:tc>
          <w:tcPr>
            <w:tcW w:w="0" w:type="auto"/>
            <w:hideMark/>
          </w:tcPr>
          <w:p w14:paraId="167BD019"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المجموعة</w:t>
            </w:r>
          </w:p>
        </w:tc>
        <w:tc>
          <w:tcPr>
            <w:tcW w:w="0" w:type="auto"/>
            <w:hideMark/>
          </w:tcPr>
          <w:p w14:paraId="26EB07A8"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MS Gothic" w:eastAsia="MS Gothic" w:hAnsi="MS Gothic" w:cs="MS Gothic" w:hint="eastAsia"/>
                <w:color w:val="EE0000"/>
                <w:sz w:val="28"/>
                <w:szCs w:val="28"/>
              </w:rPr>
              <w:t>☐</w:t>
            </w:r>
            <w:r w:rsidRPr="00B64C3C">
              <w:rPr>
                <w:rFonts w:ascii="Sakkal Majalla" w:eastAsia="Simplified Arabic" w:hAnsi="Sakkal Majalla" w:cs="Sakkal Majalla"/>
                <w:color w:val="EE0000"/>
                <w:sz w:val="28"/>
                <w:szCs w:val="28"/>
              </w:rPr>
              <w:t xml:space="preserve"> </w:t>
            </w:r>
            <w:r w:rsidRPr="00B64C3C">
              <w:rPr>
                <w:rFonts w:ascii="Sakkal Majalla" w:eastAsia="Simplified Arabic" w:hAnsi="Sakkal Majalla" w:cs="Sakkal Majalla"/>
                <w:color w:val="EE0000"/>
                <w:sz w:val="28"/>
                <w:szCs w:val="28"/>
                <w:rtl/>
              </w:rPr>
              <w:t xml:space="preserve">المجموعة التجريبية الأولى (لعب الأدوار)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المجموعة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التجريبية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الثانية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التعلم</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التعاوني</w:t>
            </w:r>
            <w:r w:rsidRPr="00B64C3C">
              <w:rPr>
                <w:rFonts w:ascii="Sakkal Majalla" w:eastAsia="Simplified Arabic" w:hAnsi="Sakkal Majalla" w:cs="Sakkal Majalla"/>
                <w:color w:val="EE0000"/>
                <w:sz w:val="28"/>
                <w:szCs w:val="28"/>
                <w:rtl/>
              </w:rPr>
              <w:t xml:space="preserve">)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المجموعة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التجريبية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الثالثة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التعلم</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القائم</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على</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المشروع</w:t>
            </w:r>
            <w:r w:rsidRPr="00B64C3C">
              <w:rPr>
                <w:rFonts w:ascii="Sakkal Majalla" w:eastAsia="Simplified Arabic" w:hAnsi="Sakkal Majalla" w:cs="Sakkal Majalla"/>
                <w:color w:val="EE0000"/>
                <w:sz w:val="28"/>
                <w:szCs w:val="28"/>
                <w:rtl/>
              </w:rPr>
              <w:t xml:space="preserve">)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المجموعة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الضابطة</w:t>
            </w:r>
          </w:p>
        </w:tc>
      </w:tr>
    </w:tbl>
    <w:p w14:paraId="7112CF3D" w14:textId="77777777" w:rsidR="005732B7" w:rsidRPr="00B64C3C" w:rsidRDefault="005732B7" w:rsidP="005732B7">
      <w:pPr>
        <w:bidi/>
        <w:spacing w:after="0"/>
        <w:rPr>
          <w:rFonts w:ascii="Sakkal Majalla" w:eastAsia="Simplified Arabic" w:hAnsi="Sakkal Majalla" w:cs="Sakkal Majalla"/>
          <w:color w:val="EE0000"/>
          <w:sz w:val="28"/>
          <w:szCs w:val="28"/>
          <w:rtl/>
        </w:rPr>
      </w:pPr>
    </w:p>
    <w:p w14:paraId="79A55DCE" w14:textId="77777777" w:rsidR="005732B7" w:rsidRDefault="005732B7" w:rsidP="005732B7">
      <w:pPr>
        <w:bidi/>
        <w:spacing w:after="0"/>
        <w:rPr>
          <w:rFonts w:ascii="Sakkal Majalla" w:eastAsia="Simplified Arabic" w:hAnsi="Sakkal Majalla" w:cs="Sakkal Majalla"/>
          <w:color w:val="EE0000"/>
          <w:sz w:val="28"/>
          <w:szCs w:val="28"/>
          <w:rtl/>
        </w:rPr>
      </w:pPr>
    </w:p>
    <w:p w14:paraId="68B5257B" w14:textId="77777777" w:rsidR="005732B7" w:rsidRDefault="005732B7" w:rsidP="005732B7">
      <w:pPr>
        <w:bidi/>
        <w:spacing w:after="0"/>
        <w:rPr>
          <w:rFonts w:ascii="Sakkal Majalla" w:eastAsia="Simplified Arabic" w:hAnsi="Sakkal Majalla" w:cs="Sakkal Majalla"/>
          <w:color w:val="EE0000"/>
          <w:sz w:val="28"/>
          <w:szCs w:val="28"/>
          <w:rtl/>
        </w:rPr>
      </w:pPr>
    </w:p>
    <w:p w14:paraId="086BCD9B" w14:textId="77777777" w:rsidR="005732B7" w:rsidRDefault="005732B7" w:rsidP="005732B7">
      <w:pPr>
        <w:bidi/>
        <w:spacing w:after="0"/>
        <w:rPr>
          <w:rFonts w:ascii="Sakkal Majalla" w:eastAsia="Simplified Arabic" w:hAnsi="Sakkal Majalla" w:cs="Sakkal Majalla"/>
          <w:color w:val="EE0000"/>
          <w:sz w:val="28"/>
          <w:szCs w:val="28"/>
          <w:rtl/>
        </w:rPr>
      </w:pPr>
    </w:p>
    <w:p w14:paraId="2ABB78B2" w14:textId="77777777" w:rsidR="005732B7" w:rsidRDefault="005732B7" w:rsidP="005732B7">
      <w:pPr>
        <w:bidi/>
        <w:spacing w:after="0"/>
        <w:rPr>
          <w:rFonts w:ascii="Sakkal Majalla" w:eastAsia="Simplified Arabic" w:hAnsi="Sakkal Majalla" w:cs="Sakkal Majalla"/>
          <w:color w:val="EE0000"/>
          <w:sz w:val="28"/>
          <w:szCs w:val="28"/>
          <w:rtl/>
        </w:rPr>
      </w:pPr>
    </w:p>
    <w:p w14:paraId="7511FFC8" w14:textId="77777777" w:rsidR="005732B7" w:rsidRPr="006C3FEE" w:rsidRDefault="005732B7" w:rsidP="005732B7">
      <w:pPr>
        <w:bidi/>
        <w:spacing w:after="0"/>
        <w:rPr>
          <w:rFonts w:ascii="Sakkal Majalla" w:eastAsia="Simplified Arabic" w:hAnsi="Sakkal Majalla" w:cs="Sakkal Majalla"/>
          <w:color w:val="EE0000"/>
          <w:sz w:val="28"/>
          <w:szCs w:val="28"/>
          <w:rtl/>
        </w:rPr>
      </w:pPr>
    </w:p>
    <w:p w14:paraId="4E8E818F" w14:textId="77777777" w:rsidR="005732B7" w:rsidRDefault="006C3FEE" w:rsidP="005732B7">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سيتم نشر هذه الاستبانة باستخدام ................................</w:t>
      </w:r>
    </w:p>
    <w:p w14:paraId="76369A23" w14:textId="557EEAE0" w:rsidR="006C3FEE" w:rsidRDefault="006C3FEE" w:rsidP="005732B7">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 .......................................</w:t>
      </w:r>
    </w:p>
    <w:p w14:paraId="40A70821" w14:textId="77777777" w:rsidR="00DF369C" w:rsidRDefault="00DF369C" w:rsidP="005732B7">
      <w:pPr>
        <w:jc w:val="right"/>
        <w:rPr>
          <w:rFonts w:ascii="Sakkal Majalla" w:eastAsia="Simplified Arabic" w:hAnsi="Sakkal Majalla" w:cs="Sakkal Majalla"/>
          <w:sz w:val="28"/>
          <w:szCs w:val="28"/>
          <w:rtl/>
        </w:rPr>
      </w:pPr>
    </w:p>
    <w:p w14:paraId="20EF5C65" w14:textId="77777777" w:rsidR="00DF369C" w:rsidRDefault="00DF369C" w:rsidP="005732B7">
      <w:pPr>
        <w:jc w:val="right"/>
        <w:rPr>
          <w:rFonts w:ascii="Sakkal Majalla" w:eastAsia="Simplified Arabic" w:hAnsi="Sakkal Majalla" w:cs="Sakkal Majalla"/>
          <w:sz w:val="28"/>
          <w:szCs w:val="28"/>
          <w:rtl/>
        </w:rPr>
      </w:pPr>
    </w:p>
    <w:p w14:paraId="521080C5" w14:textId="77777777" w:rsidR="00DF369C" w:rsidRDefault="00DF369C" w:rsidP="005732B7">
      <w:pPr>
        <w:jc w:val="right"/>
        <w:rPr>
          <w:rFonts w:ascii="Sakkal Majalla" w:eastAsia="Simplified Arabic" w:hAnsi="Sakkal Majalla" w:cs="Sakkal Majalla"/>
          <w:sz w:val="28"/>
          <w:szCs w:val="28"/>
          <w:rtl/>
        </w:rPr>
      </w:pPr>
    </w:p>
    <w:p w14:paraId="2ACC46D3" w14:textId="77777777" w:rsidR="00BE4068" w:rsidRDefault="00BE4068" w:rsidP="00DF369C">
      <w:pPr>
        <w:bidi/>
        <w:spacing w:after="0"/>
        <w:rPr>
          <w:rFonts w:ascii="Sakkal Majalla" w:eastAsia="Simplified Arabic" w:hAnsi="Sakkal Majalla" w:cs="Sakkal Majalla"/>
          <w:b/>
          <w:bCs/>
          <w:sz w:val="28"/>
          <w:szCs w:val="28"/>
          <w:rtl/>
        </w:rPr>
      </w:pPr>
    </w:p>
    <w:p w14:paraId="3551022A" w14:textId="77777777" w:rsidR="00BE4068" w:rsidRDefault="00BE4068" w:rsidP="00BE4068">
      <w:pPr>
        <w:bidi/>
        <w:spacing w:after="0"/>
        <w:rPr>
          <w:rFonts w:ascii="Sakkal Majalla" w:eastAsia="Simplified Arabic" w:hAnsi="Sakkal Majalla" w:cs="Sakkal Majalla"/>
          <w:b/>
          <w:bCs/>
          <w:sz w:val="28"/>
          <w:szCs w:val="28"/>
          <w:rtl/>
        </w:rPr>
      </w:pPr>
    </w:p>
    <w:p w14:paraId="728EC8A1" w14:textId="77777777" w:rsidR="00BE4068" w:rsidRDefault="00BE4068" w:rsidP="00BE4068">
      <w:pPr>
        <w:bidi/>
        <w:spacing w:after="0"/>
        <w:rPr>
          <w:rFonts w:ascii="Sakkal Majalla" w:eastAsia="Simplified Arabic" w:hAnsi="Sakkal Majalla" w:cs="Sakkal Majalla"/>
          <w:b/>
          <w:bCs/>
          <w:sz w:val="28"/>
          <w:szCs w:val="28"/>
          <w:rtl/>
        </w:rPr>
      </w:pPr>
    </w:p>
    <w:p w14:paraId="0CB7109B" w14:textId="77777777" w:rsidR="00BE4068" w:rsidRDefault="00BE4068" w:rsidP="00BE4068">
      <w:pPr>
        <w:bidi/>
        <w:spacing w:after="0"/>
        <w:rPr>
          <w:rFonts w:ascii="Sakkal Majalla" w:eastAsia="Simplified Arabic" w:hAnsi="Sakkal Majalla" w:cs="Sakkal Majalla"/>
          <w:b/>
          <w:bCs/>
          <w:sz w:val="28"/>
          <w:szCs w:val="28"/>
          <w:rtl/>
        </w:rPr>
      </w:pPr>
    </w:p>
    <w:p w14:paraId="5E7BBEFE" w14:textId="77777777" w:rsidR="00BE4068" w:rsidRDefault="00BE4068" w:rsidP="00BE4068">
      <w:pPr>
        <w:bidi/>
        <w:spacing w:after="0"/>
        <w:rPr>
          <w:rFonts w:ascii="Sakkal Majalla" w:eastAsia="Simplified Arabic" w:hAnsi="Sakkal Majalla" w:cs="Sakkal Majalla"/>
          <w:b/>
          <w:bCs/>
          <w:sz w:val="28"/>
          <w:szCs w:val="28"/>
          <w:rtl/>
        </w:rPr>
      </w:pPr>
    </w:p>
    <w:p w14:paraId="59FC2036" w14:textId="77777777" w:rsidR="00BE4068" w:rsidRDefault="00BE4068" w:rsidP="00BE4068">
      <w:pPr>
        <w:bidi/>
        <w:spacing w:after="0"/>
        <w:rPr>
          <w:rFonts w:ascii="Sakkal Majalla" w:eastAsia="Simplified Arabic" w:hAnsi="Sakkal Majalla" w:cs="Sakkal Majalla"/>
          <w:b/>
          <w:bCs/>
          <w:sz w:val="28"/>
          <w:szCs w:val="28"/>
          <w:rtl/>
        </w:rPr>
      </w:pPr>
    </w:p>
    <w:p w14:paraId="3A5C8CEC" w14:textId="77777777" w:rsidR="00BE4068" w:rsidRDefault="00BE4068" w:rsidP="00BE4068">
      <w:pPr>
        <w:bidi/>
        <w:spacing w:after="0"/>
        <w:rPr>
          <w:rFonts w:ascii="Sakkal Majalla" w:eastAsia="Simplified Arabic" w:hAnsi="Sakkal Majalla" w:cs="Sakkal Majalla"/>
          <w:b/>
          <w:bCs/>
          <w:sz w:val="28"/>
          <w:szCs w:val="28"/>
          <w:rtl/>
        </w:rPr>
      </w:pPr>
    </w:p>
    <w:p w14:paraId="3EE2140C" w14:textId="77777777" w:rsidR="00BE4068" w:rsidRDefault="00BE4068" w:rsidP="00BE4068">
      <w:pPr>
        <w:bidi/>
        <w:spacing w:after="0"/>
        <w:rPr>
          <w:rFonts w:ascii="Sakkal Majalla" w:eastAsia="Simplified Arabic" w:hAnsi="Sakkal Majalla" w:cs="Sakkal Majalla"/>
          <w:b/>
          <w:bCs/>
          <w:sz w:val="28"/>
          <w:szCs w:val="28"/>
          <w:rtl/>
        </w:rPr>
      </w:pPr>
    </w:p>
    <w:p w14:paraId="504D9854" w14:textId="77777777" w:rsidR="00BE4068" w:rsidRDefault="00BE4068" w:rsidP="00BE4068">
      <w:pPr>
        <w:bidi/>
        <w:spacing w:after="0"/>
        <w:rPr>
          <w:rFonts w:ascii="Sakkal Majalla" w:eastAsia="Simplified Arabic" w:hAnsi="Sakkal Majalla" w:cs="Sakkal Majalla"/>
          <w:b/>
          <w:bCs/>
          <w:sz w:val="28"/>
          <w:szCs w:val="28"/>
          <w:rtl/>
        </w:rPr>
      </w:pPr>
    </w:p>
    <w:p w14:paraId="78A96D65" w14:textId="77777777" w:rsidR="00BE4068" w:rsidRDefault="00BE4068" w:rsidP="00BE4068">
      <w:pPr>
        <w:bidi/>
        <w:spacing w:after="0"/>
        <w:rPr>
          <w:rFonts w:ascii="Sakkal Majalla" w:eastAsia="Simplified Arabic" w:hAnsi="Sakkal Majalla" w:cs="Sakkal Majalla"/>
          <w:b/>
          <w:bCs/>
          <w:sz w:val="28"/>
          <w:szCs w:val="28"/>
          <w:rtl/>
        </w:rPr>
      </w:pPr>
    </w:p>
    <w:p w14:paraId="434B597E" w14:textId="4BD9AC07" w:rsidR="00DF369C" w:rsidRPr="00DF369C" w:rsidRDefault="00DF369C" w:rsidP="00BE4068">
      <w:pPr>
        <w:bidi/>
        <w:spacing w:after="0"/>
        <w:rPr>
          <w:rFonts w:ascii="Sakkal Majalla" w:eastAsia="Simplified Arabic" w:hAnsi="Sakkal Majalla" w:cs="Sakkal Majalla"/>
          <w:b/>
          <w:bCs/>
          <w:sz w:val="28"/>
          <w:szCs w:val="28"/>
        </w:rPr>
      </w:pPr>
      <w:r>
        <w:rPr>
          <w:rFonts w:ascii="Sakkal Majalla" w:eastAsia="Simplified Arabic" w:hAnsi="Sakkal Majalla" w:cs="Sakkal Majalla" w:hint="cs"/>
          <w:b/>
          <w:bCs/>
          <w:sz w:val="28"/>
          <w:szCs w:val="28"/>
          <w:rtl/>
        </w:rPr>
        <w:t>آلية</w:t>
      </w:r>
      <w:r w:rsidRPr="00DF369C">
        <w:rPr>
          <w:rFonts w:ascii="Sakkal Majalla" w:eastAsia="Simplified Arabic" w:hAnsi="Sakkal Majalla" w:cs="Sakkal Majalla"/>
          <w:b/>
          <w:bCs/>
          <w:sz w:val="28"/>
          <w:szCs w:val="28"/>
          <w:rtl/>
        </w:rPr>
        <w:t xml:space="preserve"> تفسير المتوسطات الحسابية لبطاقة الملاحظة</w:t>
      </w:r>
      <w:r>
        <w:rPr>
          <w:rFonts w:ascii="Sakkal Majalla" w:eastAsia="Simplified Arabic" w:hAnsi="Sakkal Majalla" w:cs="Sakkal Majalla" w:hint="cs"/>
          <w:b/>
          <w:bCs/>
          <w:sz w:val="28"/>
          <w:szCs w:val="28"/>
          <w:rtl/>
        </w:rPr>
        <w:t xml:space="preserve"> :-</w:t>
      </w:r>
    </w:p>
    <w:p w14:paraId="3CB51B07" w14:textId="77777777" w:rsidR="00DF369C" w:rsidRPr="00DF369C" w:rsidRDefault="00DF369C" w:rsidP="00DF369C">
      <w:pPr>
        <w:bidi/>
        <w:spacing w:after="0"/>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سيتم</w:t>
      </w:r>
      <w:r w:rsidRPr="00DF369C">
        <w:rPr>
          <w:rFonts w:ascii="Sakkal Majalla" w:eastAsia="Simplified Arabic" w:hAnsi="Sakkal Majalla" w:cs="Sakkal Majalla"/>
          <w:sz w:val="28"/>
          <w:szCs w:val="28"/>
          <w:rtl/>
        </w:rPr>
        <w:t xml:space="preserve"> تفسير المتوسطات الحسابية لدرجة ظهور السلوك لدى الأطفال بالاعتماد على طريقة المدى المتساوي لتحديد طول الفئة في مقياس ليكرت الخماسي، وذلك باستخدام المعادلة الآتية</w:t>
      </w:r>
      <w:r w:rsidRPr="00DF369C">
        <w:rPr>
          <w:rFonts w:ascii="Sakkal Majalla" w:eastAsia="Simplified Arabic" w:hAnsi="Sakkal Majalla" w:cs="Sakkal Majalla"/>
          <w:sz w:val="28"/>
          <w:szCs w:val="28"/>
        </w:rPr>
        <w:t>:</w:t>
      </w:r>
    </w:p>
    <w:p w14:paraId="0ADAB6BC" w14:textId="77777777" w:rsidR="00DF369C" w:rsidRPr="00DF369C" w:rsidRDefault="00DF369C" w:rsidP="00DF369C">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b/>
          <w:bCs/>
          <w:sz w:val="28"/>
          <w:szCs w:val="28"/>
          <w:rtl/>
        </w:rPr>
        <w:t>طول الفئة = (الحد الأعلى للمقياس − الحد الأدنى للمقياس) ÷ عدد مستويات المقياس</w:t>
      </w:r>
    </w:p>
    <w:p w14:paraId="03A0FFF3" w14:textId="77777777" w:rsidR="00DF369C" w:rsidRPr="00DF369C" w:rsidRDefault="00DF369C" w:rsidP="00DF369C">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وبالتطبيق على مقياس ليكرت الخماسي تكون المعادلة كما يأتي</w:t>
      </w:r>
      <w:r w:rsidRPr="00DF369C">
        <w:rPr>
          <w:rFonts w:ascii="Sakkal Majalla" w:eastAsia="Simplified Arabic" w:hAnsi="Sakkal Majalla" w:cs="Sakkal Majalla"/>
          <w:sz w:val="28"/>
          <w:szCs w:val="28"/>
        </w:rPr>
        <w:t>:</w:t>
      </w:r>
    </w:p>
    <w:p w14:paraId="5287C2DA" w14:textId="77777777" w:rsidR="00DF369C" w:rsidRPr="00DF369C" w:rsidRDefault="00DF369C" w:rsidP="00DF369C">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b/>
          <w:bCs/>
          <w:sz w:val="28"/>
          <w:szCs w:val="28"/>
        </w:rPr>
        <w:t>(5 − 1) ÷ 5 = 0.80</w:t>
      </w:r>
    </w:p>
    <w:p w14:paraId="3D4AFA2A" w14:textId="77777777" w:rsidR="00DF369C" w:rsidRPr="00DF369C" w:rsidRDefault="00DF369C" w:rsidP="00DF369C">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وبناءً على ذلك، تم تحديد محكات تفسير المتوسطات الحسابية وفقاً للجدول الآتي</w:t>
      </w:r>
      <w:r w:rsidRPr="00DF369C">
        <w:rPr>
          <w:rFonts w:ascii="Sakkal Majalla" w:eastAsia="Simplified Arabic" w:hAnsi="Sakkal Majalla" w:cs="Sakkal Majalla"/>
          <w:sz w:val="28"/>
          <w:szCs w:val="28"/>
        </w:rPr>
        <w:t>:</w:t>
      </w:r>
    </w:p>
    <w:tbl>
      <w:tblPr>
        <w:tblW w:w="10153" w:type="dxa"/>
        <w:tblCellSpacing w:w="15" w:type="dxa"/>
        <w:tblCellMar>
          <w:top w:w="15" w:type="dxa"/>
          <w:left w:w="15" w:type="dxa"/>
          <w:bottom w:w="15" w:type="dxa"/>
          <w:right w:w="15" w:type="dxa"/>
        </w:tblCellMar>
        <w:tblLook w:val="04A0" w:firstRow="1" w:lastRow="0" w:firstColumn="1" w:lastColumn="0" w:noHBand="0" w:noVBand="1"/>
      </w:tblPr>
      <w:tblGrid>
        <w:gridCol w:w="4225"/>
        <w:gridCol w:w="3199"/>
        <w:gridCol w:w="2729"/>
      </w:tblGrid>
      <w:tr w:rsidR="00DF369C" w:rsidRPr="00DF369C" w14:paraId="65F48086" w14:textId="77777777" w:rsidTr="00CA00F0">
        <w:trPr>
          <w:trHeight w:val="387"/>
          <w:tblHeader/>
          <w:tblCellSpacing w:w="15" w:type="dxa"/>
        </w:trPr>
        <w:tc>
          <w:tcPr>
            <w:tcW w:w="0" w:type="auto"/>
            <w:vAlign w:val="center"/>
            <w:hideMark/>
          </w:tcPr>
          <w:p w14:paraId="006BF65A" w14:textId="77777777" w:rsidR="00DF369C" w:rsidRPr="00DF369C" w:rsidRDefault="00DF369C" w:rsidP="00CA00F0">
            <w:pPr>
              <w:bidi/>
              <w:spacing w:after="0"/>
              <w:rPr>
                <w:rFonts w:ascii="Sakkal Majalla" w:eastAsia="Simplified Arabic" w:hAnsi="Sakkal Majalla" w:cs="Sakkal Majalla"/>
                <w:b/>
                <w:bCs/>
                <w:sz w:val="28"/>
                <w:szCs w:val="28"/>
              </w:rPr>
            </w:pPr>
            <w:r w:rsidRPr="00DF369C">
              <w:rPr>
                <w:rFonts w:ascii="Sakkal Majalla" w:eastAsia="Simplified Arabic" w:hAnsi="Sakkal Majalla" w:cs="Sakkal Majalla"/>
                <w:b/>
                <w:bCs/>
                <w:sz w:val="28"/>
                <w:szCs w:val="28"/>
                <w:rtl/>
              </w:rPr>
              <w:t>المتوسط الحسابي</w:t>
            </w:r>
          </w:p>
        </w:tc>
        <w:tc>
          <w:tcPr>
            <w:tcW w:w="0" w:type="auto"/>
            <w:vAlign w:val="center"/>
            <w:hideMark/>
          </w:tcPr>
          <w:p w14:paraId="48D68D0C" w14:textId="77777777" w:rsidR="00DF369C" w:rsidRPr="00DF369C" w:rsidRDefault="00DF369C" w:rsidP="00CA00F0">
            <w:pPr>
              <w:bidi/>
              <w:spacing w:after="0"/>
              <w:rPr>
                <w:rFonts w:ascii="Sakkal Majalla" w:eastAsia="Simplified Arabic" w:hAnsi="Sakkal Majalla" w:cs="Sakkal Majalla"/>
                <w:b/>
                <w:bCs/>
                <w:sz w:val="28"/>
                <w:szCs w:val="28"/>
              </w:rPr>
            </w:pPr>
            <w:r w:rsidRPr="00DF369C">
              <w:rPr>
                <w:rFonts w:ascii="Sakkal Majalla" w:eastAsia="Simplified Arabic" w:hAnsi="Sakkal Majalla" w:cs="Sakkal Majalla"/>
                <w:b/>
                <w:bCs/>
                <w:sz w:val="28"/>
                <w:szCs w:val="28"/>
                <w:rtl/>
              </w:rPr>
              <w:t>درجة الظهور</w:t>
            </w:r>
          </w:p>
        </w:tc>
        <w:tc>
          <w:tcPr>
            <w:tcW w:w="0" w:type="auto"/>
            <w:vAlign w:val="center"/>
            <w:hideMark/>
          </w:tcPr>
          <w:p w14:paraId="69EDE198" w14:textId="77777777" w:rsidR="00DF369C" w:rsidRPr="00DF369C" w:rsidRDefault="00DF369C" w:rsidP="00CA00F0">
            <w:pPr>
              <w:bidi/>
              <w:spacing w:after="0"/>
              <w:rPr>
                <w:rFonts w:ascii="Sakkal Majalla" w:eastAsia="Simplified Arabic" w:hAnsi="Sakkal Majalla" w:cs="Sakkal Majalla"/>
                <w:b/>
                <w:bCs/>
                <w:sz w:val="28"/>
                <w:szCs w:val="28"/>
              </w:rPr>
            </w:pPr>
            <w:r w:rsidRPr="00DF369C">
              <w:rPr>
                <w:rFonts w:ascii="Sakkal Majalla" w:eastAsia="Simplified Arabic" w:hAnsi="Sakkal Majalla" w:cs="Sakkal Majalla"/>
                <w:b/>
                <w:bCs/>
                <w:sz w:val="28"/>
                <w:szCs w:val="28"/>
                <w:rtl/>
              </w:rPr>
              <w:t>التفسير</w:t>
            </w:r>
          </w:p>
        </w:tc>
      </w:tr>
      <w:tr w:rsidR="00DF369C" w:rsidRPr="00DF369C" w14:paraId="4912FFA1" w14:textId="77777777" w:rsidTr="00CA00F0">
        <w:trPr>
          <w:trHeight w:val="387"/>
          <w:tblCellSpacing w:w="15" w:type="dxa"/>
        </w:trPr>
        <w:tc>
          <w:tcPr>
            <w:tcW w:w="0" w:type="auto"/>
            <w:vAlign w:val="center"/>
            <w:hideMark/>
          </w:tcPr>
          <w:p w14:paraId="6FF37BA1"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من 1.00 إلى 1.80</w:t>
            </w:r>
          </w:p>
        </w:tc>
        <w:tc>
          <w:tcPr>
            <w:tcW w:w="0" w:type="auto"/>
            <w:vAlign w:val="center"/>
            <w:hideMark/>
          </w:tcPr>
          <w:p w14:paraId="6ADABF5B"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منخفضة جداً</w:t>
            </w:r>
          </w:p>
        </w:tc>
        <w:tc>
          <w:tcPr>
            <w:tcW w:w="0" w:type="auto"/>
            <w:vAlign w:val="center"/>
            <w:hideMark/>
          </w:tcPr>
          <w:p w14:paraId="64EBE73D"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لا يظهر أبداً</w:t>
            </w:r>
          </w:p>
        </w:tc>
      </w:tr>
      <w:tr w:rsidR="00DF369C" w:rsidRPr="00DF369C" w14:paraId="56447901" w14:textId="77777777" w:rsidTr="00CA00F0">
        <w:trPr>
          <w:trHeight w:val="387"/>
          <w:tblCellSpacing w:w="15" w:type="dxa"/>
        </w:trPr>
        <w:tc>
          <w:tcPr>
            <w:tcW w:w="0" w:type="auto"/>
            <w:vAlign w:val="center"/>
            <w:hideMark/>
          </w:tcPr>
          <w:p w14:paraId="78E58F9D"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من 1.81 إلى 2.60</w:t>
            </w:r>
          </w:p>
        </w:tc>
        <w:tc>
          <w:tcPr>
            <w:tcW w:w="0" w:type="auto"/>
            <w:vAlign w:val="center"/>
            <w:hideMark/>
          </w:tcPr>
          <w:p w14:paraId="19C368DB"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منخفضة</w:t>
            </w:r>
          </w:p>
        </w:tc>
        <w:tc>
          <w:tcPr>
            <w:tcW w:w="0" w:type="auto"/>
            <w:vAlign w:val="center"/>
            <w:hideMark/>
          </w:tcPr>
          <w:p w14:paraId="789A65E8"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يظهر نادراً</w:t>
            </w:r>
          </w:p>
        </w:tc>
      </w:tr>
      <w:tr w:rsidR="00DF369C" w:rsidRPr="00DF369C" w14:paraId="651D47C1" w14:textId="77777777" w:rsidTr="00CA00F0">
        <w:trPr>
          <w:trHeight w:val="401"/>
          <w:tblCellSpacing w:w="15" w:type="dxa"/>
        </w:trPr>
        <w:tc>
          <w:tcPr>
            <w:tcW w:w="0" w:type="auto"/>
            <w:vAlign w:val="center"/>
            <w:hideMark/>
          </w:tcPr>
          <w:p w14:paraId="1BE301CB"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من 2.61 إلى 3.40</w:t>
            </w:r>
          </w:p>
        </w:tc>
        <w:tc>
          <w:tcPr>
            <w:tcW w:w="0" w:type="auto"/>
            <w:vAlign w:val="center"/>
            <w:hideMark/>
          </w:tcPr>
          <w:p w14:paraId="6EC887D5"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متوسطة</w:t>
            </w:r>
          </w:p>
        </w:tc>
        <w:tc>
          <w:tcPr>
            <w:tcW w:w="0" w:type="auto"/>
            <w:vAlign w:val="center"/>
            <w:hideMark/>
          </w:tcPr>
          <w:p w14:paraId="1E0FF456"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يظهر أحياناً</w:t>
            </w:r>
          </w:p>
        </w:tc>
      </w:tr>
      <w:tr w:rsidR="00DF369C" w:rsidRPr="00DF369C" w14:paraId="6423A91F" w14:textId="77777777" w:rsidTr="00CA00F0">
        <w:trPr>
          <w:trHeight w:val="387"/>
          <w:tblCellSpacing w:w="15" w:type="dxa"/>
        </w:trPr>
        <w:tc>
          <w:tcPr>
            <w:tcW w:w="0" w:type="auto"/>
            <w:vAlign w:val="center"/>
            <w:hideMark/>
          </w:tcPr>
          <w:p w14:paraId="2F56A004"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من 3.41 إلى 4.20</w:t>
            </w:r>
          </w:p>
        </w:tc>
        <w:tc>
          <w:tcPr>
            <w:tcW w:w="0" w:type="auto"/>
            <w:vAlign w:val="center"/>
            <w:hideMark/>
          </w:tcPr>
          <w:p w14:paraId="29457852"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مرتفعة</w:t>
            </w:r>
          </w:p>
        </w:tc>
        <w:tc>
          <w:tcPr>
            <w:tcW w:w="0" w:type="auto"/>
            <w:vAlign w:val="center"/>
            <w:hideMark/>
          </w:tcPr>
          <w:p w14:paraId="6925A479"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يظهر غالباً</w:t>
            </w:r>
          </w:p>
        </w:tc>
      </w:tr>
      <w:tr w:rsidR="00DF369C" w:rsidRPr="00DF369C" w14:paraId="4F8E3B3E" w14:textId="77777777" w:rsidTr="00CA00F0">
        <w:trPr>
          <w:trHeight w:val="387"/>
          <w:tblCellSpacing w:w="15" w:type="dxa"/>
        </w:trPr>
        <w:tc>
          <w:tcPr>
            <w:tcW w:w="0" w:type="auto"/>
            <w:vAlign w:val="center"/>
            <w:hideMark/>
          </w:tcPr>
          <w:p w14:paraId="471BEB12" w14:textId="77777777" w:rsidR="00DF369C" w:rsidRDefault="00DF369C" w:rsidP="00CA00F0">
            <w:pPr>
              <w:bidi/>
              <w:spacing w:after="0"/>
              <w:rPr>
                <w:rFonts w:ascii="Sakkal Majalla" w:eastAsia="Simplified Arabic" w:hAnsi="Sakkal Majalla" w:cs="Sakkal Majalla"/>
                <w:sz w:val="28"/>
                <w:szCs w:val="28"/>
                <w:rtl/>
              </w:rPr>
            </w:pPr>
            <w:r w:rsidRPr="00DF369C">
              <w:rPr>
                <w:rFonts w:ascii="Sakkal Majalla" w:eastAsia="Simplified Arabic" w:hAnsi="Sakkal Majalla" w:cs="Sakkal Majalla"/>
                <w:sz w:val="28"/>
                <w:szCs w:val="28"/>
                <w:rtl/>
              </w:rPr>
              <w:t>من 4.21 إلى 5.00</w:t>
            </w:r>
          </w:p>
          <w:p w14:paraId="1515DF18" w14:textId="77777777" w:rsidR="00DF369C" w:rsidRPr="00DF369C" w:rsidRDefault="00DF369C" w:rsidP="00CA00F0">
            <w:pPr>
              <w:bidi/>
              <w:spacing w:after="0"/>
              <w:rPr>
                <w:rFonts w:ascii="Sakkal Majalla" w:eastAsia="Simplified Arabic" w:hAnsi="Sakkal Majalla" w:cs="Sakkal Majalla"/>
                <w:sz w:val="28"/>
                <w:szCs w:val="28"/>
              </w:rPr>
            </w:pPr>
          </w:p>
        </w:tc>
        <w:tc>
          <w:tcPr>
            <w:tcW w:w="0" w:type="auto"/>
            <w:vAlign w:val="center"/>
            <w:hideMark/>
          </w:tcPr>
          <w:p w14:paraId="031C4F20"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مرتفعة جداً</w:t>
            </w:r>
          </w:p>
        </w:tc>
        <w:tc>
          <w:tcPr>
            <w:tcW w:w="0" w:type="auto"/>
            <w:vAlign w:val="center"/>
            <w:hideMark/>
          </w:tcPr>
          <w:p w14:paraId="701422F6"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يظهر دائماً</w:t>
            </w:r>
          </w:p>
        </w:tc>
      </w:tr>
    </w:tbl>
    <w:p w14:paraId="1E839E74" w14:textId="77777777" w:rsidR="00DF369C" w:rsidRPr="00DF369C" w:rsidRDefault="00DF369C" w:rsidP="00DF369C">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lastRenderedPageBreak/>
        <w:t>وقد تم اختيار هذه الطريقة لكونها تعتمد على تقسيم المدى الكلي للمقياس إلى فئات متساوية، بما يحقق الدقة الإحصائية والموضوعية في تفسير النتائج، كما أنها تُعد من أكثر الأساليب شيوعاً واستخداماً في البحوث التربوية</w:t>
      </w:r>
      <w:r w:rsidRPr="00DF369C">
        <w:rPr>
          <w:rFonts w:ascii="Sakkal Majalla" w:eastAsia="Simplified Arabic" w:hAnsi="Sakkal Majalla" w:cs="Sakkal Majalla"/>
          <w:sz w:val="28"/>
          <w:szCs w:val="28"/>
        </w:rPr>
        <w:t>.</w:t>
      </w:r>
    </w:p>
    <w:p w14:paraId="5F6BBD55" w14:textId="77777777" w:rsidR="00DF369C" w:rsidRPr="005732B7" w:rsidRDefault="00DF369C" w:rsidP="005732B7">
      <w:pPr>
        <w:jc w:val="right"/>
        <w:rPr>
          <w:rFonts w:ascii="Sakkal Majalla" w:eastAsia="Simplified Arabic" w:hAnsi="Sakkal Majalla" w:cs="Sakkal Majalla"/>
          <w:color w:val="EE0000"/>
          <w:sz w:val="28"/>
          <w:szCs w:val="28"/>
          <w:rtl/>
        </w:rPr>
      </w:pPr>
    </w:p>
    <w:p w14:paraId="1076C8E7" w14:textId="77777777" w:rsidR="002821F1" w:rsidRPr="006C3FEE" w:rsidRDefault="002821F1" w:rsidP="007D6E3C">
      <w:pPr>
        <w:rPr>
          <w:rFonts w:ascii="Sakkal Majalla" w:hAnsi="Sakkal Majalla" w:cs="Sakkal Majalla"/>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68A19" w14:textId="77777777" w:rsidR="00486805" w:rsidRDefault="00486805">
      <w:pPr>
        <w:spacing w:line="240" w:lineRule="auto"/>
      </w:pPr>
      <w:r>
        <w:separator/>
      </w:r>
    </w:p>
  </w:endnote>
  <w:endnote w:type="continuationSeparator" w:id="0">
    <w:p w14:paraId="5FB224C9" w14:textId="77777777" w:rsidR="00486805" w:rsidRDefault="004868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00000000"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Alexandria Medium">
    <w:altName w:val="Arial"/>
    <w:charset w:val="00"/>
    <w:family w:val="auto"/>
    <w:pitch w:val="variable"/>
    <w:sig w:usb0="00000000" w:usb1="C000207B" w:usb2="00000008" w:usb3="00000000" w:csb0="000001D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27248" w14:textId="756D66E8" w:rsidR="00CA00F0" w:rsidRDefault="00486805">
    <w:pPr>
      <w:spacing w:line="276" w:lineRule="auto"/>
      <w:ind w:right="-421"/>
      <w:rPr>
        <w:rFonts w:ascii="Alexandria Medium" w:hAnsi="Alexandria Medium" w:cs="Alexandria Medium"/>
        <w:b/>
        <w:bCs/>
        <w:color w:val="767171" w:themeColor="background2" w:themeShade="80"/>
        <w:sz w:val="20"/>
        <w:szCs w:val="20"/>
      </w:rPr>
    </w:pPr>
    <w:hyperlink r:id="rId1" w:history="1">
      <w:r w:rsidR="00CA00F0">
        <w:rPr>
          <w:rStyle w:val="Hyperlink"/>
          <w:rFonts w:ascii="Alexandria Medium" w:hAnsi="Alexandria Medium" w:cs="Alexandria Medium"/>
          <w:b/>
          <w:bCs/>
          <w:color w:val="023160" w:themeColor="hyperlink" w:themeShade="80"/>
          <w:u w:val="none"/>
        </w:rPr>
        <w:t>www.midocean.edu.km</w:t>
      </w:r>
    </w:hyperlink>
    <w:r w:rsidR="00CA00F0">
      <w:rPr>
        <w:rFonts w:ascii="Alexandria Medium" w:hAnsi="Alexandria Medium" w:cs="Alexandria Medium"/>
        <w:b/>
        <w:bCs/>
        <w:color w:val="767171" w:themeColor="background2" w:themeShade="80"/>
      </w:rPr>
      <w:br/>
    </w:r>
    <w:r w:rsidR="00CA00F0">
      <w:rPr>
        <w:rFonts w:ascii="Alexandria Medium" w:hAnsi="Alexandria Medium" w:cs="Alexandria Medium"/>
        <w:b/>
        <w:bCs/>
        <w:color w:val="767171" w:themeColor="background2" w:themeShade="80"/>
        <w:sz w:val="16"/>
        <w:szCs w:val="16"/>
      </w:rPr>
      <w:t xml:space="preserve">Comoros Address: </w:t>
    </w:r>
    <w:r w:rsidR="00CA00F0">
      <w:rPr>
        <w:rFonts w:ascii="Alexandria Medium" w:hAnsi="Alexandria Medium" w:cs="Alexandria Medium"/>
        <w:color w:val="767171" w:themeColor="background2" w:themeShade="80"/>
        <w:sz w:val="16"/>
        <w:szCs w:val="16"/>
      </w:rPr>
      <w:t xml:space="preserve">(Headquarters) Midocean university, 8764+GH9 </w:t>
    </w:r>
    <w:proofErr w:type="spellStart"/>
    <w:r w:rsidR="00CA00F0">
      <w:rPr>
        <w:rFonts w:ascii="Alexandria Medium" w:hAnsi="Alexandria Medium" w:cs="Alexandria Medium"/>
        <w:color w:val="767171" w:themeColor="background2" w:themeShade="80"/>
        <w:sz w:val="16"/>
        <w:szCs w:val="16"/>
      </w:rPr>
      <w:t>Matelec</w:t>
    </w:r>
    <w:proofErr w:type="spellEnd"/>
    <w:r w:rsidR="00CA00F0">
      <w:rPr>
        <w:rFonts w:ascii="Alexandria Medium" w:hAnsi="Alexandria Medium" w:cs="Alexandria Medium"/>
        <w:color w:val="767171" w:themeColor="background2" w:themeShade="80"/>
        <w:sz w:val="16"/>
        <w:szCs w:val="16"/>
      </w:rPr>
      <w:t xml:space="preserve"> street, BP 684 Moroni, RP 98123 Moroni, Comoros</w:t>
    </w:r>
    <w:r w:rsidR="00CA00F0">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B3B6E" w14:textId="77777777" w:rsidR="00486805" w:rsidRDefault="00486805">
      <w:pPr>
        <w:spacing w:after="0"/>
      </w:pPr>
      <w:r>
        <w:separator/>
      </w:r>
    </w:p>
  </w:footnote>
  <w:footnote w:type="continuationSeparator" w:id="0">
    <w:p w14:paraId="701D0BF7" w14:textId="77777777" w:rsidR="00486805" w:rsidRDefault="0048680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952DB" w14:textId="77777777" w:rsidR="00CA00F0" w:rsidRDefault="00CA00F0">
    <w:pPr>
      <w:pStyle w:val="a4"/>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72B22"/>
    <w:multiLevelType w:val="multilevel"/>
    <w:tmpl w:val="F262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6"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4"/>
  </w:num>
  <w:num w:numId="4">
    <w:abstractNumId w:val="1"/>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96579"/>
    <w:rsid w:val="000A0440"/>
    <w:rsid w:val="000A09B4"/>
    <w:rsid w:val="000A724C"/>
    <w:rsid w:val="001063D3"/>
    <w:rsid w:val="0010676A"/>
    <w:rsid w:val="001141E5"/>
    <w:rsid w:val="001C6507"/>
    <w:rsid w:val="001F6F22"/>
    <w:rsid w:val="002821F1"/>
    <w:rsid w:val="0028456B"/>
    <w:rsid w:val="0028538F"/>
    <w:rsid w:val="002D6B35"/>
    <w:rsid w:val="00302C00"/>
    <w:rsid w:val="003221E1"/>
    <w:rsid w:val="0034109A"/>
    <w:rsid w:val="00383945"/>
    <w:rsid w:val="003855AC"/>
    <w:rsid w:val="00393FD2"/>
    <w:rsid w:val="003D1E3E"/>
    <w:rsid w:val="003F20BF"/>
    <w:rsid w:val="00477883"/>
    <w:rsid w:val="00486805"/>
    <w:rsid w:val="004B753D"/>
    <w:rsid w:val="004C4D69"/>
    <w:rsid w:val="00503BF2"/>
    <w:rsid w:val="00506531"/>
    <w:rsid w:val="005732B7"/>
    <w:rsid w:val="005C1ED6"/>
    <w:rsid w:val="005D7B78"/>
    <w:rsid w:val="00654CED"/>
    <w:rsid w:val="006729E2"/>
    <w:rsid w:val="006C071F"/>
    <w:rsid w:val="006C3FEE"/>
    <w:rsid w:val="006C5A99"/>
    <w:rsid w:val="007734C1"/>
    <w:rsid w:val="00775F36"/>
    <w:rsid w:val="0077719D"/>
    <w:rsid w:val="007B57D2"/>
    <w:rsid w:val="007D6E3C"/>
    <w:rsid w:val="008211AD"/>
    <w:rsid w:val="00832A2B"/>
    <w:rsid w:val="0085052C"/>
    <w:rsid w:val="00856DBE"/>
    <w:rsid w:val="008A4B41"/>
    <w:rsid w:val="008A5DB1"/>
    <w:rsid w:val="008E3E29"/>
    <w:rsid w:val="008F1759"/>
    <w:rsid w:val="009F7B72"/>
    <w:rsid w:val="00A549D0"/>
    <w:rsid w:val="00AC2CF2"/>
    <w:rsid w:val="00AD14FC"/>
    <w:rsid w:val="00AE40D8"/>
    <w:rsid w:val="00AE6E4B"/>
    <w:rsid w:val="00B2020D"/>
    <w:rsid w:val="00B24F35"/>
    <w:rsid w:val="00B64C3C"/>
    <w:rsid w:val="00B703D9"/>
    <w:rsid w:val="00BE4068"/>
    <w:rsid w:val="00BF3465"/>
    <w:rsid w:val="00C10CED"/>
    <w:rsid w:val="00C11541"/>
    <w:rsid w:val="00C63ADA"/>
    <w:rsid w:val="00C66629"/>
    <w:rsid w:val="00C919CB"/>
    <w:rsid w:val="00CA00F0"/>
    <w:rsid w:val="00CD2749"/>
    <w:rsid w:val="00D63861"/>
    <w:rsid w:val="00DF2960"/>
    <w:rsid w:val="00DF369C"/>
    <w:rsid w:val="00EB6E1F"/>
    <w:rsid w:val="00F4302D"/>
    <w:rsid w:val="00F52EF8"/>
    <w:rsid w:val="00FA0B4E"/>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5C7974A4-15FE-4B0D-8A37-AC3A9C30C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2">
    <w:name w:val="heading 2"/>
    <w:basedOn w:val="a"/>
    <w:next w:val="a"/>
    <w:link w:val="2Char"/>
    <w:uiPriority w:val="9"/>
    <w:semiHidden/>
    <w:unhideWhenUsed/>
    <w:qFormat/>
    <w:rsid w:val="00B64C3C"/>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semiHidden/>
    <w:unhideWhenUsed/>
    <w:qFormat/>
    <w:rsid w:val="00DF36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ال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سرد الفقرات Char"/>
    <w:link w:val="a7"/>
    <w:uiPriority w:val="34"/>
    <w:rsid w:val="006C3FEE"/>
    <w:rPr>
      <w:sz w:val="22"/>
      <w:szCs w:val="22"/>
    </w:rPr>
  </w:style>
  <w:style w:type="table" w:styleId="a8">
    <w:name w:val="Table Grid"/>
    <w:basedOn w:val="a1"/>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6C3FEE"/>
    <w:rPr>
      <w:i/>
      <w:iCs/>
    </w:rPr>
  </w:style>
  <w:style w:type="character" w:customStyle="1" w:styleId="2Char">
    <w:name w:val="عنوان 2 Char"/>
    <w:basedOn w:val="a0"/>
    <w:link w:val="2"/>
    <w:uiPriority w:val="9"/>
    <w:semiHidden/>
    <w:rsid w:val="00B64C3C"/>
    <w:rPr>
      <w:rFonts w:asciiTheme="majorHAnsi" w:eastAsiaTheme="majorEastAsia" w:hAnsiTheme="majorHAnsi" w:cstheme="majorBidi"/>
      <w:b/>
      <w:bCs/>
      <w:color w:val="4472C4" w:themeColor="accent1"/>
      <w:kern w:val="2"/>
      <w:sz w:val="26"/>
      <w:szCs w:val="26"/>
      <w14:ligatures w14:val="standardContextual"/>
    </w:rPr>
  </w:style>
  <w:style w:type="character" w:customStyle="1" w:styleId="3Char">
    <w:name w:val="عنوان 3 Char"/>
    <w:basedOn w:val="a0"/>
    <w:link w:val="3"/>
    <w:uiPriority w:val="9"/>
    <w:semiHidden/>
    <w:rsid w:val="00DF369C"/>
    <w:rPr>
      <w:rFonts w:asciiTheme="majorHAnsi" w:eastAsiaTheme="majorEastAsia" w:hAnsiTheme="majorHAnsi" w:cstheme="majorBidi"/>
      <w:color w:val="1F3763" w:themeColor="accent1" w:themeShade="7F"/>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750569">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1648782389">
      <w:bodyDiv w:val="1"/>
      <w:marLeft w:val="0"/>
      <w:marRight w:val="0"/>
      <w:marTop w:val="0"/>
      <w:marBottom w:val="0"/>
      <w:divBdr>
        <w:top w:val="none" w:sz="0" w:space="0" w:color="auto"/>
        <w:left w:val="none" w:sz="0" w:space="0" w:color="auto"/>
        <w:bottom w:val="none" w:sz="0" w:space="0" w:color="auto"/>
        <w:right w:val="none" w:sz="0" w:space="0" w:color="auto"/>
      </w:divBdr>
    </w:div>
    <w:div w:id="1766882330">
      <w:bodyDiv w:val="1"/>
      <w:marLeft w:val="0"/>
      <w:marRight w:val="0"/>
      <w:marTop w:val="0"/>
      <w:marBottom w:val="0"/>
      <w:divBdr>
        <w:top w:val="none" w:sz="0" w:space="0" w:color="auto"/>
        <w:left w:val="none" w:sz="0" w:space="0" w:color="auto"/>
        <w:bottom w:val="none" w:sz="0" w:space="0" w:color="auto"/>
        <w:right w:val="none" w:sz="0" w:space="0" w:color="auto"/>
      </w:divBdr>
    </w:div>
    <w:div w:id="18537599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1872</Words>
  <Characters>10675</Characters>
  <Application>Microsoft Office Word</Application>
  <DocSecurity>0</DocSecurity>
  <Lines>88</Lines>
  <Paragraphs>25</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12522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LENOVO</cp:lastModifiedBy>
  <cp:revision>2</cp:revision>
  <cp:lastPrinted>2024-09-19T10:32:00Z</cp:lastPrinted>
  <dcterms:created xsi:type="dcterms:W3CDTF">2026-06-21T17:47:00Z</dcterms:created>
  <dcterms:modified xsi:type="dcterms:W3CDTF">2026-06-21T17:47:00Z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