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1065" w:type="dxa"/>
        <w:jc w:val="center"/>
        <w:tblLook w:val="04A0" w:firstRow="1" w:lastRow="0" w:firstColumn="1" w:lastColumn="0" w:noHBand="0" w:noVBand="1"/>
      </w:tblPr>
      <w:tblGrid>
        <w:gridCol w:w="2087"/>
        <w:gridCol w:w="5252"/>
        <w:gridCol w:w="3726"/>
      </w:tblGrid>
      <w:tr w:rsidR="0019275F" w:rsidRPr="00786A98" w14:paraId="5F0FD878" w14:textId="77777777">
        <w:trPr>
          <w:jc w:val="center"/>
        </w:trPr>
        <w:tc>
          <w:tcPr>
            <w:tcW w:w="2615" w:type="dxa"/>
            <w:vAlign w:val="center"/>
          </w:tcPr>
          <w:p w14:paraId="08430172" w14:textId="77777777" w:rsidR="0019275F" w:rsidRPr="00786A98" w:rsidRDefault="0019275F">
            <w:pPr>
              <w:jc w:val="center"/>
              <w:rPr>
                <w:rFonts w:asciiTheme="majorBidi" w:hAnsiTheme="majorBidi" w:cstheme="majorBidi"/>
                <w:sz w:val="24"/>
                <w:szCs w:val="24"/>
                <w:rtl/>
                <w:lang w:val="en-US"/>
              </w:rPr>
            </w:pPr>
          </w:p>
        </w:tc>
        <w:tc>
          <w:tcPr>
            <w:tcW w:w="6390" w:type="dxa"/>
          </w:tcPr>
          <w:p w14:paraId="0D9B3734" w14:textId="77777777" w:rsidR="0019275F" w:rsidRDefault="0019275F">
            <w:pPr>
              <w:jc w:val="center"/>
              <w:rPr>
                <w:rFonts w:asciiTheme="majorBidi" w:hAnsiTheme="majorBidi" w:cstheme="majorBidi"/>
                <w:b/>
                <w:bCs/>
                <w:sz w:val="24"/>
                <w:szCs w:val="24"/>
              </w:rPr>
            </w:pPr>
            <w:r w:rsidRPr="00913FA9">
              <w:rPr>
                <w:rFonts w:asciiTheme="majorBidi" w:hAnsiTheme="majorBidi" w:cstheme="majorBidi"/>
                <w:b/>
                <w:bCs/>
                <w:sz w:val="24"/>
                <w:szCs w:val="24"/>
              </w:rPr>
              <w:t xml:space="preserve">Midocean Journal for Research and Studies </w:t>
            </w:r>
          </w:p>
          <w:p w14:paraId="16A16FA1" w14:textId="77777777" w:rsidR="0019275F" w:rsidRPr="00786A98" w:rsidRDefault="0019275F">
            <w:pPr>
              <w:jc w:val="center"/>
              <w:rPr>
                <w:rFonts w:asciiTheme="majorBidi" w:hAnsiTheme="majorBidi" w:cstheme="majorBidi"/>
                <w:b/>
                <w:bCs/>
                <w:sz w:val="24"/>
                <w:szCs w:val="24"/>
                <w:rtl/>
              </w:rPr>
            </w:pPr>
          </w:p>
          <w:p w14:paraId="4A442DA2" w14:textId="77777777" w:rsidR="0019275F" w:rsidRPr="00786A98" w:rsidRDefault="0019275F">
            <w:pPr>
              <w:jc w:val="center"/>
              <w:rPr>
                <w:rFonts w:asciiTheme="majorBidi" w:hAnsiTheme="majorBidi" w:cstheme="majorBidi"/>
                <w:b/>
                <w:bCs/>
                <w:sz w:val="24"/>
                <w:szCs w:val="24"/>
                <w:u w:val="single"/>
              </w:rPr>
            </w:pPr>
            <w:hyperlink r:id="rId8" w:history="1">
              <w:r w:rsidRPr="00786A98">
                <w:rPr>
                  <w:rStyle w:val="Hyperlink"/>
                  <w:rFonts w:asciiTheme="majorBidi" w:hAnsiTheme="majorBidi" w:cstheme="majorBidi"/>
                  <w:b/>
                  <w:bCs/>
                  <w:sz w:val="24"/>
                  <w:szCs w:val="24"/>
                </w:rPr>
                <w:t>https://</w:t>
              </w:r>
            </w:hyperlink>
            <w:r w:rsidRPr="00786A98">
              <w:rPr>
                <w:rFonts w:asciiTheme="majorBidi" w:hAnsiTheme="majorBidi" w:cstheme="majorBidi"/>
                <w:b/>
                <w:bCs/>
                <w:sz w:val="24"/>
                <w:szCs w:val="24"/>
                <w:u w:val="single"/>
              </w:rPr>
              <w:t xml:space="preserve"> </w:t>
            </w:r>
          </w:p>
          <w:p w14:paraId="349777E5" w14:textId="77777777" w:rsidR="0019275F" w:rsidRPr="00786A98" w:rsidRDefault="0019275F">
            <w:pPr>
              <w:jc w:val="center"/>
              <w:rPr>
                <w:rFonts w:asciiTheme="majorBidi" w:hAnsiTheme="majorBidi" w:cstheme="majorBidi"/>
                <w:b/>
                <w:bCs/>
                <w:sz w:val="24"/>
                <w:szCs w:val="24"/>
              </w:rPr>
            </w:pPr>
            <w:r w:rsidRPr="00786A98">
              <w:rPr>
                <w:rFonts w:asciiTheme="majorBidi" w:hAnsiTheme="majorBidi" w:cstheme="majorBidi"/>
                <w:b/>
                <w:bCs/>
                <w:sz w:val="24"/>
                <w:szCs w:val="24"/>
              </w:rPr>
              <w:t xml:space="preserve">e-ISSN: </w:t>
            </w:r>
          </w:p>
        </w:tc>
        <w:tc>
          <w:tcPr>
            <w:tcW w:w="2060" w:type="dxa"/>
            <w:vAlign w:val="center"/>
          </w:tcPr>
          <w:p w14:paraId="31DF5014" w14:textId="77777777" w:rsidR="0019275F" w:rsidRPr="00786A98" w:rsidRDefault="0019275F">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7DF05F30" wp14:editId="1A523B93">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40CA46D0" w14:textId="77777777" w:rsidR="00E0560D" w:rsidRPr="00EF3013" w:rsidRDefault="00E0560D" w:rsidP="00E0560D">
      <w:pPr>
        <w:shd w:val="clear" w:color="auto" w:fill="FFFFFF"/>
        <w:spacing w:before="100" w:beforeAutospacing="1" w:after="100" w:afterAutospacing="1" w:line="440" w:lineRule="atLeast"/>
        <w:jc w:val="both"/>
        <w:rPr>
          <w:rFonts w:ascii="Simplified Arabic" w:eastAsia="Times New Roman" w:hAnsi="Simplified Arabic" w:cs="Simplified Arabic"/>
          <w:sz w:val="28"/>
          <w:szCs w:val="28"/>
        </w:rPr>
      </w:pPr>
    </w:p>
    <w:p w14:paraId="1842EDA8" w14:textId="77777777" w:rsidR="00BD7783" w:rsidRPr="00BD7783" w:rsidRDefault="00BD7783" w:rsidP="00BD7783">
      <w:pPr>
        <w:bidi w:val="0"/>
        <w:spacing w:after="0" w:line="240" w:lineRule="auto"/>
        <w:ind w:left="284" w:hanging="284"/>
        <w:contextualSpacing/>
        <w:jc w:val="center"/>
        <w:rPr>
          <w:rFonts w:asciiTheme="majorBidi" w:eastAsia="Times New Roman" w:hAnsiTheme="majorBidi" w:cstheme="majorBidi"/>
          <w:b/>
          <w:bCs/>
          <w:color w:val="000000"/>
          <w:sz w:val="32"/>
          <w:szCs w:val="32"/>
          <w:lang w:bidi="ar-JO"/>
        </w:rPr>
      </w:pPr>
      <w:r w:rsidRPr="00BD7783">
        <w:rPr>
          <w:rFonts w:asciiTheme="majorBidi" w:eastAsia="Times New Roman" w:hAnsiTheme="majorBidi" w:cstheme="majorBidi"/>
          <w:b/>
          <w:bCs/>
          <w:color w:val="000000"/>
          <w:sz w:val="32"/>
          <w:szCs w:val="32"/>
          <w:lang w:bidi="ar-JO"/>
        </w:rPr>
        <w:t>Early Prediction of Alzheimer’s Disease using Deep Learning and Data Fusion</w:t>
      </w:r>
    </w:p>
    <w:p w14:paraId="127E6CAF" w14:textId="77777777" w:rsidR="00BD7783" w:rsidRDefault="00BD7783"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p>
    <w:p w14:paraId="731DA401" w14:textId="6601F468" w:rsidR="002E1D7A" w:rsidRPr="003369DE" w:rsidRDefault="00BD7783" w:rsidP="00BD7783">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Pr>
          <w:rFonts w:asciiTheme="majorBidi" w:eastAsia="Times New Roman" w:hAnsiTheme="majorBidi" w:cstheme="majorBidi"/>
          <w:b/>
          <w:bCs/>
          <w:color w:val="000000"/>
          <w:sz w:val="24"/>
          <w:szCs w:val="24"/>
          <w:lang w:bidi="ar-JO"/>
        </w:rPr>
        <w:t>Mohamed Eassa</w:t>
      </w:r>
      <w:r w:rsidRPr="00BD7783">
        <w:rPr>
          <w:rFonts w:asciiTheme="majorBidi" w:eastAsia="Times New Roman" w:hAnsiTheme="majorBidi" w:cstheme="majorBidi"/>
          <w:b/>
          <w:bCs/>
          <w:color w:val="000000"/>
          <w:sz w:val="24"/>
          <w:szCs w:val="24"/>
          <w:vertAlign w:val="superscript"/>
          <w:lang w:bidi="ar-JO"/>
        </w:rPr>
        <w:t>1</w:t>
      </w:r>
      <w:r w:rsidR="002E1D7A" w:rsidRPr="003369DE">
        <w:rPr>
          <w:rFonts w:asciiTheme="majorBidi" w:eastAsia="Times New Roman" w:hAnsiTheme="majorBidi" w:cstheme="majorBidi"/>
          <w:b/>
          <w:bCs/>
          <w:color w:val="000000"/>
          <w:sz w:val="24"/>
          <w:szCs w:val="24"/>
          <w:lang w:bidi="ar-JO"/>
        </w:rPr>
        <w:t xml:space="preserve"> </w:t>
      </w:r>
      <w:r>
        <w:rPr>
          <w:rFonts w:asciiTheme="majorBidi" w:eastAsia="Times New Roman" w:hAnsiTheme="majorBidi" w:cstheme="majorBidi"/>
          <w:b/>
          <w:bCs/>
          <w:color w:val="000000"/>
          <w:sz w:val="24"/>
          <w:szCs w:val="24"/>
          <w:lang w:bidi="ar-JO"/>
        </w:rPr>
        <w:t>,</w:t>
      </w:r>
      <w:r w:rsidR="002E1D7A" w:rsidRPr="003369DE">
        <w:rPr>
          <w:rFonts w:asciiTheme="majorBidi" w:eastAsia="Times New Roman" w:hAnsiTheme="majorBidi" w:cstheme="majorBidi"/>
          <w:b/>
          <w:bCs/>
          <w:color w:val="000000"/>
          <w:sz w:val="24"/>
          <w:szCs w:val="24"/>
          <w:lang w:bidi="ar-JO"/>
        </w:rPr>
        <w:t xml:space="preserve"> </w:t>
      </w:r>
      <w:r>
        <w:rPr>
          <w:rFonts w:asciiTheme="majorBidi" w:eastAsia="Times New Roman" w:hAnsiTheme="majorBidi" w:cstheme="majorBidi"/>
          <w:b/>
          <w:bCs/>
          <w:color w:val="000000"/>
          <w:sz w:val="24"/>
          <w:szCs w:val="24"/>
          <w:lang w:bidi="ar-JO"/>
        </w:rPr>
        <w:t>Faisal Almokyed</w:t>
      </w:r>
      <w:r w:rsidRPr="00BD7783">
        <w:rPr>
          <w:rFonts w:asciiTheme="majorBidi" w:eastAsia="Times New Roman" w:hAnsiTheme="majorBidi" w:cstheme="majorBidi"/>
          <w:b/>
          <w:bCs/>
          <w:color w:val="000000"/>
          <w:sz w:val="24"/>
          <w:szCs w:val="24"/>
          <w:vertAlign w:val="superscript"/>
          <w:lang w:bidi="ar-JO"/>
        </w:rPr>
        <w:t>1</w:t>
      </w:r>
      <w:r w:rsidR="002E1D7A" w:rsidRPr="003369DE">
        <w:rPr>
          <w:rFonts w:asciiTheme="majorBidi" w:eastAsia="Times New Roman" w:hAnsiTheme="majorBidi" w:cstheme="majorBidi"/>
          <w:b/>
          <w:bCs/>
          <w:color w:val="000000"/>
          <w:sz w:val="24"/>
          <w:szCs w:val="24"/>
          <w:lang w:bidi="ar-JO"/>
        </w:rPr>
        <w:t xml:space="preserve"> </w:t>
      </w:r>
      <w:r>
        <w:rPr>
          <w:rFonts w:asciiTheme="majorBidi" w:eastAsia="Times New Roman" w:hAnsiTheme="majorBidi" w:cstheme="majorBidi"/>
          <w:b/>
          <w:bCs/>
          <w:color w:val="000000"/>
          <w:sz w:val="24"/>
          <w:szCs w:val="24"/>
          <w:lang w:bidi="ar-JO"/>
        </w:rPr>
        <w:t xml:space="preserve">, Mashal </w:t>
      </w:r>
      <w:r>
        <w:rPr>
          <w:rFonts w:asciiTheme="majorBidi" w:eastAsia="Times New Roman" w:hAnsiTheme="majorBidi" w:cstheme="majorBidi"/>
          <w:b/>
          <w:bCs/>
          <w:color w:val="000000"/>
          <w:sz w:val="24"/>
          <w:szCs w:val="24"/>
          <w:vertAlign w:val="superscript"/>
          <w:lang w:bidi="ar-JO"/>
        </w:rPr>
        <w:t>1</w:t>
      </w:r>
    </w:p>
    <w:p w14:paraId="1DE3D410" w14:textId="34716F2C" w:rsidR="00BD7783" w:rsidRDefault="00BD7783" w:rsidP="00BD7783">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BD7783">
        <w:rPr>
          <w:rFonts w:asciiTheme="majorBidi" w:eastAsia="Times New Roman" w:hAnsiTheme="majorBidi" w:cstheme="majorBidi"/>
          <w:b/>
          <w:bCs/>
          <w:color w:val="000000"/>
          <w:sz w:val="24"/>
          <w:szCs w:val="24"/>
          <w:vertAlign w:val="superscript"/>
          <w:lang w:bidi="ar-JO"/>
        </w:rPr>
        <w:t>1</w:t>
      </w:r>
      <w:r>
        <w:rPr>
          <w:rFonts w:asciiTheme="majorBidi" w:eastAsia="Times New Roman" w:hAnsiTheme="majorBidi" w:cstheme="majorBidi"/>
          <w:b/>
          <w:bCs/>
          <w:color w:val="000000"/>
          <w:sz w:val="24"/>
          <w:szCs w:val="24"/>
          <w:lang w:bidi="ar-JO"/>
        </w:rPr>
        <w:t xml:space="preserve"> </w:t>
      </w:r>
      <w:r w:rsidRPr="00BD7783">
        <w:rPr>
          <w:rFonts w:asciiTheme="majorBidi" w:eastAsia="Times New Roman" w:hAnsiTheme="majorBidi" w:cstheme="majorBidi"/>
          <w:b/>
          <w:bCs/>
          <w:color w:val="000000"/>
          <w:sz w:val="24"/>
          <w:szCs w:val="24"/>
          <w:lang w:bidi="ar-JO"/>
        </w:rPr>
        <w:t>College of Informatics, Midocean University, 98123, Moroni, Comoros</w:t>
      </w:r>
    </w:p>
    <w:p w14:paraId="1D75A775" w14:textId="77777777" w:rsidR="002B0C48" w:rsidRPr="003369DE" w:rsidRDefault="002B0C48" w:rsidP="002B0C48">
      <w:pPr>
        <w:bidi w:val="0"/>
        <w:spacing w:after="0" w:line="240" w:lineRule="auto"/>
        <w:ind w:left="284" w:hanging="284"/>
        <w:contextualSpacing/>
        <w:rPr>
          <w:rFonts w:asciiTheme="majorBidi" w:eastAsia="Times New Roman" w:hAnsiTheme="majorBidi" w:cstheme="majorBidi"/>
          <w:color w:val="000000"/>
          <w:sz w:val="24"/>
          <w:szCs w:val="24"/>
          <w:rtl/>
          <w:lang w:bidi="ar-JO"/>
        </w:rPr>
      </w:pPr>
    </w:p>
    <w:p w14:paraId="631E3BBE" w14:textId="30FB9034" w:rsidR="000B3F2E" w:rsidRPr="00612211" w:rsidRDefault="002E1D7A" w:rsidP="00ED7F9E">
      <w:pPr>
        <w:bidi w:val="0"/>
        <w:spacing w:after="0" w:line="240" w:lineRule="auto"/>
        <w:ind w:left="284" w:hanging="284"/>
        <w:contextualSpacing/>
        <w:rPr>
          <w:rFonts w:asciiTheme="majorBidi" w:eastAsia="Times New Roman" w:hAnsiTheme="majorBidi" w:cstheme="majorBidi"/>
          <w:b/>
          <w:bCs/>
          <w:sz w:val="24"/>
          <w:szCs w:val="24"/>
          <w:lang w:bidi="ar-JO"/>
        </w:rPr>
      </w:pPr>
      <w:r w:rsidRPr="00612211">
        <w:rPr>
          <w:rFonts w:asciiTheme="majorBidi" w:eastAsia="Times New Roman" w:hAnsiTheme="majorBidi" w:cstheme="majorBidi"/>
          <w:b/>
          <w:bCs/>
          <w:sz w:val="24"/>
          <w:szCs w:val="24"/>
          <w:lang w:bidi="ar-JO"/>
        </w:rPr>
        <w:t>Abstract:</w:t>
      </w:r>
    </w:p>
    <w:p w14:paraId="6B4FB434" w14:textId="196943F5" w:rsidR="002E1D7A" w:rsidRPr="003369DE" w:rsidRDefault="002E1D7A" w:rsidP="00EF3D80">
      <w:pPr>
        <w:bidi w:val="0"/>
        <w:spacing w:after="0" w:line="240" w:lineRule="auto"/>
        <w:ind w:left="284"/>
        <w:contextualSpacing/>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color w:val="000000"/>
          <w:sz w:val="24"/>
          <w:szCs w:val="24"/>
          <w:lang w:bidi="ar-JO"/>
        </w:rPr>
        <w:t xml:space="preserve">The abstract should be written as a continuous paragraph without line breaks. The line spacing should be set to 1, with no paragraph indentation. The font used should be </w:t>
      </w:r>
      <w:r w:rsidR="00473638">
        <w:rPr>
          <w:rFonts w:asciiTheme="majorBidi" w:eastAsia="Times New Roman" w:hAnsiTheme="majorBidi" w:cstheme="majorBidi" w:hint="cs"/>
          <w:color w:val="000000"/>
          <w:sz w:val="24"/>
          <w:szCs w:val="24"/>
        </w:rPr>
        <w:t>Times</w:t>
      </w:r>
      <w:r w:rsidR="00011937">
        <w:rPr>
          <w:rFonts w:asciiTheme="majorBidi" w:eastAsia="Times New Roman" w:hAnsiTheme="majorBidi" w:cstheme="majorBidi" w:hint="cs"/>
          <w:color w:val="000000"/>
          <w:sz w:val="24"/>
          <w:szCs w:val="24"/>
        </w:rPr>
        <w:t xml:space="preserve"> </w:t>
      </w:r>
      <w:r w:rsidR="00AA0BC6">
        <w:rPr>
          <w:rFonts w:asciiTheme="majorBidi" w:eastAsia="Times New Roman" w:hAnsiTheme="majorBidi" w:cstheme="majorBidi"/>
          <w:color w:val="000000"/>
          <w:sz w:val="24"/>
          <w:szCs w:val="24"/>
        </w:rPr>
        <w:t>New Roman</w:t>
      </w:r>
      <w:r w:rsidRPr="003369DE">
        <w:rPr>
          <w:rFonts w:asciiTheme="majorBidi" w:eastAsia="Times New Roman" w:hAnsiTheme="majorBidi" w:cstheme="majorBidi"/>
          <w:color w:val="000000"/>
          <w:sz w:val="24"/>
          <w:szCs w:val="24"/>
          <w:lang w:bidi="ar-JO"/>
        </w:rPr>
        <w:t>, size 12, regular black. Titles should be bold and in size 14, with regular black font for all paragraphs in the paper.</w:t>
      </w:r>
    </w:p>
    <w:p w14:paraId="6BC11D8F" w14:textId="2ECA6B03" w:rsidR="002E1D7A" w:rsidRPr="003369DE" w:rsidRDefault="00434508" w:rsidP="00EF3D80">
      <w:pPr>
        <w:bidi w:val="0"/>
        <w:spacing w:after="0" w:line="240" w:lineRule="auto"/>
        <w:ind w:left="284"/>
        <w:contextualSpacing/>
        <w:rPr>
          <w:rFonts w:asciiTheme="majorBidi" w:eastAsia="Times New Roman" w:hAnsiTheme="majorBidi" w:cstheme="majorBidi"/>
          <w:color w:val="000000"/>
          <w:sz w:val="24"/>
          <w:szCs w:val="24"/>
          <w:lang w:bidi="ar-JO"/>
        </w:rPr>
      </w:pPr>
      <w:r>
        <w:rPr>
          <w:rFonts w:asciiTheme="majorBidi" w:eastAsia="Times New Roman" w:hAnsiTheme="majorBidi" w:cstheme="majorBidi" w:hint="cs"/>
          <w:color w:val="000000"/>
          <w:sz w:val="24"/>
          <w:szCs w:val="24"/>
        </w:rPr>
        <w:t>T</w:t>
      </w:r>
      <w:r w:rsidR="002E1D7A" w:rsidRPr="003369DE">
        <w:rPr>
          <w:rFonts w:asciiTheme="majorBidi" w:eastAsia="Times New Roman" w:hAnsiTheme="majorBidi" w:cstheme="majorBidi"/>
          <w:color w:val="000000"/>
          <w:sz w:val="24"/>
          <w:szCs w:val="24"/>
          <w:lang w:bidi="ar-JO"/>
        </w:rPr>
        <w:t>he word count for each abstract should be between 150 and 250 words. Additionally, it is important to ensure that the language used in the abstracts is precise and correct, with attention to proper punctuation within the paragraphs. Weak language in the abstracts may negatively impact the acceptance of the papers for publication within the specified deadlines.</w:t>
      </w:r>
    </w:p>
    <w:p w14:paraId="6A97DBBA" w14:textId="77777777" w:rsidR="002E1D7A" w:rsidRPr="003369DE" w:rsidRDefault="002E1D7A" w:rsidP="00EF3D80">
      <w:pPr>
        <w:bidi w:val="0"/>
        <w:spacing w:after="0" w:line="240" w:lineRule="auto"/>
        <w:ind w:left="284"/>
        <w:contextualSpacing/>
        <w:rPr>
          <w:rFonts w:asciiTheme="majorBidi" w:eastAsia="Times New Roman" w:hAnsiTheme="majorBidi" w:cstheme="majorBidi"/>
          <w:color w:val="FF0000"/>
          <w:sz w:val="24"/>
          <w:szCs w:val="24"/>
          <w:rtl/>
          <w:lang w:bidi="ar-JO"/>
        </w:rPr>
      </w:pPr>
      <w:r w:rsidRPr="003369DE">
        <w:rPr>
          <w:rFonts w:asciiTheme="majorBidi" w:eastAsia="Times New Roman" w:hAnsiTheme="majorBidi" w:cstheme="majorBidi"/>
          <w:color w:val="FF0000"/>
          <w:sz w:val="24"/>
          <w:szCs w:val="24"/>
          <w:lang w:bidi="ar-JO"/>
        </w:rPr>
        <w:t>The abstract must include the following subheadings:</w:t>
      </w:r>
    </w:p>
    <w:p w14:paraId="6927CDD3" w14:textId="77777777" w:rsidR="0085321F" w:rsidRPr="003369DE" w:rsidRDefault="0085321F" w:rsidP="0085321F">
      <w:pPr>
        <w:bidi w:val="0"/>
        <w:spacing w:after="0" w:line="240" w:lineRule="auto"/>
        <w:ind w:left="284"/>
        <w:contextualSpacing/>
        <w:rPr>
          <w:rFonts w:asciiTheme="majorBidi" w:eastAsia="Times New Roman" w:hAnsiTheme="majorBidi" w:cstheme="majorBidi"/>
          <w:color w:val="000000"/>
          <w:sz w:val="24"/>
          <w:szCs w:val="24"/>
          <w:lang w:bidi="ar-JO"/>
        </w:rPr>
      </w:pPr>
    </w:p>
    <w:p w14:paraId="403C1004" w14:textId="5498438E" w:rsidR="00D54E4F" w:rsidRPr="003369DE" w:rsidRDefault="002E1D7A" w:rsidP="00EF3D80">
      <w:pPr>
        <w:bidi w:val="0"/>
        <w:spacing w:after="0" w:line="240" w:lineRule="auto"/>
        <w:ind w:left="284"/>
        <w:contextualSpacing/>
        <w:rPr>
          <w:rFonts w:asciiTheme="majorBidi" w:eastAsia="Times New Roman" w:hAnsiTheme="majorBidi" w:cstheme="majorBidi"/>
          <w:b/>
          <w:bCs/>
          <w:color w:val="000000"/>
          <w:sz w:val="24"/>
          <w:szCs w:val="24"/>
          <w:rtl/>
          <w:lang w:bidi="ar-JO"/>
        </w:rPr>
      </w:pPr>
      <w:r w:rsidRPr="003369DE">
        <w:rPr>
          <w:rFonts w:asciiTheme="majorBidi" w:eastAsia="Times New Roman" w:hAnsiTheme="majorBidi" w:cstheme="majorBidi"/>
          <w:b/>
          <w:bCs/>
          <w:color w:val="000000"/>
          <w:sz w:val="24"/>
          <w:szCs w:val="24"/>
          <w:lang w:bidi="ar-JO"/>
        </w:rPr>
        <w:t>Keywords: keyword 1, keyword 2, keyword 3. (minimum 3 and a maximum 5 keywords)</w:t>
      </w:r>
    </w:p>
    <w:p w14:paraId="22D7BF02" w14:textId="77777777" w:rsidR="00D54E4F" w:rsidRPr="003369DE" w:rsidRDefault="00D54E4F"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59786581" w14:textId="4314F924" w:rsidR="002E1D7A" w:rsidRPr="003369DE" w:rsidRDefault="002E1D7A" w:rsidP="00EF3D80">
      <w:pPr>
        <w:bidi w:val="0"/>
        <w:spacing w:after="0" w:line="240" w:lineRule="auto"/>
        <w:ind w:left="284"/>
        <w:contextualSpacing/>
        <w:rPr>
          <w:rFonts w:asciiTheme="majorBidi" w:eastAsia="Times New Roman" w:hAnsiTheme="majorBidi" w:cstheme="majorBidi"/>
          <w:b/>
          <w:bCs/>
          <w:color w:val="000000"/>
          <w:sz w:val="24"/>
          <w:szCs w:val="24"/>
          <w:lang w:bidi="ar-JO"/>
        </w:rPr>
      </w:pPr>
      <w:r w:rsidRPr="00556085">
        <w:rPr>
          <w:rFonts w:asciiTheme="majorBidi" w:eastAsia="Times New Roman" w:hAnsiTheme="majorBidi" w:cstheme="majorBidi"/>
          <w:b/>
          <w:bCs/>
          <w:color w:val="000000"/>
          <w:sz w:val="28"/>
          <w:szCs w:val="28"/>
          <w:lang w:bidi="ar-JO"/>
        </w:rPr>
        <w:t>1. Introduction:</w:t>
      </w:r>
      <w:r w:rsidRPr="003369DE">
        <w:rPr>
          <w:rFonts w:asciiTheme="majorBidi" w:eastAsia="Times New Roman" w:hAnsiTheme="majorBidi" w:cstheme="majorBidi"/>
          <w:b/>
          <w:bCs/>
          <w:color w:val="000000"/>
          <w:sz w:val="24"/>
          <w:szCs w:val="24"/>
          <w:lang w:bidi="ar-JO"/>
        </w:rPr>
        <w:t xml:space="preserve"> (Bold Black, </w:t>
      </w:r>
      <w:r w:rsidR="00176B42" w:rsidRPr="003369DE">
        <w:rPr>
          <w:rFonts w:asciiTheme="majorBidi" w:eastAsia="Times New Roman" w:hAnsiTheme="majorBidi" w:cstheme="majorBidi"/>
          <w:b/>
          <w:bCs/>
          <w:color w:val="000000"/>
          <w:sz w:val="24"/>
          <w:szCs w:val="24"/>
        </w:rPr>
        <w:t xml:space="preserve">Font </w:t>
      </w:r>
      <w:r w:rsidRPr="003369DE">
        <w:rPr>
          <w:rFonts w:asciiTheme="majorBidi" w:eastAsia="Times New Roman" w:hAnsiTheme="majorBidi" w:cstheme="majorBidi"/>
          <w:b/>
          <w:bCs/>
          <w:color w:val="000000"/>
          <w:sz w:val="24"/>
          <w:szCs w:val="24"/>
          <w:lang w:bidi="ar-JO"/>
        </w:rPr>
        <w:t>Size 14)</w:t>
      </w:r>
    </w:p>
    <w:p w14:paraId="58758A64" w14:textId="17948912" w:rsidR="002F6C76" w:rsidRPr="003369DE" w:rsidRDefault="002E1D7A" w:rsidP="00EF3D80">
      <w:pPr>
        <w:bidi w:val="0"/>
        <w:spacing w:after="0" w:line="240" w:lineRule="auto"/>
        <w:ind w:left="284"/>
        <w:contextualSpacing/>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lang w:bidi="ar-JO"/>
        </w:rPr>
        <w:t xml:space="preserve">Should be written in </w:t>
      </w:r>
      <w:r w:rsidR="00D15F8E">
        <w:rPr>
          <w:rFonts w:asciiTheme="majorBidi" w:eastAsia="Times New Roman" w:hAnsiTheme="majorBidi" w:cstheme="majorBidi" w:hint="cs"/>
          <w:color w:val="000000"/>
          <w:sz w:val="24"/>
          <w:szCs w:val="24"/>
        </w:rPr>
        <w:t>Times</w:t>
      </w:r>
      <w:r w:rsidR="00152298">
        <w:rPr>
          <w:rFonts w:asciiTheme="majorBidi" w:eastAsia="Times New Roman" w:hAnsiTheme="majorBidi" w:cstheme="majorBidi" w:hint="cs"/>
          <w:color w:val="000000"/>
          <w:sz w:val="24"/>
          <w:szCs w:val="24"/>
        </w:rPr>
        <w:t xml:space="preserve"> </w:t>
      </w:r>
      <w:r w:rsidR="00D15F8E">
        <w:rPr>
          <w:rFonts w:asciiTheme="majorBidi" w:eastAsia="Times New Roman" w:hAnsiTheme="majorBidi" w:cstheme="majorBidi" w:hint="cs"/>
          <w:color w:val="000000"/>
          <w:sz w:val="24"/>
          <w:szCs w:val="24"/>
        </w:rPr>
        <w:t>New</w:t>
      </w:r>
      <w:r w:rsidR="00152298">
        <w:rPr>
          <w:rFonts w:asciiTheme="majorBidi" w:eastAsia="Times New Roman" w:hAnsiTheme="majorBidi" w:cstheme="majorBidi" w:hint="cs"/>
          <w:color w:val="000000"/>
          <w:sz w:val="24"/>
          <w:szCs w:val="24"/>
        </w:rPr>
        <w:t xml:space="preserve"> Roman</w:t>
      </w:r>
      <w:r w:rsidRPr="003369DE">
        <w:rPr>
          <w:rFonts w:asciiTheme="majorBidi" w:eastAsia="Times New Roman" w:hAnsiTheme="majorBidi" w:cstheme="majorBidi"/>
          <w:color w:val="000000"/>
          <w:sz w:val="24"/>
          <w:szCs w:val="24"/>
          <w:lang w:bidi="ar-JO"/>
        </w:rPr>
        <w:t>, font size 12, with line spacing</w:t>
      </w:r>
      <w:r w:rsidR="007D1553">
        <w:rPr>
          <w:rFonts w:asciiTheme="majorBidi" w:eastAsia="Times New Roman" w:hAnsiTheme="majorBidi" w:cstheme="majorBidi" w:hint="cs"/>
          <w:color w:val="000000"/>
          <w:sz w:val="24"/>
          <w:szCs w:val="24"/>
        </w:rPr>
        <w:t xml:space="preserve"> 1</w:t>
      </w:r>
      <w:r w:rsidRPr="003369DE">
        <w:rPr>
          <w:rFonts w:asciiTheme="majorBidi" w:eastAsia="Times New Roman" w:hAnsiTheme="majorBidi" w:cstheme="majorBidi"/>
          <w:color w:val="000000"/>
          <w:sz w:val="24"/>
          <w:szCs w:val="24"/>
          <w:lang w:bidi="ar-JO"/>
        </w:rPr>
        <w:t>. The introduction should provide a clear background, a clear statement of the problem, relevant literature on the topic, the proposed approach or solution, and the new value of the research. The information should be sequenced from general to specific, citing some studies or statistics that emphasize the importance of the study.</w:t>
      </w:r>
    </w:p>
    <w:p w14:paraId="486CCC4A" w14:textId="77777777" w:rsidR="002F6C76" w:rsidRPr="003369DE" w:rsidRDefault="002F6C76"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2F1160FD" w14:textId="77777777" w:rsidR="00ED36A0" w:rsidRDefault="00ED36A0" w:rsidP="00ED36A0">
      <w:pPr>
        <w:bidi w:val="0"/>
        <w:spacing w:after="0" w:line="240" w:lineRule="auto"/>
        <w:ind w:left="284"/>
        <w:contextualSpacing/>
        <w:rPr>
          <w:rFonts w:asciiTheme="majorBidi" w:eastAsia="Times New Roman" w:hAnsiTheme="majorBidi" w:cstheme="majorBidi"/>
          <w:color w:val="000000"/>
          <w:sz w:val="24"/>
          <w:szCs w:val="24"/>
          <w:rtl/>
          <w:lang w:bidi="ar-JO"/>
        </w:rPr>
      </w:pPr>
    </w:p>
    <w:p w14:paraId="694E0541" w14:textId="77777777" w:rsidR="00ED36A0" w:rsidRPr="003369DE" w:rsidRDefault="00ED36A0" w:rsidP="00ED36A0">
      <w:pPr>
        <w:bidi w:val="0"/>
        <w:spacing w:after="0" w:line="240" w:lineRule="auto"/>
        <w:ind w:left="284"/>
        <w:contextualSpacing/>
        <w:rPr>
          <w:rFonts w:asciiTheme="majorBidi" w:eastAsia="Times New Roman" w:hAnsiTheme="majorBidi" w:cstheme="majorBidi"/>
          <w:color w:val="000000"/>
          <w:sz w:val="24"/>
          <w:szCs w:val="24"/>
          <w:rtl/>
          <w:lang w:bidi="ar-JO"/>
        </w:rPr>
      </w:pPr>
    </w:p>
    <w:p w14:paraId="618C84B0" w14:textId="77777777" w:rsidR="00330E52" w:rsidRPr="003369DE" w:rsidRDefault="00330E52"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2B8F44AC" w14:textId="6E6D4834" w:rsidR="002E1D7A" w:rsidRPr="003369DE" w:rsidRDefault="00E5716C" w:rsidP="00EF3D80">
      <w:pPr>
        <w:bidi w:val="0"/>
        <w:spacing w:after="0" w:line="240" w:lineRule="auto"/>
        <w:ind w:left="284"/>
        <w:contextualSpacing/>
        <w:rPr>
          <w:rFonts w:asciiTheme="majorBidi" w:eastAsia="Times New Roman" w:hAnsiTheme="majorBidi" w:cstheme="majorBidi"/>
          <w:color w:val="000000"/>
          <w:sz w:val="24"/>
          <w:szCs w:val="24"/>
          <w:lang w:bidi="ar-JO"/>
        </w:rPr>
      </w:pPr>
      <w:r>
        <w:rPr>
          <w:rFonts w:asciiTheme="majorBidi" w:eastAsia="Times New Roman" w:hAnsiTheme="majorBidi" w:cstheme="majorBidi" w:hint="cs"/>
          <w:b/>
          <w:bCs/>
          <w:color w:val="000000"/>
          <w:sz w:val="24"/>
          <w:szCs w:val="24"/>
          <w:rtl/>
          <w:lang w:bidi="ar-JO"/>
        </w:rPr>
        <w:t>2</w:t>
      </w:r>
      <w:r w:rsidR="002E1D7A" w:rsidRPr="003369DE">
        <w:rPr>
          <w:rFonts w:asciiTheme="majorBidi" w:eastAsia="Times New Roman" w:hAnsiTheme="majorBidi" w:cstheme="majorBidi"/>
          <w:b/>
          <w:bCs/>
          <w:color w:val="000000"/>
          <w:sz w:val="24"/>
          <w:szCs w:val="24"/>
          <w:lang w:bidi="ar-JO"/>
        </w:rPr>
        <w:t xml:space="preserve"> Previous Studies</w:t>
      </w:r>
      <w:r w:rsidR="002E1D7A" w:rsidRPr="003369DE">
        <w:rPr>
          <w:rFonts w:asciiTheme="majorBidi" w:eastAsia="Times New Roman" w:hAnsiTheme="majorBidi" w:cstheme="majorBidi"/>
          <w:color w:val="000000"/>
          <w:sz w:val="24"/>
          <w:szCs w:val="24"/>
          <w:lang w:bidi="ar-JO"/>
        </w:rPr>
        <w:t>:</w:t>
      </w:r>
    </w:p>
    <w:p w14:paraId="277A5882" w14:textId="77777777" w:rsidR="00330E52" w:rsidRDefault="00330E52" w:rsidP="00EF3D80">
      <w:pPr>
        <w:bidi w:val="0"/>
        <w:spacing w:after="0" w:line="240" w:lineRule="auto"/>
        <w:ind w:left="284"/>
        <w:contextualSpacing/>
        <w:rPr>
          <w:rFonts w:asciiTheme="majorBidi" w:eastAsia="Times New Roman" w:hAnsiTheme="majorBidi" w:cstheme="majorBidi"/>
          <w:color w:val="000000"/>
          <w:sz w:val="24"/>
          <w:szCs w:val="24"/>
          <w:lang w:bidi="ar-JO"/>
        </w:rPr>
      </w:pPr>
    </w:p>
    <w:p w14:paraId="0F9EB4FA" w14:textId="77777777" w:rsidR="003B1E96" w:rsidRPr="003369DE" w:rsidRDefault="003B1E96" w:rsidP="003B1E96">
      <w:pPr>
        <w:bidi w:val="0"/>
        <w:spacing w:after="0" w:line="240" w:lineRule="auto"/>
        <w:ind w:left="284"/>
        <w:contextualSpacing/>
        <w:rPr>
          <w:rFonts w:asciiTheme="majorBidi" w:eastAsia="Times New Roman" w:hAnsiTheme="majorBidi" w:cstheme="majorBidi"/>
          <w:color w:val="000000"/>
          <w:sz w:val="24"/>
          <w:szCs w:val="24"/>
          <w:rtl/>
          <w:lang w:bidi="ar-JO"/>
        </w:rPr>
      </w:pPr>
    </w:p>
    <w:p w14:paraId="324A4603" w14:textId="4B8C2A8B" w:rsidR="002E1D7A" w:rsidRDefault="00E5716C" w:rsidP="00EF3D80">
      <w:pPr>
        <w:bidi w:val="0"/>
        <w:spacing w:after="0" w:line="240" w:lineRule="auto"/>
        <w:ind w:left="284"/>
        <w:contextualSpacing/>
        <w:rPr>
          <w:rFonts w:asciiTheme="majorBidi" w:eastAsia="Times New Roman" w:hAnsiTheme="majorBidi" w:cstheme="majorBidi"/>
          <w:color w:val="000000"/>
          <w:sz w:val="24"/>
          <w:szCs w:val="24"/>
          <w:lang w:bidi="ar-JO"/>
        </w:rPr>
      </w:pPr>
      <w:r>
        <w:rPr>
          <w:rFonts w:asciiTheme="majorBidi" w:eastAsia="Times New Roman" w:hAnsiTheme="majorBidi" w:cstheme="majorBidi" w:hint="cs"/>
          <w:b/>
          <w:bCs/>
          <w:color w:val="000000"/>
          <w:sz w:val="24"/>
          <w:szCs w:val="24"/>
          <w:rtl/>
          <w:lang w:bidi="ar-JO"/>
        </w:rPr>
        <w:t>3</w:t>
      </w:r>
      <w:r w:rsidR="002E1D7A" w:rsidRPr="003369DE">
        <w:rPr>
          <w:rFonts w:asciiTheme="majorBidi" w:eastAsia="Times New Roman" w:hAnsiTheme="majorBidi" w:cstheme="majorBidi"/>
          <w:b/>
          <w:bCs/>
          <w:color w:val="000000"/>
          <w:sz w:val="24"/>
          <w:szCs w:val="24"/>
          <w:lang w:bidi="ar-JO"/>
        </w:rPr>
        <w:t>. Methodology</w:t>
      </w:r>
      <w:r w:rsidR="002E1D7A" w:rsidRPr="003369DE">
        <w:rPr>
          <w:rFonts w:asciiTheme="majorBidi" w:eastAsia="Times New Roman" w:hAnsiTheme="majorBidi" w:cstheme="majorBidi"/>
          <w:color w:val="000000"/>
          <w:sz w:val="24"/>
          <w:szCs w:val="24"/>
          <w:lang w:bidi="ar-JO"/>
        </w:rPr>
        <w:t>:</w:t>
      </w:r>
    </w:p>
    <w:p w14:paraId="283DD498" w14:textId="77777777" w:rsidR="003B1E96" w:rsidRPr="003369DE" w:rsidRDefault="003B1E96" w:rsidP="003B1E96">
      <w:pPr>
        <w:bidi w:val="0"/>
        <w:spacing w:after="0" w:line="240" w:lineRule="auto"/>
        <w:ind w:left="284"/>
        <w:contextualSpacing/>
        <w:rPr>
          <w:rFonts w:asciiTheme="majorBidi" w:eastAsia="Times New Roman" w:hAnsiTheme="majorBidi" w:cstheme="majorBidi"/>
          <w:color w:val="000000"/>
          <w:sz w:val="24"/>
          <w:szCs w:val="24"/>
          <w:lang w:bidi="ar-JO"/>
        </w:rPr>
      </w:pPr>
    </w:p>
    <w:p w14:paraId="0A534148" w14:textId="77777777" w:rsidR="00B32298" w:rsidRPr="003369DE" w:rsidRDefault="00B32298"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6AF7FBB1" w14:textId="1754DD27" w:rsidR="00EF3D80" w:rsidRPr="003369DE" w:rsidRDefault="00B47CA5" w:rsidP="00B47CA5">
      <w:pPr>
        <w:bidi w:val="0"/>
        <w:spacing w:after="0" w:line="240" w:lineRule="auto"/>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rPr>
        <w:t xml:space="preserve"> </w:t>
      </w:r>
      <w:r w:rsidRPr="003369DE">
        <w:rPr>
          <w:rFonts w:asciiTheme="majorBidi" w:eastAsia="Times New Roman" w:hAnsiTheme="majorBidi" w:cstheme="majorBidi"/>
          <w:b/>
          <w:bCs/>
          <w:color w:val="000000"/>
          <w:sz w:val="24"/>
          <w:szCs w:val="24"/>
        </w:rPr>
        <w:t xml:space="preserve">   </w:t>
      </w:r>
      <w:r w:rsidR="00E5716C">
        <w:rPr>
          <w:rFonts w:asciiTheme="majorBidi" w:eastAsia="Times New Roman" w:hAnsiTheme="majorBidi" w:cstheme="majorBidi" w:hint="cs"/>
          <w:b/>
          <w:bCs/>
          <w:color w:val="000000"/>
          <w:sz w:val="24"/>
          <w:szCs w:val="24"/>
          <w:rtl/>
        </w:rPr>
        <w:t>4</w:t>
      </w:r>
      <w:r w:rsidRPr="003369DE">
        <w:rPr>
          <w:rFonts w:asciiTheme="majorBidi" w:eastAsia="Times New Roman" w:hAnsiTheme="majorBidi" w:cstheme="majorBidi"/>
          <w:b/>
          <w:bCs/>
          <w:color w:val="000000"/>
          <w:sz w:val="24"/>
          <w:szCs w:val="24"/>
        </w:rPr>
        <w:t>.</w:t>
      </w:r>
      <w:r w:rsidR="002E1D7A" w:rsidRPr="003369DE">
        <w:rPr>
          <w:rFonts w:asciiTheme="majorBidi" w:eastAsia="Times New Roman" w:hAnsiTheme="majorBidi" w:cstheme="majorBidi"/>
          <w:b/>
          <w:bCs/>
          <w:color w:val="000000"/>
          <w:sz w:val="24"/>
          <w:szCs w:val="24"/>
          <w:lang w:bidi="ar-JO"/>
        </w:rPr>
        <w:t>Results</w:t>
      </w:r>
      <w:r w:rsidR="003B1E96">
        <w:rPr>
          <w:rFonts w:asciiTheme="majorBidi" w:eastAsia="Times New Roman" w:hAnsiTheme="majorBidi" w:cstheme="majorBidi"/>
          <w:b/>
          <w:bCs/>
          <w:color w:val="000000"/>
          <w:sz w:val="24"/>
          <w:szCs w:val="24"/>
          <w:lang w:bidi="ar-JO"/>
        </w:rPr>
        <w:t xml:space="preserve"> and Discussion</w:t>
      </w:r>
      <w:r w:rsidR="002E1D7A" w:rsidRPr="003369DE">
        <w:rPr>
          <w:rFonts w:asciiTheme="majorBidi" w:eastAsia="Times New Roman" w:hAnsiTheme="majorBidi" w:cstheme="majorBidi"/>
          <w:color w:val="000000"/>
          <w:sz w:val="24"/>
          <w:szCs w:val="24"/>
          <w:lang w:bidi="ar-JO"/>
        </w:rPr>
        <w:t>:</w:t>
      </w:r>
    </w:p>
    <w:p w14:paraId="18560318" w14:textId="77777777" w:rsidR="00732D5C" w:rsidRDefault="002E1D7A" w:rsidP="00ED36A0">
      <w:pPr>
        <w:bidi w:val="0"/>
        <w:spacing w:after="0" w:line="240" w:lineRule="auto"/>
        <w:ind w:left="360"/>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lang w:bidi="ar-JO"/>
        </w:rPr>
        <w:t xml:space="preserve">Answer the study questions and hypotheses clearly, following correct scientific </w:t>
      </w:r>
      <w:r w:rsidR="00B32298" w:rsidRPr="003369DE">
        <w:rPr>
          <w:rFonts w:asciiTheme="majorBidi" w:eastAsia="Times New Roman" w:hAnsiTheme="majorBidi" w:cstheme="majorBidi"/>
          <w:color w:val="000000"/>
          <w:sz w:val="24"/>
          <w:szCs w:val="24"/>
          <w:lang w:bidi="ar-JO"/>
        </w:rPr>
        <w:t>methodologies.</w:t>
      </w:r>
    </w:p>
    <w:p w14:paraId="38235781" w14:textId="77777777" w:rsidR="00732D5C" w:rsidRDefault="00732D5C" w:rsidP="00732D5C">
      <w:pPr>
        <w:bidi w:val="0"/>
        <w:spacing w:after="0" w:line="240" w:lineRule="auto"/>
        <w:ind w:left="360"/>
        <w:rPr>
          <w:rFonts w:asciiTheme="majorBidi" w:eastAsia="Times New Roman" w:hAnsiTheme="majorBidi" w:cstheme="majorBidi"/>
          <w:color w:val="000000"/>
          <w:sz w:val="24"/>
          <w:szCs w:val="24"/>
          <w:rtl/>
          <w:lang w:bidi="ar-JO"/>
        </w:rPr>
      </w:pPr>
    </w:p>
    <w:p w14:paraId="098840A2" w14:textId="77777777" w:rsidR="00415BB1" w:rsidRDefault="00B32298" w:rsidP="00732D5C">
      <w:pPr>
        <w:bidi w:val="0"/>
        <w:spacing w:after="0" w:line="240" w:lineRule="auto"/>
        <w:ind w:left="360"/>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lang w:bidi="ar-JO"/>
        </w:rPr>
        <w:t xml:space="preserve"> Table</w:t>
      </w:r>
      <w:r w:rsidR="002E1D7A" w:rsidRPr="003369DE">
        <w:rPr>
          <w:rFonts w:asciiTheme="majorBidi" w:eastAsia="Times New Roman" w:hAnsiTheme="majorBidi" w:cstheme="majorBidi"/>
          <w:color w:val="000000"/>
          <w:sz w:val="24"/>
          <w:szCs w:val="24"/>
          <w:lang w:bidi="ar-JO"/>
        </w:rPr>
        <w:t xml:space="preserve"> Formatting (Title placed above the table):</w:t>
      </w:r>
    </w:p>
    <w:p w14:paraId="457A35BC" w14:textId="77777777" w:rsidR="00415BB1" w:rsidRDefault="00415BB1" w:rsidP="00415BB1">
      <w:pPr>
        <w:bidi w:val="0"/>
        <w:spacing w:after="0" w:line="240" w:lineRule="auto"/>
        <w:ind w:left="360"/>
        <w:rPr>
          <w:rFonts w:asciiTheme="majorBidi" w:eastAsia="Times New Roman" w:hAnsiTheme="majorBidi" w:cstheme="majorBidi"/>
          <w:color w:val="000000"/>
          <w:sz w:val="24"/>
          <w:szCs w:val="24"/>
          <w:rtl/>
          <w:lang w:bidi="ar-JO"/>
        </w:rPr>
      </w:pPr>
    </w:p>
    <w:p w14:paraId="46A01C29" w14:textId="7FF0664B" w:rsidR="00680835" w:rsidRPr="003369DE" w:rsidRDefault="002E1D7A" w:rsidP="00415BB1">
      <w:pPr>
        <w:bidi w:val="0"/>
        <w:spacing w:after="0" w:line="240" w:lineRule="auto"/>
        <w:ind w:left="360"/>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color w:val="000000"/>
          <w:sz w:val="24"/>
          <w:szCs w:val="24"/>
          <w:lang w:bidi="ar-JO"/>
        </w:rPr>
        <w:lastRenderedPageBreak/>
        <w:t xml:space="preserve">Example: Table (1): </w:t>
      </w:r>
      <w:r w:rsidR="00375221">
        <w:rPr>
          <w:rFonts w:asciiTheme="majorBidi" w:eastAsia="Times New Roman" w:hAnsiTheme="majorBidi" w:cstheme="majorBidi"/>
          <w:color w:val="000000"/>
          <w:sz w:val="24"/>
          <w:szCs w:val="24"/>
          <w:lang w:bidi="ar-JO"/>
        </w:rPr>
        <w:t>Write</w:t>
      </w:r>
      <w:r w:rsidRPr="003369DE">
        <w:rPr>
          <w:rFonts w:asciiTheme="majorBidi" w:eastAsia="Times New Roman" w:hAnsiTheme="majorBidi" w:cstheme="majorBidi"/>
          <w:color w:val="000000"/>
          <w:sz w:val="24"/>
          <w:szCs w:val="24"/>
          <w:lang w:bidi="ar-JO"/>
        </w:rPr>
        <w:t xml:space="preserve"> or paste the table title in this format (Table numbering according to its order in the text) </w:t>
      </w:r>
      <w:r w:rsidRPr="003369DE">
        <w:rPr>
          <w:rFonts w:asciiTheme="majorBidi" w:eastAsia="Times New Roman" w:hAnsiTheme="majorBidi" w:cstheme="majorBidi"/>
          <w:color w:val="FF0000"/>
          <w:sz w:val="24"/>
          <w:szCs w:val="24"/>
          <w:lang w:bidi="ar-JO"/>
        </w:rPr>
        <w:t>(Font type: Times New Roman, Font size: 10)</w:t>
      </w:r>
    </w:p>
    <w:p w14:paraId="7A7EA67B" w14:textId="77777777" w:rsidR="00043FFD" w:rsidRPr="003369DE" w:rsidRDefault="00043FFD" w:rsidP="00EF3D80">
      <w:pPr>
        <w:spacing w:after="0" w:line="240" w:lineRule="auto"/>
        <w:jc w:val="right"/>
        <w:rPr>
          <w:rFonts w:asciiTheme="majorBidi" w:hAnsiTheme="majorBidi" w:cstheme="majorBidi"/>
          <w:color w:val="000000" w:themeColor="text1"/>
          <w:sz w:val="24"/>
          <w:szCs w:val="24"/>
          <w:rtl/>
        </w:rPr>
      </w:pPr>
    </w:p>
    <w:p w14:paraId="27BE2448" w14:textId="5D86622F" w:rsidR="00043FFD" w:rsidRPr="00556085" w:rsidRDefault="002F1040" w:rsidP="00EF3D80">
      <w:pPr>
        <w:spacing w:after="0" w:line="240" w:lineRule="auto"/>
        <w:jc w:val="center"/>
        <w:rPr>
          <w:rFonts w:asciiTheme="majorBidi" w:hAnsiTheme="majorBidi" w:cstheme="majorBidi"/>
          <w:color w:val="000000" w:themeColor="text1"/>
          <w:sz w:val="20"/>
          <w:szCs w:val="20"/>
          <w:rtl/>
        </w:rPr>
      </w:pPr>
      <w:r w:rsidRPr="00556085">
        <w:rPr>
          <w:rFonts w:asciiTheme="majorBidi" w:hAnsiTheme="majorBidi" w:cstheme="majorBidi"/>
          <w:color w:val="000000" w:themeColor="text1"/>
          <w:sz w:val="20"/>
          <w:szCs w:val="20"/>
        </w:rPr>
        <w:t>Table 3 …….</w:t>
      </w:r>
    </w:p>
    <w:tbl>
      <w:tblPr>
        <w:tblStyle w:val="TableGrid2"/>
        <w:bidiVisual/>
        <w:tblW w:w="0" w:type="auto"/>
        <w:jc w:val="center"/>
        <w:tblLook w:val="04A0" w:firstRow="1" w:lastRow="0" w:firstColumn="1" w:lastColumn="0" w:noHBand="0" w:noVBand="1"/>
      </w:tblPr>
      <w:tblGrid>
        <w:gridCol w:w="2547"/>
        <w:gridCol w:w="2799"/>
        <w:gridCol w:w="9"/>
        <w:gridCol w:w="2609"/>
        <w:gridCol w:w="9"/>
      </w:tblGrid>
      <w:tr w:rsidR="00081917" w:rsidRPr="003369DE" w14:paraId="28BC1CC0" w14:textId="0145FFD9" w:rsidTr="002B14EB">
        <w:trPr>
          <w:gridAfter w:val="1"/>
          <w:wAfter w:w="9" w:type="dxa"/>
          <w:jc w:val="center"/>
        </w:trPr>
        <w:tc>
          <w:tcPr>
            <w:tcW w:w="5346" w:type="dxa"/>
            <w:gridSpan w:val="2"/>
            <w:shd w:val="clear" w:color="auto" w:fill="E7E6E6"/>
          </w:tcPr>
          <w:p w14:paraId="265512B9" w14:textId="77777777" w:rsidR="00081917" w:rsidRPr="003369DE" w:rsidRDefault="00081917" w:rsidP="00EF3D80">
            <w:pPr>
              <w:bidi/>
              <w:jc w:val="center"/>
              <w:rPr>
                <w:rFonts w:asciiTheme="majorBidi" w:hAnsiTheme="majorBidi" w:cstheme="majorBidi"/>
                <w:sz w:val="20"/>
                <w:szCs w:val="20"/>
                <w:rtl/>
                <w:lang w:bidi="ar-EG"/>
              </w:rPr>
            </w:pPr>
            <w:r w:rsidRPr="003369DE">
              <w:rPr>
                <w:rFonts w:asciiTheme="majorBidi" w:hAnsiTheme="majorBidi" w:cstheme="majorBidi"/>
                <w:b/>
                <w:bCs/>
                <w:sz w:val="20"/>
                <w:szCs w:val="20"/>
                <w:rtl/>
                <w:lang w:bidi="ar-EG"/>
              </w:rPr>
              <w:t>.................</w:t>
            </w:r>
          </w:p>
        </w:tc>
        <w:tc>
          <w:tcPr>
            <w:tcW w:w="2618" w:type="dxa"/>
            <w:gridSpan w:val="2"/>
            <w:shd w:val="clear" w:color="auto" w:fill="E7E6E6"/>
          </w:tcPr>
          <w:p w14:paraId="7574E02D" w14:textId="55E6FBE0" w:rsidR="00081917" w:rsidRPr="003369DE" w:rsidRDefault="00081917" w:rsidP="00EF3D80">
            <w:pPr>
              <w:jc w:val="center"/>
              <w:rPr>
                <w:rFonts w:asciiTheme="majorBidi" w:hAnsiTheme="majorBidi" w:cstheme="majorBidi"/>
                <w:b/>
                <w:bCs/>
                <w:sz w:val="20"/>
                <w:szCs w:val="20"/>
                <w:rtl/>
                <w:lang w:bidi="ar-EG"/>
              </w:rPr>
            </w:pPr>
            <w:r w:rsidRPr="003369DE">
              <w:rPr>
                <w:rFonts w:asciiTheme="majorBidi" w:hAnsiTheme="majorBidi" w:cstheme="majorBidi"/>
                <w:b/>
                <w:bCs/>
                <w:sz w:val="20"/>
                <w:szCs w:val="20"/>
              </w:rPr>
              <w:t>Attitudes</w:t>
            </w:r>
          </w:p>
        </w:tc>
      </w:tr>
      <w:tr w:rsidR="00BD4BD9" w:rsidRPr="003369DE" w14:paraId="709391C7" w14:textId="3B006589" w:rsidTr="002B14EB">
        <w:trPr>
          <w:trHeight w:val="20"/>
          <w:jc w:val="center"/>
        </w:trPr>
        <w:tc>
          <w:tcPr>
            <w:tcW w:w="2547" w:type="dxa"/>
          </w:tcPr>
          <w:p w14:paraId="2A32D25D"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1AF574B6"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7B4E70D5"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675F6064"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0BAE175D"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642612A0"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38B49DCD" w14:textId="42D4A80A" w:rsidR="00BD4BD9" w:rsidRPr="003369DE" w:rsidRDefault="00BD4BD9" w:rsidP="00EF3D80">
            <w:pPr>
              <w:bidi/>
              <w:rPr>
                <w:rFonts w:asciiTheme="majorBidi" w:hAnsiTheme="majorBidi" w:cstheme="majorBidi"/>
                <w:sz w:val="20"/>
                <w:szCs w:val="20"/>
                <w:rtl/>
                <w:lang w:bidi="ar-EG"/>
              </w:rPr>
            </w:pPr>
          </w:p>
        </w:tc>
        <w:tc>
          <w:tcPr>
            <w:tcW w:w="2808" w:type="dxa"/>
            <w:gridSpan w:val="2"/>
          </w:tcPr>
          <w:p w14:paraId="27764859" w14:textId="77777777" w:rsidR="00BD4BD9" w:rsidRPr="003369DE" w:rsidRDefault="00BD4BD9" w:rsidP="00EF3D80">
            <w:pPr>
              <w:bidi/>
              <w:jc w:val="right"/>
              <w:rPr>
                <w:rFonts w:asciiTheme="majorBidi" w:hAnsiTheme="majorBidi" w:cstheme="majorBidi"/>
                <w:color w:val="000000"/>
                <w:sz w:val="20"/>
                <w:szCs w:val="20"/>
                <w:rtl/>
              </w:rPr>
            </w:pPr>
            <w:r w:rsidRPr="003369DE">
              <w:rPr>
                <w:rFonts w:asciiTheme="majorBidi" w:hAnsiTheme="majorBidi" w:cstheme="majorBidi"/>
                <w:color w:val="000000"/>
                <w:sz w:val="20"/>
                <w:szCs w:val="20"/>
              </w:rPr>
              <w:t>Correlation coefficient</w:t>
            </w:r>
          </w:p>
          <w:p w14:paraId="03A3103C" w14:textId="77777777" w:rsidR="00BD4BD9" w:rsidRPr="003369DE" w:rsidRDefault="00BD4BD9"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Level of significance</w:t>
            </w:r>
          </w:p>
          <w:p w14:paraId="15792CE3" w14:textId="7F9C9A91" w:rsidR="00965975" w:rsidRPr="003369DE" w:rsidRDefault="00965975"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Correlation coefficient</w:t>
            </w:r>
          </w:p>
          <w:p w14:paraId="6E828BEB" w14:textId="64BBACAC" w:rsidR="00F711FF" w:rsidRPr="003369DE" w:rsidRDefault="00965975"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Level of significance</w:t>
            </w:r>
          </w:p>
          <w:p w14:paraId="0A9B3C84" w14:textId="7B517904" w:rsidR="00797F52" w:rsidRPr="003369DE" w:rsidRDefault="00797F52"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Correlation coefficient</w:t>
            </w:r>
          </w:p>
          <w:p w14:paraId="2E2EA2B4" w14:textId="006D4735" w:rsidR="00965975" w:rsidRPr="003369DE" w:rsidRDefault="00797F52"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Level of significance</w:t>
            </w:r>
          </w:p>
          <w:p w14:paraId="04168FB4" w14:textId="7FC24AC1" w:rsidR="00F711FF" w:rsidRPr="003369DE" w:rsidRDefault="00F711FF" w:rsidP="00EF3D80">
            <w:pPr>
              <w:bidi/>
              <w:jc w:val="right"/>
              <w:rPr>
                <w:rFonts w:asciiTheme="majorBidi" w:hAnsiTheme="majorBidi" w:cstheme="majorBidi"/>
                <w:color w:val="000000"/>
                <w:sz w:val="20"/>
                <w:szCs w:val="20"/>
                <w:rtl/>
              </w:rPr>
            </w:pPr>
          </w:p>
        </w:tc>
        <w:tc>
          <w:tcPr>
            <w:tcW w:w="2618" w:type="dxa"/>
            <w:gridSpan w:val="2"/>
          </w:tcPr>
          <w:p w14:paraId="28DC067E" w14:textId="77777777" w:rsidR="00BD4BD9" w:rsidRPr="003369DE" w:rsidRDefault="00BD4BD9"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 xml:space="preserve">Cognitive </w:t>
            </w:r>
          </w:p>
          <w:p w14:paraId="2874168A" w14:textId="77777777" w:rsidR="00BD4BD9" w:rsidRPr="003369DE" w:rsidRDefault="00BD4BD9" w:rsidP="00EF3D80">
            <w:pPr>
              <w:rPr>
                <w:rFonts w:asciiTheme="majorBidi" w:hAnsiTheme="majorBidi" w:cstheme="majorBidi"/>
                <w:color w:val="000000"/>
                <w:sz w:val="20"/>
                <w:szCs w:val="20"/>
                <w:rtl/>
              </w:rPr>
            </w:pPr>
          </w:p>
          <w:p w14:paraId="30463718" w14:textId="77777777" w:rsidR="00BD4BD9" w:rsidRPr="003369DE" w:rsidRDefault="00BD4BD9"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Affective</w:t>
            </w:r>
          </w:p>
          <w:p w14:paraId="26D2637C" w14:textId="77777777" w:rsidR="00BD4BD9" w:rsidRPr="003369DE" w:rsidRDefault="00BD4BD9" w:rsidP="00EF3D80">
            <w:pPr>
              <w:rPr>
                <w:rFonts w:asciiTheme="majorBidi" w:hAnsiTheme="majorBidi" w:cstheme="majorBidi"/>
                <w:color w:val="000000"/>
                <w:sz w:val="20"/>
                <w:szCs w:val="20"/>
                <w:rtl/>
              </w:rPr>
            </w:pPr>
          </w:p>
          <w:p w14:paraId="19441B74" w14:textId="334E2A39" w:rsidR="00BD4BD9" w:rsidRPr="003369DE" w:rsidRDefault="005A7C27"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Behavioural</w:t>
            </w:r>
          </w:p>
        </w:tc>
      </w:tr>
    </w:tbl>
    <w:p w14:paraId="6BEF3065" w14:textId="77777777" w:rsidR="00B32298" w:rsidRPr="003369DE" w:rsidRDefault="00B32298" w:rsidP="00EF3D80">
      <w:pPr>
        <w:spacing w:after="0" w:line="240" w:lineRule="auto"/>
        <w:jc w:val="right"/>
        <w:rPr>
          <w:rFonts w:asciiTheme="majorBidi" w:hAnsiTheme="majorBidi" w:cstheme="majorBidi"/>
          <w:color w:val="000000" w:themeColor="text1"/>
          <w:sz w:val="24"/>
          <w:szCs w:val="24"/>
          <w:rtl/>
        </w:rPr>
      </w:pPr>
    </w:p>
    <w:p w14:paraId="2D1B873F" w14:textId="3133890D" w:rsidR="001349CB" w:rsidRPr="003369DE" w:rsidRDefault="001349CB" w:rsidP="00EF3D80">
      <w:pPr>
        <w:spacing w:after="0" w:line="240" w:lineRule="auto"/>
        <w:jc w:val="right"/>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Figure Formatting (Title placed below the figure or image</w:t>
      </w:r>
      <w:r w:rsidR="00FB79BE" w:rsidRPr="003369DE">
        <w:rPr>
          <w:rFonts w:asciiTheme="majorBidi" w:hAnsiTheme="majorBidi" w:cstheme="majorBidi"/>
          <w:color w:val="000000" w:themeColor="text1"/>
          <w:sz w:val="24"/>
          <w:szCs w:val="24"/>
        </w:rPr>
        <w:t>):</w:t>
      </w:r>
    </w:p>
    <w:p w14:paraId="142037C2" w14:textId="77777777" w:rsidR="001349CB" w:rsidRPr="003369DE" w:rsidRDefault="001349CB" w:rsidP="00EF3D80">
      <w:pPr>
        <w:spacing w:after="0" w:line="240" w:lineRule="auto"/>
        <w:jc w:val="right"/>
        <w:rPr>
          <w:rFonts w:asciiTheme="majorBidi" w:hAnsiTheme="majorBidi" w:cstheme="majorBidi"/>
          <w:color w:val="000000" w:themeColor="text1"/>
          <w:sz w:val="24"/>
          <w:szCs w:val="24"/>
          <w:rtl/>
        </w:rPr>
      </w:pPr>
    </w:p>
    <w:p w14:paraId="6535AAAE" w14:textId="28F57D0A" w:rsidR="00043FFD" w:rsidRPr="003369DE" w:rsidRDefault="001349CB" w:rsidP="00EF3D80">
      <w:pPr>
        <w:spacing w:after="0" w:line="240" w:lineRule="auto"/>
        <w:jc w:val="right"/>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Figure (1): Print or paste the figure title in this format (Figure numbering according to its order in the text) </w:t>
      </w:r>
      <w:r w:rsidRPr="003369DE">
        <w:rPr>
          <w:rFonts w:asciiTheme="majorBidi" w:hAnsiTheme="majorBidi" w:cstheme="majorBidi"/>
          <w:color w:val="FF0000"/>
          <w:sz w:val="24"/>
          <w:szCs w:val="24"/>
        </w:rPr>
        <w:t>(Font type: Times New Roman, Font size: 10)</w:t>
      </w:r>
    </w:p>
    <w:p w14:paraId="409E7DAB" w14:textId="77777777" w:rsidR="005E366E" w:rsidRPr="003369DE" w:rsidRDefault="005E366E" w:rsidP="00EF3D80">
      <w:pPr>
        <w:spacing w:after="0" w:line="240" w:lineRule="auto"/>
        <w:jc w:val="right"/>
        <w:rPr>
          <w:rFonts w:asciiTheme="majorBidi" w:hAnsiTheme="majorBidi" w:cstheme="majorBidi"/>
          <w:color w:val="000000" w:themeColor="text1"/>
          <w:sz w:val="24"/>
          <w:szCs w:val="24"/>
          <w:rtl/>
        </w:rPr>
      </w:pPr>
    </w:p>
    <w:p w14:paraId="78DC07FF" w14:textId="1A75F28B" w:rsidR="005E0365" w:rsidRPr="003369DE" w:rsidRDefault="005E366E" w:rsidP="00EF3D80">
      <w:pPr>
        <w:spacing w:after="0" w:line="240" w:lineRule="auto"/>
        <w:jc w:val="center"/>
        <w:rPr>
          <w:rFonts w:asciiTheme="majorBidi" w:hAnsiTheme="majorBidi" w:cstheme="majorBidi"/>
          <w:color w:val="000000" w:themeColor="text1"/>
          <w:sz w:val="24"/>
          <w:szCs w:val="24"/>
          <w:rtl/>
        </w:rPr>
      </w:pPr>
      <w:r w:rsidRPr="003369DE">
        <w:rPr>
          <w:rFonts w:asciiTheme="majorBidi" w:hAnsiTheme="majorBidi" w:cstheme="majorBidi"/>
          <w:noProof/>
        </w:rPr>
        <w:drawing>
          <wp:inline distT="0" distB="0" distL="0" distR="0" wp14:anchorId="39E68348" wp14:editId="6E1F9A92">
            <wp:extent cx="4152905" cy="2028825"/>
            <wp:effectExtent l="0" t="0" r="1905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82CDFD1" w14:textId="4CEFBD6C" w:rsidR="00A5018B" w:rsidRPr="003369DE" w:rsidRDefault="00C34BD6" w:rsidP="00ED36A0">
      <w:pPr>
        <w:spacing w:after="0" w:line="240" w:lineRule="auto"/>
        <w:jc w:val="center"/>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Figure 3:….…..</w:t>
      </w:r>
    </w:p>
    <w:p w14:paraId="5AF387A2" w14:textId="77777777" w:rsidR="00A5018B" w:rsidRPr="003369DE" w:rsidRDefault="00A5018B" w:rsidP="00EF3D80">
      <w:pPr>
        <w:spacing w:after="0" w:line="240" w:lineRule="auto"/>
        <w:jc w:val="center"/>
        <w:rPr>
          <w:rFonts w:asciiTheme="majorBidi" w:hAnsiTheme="majorBidi" w:cstheme="majorBidi"/>
          <w:color w:val="000000" w:themeColor="text1"/>
          <w:sz w:val="24"/>
          <w:szCs w:val="24"/>
          <w:rtl/>
        </w:rPr>
      </w:pPr>
    </w:p>
    <w:p w14:paraId="26D0255C" w14:textId="17B03E93" w:rsidR="004C21A4" w:rsidRPr="003369DE" w:rsidRDefault="004C21A4" w:rsidP="00EF3D80">
      <w:pPr>
        <w:bidi w:val="0"/>
        <w:spacing w:after="0" w:line="240" w:lineRule="auto"/>
        <w:rPr>
          <w:rFonts w:asciiTheme="majorBidi" w:hAnsiTheme="majorBidi" w:cstheme="majorBidi"/>
          <w:b/>
          <w:bCs/>
          <w:color w:val="000000" w:themeColor="text1"/>
          <w:sz w:val="24"/>
          <w:szCs w:val="24"/>
        </w:rPr>
      </w:pPr>
      <w:r w:rsidRPr="003369DE">
        <w:rPr>
          <w:rFonts w:asciiTheme="majorBidi" w:hAnsiTheme="majorBidi" w:cstheme="majorBidi"/>
          <w:b/>
          <w:bCs/>
          <w:color w:val="000000" w:themeColor="text1"/>
          <w:sz w:val="24"/>
          <w:szCs w:val="24"/>
        </w:rPr>
        <w:t xml:space="preserve"> </w:t>
      </w:r>
      <w:r w:rsidR="00502DA3">
        <w:rPr>
          <w:rFonts w:asciiTheme="majorBidi" w:hAnsiTheme="majorBidi" w:cstheme="majorBidi" w:hint="cs"/>
          <w:b/>
          <w:bCs/>
          <w:color w:val="000000" w:themeColor="text1"/>
          <w:sz w:val="24"/>
          <w:szCs w:val="24"/>
          <w:rtl/>
        </w:rPr>
        <w:t>5</w:t>
      </w:r>
      <w:r w:rsidR="00502DA3">
        <w:rPr>
          <w:rFonts w:asciiTheme="majorBidi" w:hAnsiTheme="majorBidi" w:cstheme="majorBidi"/>
          <w:b/>
          <w:bCs/>
          <w:color w:val="000000" w:themeColor="text1"/>
          <w:sz w:val="24"/>
          <w:szCs w:val="24"/>
        </w:rPr>
        <w:t xml:space="preserve">. </w:t>
      </w:r>
      <w:r w:rsidRPr="003369DE">
        <w:rPr>
          <w:rFonts w:asciiTheme="majorBidi" w:hAnsiTheme="majorBidi" w:cstheme="majorBidi"/>
          <w:b/>
          <w:bCs/>
          <w:color w:val="000000" w:themeColor="text1"/>
          <w:sz w:val="24"/>
          <w:szCs w:val="24"/>
        </w:rPr>
        <w:t>Conclusion</w:t>
      </w:r>
    </w:p>
    <w:p w14:paraId="51A92300" w14:textId="77777777" w:rsidR="00680835" w:rsidRDefault="00680835" w:rsidP="00680835">
      <w:pPr>
        <w:bidi w:val="0"/>
        <w:spacing w:after="0" w:line="240" w:lineRule="auto"/>
        <w:rPr>
          <w:rFonts w:asciiTheme="majorBidi" w:hAnsiTheme="majorBidi" w:cstheme="majorBidi"/>
          <w:b/>
          <w:bCs/>
          <w:color w:val="000000" w:themeColor="text1"/>
          <w:sz w:val="24"/>
          <w:szCs w:val="24"/>
          <w:rtl/>
        </w:rPr>
      </w:pPr>
    </w:p>
    <w:p w14:paraId="3C9921F7" w14:textId="77777777" w:rsidR="00502DA3" w:rsidRPr="003369DE" w:rsidRDefault="00502DA3" w:rsidP="00502DA3">
      <w:pPr>
        <w:bidi w:val="0"/>
        <w:spacing w:after="0" w:line="240" w:lineRule="auto"/>
        <w:rPr>
          <w:rFonts w:asciiTheme="majorBidi" w:hAnsiTheme="majorBidi" w:cstheme="majorBidi"/>
          <w:color w:val="000000" w:themeColor="text1"/>
          <w:sz w:val="24"/>
          <w:szCs w:val="24"/>
          <w:rtl/>
        </w:rPr>
      </w:pPr>
    </w:p>
    <w:p w14:paraId="0BBF7A18" w14:textId="77777777" w:rsidR="004C21A4" w:rsidRPr="003369DE" w:rsidRDefault="004C21A4" w:rsidP="00EF3D80">
      <w:pPr>
        <w:bidi w:val="0"/>
        <w:spacing w:after="0" w:line="240" w:lineRule="auto"/>
        <w:rPr>
          <w:rFonts w:asciiTheme="majorBidi" w:hAnsiTheme="majorBidi" w:cstheme="majorBidi"/>
          <w:color w:val="000000" w:themeColor="text1"/>
          <w:sz w:val="24"/>
          <w:szCs w:val="24"/>
          <w:rtl/>
        </w:rPr>
      </w:pPr>
    </w:p>
    <w:p w14:paraId="7C52AD7C" w14:textId="7BA05CD9" w:rsidR="00ED36C5" w:rsidRPr="003369DE" w:rsidRDefault="0048213E" w:rsidP="00546772">
      <w:pPr>
        <w:spacing w:after="0" w:line="240" w:lineRule="auto"/>
        <w:jc w:val="right"/>
        <w:rPr>
          <w:rFonts w:asciiTheme="majorBidi" w:hAnsiTheme="majorBidi" w:cstheme="majorBidi"/>
          <w:b/>
          <w:bCs/>
          <w:color w:val="000000" w:themeColor="text1"/>
          <w:sz w:val="24"/>
          <w:szCs w:val="24"/>
        </w:rPr>
      </w:pPr>
      <w:r w:rsidRPr="003369DE">
        <w:rPr>
          <w:rFonts w:asciiTheme="majorBidi" w:hAnsiTheme="majorBidi" w:cstheme="majorBidi"/>
          <w:b/>
          <w:bCs/>
          <w:color w:val="000000" w:themeColor="text1"/>
          <w:sz w:val="24"/>
          <w:szCs w:val="24"/>
        </w:rPr>
        <w:t>References</w:t>
      </w:r>
      <w:r w:rsidR="0000583D" w:rsidRPr="003369DE">
        <w:rPr>
          <w:rFonts w:asciiTheme="majorBidi" w:hAnsiTheme="majorBidi" w:cstheme="majorBidi"/>
          <w:b/>
          <w:bCs/>
          <w:color w:val="000000" w:themeColor="text1"/>
          <w:sz w:val="24"/>
          <w:szCs w:val="24"/>
        </w:rPr>
        <w:t xml:space="preserve"> </w:t>
      </w:r>
      <w:r w:rsidR="00F33149" w:rsidRPr="003369DE">
        <w:rPr>
          <w:rFonts w:asciiTheme="majorBidi" w:hAnsiTheme="majorBidi" w:cstheme="majorBidi"/>
          <w:b/>
          <w:bCs/>
          <w:color w:val="000000" w:themeColor="text1"/>
          <w:sz w:val="24"/>
          <w:szCs w:val="24"/>
        </w:rPr>
        <w:t>list</w:t>
      </w:r>
    </w:p>
    <w:p w14:paraId="0AD66543"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5DF76E84"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The references list should be alphabetically ordered at the end of the research paper. If the researcher uses sources in both Arabic and English, two separate reference lists must be provided, with Arabic references first, followed by English references.</w:t>
      </w:r>
    </w:p>
    <w:p w14:paraId="78579A1D"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250B60B9" w14:textId="472052C4" w:rsidR="00ED36C5" w:rsidRPr="003369DE" w:rsidRDefault="00ED36C5" w:rsidP="005E4E53">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The journal follows the APA citation style, and the author guide provides instructions for APA formatting.</w:t>
      </w:r>
      <w:r w:rsidR="005E4E53" w:rsidRPr="003369DE">
        <w:rPr>
          <w:rFonts w:asciiTheme="majorBidi" w:hAnsiTheme="majorBidi" w:cstheme="majorBidi"/>
          <w:color w:val="000000" w:themeColor="text1"/>
          <w:sz w:val="24"/>
          <w:szCs w:val="24"/>
        </w:rPr>
        <w:t>(</w:t>
      </w:r>
      <w:r w:rsidRPr="00711D54">
        <w:rPr>
          <w:rFonts w:asciiTheme="majorBidi" w:hAnsiTheme="majorBidi" w:cstheme="majorBidi"/>
          <w:color w:val="FF0000"/>
          <w:sz w:val="24"/>
          <w:szCs w:val="24"/>
        </w:rPr>
        <w:t>Font</w:t>
      </w:r>
      <w:r w:rsidR="00711D54">
        <w:rPr>
          <w:rFonts w:asciiTheme="majorBidi" w:hAnsiTheme="majorBidi" w:cstheme="majorBidi" w:hint="cs"/>
          <w:color w:val="FF0000"/>
          <w:sz w:val="24"/>
          <w:szCs w:val="24"/>
        </w:rPr>
        <w:t xml:space="preserve"> type</w:t>
      </w:r>
      <w:r w:rsidRPr="003369DE">
        <w:rPr>
          <w:rFonts w:asciiTheme="majorBidi" w:hAnsiTheme="majorBidi" w:cstheme="majorBidi"/>
          <w:color w:val="FF0000"/>
          <w:sz w:val="24"/>
          <w:szCs w:val="24"/>
        </w:rPr>
        <w:t xml:space="preserve">: Times New Roman, </w:t>
      </w:r>
      <w:r w:rsidR="00F33149" w:rsidRPr="003369DE">
        <w:rPr>
          <w:rFonts w:asciiTheme="majorBidi" w:hAnsiTheme="majorBidi" w:cstheme="majorBidi"/>
          <w:color w:val="FF0000"/>
          <w:sz w:val="24"/>
          <w:szCs w:val="24"/>
        </w:rPr>
        <w:t xml:space="preserve">Font </w:t>
      </w:r>
      <w:r w:rsidRPr="003369DE">
        <w:rPr>
          <w:rFonts w:asciiTheme="majorBidi" w:hAnsiTheme="majorBidi" w:cstheme="majorBidi"/>
          <w:color w:val="FF0000"/>
          <w:sz w:val="24"/>
          <w:szCs w:val="24"/>
        </w:rPr>
        <w:t>Size 12</w:t>
      </w:r>
      <w:r w:rsidR="005E4E53" w:rsidRPr="003369DE">
        <w:rPr>
          <w:rFonts w:asciiTheme="majorBidi" w:hAnsiTheme="majorBidi" w:cstheme="majorBidi"/>
          <w:color w:val="FF0000"/>
          <w:sz w:val="24"/>
          <w:szCs w:val="24"/>
        </w:rPr>
        <w:t>.</w:t>
      </w:r>
      <w:r w:rsidR="005E4E53" w:rsidRPr="003369DE">
        <w:rPr>
          <w:rFonts w:asciiTheme="majorBidi" w:hAnsiTheme="majorBidi" w:cstheme="majorBidi"/>
          <w:color w:val="000000" w:themeColor="text1"/>
          <w:sz w:val="24"/>
          <w:szCs w:val="24"/>
        </w:rPr>
        <w:t>)</w:t>
      </w:r>
    </w:p>
    <w:p w14:paraId="408A66C2"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1894FA3E" w14:textId="24966B59"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Examples:</w:t>
      </w:r>
    </w:p>
    <w:p w14:paraId="2650E73B"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08C37996" w14:textId="53D76076"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Book Citation</w:t>
      </w:r>
      <w:r w:rsidRPr="003369DE">
        <w:rPr>
          <w:rFonts w:asciiTheme="majorBidi" w:hAnsiTheme="majorBidi" w:cstheme="majorBidi"/>
          <w:color w:val="000000" w:themeColor="text1"/>
          <w:sz w:val="24"/>
          <w:szCs w:val="24"/>
        </w:rPr>
        <w:t>:</w:t>
      </w:r>
    </w:p>
    <w:p w14:paraId="26AA6A76" w14:textId="7B27C05F" w:rsidR="00ED36C5" w:rsidRPr="003369DE" w:rsidRDefault="00ED36C5" w:rsidP="00247B98">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Single Author</w:t>
      </w:r>
      <w:r w:rsidRPr="003369DE">
        <w:rPr>
          <w:rFonts w:asciiTheme="majorBidi" w:hAnsiTheme="majorBidi" w:cstheme="majorBidi"/>
          <w:color w:val="000000" w:themeColor="text1"/>
          <w:sz w:val="24"/>
          <w:szCs w:val="24"/>
        </w:rPr>
        <w:t>: Last Name, First Initial. (Year). Title of the Book: Subtitle if Any. Location: Publisher.</w:t>
      </w:r>
    </w:p>
    <w:p w14:paraId="08B19968" w14:textId="77777777" w:rsidR="009C361F" w:rsidRPr="003369DE" w:rsidRDefault="009C361F" w:rsidP="009C361F">
      <w:pPr>
        <w:bidi w:val="0"/>
        <w:spacing w:after="0" w:line="240" w:lineRule="auto"/>
        <w:rPr>
          <w:rFonts w:asciiTheme="majorBidi" w:hAnsiTheme="majorBidi" w:cstheme="majorBidi"/>
          <w:color w:val="000000" w:themeColor="text1"/>
          <w:sz w:val="24"/>
          <w:szCs w:val="24"/>
        </w:rPr>
      </w:pPr>
    </w:p>
    <w:p w14:paraId="72C2EB15" w14:textId="27C92E4C" w:rsidR="00ED36C5" w:rsidRPr="003369DE" w:rsidRDefault="00546772"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w:t>
      </w:r>
      <w:r w:rsidR="00ED36C5" w:rsidRPr="003369DE">
        <w:rPr>
          <w:rFonts w:asciiTheme="majorBidi" w:hAnsiTheme="majorBidi" w:cstheme="majorBidi"/>
          <w:color w:val="000000" w:themeColor="text1"/>
          <w:sz w:val="24"/>
          <w:szCs w:val="24"/>
        </w:rPr>
        <w:t xml:space="preserve">xample: </w:t>
      </w:r>
    </w:p>
    <w:p w14:paraId="3AC18A00" w14:textId="4553FE7C"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lastRenderedPageBreak/>
        <w:t xml:space="preserve"> Al-Otaibi, N. (2020). The Art of Writing: A Comprehensive Guide. Damascus: Al-Qalam Publishing.</w:t>
      </w:r>
    </w:p>
    <w:p w14:paraId="2DD80821"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06DBD9C1" w14:textId="4256C49F" w:rsidR="00ED36C5" w:rsidRPr="003369DE" w:rsidRDefault="00ED36C5" w:rsidP="00546772">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Two Authors</w:t>
      </w:r>
      <w:r w:rsidR="00546772"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Last Name, First Initial., &amp; Last Name, First Initial. (Year). Title of the Book: Subtitle if Any. Location: Publisher.</w:t>
      </w:r>
    </w:p>
    <w:p w14:paraId="1BD95FFC" w14:textId="77777777" w:rsidR="00546772" w:rsidRPr="003369DE" w:rsidRDefault="00546772" w:rsidP="00546772">
      <w:pPr>
        <w:bidi w:val="0"/>
        <w:spacing w:after="0" w:line="240" w:lineRule="auto"/>
        <w:rPr>
          <w:rFonts w:asciiTheme="majorBidi" w:hAnsiTheme="majorBidi" w:cstheme="majorBidi"/>
          <w:color w:val="000000" w:themeColor="text1"/>
          <w:sz w:val="24"/>
          <w:szCs w:val="24"/>
        </w:rPr>
      </w:pPr>
    </w:p>
    <w:p w14:paraId="3B3D800E" w14:textId="154D3672"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Example:</w:t>
      </w:r>
    </w:p>
    <w:p w14:paraId="416662BE" w14:textId="49940725"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Al-</w:t>
      </w:r>
      <w:proofErr w:type="spellStart"/>
      <w:r w:rsidRPr="003369DE">
        <w:rPr>
          <w:rFonts w:asciiTheme="majorBidi" w:hAnsiTheme="majorBidi" w:cstheme="majorBidi"/>
          <w:color w:val="000000" w:themeColor="text1"/>
          <w:sz w:val="24"/>
          <w:szCs w:val="24"/>
        </w:rPr>
        <w:t>Damrat</w:t>
      </w:r>
      <w:proofErr w:type="spellEnd"/>
      <w:r w:rsidRPr="003369DE">
        <w:rPr>
          <w:rFonts w:asciiTheme="majorBidi" w:hAnsiTheme="majorBidi" w:cstheme="majorBidi"/>
          <w:color w:val="000000" w:themeColor="text1"/>
          <w:sz w:val="24"/>
          <w:szCs w:val="24"/>
        </w:rPr>
        <w:t>, A., &amp; Al-Alfi, H. (2024). Artificial Intelligence: Transformations, Applications, and Future Prospects. Amman: Al-Badil Publishing and Distribution.</w:t>
      </w:r>
    </w:p>
    <w:p w14:paraId="0FE6DBB5"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26876993" w14:textId="351327BB" w:rsidR="00ED36C5" w:rsidRPr="003369DE" w:rsidRDefault="00546772"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J</w:t>
      </w:r>
      <w:r w:rsidR="00ED36C5" w:rsidRPr="003369DE">
        <w:rPr>
          <w:rFonts w:asciiTheme="majorBidi" w:hAnsiTheme="majorBidi" w:cstheme="majorBidi"/>
          <w:b/>
          <w:bCs/>
          <w:color w:val="000000" w:themeColor="text1"/>
          <w:sz w:val="24"/>
          <w:szCs w:val="24"/>
        </w:rPr>
        <w:t>ournal Article Citation</w:t>
      </w:r>
      <w:r w:rsidR="00ED36C5" w:rsidRPr="003369DE">
        <w:rPr>
          <w:rFonts w:asciiTheme="majorBidi" w:hAnsiTheme="majorBidi" w:cstheme="majorBidi"/>
          <w:color w:val="000000" w:themeColor="text1"/>
          <w:sz w:val="24"/>
          <w:szCs w:val="24"/>
        </w:rPr>
        <w:t>:</w:t>
      </w:r>
    </w:p>
    <w:p w14:paraId="319FC57C" w14:textId="6F7AA9D0" w:rsidR="00ED36C5" w:rsidRPr="003369DE" w:rsidRDefault="00ED36C5" w:rsidP="00546772">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Single Author</w:t>
      </w:r>
      <w:r w:rsidRPr="003369DE">
        <w:rPr>
          <w:rFonts w:asciiTheme="majorBidi" w:hAnsiTheme="majorBidi" w:cstheme="majorBidi"/>
          <w:color w:val="000000" w:themeColor="text1"/>
          <w:sz w:val="24"/>
          <w:szCs w:val="24"/>
        </w:rPr>
        <w:t>:</w:t>
      </w:r>
      <w:r w:rsidR="00546772"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Last Name, First Initial. (Year). Title of the article. Title of the Journal, Volume</w:t>
      </w:r>
      <w:r w:rsidR="0030413E"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(Issue), Page Range.</w:t>
      </w:r>
    </w:p>
    <w:p w14:paraId="010A68B2" w14:textId="77777777" w:rsidR="00546772" w:rsidRPr="003369DE" w:rsidRDefault="00546772" w:rsidP="00546772">
      <w:pPr>
        <w:bidi w:val="0"/>
        <w:spacing w:after="0" w:line="240" w:lineRule="auto"/>
        <w:rPr>
          <w:rFonts w:asciiTheme="majorBidi" w:hAnsiTheme="majorBidi" w:cstheme="majorBidi"/>
          <w:color w:val="000000" w:themeColor="text1"/>
          <w:sz w:val="24"/>
          <w:szCs w:val="24"/>
        </w:rPr>
      </w:pPr>
    </w:p>
    <w:p w14:paraId="5967F29F" w14:textId="4AEA888F"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Example: </w:t>
      </w:r>
    </w:p>
    <w:p w14:paraId="03D3B008" w14:textId="5A9C093E"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Al-Zaid, M. (2018). Cognitive development in early childhood. Journal of Psychology, 25(3), 123-134.</w:t>
      </w:r>
    </w:p>
    <w:p w14:paraId="6B14D674"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16DBA3CA" w14:textId="00B0EFB8" w:rsidR="00ED36C5" w:rsidRPr="003369DE" w:rsidRDefault="0063490C" w:rsidP="00F956CE">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T</w:t>
      </w:r>
      <w:r w:rsidR="00ED36C5" w:rsidRPr="003369DE">
        <w:rPr>
          <w:rFonts w:asciiTheme="majorBidi" w:hAnsiTheme="majorBidi" w:cstheme="majorBidi"/>
          <w:b/>
          <w:bCs/>
          <w:color w:val="000000" w:themeColor="text1"/>
          <w:sz w:val="24"/>
          <w:szCs w:val="24"/>
        </w:rPr>
        <w:t>wo Authors</w:t>
      </w:r>
      <w:r w:rsidR="00ED36C5" w:rsidRPr="003369DE">
        <w:rPr>
          <w:rFonts w:asciiTheme="majorBidi" w:hAnsiTheme="majorBidi" w:cstheme="majorBidi"/>
          <w:color w:val="000000" w:themeColor="text1"/>
          <w:sz w:val="24"/>
          <w:szCs w:val="24"/>
        </w:rPr>
        <w:t>:</w:t>
      </w:r>
      <w:r w:rsidR="002F7970" w:rsidRPr="003369DE">
        <w:rPr>
          <w:rFonts w:asciiTheme="majorBidi" w:hAnsiTheme="majorBidi" w:cstheme="majorBidi"/>
          <w:color w:val="000000" w:themeColor="text1"/>
          <w:sz w:val="24"/>
          <w:szCs w:val="24"/>
        </w:rPr>
        <w:t xml:space="preserve"> </w:t>
      </w:r>
      <w:r w:rsidR="00ED36C5" w:rsidRPr="003369DE">
        <w:rPr>
          <w:rFonts w:asciiTheme="majorBidi" w:hAnsiTheme="majorBidi" w:cstheme="majorBidi"/>
          <w:color w:val="000000" w:themeColor="text1"/>
          <w:sz w:val="24"/>
          <w:szCs w:val="24"/>
        </w:rPr>
        <w:t>Last Name, First Initial., &amp; Last Name, First Initial. (Year). Title of the article. Title of the Journal, Volume</w:t>
      </w:r>
      <w:r w:rsidR="00506076">
        <w:rPr>
          <w:rFonts w:asciiTheme="majorBidi" w:hAnsiTheme="majorBidi" w:cstheme="majorBidi" w:hint="cs"/>
          <w:color w:val="000000" w:themeColor="text1"/>
          <w:sz w:val="24"/>
          <w:szCs w:val="24"/>
        </w:rPr>
        <w:t xml:space="preserve"> (</w:t>
      </w:r>
      <w:r w:rsidR="00ED36C5" w:rsidRPr="003369DE">
        <w:rPr>
          <w:rFonts w:asciiTheme="majorBidi" w:hAnsiTheme="majorBidi" w:cstheme="majorBidi"/>
          <w:color w:val="000000" w:themeColor="text1"/>
          <w:sz w:val="24"/>
          <w:szCs w:val="24"/>
        </w:rPr>
        <w:t>Issue), Page Range.</w:t>
      </w:r>
    </w:p>
    <w:p w14:paraId="0A265BCC" w14:textId="77777777" w:rsidR="002F7970" w:rsidRPr="003369DE" w:rsidRDefault="002F7970" w:rsidP="002F7970">
      <w:pPr>
        <w:bidi w:val="0"/>
        <w:spacing w:after="0" w:line="240" w:lineRule="auto"/>
        <w:rPr>
          <w:rFonts w:asciiTheme="majorBidi" w:hAnsiTheme="majorBidi" w:cstheme="majorBidi"/>
          <w:color w:val="000000" w:themeColor="text1"/>
          <w:sz w:val="24"/>
          <w:szCs w:val="24"/>
        </w:rPr>
      </w:pPr>
    </w:p>
    <w:p w14:paraId="03272B97" w14:textId="0B7A41CD"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Example:</w:t>
      </w:r>
    </w:p>
    <w:p w14:paraId="10C003F8" w14:textId="508C3FCE"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Al-Zaid, M., &amp; Al-Saeed, A. (2017). The impact of social media on youth.</w:t>
      </w:r>
      <w:r w:rsidR="00506076">
        <w:rPr>
          <w:rFonts w:asciiTheme="majorBidi" w:hAnsiTheme="majorBidi" w:cstheme="majorBidi" w:hint="cs"/>
          <w:color w:val="000000" w:themeColor="text1"/>
          <w:sz w:val="24"/>
          <w:szCs w:val="24"/>
        </w:rPr>
        <w:t xml:space="preserve"> J</w:t>
      </w:r>
      <w:r w:rsidRPr="003369DE">
        <w:rPr>
          <w:rFonts w:asciiTheme="majorBidi" w:hAnsiTheme="majorBidi" w:cstheme="majorBidi"/>
          <w:color w:val="000000" w:themeColor="text1"/>
          <w:sz w:val="24"/>
          <w:szCs w:val="24"/>
        </w:rPr>
        <w:t>ournal of Social Studies, 30(2), 456-467.</w:t>
      </w:r>
    </w:p>
    <w:p w14:paraId="3164F8D8"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09AB4659" w14:textId="3DE666FD" w:rsidR="00ED36C5" w:rsidRDefault="00ED36C5" w:rsidP="00ED36C5">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Conference Paper Citation</w:t>
      </w:r>
      <w:r w:rsidRPr="003369DE">
        <w:rPr>
          <w:rFonts w:asciiTheme="majorBidi" w:hAnsiTheme="majorBidi" w:cstheme="majorBidi"/>
          <w:color w:val="000000" w:themeColor="text1"/>
          <w:sz w:val="24"/>
          <w:szCs w:val="24"/>
        </w:rPr>
        <w:t>:</w:t>
      </w:r>
    </w:p>
    <w:p w14:paraId="52C39860" w14:textId="77777777" w:rsidR="00ED36A0" w:rsidRPr="003369DE" w:rsidRDefault="00ED36A0" w:rsidP="00ED36A0">
      <w:pPr>
        <w:bidi w:val="0"/>
        <w:spacing w:after="0" w:line="240" w:lineRule="auto"/>
        <w:rPr>
          <w:rFonts w:asciiTheme="majorBidi" w:hAnsiTheme="majorBidi" w:cstheme="majorBidi"/>
          <w:color w:val="000000" w:themeColor="text1"/>
          <w:sz w:val="24"/>
          <w:szCs w:val="24"/>
        </w:rPr>
      </w:pPr>
    </w:p>
    <w:p w14:paraId="12FCEA72" w14:textId="14CC8B2E" w:rsidR="00ED36C5" w:rsidRPr="003369DE" w:rsidRDefault="00ED36C5" w:rsidP="00F016A2">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w:t>
      </w:r>
      <w:r w:rsidRPr="003369DE">
        <w:rPr>
          <w:rFonts w:asciiTheme="majorBidi" w:hAnsiTheme="majorBidi" w:cstheme="majorBidi"/>
          <w:b/>
          <w:bCs/>
          <w:color w:val="000000" w:themeColor="text1"/>
          <w:sz w:val="24"/>
          <w:szCs w:val="24"/>
        </w:rPr>
        <w:t xml:space="preserve"> Published Conference Paper</w:t>
      </w:r>
      <w:r w:rsidRPr="003369DE">
        <w:rPr>
          <w:rFonts w:asciiTheme="majorBidi" w:hAnsiTheme="majorBidi" w:cstheme="majorBidi"/>
          <w:color w:val="000000" w:themeColor="text1"/>
          <w:sz w:val="24"/>
          <w:szCs w:val="24"/>
        </w:rPr>
        <w:t xml:space="preserve">: Last Name, First Initial., &amp; Last Name, First Initial. (Year). Title of the paper. In Editor Initial. Last Name (Ed.), </w:t>
      </w:r>
      <w:r w:rsidR="00506076">
        <w:rPr>
          <w:rFonts w:asciiTheme="majorBidi" w:hAnsiTheme="majorBidi" w:cstheme="majorBidi" w:hint="cs"/>
          <w:color w:val="000000" w:themeColor="text1"/>
          <w:sz w:val="24"/>
          <w:szCs w:val="24"/>
        </w:rPr>
        <w:t>T</w:t>
      </w:r>
      <w:r w:rsidRPr="003369DE">
        <w:rPr>
          <w:rFonts w:asciiTheme="majorBidi" w:hAnsiTheme="majorBidi" w:cstheme="majorBidi"/>
          <w:color w:val="000000" w:themeColor="text1"/>
          <w:sz w:val="24"/>
          <w:szCs w:val="24"/>
        </w:rPr>
        <w:t>itle of Conference Proceedings (Page Range). Publisher.</w:t>
      </w:r>
    </w:p>
    <w:p w14:paraId="6DA32F23" w14:textId="77777777" w:rsidR="002F7970" w:rsidRPr="003369DE" w:rsidRDefault="002F7970" w:rsidP="002F7970">
      <w:pPr>
        <w:bidi w:val="0"/>
        <w:spacing w:after="0" w:line="240" w:lineRule="auto"/>
        <w:rPr>
          <w:rFonts w:asciiTheme="majorBidi" w:hAnsiTheme="majorBidi" w:cstheme="majorBidi"/>
          <w:color w:val="000000" w:themeColor="text1"/>
          <w:sz w:val="24"/>
          <w:szCs w:val="24"/>
        </w:rPr>
      </w:pPr>
    </w:p>
    <w:p w14:paraId="0BBADA2E" w14:textId="7BD064CC"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Example: </w:t>
      </w:r>
    </w:p>
    <w:p w14:paraId="1A50C41F" w14:textId="04B7D3F5"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Al-Jassim, L., &amp; Al-Khaldi, R. (2021). Advances in machine learning. In T. K. Clark (Ed.), Proceedings of the 10th International Conference on Artificial Intelligence</w:t>
      </w:r>
      <w:r w:rsidR="001F024A"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(pp. 45-56). Institute of Electrical and Electronics Engineers.</w:t>
      </w:r>
    </w:p>
    <w:p w14:paraId="27808F96"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52214E1D" w14:textId="39CBF1B9" w:rsidR="00ED36C5" w:rsidRPr="003369DE" w:rsidRDefault="00ED36C5" w:rsidP="00247B98">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Unpublished Conference Paper</w:t>
      </w:r>
      <w:r w:rsidRPr="003369DE">
        <w:rPr>
          <w:rFonts w:asciiTheme="majorBidi" w:hAnsiTheme="majorBidi" w:cstheme="majorBidi"/>
          <w:color w:val="000000" w:themeColor="text1"/>
          <w:sz w:val="24"/>
          <w:szCs w:val="24"/>
        </w:rPr>
        <w:t>:</w:t>
      </w:r>
      <w:r w:rsidR="00247B98"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Last Name, First Initial., &amp; Last Name, First Initial. (Year, Month). Title of the paper. Paper presented at Name of the Conference, Location.</w:t>
      </w:r>
    </w:p>
    <w:p w14:paraId="00EE3046" w14:textId="77777777" w:rsidR="00F016A2" w:rsidRPr="003369DE" w:rsidRDefault="00F016A2" w:rsidP="00247B98">
      <w:pPr>
        <w:bidi w:val="0"/>
        <w:spacing w:after="0" w:line="240" w:lineRule="auto"/>
        <w:rPr>
          <w:rFonts w:asciiTheme="majorBidi" w:hAnsiTheme="majorBidi" w:cstheme="majorBidi"/>
          <w:color w:val="000000" w:themeColor="text1"/>
          <w:sz w:val="24"/>
          <w:szCs w:val="24"/>
          <w:rtl/>
        </w:rPr>
      </w:pPr>
    </w:p>
    <w:p w14:paraId="5940E4FD" w14:textId="1F1843CF" w:rsidR="00F016A2" w:rsidRPr="003369DE" w:rsidRDefault="00ED36C5" w:rsidP="00F016A2">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Example:</w:t>
      </w:r>
      <w:r w:rsidR="00247B98" w:rsidRPr="003369DE">
        <w:rPr>
          <w:rFonts w:asciiTheme="majorBidi" w:hAnsiTheme="majorBidi" w:cstheme="majorBidi"/>
          <w:color w:val="000000" w:themeColor="text1"/>
          <w:sz w:val="24"/>
          <w:szCs w:val="24"/>
        </w:rPr>
        <w:t xml:space="preserve"> </w:t>
      </w:r>
    </w:p>
    <w:p w14:paraId="42E73805" w14:textId="1233689C" w:rsidR="00ED36C5" w:rsidRPr="003369DE" w:rsidRDefault="00ED36C5" w:rsidP="00F016A2">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Al-Jassim, L., &amp; Al-Khaldi, R. (2021, March). Advances in machine learning. Paper presented at the 10th International Conference on Artificial Intelligence, San Francisco, California.</w:t>
      </w:r>
    </w:p>
    <w:p w14:paraId="3B5CFA6C"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1A497D0F" w14:textId="104F62BF" w:rsidR="00247B98" w:rsidRPr="003369DE" w:rsidRDefault="00ED36C5" w:rsidP="00247B98">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Thesis Citation</w:t>
      </w:r>
      <w:r w:rsidR="00247B98" w:rsidRPr="003369DE">
        <w:rPr>
          <w:rFonts w:asciiTheme="majorBidi" w:hAnsiTheme="majorBidi" w:cstheme="majorBidi"/>
          <w:color w:val="000000" w:themeColor="text1"/>
          <w:sz w:val="24"/>
          <w:szCs w:val="24"/>
        </w:rPr>
        <w:t>:</w:t>
      </w:r>
      <w:r w:rsidRPr="003369DE">
        <w:rPr>
          <w:rFonts w:asciiTheme="majorBidi" w:hAnsiTheme="majorBidi" w:cstheme="majorBidi"/>
          <w:color w:val="000000" w:themeColor="text1"/>
          <w:sz w:val="24"/>
          <w:szCs w:val="24"/>
        </w:rPr>
        <w:t xml:space="preserve"> Last Name, First Initial. (Year). Title of the Thesis. Unpublished Master's Thesis, Name of the University, Location.</w:t>
      </w:r>
    </w:p>
    <w:p w14:paraId="0FB27DD1" w14:textId="77777777" w:rsidR="00F016A2" w:rsidRPr="003369DE" w:rsidRDefault="00ED36C5" w:rsidP="00ED36C5">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 </w:t>
      </w:r>
    </w:p>
    <w:p w14:paraId="2B21DB9B" w14:textId="742377A9" w:rsidR="00ED36C5" w:rsidRPr="003369DE" w:rsidRDefault="00ED36C5" w:rsidP="00F016A2">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Example:</w:t>
      </w:r>
    </w:p>
    <w:p w14:paraId="4CF29F07" w14:textId="22C5E3E7"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Al-</w:t>
      </w:r>
      <w:proofErr w:type="spellStart"/>
      <w:r w:rsidRPr="003369DE">
        <w:rPr>
          <w:rFonts w:asciiTheme="majorBidi" w:hAnsiTheme="majorBidi" w:cstheme="majorBidi"/>
          <w:color w:val="000000" w:themeColor="text1"/>
          <w:sz w:val="24"/>
          <w:szCs w:val="24"/>
        </w:rPr>
        <w:t>Sabtayn</w:t>
      </w:r>
      <w:proofErr w:type="spellEnd"/>
      <w:r w:rsidRPr="003369DE">
        <w:rPr>
          <w:rFonts w:asciiTheme="majorBidi" w:hAnsiTheme="majorBidi" w:cstheme="majorBidi"/>
          <w:color w:val="000000" w:themeColor="text1"/>
          <w:sz w:val="24"/>
          <w:szCs w:val="24"/>
        </w:rPr>
        <w:t xml:space="preserve">, A. (2014). Prevalent Behavioral Problems in Kindergarten Children in Karak Governorate from the Perspective of Teachers. Unpublished Master's Thesis, </w:t>
      </w:r>
      <w:proofErr w:type="spellStart"/>
      <w:r w:rsidRPr="003369DE">
        <w:rPr>
          <w:rFonts w:asciiTheme="majorBidi" w:hAnsiTheme="majorBidi" w:cstheme="majorBidi"/>
          <w:color w:val="000000" w:themeColor="text1"/>
          <w:sz w:val="24"/>
          <w:szCs w:val="24"/>
        </w:rPr>
        <w:t>Mu'tah</w:t>
      </w:r>
      <w:proofErr w:type="spellEnd"/>
      <w:r w:rsidRPr="003369DE">
        <w:rPr>
          <w:rFonts w:asciiTheme="majorBidi" w:hAnsiTheme="majorBidi" w:cstheme="majorBidi"/>
          <w:color w:val="000000" w:themeColor="text1"/>
          <w:sz w:val="24"/>
          <w:szCs w:val="24"/>
        </w:rPr>
        <w:t xml:space="preserve"> University, Jordan.</w:t>
      </w:r>
    </w:p>
    <w:p w14:paraId="12CBA198"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2902F3BA" w14:textId="2A80EF0A"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Website Citation</w:t>
      </w:r>
      <w:r w:rsidRPr="003369DE">
        <w:rPr>
          <w:rFonts w:asciiTheme="majorBidi" w:hAnsiTheme="majorBidi" w:cstheme="majorBidi"/>
          <w:color w:val="000000" w:themeColor="text1"/>
          <w:sz w:val="24"/>
          <w:szCs w:val="24"/>
        </w:rPr>
        <w:t>:</w:t>
      </w:r>
    </w:p>
    <w:p w14:paraId="714CE030" w14:textId="0560D33F" w:rsidR="00ED36C5" w:rsidRPr="003369DE" w:rsidRDefault="00ED36C5" w:rsidP="00134A7B">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Name of the Organization. (Year). Title of the Webpage. Retrieved Date, from URL.</w:t>
      </w:r>
    </w:p>
    <w:p w14:paraId="6C45427E" w14:textId="77777777" w:rsidR="00134A7B" w:rsidRPr="003369DE" w:rsidRDefault="00134A7B" w:rsidP="00134A7B">
      <w:pPr>
        <w:bidi w:val="0"/>
        <w:spacing w:after="0" w:line="240" w:lineRule="auto"/>
        <w:rPr>
          <w:rFonts w:asciiTheme="majorBidi" w:hAnsiTheme="majorBidi" w:cstheme="majorBidi"/>
          <w:color w:val="000000" w:themeColor="text1"/>
          <w:sz w:val="24"/>
          <w:szCs w:val="24"/>
        </w:rPr>
      </w:pPr>
    </w:p>
    <w:p w14:paraId="2D41856E" w14:textId="2DA0E04F"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Example:</w:t>
      </w:r>
    </w:p>
    <w:p w14:paraId="64C5A244" w14:textId="009F99FE" w:rsidR="002F09B5" w:rsidRPr="003369DE" w:rsidRDefault="00ED36C5" w:rsidP="002F09B5">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  Mid</w:t>
      </w:r>
      <w:r w:rsidR="00225E2B" w:rsidRPr="003369DE">
        <w:rPr>
          <w:rFonts w:asciiTheme="majorBidi" w:hAnsiTheme="majorBidi" w:cstheme="majorBidi"/>
          <w:color w:val="000000" w:themeColor="text1"/>
          <w:sz w:val="24"/>
          <w:szCs w:val="24"/>
        </w:rPr>
        <w:t>o</w:t>
      </w:r>
      <w:r w:rsidRPr="003369DE">
        <w:rPr>
          <w:rFonts w:asciiTheme="majorBidi" w:hAnsiTheme="majorBidi" w:cstheme="majorBidi"/>
          <w:color w:val="000000" w:themeColor="text1"/>
          <w:sz w:val="24"/>
          <w:szCs w:val="24"/>
        </w:rPr>
        <w:t xml:space="preserve">cean University. (2024). Study Programs. Retrieved May 20, 2024, from </w:t>
      </w:r>
      <w:hyperlink r:id="rId11" w:history="1">
        <w:r w:rsidR="001F024A" w:rsidRPr="003369DE">
          <w:rPr>
            <w:rStyle w:val="Hyperlink"/>
            <w:rFonts w:asciiTheme="majorBidi" w:hAnsiTheme="majorBidi" w:cstheme="majorBidi"/>
            <w:sz w:val="24"/>
            <w:szCs w:val="24"/>
          </w:rPr>
          <w:t>https://midocean.ae/programs-2/</w:t>
        </w:r>
      </w:hyperlink>
    </w:p>
    <w:p w14:paraId="4BE6E888" w14:textId="77777777" w:rsidR="001F024A" w:rsidRPr="003369DE" w:rsidRDefault="001F024A" w:rsidP="001F024A">
      <w:pPr>
        <w:bidi w:val="0"/>
        <w:spacing w:after="0" w:line="240" w:lineRule="auto"/>
        <w:rPr>
          <w:rFonts w:asciiTheme="majorBidi" w:hAnsiTheme="majorBidi" w:cstheme="majorBidi"/>
          <w:color w:val="000000" w:themeColor="text1"/>
          <w:sz w:val="24"/>
          <w:szCs w:val="24"/>
          <w:rtl/>
        </w:rPr>
      </w:pPr>
    </w:p>
    <w:p w14:paraId="0DB0835F" w14:textId="77777777" w:rsidR="001F024A" w:rsidRPr="003369DE" w:rsidRDefault="001F024A" w:rsidP="001F024A">
      <w:pPr>
        <w:bidi w:val="0"/>
        <w:spacing w:after="0" w:line="240" w:lineRule="auto"/>
        <w:rPr>
          <w:rFonts w:asciiTheme="majorBidi" w:hAnsiTheme="majorBidi" w:cstheme="majorBidi"/>
          <w:color w:val="000000" w:themeColor="text1"/>
          <w:sz w:val="24"/>
          <w:szCs w:val="24"/>
          <w:rtl/>
        </w:rPr>
      </w:pPr>
    </w:p>
    <w:p w14:paraId="4723AE96" w14:textId="1E9C3BC4"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Steps for Publication</w:t>
      </w:r>
      <w:r w:rsidRPr="003369DE">
        <w:rPr>
          <w:rFonts w:asciiTheme="majorBidi" w:hAnsiTheme="majorBidi" w:cstheme="majorBidi"/>
          <w:color w:val="000000" w:themeColor="text1"/>
          <w:sz w:val="24"/>
          <w:szCs w:val="24"/>
        </w:rPr>
        <w:t>:</w:t>
      </w:r>
    </w:p>
    <w:p w14:paraId="3EED85FC"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3939F80D"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Receiving the research paper submitted to the journal.</w:t>
      </w:r>
    </w:p>
    <w:p w14:paraId="7FEDECF3"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Initial review of the paper to ensure it meets the journal's publication requirements.</w:t>
      </w:r>
    </w:p>
    <w:p w14:paraId="65A82B7F"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Informing the researcher of the initial decision within three days of receiving the paper.</w:t>
      </w:r>
    </w:p>
    <w:p w14:paraId="7F99A5B0"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Payment of publication fees if the paper is accepted for peer review and publication.</w:t>
      </w:r>
    </w:p>
    <w:p w14:paraId="4476491F"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Submitted papers are sent to specialized reviewers in the research field, chosen confidentially by the editorial board. The journal may request any revisions to the paper based on the reviewers' feedback before finalizing publication.</w:t>
      </w:r>
    </w:p>
    <w:p w14:paraId="08E01197"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Informing the researcher of the final peer review report.</w:t>
      </w:r>
    </w:p>
    <w:p w14:paraId="170F93D7"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Implementing any required revisions or comments based on the reviewers' decision before the final publication of the paper, within a maximum of one week from the date the revisions are sent to the researcher.</w:t>
      </w:r>
    </w:p>
    <w:p w14:paraId="4BA76B9B"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Issuing a certificate of acceptance for publication in the journal.</w:t>
      </w:r>
    </w:p>
    <w:p w14:paraId="70D8049A"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Publishing the paper in the upcoming issue of the journal.</w:t>
      </w:r>
    </w:p>
    <w:p w14:paraId="2A358C58"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6355E44F" w14:textId="4F926EE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Publication Requirements</w:t>
      </w:r>
      <w:r w:rsidRPr="003369DE">
        <w:rPr>
          <w:rFonts w:asciiTheme="majorBidi" w:hAnsiTheme="majorBidi" w:cstheme="majorBidi"/>
          <w:color w:val="000000" w:themeColor="text1"/>
          <w:sz w:val="24"/>
          <w:szCs w:val="24"/>
        </w:rPr>
        <w:t>:</w:t>
      </w:r>
    </w:p>
    <w:p w14:paraId="71248A74"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21E08997"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1. The research must be original, methodologically sound, and present a modern approach in both topic and presentation.</w:t>
      </w:r>
    </w:p>
    <w:p w14:paraId="3E0B2CAA"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2. The paper must adhere to correct language usage and style.</w:t>
      </w:r>
    </w:p>
    <w:p w14:paraId="4DBD422F"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3. It must not have been previously published or submitted for publication elsewhere.</w:t>
      </w:r>
    </w:p>
    <w:p w14:paraId="70A0E967"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4. The academic journal publishes original scientific research with a plagiarism rate not exceeding 20%.</w:t>
      </w:r>
    </w:p>
    <w:p w14:paraId="6826F692"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5. The research paper should not exceed 30 pages and should not be less than 15 pages.</w:t>
      </w:r>
    </w:p>
    <w:p w14:paraId="39CE3D4B"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6. The research must be complete with all necessary elements.</w:t>
      </w:r>
    </w:p>
    <w:p w14:paraId="3812428F"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7. The paper must conform to the journal's formatting guidelines.</w:t>
      </w:r>
    </w:p>
    <w:p w14:paraId="2F903966" w14:textId="77777777" w:rsidR="00066420" w:rsidRPr="003369DE" w:rsidRDefault="00066420" w:rsidP="00066420">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8. Accurate and proper scientific citation is required, following the APA citation style.</w:t>
      </w:r>
    </w:p>
    <w:p w14:paraId="417B1188" w14:textId="77777777" w:rsidR="00587242" w:rsidRPr="003369DE" w:rsidRDefault="00587242" w:rsidP="00587242">
      <w:pPr>
        <w:bidi w:val="0"/>
        <w:spacing w:after="0" w:line="240" w:lineRule="auto"/>
        <w:rPr>
          <w:rFonts w:asciiTheme="majorBidi" w:hAnsiTheme="majorBidi" w:cstheme="majorBidi"/>
          <w:color w:val="000000" w:themeColor="text1"/>
          <w:sz w:val="24"/>
          <w:szCs w:val="24"/>
        </w:rPr>
      </w:pPr>
    </w:p>
    <w:p w14:paraId="4AF6C28A"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377F3DD6" w14:textId="6AAD8AE5"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Research Elements</w:t>
      </w:r>
      <w:r w:rsidRPr="003369DE">
        <w:rPr>
          <w:rFonts w:asciiTheme="majorBidi" w:hAnsiTheme="majorBidi" w:cstheme="majorBidi"/>
          <w:color w:val="000000" w:themeColor="text1"/>
          <w:sz w:val="24"/>
          <w:szCs w:val="24"/>
        </w:rPr>
        <w:t>:</w:t>
      </w:r>
    </w:p>
    <w:p w14:paraId="27741149"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One of the most important criteria for the initial acceptance of research for publication in the academic journal is that the research provides a scientific contribution in its field and contributes to community and scientific development. It must include the following essential elements:</w:t>
      </w:r>
    </w:p>
    <w:p w14:paraId="2AC7EF7E"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533B83AC" w14:textId="2B7EEB80"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Research title in English.</w:t>
      </w:r>
    </w:p>
    <w:p w14:paraId="2D374197" w14:textId="3A553430"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Author(s) name(s) in  English.</w:t>
      </w:r>
    </w:p>
    <w:p w14:paraId="3BDC0B1B" w14:textId="78C37A28"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Author(s) affiliation information (academic degree or professional title, specialization, educational or work institution, city, country, contact details).</w:t>
      </w:r>
    </w:p>
    <w:p w14:paraId="03A2EF11" w14:textId="3E729238" w:rsidR="00066420" w:rsidRPr="003B1E96" w:rsidRDefault="003B1E96"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Abstract</w:t>
      </w:r>
      <w:r w:rsidR="00066420" w:rsidRPr="003B1E96">
        <w:rPr>
          <w:rFonts w:asciiTheme="majorBidi" w:hAnsiTheme="majorBidi" w:cstheme="majorBidi"/>
          <w:color w:val="000000" w:themeColor="text1"/>
          <w:sz w:val="24"/>
          <w:szCs w:val="24"/>
        </w:rPr>
        <w:t xml:space="preserve"> (150-250 words) in English.</w:t>
      </w:r>
    </w:p>
    <w:p w14:paraId="1CBA1401" w14:textId="083EE866"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 xml:space="preserve">Keywords (3-5) </w:t>
      </w:r>
      <w:r w:rsidR="00502DA3" w:rsidRPr="003B1E96">
        <w:rPr>
          <w:rFonts w:asciiTheme="majorBidi" w:hAnsiTheme="majorBidi" w:cstheme="majorBidi"/>
          <w:color w:val="000000" w:themeColor="text1"/>
          <w:sz w:val="24"/>
          <w:szCs w:val="24"/>
        </w:rPr>
        <w:t xml:space="preserve">in </w:t>
      </w:r>
      <w:r w:rsidRPr="003B1E96">
        <w:rPr>
          <w:rFonts w:asciiTheme="majorBidi" w:hAnsiTheme="majorBidi" w:cstheme="majorBidi"/>
          <w:color w:val="000000" w:themeColor="text1"/>
          <w:sz w:val="24"/>
          <w:szCs w:val="24"/>
        </w:rPr>
        <w:t>English.</w:t>
      </w:r>
    </w:p>
    <w:p w14:paraId="299E2003" w14:textId="4CE3B856"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lastRenderedPageBreak/>
        <w:t>Introduction.</w:t>
      </w:r>
    </w:p>
    <w:p w14:paraId="323EEF07" w14:textId="3B2D6921" w:rsidR="00066420" w:rsidRPr="003B1E96" w:rsidRDefault="003B1E96"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eastAsia="Times New Roman" w:hAnsiTheme="majorBidi" w:cstheme="majorBidi"/>
          <w:b/>
          <w:bCs/>
          <w:color w:val="000000"/>
          <w:sz w:val="24"/>
          <w:szCs w:val="24"/>
          <w:lang w:bidi="ar-JO"/>
        </w:rPr>
        <w:t>Previous Studies</w:t>
      </w:r>
      <w:r w:rsidR="00066420" w:rsidRPr="003B1E96">
        <w:rPr>
          <w:rFonts w:asciiTheme="majorBidi" w:hAnsiTheme="majorBidi" w:cstheme="majorBidi"/>
          <w:color w:val="000000" w:themeColor="text1"/>
          <w:sz w:val="24"/>
          <w:szCs w:val="24"/>
        </w:rPr>
        <w:t>.</w:t>
      </w:r>
    </w:p>
    <w:p w14:paraId="36B9F34D" w14:textId="724FA695" w:rsidR="003B1E96" w:rsidRPr="003B1E96" w:rsidRDefault="003B1E96" w:rsidP="003B1E96">
      <w:pPr>
        <w:pStyle w:val="ListParagraph"/>
        <w:numPr>
          <w:ilvl w:val="0"/>
          <w:numId w:val="45"/>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Methodology</w:t>
      </w:r>
    </w:p>
    <w:p w14:paraId="6444F81A" w14:textId="232EA657" w:rsidR="002F09B5" w:rsidRPr="003B1E96" w:rsidRDefault="00502DA3" w:rsidP="003B1E96">
      <w:pPr>
        <w:pStyle w:val="ListParagraph"/>
        <w:numPr>
          <w:ilvl w:val="0"/>
          <w:numId w:val="46"/>
        </w:numPr>
        <w:bidi w:val="0"/>
        <w:spacing w:after="0" w:line="240" w:lineRule="auto"/>
        <w:rPr>
          <w:rFonts w:asciiTheme="majorBidi" w:hAnsiTheme="majorBidi" w:cstheme="majorBidi"/>
          <w:color w:val="000000" w:themeColor="text1"/>
          <w:sz w:val="24"/>
          <w:szCs w:val="24"/>
          <w:rtl/>
        </w:rPr>
      </w:pPr>
      <w:r w:rsidRPr="003B1E96">
        <w:rPr>
          <w:rFonts w:asciiTheme="majorBidi" w:hAnsiTheme="majorBidi" w:cstheme="majorBidi"/>
          <w:color w:val="000000" w:themeColor="text1"/>
          <w:sz w:val="24"/>
          <w:szCs w:val="24"/>
        </w:rPr>
        <w:t xml:space="preserve">Results and </w:t>
      </w:r>
      <w:r w:rsidR="00066420" w:rsidRPr="003B1E96">
        <w:rPr>
          <w:rFonts w:asciiTheme="majorBidi" w:hAnsiTheme="majorBidi" w:cstheme="majorBidi"/>
          <w:color w:val="000000" w:themeColor="text1"/>
          <w:sz w:val="24"/>
          <w:szCs w:val="24"/>
        </w:rPr>
        <w:t>Discussion.</w:t>
      </w:r>
    </w:p>
    <w:p w14:paraId="449D8221" w14:textId="77777777" w:rsidR="003B1E96" w:rsidRDefault="00502DA3"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Conclusion</w:t>
      </w:r>
      <w:r w:rsidR="00315B0B" w:rsidRPr="003B1E96">
        <w:rPr>
          <w:rFonts w:asciiTheme="majorBidi" w:hAnsiTheme="majorBidi" w:cstheme="majorBidi"/>
          <w:color w:val="000000" w:themeColor="text1"/>
          <w:sz w:val="24"/>
          <w:szCs w:val="24"/>
        </w:rPr>
        <w:t>.</w:t>
      </w:r>
    </w:p>
    <w:p w14:paraId="1FC6D102" w14:textId="1278F00B" w:rsidR="00A74576" w:rsidRPr="003B1E96" w:rsidRDefault="00315B0B" w:rsidP="003B1E96">
      <w:pPr>
        <w:pStyle w:val="ListParagraph"/>
        <w:numPr>
          <w:ilvl w:val="0"/>
          <w:numId w:val="46"/>
        </w:numPr>
        <w:bidi w:val="0"/>
        <w:spacing w:after="0" w:line="240" w:lineRule="auto"/>
        <w:rPr>
          <w:rFonts w:asciiTheme="majorBidi" w:hAnsiTheme="majorBidi" w:cstheme="majorBidi"/>
          <w:color w:val="000000" w:themeColor="text1"/>
          <w:sz w:val="24"/>
          <w:szCs w:val="24"/>
          <w:rtl/>
        </w:rPr>
      </w:pPr>
      <w:r w:rsidRPr="003B1E96">
        <w:rPr>
          <w:rFonts w:asciiTheme="majorBidi" w:hAnsiTheme="majorBidi" w:cstheme="majorBidi"/>
          <w:color w:val="000000" w:themeColor="text1"/>
          <w:sz w:val="24"/>
          <w:szCs w:val="24"/>
        </w:rPr>
        <w:t>References.</w:t>
      </w:r>
    </w:p>
    <w:p w14:paraId="2CBDE520" w14:textId="77777777" w:rsidR="001D3696" w:rsidRPr="003369DE" w:rsidRDefault="001D3696" w:rsidP="001D3696">
      <w:pPr>
        <w:bidi w:val="0"/>
        <w:spacing w:after="0" w:line="240" w:lineRule="auto"/>
        <w:rPr>
          <w:rFonts w:asciiTheme="majorBidi" w:hAnsiTheme="majorBidi" w:cstheme="majorBidi"/>
          <w:color w:val="000000" w:themeColor="text1"/>
          <w:sz w:val="24"/>
          <w:szCs w:val="24"/>
          <w:rtl/>
        </w:rPr>
      </w:pPr>
    </w:p>
    <w:p w14:paraId="3BA2B6C0" w14:textId="77777777" w:rsidR="001D3696" w:rsidRPr="003369DE" w:rsidRDefault="001D3696" w:rsidP="001D3696">
      <w:pPr>
        <w:bidi w:val="0"/>
        <w:spacing w:after="0" w:line="240" w:lineRule="auto"/>
        <w:rPr>
          <w:rFonts w:asciiTheme="majorBidi" w:hAnsiTheme="majorBidi" w:cstheme="majorBidi"/>
          <w:color w:val="000000" w:themeColor="text1"/>
          <w:sz w:val="24"/>
          <w:szCs w:val="24"/>
          <w:rtl/>
        </w:rPr>
      </w:pPr>
    </w:p>
    <w:p w14:paraId="33D93497" w14:textId="497DF44B"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Research Formatting Guidelines</w:t>
      </w:r>
      <w:r w:rsidRPr="003369DE">
        <w:rPr>
          <w:rFonts w:asciiTheme="majorBidi" w:hAnsiTheme="majorBidi" w:cstheme="majorBidi"/>
          <w:color w:val="000000" w:themeColor="text1"/>
          <w:sz w:val="24"/>
          <w:szCs w:val="24"/>
        </w:rPr>
        <w:t>:</w:t>
      </w:r>
    </w:p>
    <w:p w14:paraId="2EC36511" w14:textId="77777777" w:rsidR="001D3696" w:rsidRPr="003369DE" w:rsidRDefault="001D3696" w:rsidP="001D3696">
      <w:pPr>
        <w:bidi w:val="0"/>
        <w:spacing w:after="0" w:line="240" w:lineRule="auto"/>
        <w:rPr>
          <w:rFonts w:asciiTheme="majorBidi" w:hAnsiTheme="majorBidi" w:cstheme="majorBidi"/>
          <w:color w:val="000000" w:themeColor="text1"/>
          <w:sz w:val="24"/>
          <w:szCs w:val="24"/>
        </w:rPr>
      </w:pPr>
    </w:p>
    <w:p w14:paraId="1908F959" w14:textId="70EC9F08"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File Type</w:t>
      </w:r>
      <w:r w:rsidRPr="003369DE">
        <w:rPr>
          <w:rFonts w:asciiTheme="majorBidi" w:hAnsiTheme="majorBidi" w:cstheme="majorBidi"/>
          <w:color w:val="000000" w:themeColor="text1"/>
          <w:sz w:val="24"/>
          <w:szCs w:val="24"/>
        </w:rPr>
        <w:t>: The research file must be in Microsoft Word format (.doc or .docx) and should not be locked or password-protected.</w:t>
      </w:r>
    </w:p>
    <w:p w14:paraId="08527957" w14:textId="6A052949"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007C3A51" w:rsidRPr="003369DE">
        <w:rPr>
          <w:rFonts w:asciiTheme="majorBidi" w:hAnsiTheme="majorBidi" w:cstheme="majorBidi"/>
          <w:b/>
          <w:bCs/>
          <w:color w:val="000000" w:themeColor="text1"/>
          <w:sz w:val="24"/>
          <w:szCs w:val="24"/>
        </w:rPr>
        <w:t>R</w:t>
      </w:r>
      <w:r w:rsidRPr="003369DE">
        <w:rPr>
          <w:rFonts w:asciiTheme="majorBidi" w:hAnsiTheme="majorBidi" w:cstheme="majorBidi"/>
          <w:b/>
          <w:bCs/>
          <w:color w:val="000000" w:themeColor="text1"/>
          <w:sz w:val="24"/>
          <w:szCs w:val="24"/>
        </w:rPr>
        <w:t>esearch Pages</w:t>
      </w:r>
      <w:r w:rsidRPr="003369DE">
        <w:rPr>
          <w:rFonts w:asciiTheme="majorBidi" w:hAnsiTheme="majorBidi" w:cstheme="majorBidi"/>
          <w:color w:val="000000" w:themeColor="text1"/>
          <w:sz w:val="24"/>
          <w:szCs w:val="24"/>
        </w:rPr>
        <w:t>:</w:t>
      </w:r>
      <w:r w:rsidR="00DB07C0"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The research should be in single pages, not merged into columns on the same page.</w:t>
      </w:r>
    </w:p>
    <w:p w14:paraId="5F05C64F" w14:textId="12427DBE"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w:t>
      </w:r>
      <w:r w:rsidRPr="003369DE">
        <w:rPr>
          <w:rFonts w:asciiTheme="majorBidi" w:hAnsiTheme="majorBidi" w:cstheme="majorBidi"/>
          <w:b/>
          <w:bCs/>
          <w:color w:val="000000" w:themeColor="text1"/>
          <w:sz w:val="24"/>
          <w:szCs w:val="24"/>
        </w:rPr>
        <w:t xml:space="preserve"> Headings and Subheadings</w:t>
      </w:r>
      <w:r w:rsidRPr="003369DE">
        <w:rPr>
          <w:rFonts w:asciiTheme="majorBidi" w:hAnsiTheme="majorBidi" w:cstheme="majorBidi"/>
          <w:color w:val="000000" w:themeColor="text1"/>
          <w:sz w:val="24"/>
          <w:szCs w:val="24"/>
        </w:rPr>
        <w:t>:</w:t>
      </w:r>
      <w:r w:rsidR="00DB07C0"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Headings and subheadings should be arranged sequentially.</w:t>
      </w:r>
    </w:p>
    <w:p w14:paraId="7B95BE61" w14:textId="7D01EF51"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w:t>
      </w:r>
      <w:r w:rsidRPr="003369DE">
        <w:rPr>
          <w:rFonts w:asciiTheme="majorBidi" w:hAnsiTheme="majorBidi" w:cstheme="majorBidi"/>
          <w:b/>
          <w:bCs/>
          <w:color w:val="000000" w:themeColor="text1"/>
          <w:sz w:val="24"/>
          <w:szCs w:val="24"/>
        </w:rPr>
        <w:t xml:space="preserve"> Page Count</w:t>
      </w:r>
      <w:r w:rsidRPr="003369DE">
        <w:rPr>
          <w:rFonts w:asciiTheme="majorBidi" w:hAnsiTheme="majorBidi" w:cstheme="majorBidi"/>
          <w:color w:val="000000" w:themeColor="text1"/>
          <w:sz w:val="24"/>
          <w:szCs w:val="24"/>
        </w:rPr>
        <w:t>: The research should not exceed 30 pages and should not be less than 15 pages.</w:t>
      </w:r>
    </w:p>
    <w:p w14:paraId="41672A58" w14:textId="19851CC0" w:rsidR="001D3696" w:rsidRPr="003369DE" w:rsidRDefault="001D3696" w:rsidP="005F576F">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Font Type</w:t>
      </w:r>
      <w:r w:rsidRPr="003369DE">
        <w:rPr>
          <w:rFonts w:asciiTheme="majorBidi" w:hAnsiTheme="majorBidi" w:cstheme="majorBidi"/>
          <w:color w:val="000000" w:themeColor="text1"/>
          <w:sz w:val="24"/>
          <w:szCs w:val="24"/>
        </w:rPr>
        <w:t>:</w:t>
      </w:r>
      <w:r w:rsidR="006872E8"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For research written in English</w:t>
      </w:r>
      <w:r w:rsidR="007546E9">
        <w:rPr>
          <w:rFonts w:asciiTheme="majorBidi" w:hAnsiTheme="majorBidi" w:cstheme="majorBidi" w:hint="cs"/>
          <w:color w:val="000000" w:themeColor="text1"/>
          <w:sz w:val="24"/>
          <w:szCs w:val="24"/>
        </w:rPr>
        <w:t xml:space="preserve"> Font type</w:t>
      </w: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Times New Roman</w:t>
      </w:r>
      <w:r w:rsidR="007546E9">
        <w:rPr>
          <w:rFonts w:asciiTheme="majorBidi" w:hAnsiTheme="majorBidi" w:cstheme="majorBidi" w:hint="cs"/>
          <w:color w:val="000000" w:themeColor="text1"/>
          <w:sz w:val="24"/>
          <w:szCs w:val="24"/>
        </w:rPr>
        <w:t xml:space="preserve">, </w:t>
      </w:r>
      <w:r w:rsidR="001B654B" w:rsidRPr="003369DE">
        <w:rPr>
          <w:rFonts w:asciiTheme="majorBidi" w:hAnsiTheme="majorBidi" w:cstheme="majorBidi"/>
          <w:color w:val="000000" w:themeColor="text1"/>
          <w:sz w:val="24"/>
          <w:szCs w:val="24"/>
        </w:rPr>
        <w:t>Font</w:t>
      </w:r>
      <w:r w:rsidRPr="003369DE">
        <w:rPr>
          <w:rFonts w:asciiTheme="majorBidi" w:hAnsiTheme="majorBidi" w:cstheme="majorBidi"/>
          <w:color w:val="000000" w:themeColor="text1"/>
          <w:sz w:val="24"/>
          <w:szCs w:val="24"/>
        </w:rPr>
        <w:t xml:space="preserve"> Size 14 for headings,</w:t>
      </w:r>
      <w:r w:rsidR="001B654B" w:rsidRPr="003369DE">
        <w:rPr>
          <w:rFonts w:asciiTheme="majorBidi" w:hAnsiTheme="majorBidi" w:cstheme="majorBidi"/>
          <w:color w:val="000000" w:themeColor="text1"/>
          <w:sz w:val="24"/>
          <w:szCs w:val="24"/>
        </w:rPr>
        <w:t xml:space="preserve"> Font</w:t>
      </w:r>
      <w:r w:rsidRPr="003369DE">
        <w:rPr>
          <w:rFonts w:asciiTheme="majorBidi" w:hAnsiTheme="majorBidi" w:cstheme="majorBidi"/>
          <w:color w:val="000000" w:themeColor="text1"/>
          <w:sz w:val="24"/>
          <w:szCs w:val="24"/>
        </w:rPr>
        <w:t xml:space="preserve"> Size 12 for paragraphs</w:t>
      </w:r>
      <w:r w:rsidR="005F576F" w:rsidRPr="003369DE">
        <w:rPr>
          <w:rFonts w:asciiTheme="majorBidi" w:hAnsiTheme="majorBidi" w:cstheme="majorBidi"/>
          <w:color w:val="000000" w:themeColor="text1"/>
          <w:sz w:val="24"/>
          <w:szCs w:val="24"/>
        </w:rPr>
        <w:t>).</w:t>
      </w:r>
    </w:p>
    <w:p w14:paraId="2DD03914" w14:textId="650E7D5E"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Page Numbering</w:t>
      </w:r>
      <w:r w:rsidRPr="003369DE">
        <w:rPr>
          <w:rFonts w:asciiTheme="majorBidi" w:hAnsiTheme="majorBidi" w:cstheme="majorBidi"/>
          <w:color w:val="000000" w:themeColor="text1"/>
          <w:sz w:val="24"/>
          <w:szCs w:val="24"/>
        </w:rPr>
        <w:t>: The research should include page numbers, starting with the title page as page one.</w:t>
      </w:r>
    </w:p>
    <w:p w14:paraId="282A7634" w14:textId="1DFD14F9" w:rsidR="001D3696" w:rsidRPr="003369DE" w:rsidRDefault="001D3696" w:rsidP="00210B53">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Language</w:t>
      </w:r>
      <w:r w:rsidR="00210B53" w:rsidRPr="003369DE">
        <w:rPr>
          <w:rFonts w:asciiTheme="majorBidi" w:hAnsiTheme="majorBidi" w:cstheme="majorBidi"/>
          <w:b/>
          <w:bCs/>
          <w:color w:val="000000" w:themeColor="text1"/>
          <w:sz w:val="24"/>
          <w:szCs w:val="24"/>
        </w:rPr>
        <w:t>:</w:t>
      </w:r>
      <w:r w:rsidRPr="003369DE">
        <w:rPr>
          <w:rFonts w:asciiTheme="majorBidi" w:hAnsiTheme="majorBidi" w:cstheme="majorBidi"/>
          <w:color w:val="000000" w:themeColor="text1"/>
          <w:sz w:val="24"/>
          <w:szCs w:val="24"/>
        </w:rPr>
        <w:t xml:space="preserve"> The research must be linguistically sound and free from grammatical or spelling errors.</w:t>
      </w:r>
    </w:p>
    <w:p w14:paraId="00057CBD" w14:textId="00485C15"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References</w:t>
      </w:r>
      <w:r w:rsidR="00175BE6" w:rsidRPr="003369DE">
        <w:rPr>
          <w:rFonts w:asciiTheme="majorBidi" w:hAnsiTheme="majorBidi" w:cstheme="majorBidi"/>
          <w:color w:val="000000" w:themeColor="text1"/>
          <w:sz w:val="24"/>
          <w:szCs w:val="24"/>
        </w:rPr>
        <w:t>:</w:t>
      </w:r>
      <w:r w:rsidRPr="003369DE">
        <w:rPr>
          <w:rFonts w:asciiTheme="majorBidi" w:hAnsiTheme="majorBidi" w:cstheme="majorBidi"/>
          <w:color w:val="000000" w:themeColor="text1"/>
          <w:sz w:val="24"/>
          <w:szCs w:val="24"/>
        </w:rPr>
        <w:t xml:space="preserve"> The journal uses the "APA" citation style for in-text citations and reference lists. Numbered references in the text are not accepted. For Islamic and legal research, explanatory footnotes and the text and chain of hadith should be placed at the bottom of the page and numbered consecutively.</w:t>
      </w:r>
    </w:p>
    <w:p w14:paraId="6D8F1BF3" w14:textId="1C679D13"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Quranic Verses</w:t>
      </w:r>
      <w:r w:rsidRPr="003369DE">
        <w:rPr>
          <w:rFonts w:asciiTheme="majorBidi" w:hAnsiTheme="majorBidi" w:cstheme="majorBidi"/>
          <w:color w:val="000000" w:themeColor="text1"/>
          <w:sz w:val="24"/>
          <w:szCs w:val="24"/>
        </w:rPr>
        <w:t xml:space="preserve">: Quranic verses should be written according to the Madinah </w:t>
      </w:r>
      <w:proofErr w:type="spellStart"/>
      <w:r w:rsidRPr="003369DE">
        <w:rPr>
          <w:rFonts w:asciiTheme="majorBidi" w:hAnsiTheme="majorBidi" w:cstheme="majorBidi"/>
          <w:color w:val="000000" w:themeColor="text1"/>
          <w:sz w:val="24"/>
          <w:szCs w:val="24"/>
        </w:rPr>
        <w:t>Mushaf</w:t>
      </w:r>
      <w:proofErr w:type="spellEnd"/>
      <w:r w:rsidRPr="003369DE">
        <w:rPr>
          <w:rFonts w:asciiTheme="majorBidi" w:hAnsiTheme="majorBidi" w:cstheme="majorBidi"/>
          <w:color w:val="000000" w:themeColor="text1"/>
          <w:sz w:val="24"/>
          <w:szCs w:val="24"/>
        </w:rPr>
        <w:t xml:space="preserve"> script in size 10, in plain black font, followed by the name of the Surah and the verse number in parentheses.</w:t>
      </w:r>
    </w:p>
    <w:p w14:paraId="26302973" w14:textId="3F5E8F65"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Tables, Figures, and Images</w:t>
      </w:r>
      <w:r w:rsidRPr="003369DE">
        <w:rPr>
          <w:rFonts w:asciiTheme="majorBidi" w:hAnsiTheme="majorBidi" w:cstheme="majorBidi"/>
          <w:color w:val="000000" w:themeColor="text1"/>
          <w:sz w:val="24"/>
          <w:szCs w:val="24"/>
        </w:rPr>
        <w:t>: Tables, figures, and images in the research should be arranged sequentially.</w:t>
      </w:r>
    </w:p>
    <w:p w14:paraId="62E727F1" w14:textId="5BF5780E" w:rsidR="001D3696" w:rsidRPr="003369DE" w:rsidRDefault="001D3696" w:rsidP="001D3696">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Mathematical Equations</w:t>
      </w:r>
      <w:r w:rsidRPr="003369DE">
        <w:rPr>
          <w:rFonts w:asciiTheme="majorBidi" w:hAnsiTheme="majorBidi" w:cstheme="majorBidi"/>
          <w:color w:val="000000" w:themeColor="text1"/>
          <w:sz w:val="24"/>
          <w:szCs w:val="24"/>
        </w:rPr>
        <w:t>: A uniform format should be used for mathematical equations within the research content.</w:t>
      </w:r>
    </w:p>
    <w:sectPr w:rsidR="001D3696" w:rsidRPr="003369DE" w:rsidSect="00240659">
      <w:headerReference w:type="default" r:id="rId12"/>
      <w:footerReference w:type="default" r:id="rId13"/>
      <w:pgSz w:w="11906" w:h="16838"/>
      <w:pgMar w:top="1440" w:right="1440" w:bottom="1440" w:left="1080" w:header="634"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DB0C1" w14:textId="77777777" w:rsidR="00811DB3" w:rsidRDefault="00811DB3">
      <w:pPr>
        <w:spacing w:after="0" w:line="240" w:lineRule="auto"/>
      </w:pPr>
      <w:r>
        <w:separator/>
      </w:r>
    </w:p>
  </w:endnote>
  <w:endnote w:type="continuationSeparator" w:id="0">
    <w:p w14:paraId="60C1CD28" w14:textId="77777777" w:rsidR="00811DB3" w:rsidRDefault="00811D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7" w14:textId="77777777" w:rsidR="00FA058A" w:rsidRDefault="00FA058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5789C">
      <w:rPr>
        <w:rFonts w:cs="Times New Roman"/>
        <w:noProof/>
        <w:color w:val="000000"/>
        <w:rtl/>
      </w:rPr>
      <w:t>25</w:t>
    </w:r>
    <w:r>
      <w:rPr>
        <w:color w:val="000000"/>
      </w:rPr>
      <w:fldChar w:fldCharType="end"/>
    </w:r>
  </w:p>
  <w:p w14:paraId="00000128" w14:textId="77777777" w:rsidR="00FA058A" w:rsidRDefault="00FA058A">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A9196" w14:textId="77777777" w:rsidR="00811DB3" w:rsidRDefault="00811DB3">
      <w:pPr>
        <w:spacing w:after="0" w:line="240" w:lineRule="auto"/>
      </w:pPr>
      <w:r>
        <w:separator/>
      </w:r>
    </w:p>
  </w:footnote>
  <w:footnote w:type="continuationSeparator" w:id="0">
    <w:p w14:paraId="77DF9047" w14:textId="77777777" w:rsidR="00811DB3" w:rsidRDefault="00811D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932C5" w14:textId="3A9C69E8" w:rsidR="0019275F" w:rsidRPr="0019275F" w:rsidRDefault="0019275F"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sidR="002C0CC3">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مجلة </w:t>
    </w:r>
    <w:proofErr w:type="spellStart"/>
    <w:r w:rsidRPr="0019275F">
      <w:rPr>
        <w:rFonts w:ascii="Simplified Arabic" w:hAnsi="Simplified Arabic" w:cs="Simplified Arabic"/>
        <w:sz w:val="18"/>
        <w:szCs w:val="18"/>
        <w:rtl/>
        <w:lang w:val="en-MY"/>
      </w:rPr>
      <w:t>ميدأوشن</w:t>
    </w:r>
    <w:proofErr w:type="spellEnd"/>
    <w:r w:rsidRPr="0019275F">
      <w:rPr>
        <w:rFonts w:ascii="Simplified Arabic" w:hAnsi="Simplified Arabic" w:cs="Simplified Arabic"/>
        <w:sz w:val="18"/>
        <w:szCs w:val="18"/>
        <w:rtl/>
        <w:lang w:val="en-MY"/>
      </w:rPr>
      <w:t xml:space="preserve"> للبحوث والدراسات، مج...، ع...،</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02EDE639" w14:textId="77777777" w:rsidR="00A55BBE" w:rsidRDefault="00A55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78471677" o:spid="_x0000_i1025" type="#_x0000_t75" style="width:11.4pt;height:11.4pt;visibility:visible;mso-wrap-style:square" o:bullet="t">
        <v:imagedata r:id="rId1" o:title=""/>
      </v:shape>
    </w:pict>
  </w:numPicBullet>
  <w:abstractNum w:abstractNumId="0" w15:restartNumberingAfterBreak="0">
    <w:nsid w:val="06DA13DD"/>
    <w:multiLevelType w:val="hybridMultilevel"/>
    <w:tmpl w:val="9048B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725CF"/>
    <w:multiLevelType w:val="hybridMultilevel"/>
    <w:tmpl w:val="6EF659C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135C676B"/>
    <w:multiLevelType w:val="hybridMultilevel"/>
    <w:tmpl w:val="800EF67A"/>
    <w:lvl w:ilvl="0" w:tplc="3230E9F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82191F"/>
    <w:multiLevelType w:val="hybridMultilevel"/>
    <w:tmpl w:val="EA6023D8"/>
    <w:lvl w:ilvl="0" w:tplc="040C0003">
      <w:start w:val="1"/>
      <w:numFmt w:val="bullet"/>
      <w:lvlText w:val="o"/>
      <w:lvlJc w:val="left"/>
      <w:pPr>
        <w:ind w:left="2160" w:hanging="360"/>
      </w:pPr>
      <w:rPr>
        <w:rFonts w:ascii="Courier New" w:hAnsi="Courier New" w:cs="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4" w15:restartNumberingAfterBreak="0">
    <w:nsid w:val="14A06DEA"/>
    <w:multiLevelType w:val="multilevel"/>
    <w:tmpl w:val="EC18058A"/>
    <w:lvl w:ilvl="0">
      <w:start w:val="1"/>
      <w:numFmt w:val="bullet"/>
      <w:lvlText w:val="●"/>
      <w:lvlJc w:val="left"/>
      <w:pPr>
        <w:ind w:left="806" w:hanging="360"/>
      </w:pPr>
      <w:rPr>
        <w:rFonts w:ascii="Noto Sans Symbols" w:eastAsia="Noto Sans Symbols" w:hAnsi="Noto Sans Symbols" w:cs="Noto Sans Symbols"/>
      </w:rPr>
    </w:lvl>
    <w:lvl w:ilvl="1">
      <w:start w:val="1"/>
      <w:numFmt w:val="bullet"/>
      <w:lvlText w:val="o"/>
      <w:lvlJc w:val="left"/>
      <w:pPr>
        <w:ind w:left="1526" w:hanging="360"/>
      </w:pPr>
      <w:rPr>
        <w:rFonts w:ascii="Courier New" w:eastAsia="Courier New" w:hAnsi="Courier New" w:cs="Courier New"/>
      </w:rPr>
    </w:lvl>
    <w:lvl w:ilvl="2">
      <w:start w:val="1"/>
      <w:numFmt w:val="bullet"/>
      <w:lvlText w:val="▪"/>
      <w:lvlJc w:val="left"/>
      <w:pPr>
        <w:ind w:left="2246" w:hanging="360"/>
      </w:pPr>
      <w:rPr>
        <w:rFonts w:ascii="Noto Sans Symbols" w:eastAsia="Noto Sans Symbols" w:hAnsi="Noto Sans Symbols" w:cs="Noto Sans Symbols"/>
      </w:rPr>
    </w:lvl>
    <w:lvl w:ilvl="3">
      <w:start w:val="1"/>
      <w:numFmt w:val="bullet"/>
      <w:lvlText w:val="●"/>
      <w:lvlJc w:val="left"/>
      <w:pPr>
        <w:ind w:left="2966" w:hanging="360"/>
      </w:pPr>
      <w:rPr>
        <w:rFonts w:ascii="Noto Sans Symbols" w:eastAsia="Noto Sans Symbols" w:hAnsi="Noto Sans Symbols" w:cs="Noto Sans Symbols"/>
      </w:rPr>
    </w:lvl>
    <w:lvl w:ilvl="4">
      <w:start w:val="1"/>
      <w:numFmt w:val="bullet"/>
      <w:lvlText w:val="o"/>
      <w:lvlJc w:val="left"/>
      <w:pPr>
        <w:ind w:left="3686" w:hanging="360"/>
      </w:pPr>
      <w:rPr>
        <w:rFonts w:ascii="Courier New" w:eastAsia="Courier New" w:hAnsi="Courier New" w:cs="Courier New"/>
      </w:rPr>
    </w:lvl>
    <w:lvl w:ilvl="5">
      <w:start w:val="1"/>
      <w:numFmt w:val="bullet"/>
      <w:lvlText w:val="▪"/>
      <w:lvlJc w:val="left"/>
      <w:pPr>
        <w:ind w:left="4406" w:hanging="360"/>
      </w:pPr>
      <w:rPr>
        <w:rFonts w:ascii="Noto Sans Symbols" w:eastAsia="Noto Sans Symbols" w:hAnsi="Noto Sans Symbols" w:cs="Noto Sans Symbols"/>
      </w:rPr>
    </w:lvl>
    <w:lvl w:ilvl="6">
      <w:start w:val="1"/>
      <w:numFmt w:val="bullet"/>
      <w:lvlText w:val="●"/>
      <w:lvlJc w:val="left"/>
      <w:pPr>
        <w:ind w:left="5126" w:hanging="360"/>
      </w:pPr>
      <w:rPr>
        <w:rFonts w:ascii="Noto Sans Symbols" w:eastAsia="Noto Sans Symbols" w:hAnsi="Noto Sans Symbols" w:cs="Noto Sans Symbols"/>
      </w:rPr>
    </w:lvl>
    <w:lvl w:ilvl="7">
      <w:start w:val="1"/>
      <w:numFmt w:val="bullet"/>
      <w:lvlText w:val="o"/>
      <w:lvlJc w:val="left"/>
      <w:pPr>
        <w:ind w:left="5846" w:hanging="360"/>
      </w:pPr>
      <w:rPr>
        <w:rFonts w:ascii="Courier New" w:eastAsia="Courier New" w:hAnsi="Courier New" w:cs="Courier New"/>
      </w:rPr>
    </w:lvl>
    <w:lvl w:ilvl="8">
      <w:start w:val="1"/>
      <w:numFmt w:val="bullet"/>
      <w:lvlText w:val="▪"/>
      <w:lvlJc w:val="left"/>
      <w:pPr>
        <w:ind w:left="6566" w:hanging="360"/>
      </w:pPr>
      <w:rPr>
        <w:rFonts w:ascii="Noto Sans Symbols" w:eastAsia="Noto Sans Symbols" w:hAnsi="Noto Sans Symbols" w:cs="Noto Sans Symbols"/>
      </w:rPr>
    </w:lvl>
  </w:abstractNum>
  <w:abstractNum w:abstractNumId="5" w15:restartNumberingAfterBreak="0">
    <w:nsid w:val="16474EA8"/>
    <w:multiLevelType w:val="hybridMultilevel"/>
    <w:tmpl w:val="AFF83D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8CA3BC2"/>
    <w:multiLevelType w:val="multilevel"/>
    <w:tmpl w:val="7494AC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DAE49C6"/>
    <w:multiLevelType w:val="hybridMultilevel"/>
    <w:tmpl w:val="ED80F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002A9A"/>
    <w:multiLevelType w:val="hybridMultilevel"/>
    <w:tmpl w:val="A122F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5C7DA6"/>
    <w:multiLevelType w:val="hybridMultilevel"/>
    <w:tmpl w:val="3EF83A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A84DFF"/>
    <w:multiLevelType w:val="multilevel"/>
    <w:tmpl w:val="062AC7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2F7217E"/>
    <w:multiLevelType w:val="multilevel"/>
    <w:tmpl w:val="3644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6686C"/>
    <w:multiLevelType w:val="hybridMultilevel"/>
    <w:tmpl w:val="6E30A0D6"/>
    <w:lvl w:ilvl="0" w:tplc="04090001">
      <w:start w:val="1"/>
      <w:numFmt w:val="bullet"/>
      <w:lvlText w:val=""/>
      <w:lvlJc w:val="left"/>
      <w:pPr>
        <w:ind w:left="761" w:hanging="360"/>
      </w:pPr>
      <w:rPr>
        <w:rFonts w:ascii="Symbol" w:hAnsi="Symbol"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13" w15:restartNumberingAfterBreak="0">
    <w:nsid w:val="28E45D78"/>
    <w:multiLevelType w:val="hybridMultilevel"/>
    <w:tmpl w:val="28AA82CC"/>
    <w:lvl w:ilvl="0" w:tplc="040C0009">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 w15:restartNumberingAfterBreak="0">
    <w:nsid w:val="2D125264"/>
    <w:multiLevelType w:val="hybridMultilevel"/>
    <w:tmpl w:val="0F44F14C"/>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2E0F28BE"/>
    <w:multiLevelType w:val="hybridMultilevel"/>
    <w:tmpl w:val="84B48F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AC621B"/>
    <w:multiLevelType w:val="hybridMultilevel"/>
    <w:tmpl w:val="C28AD9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3E05179"/>
    <w:multiLevelType w:val="multilevel"/>
    <w:tmpl w:val="A3DC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74037"/>
    <w:multiLevelType w:val="hybridMultilevel"/>
    <w:tmpl w:val="81540B0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385318EA"/>
    <w:multiLevelType w:val="multilevel"/>
    <w:tmpl w:val="0B1A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A53CD6"/>
    <w:multiLevelType w:val="hybridMultilevel"/>
    <w:tmpl w:val="6CE400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A80616B"/>
    <w:multiLevelType w:val="multilevel"/>
    <w:tmpl w:val="FE8E253E"/>
    <w:lvl w:ilvl="0">
      <w:start w:val="1"/>
      <w:numFmt w:val="bullet"/>
      <w:lvlText w:val="●"/>
      <w:lvlJc w:val="left"/>
      <w:pPr>
        <w:ind w:left="761" w:hanging="360"/>
      </w:pPr>
      <w:rPr>
        <w:rFonts w:ascii="Noto Sans Symbols" w:eastAsia="Noto Sans Symbols" w:hAnsi="Noto Sans Symbols" w:cs="Noto Sans Symbols"/>
      </w:rPr>
    </w:lvl>
    <w:lvl w:ilvl="1">
      <w:start w:val="1"/>
      <w:numFmt w:val="bullet"/>
      <w:lvlText w:val="o"/>
      <w:lvlJc w:val="left"/>
      <w:pPr>
        <w:ind w:left="1481" w:hanging="360"/>
      </w:pPr>
      <w:rPr>
        <w:rFonts w:ascii="Courier New" w:eastAsia="Courier New" w:hAnsi="Courier New" w:cs="Courier New"/>
      </w:rPr>
    </w:lvl>
    <w:lvl w:ilvl="2">
      <w:start w:val="1"/>
      <w:numFmt w:val="bullet"/>
      <w:lvlText w:val="▪"/>
      <w:lvlJc w:val="left"/>
      <w:pPr>
        <w:ind w:left="2201" w:hanging="360"/>
      </w:pPr>
      <w:rPr>
        <w:rFonts w:ascii="Noto Sans Symbols" w:eastAsia="Noto Sans Symbols" w:hAnsi="Noto Sans Symbols" w:cs="Noto Sans Symbols"/>
      </w:rPr>
    </w:lvl>
    <w:lvl w:ilvl="3">
      <w:start w:val="1"/>
      <w:numFmt w:val="bullet"/>
      <w:lvlText w:val="●"/>
      <w:lvlJc w:val="left"/>
      <w:pPr>
        <w:ind w:left="2921" w:hanging="360"/>
      </w:pPr>
      <w:rPr>
        <w:rFonts w:ascii="Noto Sans Symbols" w:eastAsia="Noto Sans Symbols" w:hAnsi="Noto Sans Symbols" w:cs="Noto Sans Symbols"/>
      </w:rPr>
    </w:lvl>
    <w:lvl w:ilvl="4">
      <w:start w:val="1"/>
      <w:numFmt w:val="bullet"/>
      <w:lvlText w:val="o"/>
      <w:lvlJc w:val="left"/>
      <w:pPr>
        <w:ind w:left="3641" w:hanging="360"/>
      </w:pPr>
      <w:rPr>
        <w:rFonts w:ascii="Courier New" w:eastAsia="Courier New" w:hAnsi="Courier New" w:cs="Courier New"/>
      </w:rPr>
    </w:lvl>
    <w:lvl w:ilvl="5">
      <w:start w:val="1"/>
      <w:numFmt w:val="bullet"/>
      <w:lvlText w:val="▪"/>
      <w:lvlJc w:val="left"/>
      <w:pPr>
        <w:ind w:left="4361" w:hanging="360"/>
      </w:pPr>
      <w:rPr>
        <w:rFonts w:ascii="Noto Sans Symbols" w:eastAsia="Noto Sans Symbols" w:hAnsi="Noto Sans Symbols" w:cs="Noto Sans Symbols"/>
      </w:rPr>
    </w:lvl>
    <w:lvl w:ilvl="6">
      <w:start w:val="1"/>
      <w:numFmt w:val="bullet"/>
      <w:lvlText w:val="●"/>
      <w:lvlJc w:val="left"/>
      <w:pPr>
        <w:ind w:left="5081" w:hanging="360"/>
      </w:pPr>
      <w:rPr>
        <w:rFonts w:ascii="Noto Sans Symbols" w:eastAsia="Noto Sans Symbols" w:hAnsi="Noto Sans Symbols" w:cs="Noto Sans Symbols"/>
      </w:rPr>
    </w:lvl>
    <w:lvl w:ilvl="7">
      <w:start w:val="1"/>
      <w:numFmt w:val="bullet"/>
      <w:lvlText w:val="o"/>
      <w:lvlJc w:val="left"/>
      <w:pPr>
        <w:ind w:left="5801" w:hanging="360"/>
      </w:pPr>
      <w:rPr>
        <w:rFonts w:ascii="Courier New" w:eastAsia="Courier New" w:hAnsi="Courier New" w:cs="Courier New"/>
      </w:rPr>
    </w:lvl>
    <w:lvl w:ilvl="8">
      <w:start w:val="1"/>
      <w:numFmt w:val="bullet"/>
      <w:lvlText w:val="▪"/>
      <w:lvlJc w:val="left"/>
      <w:pPr>
        <w:ind w:left="6521" w:hanging="360"/>
      </w:pPr>
      <w:rPr>
        <w:rFonts w:ascii="Noto Sans Symbols" w:eastAsia="Noto Sans Symbols" w:hAnsi="Noto Sans Symbols" w:cs="Noto Sans Symbols"/>
      </w:rPr>
    </w:lvl>
  </w:abstractNum>
  <w:abstractNum w:abstractNumId="22" w15:restartNumberingAfterBreak="0">
    <w:nsid w:val="4CBC03A4"/>
    <w:multiLevelType w:val="hybridMultilevel"/>
    <w:tmpl w:val="01B00E3C"/>
    <w:lvl w:ilvl="0" w:tplc="7B54CC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800731"/>
    <w:multiLevelType w:val="hybridMultilevel"/>
    <w:tmpl w:val="CC7062AC"/>
    <w:lvl w:ilvl="0" w:tplc="040C0011">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4" w15:restartNumberingAfterBreak="0">
    <w:nsid w:val="50D83B9D"/>
    <w:multiLevelType w:val="hybridMultilevel"/>
    <w:tmpl w:val="83AA9C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4ED5E72"/>
    <w:multiLevelType w:val="hybridMultilevel"/>
    <w:tmpl w:val="92A0865C"/>
    <w:lvl w:ilvl="0" w:tplc="39BC6F3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5573524"/>
    <w:multiLevelType w:val="hybridMultilevel"/>
    <w:tmpl w:val="2594F40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55E373A"/>
    <w:multiLevelType w:val="hybridMultilevel"/>
    <w:tmpl w:val="EDF43B82"/>
    <w:lvl w:ilvl="0" w:tplc="0409000F">
      <w:start w:val="1"/>
      <w:numFmt w:val="decimal"/>
      <w:lvlText w:val="%1."/>
      <w:lvlJc w:val="left"/>
      <w:pPr>
        <w:ind w:left="943" w:hanging="360"/>
      </w:pPr>
    </w:lvl>
    <w:lvl w:ilvl="1" w:tplc="04090019" w:tentative="1">
      <w:start w:val="1"/>
      <w:numFmt w:val="lowerLetter"/>
      <w:lvlText w:val="%2."/>
      <w:lvlJc w:val="left"/>
      <w:pPr>
        <w:ind w:left="1663" w:hanging="360"/>
      </w:pPr>
    </w:lvl>
    <w:lvl w:ilvl="2" w:tplc="0409001B" w:tentative="1">
      <w:start w:val="1"/>
      <w:numFmt w:val="lowerRoman"/>
      <w:lvlText w:val="%3."/>
      <w:lvlJc w:val="right"/>
      <w:pPr>
        <w:ind w:left="2383" w:hanging="180"/>
      </w:pPr>
    </w:lvl>
    <w:lvl w:ilvl="3" w:tplc="0409000F" w:tentative="1">
      <w:start w:val="1"/>
      <w:numFmt w:val="decimal"/>
      <w:lvlText w:val="%4."/>
      <w:lvlJc w:val="left"/>
      <w:pPr>
        <w:ind w:left="3103" w:hanging="360"/>
      </w:pPr>
    </w:lvl>
    <w:lvl w:ilvl="4" w:tplc="04090019" w:tentative="1">
      <w:start w:val="1"/>
      <w:numFmt w:val="lowerLetter"/>
      <w:lvlText w:val="%5."/>
      <w:lvlJc w:val="left"/>
      <w:pPr>
        <w:ind w:left="3823" w:hanging="360"/>
      </w:pPr>
    </w:lvl>
    <w:lvl w:ilvl="5" w:tplc="0409001B" w:tentative="1">
      <w:start w:val="1"/>
      <w:numFmt w:val="lowerRoman"/>
      <w:lvlText w:val="%6."/>
      <w:lvlJc w:val="right"/>
      <w:pPr>
        <w:ind w:left="4543" w:hanging="180"/>
      </w:pPr>
    </w:lvl>
    <w:lvl w:ilvl="6" w:tplc="0409000F" w:tentative="1">
      <w:start w:val="1"/>
      <w:numFmt w:val="decimal"/>
      <w:lvlText w:val="%7."/>
      <w:lvlJc w:val="left"/>
      <w:pPr>
        <w:ind w:left="5263" w:hanging="360"/>
      </w:pPr>
    </w:lvl>
    <w:lvl w:ilvl="7" w:tplc="04090019" w:tentative="1">
      <w:start w:val="1"/>
      <w:numFmt w:val="lowerLetter"/>
      <w:lvlText w:val="%8."/>
      <w:lvlJc w:val="left"/>
      <w:pPr>
        <w:ind w:left="5983" w:hanging="360"/>
      </w:pPr>
    </w:lvl>
    <w:lvl w:ilvl="8" w:tplc="0409001B" w:tentative="1">
      <w:start w:val="1"/>
      <w:numFmt w:val="lowerRoman"/>
      <w:lvlText w:val="%9."/>
      <w:lvlJc w:val="right"/>
      <w:pPr>
        <w:ind w:left="6703" w:hanging="180"/>
      </w:pPr>
    </w:lvl>
  </w:abstractNum>
  <w:abstractNum w:abstractNumId="28" w15:restartNumberingAfterBreak="0">
    <w:nsid w:val="55CA6365"/>
    <w:multiLevelType w:val="hybridMultilevel"/>
    <w:tmpl w:val="DABC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993A68"/>
    <w:multiLevelType w:val="hybridMultilevel"/>
    <w:tmpl w:val="11CE760A"/>
    <w:lvl w:ilvl="0" w:tplc="040C0001">
      <w:start w:val="1"/>
      <w:numFmt w:val="bullet"/>
      <w:lvlText w:val=""/>
      <w:lvlJc w:val="left"/>
      <w:pPr>
        <w:ind w:left="414" w:hanging="360"/>
      </w:pPr>
      <w:rPr>
        <w:rFonts w:ascii="Symbol" w:hAnsi="Symbol" w:hint="default"/>
      </w:rPr>
    </w:lvl>
    <w:lvl w:ilvl="1" w:tplc="040C0003" w:tentative="1">
      <w:start w:val="1"/>
      <w:numFmt w:val="bullet"/>
      <w:lvlText w:val="o"/>
      <w:lvlJc w:val="left"/>
      <w:pPr>
        <w:ind w:left="1134" w:hanging="360"/>
      </w:pPr>
      <w:rPr>
        <w:rFonts w:ascii="Courier New" w:hAnsi="Courier New" w:cs="Courier New" w:hint="default"/>
      </w:rPr>
    </w:lvl>
    <w:lvl w:ilvl="2" w:tplc="040C0005" w:tentative="1">
      <w:start w:val="1"/>
      <w:numFmt w:val="bullet"/>
      <w:lvlText w:val=""/>
      <w:lvlJc w:val="left"/>
      <w:pPr>
        <w:ind w:left="1854" w:hanging="360"/>
      </w:pPr>
      <w:rPr>
        <w:rFonts w:ascii="Wingdings" w:hAnsi="Wingdings" w:hint="default"/>
      </w:rPr>
    </w:lvl>
    <w:lvl w:ilvl="3" w:tplc="040C0001" w:tentative="1">
      <w:start w:val="1"/>
      <w:numFmt w:val="bullet"/>
      <w:lvlText w:val=""/>
      <w:lvlJc w:val="left"/>
      <w:pPr>
        <w:ind w:left="2574" w:hanging="360"/>
      </w:pPr>
      <w:rPr>
        <w:rFonts w:ascii="Symbol" w:hAnsi="Symbol" w:hint="default"/>
      </w:rPr>
    </w:lvl>
    <w:lvl w:ilvl="4" w:tplc="040C0003" w:tentative="1">
      <w:start w:val="1"/>
      <w:numFmt w:val="bullet"/>
      <w:lvlText w:val="o"/>
      <w:lvlJc w:val="left"/>
      <w:pPr>
        <w:ind w:left="3294" w:hanging="360"/>
      </w:pPr>
      <w:rPr>
        <w:rFonts w:ascii="Courier New" w:hAnsi="Courier New" w:cs="Courier New" w:hint="default"/>
      </w:rPr>
    </w:lvl>
    <w:lvl w:ilvl="5" w:tplc="040C0005" w:tentative="1">
      <w:start w:val="1"/>
      <w:numFmt w:val="bullet"/>
      <w:lvlText w:val=""/>
      <w:lvlJc w:val="left"/>
      <w:pPr>
        <w:ind w:left="4014" w:hanging="360"/>
      </w:pPr>
      <w:rPr>
        <w:rFonts w:ascii="Wingdings" w:hAnsi="Wingdings" w:hint="default"/>
      </w:rPr>
    </w:lvl>
    <w:lvl w:ilvl="6" w:tplc="040C0001" w:tentative="1">
      <w:start w:val="1"/>
      <w:numFmt w:val="bullet"/>
      <w:lvlText w:val=""/>
      <w:lvlJc w:val="left"/>
      <w:pPr>
        <w:ind w:left="4734" w:hanging="360"/>
      </w:pPr>
      <w:rPr>
        <w:rFonts w:ascii="Symbol" w:hAnsi="Symbol" w:hint="default"/>
      </w:rPr>
    </w:lvl>
    <w:lvl w:ilvl="7" w:tplc="040C0003" w:tentative="1">
      <w:start w:val="1"/>
      <w:numFmt w:val="bullet"/>
      <w:lvlText w:val="o"/>
      <w:lvlJc w:val="left"/>
      <w:pPr>
        <w:ind w:left="5454" w:hanging="360"/>
      </w:pPr>
      <w:rPr>
        <w:rFonts w:ascii="Courier New" w:hAnsi="Courier New" w:cs="Courier New" w:hint="default"/>
      </w:rPr>
    </w:lvl>
    <w:lvl w:ilvl="8" w:tplc="040C0005" w:tentative="1">
      <w:start w:val="1"/>
      <w:numFmt w:val="bullet"/>
      <w:lvlText w:val=""/>
      <w:lvlJc w:val="left"/>
      <w:pPr>
        <w:ind w:left="6174" w:hanging="360"/>
      </w:pPr>
      <w:rPr>
        <w:rFonts w:ascii="Wingdings" w:hAnsi="Wingdings" w:hint="default"/>
      </w:rPr>
    </w:lvl>
  </w:abstractNum>
  <w:abstractNum w:abstractNumId="30" w15:restartNumberingAfterBreak="0">
    <w:nsid w:val="58F27EEE"/>
    <w:multiLevelType w:val="hybridMultilevel"/>
    <w:tmpl w:val="853A6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9A2274"/>
    <w:multiLevelType w:val="hybridMultilevel"/>
    <w:tmpl w:val="E93A086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2" w15:restartNumberingAfterBreak="0">
    <w:nsid w:val="5C027CFE"/>
    <w:multiLevelType w:val="hybridMultilevel"/>
    <w:tmpl w:val="1D3C0B1C"/>
    <w:lvl w:ilvl="0" w:tplc="040C0013">
      <w:start w:val="1"/>
      <w:numFmt w:val="upperRoman"/>
      <w:lvlText w:val="%1."/>
      <w:lvlJc w:val="right"/>
      <w:pPr>
        <w:ind w:left="720" w:hanging="360"/>
      </w:pPr>
    </w:lvl>
    <w:lvl w:ilvl="1" w:tplc="4006AA2E">
      <w:numFmt w:val="bullet"/>
      <w:lvlText w:val="–"/>
      <w:lvlJc w:val="left"/>
      <w:pPr>
        <w:ind w:left="1440" w:hanging="360"/>
      </w:pPr>
      <w:rPr>
        <w:rFonts w:ascii="Arial" w:eastAsia="Times New Roman" w:hAnsi="Arial" w:cs="Arial" w:hint="default"/>
        <w:color w:val="333399"/>
        <w:sz w:val="29"/>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D416148"/>
    <w:multiLevelType w:val="hybridMultilevel"/>
    <w:tmpl w:val="8990C8C2"/>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1413EE8"/>
    <w:multiLevelType w:val="multilevel"/>
    <w:tmpl w:val="0AA0DB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4DE5D30"/>
    <w:multiLevelType w:val="hybridMultilevel"/>
    <w:tmpl w:val="901AB1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FE2DCF"/>
    <w:multiLevelType w:val="multilevel"/>
    <w:tmpl w:val="3404CA94"/>
    <w:lvl w:ilvl="0">
      <w:start w:val="1"/>
      <w:numFmt w:val="bullet"/>
      <w:lvlText w:val="●"/>
      <w:lvlJc w:val="left"/>
      <w:pPr>
        <w:ind w:left="360" w:hanging="360"/>
      </w:pPr>
      <w:rPr>
        <w:rFonts w:ascii="Simplified Arabic" w:eastAsia="Noto Sans Symbols" w:hAnsi="Simplified Arabic" w:cs="Simplified Arabic" w:hint="default"/>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61875B0"/>
    <w:multiLevelType w:val="hybridMultilevel"/>
    <w:tmpl w:val="442EF0EE"/>
    <w:lvl w:ilvl="0" w:tplc="0409000F">
      <w:start w:val="1"/>
      <w:numFmt w:val="decimal"/>
      <w:lvlText w:val="%1."/>
      <w:lvlJc w:val="left"/>
      <w:pPr>
        <w:ind w:left="952" w:hanging="360"/>
      </w:pPr>
    </w:lvl>
    <w:lvl w:ilvl="1" w:tplc="04090019" w:tentative="1">
      <w:start w:val="1"/>
      <w:numFmt w:val="lowerLetter"/>
      <w:lvlText w:val="%2."/>
      <w:lvlJc w:val="left"/>
      <w:pPr>
        <w:ind w:left="1672" w:hanging="360"/>
      </w:pPr>
    </w:lvl>
    <w:lvl w:ilvl="2" w:tplc="0409001B" w:tentative="1">
      <w:start w:val="1"/>
      <w:numFmt w:val="lowerRoman"/>
      <w:lvlText w:val="%3."/>
      <w:lvlJc w:val="right"/>
      <w:pPr>
        <w:ind w:left="2392" w:hanging="180"/>
      </w:pPr>
    </w:lvl>
    <w:lvl w:ilvl="3" w:tplc="0409000F" w:tentative="1">
      <w:start w:val="1"/>
      <w:numFmt w:val="decimal"/>
      <w:lvlText w:val="%4."/>
      <w:lvlJc w:val="left"/>
      <w:pPr>
        <w:ind w:left="3112" w:hanging="360"/>
      </w:pPr>
    </w:lvl>
    <w:lvl w:ilvl="4" w:tplc="04090019" w:tentative="1">
      <w:start w:val="1"/>
      <w:numFmt w:val="lowerLetter"/>
      <w:lvlText w:val="%5."/>
      <w:lvlJc w:val="left"/>
      <w:pPr>
        <w:ind w:left="3832" w:hanging="360"/>
      </w:pPr>
    </w:lvl>
    <w:lvl w:ilvl="5" w:tplc="0409001B" w:tentative="1">
      <w:start w:val="1"/>
      <w:numFmt w:val="lowerRoman"/>
      <w:lvlText w:val="%6."/>
      <w:lvlJc w:val="right"/>
      <w:pPr>
        <w:ind w:left="4552" w:hanging="180"/>
      </w:pPr>
    </w:lvl>
    <w:lvl w:ilvl="6" w:tplc="0409000F" w:tentative="1">
      <w:start w:val="1"/>
      <w:numFmt w:val="decimal"/>
      <w:lvlText w:val="%7."/>
      <w:lvlJc w:val="left"/>
      <w:pPr>
        <w:ind w:left="5272" w:hanging="360"/>
      </w:pPr>
    </w:lvl>
    <w:lvl w:ilvl="7" w:tplc="04090019" w:tentative="1">
      <w:start w:val="1"/>
      <w:numFmt w:val="lowerLetter"/>
      <w:lvlText w:val="%8."/>
      <w:lvlJc w:val="left"/>
      <w:pPr>
        <w:ind w:left="5992" w:hanging="360"/>
      </w:pPr>
    </w:lvl>
    <w:lvl w:ilvl="8" w:tplc="0409001B" w:tentative="1">
      <w:start w:val="1"/>
      <w:numFmt w:val="lowerRoman"/>
      <w:lvlText w:val="%9."/>
      <w:lvlJc w:val="right"/>
      <w:pPr>
        <w:ind w:left="6712" w:hanging="180"/>
      </w:pPr>
    </w:lvl>
  </w:abstractNum>
  <w:abstractNum w:abstractNumId="38" w15:restartNumberingAfterBreak="0">
    <w:nsid w:val="6C4D13D3"/>
    <w:multiLevelType w:val="hybridMultilevel"/>
    <w:tmpl w:val="F866F31C"/>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9" w15:restartNumberingAfterBreak="0">
    <w:nsid w:val="6DAA5BF5"/>
    <w:multiLevelType w:val="multilevel"/>
    <w:tmpl w:val="FC2CEB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F6D7978"/>
    <w:multiLevelType w:val="hybridMultilevel"/>
    <w:tmpl w:val="4516B792"/>
    <w:lvl w:ilvl="0" w:tplc="ACB42BD0">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1" w15:restartNumberingAfterBreak="0">
    <w:nsid w:val="72C543B8"/>
    <w:multiLevelType w:val="hybridMultilevel"/>
    <w:tmpl w:val="E66698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59F309A"/>
    <w:multiLevelType w:val="hybridMultilevel"/>
    <w:tmpl w:val="7AEA034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3" w15:restartNumberingAfterBreak="0">
    <w:nsid w:val="78576807"/>
    <w:multiLevelType w:val="hybridMultilevel"/>
    <w:tmpl w:val="C8B43A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789259A9"/>
    <w:multiLevelType w:val="hybridMultilevel"/>
    <w:tmpl w:val="05F863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DB30370"/>
    <w:multiLevelType w:val="hybridMultilevel"/>
    <w:tmpl w:val="1094751E"/>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16cid:durableId="1832717101">
    <w:abstractNumId w:val="21"/>
  </w:num>
  <w:num w:numId="2" w16cid:durableId="1794589949">
    <w:abstractNumId w:val="6"/>
  </w:num>
  <w:num w:numId="3" w16cid:durableId="672756567">
    <w:abstractNumId w:val="10"/>
  </w:num>
  <w:num w:numId="4" w16cid:durableId="1375226746">
    <w:abstractNumId w:val="34"/>
  </w:num>
  <w:num w:numId="5" w16cid:durableId="1318418784">
    <w:abstractNumId w:val="4"/>
  </w:num>
  <w:num w:numId="6" w16cid:durableId="21327167">
    <w:abstractNumId w:val="36"/>
  </w:num>
  <w:num w:numId="7" w16cid:durableId="1945455148">
    <w:abstractNumId w:val="39"/>
  </w:num>
  <w:num w:numId="8" w16cid:durableId="1744332114">
    <w:abstractNumId w:val="8"/>
  </w:num>
  <w:num w:numId="9" w16cid:durableId="1020350148">
    <w:abstractNumId w:val="12"/>
  </w:num>
  <w:num w:numId="10" w16cid:durableId="75903284">
    <w:abstractNumId w:val="37"/>
  </w:num>
  <w:num w:numId="11" w16cid:durableId="302465220">
    <w:abstractNumId w:val="40"/>
  </w:num>
  <w:num w:numId="12" w16cid:durableId="243926151">
    <w:abstractNumId w:val="27"/>
  </w:num>
  <w:num w:numId="13" w16cid:durableId="775491140">
    <w:abstractNumId w:val="0"/>
  </w:num>
  <w:num w:numId="14" w16cid:durableId="189955945">
    <w:abstractNumId w:val="32"/>
  </w:num>
  <w:num w:numId="15" w16cid:durableId="685594352">
    <w:abstractNumId w:val="38"/>
  </w:num>
  <w:num w:numId="16" w16cid:durableId="115872526">
    <w:abstractNumId w:val="43"/>
  </w:num>
  <w:num w:numId="17" w16cid:durableId="729381501">
    <w:abstractNumId w:val="23"/>
  </w:num>
  <w:num w:numId="18" w16cid:durableId="1485849704">
    <w:abstractNumId w:val="1"/>
  </w:num>
  <w:num w:numId="19" w16cid:durableId="364599921">
    <w:abstractNumId w:val="42"/>
  </w:num>
  <w:num w:numId="20" w16cid:durableId="1734305628">
    <w:abstractNumId w:val="13"/>
  </w:num>
  <w:num w:numId="21" w16cid:durableId="139660609">
    <w:abstractNumId w:val="5"/>
  </w:num>
  <w:num w:numId="22" w16cid:durableId="573048103">
    <w:abstractNumId w:val="19"/>
  </w:num>
  <w:num w:numId="23" w16cid:durableId="1495295898">
    <w:abstractNumId w:val="16"/>
  </w:num>
  <w:num w:numId="24" w16cid:durableId="1552383393">
    <w:abstractNumId w:val="33"/>
  </w:num>
  <w:num w:numId="25" w16cid:durableId="954021808">
    <w:abstractNumId w:val="26"/>
  </w:num>
  <w:num w:numId="26" w16cid:durableId="200558970">
    <w:abstractNumId w:val="11"/>
  </w:num>
  <w:num w:numId="27" w16cid:durableId="2124960456">
    <w:abstractNumId w:val="44"/>
  </w:num>
  <w:num w:numId="28" w16cid:durableId="128548619">
    <w:abstractNumId w:val="31"/>
  </w:num>
  <w:num w:numId="29" w16cid:durableId="284777650">
    <w:abstractNumId w:val="3"/>
  </w:num>
  <w:num w:numId="30" w16cid:durableId="1638418383">
    <w:abstractNumId w:val="45"/>
  </w:num>
  <w:num w:numId="31" w16cid:durableId="330716474">
    <w:abstractNumId w:val="25"/>
  </w:num>
  <w:num w:numId="32" w16cid:durableId="1265918563">
    <w:abstractNumId w:val="17"/>
  </w:num>
  <w:num w:numId="33" w16cid:durableId="774132456">
    <w:abstractNumId w:val="18"/>
  </w:num>
  <w:num w:numId="34" w16cid:durableId="1525632208">
    <w:abstractNumId w:val="24"/>
  </w:num>
  <w:num w:numId="35" w16cid:durableId="2096827351">
    <w:abstractNumId w:val="41"/>
  </w:num>
  <w:num w:numId="36" w16cid:durableId="1730880924">
    <w:abstractNumId w:val="29"/>
  </w:num>
  <w:num w:numId="37" w16cid:durableId="105972914">
    <w:abstractNumId w:val="30"/>
  </w:num>
  <w:num w:numId="38" w16cid:durableId="1517816117">
    <w:abstractNumId w:val="14"/>
  </w:num>
  <w:num w:numId="39" w16cid:durableId="1225065900">
    <w:abstractNumId w:val="22"/>
  </w:num>
  <w:num w:numId="40" w16cid:durableId="1864636877">
    <w:abstractNumId w:val="2"/>
  </w:num>
  <w:num w:numId="41" w16cid:durableId="1217551463">
    <w:abstractNumId w:val="9"/>
  </w:num>
  <w:num w:numId="42" w16cid:durableId="663440287">
    <w:abstractNumId w:val="35"/>
  </w:num>
  <w:num w:numId="43" w16cid:durableId="1318266382">
    <w:abstractNumId w:val="15"/>
  </w:num>
  <w:num w:numId="44" w16cid:durableId="470366208">
    <w:abstractNumId w:val="20"/>
  </w:num>
  <w:num w:numId="45" w16cid:durableId="297808232">
    <w:abstractNumId w:val="7"/>
  </w:num>
  <w:num w:numId="46" w16cid:durableId="198346211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MTY2NjM0MDE0MDNU0lEKTi0uzszPAykwNKkFAEFZFfUtAAAA"/>
  </w:docVars>
  <w:rsids>
    <w:rsidRoot w:val="00FC334A"/>
    <w:rsid w:val="00000205"/>
    <w:rsid w:val="0000583D"/>
    <w:rsid w:val="00011937"/>
    <w:rsid w:val="00011A17"/>
    <w:rsid w:val="00011F7E"/>
    <w:rsid w:val="000256DD"/>
    <w:rsid w:val="00025BB1"/>
    <w:rsid w:val="00032161"/>
    <w:rsid w:val="00032B36"/>
    <w:rsid w:val="0004023D"/>
    <w:rsid w:val="00040D69"/>
    <w:rsid w:val="00042521"/>
    <w:rsid w:val="00043B17"/>
    <w:rsid w:val="00043FFD"/>
    <w:rsid w:val="00044DB7"/>
    <w:rsid w:val="000527D2"/>
    <w:rsid w:val="00055ACD"/>
    <w:rsid w:val="000561F1"/>
    <w:rsid w:val="0006145F"/>
    <w:rsid w:val="00066420"/>
    <w:rsid w:val="00067028"/>
    <w:rsid w:val="00081917"/>
    <w:rsid w:val="00085A04"/>
    <w:rsid w:val="00090098"/>
    <w:rsid w:val="000A224F"/>
    <w:rsid w:val="000A3193"/>
    <w:rsid w:val="000A6C3B"/>
    <w:rsid w:val="000A759E"/>
    <w:rsid w:val="000B3F2E"/>
    <w:rsid w:val="000B4BD2"/>
    <w:rsid w:val="000C1C12"/>
    <w:rsid w:val="000C33E1"/>
    <w:rsid w:val="000D4786"/>
    <w:rsid w:val="000E144B"/>
    <w:rsid w:val="000F16D9"/>
    <w:rsid w:val="000F49A3"/>
    <w:rsid w:val="000F746C"/>
    <w:rsid w:val="001022CA"/>
    <w:rsid w:val="0010523E"/>
    <w:rsid w:val="00110740"/>
    <w:rsid w:val="00110BCF"/>
    <w:rsid w:val="0011116A"/>
    <w:rsid w:val="00116487"/>
    <w:rsid w:val="001264E1"/>
    <w:rsid w:val="00130466"/>
    <w:rsid w:val="00130A7B"/>
    <w:rsid w:val="001341A2"/>
    <w:rsid w:val="001349CB"/>
    <w:rsid w:val="00134A7B"/>
    <w:rsid w:val="0013747C"/>
    <w:rsid w:val="001420AA"/>
    <w:rsid w:val="00145772"/>
    <w:rsid w:val="00152298"/>
    <w:rsid w:val="0015361C"/>
    <w:rsid w:val="001611A6"/>
    <w:rsid w:val="00170015"/>
    <w:rsid w:val="001701EF"/>
    <w:rsid w:val="001723D8"/>
    <w:rsid w:val="00175BE6"/>
    <w:rsid w:val="0017614A"/>
    <w:rsid w:val="00176B42"/>
    <w:rsid w:val="00183014"/>
    <w:rsid w:val="0018749E"/>
    <w:rsid w:val="0019275F"/>
    <w:rsid w:val="00193D1D"/>
    <w:rsid w:val="00195D5A"/>
    <w:rsid w:val="00196B64"/>
    <w:rsid w:val="00197D31"/>
    <w:rsid w:val="001A02F3"/>
    <w:rsid w:val="001A0849"/>
    <w:rsid w:val="001A4A4A"/>
    <w:rsid w:val="001B654B"/>
    <w:rsid w:val="001C2405"/>
    <w:rsid w:val="001C5F8C"/>
    <w:rsid w:val="001C7DB5"/>
    <w:rsid w:val="001D2574"/>
    <w:rsid w:val="001D3696"/>
    <w:rsid w:val="001E0EB4"/>
    <w:rsid w:val="001E2852"/>
    <w:rsid w:val="001E367A"/>
    <w:rsid w:val="001F0044"/>
    <w:rsid w:val="001F024A"/>
    <w:rsid w:val="001F3325"/>
    <w:rsid w:val="001F77DD"/>
    <w:rsid w:val="00210B53"/>
    <w:rsid w:val="002130BD"/>
    <w:rsid w:val="00215050"/>
    <w:rsid w:val="00225E2B"/>
    <w:rsid w:val="00227974"/>
    <w:rsid w:val="00227C12"/>
    <w:rsid w:val="00227F4C"/>
    <w:rsid w:val="00233361"/>
    <w:rsid w:val="00234816"/>
    <w:rsid w:val="002357BB"/>
    <w:rsid w:val="00240659"/>
    <w:rsid w:val="00241627"/>
    <w:rsid w:val="00246535"/>
    <w:rsid w:val="00247B98"/>
    <w:rsid w:val="0025563B"/>
    <w:rsid w:val="002606A3"/>
    <w:rsid w:val="00261C9F"/>
    <w:rsid w:val="0026508E"/>
    <w:rsid w:val="002662E1"/>
    <w:rsid w:val="002716A3"/>
    <w:rsid w:val="00285926"/>
    <w:rsid w:val="002966E1"/>
    <w:rsid w:val="002A510C"/>
    <w:rsid w:val="002B0C48"/>
    <w:rsid w:val="002B14EB"/>
    <w:rsid w:val="002C0CC3"/>
    <w:rsid w:val="002D4F2B"/>
    <w:rsid w:val="002E1D7A"/>
    <w:rsid w:val="002E2EF5"/>
    <w:rsid w:val="002E3A94"/>
    <w:rsid w:val="002E3DD2"/>
    <w:rsid w:val="002E7EB9"/>
    <w:rsid w:val="002F0421"/>
    <w:rsid w:val="002F09B5"/>
    <w:rsid w:val="002F1040"/>
    <w:rsid w:val="002F6C76"/>
    <w:rsid w:val="002F7970"/>
    <w:rsid w:val="00300735"/>
    <w:rsid w:val="00303EF6"/>
    <w:rsid w:val="0030413E"/>
    <w:rsid w:val="00315B0B"/>
    <w:rsid w:val="00315F41"/>
    <w:rsid w:val="003173F1"/>
    <w:rsid w:val="00323B15"/>
    <w:rsid w:val="00330E52"/>
    <w:rsid w:val="0033655C"/>
    <w:rsid w:val="003369DE"/>
    <w:rsid w:val="00337337"/>
    <w:rsid w:val="003529D6"/>
    <w:rsid w:val="0035470F"/>
    <w:rsid w:val="00357B85"/>
    <w:rsid w:val="003606D6"/>
    <w:rsid w:val="00361702"/>
    <w:rsid w:val="00375221"/>
    <w:rsid w:val="003753CE"/>
    <w:rsid w:val="00375C89"/>
    <w:rsid w:val="00382AC6"/>
    <w:rsid w:val="00387500"/>
    <w:rsid w:val="003910CF"/>
    <w:rsid w:val="0039174D"/>
    <w:rsid w:val="003A2AB5"/>
    <w:rsid w:val="003A50E7"/>
    <w:rsid w:val="003A6C55"/>
    <w:rsid w:val="003B1E96"/>
    <w:rsid w:val="003C0992"/>
    <w:rsid w:val="003C2841"/>
    <w:rsid w:val="003C44B7"/>
    <w:rsid w:val="003D4AAE"/>
    <w:rsid w:val="003E79CF"/>
    <w:rsid w:val="003F505F"/>
    <w:rsid w:val="00405198"/>
    <w:rsid w:val="00415BB1"/>
    <w:rsid w:val="004166DD"/>
    <w:rsid w:val="004251FC"/>
    <w:rsid w:val="00431E18"/>
    <w:rsid w:val="00434508"/>
    <w:rsid w:val="00440D1C"/>
    <w:rsid w:val="00444B26"/>
    <w:rsid w:val="00451487"/>
    <w:rsid w:val="004529F1"/>
    <w:rsid w:val="004579CE"/>
    <w:rsid w:val="004601E6"/>
    <w:rsid w:val="00465F91"/>
    <w:rsid w:val="00471580"/>
    <w:rsid w:val="00473638"/>
    <w:rsid w:val="00476AF1"/>
    <w:rsid w:val="0048213E"/>
    <w:rsid w:val="004861B0"/>
    <w:rsid w:val="00491B23"/>
    <w:rsid w:val="004947BC"/>
    <w:rsid w:val="00497593"/>
    <w:rsid w:val="004A475A"/>
    <w:rsid w:val="004B3AE7"/>
    <w:rsid w:val="004B460A"/>
    <w:rsid w:val="004B4A52"/>
    <w:rsid w:val="004C01D1"/>
    <w:rsid w:val="004C1392"/>
    <w:rsid w:val="004C21A4"/>
    <w:rsid w:val="004C3C23"/>
    <w:rsid w:val="004C5EC8"/>
    <w:rsid w:val="004E5FD1"/>
    <w:rsid w:val="004E6788"/>
    <w:rsid w:val="004F17FE"/>
    <w:rsid w:val="00501558"/>
    <w:rsid w:val="0050163B"/>
    <w:rsid w:val="00502DA3"/>
    <w:rsid w:val="00506076"/>
    <w:rsid w:val="00515E2F"/>
    <w:rsid w:val="00524AB5"/>
    <w:rsid w:val="00525DCC"/>
    <w:rsid w:val="00525EFD"/>
    <w:rsid w:val="00526C8D"/>
    <w:rsid w:val="00546772"/>
    <w:rsid w:val="00550706"/>
    <w:rsid w:val="0055350A"/>
    <w:rsid w:val="00555C99"/>
    <w:rsid w:val="00556085"/>
    <w:rsid w:val="00562B4F"/>
    <w:rsid w:val="005657A9"/>
    <w:rsid w:val="00570ED2"/>
    <w:rsid w:val="0057228B"/>
    <w:rsid w:val="005733E1"/>
    <w:rsid w:val="005758CF"/>
    <w:rsid w:val="005826A7"/>
    <w:rsid w:val="005830B2"/>
    <w:rsid w:val="00586F98"/>
    <w:rsid w:val="00586FF0"/>
    <w:rsid w:val="00587242"/>
    <w:rsid w:val="0059050D"/>
    <w:rsid w:val="00590CEE"/>
    <w:rsid w:val="00593B85"/>
    <w:rsid w:val="005975A6"/>
    <w:rsid w:val="005A7C27"/>
    <w:rsid w:val="005B25B5"/>
    <w:rsid w:val="005B3C80"/>
    <w:rsid w:val="005C751A"/>
    <w:rsid w:val="005D1C0B"/>
    <w:rsid w:val="005D2C8D"/>
    <w:rsid w:val="005D6072"/>
    <w:rsid w:val="005D76CC"/>
    <w:rsid w:val="005E0365"/>
    <w:rsid w:val="005E1E60"/>
    <w:rsid w:val="005E366E"/>
    <w:rsid w:val="005E4E53"/>
    <w:rsid w:val="005E6455"/>
    <w:rsid w:val="005E6907"/>
    <w:rsid w:val="005F576F"/>
    <w:rsid w:val="005F650B"/>
    <w:rsid w:val="00601DA4"/>
    <w:rsid w:val="00603A30"/>
    <w:rsid w:val="00612211"/>
    <w:rsid w:val="0061614A"/>
    <w:rsid w:val="0062063C"/>
    <w:rsid w:val="00621DF7"/>
    <w:rsid w:val="0063490C"/>
    <w:rsid w:val="0064775C"/>
    <w:rsid w:val="00653954"/>
    <w:rsid w:val="0065502A"/>
    <w:rsid w:val="0067287D"/>
    <w:rsid w:val="006754EA"/>
    <w:rsid w:val="00676D26"/>
    <w:rsid w:val="00680835"/>
    <w:rsid w:val="006865FC"/>
    <w:rsid w:val="006872E8"/>
    <w:rsid w:val="00690DF6"/>
    <w:rsid w:val="0069473C"/>
    <w:rsid w:val="0069753B"/>
    <w:rsid w:val="006B1FF5"/>
    <w:rsid w:val="006B3186"/>
    <w:rsid w:val="006B3507"/>
    <w:rsid w:val="006B7991"/>
    <w:rsid w:val="006C0AB0"/>
    <w:rsid w:val="006C25F0"/>
    <w:rsid w:val="006C4DC9"/>
    <w:rsid w:val="006D0E4C"/>
    <w:rsid w:val="006D11FA"/>
    <w:rsid w:val="006D1610"/>
    <w:rsid w:val="006D1B12"/>
    <w:rsid w:val="006D5392"/>
    <w:rsid w:val="006F1083"/>
    <w:rsid w:val="006F14DC"/>
    <w:rsid w:val="006F791B"/>
    <w:rsid w:val="006F7D8E"/>
    <w:rsid w:val="00705DBE"/>
    <w:rsid w:val="00710313"/>
    <w:rsid w:val="00711D54"/>
    <w:rsid w:val="00713F8A"/>
    <w:rsid w:val="00722517"/>
    <w:rsid w:val="0072328A"/>
    <w:rsid w:val="00730A30"/>
    <w:rsid w:val="00732582"/>
    <w:rsid w:val="00732D5C"/>
    <w:rsid w:val="007515A8"/>
    <w:rsid w:val="007546E9"/>
    <w:rsid w:val="00755551"/>
    <w:rsid w:val="007568C4"/>
    <w:rsid w:val="0075789C"/>
    <w:rsid w:val="00764D85"/>
    <w:rsid w:val="00765526"/>
    <w:rsid w:val="007676BA"/>
    <w:rsid w:val="00775D38"/>
    <w:rsid w:val="00785D8E"/>
    <w:rsid w:val="00787DE7"/>
    <w:rsid w:val="0079616D"/>
    <w:rsid w:val="00797F52"/>
    <w:rsid w:val="007C2557"/>
    <w:rsid w:val="007C32A1"/>
    <w:rsid w:val="007C3A51"/>
    <w:rsid w:val="007D1553"/>
    <w:rsid w:val="007D227D"/>
    <w:rsid w:val="007D3C7C"/>
    <w:rsid w:val="007D7409"/>
    <w:rsid w:val="00800989"/>
    <w:rsid w:val="008108A5"/>
    <w:rsid w:val="00810CF8"/>
    <w:rsid w:val="00811149"/>
    <w:rsid w:val="00811DB3"/>
    <w:rsid w:val="00817A01"/>
    <w:rsid w:val="00817A47"/>
    <w:rsid w:val="0082306F"/>
    <w:rsid w:val="00831759"/>
    <w:rsid w:val="00832691"/>
    <w:rsid w:val="00832AFC"/>
    <w:rsid w:val="00837DA4"/>
    <w:rsid w:val="00841C84"/>
    <w:rsid w:val="00846F93"/>
    <w:rsid w:val="0085321F"/>
    <w:rsid w:val="0086123D"/>
    <w:rsid w:val="00863425"/>
    <w:rsid w:val="008647F2"/>
    <w:rsid w:val="008701FB"/>
    <w:rsid w:val="008737F4"/>
    <w:rsid w:val="00874471"/>
    <w:rsid w:val="00875E86"/>
    <w:rsid w:val="0087794B"/>
    <w:rsid w:val="008836F6"/>
    <w:rsid w:val="0089199E"/>
    <w:rsid w:val="00891D8C"/>
    <w:rsid w:val="00892E77"/>
    <w:rsid w:val="0089449B"/>
    <w:rsid w:val="0089563F"/>
    <w:rsid w:val="008A2B62"/>
    <w:rsid w:val="008B79E9"/>
    <w:rsid w:val="008C2494"/>
    <w:rsid w:val="008C461C"/>
    <w:rsid w:val="008C48EC"/>
    <w:rsid w:val="008D678A"/>
    <w:rsid w:val="008E0B47"/>
    <w:rsid w:val="008E5E5D"/>
    <w:rsid w:val="008F3E4F"/>
    <w:rsid w:val="008F6865"/>
    <w:rsid w:val="0090640D"/>
    <w:rsid w:val="00907ECE"/>
    <w:rsid w:val="00921025"/>
    <w:rsid w:val="009259B7"/>
    <w:rsid w:val="0093378D"/>
    <w:rsid w:val="009362C0"/>
    <w:rsid w:val="0094314B"/>
    <w:rsid w:val="00951239"/>
    <w:rsid w:val="009562B8"/>
    <w:rsid w:val="00961081"/>
    <w:rsid w:val="0096215F"/>
    <w:rsid w:val="0096432B"/>
    <w:rsid w:val="00965975"/>
    <w:rsid w:val="00965F68"/>
    <w:rsid w:val="00975282"/>
    <w:rsid w:val="00984109"/>
    <w:rsid w:val="00984A95"/>
    <w:rsid w:val="00993CB0"/>
    <w:rsid w:val="009A0C7C"/>
    <w:rsid w:val="009B559B"/>
    <w:rsid w:val="009C361F"/>
    <w:rsid w:val="009C6917"/>
    <w:rsid w:val="009D3D6F"/>
    <w:rsid w:val="009D3EF7"/>
    <w:rsid w:val="009D483B"/>
    <w:rsid w:val="009D4B87"/>
    <w:rsid w:val="009D6941"/>
    <w:rsid w:val="009D7945"/>
    <w:rsid w:val="009E18F7"/>
    <w:rsid w:val="009F4FB2"/>
    <w:rsid w:val="009F58C5"/>
    <w:rsid w:val="009F5B00"/>
    <w:rsid w:val="009F7446"/>
    <w:rsid w:val="00A01315"/>
    <w:rsid w:val="00A15849"/>
    <w:rsid w:val="00A26EBC"/>
    <w:rsid w:val="00A30848"/>
    <w:rsid w:val="00A41B62"/>
    <w:rsid w:val="00A4220E"/>
    <w:rsid w:val="00A5018B"/>
    <w:rsid w:val="00A55BBE"/>
    <w:rsid w:val="00A55D7F"/>
    <w:rsid w:val="00A55E24"/>
    <w:rsid w:val="00A5705A"/>
    <w:rsid w:val="00A63365"/>
    <w:rsid w:val="00A65502"/>
    <w:rsid w:val="00A73149"/>
    <w:rsid w:val="00A74576"/>
    <w:rsid w:val="00A8122D"/>
    <w:rsid w:val="00A83C5D"/>
    <w:rsid w:val="00A87D5F"/>
    <w:rsid w:val="00A90335"/>
    <w:rsid w:val="00A90D17"/>
    <w:rsid w:val="00A93CEB"/>
    <w:rsid w:val="00A95018"/>
    <w:rsid w:val="00A95ECC"/>
    <w:rsid w:val="00AA0BC6"/>
    <w:rsid w:val="00AA2B2A"/>
    <w:rsid w:val="00AB05C8"/>
    <w:rsid w:val="00AB497C"/>
    <w:rsid w:val="00AC2C0D"/>
    <w:rsid w:val="00AC36C7"/>
    <w:rsid w:val="00AC40CC"/>
    <w:rsid w:val="00AC483B"/>
    <w:rsid w:val="00AC7846"/>
    <w:rsid w:val="00AD055D"/>
    <w:rsid w:val="00AD1F7B"/>
    <w:rsid w:val="00AD5577"/>
    <w:rsid w:val="00AD68F4"/>
    <w:rsid w:val="00AE32DB"/>
    <w:rsid w:val="00AF57DC"/>
    <w:rsid w:val="00B1224F"/>
    <w:rsid w:val="00B13C64"/>
    <w:rsid w:val="00B257C4"/>
    <w:rsid w:val="00B31720"/>
    <w:rsid w:val="00B32298"/>
    <w:rsid w:val="00B32516"/>
    <w:rsid w:val="00B36091"/>
    <w:rsid w:val="00B41252"/>
    <w:rsid w:val="00B47CA5"/>
    <w:rsid w:val="00B47E63"/>
    <w:rsid w:val="00B507A4"/>
    <w:rsid w:val="00B5147D"/>
    <w:rsid w:val="00B52AB4"/>
    <w:rsid w:val="00B5322B"/>
    <w:rsid w:val="00B76CF1"/>
    <w:rsid w:val="00B82357"/>
    <w:rsid w:val="00B84CDF"/>
    <w:rsid w:val="00B86217"/>
    <w:rsid w:val="00B95869"/>
    <w:rsid w:val="00B966BF"/>
    <w:rsid w:val="00BB69AB"/>
    <w:rsid w:val="00BC340F"/>
    <w:rsid w:val="00BD2FB5"/>
    <w:rsid w:val="00BD4BD9"/>
    <w:rsid w:val="00BD7783"/>
    <w:rsid w:val="00BE781C"/>
    <w:rsid w:val="00BF21F4"/>
    <w:rsid w:val="00C1297F"/>
    <w:rsid w:val="00C22560"/>
    <w:rsid w:val="00C24F84"/>
    <w:rsid w:val="00C306EF"/>
    <w:rsid w:val="00C31F20"/>
    <w:rsid w:val="00C32F56"/>
    <w:rsid w:val="00C34BD6"/>
    <w:rsid w:val="00C53108"/>
    <w:rsid w:val="00C5597A"/>
    <w:rsid w:val="00C56561"/>
    <w:rsid w:val="00C579BD"/>
    <w:rsid w:val="00C6594D"/>
    <w:rsid w:val="00C66063"/>
    <w:rsid w:val="00C66FCA"/>
    <w:rsid w:val="00C67DB7"/>
    <w:rsid w:val="00C70124"/>
    <w:rsid w:val="00C7649C"/>
    <w:rsid w:val="00C815A4"/>
    <w:rsid w:val="00C85ED5"/>
    <w:rsid w:val="00C8662F"/>
    <w:rsid w:val="00C9778B"/>
    <w:rsid w:val="00CA212C"/>
    <w:rsid w:val="00CB11C8"/>
    <w:rsid w:val="00CB211D"/>
    <w:rsid w:val="00CB3F3C"/>
    <w:rsid w:val="00CB495B"/>
    <w:rsid w:val="00CB6E07"/>
    <w:rsid w:val="00CC2081"/>
    <w:rsid w:val="00CD7662"/>
    <w:rsid w:val="00D070B0"/>
    <w:rsid w:val="00D11BDE"/>
    <w:rsid w:val="00D11E61"/>
    <w:rsid w:val="00D15F8E"/>
    <w:rsid w:val="00D167E9"/>
    <w:rsid w:val="00D32439"/>
    <w:rsid w:val="00D32A45"/>
    <w:rsid w:val="00D34FC9"/>
    <w:rsid w:val="00D41404"/>
    <w:rsid w:val="00D463D2"/>
    <w:rsid w:val="00D4788A"/>
    <w:rsid w:val="00D54B4B"/>
    <w:rsid w:val="00D54E4F"/>
    <w:rsid w:val="00D5734C"/>
    <w:rsid w:val="00D63E27"/>
    <w:rsid w:val="00D64099"/>
    <w:rsid w:val="00D64FD6"/>
    <w:rsid w:val="00D745C2"/>
    <w:rsid w:val="00D75F81"/>
    <w:rsid w:val="00D82ECC"/>
    <w:rsid w:val="00D84225"/>
    <w:rsid w:val="00D85C22"/>
    <w:rsid w:val="00D92583"/>
    <w:rsid w:val="00D95347"/>
    <w:rsid w:val="00D96600"/>
    <w:rsid w:val="00DA397D"/>
    <w:rsid w:val="00DA5356"/>
    <w:rsid w:val="00DA6E1C"/>
    <w:rsid w:val="00DA6F28"/>
    <w:rsid w:val="00DB07C0"/>
    <w:rsid w:val="00DB0D0B"/>
    <w:rsid w:val="00DB0FA6"/>
    <w:rsid w:val="00DB1232"/>
    <w:rsid w:val="00DB3FAC"/>
    <w:rsid w:val="00DB5BB3"/>
    <w:rsid w:val="00DC31A4"/>
    <w:rsid w:val="00DC4376"/>
    <w:rsid w:val="00DD0A9E"/>
    <w:rsid w:val="00DF602A"/>
    <w:rsid w:val="00E02E21"/>
    <w:rsid w:val="00E0560D"/>
    <w:rsid w:val="00E11255"/>
    <w:rsid w:val="00E120A7"/>
    <w:rsid w:val="00E14934"/>
    <w:rsid w:val="00E17AC9"/>
    <w:rsid w:val="00E220DD"/>
    <w:rsid w:val="00E2295D"/>
    <w:rsid w:val="00E25202"/>
    <w:rsid w:val="00E34E2A"/>
    <w:rsid w:val="00E41D06"/>
    <w:rsid w:val="00E5094C"/>
    <w:rsid w:val="00E5716C"/>
    <w:rsid w:val="00E5785E"/>
    <w:rsid w:val="00E60886"/>
    <w:rsid w:val="00E64F1B"/>
    <w:rsid w:val="00E673F6"/>
    <w:rsid w:val="00E7013D"/>
    <w:rsid w:val="00E709AF"/>
    <w:rsid w:val="00E73EB8"/>
    <w:rsid w:val="00E770A2"/>
    <w:rsid w:val="00E92CDB"/>
    <w:rsid w:val="00E97D51"/>
    <w:rsid w:val="00EA46A0"/>
    <w:rsid w:val="00EA4867"/>
    <w:rsid w:val="00EA53CC"/>
    <w:rsid w:val="00EA6916"/>
    <w:rsid w:val="00EB0AE7"/>
    <w:rsid w:val="00EB3040"/>
    <w:rsid w:val="00EB41D4"/>
    <w:rsid w:val="00EB5C77"/>
    <w:rsid w:val="00EB5FF0"/>
    <w:rsid w:val="00EC3890"/>
    <w:rsid w:val="00EC7594"/>
    <w:rsid w:val="00EC7BC9"/>
    <w:rsid w:val="00ED36A0"/>
    <w:rsid w:val="00ED36C5"/>
    <w:rsid w:val="00ED7F9E"/>
    <w:rsid w:val="00EE74D7"/>
    <w:rsid w:val="00EF13AE"/>
    <w:rsid w:val="00EF3013"/>
    <w:rsid w:val="00EF3D80"/>
    <w:rsid w:val="00EF7A11"/>
    <w:rsid w:val="00F016A2"/>
    <w:rsid w:val="00F02A41"/>
    <w:rsid w:val="00F06D3A"/>
    <w:rsid w:val="00F12DFA"/>
    <w:rsid w:val="00F17283"/>
    <w:rsid w:val="00F228A8"/>
    <w:rsid w:val="00F27050"/>
    <w:rsid w:val="00F32E44"/>
    <w:rsid w:val="00F33149"/>
    <w:rsid w:val="00F3479F"/>
    <w:rsid w:val="00F47AF6"/>
    <w:rsid w:val="00F54D0B"/>
    <w:rsid w:val="00F6677C"/>
    <w:rsid w:val="00F6726E"/>
    <w:rsid w:val="00F711FF"/>
    <w:rsid w:val="00F71583"/>
    <w:rsid w:val="00F773FD"/>
    <w:rsid w:val="00F77CC0"/>
    <w:rsid w:val="00F806C9"/>
    <w:rsid w:val="00F87D6A"/>
    <w:rsid w:val="00F94C78"/>
    <w:rsid w:val="00F956CE"/>
    <w:rsid w:val="00F97507"/>
    <w:rsid w:val="00FA058A"/>
    <w:rsid w:val="00FA2752"/>
    <w:rsid w:val="00FA47E4"/>
    <w:rsid w:val="00FA6250"/>
    <w:rsid w:val="00FB1142"/>
    <w:rsid w:val="00FB1395"/>
    <w:rsid w:val="00FB796B"/>
    <w:rsid w:val="00FB79BE"/>
    <w:rsid w:val="00FC2698"/>
    <w:rsid w:val="00FC334A"/>
    <w:rsid w:val="00FC3631"/>
    <w:rsid w:val="00FC43A8"/>
    <w:rsid w:val="00FD77DB"/>
    <w:rsid w:val="00FE61C6"/>
    <w:rsid w:val="00FE6290"/>
    <w:rsid w:val="00FF096F"/>
    <w:rsid w:val="00FF17AA"/>
    <w:rsid w:val="00FF2AA8"/>
    <w:rsid w:val="00FF5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E245D"/>
  <w15:docId w15:val="{3781DEBD-79DA-4E36-ACD9-FC5CB222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0A224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3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848"/>
    <w:rPr>
      <w:rFonts w:ascii="Tahoma" w:hAnsi="Tahoma" w:cs="Tahoma"/>
      <w:sz w:val="16"/>
      <w:szCs w:val="16"/>
    </w:rPr>
  </w:style>
  <w:style w:type="character" w:customStyle="1" w:styleId="Heading7Char">
    <w:name w:val="Heading 7 Char"/>
    <w:basedOn w:val="DefaultParagraphFont"/>
    <w:link w:val="Heading7"/>
    <w:uiPriority w:val="9"/>
    <w:rsid w:val="000A224F"/>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787DE7"/>
    <w:pPr>
      <w:ind w:left="720"/>
      <w:contextualSpacing/>
    </w:pPr>
  </w:style>
  <w:style w:type="character" w:customStyle="1" w:styleId="Heading1Char">
    <w:name w:val="Heading 1 Char"/>
    <w:basedOn w:val="DefaultParagraphFont"/>
    <w:link w:val="Heading1"/>
    <w:uiPriority w:val="9"/>
    <w:rsid w:val="00C70124"/>
    <w:rPr>
      <w:b/>
      <w:sz w:val="48"/>
      <w:szCs w:val="48"/>
    </w:rPr>
  </w:style>
  <w:style w:type="paragraph" w:styleId="Bibliography">
    <w:name w:val="Bibliography"/>
    <w:basedOn w:val="Normal"/>
    <w:next w:val="Normal"/>
    <w:uiPriority w:val="37"/>
    <w:unhideWhenUsed/>
    <w:rsid w:val="00C70124"/>
  </w:style>
  <w:style w:type="paragraph" w:styleId="CommentSubject">
    <w:name w:val="annotation subject"/>
    <w:basedOn w:val="CommentText"/>
    <w:next w:val="CommentText"/>
    <w:link w:val="CommentSubjectChar"/>
    <w:uiPriority w:val="99"/>
    <w:semiHidden/>
    <w:unhideWhenUsed/>
    <w:rsid w:val="006B1FF5"/>
    <w:rPr>
      <w:b/>
      <w:bCs/>
    </w:rPr>
  </w:style>
  <w:style w:type="character" w:customStyle="1" w:styleId="CommentSubjectChar">
    <w:name w:val="Comment Subject Char"/>
    <w:basedOn w:val="CommentTextChar"/>
    <w:link w:val="CommentSubject"/>
    <w:uiPriority w:val="99"/>
    <w:semiHidden/>
    <w:rsid w:val="006B1FF5"/>
    <w:rPr>
      <w:b/>
      <w:bCs/>
      <w:sz w:val="20"/>
      <w:szCs w:val="20"/>
    </w:rPr>
  </w:style>
  <w:style w:type="paragraph" w:styleId="Header">
    <w:name w:val="header"/>
    <w:basedOn w:val="Normal"/>
    <w:link w:val="HeaderChar"/>
    <w:uiPriority w:val="99"/>
    <w:unhideWhenUsed/>
    <w:rsid w:val="005758C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58CF"/>
  </w:style>
  <w:style w:type="paragraph" w:styleId="Footer">
    <w:name w:val="footer"/>
    <w:basedOn w:val="Normal"/>
    <w:link w:val="FooterChar"/>
    <w:uiPriority w:val="99"/>
    <w:unhideWhenUsed/>
    <w:rsid w:val="005758C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58CF"/>
  </w:style>
  <w:style w:type="table" w:styleId="TableGrid">
    <w:name w:val="Table Grid"/>
    <w:basedOn w:val="TableNormal"/>
    <w:uiPriority w:val="39"/>
    <w:rsid w:val="00A55BBE"/>
    <w:pPr>
      <w:bidi w:val="0"/>
      <w:spacing w:after="0" w:line="240" w:lineRule="auto"/>
    </w:pPr>
    <w:rPr>
      <w:rFonts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5F68"/>
    <w:rPr>
      <w:color w:val="0000FF" w:themeColor="hyperlink"/>
      <w:u w:val="single"/>
    </w:rPr>
  </w:style>
  <w:style w:type="paragraph" w:styleId="FootnoteText">
    <w:name w:val="footnote text"/>
    <w:basedOn w:val="Normal"/>
    <w:link w:val="FootnoteTextChar"/>
    <w:uiPriority w:val="99"/>
    <w:semiHidden/>
    <w:unhideWhenUsed/>
    <w:rsid w:val="00EB0AE7"/>
    <w:pPr>
      <w:bidi w:val="0"/>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B0AE7"/>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EB0AE7"/>
    <w:rPr>
      <w:vertAlign w:val="superscript"/>
    </w:rPr>
  </w:style>
  <w:style w:type="table" w:styleId="TableGridLight">
    <w:name w:val="Grid Table Light"/>
    <w:basedOn w:val="TableNormal"/>
    <w:uiPriority w:val="40"/>
    <w:rsid w:val="00EB0AE7"/>
    <w:pPr>
      <w:bidi w:val="0"/>
      <w:spacing w:after="0" w:line="240" w:lineRule="auto"/>
    </w:pPr>
    <w:rPr>
      <w:rFonts w:asciiTheme="minorHAnsi" w:eastAsiaTheme="minorHAnsi" w:hAnsiTheme="minorHAnsi" w:cstheme="minorBidi"/>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B0AE7"/>
    <w:pPr>
      <w:bidi w:val="0"/>
      <w:spacing w:after="0" w:line="240" w:lineRule="auto"/>
    </w:pPr>
    <w:rPr>
      <w:rFonts w:asciiTheme="minorHAnsi" w:eastAsiaTheme="minorHAnsi" w:hAnsiTheme="minorHAnsi" w:cstheme="minorBidi"/>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EB0AE7"/>
    <w:pPr>
      <w:bidi w:val="0"/>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EB0AE7"/>
    <w:rPr>
      <w:b/>
      <w:bCs/>
    </w:rPr>
  </w:style>
  <w:style w:type="paragraph" w:customStyle="1" w:styleId="IJHSSTITLE">
    <w:name w:val="IJHSS TITLE"/>
    <w:basedOn w:val="Normal"/>
    <w:link w:val="IJHSSTITLEChar"/>
    <w:qFormat/>
    <w:rsid w:val="00A8122D"/>
    <w:pPr>
      <w:spacing w:after="0" w:line="240" w:lineRule="auto"/>
      <w:jc w:val="center"/>
    </w:pPr>
    <w:rPr>
      <w:rFonts w:ascii="Simplified Arabic" w:hAnsi="Simplified Arabic" w:cs="Simplified Arabic"/>
      <w:b/>
      <w:bCs/>
      <w:color w:val="000000" w:themeColor="text1"/>
      <w:sz w:val="32"/>
      <w:szCs w:val="32"/>
    </w:rPr>
  </w:style>
  <w:style w:type="paragraph" w:customStyle="1" w:styleId="IJHSSAUTHER">
    <w:name w:val="IJHSS AUTHER"/>
    <w:basedOn w:val="Normal"/>
    <w:link w:val="IJHSSAUTHERChar"/>
    <w:qFormat/>
    <w:rsid w:val="00A8122D"/>
    <w:pPr>
      <w:spacing w:after="0" w:line="240" w:lineRule="auto"/>
      <w:jc w:val="center"/>
    </w:pPr>
    <w:rPr>
      <w:rFonts w:ascii="Simplified Arabic" w:hAnsi="Simplified Arabic" w:cs="Simplified Arabic"/>
      <w:b/>
      <w:bCs/>
      <w:color w:val="000000" w:themeColor="text1"/>
      <w:sz w:val="24"/>
      <w:szCs w:val="24"/>
    </w:rPr>
  </w:style>
  <w:style w:type="character" w:customStyle="1" w:styleId="IJHSSTITLEChar">
    <w:name w:val="IJHSS TITLE Char"/>
    <w:basedOn w:val="DefaultParagraphFont"/>
    <w:link w:val="IJHSSTITLE"/>
    <w:rsid w:val="00A8122D"/>
    <w:rPr>
      <w:rFonts w:ascii="Simplified Arabic" w:hAnsi="Simplified Arabic" w:cs="Simplified Arabic"/>
      <w:b/>
      <w:bCs/>
      <w:color w:val="000000" w:themeColor="text1"/>
      <w:sz w:val="32"/>
      <w:szCs w:val="32"/>
    </w:rPr>
  </w:style>
  <w:style w:type="paragraph" w:customStyle="1" w:styleId="IJHSSSUBTITLE">
    <w:name w:val="IJHSS SUBTITLE"/>
    <w:basedOn w:val="Normal"/>
    <w:link w:val="IJHSSSUBTITLEChar"/>
    <w:qFormat/>
    <w:rsid w:val="00A8122D"/>
    <w:pPr>
      <w:spacing w:after="0" w:line="240" w:lineRule="auto"/>
      <w:jc w:val="both"/>
    </w:pPr>
    <w:rPr>
      <w:rFonts w:ascii="Simplified Arabic" w:hAnsi="Simplified Arabic" w:cs="Simplified Arabic"/>
      <w:b/>
      <w:bCs/>
      <w:color w:val="000000" w:themeColor="text1"/>
      <w:sz w:val="24"/>
      <w:szCs w:val="24"/>
    </w:rPr>
  </w:style>
  <w:style w:type="character" w:customStyle="1" w:styleId="IJHSSAUTHERChar">
    <w:name w:val="IJHSS AUTHER Char"/>
    <w:basedOn w:val="DefaultParagraphFont"/>
    <w:link w:val="IJHSSAUTHER"/>
    <w:rsid w:val="00A8122D"/>
    <w:rPr>
      <w:rFonts w:ascii="Simplified Arabic" w:hAnsi="Simplified Arabic" w:cs="Simplified Arabic"/>
      <w:b/>
      <w:bCs/>
      <w:color w:val="000000" w:themeColor="text1"/>
      <w:sz w:val="24"/>
      <w:szCs w:val="24"/>
    </w:rPr>
  </w:style>
  <w:style w:type="character" w:customStyle="1" w:styleId="IJHSSSUBTITLEChar">
    <w:name w:val="IJHSS SUBTITLE Char"/>
    <w:basedOn w:val="DefaultParagraphFont"/>
    <w:link w:val="IJHSSSUBTITLE"/>
    <w:rsid w:val="00A8122D"/>
    <w:rPr>
      <w:rFonts w:ascii="Simplified Arabic" w:hAnsi="Simplified Arabic" w:cs="Simplified Arabic"/>
      <w:b/>
      <w:bCs/>
      <w:color w:val="000000" w:themeColor="text1"/>
      <w:sz w:val="24"/>
      <w:szCs w:val="24"/>
    </w:rPr>
  </w:style>
  <w:style w:type="character" w:styleId="UnresolvedMention">
    <w:name w:val="Unresolved Mention"/>
    <w:basedOn w:val="DefaultParagraphFont"/>
    <w:uiPriority w:val="99"/>
    <w:semiHidden/>
    <w:unhideWhenUsed/>
    <w:rsid w:val="0064775C"/>
    <w:rPr>
      <w:color w:val="605E5C"/>
      <w:shd w:val="clear" w:color="auto" w:fill="E1DFDD"/>
    </w:rPr>
  </w:style>
  <w:style w:type="table" w:customStyle="1" w:styleId="TableGrid2">
    <w:name w:val="Table Grid2"/>
    <w:basedOn w:val="TableNormal"/>
    <w:next w:val="TableGrid"/>
    <w:uiPriority w:val="59"/>
    <w:rsid w:val="006754EA"/>
    <w:pPr>
      <w:bidi w:val="0"/>
      <w:spacing w:after="0" w:line="240" w:lineRule="auto"/>
    </w:pPr>
    <w:rPr>
      <w:rFonts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775">
      <w:bodyDiv w:val="1"/>
      <w:marLeft w:val="0"/>
      <w:marRight w:val="0"/>
      <w:marTop w:val="0"/>
      <w:marBottom w:val="0"/>
      <w:divBdr>
        <w:top w:val="none" w:sz="0" w:space="0" w:color="auto"/>
        <w:left w:val="none" w:sz="0" w:space="0" w:color="auto"/>
        <w:bottom w:val="none" w:sz="0" w:space="0" w:color="auto"/>
        <w:right w:val="none" w:sz="0" w:space="0" w:color="auto"/>
      </w:divBdr>
      <w:divsChild>
        <w:div w:id="1929265377">
          <w:marLeft w:val="0"/>
          <w:marRight w:val="0"/>
          <w:marTop w:val="0"/>
          <w:marBottom w:val="0"/>
          <w:divBdr>
            <w:top w:val="single" w:sz="6" w:space="0" w:color="CED4DA"/>
            <w:left w:val="single" w:sz="6" w:space="0" w:color="CED4DA"/>
            <w:bottom w:val="single" w:sz="6" w:space="0" w:color="CED4DA"/>
            <w:right w:val="single" w:sz="6" w:space="0" w:color="CED4DA"/>
          </w:divBdr>
          <w:divsChild>
            <w:div w:id="1512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56303">
      <w:bodyDiv w:val="1"/>
      <w:marLeft w:val="0"/>
      <w:marRight w:val="0"/>
      <w:marTop w:val="0"/>
      <w:marBottom w:val="0"/>
      <w:divBdr>
        <w:top w:val="none" w:sz="0" w:space="0" w:color="auto"/>
        <w:left w:val="none" w:sz="0" w:space="0" w:color="auto"/>
        <w:bottom w:val="none" w:sz="0" w:space="0" w:color="auto"/>
        <w:right w:val="none" w:sz="0" w:space="0" w:color="auto"/>
      </w:divBdr>
      <w:divsChild>
        <w:div w:id="343553509">
          <w:marLeft w:val="0"/>
          <w:marRight w:val="0"/>
          <w:marTop w:val="100"/>
          <w:marBottom w:val="0"/>
          <w:divBdr>
            <w:top w:val="none" w:sz="0" w:space="0" w:color="auto"/>
            <w:left w:val="none" w:sz="0" w:space="0" w:color="auto"/>
            <w:bottom w:val="none" w:sz="0" w:space="0" w:color="auto"/>
            <w:right w:val="none" w:sz="0" w:space="0" w:color="auto"/>
          </w:divBdr>
          <w:divsChild>
            <w:div w:id="1485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09956">
      <w:bodyDiv w:val="1"/>
      <w:marLeft w:val="0"/>
      <w:marRight w:val="0"/>
      <w:marTop w:val="0"/>
      <w:marBottom w:val="0"/>
      <w:divBdr>
        <w:top w:val="none" w:sz="0" w:space="0" w:color="auto"/>
        <w:left w:val="none" w:sz="0" w:space="0" w:color="auto"/>
        <w:bottom w:val="none" w:sz="0" w:space="0" w:color="auto"/>
        <w:right w:val="none" w:sz="0" w:space="0" w:color="auto"/>
      </w:divBdr>
      <w:divsChild>
        <w:div w:id="548615367">
          <w:marLeft w:val="0"/>
          <w:marRight w:val="0"/>
          <w:marTop w:val="100"/>
          <w:marBottom w:val="0"/>
          <w:divBdr>
            <w:top w:val="none" w:sz="0" w:space="0" w:color="auto"/>
            <w:left w:val="none" w:sz="0" w:space="0" w:color="auto"/>
            <w:bottom w:val="none" w:sz="0" w:space="0" w:color="auto"/>
            <w:right w:val="none" w:sz="0" w:space="0" w:color="auto"/>
          </w:divBdr>
          <w:divsChild>
            <w:div w:id="15743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6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300">
          <w:marLeft w:val="0"/>
          <w:marRight w:val="0"/>
          <w:marTop w:val="0"/>
          <w:marBottom w:val="0"/>
          <w:divBdr>
            <w:top w:val="none" w:sz="0" w:space="0" w:color="auto"/>
            <w:left w:val="none" w:sz="0" w:space="0" w:color="auto"/>
            <w:bottom w:val="none" w:sz="0" w:space="0" w:color="auto"/>
            <w:right w:val="none" w:sz="0" w:space="0" w:color="auto"/>
          </w:divBdr>
        </w:div>
        <w:div w:id="1342391146">
          <w:marLeft w:val="0"/>
          <w:marRight w:val="0"/>
          <w:marTop w:val="0"/>
          <w:marBottom w:val="0"/>
          <w:divBdr>
            <w:top w:val="none" w:sz="0" w:space="0" w:color="auto"/>
            <w:left w:val="none" w:sz="0" w:space="0" w:color="auto"/>
            <w:bottom w:val="none" w:sz="0" w:space="0" w:color="auto"/>
            <w:right w:val="none" w:sz="0" w:space="0" w:color="auto"/>
          </w:divBdr>
        </w:div>
        <w:div w:id="1834177961">
          <w:marLeft w:val="0"/>
          <w:marRight w:val="0"/>
          <w:marTop w:val="0"/>
          <w:marBottom w:val="0"/>
          <w:divBdr>
            <w:top w:val="none" w:sz="0" w:space="0" w:color="auto"/>
            <w:left w:val="none" w:sz="0" w:space="0" w:color="auto"/>
            <w:bottom w:val="none" w:sz="0" w:space="0" w:color="auto"/>
            <w:right w:val="none" w:sz="0" w:space="0" w:color="auto"/>
          </w:divBdr>
        </w:div>
      </w:divsChild>
    </w:div>
    <w:div w:id="1688487266">
      <w:bodyDiv w:val="1"/>
      <w:marLeft w:val="0"/>
      <w:marRight w:val="0"/>
      <w:marTop w:val="0"/>
      <w:marBottom w:val="0"/>
      <w:divBdr>
        <w:top w:val="none" w:sz="0" w:space="0" w:color="auto"/>
        <w:left w:val="none" w:sz="0" w:space="0" w:color="auto"/>
        <w:bottom w:val="none" w:sz="0" w:space="0" w:color="auto"/>
        <w:right w:val="none" w:sz="0" w:space="0" w:color="auto"/>
      </w:divBdr>
      <w:divsChild>
        <w:div w:id="19203660">
          <w:marLeft w:val="0"/>
          <w:marRight w:val="0"/>
          <w:marTop w:val="100"/>
          <w:marBottom w:val="0"/>
          <w:divBdr>
            <w:top w:val="none" w:sz="0" w:space="0" w:color="auto"/>
            <w:left w:val="none" w:sz="0" w:space="0" w:color="auto"/>
            <w:bottom w:val="none" w:sz="0" w:space="0" w:color="auto"/>
            <w:right w:val="none" w:sz="0" w:space="0" w:color="auto"/>
          </w:divBdr>
          <w:divsChild>
            <w:div w:id="732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docean.ae/programs-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figures!$D$131</c:f>
              <c:strCache>
                <c:ptCount val="1"/>
                <c:pt idx="0">
                  <c:v>Before</c:v>
                </c:pt>
              </c:strCache>
            </c:strRef>
          </c:tx>
          <c:spPr>
            <a:solidFill>
              <a:srgbClr val="FF000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figures!$E$130:$G$130</c:f>
              <c:strCache>
                <c:ptCount val="3"/>
                <c:pt idx="0">
                  <c:v>Understanding</c:v>
                </c:pt>
                <c:pt idx="1">
                  <c:v>Remembering</c:v>
                </c:pt>
                <c:pt idx="2">
                  <c:v>Understanding and remembering</c:v>
                </c:pt>
              </c:strCache>
            </c:strRef>
          </c:cat>
          <c:val>
            <c:numRef>
              <c:f>figures!$E$131:$G$131</c:f>
              <c:numCache>
                <c:formatCode>General</c:formatCode>
                <c:ptCount val="3"/>
                <c:pt idx="0">
                  <c:v>1.01</c:v>
                </c:pt>
                <c:pt idx="1">
                  <c:v>2.23</c:v>
                </c:pt>
                <c:pt idx="2">
                  <c:v>3.24</c:v>
                </c:pt>
              </c:numCache>
            </c:numRef>
          </c:val>
          <c:extLst>
            <c:ext xmlns:c16="http://schemas.microsoft.com/office/drawing/2014/chart" uri="{C3380CC4-5D6E-409C-BE32-E72D297353CC}">
              <c16:uniqueId val="{00000000-B78A-2C42-A22F-9F70813B3530}"/>
            </c:ext>
          </c:extLst>
        </c:ser>
        <c:ser>
          <c:idx val="1"/>
          <c:order val="1"/>
          <c:tx>
            <c:strRef>
              <c:f>figures!$D$132</c:f>
              <c:strCache>
                <c:ptCount val="1"/>
                <c:pt idx="0">
                  <c:v>After</c:v>
                </c:pt>
              </c:strCache>
            </c:strRef>
          </c:tx>
          <c:spPr>
            <a:solidFill>
              <a:srgbClr val="0070C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figures!$E$130:$G$130</c:f>
              <c:strCache>
                <c:ptCount val="3"/>
                <c:pt idx="0">
                  <c:v>Understanding</c:v>
                </c:pt>
                <c:pt idx="1">
                  <c:v>Remembering</c:v>
                </c:pt>
                <c:pt idx="2">
                  <c:v>Understanding and remembering</c:v>
                </c:pt>
              </c:strCache>
            </c:strRef>
          </c:cat>
          <c:val>
            <c:numRef>
              <c:f>figures!$E$132:$G$132</c:f>
              <c:numCache>
                <c:formatCode>General</c:formatCode>
                <c:ptCount val="3"/>
                <c:pt idx="0">
                  <c:v>1.99</c:v>
                </c:pt>
                <c:pt idx="1">
                  <c:v>5.93</c:v>
                </c:pt>
                <c:pt idx="2">
                  <c:v>7.92</c:v>
                </c:pt>
              </c:numCache>
            </c:numRef>
          </c:val>
          <c:extLst>
            <c:ext xmlns:c16="http://schemas.microsoft.com/office/drawing/2014/chart" uri="{C3380CC4-5D6E-409C-BE32-E72D297353CC}">
              <c16:uniqueId val="{00000001-B78A-2C42-A22F-9F70813B3530}"/>
            </c:ext>
          </c:extLst>
        </c:ser>
        <c:dLbls>
          <c:showLegendKey val="0"/>
          <c:showVal val="0"/>
          <c:showCatName val="0"/>
          <c:showSerName val="0"/>
          <c:showPercent val="0"/>
          <c:showBubbleSize val="0"/>
        </c:dLbls>
        <c:gapWidth val="150"/>
        <c:axId val="242295936"/>
        <c:axId val="242297472"/>
      </c:barChart>
      <c:catAx>
        <c:axId val="242295936"/>
        <c:scaling>
          <c:orientation val="minMax"/>
        </c:scaling>
        <c:delete val="0"/>
        <c:axPos val="b"/>
        <c:numFmt formatCode="General" sourceLinked="0"/>
        <c:majorTickMark val="none"/>
        <c:minorTickMark val="none"/>
        <c:tickLblPos val="nextTo"/>
        <c:crossAx val="242297472"/>
        <c:crosses val="autoZero"/>
        <c:auto val="1"/>
        <c:lblAlgn val="ctr"/>
        <c:lblOffset val="100"/>
        <c:noMultiLvlLbl val="0"/>
      </c:catAx>
      <c:valAx>
        <c:axId val="242297472"/>
        <c:scaling>
          <c:orientation val="minMax"/>
        </c:scaling>
        <c:delete val="0"/>
        <c:axPos val="l"/>
        <c:majorGridlines/>
        <c:title>
          <c:tx>
            <c:rich>
              <a:bodyPr/>
              <a:lstStyle/>
              <a:p>
                <a:pPr>
                  <a:defRPr/>
                </a:pPr>
                <a:r>
                  <a:rPr lang="en-GB"/>
                  <a:t>Average total score</a:t>
                </a:r>
              </a:p>
            </c:rich>
          </c:tx>
          <c:overlay val="0"/>
        </c:title>
        <c:numFmt formatCode="General" sourceLinked="1"/>
        <c:majorTickMark val="out"/>
        <c:minorTickMark val="none"/>
        <c:tickLblPos val="nextTo"/>
        <c:crossAx val="242295936"/>
        <c:crosses val="autoZero"/>
        <c:crossBetween val="between"/>
      </c:valAx>
      <c:spPr>
        <a:gradFill>
          <a:gsLst>
            <a:gs pos="0">
              <a:srgbClr val="FFEFD1"/>
            </a:gs>
            <a:gs pos="64999">
              <a:srgbClr val="F0EBD5"/>
            </a:gs>
            <a:gs pos="100000">
              <a:srgbClr val="D1C39F"/>
            </a:gs>
          </a:gsLst>
          <a:lin ang="5400000" scaled="0"/>
        </a:gradFill>
        <a:ln w="19050">
          <a:solidFill>
            <a:srgbClr val="FF0000"/>
          </a:solidFill>
        </a:ln>
      </c:spPr>
    </c:plotArea>
    <c:legend>
      <c:legendPos val="r"/>
      <c:overlay val="0"/>
    </c:legend>
    <c:plotVisOnly val="1"/>
    <c:dispBlanksAs val="gap"/>
    <c:showDLblsOverMax val="0"/>
  </c:chart>
  <c:spPr>
    <a:gradFill>
      <a:gsLst>
        <a:gs pos="0">
          <a:srgbClr val="5E9EFF"/>
        </a:gs>
        <a:gs pos="39999">
          <a:srgbClr val="85C2FF"/>
        </a:gs>
        <a:gs pos="70000">
          <a:srgbClr val="C4D6EB"/>
        </a:gs>
        <a:gs pos="100000">
          <a:srgbClr val="FFEBFA"/>
        </a:gs>
      </a:gsLst>
      <a:lin ang="5400000" scaled="0"/>
    </a:gradFill>
    <a:ln w="19050">
      <a:solidFill>
        <a:srgbClr val="FF0000"/>
      </a:solidFill>
    </a:ln>
  </c:spPr>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ila89</b:Tag>
    <b:SourceType>Book</b:SourceType>
    <b:Guid>{16342D3C-901B-4578-AED0-4B8D9F035B53}</b:Guid>
    <b:Title>asaleb altalab and alkahween w albalageen</b:Title>
    <b:Year>1989</b:Year>
    <b:City>bagdad</b:City>
    <b:Publisher>bet alhkma</b:Publisher>
    <b:Author>
      <b:Author>
        <b:NameList>
          <b:Person>
            <b:Last>ilawsi</b:Last>
            <b:First>kaes</b:First>
          </b:Person>
        </b:NameList>
      </b:Author>
    </b:Author>
    <b:RefOrder>3</b:RefOrder>
  </b:Source>
  <b:Source>
    <b:Tag>Abo79</b:Tag>
    <b:SourceType>Book</b:SourceType>
    <b:Guid>{BA469944-8B3B-41DE-8B64-06500D557045}</b:Guid>
    <b:Title>dlalat altarkeb, drash blageh</b:Title>
    <b:Year>1979</b:Year>
    <b:City>alkahra-maser</b:City>
    <b:Publisher>mktabt w hbh lltbaah w alnasher</b:Publisher>
    <b:Author>
      <b:Author>
        <b:NameList>
          <b:Person>
            <b:Last>Abo mosa</b:Last>
            <b:First>mhamed</b:First>
          </b:Person>
        </b:NameList>
      </b:Author>
    </b:Author>
    <b:RefOrder>4</b:RefOrder>
  </b:Source>
  <b:Source>
    <b:Tag>Idw11</b:Tag>
    <b:SourceType>Book</b:SourceType>
    <b:Guid>{B9CC63F0-0040-41F6-A53F-BE03AE3FE0E0}</b:Guid>
    <b:Title>alstelzam alhwari Fi altadawel allesani</b:Title>
    <b:Year>2011</b:Year>
    <b:City>aljazaer</b:City>
    <b:Publisher>daraleman almagreb</b:Publisher>
    <b:Author>
      <b:Author>
        <b:NameList>
          <b:Person>
            <b:Last>Idwari</b:Last>
            <b:First>alaeashe</b:First>
          </b:Person>
        </b:NameList>
      </b:Author>
    </b:Author>
    <b:RefOrder>5</b:RefOrder>
  </b:Source>
  <b:Source>
    <b:Tag>Arm86</b:Tag>
    <b:SourceType>Book</b:SourceType>
    <b:Guid>{75AA79E2-5B25-4476-92E9-948E4C6C7310}</b:Guid>
    <b:Title>, almkarbh altadawleh</b:Title>
    <b:Year>1986</b:Year>
    <b:Publisher>markaz alinma alkawmi</b:Publisher>
    <b:Author>
      <b:Author>
        <b:NameList>
          <b:Person>
            <b:Last>Armenko</b:Last>
            <b:First>frnswz</b:First>
          </b:Person>
          <b:Person>
            <b:Last>alwosh</b:Last>
            <b:First>saed</b:First>
          </b:Person>
        </b:NameList>
      </b:Author>
    </b:Author>
    <b:RefOrder>6</b:RefOrder>
  </b:Source>
  <b:Source>
    <b:Tag>Bla07</b:Tag>
    <b:SourceType>Book</b:SourceType>
    <b:Guid>{B3701F58-B26B-4CE7-B25E-3EA8F82CADD5}</b:Guid>
    <b:Title>altadawleh mn Aosten ila gofman</b:Title>
    <b:Year>2007</b:Year>
    <b:City>surea</b:City>
    <b:Publisher>dar alhwar llnasher w altawzea</b:Publisher>
    <b:Author>
      <b:Author>
        <b:NameList>
          <b:Person>
            <b:Last>Blansheh</b:Last>
            <b:First>Feleb</b:First>
          </b:Person>
          <b:Person>
            <b:Last>alhbasha</b:Last>
            <b:First>saber</b:First>
          </b:Person>
        </b:NameList>
      </b:Author>
    </b:Author>
    <b:RefOrder>7</b:RefOrder>
  </b:Source>
  <b:Source>
    <b:Tag>hasdt</b:Tag>
    <b:SourceType>Book</b:SourceType>
    <b:Guid>{209F8B27-C8E3-4AAA-AB65-36D9B45D0922}</b:Guid>
    <b:Title>alnahw alwafi</b:Title>
    <b:Year>d.t</b:Year>
    <b:Publisher>dar almaarf</b:Publisher>
    <b:Author>
      <b:Author>
        <b:NameList>
          <b:Person>
            <b:Last>hasan</b:Last>
            <b:First>abas</b:First>
          </b:Person>
        </b:NameList>
      </b:Author>
    </b:Author>
    <b:RefOrder>8</b:RefOrder>
  </b:Source>
  <b:Source>
    <b:Tag>Alg92</b:Tag>
    <b:SourceType>Book</b:SourceType>
    <b:Guid>{F65A06B1-2DCA-4CF1-BC9C-C8CD94886061}</b:Guid>
    <b:Title>madkal allsaneaat altadawleh</b:Title>
    <b:Year>1992</b:Year>
    <b:City>aljazaer</b:City>
    <b:Publisher>dewan almatboaat algamaeh,bn ankosh</b:Publisher>
    <b:Author>
      <b:Author>
        <b:NameList>
          <b:Person>
            <b:Last>Algelani</b:Last>
            <b:First>dalash</b:First>
          </b:Person>
          <b:Person>
            <b:Last>eheateen</b:Last>
            <b:First>mhamed</b:First>
          </b:Person>
        </b:NameList>
      </b:Author>
    </b:Author>
    <b:RefOrder>9</b:RefOrder>
  </b:Source>
  <b:Source>
    <b:Tag>ali96</b:Tag>
    <b:SourceType>Book</b:SourceType>
    <b:Guid>{C1FD16A1-9D0A-4489-B849-9A0FAA6171DD}</b:Guid>
    <b:Title>alitgahat alhadeth Fi ilm alasaleeb w tahlel alktab</b:Title>
    <b:Year>1996</b:Year>
    <b:City>, maser.</b:City>
    <b:Publisher>dar nwbar lltbaah, alkahera</b:Publisher>
    <b:Author>
      <b:Author>
        <b:NameList>
          <b:Person>
            <b:Last>izat</b:Last>
            <b:First>ali</b:First>
          </b:Person>
        </b:NameList>
      </b:Author>
    </b:Author>
    <b:RefOrder>10</b:RefOrder>
  </b:Source>
  <b:Source>
    <b:Tag>abo</b:Tag>
    <b:SourceType>Book</b:SourceType>
    <b:Guid>{C3400DF4-F44D-4C78-AF67-31641A9AC879}</b:Guid>
    <b:Author>
      <b:Author>
        <b:NameList>
          <b:Person>
            <b:First>abo bisher amrw bn athman</b:First>
          </b:Person>
          <b:Person>
            <b:Last>Sebaweh</b:Last>
          </b:Person>
        </b:NameList>
      </b:Author>
    </b:Author>
    <b:Title>alktab</b:Title>
    <b:Year>1982</b:Year>
    <b:City>alrieaz</b:City>
    <b:Publisher>dar alrifai</b:Publisher>
    <b:RefOrder>11</b:RefOrder>
  </b:Source>
  <b:Source>
    <b:Tag>sea06</b:Tag>
    <b:SourceType>Book</b:SourceType>
    <b:Guid>{BD5DF9DD-964D-4BBE-9184-9598E074639F}</b:Guid>
    <b:Title>alakel w allgah w almjtama, alfalsafh Fi alaalm alwakei</b:Title>
    <b:Year>2006</b:Year>
    <b:City>Almagreb</b:City>
    <b:Publisher>aldar alarabeah llilwm nashroon</b:Publisher>
    <b:Author>
      <b:Author>
        <b:NameList>
          <b:Person>
            <b:Last>searl</b:Last>
            <b:First>jon</b:First>
          </b:Person>
          <b:Person>
            <b:Last>alganami</b:Last>
            <b:First>saeed</b:First>
          </b:Person>
        </b:NameList>
      </b:Author>
    </b:Author>
    <b:RefOrder>12</b:RefOrder>
  </b:Source>
  <b:Source>
    <b:Tag>als17</b:Tag>
    <b:SourceType>Book</b:SourceType>
    <b:Guid>{C41F86B3-67B2-4639-B0B8-24103EB8850B}</b:Guid>
    <b:Title>alktab alseyse llimam ali(a)</b:Title>
    <b:Year>2017</b:Year>
    <b:City>zekar</b:City>
    <b:Publisher>ksm allgh alarabeh w adabha</b:Publisher>
    <b:Author>
      <b:Author>
        <b:NameList>
          <b:Person>
            <b:Last>alshwali</b:Last>
            <b:First>sadk amaer jlood</b:First>
          </b:Person>
        </b:NameList>
      </b:Author>
    </b:Author>
    <b:RefOrder>13</b:RefOrder>
  </b:Source>
  <b:Source>
    <b:Tag>sah08</b:Tag>
    <b:SourceType>Book</b:SourceType>
    <b:Guid>{95613028-5AF2-4F5E-BBB2-CD487ECE1FA3}</b:Guid>
    <b:Title>altadawleh and wolma alarab</b:Title>
    <b:Year>2008</b:Year>
    <b:City>aljazaer</b:City>
    <b:Publisher>dar altanwer llnsher w altawzea</b:Publisher>
    <b:Author>
      <b:Author>
        <b:NameList>
          <b:Person>
            <b:Last>sahrawi</b:Last>
            <b:First>maswod</b:First>
          </b:Person>
        </b:NameList>
      </b:Author>
    </b:Author>
    <b:RefOrder>14</b:RefOrder>
  </b:Source>
  <b:Source>
    <b:Tag>fan00</b:Tag>
    <b:SourceType>Book</b:SourceType>
    <b:Guid>{C7256750-9977-4F62-905D-DB788B55A067}</b:Guid>
    <b:Title>alnas w al seyak astksaa albahth fi alktab aldlali w altadawli</b:Title>
    <b:Year>2000</b:Year>
    <b:City>almagreb</b:City>
    <b:Publisher>afreka alshark aldar albezaa</b:Publisher>
    <b:Author>
      <b:Author>
        <b:NameList>
          <b:Person>
            <b:Last>fan</b:Last>
            <b:First>daek</b:First>
          </b:Person>
          <b:Person>
            <b:Last>kneni</b:Last>
            <b:First>abd alkader</b:First>
          </b:Person>
        </b:NameList>
      </b:Author>
    </b:Author>
    <b:RefOrder>15</b:RefOrder>
  </b:Source>
  <b:Source>
    <b:Tag>lahdt</b:Tag>
    <b:SourceType>ConferenceProceedings</b:SourceType>
    <b:Guid>{2DEE32F9-C156-4396-917B-D206F3BDBC13}</b:Guid>
    <b:Title>tadawlet alktab almasrahi, masrahet asfwor mn alshark ltawfek alhakem inmozjn</b:Title>
    <b:Year>d.t</b:Year>
    <b:City>tbsa</b:City>
    <b:Publisher>jameat tbsa</b:Publisher>
    <b:ConferenceName>almltaka aldwali alkams, alsemya w alnas aladabi</b:ConferenceName>
    <b:Author>
      <b:Author>
        <b:NameList>
          <b:Person>
            <b:Last>lahmadi</b:Last>
            <b:First>fatwoma</b:First>
          </b:Person>
        </b:NameList>
      </b:Author>
    </b:Author>
    <b:RefOrder>16</b:RefOrder>
  </b:Source>
  <b:Source>
    <b:Tag>alm10</b:Tag>
    <b:SourceType>Book</b:SourceType>
    <b:Guid>{01585ECE-F36E-4E61-A8DB-56356D4475DB}</b:Guid>
    <b:Title>daert alamal allgawya, morajaat w mktrahat</b:Title>
    <b:Year>2010</b:Year>
    <b:City>tarabls</b:City>
    <b:Publisher>dar alktab aljaded almtahda</b:Publisher>
    <b:Author>
      <b:Author>
        <b:NameList>
          <b:Person>
            <b:Last>almbkwt</b:Last>
            <b:First>shkri</b:First>
          </b:Person>
        </b:NameList>
      </b:Author>
    </b:Author>
    <b:RefOrder>17</b:RefOrder>
  </b:Source>
  <b:Source>
    <b:Tag>afa06</b:Tag>
    <b:SourceType>Book</b:SourceType>
    <b:Guid>{28D0E969-4D10-463E-A946-AB75472623AA}</b:Guid>
    <b:Title>afak jadedh Fi albahth allgawi almaser</b:Title>
    <b:Year>2006</b:Year>
    <b:City>maser,alskindereh</b:City>
    <b:Publisher>dar almaarefh aljameyeh,</b:Publisher>
    <b:Author>
      <b:Author>
        <b:NameList>
          <b:Person>
            <b:Last>nahla</b:Last>
            <b:First>mahmwood</b:First>
          </b:Person>
        </b:NameList>
      </b:Author>
    </b:Author>
    <b:RefOrder>18</b:RefOrder>
  </b:Source>
  <b:Source>
    <b:Tag>alh99</b:Tag>
    <b:SourceType>Book</b:SourceType>
    <b:Guid>{390CB845-F2AF-4DAC-B8BE-ED4C98103FCE}</b:Guid>
    <b:Title>jwaher alblagh</b:Title>
    <b:Year>1999</b:Year>
    <b:City>berot,lubnan</b:City>
    <b:Publisher>almaktabh alasreyh</b:Publisher>
    <b:Author>
      <b:Author>
        <b:NameList>
          <b:Person>
            <b:Last>alhashmi</b:Last>
            <b:First>ahmed</b:First>
          </b:Person>
          <b:Person>
            <b:Last>alsumaeli</b:Last>
            <b:First>uosef</b:First>
          </b:Person>
        </b:NameList>
      </b:Author>
    </b:Author>
    <b:RefOrder>19</b:RefOrder>
  </b:Source>
  <b:Source>
    <b:Tag>alw10</b:Tag>
    <b:SourceType>Book</b:SourceType>
    <b:Guid>{48109191-FD8E-4588-939A-CEB088036413}</b:Guid>
    <b:Title>allsaneyt altadawleyh mn alnmozaj ma kabl almiyrm ila albrnamj aladnwi mfahem w amthlah</b:Title>
    <b:Year>2010</b:Year>
    <b:City>alirdon</b:City>
    <b:Publisher>alm alkutb alhadeth</b:Publisher>
    <b:Author>
      <b:Author>
        <b:NameList>
          <b:Person>
            <b:Last>alwaer</b:Last>
            <b:First>mazen</b:First>
          </b:Person>
        </b:NameList>
      </b:Author>
    </b:Author>
    <b:RefOrder>20</b:RefOrder>
  </b:Source>
  <b:Source>
    <b:Tag>jlwTD</b:Tag>
    <b:SourceType>Book</b:SourceType>
    <b:Guid>{FE4B30A4-CA77-4070-BF5E-E7D12547AFB1}</b:Guid>
    <b:Year>T.D</b:Year>
    <b:Publisher>SHBAKT ALANTERNET</b:Publisher>
    <b:Author>
      <b:Author>
        <b:NameList>
          <b:Person>
            <b:Last>jlwli</b:Last>
            <b:First>alied</b:First>
          </b:Person>
        </b:NameList>
      </b:Author>
    </b:Author>
    <b:RefOrder>2</b:RefOrder>
  </b:Source>
  <b:Source>
    <b:Tag>Ali</b:Tag>
    <b:SourceType>Book</b:SourceType>
    <b:Guid>{C2DEEB7F-CA4D-4CD7-87FC-007E0B2DBBB1}</b:Guid>
    <b:Title>nazaret alhadth alkalami mn usten ila searl</b:Title>
    <b:City>algazaer</b:City>
    <b:Publisher>majalt alather</b:Publisher>
    <b:Author>
      <b:Author>
        <b:NameList>
          <b:Person>
            <b:Last>Alid</b:Last>
            <b:First>jlawli</b:First>
          </b:Person>
        </b:NameList>
      </b:Author>
    </b:Author>
    <b:RefOrder>1</b:RefOrder>
  </b:Source>
  <b:Source>
    <b:Tag>Ham21</b:Tag>
    <b:SourceType>Book</b:SourceType>
    <b:Guid>{8DC1A182-F107-4E0D-8BA7-2DF439E8B27D}</b:Guid>
    <b:Author>
      <b:Author>
        <b:NameList>
          <b:Person>
            <b:Last>Hamid</b:Last>
            <b:First>Haqiy</b:First>
          </b:Person>
        </b:NameList>
      </b:Author>
    </b:Author>
    <b:Title>asayat eulum altarbiat waldiydaktik wifq al'utur almarjieiat walwathayiq altarbawiat alrasmiat , V1,P17</b:Title>
    <b:Year>2021</b:Year>
    <b:City>dimashq</b:City>
    <b:Publisher>markaz atlus</b:Publisher>
    <b:LCID>ar-SA</b:LCID>
    <b:RefOrder>1</b:RefOrder>
  </b:Source>
  <b:Source>
    <b:Tag>Dum08</b:Tag>
    <b:SourceType>Book</b:SourceType>
    <b:Guid>{158DECE7-2836-4B94-9382-86D889D79696}</b:Guid>
    <b:Author>
      <b:Author>
        <b:NameList>
          <b:Person>
            <b:Last>Dumnik minghinu</b:Last>
          </b:Person>
        </b:NameList>
      </b:Author>
    </b:Author>
    <b:Title>dumnik minghinu,mejim tahlil alkhitab</b:Title>
    <b:Year>2008</b:Year>
    <b:Publisher>dar sintira</b:Publisher>
    <b:City>tuns</b:City>
    <b:LCID>ar-SA</b:LCID>
    <b:RefOrder>2</b:RefOrder>
  </b:Source>
  <b:Source>
    <b:Tag>Jab22</b:Tag>
    <b:SourceType>Book</b:SourceType>
    <b:Guid>{7EDBAE74-99B4-4AC2-9502-4E19C4BCF09F}</b:Guid>
    <b:Author>
      <b:Author>
        <b:NameList>
          <b:Person>
            <b:Last>Jabrun</b:Last>
            <b:First>Muhamad</b:First>
          </b:Person>
        </b:NameList>
      </b:Author>
    </b:Author>
    <b:Title>asas altadris</b:Title>
    <b:Year>2022</b:Year>
    <b:Publisher>dar 'iihya' lilnashr waltawziei, P59</b:Publisher>
    <b:LCID>ar-SA</b:LCID>
    <b:RefOrder>3</b:RefOrder>
  </b:Source>
  <b:Source>
    <b:Tag>Ter08</b:Tag>
    <b:SourceType>Book</b:SourceType>
    <b:Guid>{F5AE234A-FB87-453F-B901-F83710898D6C}</b:Guid>
    <b:LCID>en-US</b:LCID>
    <b:Author>
      <b:Author>
        <b:NameList>
          <b:Person>
            <b:Last>Terry</b:Last>
            <b:First>Anderson</b:First>
          </b:Person>
        </b:NameList>
      </b:Author>
    </b:Author>
    <b:Title>The Theory and Practice of Online Learning</b:Title>
    <b:Year>2008</b:Year>
    <b:Publisher>P17</b:Publisher>
    <b:RefOrder>4</b:RefOrder>
  </b:Source>
  <b:Source>
    <b:Tag>Jon19</b:Tag>
    <b:SourceType>Book</b:SourceType>
    <b:Guid>{32085CC8-A256-4E23-B3DA-D5C02EDD5E1C}</b:Guid>
    <b:LCID>en-US</b:LCID>
    <b:Author>
      <b:Author>
        <b:NameList>
          <b:Person>
            <b:Last>Jon</b:Last>
            <b:First>dron</b:First>
          </b:Person>
        </b:NameList>
      </b:Author>
    </b:Author>
    <b:Title>independent learning, in handbook of distance education, routeldge</b:Title>
    <b:Year>2019</b:Year>
    <b:Publisher>p47/48</b:Publisher>
    <b:RefOrder>5</b:RefOrder>
  </b:Source>
  <b:Source>
    <b:Tag>Ham00</b:Tag>
    <b:SourceType>Book</b:SourceType>
    <b:Guid>{A2B82ACF-8634-4547-84C0-E80D4C5AF08F}</b:Guid>
    <b:Author>
      <b:Author>
        <b:NameList>
          <b:Person>
            <b:Last>Hamzat</b:Last>
            <b:First>Abu</b:First>
            <b:Middle>alnusr</b:Middle>
          </b:Person>
        </b:NameList>
      </b:Author>
    </b:Author>
    <b:Title>alshaamil fi altaelim waltaealum waltadris nazariaat watarayiq</b:Title>
    <b:Year>2007</b:Year>
    <b:City>misr</b:City>
    <b:Publisher>maktabat al'iiman almansurat, P25</b:Publisher>
    <b:LCID>ar-SA</b:LCID>
    <b:RefOrder>6</b:RefOrder>
  </b:Source>
  <b:Source>
    <b:Tag>Mus23</b:Tag>
    <b:SourceType>Book</b:SourceType>
    <b:Guid>{D7F1A05C-FA7F-45F1-A895-878AE0FAAE0F}</b:Guid>
    <b:Author>
      <b:Author>
        <b:NameList>
          <b:Person>
            <b:Last>Musaa</b:Last>
            <b:First>eabd</b:First>
            <b:Middle>allah</b:Middle>
          </b:Person>
        </b:NameList>
      </b:Author>
    </b:Author>
    <b:Title>altaelim alalkutruniu mafhumuh wakhasayisuh wafawayiduh</b:Title>
    <b:Year>1423</b:Year>
    <b:City>alriyad</b:City>
    <b:Publisher>nadwat madrasat alriyad</b:Publisher>
    <b:LCID>ar-SA</b:LCID>
    <b:RefOrder>7</b:RefOrder>
  </b:Source>
  <b:Source>
    <b:Tag>Ald20</b:Tag>
    <b:SourceType>Book</b:SourceType>
    <b:Guid>{C624C972-47AC-42A5-89D5-C15D7B5FADD5}</b:Guid>
    <b:Author>
      <b:Author>
        <b:NameList>
          <b:Person>
            <b:Last>Aldalil</b:Last>
          </b:Person>
        </b:NameList>
      </b:Author>
    </b:Author>
    <b:Title>Aldalil albaydaghuji li'iidmaj tiknulujia almaelumat walaitisal fi altaelim , wizarat altarbiat alwataniat yulyuzi</b:Title>
    <b:Year>2020</b:Year>
    <b:Publisher>P13</b:Publisher>
    <b:LCID>ar-SA</b:LCID>
    <b:RefOrder>8</b:RefOrder>
  </b:Source>
  <b:Source>
    <b:Tag>Mic13</b:Tag>
    <b:SourceType>Book</b:SourceType>
    <b:Guid>{9D5FEC52-2E06-4DB0-8899-BB6A2FED38C0}</b:Guid>
    <b:LCID>en-US</b:LCID>
    <b:Author>
      <b:Author>
        <b:NameList>
          <b:Person>
            <b:Last>Michael</b:Last>
            <b:First>Grahame</b:First>
            <b:Middle>moore</b:Middle>
          </b:Person>
        </b:NameList>
      </b:Author>
    </b:Author>
    <b:Title>The theory of transactional distance</b:Title>
    <b:Year>2019</b:Year>
    <b:Publisher>P33</b:Publisher>
    <b:RefOrder>9</b:RefOrder>
  </b:Source>
  <b:Source>
    <b:Tag>Bor05</b:Tag>
    <b:SourceType>Book</b:SourceType>
    <b:Guid>{CE78B442-04A8-4E83-B006-BEDFBEBBDA56}</b:Guid>
    <b:LCID>en-US</b:LCID>
    <b:Author>
      <b:Author>
        <b:NameList>
          <b:Person>
            <b:Last>Borje</b:Last>
            <b:First>Holmberg</b:First>
          </b:Person>
        </b:NameList>
      </b:Author>
    </b:Author>
    <b:Title>Theory and pratice of distance education</b:Title>
    <b:Year>2005</b:Year>
    <b:Publisher>P2</b:Publisher>
    <b:RefOrder>10</b:RefOrder>
  </b:Source>
  <b:Source>
    <b:Tag>Pet03</b:Tag>
    <b:SourceType>Book</b:SourceType>
    <b:Guid>{668AEB46-96A3-4AB1-9F22-025090BBE89C}</b:Guid>
    <b:LCID>en-US</b:LCID>
    <b:Author>
      <b:Author>
        <b:NameList>
          <b:Person>
            <b:Last>Peter</b:Last>
            <b:First>jarvis</b:First>
            <b:Middle>and Jhon, holford and Colin, griffin</b:Middle>
          </b:Person>
        </b:NameList>
      </b:Author>
    </b:Author>
    <b:Title>The theory and pratice of learning </b:Title>
    <b:Year>2003</b:Year>
    <b:Publisher>p124-125</b:Publisher>
    <b:RefOrder>11</b:RefOrder>
  </b:Source>
  <b:Source>
    <b:Tag>Mag16</b:Tag>
    <b:SourceType>Book</b:SourceType>
    <b:Guid>{9348E569-F5B0-455E-877A-B7197A1BB239}</b:Guid>
    <b:LCID>en-US</b:LCID>
    <b:Author>
      <b:Author>
        <b:NameList>
          <b:Person>
            <b:Last>Maggie</b:Last>
            <b:First>Hartnett</b:First>
          </b:Person>
        </b:NameList>
      </b:Author>
    </b:Author>
    <b:Title>motivation in online education </b:Title>
    <b:Year>2016</b:Year>
    <b:City>Singapore</b:City>
    <b:Publisher>springer science</b:Publisher>
    <b:RefOrder>12</b:RefOrder>
  </b:Source>
  <b:Source>
    <b:Tag>alr15</b:Tag>
    <b:SourceType>Report</b:SourceType>
    <b:Guid>{A5C64F19-3C99-4051-B22B-E2B87F6EF98C}</b:Guid>
    <b:Author>
      <b:Author>
        <b:NameList>
          <b:Person>
            <b:Last>Alruwyat</b:Last>
          </b:Person>
        </b:NameList>
      </b:Author>
    </b:Author>
    <b:Title>alruwyat aliastiratijiat 2030-2015 , almajlis al'aeilat liltarbiat waltakwin walbahth aleilmii</b:Title>
    <b:Year>2015</b:Year>
    <b:City>almaghribi</b:City>
    <b:Publisher>P30</b:Publisher>
    <b:LCID>ar-SA</b:LCID>
    <b:RefOrder>13</b:RefOrder>
  </b:Source>
  <b:Source>
    <b:Tag>Alq19</b:Tag>
    <b:SourceType>Report</b:SourceType>
    <b:Guid>{57FA1AE1-4EF5-4F90-B965-EADC55AAEFEC}</b:Guid>
    <b:Author>
      <b:Author>
        <b:NameList>
          <b:Person>
            <b:Last>Alqanun</b:Last>
          </b:Person>
        </b:NameList>
      </b:Author>
    </b:Author>
    <b:Title>alqanun al'iitar 51.17 ,wizarat altarbiat alwataniat</b:Title>
    <b:Year>2019</b:Year>
    <b:LCID>ar-SA</b:LCID>
    <b:RefOrder>14</b:RefOrder>
  </b:Source>
  <b:Source>
    <b:Tag>Ali20</b:Tag>
    <b:SourceType>Report</b:SourceType>
    <b:Guid>{71804453-335F-44EE-879A-1AB422C923DA}</b:Guid>
    <b:Author>
      <b:Author>
        <b:NameList>
          <b:Person>
            <b:Last>Al'iitar</b:Last>
          </b:Person>
        </b:NameList>
      </b:Author>
    </b:Author>
    <b:Title>al'iitar alwataniu almarjieiu lilnamat altarbawii alqayim ealaa altaelim ean bued , wizarat altarbiat alwataniat , yuliu</b:Title>
    <b:Year>2020</b:Year>
    <b:LCID>ar-SA</b:LCID>
    <b:RefOrder>15</b:RefOrder>
  </b:Source>
  <b:Source>
    <b:Tag>Alj23</b:Tag>
    <b:SourceType>Report</b:SourceType>
    <b:Guid>{AC923627-EFB3-4643-B9C0-7D26A936CE20}</b:Guid>
    <b:Author>
      <b:Author>
        <b:NameList>
          <b:Person>
            <b:Last>Aljaridat</b:Last>
          </b:Person>
        </b:NameList>
      </b:Author>
    </b:Author>
    <b:Title>aljaridat alrasmiat almaghribiat , eadad 7 maris</b:Title>
    <b:Year>2023</b:Year>
    <b:LCID>ar-SA</b:LCID>
    <b:RefOrder>16</b:RefOrder>
  </b:Source>
</b:Sources>
</file>

<file path=customXml/itemProps1.xml><?xml version="1.0" encoding="utf-8"?>
<ds:datastoreItem xmlns:ds="http://schemas.openxmlformats.org/officeDocument/2006/customXml" ds:itemID="{1162AD31-A314-491E-AE63-8F8816F3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5</Pages>
  <Words>1390</Words>
  <Characters>7929</Characters>
  <Application>Microsoft Office Word</Application>
  <DocSecurity>0</DocSecurity>
  <Lines>66</Lines>
  <Paragraphs>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9301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atheer</dc:creator>
  <cp:keywords/>
  <dc:description/>
  <cp:lastModifiedBy>Mohamed Eassa</cp:lastModifiedBy>
  <cp:revision>7</cp:revision>
  <cp:lastPrinted>2023-10-01T12:55:00Z</cp:lastPrinted>
  <dcterms:created xsi:type="dcterms:W3CDTF">2024-09-08T11:53:00Z</dcterms:created>
  <dcterms:modified xsi:type="dcterms:W3CDTF">2026-07-14T19:04:00Z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ies>
</file>