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0A0F2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73075" w:rsidRPr="00A73075">
        <w:rPr>
          <w:rFonts w:cs="Arial"/>
          <w:rtl/>
          <w:lang w:bidi="ar-EG"/>
        </w:rPr>
        <w:t>عبدالقادر حسن عبدالقادر 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07C470E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35455936" w:rsidR="00EA22ED" w:rsidRDefault="00E83AC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 الدكتور....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BEC723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EA8EDE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778595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4C8209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259C77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3F04B30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4B82C55" w:rsidR="00EA22ED" w:rsidRDefault="00E83ACE" w:rsidP="00CC5AD4">
            <w:pPr>
              <w:jc w:val="center"/>
            </w:pPr>
            <w:r w:rsidRPr="00E83ACE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E83ACE">
              <w:rPr>
                <w:rFonts w:cs="Arial"/>
                <w:rtl/>
              </w:rPr>
              <w:t>اليروبوزال</w:t>
            </w:r>
            <w:bookmarkStart w:id="0" w:name="_GoBack"/>
            <w:bookmarkEnd w:id="0"/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927F60A" w:rsidR="00EA22ED" w:rsidRDefault="00E83ACE" w:rsidP="00CC5AD4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812EA1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AE6A72F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DA8A7F6" w:rsidR="00EA22ED" w:rsidRDefault="00E83AC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809B7AE" w14:textId="294E1494" w:rsidR="00EA22ED" w:rsidRDefault="00E83AC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كاملة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F41C4CE" w:rsidR="00EA22ED" w:rsidRDefault="00E83ACE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لايمكن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</w:t>
            </w:r>
            <w:proofErr w:type="gramStart"/>
            <w:r>
              <w:rPr>
                <w:rFonts w:hint="cs"/>
                <w:rtl/>
                <w:lang w:bidi="ar-SY"/>
              </w:rPr>
              <w:t>اعتبارها  مراجع</w:t>
            </w:r>
            <w:proofErr w:type="gramEnd"/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16D4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16D4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816D41"/>
    <w:rsid w:val="009847B5"/>
    <w:rsid w:val="00A73075"/>
    <w:rsid w:val="00B752C5"/>
    <w:rsid w:val="00CC5AD4"/>
    <w:rsid w:val="00D06A80"/>
    <w:rsid w:val="00DC0BB7"/>
    <w:rsid w:val="00E83ACE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