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E0D8DE9" w14:textId="527EB74B" w:rsidR="00685DC9" w:rsidRDefault="00EE1085">
      <w:pPr>
        <w:rPr>
          <w:rFonts w:ascii="Simplified Arabic" w:hAnsi="Simplified Arabic" w:cs="Simplified Arabic"/>
          <w:b/>
          <w:bCs/>
          <w:sz w:val="28"/>
          <w:szCs w:val="28"/>
          <w:lang w:bidi="ar-EG"/>
        </w:rPr>
      </w:pPr>
      <w:r>
        <w:rPr>
          <w:rFonts w:ascii="Simplified Arabic" w:hAnsi="Simplified Arabic" w:cs="Simplified Arabic" w:hint="cs"/>
          <w:b/>
          <w:bCs/>
          <w:sz w:val="28"/>
          <w:szCs w:val="28"/>
          <w:rtl/>
          <w:lang w:bidi="ar-EG"/>
        </w:rPr>
        <w:t xml:space="preserve">     </w:t>
      </w:r>
      <w:r w:rsidR="00D4001F">
        <w:rPr>
          <w:rFonts w:ascii="Simplified Arabic" w:hAnsi="Simplified Arabic" w:cs="Simplified Arabic" w:hint="cs"/>
          <w:b/>
          <w:bCs/>
          <w:sz w:val="28"/>
          <w:szCs w:val="28"/>
          <w:rtl/>
          <w:lang w:bidi="ar-EG"/>
        </w:rPr>
        <w:t xml:space="preserve">جامعة ميدأوشن </w:t>
      </w:r>
    </w:p>
    <w:p w14:paraId="5909E25C" w14:textId="7C33557E" w:rsidR="00685DC9" w:rsidRDefault="00D4001F">
      <w:pPr>
        <w:rPr>
          <w:rFonts w:ascii="Simplified Arabic" w:hAnsi="Simplified Arabic" w:cs="Simplified Arabic"/>
          <w:b/>
          <w:bCs/>
          <w:sz w:val="28"/>
          <w:szCs w:val="28"/>
          <w:rtl/>
          <w:lang w:bidi="ar-EG"/>
        </w:rPr>
      </w:pPr>
      <w:r>
        <w:rPr>
          <w:rFonts w:ascii="Simplified Arabic" w:hAnsi="Simplified Arabic" w:cs="Simplified Arabic" w:hint="cs"/>
          <w:b/>
          <w:bCs/>
          <w:noProof/>
          <w:sz w:val="28"/>
          <w:szCs w:val="28"/>
        </w:rPr>
        <w:drawing>
          <wp:anchor distT="0" distB="0" distL="114300" distR="114300" simplePos="0" relativeHeight="2" behindDoc="0" locked="0" layoutInCell="1" allowOverlap="1" wp14:anchorId="5736BFC6" wp14:editId="6A67E791">
            <wp:simplePos x="0" y="0"/>
            <wp:positionH relativeFrom="margin">
              <wp:posOffset>-695325</wp:posOffset>
            </wp:positionH>
            <wp:positionV relativeFrom="margin">
              <wp:posOffset>-276225</wp:posOffset>
            </wp:positionV>
            <wp:extent cx="2227152" cy="2066925"/>
            <wp:effectExtent l="0" t="0" r="1905" b="0"/>
            <wp:wrapSquare wrapText="bothSides"/>
            <wp:docPr id="1026" name="Picture 1" descr="A logo for a university&#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8" cstate="print"/>
                    <a:srcRect/>
                    <a:stretch/>
                  </pic:blipFill>
                  <pic:spPr>
                    <a:xfrm>
                      <a:off x="0" y="0"/>
                      <a:ext cx="2227152" cy="2066925"/>
                    </a:xfrm>
                    <a:prstGeom prst="rect">
                      <a:avLst/>
                    </a:prstGeom>
                  </pic:spPr>
                </pic:pic>
              </a:graphicData>
            </a:graphic>
          </wp:anchor>
        </w:drawing>
      </w:r>
      <w:r>
        <w:rPr>
          <w:rFonts w:ascii="Simplified Arabic" w:hAnsi="Simplified Arabic" w:cs="Simplified Arabic" w:hint="cs"/>
          <w:b/>
          <w:bCs/>
          <w:sz w:val="28"/>
          <w:szCs w:val="28"/>
          <w:lang w:bidi="ar-EG"/>
        </w:rPr>
        <w:t xml:space="preserve"> </w:t>
      </w:r>
      <w:r w:rsidR="00EE1085">
        <w:rPr>
          <w:rFonts w:ascii="Simplified Arabic" w:hAnsi="Simplified Arabic" w:cs="Simplified Arabic" w:hint="cs"/>
          <w:b/>
          <w:bCs/>
          <w:sz w:val="28"/>
          <w:szCs w:val="28"/>
          <w:rtl/>
          <w:lang w:bidi="ar-EG"/>
        </w:rPr>
        <w:t xml:space="preserve">    </w:t>
      </w:r>
      <w:r>
        <w:rPr>
          <w:rFonts w:ascii="Simplified Arabic" w:hAnsi="Simplified Arabic" w:cs="Simplified Arabic" w:hint="cs"/>
          <w:b/>
          <w:bCs/>
          <w:sz w:val="28"/>
          <w:szCs w:val="28"/>
          <w:lang w:bidi="ar-EG"/>
        </w:rPr>
        <w:t xml:space="preserve">   </w:t>
      </w:r>
      <w:r>
        <w:rPr>
          <w:rFonts w:ascii="Simplified Arabic" w:hAnsi="Simplified Arabic" w:cs="Simplified Arabic" w:hint="cs"/>
          <w:b/>
          <w:bCs/>
          <w:sz w:val="28"/>
          <w:szCs w:val="28"/>
          <w:rtl/>
          <w:lang w:bidi="ar-EG"/>
        </w:rPr>
        <w:t xml:space="preserve">كلية الإدارة </w:t>
      </w:r>
    </w:p>
    <w:p w14:paraId="6B3DBE88" w14:textId="77777777" w:rsidR="00685DC9" w:rsidRDefault="00D4001F">
      <w:pPr>
        <w:rPr>
          <w:rFonts w:ascii="Simplified Arabic" w:hAnsi="Simplified Arabic" w:cs="Simplified Arabic"/>
          <w:sz w:val="28"/>
          <w:szCs w:val="28"/>
          <w:rtl/>
          <w:lang w:bidi="ar-EG"/>
        </w:rPr>
      </w:pPr>
      <w:r>
        <w:rPr>
          <w:rFonts w:ascii="Simplified Arabic" w:hAnsi="Simplified Arabic" w:cs="Simplified Arabic" w:hint="cs"/>
          <w:b/>
          <w:bCs/>
          <w:sz w:val="28"/>
          <w:szCs w:val="28"/>
          <w:rtl/>
          <w:lang w:bidi="ar-EG"/>
        </w:rPr>
        <w:t>قسم / تخصص إدارة الأعمال</w:t>
      </w:r>
      <w:r>
        <w:rPr>
          <w:rFonts w:ascii="Simplified Arabic" w:hAnsi="Simplified Arabic" w:cs="Simplified Arabic" w:hint="cs"/>
          <w:sz w:val="28"/>
          <w:szCs w:val="28"/>
          <w:rtl/>
          <w:lang w:bidi="ar-EG"/>
        </w:rPr>
        <w:t xml:space="preserve"> </w:t>
      </w:r>
    </w:p>
    <w:p w14:paraId="3AC362D0" w14:textId="77777777" w:rsidR="00685DC9" w:rsidRDefault="00685DC9">
      <w:pPr>
        <w:rPr>
          <w:rFonts w:ascii="Simplified Arabic" w:hAnsi="Simplified Arabic" w:cs="Simplified Arabic"/>
          <w:sz w:val="28"/>
          <w:szCs w:val="28"/>
          <w:rtl/>
          <w:lang w:bidi="ar-EG"/>
        </w:rPr>
      </w:pPr>
    </w:p>
    <w:p w14:paraId="74B2A5B1" w14:textId="77777777" w:rsidR="00685DC9" w:rsidRDefault="00685DC9">
      <w:pPr>
        <w:rPr>
          <w:rFonts w:ascii="Simplified Arabic" w:hAnsi="Simplified Arabic" w:cs="Simplified Arabic"/>
          <w:b/>
          <w:bCs/>
          <w:sz w:val="36"/>
          <w:szCs w:val="36"/>
          <w:rtl/>
          <w:lang w:bidi="ar-EG"/>
        </w:rPr>
      </w:pPr>
    </w:p>
    <w:p w14:paraId="048B793B" w14:textId="77777777" w:rsidR="00685DC9" w:rsidRDefault="00D4001F">
      <w:pPr>
        <w:jc w:val="center"/>
        <w:rPr>
          <w:rFonts w:ascii="Simplified Arabic" w:hAnsi="Simplified Arabic" w:cs="Simplified Arabic"/>
          <w:b/>
          <w:bCs/>
          <w:sz w:val="36"/>
          <w:szCs w:val="36"/>
          <w:rtl/>
          <w:lang w:bidi="ar-EG"/>
        </w:rPr>
      </w:pPr>
      <w:r>
        <w:rPr>
          <w:rFonts w:ascii="Simplified Arabic" w:hAnsi="Simplified Arabic" w:cs="Simplified Arabic" w:hint="cs"/>
          <w:b/>
          <w:bCs/>
          <w:sz w:val="36"/>
          <w:szCs w:val="36"/>
          <w:rtl/>
          <w:lang w:bidi="ar-EG"/>
        </w:rPr>
        <w:t xml:space="preserve">الإدارة الإيجابية ودورها في النهضة المجتمعية بفرع وزارة الصحة بمكة المكرمة </w:t>
      </w:r>
    </w:p>
    <w:p w14:paraId="75B67E8F" w14:textId="77777777" w:rsidR="00685DC9" w:rsidRDefault="00D4001F">
      <w:pPr>
        <w:jc w:val="center"/>
        <w:rPr>
          <w:rFonts w:ascii="Simplified Arabic" w:hAnsi="Simplified Arabic" w:cs="Simplified Arabic"/>
          <w:b/>
          <w:bCs/>
          <w:sz w:val="36"/>
          <w:szCs w:val="36"/>
          <w:rtl/>
          <w:lang w:bidi="ar-EG"/>
        </w:rPr>
      </w:pPr>
      <w:r>
        <w:rPr>
          <w:rFonts w:ascii="Simplified Arabic" w:hAnsi="Simplified Arabic" w:cs="Simplified Arabic" w:hint="cs"/>
          <w:b/>
          <w:bCs/>
          <w:sz w:val="36"/>
          <w:szCs w:val="36"/>
          <w:lang w:bidi="ar-EG"/>
        </w:rPr>
        <w:t>Positive Management and Its Role in Societal Advancement: An Applied Study on the Ministry of Health Branch in Makkah</w:t>
      </w:r>
    </w:p>
    <w:p w14:paraId="752221A4" w14:textId="77777777" w:rsidR="00685DC9" w:rsidRDefault="00D4001F">
      <w:pPr>
        <w:jc w:val="center"/>
        <w:rPr>
          <w:rFonts w:ascii="Simplified Arabic" w:hAnsi="Simplified Arabic" w:cs="Simplified Arabic"/>
          <w:b/>
          <w:bCs/>
          <w:sz w:val="36"/>
          <w:szCs w:val="36"/>
          <w:rtl/>
          <w:lang w:bidi="ar-EG"/>
        </w:rPr>
      </w:pPr>
      <w:r>
        <w:rPr>
          <w:rFonts w:ascii="Simplified Arabic" w:hAnsi="Simplified Arabic" w:cs="Simplified Arabic" w:hint="cs"/>
          <w:b/>
          <w:bCs/>
          <w:sz w:val="36"/>
          <w:szCs w:val="36"/>
          <w:rtl/>
          <w:lang w:bidi="ar-EG"/>
        </w:rPr>
        <w:t>إعداد الطالب/ حسين عبد اللطيف عريف</w:t>
      </w:r>
    </w:p>
    <w:p w14:paraId="39718DC9" w14:textId="77777777" w:rsidR="00685DC9" w:rsidRDefault="00D4001F">
      <w:pPr>
        <w:jc w:val="center"/>
        <w:rPr>
          <w:rFonts w:ascii="Simplified Arabic" w:hAnsi="Simplified Arabic" w:cs="Simplified Arabic"/>
          <w:b/>
          <w:bCs/>
          <w:sz w:val="36"/>
          <w:szCs w:val="36"/>
          <w:rtl/>
          <w:lang w:bidi="ar-EG"/>
        </w:rPr>
      </w:pPr>
      <w:r>
        <w:rPr>
          <w:rFonts w:ascii="Simplified Arabic" w:hAnsi="Simplified Arabic" w:cs="Simplified Arabic" w:hint="cs"/>
          <w:b/>
          <w:bCs/>
          <w:sz w:val="36"/>
          <w:szCs w:val="36"/>
          <w:rtl/>
          <w:lang w:bidi="ar-EG"/>
        </w:rPr>
        <w:t xml:space="preserve">الرقم الجامعي: 251002061 </w:t>
      </w:r>
    </w:p>
    <w:p w14:paraId="54591F93" w14:textId="77777777" w:rsidR="00685DC9" w:rsidRDefault="00685DC9">
      <w:pPr>
        <w:rPr>
          <w:rFonts w:ascii="Simplified Arabic" w:hAnsi="Simplified Arabic" w:cs="Simplified Arabic"/>
          <w:b/>
          <w:bCs/>
          <w:sz w:val="36"/>
          <w:szCs w:val="36"/>
          <w:rtl/>
          <w:lang w:bidi="ar-EG"/>
        </w:rPr>
      </w:pPr>
    </w:p>
    <w:p w14:paraId="7A1D3625" w14:textId="77777777" w:rsidR="00685DC9" w:rsidRDefault="00D4001F">
      <w:pPr>
        <w:jc w:val="center"/>
        <w:rPr>
          <w:rFonts w:ascii="Simplified Arabic" w:hAnsi="Simplified Arabic" w:cs="Simplified Arabic"/>
          <w:b/>
          <w:bCs/>
          <w:sz w:val="36"/>
          <w:szCs w:val="36"/>
          <w:rtl/>
          <w:lang w:bidi="ar-EG"/>
        </w:rPr>
      </w:pPr>
      <w:r>
        <w:rPr>
          <w:rFonts w:ascii="Simplified Arabic" w:hAnsi="Simplified Arabic" w:cs="Simplified Arabic" w:hint="cs"/>
          <w:b/>
          <w:bCs/>
          <w:sz w:val="36"/>
          <w:szCs w:val="36"/>
          <w:rtl/>
          <w:lang w:bidi="ar-EG"/>
        </w:rPr>
        <w:t>إشراف/</w:t>
      </w:r>
    </w:p>
    <w:p w14:paraId="4DB33149" w14:textId="77777777" w:rsidR="00685DC9" w:rsidRDefault="00D4001F">
      <w:pPr>
        <w:jc w:val="center"/>
        <w:rPr>
          <w:rFonts w:ascii="Simplified Arabic" w:hAnsi="Simplified Arabic" w:cs="Simplified Arabic"/>
          <w:b/>
          <w:bCs/>
          <w:sz w:val="36"/>
          <w:szCs w:val="36"/>
          <w:rtl/>
          <w:lang w:bidi="ar-EG"/>
        </w:rPr>
      </w:pPr>
      <w:r>
        <w:rPr>
          <w:rFonts w:ascii="Simplified Arabic" w:hAnsi="Simplified Arabic" w:cs="Simplified Arabic" w:hint="cs"/>
          <w:b/>
          <w:bCs/>
          <w:sz w:val="36"/>
          <w:szCs w:val="36"/>
          <w:rtl/>
          <w:lang w:bidi="ar-EG"/>
        </w:rPr>
        <w:t>د.الفيصل عبد الحميد</w:t>
      </w:r>
    </w:p>
    <w:p w14:paraId="6E76A37F" w14:textId="77777777" w:rsidR="00685DC9" w:rsidRDefault="00D4001F">
      <w:pPr>
        <w:jc w:val="center"/>
        <w:rPr>
          <w:rFonts w:ascii="Simplified Arabic" w:hAnsi="Simplified Arabic" w:cs="Simplified Arabic"/>
          <w:b/>
          <w:bCs/>
          <w:sz w:val="36"/>
          <w:szCs w:val="36"/>
          <w:rtl/>
          <w:lang w:bidi="ar-EG"/>
        </w:rPr>
      </w:pPr>
      <w:r>
        <w:rPr>
          <w:rFonts w:ascii="Simplified Arabic" w:hAnsi="Simplified Arabic" w:cs="Simplified Arabic" w:hint="cs"/>
          <w:b/>
          <w:bCs/>
          <w:sz w:val="36"/>
          <w:szCs w:val="36"/>
          <w:rtl/>
          <w:lang w:bidi="ar-EG"/>
        </w:rPr>
        <w:t>د.فايز جراد</w:t>
      </w:r>
    </w:p>
    <w:p w14:paraId="586B2124" w14:textId="77777777" w:rsidR="00685DC9" w:rsidRDefault="00D4001F">
      <w:pPr>
        <w:jc w:val="center"/>
        <w:rPr>
          <w:rFonts w:ascii="Simplified Arabic" w:hAnsi="Simplified Arabic" w:cs="Simplified Arabic"/>
          <w:b/>
          <w:bCs/>
          <w:sz w:val="36"/>
          <w:szCs w:val="36"/>
          <w:rtl/>
          <w:lang w:bidi="ar-EG"/>
        </w:rPr>
      </w:pPr>
      <w:r>
        <w:rPr>
          <w:rFonts w:ascii="Simplified Arabic" w:hAnsi="Simplified Arabic" w:cs="Simplified Arabic" w:hint="cs"/>
          <w:b/>
          <w:bCs/>
          <w:sz w:val="36"/>
          <w:szCs w:val="36"/>
          <w:rtl/>
          <w:lang w:bidi="ar-EG"/>
        </w:rPr>
        <w:t>العام الدراسي: 2025</w:t>
      </w:r>
    </w:p>
    <w:p w14:paraId="20E35266" w14:textId="77777777" w:rsidR="00685DC9" w:rsidRDefault="00D4001F">
      <w:pPr>
        <w:jc w:val="center"/>
        <w:rPr>
          <w:rFonts w:ascii="Simplified Arabic" w:hAnsi="Simplified Arabic" w:cs="Simplified Arabic"/>
          <w:sz w:val="36"/>
          <w:szCs w:val="36"/>
          <w:rtl/>
          <w:lang w:bidi="ar-EG"/>
        </w:rPr>
      </w:pPr>
      <w:r>
        <w:rPr>
          <w:rFonts w:ascii="Simplified Arabic" w:hAnsi="Simplified Arabic" w:cs="Simplified Arabic" w:hint="cs"/>
          <w:sz w:val="36"/>
          <w:szCs w:val="36"/>
          <w:rtl/>
          <w:lang w:bidi="ar-EG"/>
        </w:rPr>
        <w:t>تبقى حقوق الطباعة والنشر لصالح جامعة ميد أوشن</w:t>
      </w:r>
    </w:p>
    <w:p w14:paraId="4BDCD13F" w14:textId="77777777" w:rsidR="00685DC9" w:rsidRDefault="00685DC9">
      <w:pPr>
        <w:spacing w:line="240" w:lineRule="auto"/>
        <w:jc w:val="lowKashida"/>
        <w:rPr>
          <w:rFonts w:ascii="Simplified Arabic" w:hAnsi="Simplified Arabic" w:cs="Simplified Arabic"/>
          <w:b/>
          <w:bCs/>
          <w:sz w:val="28"/>
          <w:szCs w:val="28"/>
          <w:rtl/>
        </w:rPr>
      </w:pPr>
    </w:p>
    <w:p w14:paraId="71542E95" w14:textId="4F2D3658" w:rsidR="00685DC9" w:rsidRDefault="00D4001F">
      <w:pPr>
        <w:jc w:val="center"/>
        <w:rPr>
          <w:rFonts w:ascii="Simplified Arabic" w:hAnsi="Simplified Arabic" w:cs="Simplified Arabic"/>
          <w:b/>
          <w:bCs/>
          <w:sz w:val="36"/>
          <w:szCs w:val="36"/>
          <w:u w:val="single"/>
          <w:rtl/>
        </w:rPr>
      </w:pPr>
      <w:r w:rsidRPr="00986B69">
        <w:rPr>
          <w:rFonts w:ascii="Simplified Arabic" w:hAnsi="Simplified Arabic" w:cs="Simplified Arabic" w:hint="cs"/>
          <w:b/>
          <w:bCs/>
          <w:sz w:val="36"/>
          <w:szCs w:val="36"/>
          <w:u w:val="single"/>
          <w:rtl/>
        </w:rPr>
        <w:lastRenderedPageBreak/>
        <w:t>الشكر والتقدير</w:t>
      </w:r>
      <w:r w:rsidR="00AB5935">
        <w:rPr>
          <w:rFonts w:ascii="Simplified Arabic" w:hAnsi="Simplified Arabic" w:cs="Simplified Arabic" w:hint="cs"/>
          <w:b/>
          <w:bCs/>
          <w:sz w:val="36"/>
          <w:szCs w:val="36"/>
          <w:u w:val="single"/>
          <w:rtl/>
        </w:rPr>
        <w:t>...</w:t>
      </w:r>
    </w:p>
    <w:p w14:paraId="1781A7F6" w14:textId="77777777" w:rsidR="00E72358" w:rsidRDefault="00E72358">
      <w:pPr>
        <w:jc w:val="center"/>
        <w:rPr>
          <w:rFonts w:ascii="Simplified Arabic" w:hAnsi="Simplified Arabic" w:cs="Simplified Arabic"/>
          <w:sz w:val="32"/>
          <w:szCs w:val="32"/>
          <w:rtl/>
        </w:rPr>
      </w:pPr>
    </w:p>
    <w:p w14:paraId="458BFC05" w14:textId="6EC1AFC9" w:rsidR="00685DC9" w:rsidRDefault="00D4001F">
      <w:pPr>
        <w:jc w:val="center"/>
        <w:rPr>
          <w:rFonts w:ascii="Simplified Arabic" w:hAnsi="Simplified Arabic" w:cs="Simplified Arabic"/>
          <w:sz w:val="32"/>
          <w:szCs w:val="32"/>
          <w:rtl/>
        </w:rPr>
      </w:pPr>
      <w:r>
        <w:rPr>
          <w:rFonts w:ascii="Simplified Arabic" w:hAnsi="Simplified Arabic" w:cs="Simplified Arabic"/>
          <w:sz w:val="32"/>
          <w:szCs w:val="32"/>
          <w:rtl/>
        </w:rPr>
        <w:t>ليس الشكر في حروفٍ تُكتب، بل في أثرٍ يتركه من آمن بك في لحظات الطريق الأولى.</w:t>
      </w:r>
      <w:r w:rsidR="00E72358">
        <w:rPr>
          <w:rFonts w:ascii="Simplified Arabic" w:hAnsi="Simplified Arabic" w:cs="Simplified Arabic" w:hint="cs"/>
          <w:sz w:val="32"/>
          <w:szCs w:val="32"/>
          <w:rtl/>
        </w:rPr>
        <w:t xml:space="preserve">.. </w:t>
      </w:r>
    </w:p>
    <w:p w14:paraId="26502941" w14:textId="7815F80B" w:rsidR="00685DC9" w:rsidRDefault="00D4001F">
      <w:pPr>
        <w:jc w:val="center"/>
        <w:rPr>
          <w:rFonts w:ascii="Simplified Arabic" w:hAnsi="Simplified Arabic" w:cs="Simplified Arabic"/>
          <w:sz w:val="32"/>
          <w:szCs w:val="32"/>
          <w:rtl/>
        </w:rPr>
      </w:pPr>
      <w:r>
        <w:rPr>
          <w:rFonts w:ascii="Simplified Arabic" w:hAnsi="Simplified Arabic" w:cs="Simplified Arabic"/>
          <w:sz w:val="32"/>
          <w:szCs w:val="32"/>
          <w:rtl/>
        </w:rPr>
        <w:t>إلى من منحوني النور حين كانت الفكرة مجرد ومضة، وإلى كل من أمدّني بالصبر حين كان الإنجاز حلمًا بعيدًا، أهدي هذه السطور امتنانًا لا يزول</w:t>
      </w:r>
      <w:r w:rsidR="00E72358">
        <w:rPr>
          <w:rFonts w:ascii="Simplified Arabic" w:hAnsi="Simplified Arabic" w:cs="Simplified Arabic" w:hint="cs"/>
          <w:sz w:val="32"/>
          <w:szCs w:val="32"/>
          <w:rtl/>
        </w:rPr>
        <w:t xml:space="preserve">... </w:t>
      </w:r>
    </w:p>
    <w:p w14:paraId="6C4B697E" w14:textId="6183AB79" w:rsidR="00685DC9" w:rsidRDefault="00D4001F">
      <w:pPr>
        <w:jc w:val="center"/>
        <w:rPr>
          <w:rFonts w:ascii="Simplified Arabic" w:hAnsi="Simplified Arabic" w:cs="Simplified Arabic"/>
          <w:sz w:val="32"/>
          <w:szCs w:val="32"/>
          <w:rtl/>
        </w:rPr>
      </w:pPr>
      <w:r>
        <w:rPr>
          <w:rFonts w:ascii="Simplified Arabic" w:hAnsi="Simplified Arabic" w:cs="Simplified Arabic"/>
          <w:sz w:val="32"/>
          <w:szCs w:val="32"/>
          <w:rtl/>
        </w:rPr>
        <w:t>أرفع شكري أولاً إلى الله سبحانه وتعالى الذي هيّأ لي أسباب العلم والعمل، ومنحني القوة لأكمل هذه الر</w:t>
      </w:r>
      <w:r w:rsidR="00AB5935">
        <w:rPr>
          <w:rFonts w:ascii="Simplified Arabic" w:hAnsi="Simplified Arabic" w:cs="Simplified Arabic"/>
          <w:sz w:val="32"/>
          <w:szCs w:val="32"/>
          <w:rtl/>
        </w:rPr>
        <w:t>حل</w:t>
      </w:r>
      <w:r w:rsidR="00AB5935">
        <w:rPr>
          <w:rFonts w:ascii="Simplified Arabic" w:hAnsi="Simplified Arabic" w:cs="Simplified Arabic" w:hint="cs"/>
          <w:sz w:val="32"/>
          <w:szCs w:val="32"/>
          <w:rtl/>
        </w:rPr>
        <w:t>...</w:t>
      </w:r>
    </w:p>
    <w:p w14:paraId="241B0089" w14:textId="64C1E509" w:rsidR="00685DC9" w:rsidRDefault="00D4001F">
      <w:pPr>
        <w:jc w:val="center"/>
        <w:rPr>
          <w:rFonts w:ascii="Simplified Arabic" w:hAnsi="Simplified Arabic" w:cs="Simplified Arabic"/>
          <w:sz w:val="32"/>
          <w:szCs w:val="32"/>
          <w:rtl/>
        </w:rPr>
      </w:pPr>
      <w:r>
        <w:rPr>
          <w:rFonts w:ascii="Simplified Arabic" w:hAnsi="Simplified Arabic" w:cs="Simplified Arabic"/>
          <w:sz w:val="32"/>
          <w:szCs w:val="32"/>
          <w:rtl/>
        </w:rPr>
        <w:t>كما أخص بالشكر أساتذتي ومشرفي الأكاديميين الذين لم يكونوا مجرد موجّهين، بل كانوا رفقاء دربٍ وصنّاع فكرٍ، أضاءوا الطريق بالعلم والنصيحة</w:t>
      </w:r>
      <w:r w:rsidR="00AB5935">
        <w:rPr>
          <w:rFonts w:ascii="Simplified Arabic" w:hAnsi="Simplified Arabic" w:cs="Simplified Arabic" w:hint="cs"/>
          <w:sz w:val="32"/>
          <w:szCs w:val="32"/>
          <w:rtl/>
        </w:rPr>
        <w:t>...</w:t>
      </w:r>
    </w:p>
    <w:p w14:paraId="3AF041B1" w14:textId="438267E5" w:rsidR="00685DC9" w:rsidRDefault="00D4001F">
      <w:pPr>
        <w:jc w:val="center"/>
        <w:rPr>
          <w:rFonts w:ascii="Simplified Arabic" w:hAnsi="Simplified Arabic" w:cs="Simplified Arabic"/>
          <w:sz w:val="32"/>
          <w:szCs w:val="32"/>
          <w:rtl/>
        </w:rPr>
      </w:pPr>
      <w:r>
        <w:rPr>
          <w:rFonts w:ascii="Simplified Arabic" w:hAnsi="Simplified Arabic" w:cs="Simplified Arabic"/>
          <w:sz w:val="32"/>
          <w:szCs w:val="32"/>
          <w:rtl/>
        </w:rPr>
        <w:t>وإلى أسرتي التي غرست فيّ الإصرار، وسقتني حبًّا لا يُقاس بميزان، كان دعاؤهم هو الوقود الحقيقي لكل خطوة كتبتها في هذا البحث</w:t>
      </w:r>
      <w:r w:rsidR="00AB5935">
        <w:rPr>
          <w:rFonts w:ascii="Simplified Arabic" w:hAnsi="Simplified Arabic" w:cs="Simplified Arabic" w:hint="cs"/>
          <w:sz w:val="32"/>
          <w:szCs w:val="32"/>
          <w:rtl/>
        </w:rPr>
        <w:t>...</w:t>
      </w:r>
    </w:p>
    <w:p w14:paraId="2E14E670" w14:textId="33BAA435" w:rsidR="00685DC9" w:rsidRDefault="00D4001F">
      <w:pPr>
        <w:jc w:val="center"/>
        <w:rPr>
          <w:rFonts w:ascii="Simplified Arabic" w:hAnsi="Simplified Arabic" w:cs="Simplified Arabic"/>
          <w:sz w:val="32"/>
          <w:szCs w:val="32"/>
          <w:rtl/>
        </w:rPr>
      </w:pPr>
      <w:r>
        <w:rPr>
          <w:rFonts w:ascii="Simplified Arabic" w:hAnsi="Simplified Arabic" w:cs="Simplified Arabic"/>
          <w:sz w:val="32"/>
          <w:szCs w:val="32"/>
          <w:rtl/>
        </w:rPr>
        <w:t>ولا أنسى زملائي وزميلاتي الذين شاركوني النقاش والبحث والمواقف التي جعلت من هذه التجربة رحلةً غنية بالمعرفة والإنسانية</w:t>
      </w:r>
      <w:r w:rsidR="00AB5935">
        <w:rPr>
          <w:rFonts w:ascii="Simplified Arabic" w:hAnsi="Simplified Arabic" w:cs="Simplified Arabic" w:hint="cs"/>
          <w:sz w:val="32"/>
          <w:szCs w:val="32"/>
          <w:rtl/>
        </w:rPr>
        <w:t>...</w:t>
      </w:r>
    </w:p>
    <w:p w14:paraId="72D926EF" w14:textId="77777777" w:rsidR="00685DC9" w:rsidRDefault="00D4001F">
      <w:pPr>
        <w:jc w:val="center"/>
        <w:rPr>
          <w:rFonts w:ascii="Simplified Arabic" w:hAnsi="Simplified Arabic" w:cs="Simplified Arabic"/>
          <w:sz w:val="32"/>
          <w:szCs w:val="32"/>
          <w:rtl/>
        </w:rPr>
      </w:pPr>
      <w:r>
        <w:rPr>
          <w:rFonts w:ascii="Simplified Arabic" w:hAnsi="Simplified Arabic" w:cs="Simplified Arabic"/>
          <w:sz w:val="32"/>
          <w:szCs w:val="32"/>
          <w:rtl/>
        </w:rPr>
        <w:t>إليكم جميعًا، أقول:</w:t>
      </w:r>
    </w:p>
    <w:p w14:paraId="0FB78D46" w14:textId="77777777" w:rsidR="00685DC9" w:rsidRDefault="00D4001F">
      <w:pPr>
        <w:jc w:val="center"/>
        <w:rPr>
          <w:rFonts w:ascii="Simplified Arabic" w:hAnsi="Simplified Arabic" w:cs="Simplified Arabic"/>
          <w:sz w:val="32"/>
          <w:szCs w:val="32"/>
          <w:rtl/>
        </w:rPr>
      </w:pPr>
      <w:r>
        <w:rPr>
          <w:rFonts w:ascii="Simplified Arabic" w:hAnsi="Simplified Arabic" w:cs="Simplified Arabic"/>
          <w:sz w:val="32"/>
          <w:szCs w:val="32"/>
          <w:rtl/>
        </w:rPr>
        <w:t>قد تنتهي الأوراق، لكن الأثر الذي صنعتموه باقٍ في داخلي ما حييت.</w:t>
      </w:r>
    </w:p>
    <w:p w14:paraId="0FB35FDE" w14:textId="77777777" w:rsidR="00685DC9" w:rsidRDefault="00D4001F">
      <w:pPr>
        <w:jc w:val="center"/>
        <w:rPr>
          <w:rFonts w:ascii="Simplified Arabic" w:hAnsi="Simplified Arabic" w:cs="Simplified Arabic"/>
          <w:sz w:val="32"/>
          <w:szCs w:val="32"/>
          <w:rtl/>
        </w:rPr>
      </w:pPr>
      <w:r>
        <w:rPr>
          <w:rFonts w:ascii="Simplified Arabic" w:hAnsi="Simplified Arabic" w:cs="Simplified Arabic"/>
          <w:sz w:val="32"/>
          <w:szCs w:val="32"/>
          <w:rtl/>
        </w:rPr>
        <w:t>فلكم من القلب امتنانٌ لا يُكتب، بل يُروى.</w:t>
      </w:r>
    </w:p>
    <w:p w14:paraId="6F718C48" w14:textId="77777777" w:rsidR="00685DC9" w:rsidRDefault="00685DC9">
      <w:pPr>
        <w:rPr>
          <w:rFonts w:ascii="Simplified Arabic" w:hAnsi="Simplified Arabic" w:cs="Simplified Arabic"/>
          <w:b/>
          <w:bCs/>
          <w:sz w:val="36"/>
          <w:szCs w:val="36"/>
          <w:u w:val="single"/>
          <w:rtl/>
        </w:rPr>
      </w:pPr>
    </w:p>
    <w:p w14:paraId="721F8EAE" w14:textId="77777777" w:rsidR="00685DC9" w:rsidRDefault="00685DC9">
      <w:pPr>
        <w:rPr>
          <w:rFonts w:ascii="Simplified Arabic" w:hAnsi="Simplified Arabic" w:cs="Simplified Arabic"/>
          <w:b/>
          <w:bCs/>
          <w:sz w:val="36"/>
          <w:szCs w:val="36"/>
          <w:u w:val="single"/>
          <w:rtl/>
        </w:rPr>
      </w:pPr>
    </w:p>
    <w:p w14:paraId="1A3C419B" w14:textId="77777777" w:rsidR="00685DC9" w:rsidRDefault="00685DC9">
      <w:pPr>
        <w:rPr>
          <w:rFonts w:ascii="Simplified Arabic" w:hAnsi="Simplified Arabic" w:cs="Simplified Arabic"/>
          <w:b/>
          <w:bCs/>
          <w:sz w:val="36"/>
          <w:szCs w:val="36"/>
          <w:u w:val="single"/>
          <w:rtl/>
        </w:rPr>
      </w:pPr>
    </w:p>
    <w:p w14:paraId="14ADA516" w14:textId="77777777" w:rsidR="00685DC9" w:rsidRPr="00EE1085" w:rsidRDefault="00D4001F">
      <w:pPr>
        <w:jc w:val="center"/>
        <w:rPr>
          <w:rFonts w:ascii="Simplified Arabic" w:hAnsi="Simplified Arabic" w:cs="Simplified Arabic"/>
          <w:b/>
          <w:bCs/>
          <w:sz w:val="32"/>
          <w:szCs w:val="32"/>
          <w:u w:val="single"/>
          <w:rtl/>
        </w:rPr>
      </w:pPr>
      <w:r w:rsidRPr="00EE1085">
        <w:rPr>
          <w:rFonts w:ascii="Simplified Arabic" w:hAnsi="Simplified Arabic" w:cs="Simplified Arabic" w:hint="cs"/>
          <w:b/>
          <w:bCs/>
          <w:sz w:val="32"/>
          <w:szCs w:val="32"/>
          <w:u w:val="single"/>
          <w:rtl/>
        </w:rPr>
        <w:lastRenderedPageBreak/>
        <w:t xml:space="preserve">فهرس الموضوعات </w:t>
      </w:r>
    </w:p>
    <w:p w14:paraId="64A3054C" w14:textId="2E8FE53E" w:rsidR="00685DC9" w:rsidRPr="00EE1085" w:rsidRDefault="00D4001F">
      <w:pPr>
        <w:rPr>
          <w:rFonts w:ascii="Simplified Arabic" w:hAnsi="Simplified Arabic" w:cs="Simplified Arabic"/>
          <w:sz w:val="24"/>
          <w:szCs w:val="24"/>
          <w:rtl/>
        </w:rPr>
      </w:pPr>
      <w:r w:rsidRPr="00EE1085">
        <w:rPr>
          <w:rFonts w:ascii="Simplified Arabic" w:hAnsi="Simplified Arabic" w:cs="Simplified Arabic"/>
          <w:sz w:val="24"/>
          <w:szCs w:val="24"/>
          <w:rtl/>
        </w:rPr>
        <w:t>المقدمة</w:t>
      </w:r>
      <w:r w:rsidRPr="00EE1085">
        <w:rPr>
          <w:rFonts w:ascii="Simplified Arabic" w:hAnsi="Simplified Arabic" w:cs="Simplified Arabic" w:hint="cs"/>
          <w:sz w:val="24"/>
          <w:szCs w:val="24"/>
          <w:rtl/>
        </w:rPr>
        <w:t>...............................................................</w:t>
      </w:r>
      <w:r w:rsidR="00432841" w:rsidRPr="00EE1085">
        <w:rPr>
          <w:rFonts w:ascii="Simplified Arabic" w:hAnsi="Simplified Arabic" w:cs="Simplified Arabic" w:hint="cs"/>
          <w:sz w:val="24"/>
          <w:szCs w:val="24"/>
          <w:rtl/>
        </w:rPr>
        <w:t>.</w:t>
      </w:r>
      <w:r w:rsidRPr="00EE1085">
        <w:rPr>
          <w:rFonts w:ascii="Simplified Arabic" w:hAnsi="Simplified Arabic" w:cs="Simplified Arabic" w:hint="cs"/>
          <w:sz w:val="24"/>
          <w:szCs w:val="24"/>
          <w:rtl/>
        </w:rPr>
        <w:t xml:space="preserve">......................... </w:t>
      </w:r>
      <w:r w:rsidRPr="00EE1085">
        <w:rPr>
          <w:rFonts w:ascii="Simplified Arabic" w:hAnsi="Simplified Arabic" w:cs="Simplified Arabic" w:hint="cs"/>
          <w:sz w:val="24"/>
          <w:szCs w:val="24"/>
        </w:rPr>
        <w:t>6</w:t>
      </w:r>
    </w:p>
    <w:p w14:paraId="5D0F1950" w14:textId="5D90103D" w:rsidR="00685DC9" w:rsidRPr="00EE1085" w:rsidRDefault="00D4001F">
      <w:pPr>
        <w:rPr>
          <w:rFonts w:ascii="Simplified Arabic" w:hAnsi="Simplified Arabic" w:cs="Simplified Arabic"/>
          <w:sz w:val="24"/>
          <w:szCs w:val="24"/>
          <w:rtl/>
        </w:rPr>
      </w:pPr>
      <w:r w:rsidRPr="00EE1085">
        <w:rPr>
          <w:rFonts w:ascii="Simplified Arabic" w:hAnsi="Simplified Arabic" w:cs="Simplified Arabic"/>
          <w:sz w:val="24"/>
          <w:szCs w:val="24"/>
          <w:rtl/>
        </w:rPr>
        <w:t>مشكلة الدراسة</w:t>
      </w:r>
      <w:r w:rsidRPr="00EE1085">
        <w:rPr>
          <w:rFonts w:ascii="Simplified Arabic" w:hAnsi="Simplified Arabic" w:cs="Simplified Arabic" w:hint="cs"/>
          <w:sz w:val="24"/>
          <w:szCs w:val="24"/>
          <w:rtl/>
        </w:rPr>
        <w:t>.........................</w:t>
      </w:r>
      <w:r w:rsidR="00432841" w:rsidRPr="00EE1085">
        <w:rPr>
          <w:rFonts w:ascii="Simplified Arabic" w:hAnsi="Simplified Arabic" w:cs="Simplified Arabic" w:hint="cs"/>
          <w:sz w:val="24"/>
          <w:szCs w:val="24"/>
          <w:rtl/>
        </w:rPr>
        <w:t>..</w:t>
      </w:r>
      <w:r w:rsidRPr="00EE1085">
        <w:rPr>
          <w:rFonts w:ascii="Simplified Arabic" w:hAnsi="Simplified Arabic" w:cs="Simplified Arabic" w:hint="cs"/>
          <w:sz w:val="24"/>
          <w:szCs w:val="24"/>
          <w:rtl/>
        </w:rPr>
        <w:t>........................................................</w:t>
      </w:r>
      <w:r w:rsidRPr="00EE1085">
        <w:rPr>
          <w:rFonts w:ascii="Simplified Arabic" w:hAnsi="Simplified Arabic" w:cs="Simplified Arabic" w:hint="cs"/>
          <w:sz w:val="24"/>
          <w:szCs w:val="24"/>
        </w:rPr>
        <w:t>8</w:t>
      </w:r>
    </w:p>
    <w:p w14:paraId="274AF0B3" w14:textId="77C1A6A2" w:rsidR="00685DC9" w:rsidRPr="00EE1085" w:rsidRDefault="00D4001F">
      <w:pPr>
        <w:rPr>
          <w:rFonts w:ascii="Simplified Arabic" w:hAnsi="Simplified Arabic" w:cs="Simplified Arabic"/>
          <w:sz w:val="24"/>
          <w:szCs w:val="24"/>
          <w:rtl/>
        </w:rPr>
      </w:pPr>
      <w:r w:rsidRPr="00EE1085">
        <w:rPr>
          <w:rFonts w:ascii="Simplified Arabic" w:hAnsi="Simplified Arabic" w:cs="Simplified Arabic"/>
          <w:sz w:val="24"/>
          <w:szCs w:val="24"/>
          <w:rtl/>
        </w:rPr>
        <w:t>أهمية الدراسة</w:t>
      </w:r>
      <w:r w:rsidRPr="00EE1085">
        <w:rPr>
          <w:rFonts w:ascii="Simplified Arabic" w:hAnsi="Simplified Arabic" w:cs="Simplified Arabic" w:hint="cs"/>
          <w:sz w:val="24"/>
          <w:szCs w:val="24"/>
          <w:rtl/>
        </w:rPr>
        <w:t>...................</w:t>
      </w:r>
      <w:r w:rsidR="00432841" w:rsidRPr="00EE1085">
        <w:rPr>
          <w:rFonts w:ascii="Simplified Arabic" w:hAnsi="Simplified Arabic" w:cs="Simplified Arabic" w:hint="cs"/>
          <w:sz w:val="24"/>
          <w:szCs w:val="24"/>
          <w:rtl/>
        </w:rPr>
        <w:t>..</w:t>
      </w:r>
      <w:r w:rsidRPr="00EE1085">
        <w:rPr>
          <w:rFonts w:ascii="Simplified Arabic" w:hAnsi="Simplified Arabic" w:cs="Simplified Arabic" w:hint="cs"/>
          <w:sz w:val="24"/>
          <w:szCs w:val="24"/>
          <w:rtl/>
        </w:rPr>
        <w:t>...............................................................</w:t>
      </w:r>
      <w:r w:rsidRPr="00EE1085">
        <w:rPr>
          <w:rFonts w:ascii="Simplified Arabic" w:hAnsi="Simplified Arabic" w:cs="Simplified Arabic" w:hint="cs"/>
          <w:sz w:val="24"/>
          <w:szCs w:val="24"/>
        </w:rPr>
        <w:t>9</w:t>
      </w:r>
    </w:p>
    <w:p w14:paraId="0100C651" w14:textId="597AC34C" w:rsidR="00685DC9" w:rsidRPr="00EE1085" w:rsidRDefault="00D4001F">
      <w:pPr>
        <w:rPr>
          <w:rFonts w:ascii="Simplified Arabic" w:hAnsi="Simplified Arabic" w:cs="Simplified Arabic"/>
          <w:sz w:val="24"/>
          <w:szCs w:val="24"/>
          <w:rtl/>
        </w:rPr>
      </w:pPr>
      <w:r w:rsidRPr="00EE1085">
        <w:rPr>
          <w:rFonts w:ascii="Simplified Arabic" w:hAnsi="Simplified Arabic" w:cs="Simplified Arabic"/>
          <w:sz w:val="24"/>
          <w:szCs w:val="24"/>
          <w:rtl/>
        </w:rPr>
        <w:t>تساؤلات الدراسة</w:t>
      </w:r>
      <w:r w:rsidRPr="00EE1085">
        <w:rPr>
          <w:rFonts w:ascii="Simplified Arabic" w:hAnsi="Simplified Arabic" w:cs="Simplified Arabic" w:hint="cs"/>
          <w:sz w:val="24"/>
          <w:szCs w:val="24"/>
          <w:rtl/>
        </w:rPr>
        <w:t>...............</w:t>
      </w:r>
      <w:r w:rsidR="00432841" w:rsidRPr="00EE1085">
        <w:rPr>
          <w:rFonts w:ascii="Simplified Arabic" w:hAnsi="Simplified Arabic" w:cs="Simplified Arabic" w:hint="cs"/>
          <w:sz w:val="24"/>
          <w:szCs w:val="24"/>
          <w:rtl/>
        </w:rPr>
        <w:t>.</w:t>
      </w:r>
      <w:r w:rsidRPr="00EE1085">
        <w:rPr>
          <w:rFonts w:ascii="Simplified Arabic" w:hAnsi="Simplified Arabic" w:cs="Simplified Arabic" w:hint="cs"/>
          <w:sz w:val="24"/>
          <w:szCs w:val="24"/>
          <w:rtl/>
        </w:rPr>
        <w:t>................................................................</w:t>
      </w:r>
      <w:r w:rsidRPr="00EE1085">
        <w:rPr>
          <w:rFonts w:ascii="Simplified Arabic" w:hAnsi="Simplified Arabic" w:cs="Simplified Arabic" w:hint="cs"/>
          <w:sz w:val="24"/>
          <w:szCs w:val="24"/>
        </w:rPr>
        <w:t>11</w:t>
      </w:r>
    </w:p>
    <w:p w14:paraId="15C4C940" w14:textId="6CCA2C25" w:rsidR="00685DC9" w:rsidRPr="00EE1085" w:rsidRDefault="00D4001F">
      <w:pPr>
        <w:rPr>
          <w:rFonts w:ascii="Simplified Arabic" w:hAnsi="Simplified Arabic" w:cs="Simplified Arabic"/>
          <w:sz w:val="24"/>
          <w:szCs w:val="24"/>
          <w:rtl/>
        </w:rPr>
      </w:pPr>
      <w:r w:rsidRPr="00EE1085">
        <w:rPr>
          <w:rFonts w:ascii="Simplified Arabic" w:hAnsi="Simplified Arabic" w:cs="Simplified Arabic"/>
          <w:sz w:val="24"/>
          <w:szCs w:val="24"/>
          <w:rtl/>
        </w:rPr>
        <w:t>فروض الدراسة</w:t>
      </w:r>
      <w:r w:rsidRPr="00EE1085">
        <w:rPr>
          <w:rFonts w:ascii="Simplified Arabic" w:hAnsi="Simplified Arabic" w:cs="Simplified Arabic" w:hint="cs"/>
          <w:sz w:val="24"/>
          <w:szCs w:val="24"/>
          <w:rtl/>
        </w:rPr>
        <w:t>........................</w:t>
      </w:r>
      <w:r w:rsidR="00432841" w:rsidRPr="00EE1085">
        <w:rPr>
          <w:rFonts w:ascii="Simplified Arabic" w:hAnsi="Simplified Arabic" w:cs="Simplified Arabic" w:hint="cs"/>
          <w:sz w:val="24"/>
          <w:szCs w:val="24"/>
          <w:rtl/>
        </w:rPr>
        <w:t>.</w:t>
      </w:r>
      <w:r w:rsidRPr="00EE1085">
        <w:rPr>
          <w:rFonts w:ascii="Simplified Arabic" w:hAnsi="Simplified Arabic" w:cs="Simplified Arabic" w:hint="cs"/>
          <w:sz w:val="24"/>
          <w:szCs w:val="24"/>
          <w:rtl/>
        </w:rPr>
        <w:t>........................................................</w:t>
      </w:r>
      <w:r w:rsidRPr="00EE1085">
        <w:rPr>
          <w:rFonts w:ascii="Simplified Arabic" w:hAnsi="Simplified Arabic" w:cs="Simplified Arabic" w:hint="cs"/>
          <w:sz w:val="24"/>
          <w:szCs w:val="24"/>
        </w:rPr>
        <w:t>11</w:t>
      </w:r>
    </w:p>
    <w:p w14:paraId="39695C17" w14:textId="30585229" w:rsidR="00685DC9" w:rsidRPr="00EE1085" w:rsidRDefault="00D4001F">
      <w:pPr>
        <w:rPr>
          <w:rFonts w:ascii="Simplified Arabic" w:hAnsi="Simplified Arabic" w:cs="Simplified Arabic"/>
          <w:sz w:val="24"/>
          <w:szCs w:val="24"/>
          <w:rtl/>
        </w:rPr>
      </w:pPr>
      <w:r w:rsidRPr="00EE1085">
        <w:rPr>
          <w:rFonts w:ascii="Simplified Arabic" w:hAnsi="Simplified Arabic" w:cs="Simplified Arabic"/>
          <w:sz w:val="24"/>
          <w:szCs w:val="24"/>
          <w:rtl/>
        </w:rPr>
        <w:t>النظريات المتبعة لإعداد البحث</w:t>
      </w:r>
      <w:r w:rsidRPr="00EE1085">
        <w:rPr>
          <w:rFonts w:ascii="Simplified Arabic" w:hAnsi="Simplified Arabic" w:cs="Simplified Arabic" w:hint="cs"/>
          <w:sz w:val="24"/>
          <w:szCs w:val="24"/>
          <w:rtl/>
        </w:rPr>
        <w:t>................</w:t>
      </w:r>
      <w:r w:rsidR="00432841" w:rsidRPr="00EE1085">
        <w:rPr>
          <w:rFonts w:ascii="Simplified Arabic" w:hAnsi="Simplified Arabic" w:cs="Simplified Arabic" w:hint="cs"/>
          <w:sz w:val="24"/>
          <w:szCs w:val="24"/>
          <w:rtl/>
        </w:rPr>
        <w:t>.</w:t>
      </w:r>
      <w:r w:rsidRPr="00EE1085">
        <w:rPr>
          <w:rFonts w:ascii="Simplified Arabic" w:hAnsi="Simplified Arabic" w:cs="Simplified Arabic" w:hint="cs"/>
          <w:sz w:val="24"/>
          <w:szCs w:val="24"/>
          <w:rtl/>
        </w:rPr>
        <w:t>................................................</w:t>
      </w:r>
      <w:r w:rsidRPr="00EE1085">
        <w:rPr>
          <w:rFonts w:ascii="Simplified Arabic" w:hAnsi="Simplified Arabic" w:cs="Simplified Arabic" w:hint="cs"/>
          <w:sz w:val="24"/>
          <w:szCs w:val="24"/>
        </w:rPr>
        <w:t>12</w:t>
      </w:r>
    </w:p>
    <w:p w14:paraId="19FEBA68" w14:textId="19E50EA3" w:rsidR="00685DC9" w:rsidRPr="00EE1085" w:rsidRDefault="00D4001F">
      <w:pPr>
        <w:rPr>
          <w:rFonts w:ascii="Simplified Arabic" w:hAnsi="Simplified Arabic" w:cs="Simplified Arabic"/>
          <w:sz w:val="24"/>
          <w:szCs w:val="24"/>
          <w:rtl/>
        </w:rPr>
      </w:pPr>
      <w:r w:rsidRPr="00EE1085">
        <w:rPr>
          <w:rFonts w:ascii="Simplified Arabic" w:hAnsi="Simplified Arabic" w:cs="Simplified Arabic"/>
          <w:sz w:val="24"/>
          <w:szCs w:val="24"/>
          <w:rtl/>
        </w:rPr>
        <w:t>الدراسات السابقة</w:t>
      </w:r>
      <w:r w:rsidRPr="00EE1085">
        <w:rPr>
          <w:rFonts w:ascii="Simplified Arabic" w:hAnsi="Simplified Arabic" w:cs="Simplified Arabic" w:hint="cs"/>
          <w:sz w:val="24"/>
          <w:szCs w:val="24"/>
          <w:rtl/>
        </w:rPr>
        <w:t>................</w:t>
      </w:r>
      <w:r w:rsidR="00432841" w:rsidRPr="00EE1085">
        <w:rPr>
          <w:rFonts w:ascii="Simplified Arabic" w:hAnsi="Simplified Arabic" w:cs="Simplified Arabic" w:hint="cs"/>
          <w:sz w:val="24"/>
          <w:szCs w:val="24"/>
          <w:rtl/>
        </w:rPr>
        <w:t>.</w:t>
      </w:r>
      <w:r w:rsidRPr="00EE1085">
        <w:rPr>
          <w:rFonts w:ascii="Simplified Arabic" w:hAnsi="Simplified Arabic" w:cs="Simplified Arabic" w:hint="cs"/>
          <w:sz w:val="24"/>
          <w:szCs w:val="24"/>
          <w:rtl/>
        </w:rPr>
        <w:t>..............................................................</w:t>
      </w:r>
      <w:r w:rsidR="00AF0EA7" w:rsidRPr="00EE1085">
        <w:rPr>
          <w:rFonts w:ascii="Simplified Arabic" w:hAnsi="Simplified Arabic" w:cs="Simplified Arabic" w:hint="cs"/>
          <w:sz w:val="24"/>
          <w:szCs w:val="24"/>
        </w:rPr>
        <w:t>16</w:t>
      </w:r>
    </w:p>
    <w:p w14:paraId="5C41F40F" w14:textId="5DA309AF" w:rsidR="00685DC9" w:rsidRPr="00EE1085" w:rsidRDefault="00D4001F">
      <w:pPr>
        <w:rPr>
          <w:rFonts w:ascii="Simplified Arabic" w:hAnsi="Simplified Arabic" w:cs="Simplified Arabic"/>
          <w:sz w:val="24"/>
          <w:szCs w:val="24"/>
          <w:rtl/>
        </w:rPr>
      </w:pPr>
      <w:r w:rsidRPr="00EE1085">
        <w:rPr>
          <w:rFonts w:ascii="Simplified Arabic" w:hAnsi="Simplified Arabic" w:cs="Simplified Arabic"/>
          <w:sz w:val="24"/>
          <w:szCs w:val="24"/>
          <w:rtl/>
        </w:rPr>
        <w:t>المنهجية وطرق البحث</w:t>
      </w:r>
      <w:r w:rsidRPr="00EE1085">
        <w:rPr>
          <w:rFonts w:ascii="Simplified Arabic" w:hAnsi="Simplified Arabic" w:cs="Simplified Arabic" w:hint="cs"/>
          <w:sz w:val="24"/>
          <w:szCs w:val="24"/>
          <w:rtl/>
        </w:rPr>
        <w:t>...........</w:t>
      </w:r>
      <w:r w:rsidR="00432841" w:rsidRPr="00EE1085">
        <w:rPr>
          <w:rFonts w:ascii="Simplified Arabic" w:hAnsi="Simplified Arabic" w:cs="Simplified Arabic" w:hint="cs"/>
          <w:sz w:val="24"/>
          <w:szCs w:val="24"/>
          <w:rtl/>
        </w:rPr>
        <w:t>.</w:t>
      </w:r>
      <w:r w:rsidRPr="00EE1085">
        <w:rPr>
          <w:rFonts w:ascii="Simplified Arabic" w:hAnsi="Simplified Arabic" w:cs="Simplified Arabic" w:hint="cs"/>
          <w:sz w:val="24"/>
          <w:szCs w:val="24"/>
          <w:rtl/>
        </w:rPr>
        <w:t>.............................................................</w:t>
      </w:r>
      <w:r w:rsidR="00AF0EA7" w:rsidRPr="00EE1085">
        <w:rPr>
          <w:rFonts w:ascii="Simplified Arabic" w:hAnsi="Simplified Arabic" w:cs="Simplified Arabic" w:hint="cs"/>
          <w:sz w:val="24"/>
          <w:szCs w:val="24"/>
        </w:rPr>
        <w:t>21</w:t>
      </w:r>
    </w:p>
    <w:p w14:paraId="693CB9D7" w14:textId="63485851" w:rsidR="00685DC9" w:rsidRPr="00EE1085" w:rsidRDefault="00D4001F">
      <w:pPr>
        <w:rPr>
          <w:rFonts w:ascii="Simplified Arabic" w:hAnsi="Simplified Arabic" w:cs="Simplified Arabic"/>
          <w:sz w:val="24"/>
          <w:szCs w:val="24"/>
          <w:rtl/>
        </w:rPr>
      </w:pPr>
      <w:r w:rsidRPr="00EE1085">
        <w:rPr>
          <w:rFonts w:ascii="Simplified Arabic" w:hAnsi="Simplified Arabic" w:cs="Simplified Arabic"/>
          <w:sz w:val="24"/>
          <w:szCs w:val="24"/>
          <w:rtl/>
        </w:rPr>
        <w:t>طرق جمع البيانات</w:t>
      </w:r>
      <w:r w:rsidRPr="00EE1085">
        <w:rPr>
          <w:rFonts w:ascii="Simplified Arabic" w:hAnsi="Simplified Arabic" w:cs="Simplified Arabic" w:hint="cs"/>
          <w:sz w:val="24"/>
          <w:szCs w:val="24"/>
          <w:rtl/>
        </w:rPr>
        <w:t>....................................</w:t>
      </w:r>
      <w:r w:rsidR="00E50282" w:rsidRPr="00EE1085">
        <w:rPr>
          <w:rFonts w:ascii="Simplified Arabic" w:hAnsi="Simplified Arabic" w:cs="Simplified Arabic" w:hint="cs"/>
          <w:sz w:val="24"/>
          <w:szCs w:val="24"/>
          <w:rtl/>
        </w:rPr>
        <w:t>.</w:t>
      </w:r>
      <w:r w:rsidRPr="00EE1085">
        <w:rPr>
          <w:rFonts w:ascii="Simplified Arabic" w:hAnsi="Simplified Arabic" w:cs="Simplified Arabic" w:hint="cs"/>
          <w:sz w:val="24"/>
          <w:szCs w:val="24"/>
          <w:rtl/>
        </w:rPr>
        <w:t>........................................</w:t>
      </w:r>
      <w:r w:rsidR="00981AFE" w:rsidRPr="00EE1085">
        <w:rPr>
          <w:rFonts w:ascii="Simplified Arabic" w:hAnsi="Simplified Arabic" w:cs="Simplified Arabic" w:hint="cs"/>
          <w:sz w:val="24"/>
          <w:szCs w:val="24"/>
        </w:rPr>
        <w:t>25</w:t>
      </w:r>
    </w:p>
    <w:p w14:paraId="59B25781" w14:textId="32BC66FB" w:rsidR="00685DC9" w:rsidRPr="00EE1085" w:rsidRDefault="00D4001F">
      <w:pPr>
        <w:rPr>
          <w:rFonts w:ascii="Simplified Arabic" w:hAnsi="Simplified Arabic" w:cs="Simplified Arabic"/>
          <w:sz w:val="24"/>
          <w:szCs w:val="24"/>
          <w:rtl/>
        </w:rPr>
      </w:pPr>
      <w:r w:rsidRPr="00EE1085">
        <w:rPr>
          <w:rFonts w:ascii="Simplified Arabic" w:hAnsi="Simplified Arabic" w:cs="Simplified Arabic"/>
          <w:sz w:val="24"/>
          <w:szCs w:val="24"/>
          <w:rtl/>
        </w:rPr>
        <w:t>أدوات الدراسة</w:t>
      </w:r>
      <w:r w:rsidRPr="00EE1085">
        <w:rPr>
          <w:rFonts w:ascii="Simplified Arabic" w:hAnsi="Simplified Arabic" w:cs="Simplified Arabic" w:hint="cs"/>
          <w:sz w:val="24"/>
          <w:szCs w:val="24"/>
          <w:rtl/>
        </w:rPr>
        <w:t>.........................</w:t>
      </w:r>
      <w:r w:rsidR="00E50282" w:rsidRPr="00EE1085">
        <w:rPr>
          <w:rFonts w:ascii="Simplified Arabic" w:hAnsi="Simplified Arabic" w:cs="Simplified Arabic" w:hint="cs"/>
          <w:sz w:val="24"/>
          <w:szCs w:val="24"/>
          <w:rtl/>
        </w:rPr>
        <w:t>.</w:t>
      </w:r>
      <w:r w:rsidRPr="00EE1085">
        <w:rPr>
          <w:rFonts w:ascii="Simplified Arabic" w:hAnsi="Simplified Arabic" w:cs="Simplified Arabic" w:hint="cs"/>
          <w:sz w:val="24"/>
          <w:szCs w:val="24"/>
          <w:rtl/>
        </w:rPr>
        <w:t>........................................................</w:t>
      </w:r>
      <w:r w:rsidR="00AF0EA7" w:rsidRPr="00EE1085">
        <w:rPr>
          <w:rFonts w:ascii="Simplified Arabic" w:hAnsi="Simplified Arabic" w:cs="Simplified Arabic" w:hint="cs"/>
          <w:sz w:val="24"/>
          <w:szCs w:val="24"/>
        </w:rPr>
        <w:t>27</w:t>
      </w:r>
    </w:p>
    <w:p w14:paraId="29D3C702" w14:textId="004174A0" w:rsidR="00685DC9" w:rsidRPr="00EE1085" w:rsidRDefault="00D4001F">
      <w:pPr>
        <w:rPr>
          <w:rFonts w:ascii="Simplified Arabic" w:hAnsi="Simplified Arabic" w:cs="Simplified Arabic"/>
          <w:sz w:val="24"/>
          <w:szCs w:val="24"/>
          <w:rtl/>
        </w:rPr>
      </w:pPr>
      <w:r w:rsidRPr="00EE1085">
        <w:rPr>
          <w:rFonts w:ascii="Simplified Arabic" w:hAnsi="Simplified Arabic" w:cs="Simplified Arabic"/>
          <w:sz w:val="24"/>
          <w:szCs w:val="24"/>
          <w:rtl/>
        </w:rPr>
        <w:t>مصطلحات الدراسة</w:t>
      </w:r>
      <w:r w:rsidRPr="00EE1085">
        <w:rPr>
          <w:rFonts w:ascii="Simplified Arabic" w:hAnsi="Simplified Arabic" w:cs="Simplified Arabic" w:hint="cs"/>
          <w:sz w:val="24"/>
          <w:szCs w:val="24"/>
          <w:rtl/>
        </w:rPr>
        <w:t>..................</w:t>
      </w:r>
      <w:r w:rsidR="00E50282" w:rsidRPr="00EE1085">
        <w:rPr>
          <w:rFonts w:ascii="Simplified Arabic" w:hAnsi="Simplified Arabic" w:cs="Simplified Arabic" w:hint="cs"/>
          <w:sz w:val="24"/>
          <w:szCs w:val="24"/>
          <w:rtl/>
        </w:rPr>
        <w:t>.</w:t>
      </w:r>
      <w:r w:rsidRPr="00EE1085">
        <w:rPr>
          <w:rFonts w:ascii="Simplified Arabic" w:hAnsi="Simplified Arabic" w:cs="Simplified Arabic" w:hint="cs"/>
          <w:sz w:val="24"/>
          <w:szCs w:val="24"/>
          <w:rtl/>
        </w:rPr>
        <w:t>..........................................................</w:t>
      </w:r>
      <w:r w:rsidRPr="00EE1085">
        <w:rPr>
          <w:rFonts w:ascii="Simplified Arabic" w:hAnsi="Simplified Arabic" w:cs="Simplified Arabic" w:hint="cs"/>
          <w:sz w:val="24"/>
          <w:szCs w:val="24"/>
        </w:rPr>
        <w:t>27</w:t>
      </w:r>
    </w:p>
    <w:p w14:paraId="3C8654B8" w14:textId="79D10DC3" w:rsidR="00685DC9" w:rsidRPr="00EE1085" w:rsidRDefault="00D4001F">
      <w:pPr>
        <w:rPr>
          <w:rFonts w:ascii="Simplified Arabic" w:hAnsi="Simplified Arabic" w:cs="Simplified Arabic"/>
          <w:sz w:val="24"/>
          <w:szCs w:val="24"/>
          <w:rtl/>
        </w:rPr>
      </w:pPr>
      <w:r w:rsidRPr="00EE1085">
        <w:rPr>
          <w:rFonts w:ascii="Simplified Arabic" w:hAnsi="Simplified Arabic" w:cs="Simplified Arabic"/>
          <w:sz w:val="24"/>
          <w:szCs w:val="24"/>
          <w:rtl/>
        </w:rPr>
        <w:t xml:space="preserve">الدراسة </w:t>
      </w:r>
      <w:r w:rsidRPr="00EE1085">
        <w:rPr>
          <w:rFonts w:ascii="Simplified Arabic" w:hAnsi="Simplified Arabic" w:cs="Simplified Arabic" w:hint="cs"/>
          <w:sz w:val="24"/>
          <w:szCs w:val="24"/>
          <w:rtl/>
        </w:rPr>
        <w:t>الميدانية................................................................................</w:t>
      </w:r>
      <w:r w:rsidRPr="00EE1085">
        <w:rPr>
          <w:rFonts w:ascii="Simplified Arabic" w:hAnsi="Simplified Arabic" w:cs="Simplified Arabic" w:hint="cs"/>
          <w:sz w:val="24"/>
          <w:szCs w:val="24"/>
        </w:rPr>
        <w:t>29</w:t>
      </w:r>
    </w:p>
    <w:p w14:paraId="7211341A" w14:textId="6BB16C16" w:rsidR="00981AFE" w:rsidRPr="00EE1085" w:rsidRDefault="007356A3">
      <w:pPr>
        <w:rPr>
          <w:rFonts w:ascii="Simplified Arabic" w:hAnsi="Simplified Arabic" w:cs="Simplified Arabic"/>
          <w:sz w:val="24"/>
          <w:szCs w:val="24"/>
          <w:rtl/>
        </w:rPr>
      </w:pPr>
      <w:r w:rsidRPr="00EE1085">
        <w:rPr>
          <w:rFonts w:ascii="Simplified Arabic" w:hAnsi="Simplified Arabic" w:cs="Simplified Arabic" w:hint="cs"/>
          <w:sz w:val="24"/>
          <w:szCs w:val="24"/>
          <w:rtl/>
        </w:rPr>
        <w:t>خصائص</w:t>
      </w:r>
      <w:r w:rsidR="00981AFE" w:rsidRPr="00EE1085">
        <w:rPr>
          <w:rFonts w:ascii="Simplified Arabic" w:hAnsi="Simplified Arabic" w:cs="Simplified Arabic" w:hint="cs"/>
          <w:sz w:val="24"/>
          <w:szCs w:val="24"/>
          <w:rtl/>
        </w:rPr>
        <w:t xml:space="preserve"> عينة </w:t>
      </w:r>
      <w:r w:rsidRPr="00EE1085">
        <w:rPr>
          <w:rFonts w:ascii="Simplified Arabic" w:hAnsi="Simplified Arabic" w:cs="Simplified Arabic" w:hint="cs"/>
          <w:sz w:val="24"/>
          <w:szCs w:val="24"/>
          <w:rtl/>
        </w:rPr>
        <w:t>الدراسة.........................................................................</w:t>
      </w:r>
      <w:r w:rsidRPr="00EE1085">
        <w:rPr>
          <w:rFonts w:ascii="Simplified Arabic" w:hAnsi="Simplified Arabic" w:cs="Simplified Arabic" w:hint="cs"/>
          <w:sz w:val="24"/>
          <w:szCs w:val="24"/>
        </w:rPr>
        <w:t>30</w:t>
      </w:r>
    </w:p>
    <w:p w14:paraId="086CEB24" w14:textId="78F5E77B" w:rsidR="00685DC9" w:rsidRPr="00EE1085" w:rsidRDefault="00D4001F">
      <w:pPr>
        <w:rPr>
          <w:rFonts w:ascii="Simplified Arabic" w:hAnsi="Simplified Arabic" w:cs="Simplified Arabic"/>
          <w:sz w:val="24"/>
          <w:szCs w:val="24"/>
          <w:rtl/>
        </w:rPr>
      </w:pPr>
      <w:r w:rsidRPr="00EE1085">
        <w:rPr>
          <w:rFonts w:ascii="Simplified Arabic" w:hAnsi="Simplified Arabic" w:cs="Simplified Arabic"/>
          <w:sz w:val="24"/>
          <w:szCs w:val="24"/>
          <w:rtl/>
        </w:rPr>
        <w:t>صدق وثبات الدراسة</w:t>
      </w:r>
      <w:r w:rsidRPr="00EE1085">
        <w:rPr>
          <w:rFonts w:ascii="Simplified Arabic" w:hAnsi="Simplified Arabic" w:cs="Simplified Arabic" w:hint="cs"/>
          <w:sz w:val="24"/>
          <w:szCs w:val="24"/>
          <w:rtl/>
        </w:rPr>
        <w:t>...........................................................................</w:t>
      </w:r>
      <w:r w:rsidRPr="00EE1085">
        <w:rPr>
          <w:rFonts w:ascii="Simplified Arabic" w:hAnsi="Simplified Arabic" w:cs="Simplified Arabic" w:hint="cs"/>
          <w:sz w:val="24"/>
          <w:szCs w:val="24"/>
        </w:rPr>
        <w:t>34</w:t>
      </w:r>
    </w:p>
    <w:p w14:paraId="558584D1" w14:textId="7D770C0A" w:rsidR="00685DC9" w:rsidRPr="00EE1085" w:rsidRDefault="00D4001F">
      <w:pPr>
        <w:rPr>
          <w:rFonts w:ascii="Simplified Arabic" w:hAnsi="Simplified Arabic" w:cs="Simplified Arabic"/>
          <w:sz w:val="24"/>
          <w:szCs w:val="24"/>
          <w:rtl/>
        </w:rPr>
      </w:pPr>
      <w:r w:rsidRPr="00EE1085">
        <w:rPr>
          <w:rFonts w:ascii="Simplified Arabic" w:hAnsi="Simplified Arabic" w:cs="Simplified Arabic"/>
          <w:sz w:val="24"/>
          <w:szCs w:val="24"/>
          <w:rtl/>
        </w:rPr>
        <w:t>التحليل الوصفي لمتغيرات الدراسة</w:t>
      </w:r>
      <w:r w:rsidRPr="00EE1085">
        <w:rPr>
          <w:rFonts w:ascii="Simplified Arabic" w:hAnsi="Simplified Arabic" w:cs="Simplified Arabic" w:hint="cs"/>
          <w:sz w:val="24"/>
          <w:szCs w:val="24"/>
          <w:rtl/>
        </w:rPr>
        <w:t>...............................</w:t>
      </w:r>
      <w:r w:rsidR="00E50282" w:rsidRPr="00EE1085">
        <w:rPr>
          <w:rFonts w:ascii="Simplified Arabic" w:hAnsi="Simplified Arabic" w:cs="Simplified Arabic" w:hint="cs"/>
          <w:sz w:val="24"/>
          <w:szCs w:val="24"/>
          <w:rtl/>
        </w:rPr>
        <w:t>.</w:t>
      </w:r>
      <w:r w:rsidRPr="00EE1085">
        <w:rPr>
          <w:rFonts w:ascii="Simplified Arabic" w:hAnsi="Simplified Arabic" w:cs="Simplified Arabic" w:hint="cs"/>
          <w:sz w:val="24"/>
          <w:szCs w:val="24"/>
          <w:rtl/>
        </w:rPr>
        <w:t>...............................</w:t>
      </w:r>
      <w:r w:rsidRPr="00EE1085">
        <w:rPr>
          <w:rFonts w:ascii="Simplified Arabic" w:hAnsi="Simplified Arabic" w:cs="Simplified Arabic" w:hint="cs"/>
          <w:sz w:val="24"/>
          <w:szCs w:val="24"/>
        </w:rPr>
        <w:t>38</w:t>
      </w:r>
    </w:p>
    <w:p w14:paraId="7E451D5D" w14:textId="6F21239D" w:rsidR="00685DC9" w:rsidRPr="00EE1085" w:rsidRDefault="00D4001F">
      <w:pPr>
        <w:rPr>
          <w:rFonts w:ascii="Simplified Arabic" w:hAnsi="Simplified Arabic" w:cs="Simplified Arabic"/>
          <w:sz w:val="24"/>
          <w:szCs w:val="24"/>
          <w:rtl/>
        </w:rPr>
      </w:pPr>
      <w:r w:rsidRPr="00EE1085">
        <w:rPr>
          <w:rFonts w:ascii="Simplified Arabic" w:hAnsi="Simplified Arabic" w:cs="Simplified Arabic"/>
          <w:sz w:val="24"/>
          <w:szCs w:val="24"/>
          <w:rtl/>
        </w:rPr>
        <w:t>معاملات الارتباط الخطي بين متغيرات الدراسة</w:t>
      </w:r>
      <w:r w:rsidRPr="00EE1085">
        <w:rPr>
          <w:rFonts w:ascii="Simplified Arabic" w:hAnsi="Simplified Arabic" w:cs="Simplified Arabic" w:hint="cs"/>
          <w:sz w:val="24"/>
          <w:szCs w:val="24"/>
          <w:rtl/>
        </w:rPr>
        <w:t>......................</w:t>
      </w:r>
      <w:r w:rsidR="00E50282" w:rsidRPr="00EE1085">
        <w:rPr>
          <w:rFonts w:ascii="Simplified Arabic" w:hAnsi="Simplified Arabic" w:cs="Simplified Arabic" w:hint="cs"/>
          <w:sz w:val="24"/>
          <w:szCs w:val="24"/>
          <w:rtl/>
        </w:rPr>
        <w:t>.</w:t>
      </w:r>
      <w:r w:rsidRPr="00EE1085">
        <w:rPr>
          <w:rFonts w:ascii="Simplified Arabic" w:hAnsi="Simplified Arabic" w:cs="Simplified Arabic" w:hint="cs"/>
          <w:sz w:val="24"/>
          <w:szCs w:val="24"/>
          <w:rtl/>
        </w:rPr>
        <w:t>...........................</w:t>
      </w:r>
      <w:r w:rsidRPr="00EE1085">
        <w:rPr>
          <w:rFonts w:ascii="Simplified Arabic" w:hAnsi="Simplified Arabic" w:cs="Simplified Arabic" w:hint="cs"/>
          <w:sz w:val="24"/>
          <w:szCs w:val="24"/>
        </w:rPr>
        <w:t>39</w:t>
      </w:r>
    </w:p>
    <w:p w14:paraId="3C847804" w14:textId="34160BD0" w:rsidR="00685DC9" w:rsidRPr="00EE1085" w:rsidRDefault="00D4001F">
      <w:pPr>
        <w:rPr>
          <w:rFonts w:ascii="Simplified Arabic" w:hAnsi="Simplified Arabic" w:cs="Simplified Arabic"/>
          <w:sz w:val="24"/>
          <w:szCs w:val="24"/>
          <w:rtl/>
        </w:rPr>
      </w:pPr>
      <w:r w:rsidRPr="00EE1085">
        <w:rPr>
          <w:rFonts w:ascii="Simplified Arabic" w:hAnsi="Simplified Arabic" w:cs="Simplified Arabic"/>
          <w:sz w:val="24"/>
          <w:szCs w:val="24"/>
          <w:rtl/>
        </w:rPr>
        <w:t>اختبار صدق الدراسة</w:t>
      </w:r>
      <w:r w:rsidRPr="00EE1085">
        <w:rPr>
          <w:rFonts w:ascii="Simplified Arabic" w:hAnsi="Simplified Arabic" w:cs="Simplified Arabic" w:hint="cs"/>
          <w:sz w:val="24"/>
          <w:szCs w:val="24"/>
          <w:rtl/>
        </w:rPr>
        <w:t>..............................</w:t>
      </w:r>
      <w:r w:rsidR="00E50282" w:rsidRPr="00EE1085">
        <w:rPr>
          <w:rFonts w:ascii="Simplified Arabic" w:hAnsi="Simplified Arabic" w:cs="Simplified Arabic" w:hint="cs"/>
          <w:sz w:val="24"/>
          <w:szCs w:val="24"/>
          <w:rtl/>
        </w:rPr>
        <w:t>.</w:t>
      </w:r>
      <w:r w:rsidRPr="00EE1085">
        <w:rPr>
          <w:rFonts w:ascii="Simplified Arabic" w:hAnsi="Simplified Arabic" w:cs="Simplified Arabic" w:hint="cs"/>
          <w:sz w:val="24"/>
          <w:szCs w:val="24"/>
          <w:rtl/>
        </w:rPr>
        <w:t>............................................</w:t>
      </w:r>
      <w:r w:rsidRPr="00EE1085">
        <w:rPr>
          <w:rFonts w:ascii="Simplified Arabic" w:hAnsi="Simplified Arabic" w:cs="Simplified Arabic" w:hint="cs"/>
          <w:sz w:val="24"/>
          <w:szCs w:val="24"/>
        </w:rPr>
        <w:t>41</w:t>
      </w:r>
    </w:p>
    <w:p w14:paraId="40FCF543" w14:textId="625CDF90" w:rsidR="00685DC9" w:rsidRPr="00EE1085" w:rsidRDefault="00D4001F">
      <w:pPr>
        <w:rPr>
          <w:rFonts w:ascii="Simplified Arabic" w:hAnsi="Simplified Arabic" w:cs="Simplified Arabic"/>
          <w:sz w:val="24"/>
          <w:szCs w:val="24"/>
          <w:rtl/>
        </w:rPr>
      </w:pPr>
      <w:r w:rsidRPr="00EE1085">
        <w:rPr>
          <w:rFonts w:ascii="Simplified Arabic" w:hAnsi="Simplified Arabic" w:cs="Simplified Arabic"/>
          <w:sz w:val="24"/>
          <w:szCs w:val="24"/>
          <w:rtl/>
        </w:rPr>
        <w:t>النتائج والاستنتاجات</w:t>
      </w:r>
      <w:r w:rsidRPr="00EE1085">
        <w:rPr>
          <w:rFonts w:ascii="Simplified Arabic" w:hAnsi="Simplified Arabic" w:cs="Simplified Arabic" w:hint="cs"/>
          <w:sz w:val="24"/>
          <w:szCs w:val="24"/>
          <w:rtl/>
        </w:rPr>
        <w:t>................</w:t>
      </w:r>
      <w:r w:rsidR="00E50282" w:rsidRPr="00EE1085">
        <w:rPr>
          <w:rFonts w:ascii="Simplified Arabic" w:hAnsi="Simplified Arabic" w:cs="Simplified Arabic" w:hint="cs"/>
          <w:sz w:val="24"/>
          <w:szCs w:val="24"/>
          <w:rtl/>
        </w:rPr>
        <w:t>..</w:t>
      </w:r>
      <w:r w:rsidRPr="00EE1085">
        <w:rPr>
          <w:rFonts w:ascii="Simplified Arabic" w:hAnsi="Simplified Arabic" w:cs="Simplified Arabic" w:hint="cs"/>
          <w:sz w:val="24"/>
          <w:szCs w:val="24"/>
          <w:rtl/>
        </w:rPr>
        <w:t>..........................................................</w:t>
      </w:r>
      <w:r w:rsidRPr="00EE1085">
        <w:rPr>
          <w:rFonts w:ascii="Simplified Arabic" w:hAnsi="Simplified Arabic" w:cs="Simplified Arabic" w:hint="cs"/>
          <w:sz w:val="24"/>
          <w:szCs w:val="24"/>
        </w:rPr>
        <w:t>48</w:t>
      </w:r>
    </w:p>
    <w:p w14:paraId="4359F3F1" w14:textId="436D6930" w:rsidR="00685DC9" w:rsidRPr="00EE1085" w:rsidRDefault="00D4001F">
      <w:pPr>
        <w:rPr>
          <w:rFonts w:ascii="Simplified Arabic" w:hAnsi="Simplified Arabic" w:cs="Simplified Arabic"/>
          <w:sz w:val="24"/>
          <w:szCs w:val="24"/>
          <w:rtl/>
        </w:rPr>
      </w:pPr>
      <w:r w:rsidRPr="00EE1085">
        <w:rPr>
          <w:rFonts w:ascii="Simplified Arabic" w:hAnsi="Simplified Arabic" w:cs="Simplified Arabic" w:hint="cs"/>
          <w:sz w:val="24"/>
          <w:szCs w:val="24"/>
          <w:rtl/>
        </w:rPr>
        <w:t>التوصيات..............................</w:t>
      </w:r>
      <w:r w:rsidR="00E50282" w:rsidRPr="00EE1085">
        <w:rPr>
          <w:rFonts w:ascii="Simplified Arabic" w:hAnsi="Simplified Arabic" w:cs="Simplified Arabic" w:hint="cs"/>
          <w:sz w:val="24"/>
          <w:szCs w:val="24"/>
          <w:rtl/>
        </w:rPr>
        <w:t>...</w:t>
      </w:r>
      <w:r w:rsidRPr="00EE1085">
        <w:rPr>
          <w:rFonts w:ascii="Simplified Arabic" w:hAnsi="Simplified Arabic" w:cs="Simplified Arabic" w:hint="cs"/>
          <w:sz w:val="24"/>
          <w:szCs w:val="24"/>
          <w:rtl/>
        </w:rPr>
        <w:t>.....................................................</w:t>
      </w:r>
      <w:r w:rsidRPr="00EE1085">
        <w:rPr>
          <w:rFonts w:ascii="Simplified Arabic" w:hAnsi="Simplified Arabic" w:cs="Simplified Arabic" w:hint="cs"/>
          <w:sz w:val="24"/>
          <w:szCs w:val="24"/>
        </w:rPr>
        <w:t>50</w:t>
      </w:r>
    </w:p>
    <w:p w14:paraId="6CF02DE7" w14:textId="79D280EF" w:rsidR="00685DC9" w:rsidRPr="00EE1085" w:rsidRDefault="00D4001F">
      <w:pPr>
        <w:rPr>
          <w:rFonts w:ascii="Simplified Arabic" w:hAnsi="Simplified Arabic" w:cs="Simplified Arabic"/>
          <w:sz w:val="24"/>
          <w:szCs w:val="24"/>
          <w:rtl/>
        </w:rPr>
      </w:pPr>
      <w:r w:rsidRPr="00EE1085">
        <w:rPr>
          <w:rFonts w:ascii="Simplified Arabic" w:hAnsi="Simplified Arabic" w:cs="Simplified Arabic"/>
          <w:sz w:val="24"/>
          <w:szCs w:val="24"/>
          <w:rtl/>
        </w:rPr>
        <w:t>الخاتمة</w:t>
      </w:r>
      <w:r w:rsidRPr="00EE1085">
        <w:rPr>
          <w:rFonts w:ascii="Simplified Arabic" w:hAnsi="Simplified Arabic" w:cs="Simplified Arabic" w:hint="cs"/>
          <w:sz w:val="24"/>
          <w:szCs w:val="24"/>
          <w:rtl/>
        </w:rPr>
        <w:t>..........................</w:t>
      </w:r>
      <w:r w:rsidR="00E50282" w:rsidRPr="00EE1085">
        <w:rPr>
          <w:rFonts w:ascii="Simplified Arabic" w:hAnsi="Simplified Arabic" w:cs="Simplified Arabic" w:hint="cs"/>
          <w:sz w:val="24"/>
          <w:szCs w:val="24"/>
          <w:rtl/>
        </w:rPr>
        <w:t>..</w:t>
      </w:r>
      <w:r w:rsidRPr="00EE1085">
        <w:rPr>
          <w:rFonts w:ascii="Simplified Arabic" w:hAnsi="Simplified Arabic" w:cs="Simplified Arabic" w:hint="cs"/>
          <w:sz w:val="24"/>
          <w:szCs w:val="24"/>
          <w:rtl/>
        </w:rPr>
        <w:t>............................................................</w:t>
      </w:r>
      <w:r w:rsidRPr="00EE1085">
        <w:rPr>
          <w:rFonts w:ascii="Simplified Arabic" w:hAnsi="Simplified Arabic" w:cs="Simplified Arabic" w:hint="cs"/>
          <w:sz w:val="24"/>
          <w:szCs w:val="24"/>
        </w:rPr>
        <w:t>51</w:t>
      </w:r>
    </w:p>
    <w:p w14:paraId="551DF073" w14:textId="466EF076" w:rsidR="00685DC9" w:rsidRPr="00EE1085" w:rsidRDefault="00D4001F">
      <w:pPr>
        <w:rPr>
          <w:rFonts w:ascii="Simplified Arabic" w:hAnsi="Simplified Arabic" w:cs="Simplified Arabic"/>
          <w:sz w:val="24"/>
          <w:szCs w:val="24"/>
          <w:rtl/>
        </w:rPr>
      </w:pPr>
      <w:r w:rsidRPr="00EE1085">
        <w:rPr>
          <w:rFonts w:ascii="Simplified Arabic" w:hAnsi="Simplified Arabic" w:cs="Simplified Arabic" w:hint="cs"/>
          <w:sz w:val="24"/>
          <w:szCs w:val="24"/>
          <w:rtl/>
        </w:rPr>
        <w:t>المراجع .........</w:t>
      </w:r>
      <w:r w:rsidR="00E50282" w:rsidRPr="00EE1085">
        <w:rPr>
          <w:rFonts w:ascii="Simplified Arabic" w:hAnsi="Simplified Arabic" w:cs="Simplified Arabic" w:hint="cs"/>
          <w:sz w:val="24"/>
          <w:szCs w:val="24"/>
          <w:rtl/>
        </w:rPr>
        <w:t>..</w:t>
      </w:r>
      <w:r w:rsidRPr="00EE1085">
        <w:rPr>
          <w:rFonts w:ascii="Simplified Arabic" w:hAnsi="Simplified Arabic" w:cs="Simplified Arabic" w:hint="cs"/>
          <w:sz w:val="24"/>
          <w:szCs w:val="24"/>
          <w:rtl/>
        </w:rPr>
        <w:t xml:space="preserve">........................................................................... </w:t>
      </w:r>
      <w:r w:rsidRPr="00EE1085">
        <w:rPr>
          <w:rFonts w:ascii="Simplified Arabic" w:hAnsi="Simplified Arabic" w:cs="Simplified Arabic" w:hint="cs"/>
          <w:sz w:val="24"/>
          <w:szCs w:val="24"/>
        </w:rPr>
        <w:t>52</w:t>
      </w:r>
    </w:p>
    <w:p w14:paraId="5733C04D" w14:textId="411BB08A" w:rsidR="00553714" w:rsidRPr="00EE1085" w:rsidRDefault="00553714">
      <w:pPr>
        <w:rPr>
          <w:rFonts w:ascii="Simplified Arabic" w:hAnsi="Simplified Arabic" w:cs="Simplified Arabic"/>
          <w:sz w:val="24"/>
          <w:szCs w:val="24"/>
          <w:rtl/>
        </w:rPr>
      </w:pPr>
      <w:r w:rsidRPr="00EE1085">
        <w:rPr>
          <w:rFonts w:ascii="Simplified Arabic" w:hAnsi="Simplified Arabic" w:cs="Simplified Arabic" w:hint="cs"/>
          <w:sz w:val="24"/>
          <w:szCs w:val="24"/>
          <w:rtl/>
        </w:rPr>
        <w:t>الملاحق.......................................................................................</w:t>
      </w:r>
      <w:r w:rsidR="002B54A2" w:rsidRPr="00EE1085">
        <w:rPr>
          <w:rFonts w:ascii="Simplified Arabic" w:hAnsi="Simplified Arabic" w:cs="Simplified Arabic" w:hint="cs"/>
          <w:sz w:val="24"/>
          <w:szCs w:val="24"/>
        </w:rPr>
        <w:t>54</w:t>
      </w:r>
    </w:p>
    <w:p w14:paraId="024B81A5" w14:textId="77777777" w:rsidR="00BB4A11" w:rsidRDefault="00BB4A11">
      <w:pPr>
        <w:rPr>
          <w:rFonts w:ascii="Simplified Arabic" w:hAnsi="Simplified Arabic" w:cs="Simplified Arabic"/>
          <w:sz w:val="28"/>
          <w:szCs w:val="28"/>
          <w:rtl/>
        </w:rPr>
      </w:pPr>
    </w:p>
    <w:p w14:paraId="47A20183" w14:textId="3E1EF9E9" w:rsidR="00C5217C" w:rsidRPr="00C5217C" w:rsidRDefault="005222B2" w:rsidP="00C5217C">
      <w:pPr>
        <w:jc w:val="center"/>
        <w:rPr>
          <w:rFonts w:ascii="Simplified Arabic" w:hAnsi="Simplified Arabic" w:cs="Simplified Arabic"/>
          <w:b/>
          <w:bCs/>
          <w:sz w:val="36"/>
          <w:szCs w:val="36"/>
          <w:u w:val="single"/>
          <w:rtl/>
        </w:rPr>
      </w:pPr>
      <w:r>
        <w:rPr>
          <w:rFonts w:ascii="Simplified Arabic" w:hAnsi="Simplified Arabic" w:cs="Simplified Arabic" w:hint="cs"/>
          <w:b/>
          <w:bCs/>
          <w:sz w:val="36"/>
          <w:szCs w:val="36"/>
          <w:u w:val="single"/>
          <w:rtl/>
        </w:rPr>
        <w:t>قائمة الاشكال</w:t>
      </w:r>
    </w:p>
    <w:p w14:paraId="1C4554BD" w14:textId="77777777" w:rsidR="00C5217C" w:rsidRDefault="00C5217C" w:rsidP="007F0E5B">
      <w:pPr>
        <w:rPr>
          <w:rtl/>
        </w:rPr>
      </w:pPr>
    </w:p>
    <w:tbl>
      <w:tblPr>
        <w:tblStyle w:val="a6"/>
        <w:tblpPr w:leftFromText="180" w:rightFromText="180" w:vertAnchor="page" w:horzAnchor="margin" w:tblpXSpec="center" w:tblpY="4990"/>
        <w:bidiVisual/>
        <w:tblW w:w="9032" w:type="dxa"/>
        <w:tblLook w:val="04A0" w:firstRow="1" w:lastRow="0" w:firstColumn="1" w:lastColumn="0" w:noHBand="0" w:noVBand="1"/>
      </w:tblPr>
      <w:tblGrid>
        <w:gridCol w:w="3010"/>
        <w:gridCol w:w="3011"/>
        <w:gridCol w:w="3011"/>
      </w:tblGrid>
      <w:tr w:rsidR="00C5217C" w:rsidRPr="00996EC0" w14:paraId="74379239" w14:textId="77777777" w:rsidTr="00C5217C">
        <w:trPr>
          <w:trHeight w:val="347"/>
        </w:trPr>
        <w:tc>
          <w:tcPr>
            <w:tcW w:w="3010" w:type="dxa"/>
            <w:shd w:val="clear" w:color="auto" w:fill="73965A"/>
            <w:vAlign w:val="center"/>
          </w:tcPr>
          <w:p w14:paraId="14F5CC30" w14:textId="77777777" w:rsidR="00C5217C" w:rsidRPr="00996EC0" w:rsidRDefault="00C5217C" w:rsidP="00C5217C">
            <w:pPr>
              <w:jc w:val="center"/>
              <w:rPr>
                <w:rFonts w:ascii="Simplified Arabic" w:hAnsi="Simplified Arabic" w:cs="Simplified Arabic"/>
                <w:b/>
                <w:bCs/>
                <w:sz w:val="32"/>
                <w:szCs w:val="32"/>
                <w:rtl/>
              </w:rPr>
            </w:pPr>
            <w:r w:rsidRPr="00996EC0">
              <w:rPr>
                <w:rFonts w:ascii="Simplified Arabic" w:hAnsi="Simplified Arabic" w:cs="Simplified Arabic" w:hint="cs"/>
                <w:b/>
                <w:bCs/>
                <w:sz w:val="32"/>
                <w:szCs w:val="32"/>
                <w:rtl/>
              </w:rPr>
              <w:t>رقم الصفحة</w:t>
            </w:r>
          </w:p>
        </w:tc>
        <w:tc>
          <w:tcPr>
            <w:tcW w:w="3011" w:type="dxa"/>
            <w:shd w:val="clear" w:color="auto" w:fill="73965A"/>
            <w:vAlign w:val="center"/>
          </w:tcPr>
          <w:p w14:paraId="34A703E9" w14:textId="77777777" w:rsidR="00C5217C" w:rsidRPr="00996EC0" w:rsidRDefault="00C5217C" w:rsidP="00C5217C">
            <w:pPr>
              <w:jc w:val="center"/>
              <w:rPr>
                <w:rFonts w:ascii="Simplified Arabic" w:hAnsi="Simplified Arabic" w:cs="Simplified Arabic"/>
                <w:b/>
                <w:bCs/>
                <w:sz w:val="32"/>
                <w:szCs w:val="32"/>
                <w:rtl/>
              </w:rPr>
            </w:pPr>
            <w:r w:rsidRPr="00996EC0">
              <w:rPr>
                <w:rFonts w:ascii="Simplified Arabic" w:hAnsi="Simplified Arabic" w:cs="Simplified Arabic" w:hint="cs"/>
                <w:b/>
                <w:bCs/>
                <w:sz w:val="32"/>
                <w:szCs w:val="32"/>
                <w:rtl/>
              </w:rPr>
              <w:t>عنوان الشكل</w:t>
            </w:r>
          </w:p>
        </w:tc>
        <w:tc>
          <w:tcPr>
            <w:tcW w:w="3011" w:type="dxa"/>
            <w:shd w:val="clear" w:color="auto" w:fill="73965A"/>
            <w:vAlign w:val="center"/>
          </w:tcPr>
          <w:p w14:paraId="064DDD83" w14:textId="77777777" w:rsidR="00C5217C" w:rsidRPr="00996EC0" w:rsidRDefault="00C5217C" w:rsidP="00C5217C">
            <w:pPr>
              <w:jc w:val="center"/>
              <w:rPr>
                <w:rFonts w:ascii="Simplified Arabic" w:hAnsi="Simplified Arabic" w:cs="Simplified Arabic"/>
                <w:b/>
                <w:bCs/>
                <w:sz w:val="32"/>
                <w:szCs w:val="32"/>
                <w:rtl/>
              </w:rPr>
            </w:pPr>
            <w:r w:rsidRPr="00996EC0">
              <w:rPr>
                <w:rFonts w:ascii="Simplified Arabic" w:hAnsi="Simplified Arabic" w:cs="Simplified Arabic" w:hint="cs"/>
                <w:b/>
                <w:bCs/>
                <w:sz w:val="32"/>
                <w:szCs w:val="32"/>
                <w:rtl/>
              </w:rPr>
              <w:t>رقم الشكل</w:t>
            </w:r>
          </w:p>
        </w:tc>
      </w:tr>
      <w:tr w:rsidR="00C5217C" w14:paraId="5E5E7B86" w14:textId="77777777" w:rsidTr="00C5217C">
        <w:trPr>
          <w:trHeight w:val="694"/>
        </w:trPr>
        <w:tc>
          <w:tcPr>
            <w:tcW w:w="3010" w:type="dxa"/>
            <w:vAlign w:val="center"/>
          </w:tcPr>
          <w:p w14:paraId="12F19849" w14:textId="77777777" w:rsidR="00C5217C" w:rsidRDefault="00C5217C" w:rsidP="00C5217C">
            <w:pPr>
              <w:jc w:val="center"/>
              <w:rPr>
                <w:rFonts w:ascii="Simplified Arabic" w:hAnsi="Simplified Arabic" w:cs="Simplified Arabic"/>
                <w:sz w:val="28"/>
                <w:szCs w:val="28"/>
                <w:rtl/>
              </w:rPr>
            </w:pPr>
            <w:r>
              <w:rPr>
                <w:rFonts w:ascii="Simplified Arabic" w:hAnsi="Simplified Arabic" w:cs="Simplified Arabic" w:hint="cs"/>
                <w:sz w:val="28"/>
                <w:szCs w:val="28"/>
                <w:rtl/>
              </w:rPr>
              <w:t>22</w:t>
            </w:r>
          </w:p>
        </w:tc>
        <w:tc>
          <w:tcPr>
            <w:tcW w:w="3011" w:type="dxa"/>
            <w:vAlign w:val="center"/>
          </w:tcPr>
          <w:p w14:paraId="596BDA7F" w14:textId="77777777" w:rsidR="00C5217C" w:rsidRDefault="00C5217C" w:rsidP="00C5217C">
            <w:pPr>
              <w:jc w:val="center"/>
              <w:rPr>
                <w:rFonts w:ascii="Simplified Arabic" w:hAnsi="Simplified Arabic" w:cs="Simplified Arabic"/>
                <w:sz w:val="28"/>
                <w:szCs w:val="28"/>
                <w:rtl/>
              </w:rPr>
            </w:pPr>
            <w:r>
              <w:rPr>
                <w:rFonts w:ascii="Simplified Arabic" w:hAnsi="Simplified Arabic" w:cs="Simplified Arabic" w:hint="cs"/>
                <w:sz w:val="28"/>
                <w:szCs w:val="28"/>
                <w:rtl/>
              </w:rPr>
              <w:t>تصميم البحث</w:t>
            </w:r>
          </w:p>
          <w:p w14:paraId="19AA19E6" w14:textId="0D916CAA" w:rsidR="00C5217C" w:rsidRDefault="00C5217C" w:rsidP="00C5217C">
            <w:pPr>
              <w:jc w:val="center"/>
              <w:rPr>
                <w:rFonts w:ascii="Simplified Arabic" w:hAnsi="Simplified Arabic" w:cs="Simplified Arabic"/>
                <w:sz w:val="28"/>
                <w:szCs w:val="28"/>
                <w:rtl/>
              </w:rPr>
            </w:pPr>
            <w:r>
              <w:rPr>
                <w:rFonts w:ascii="Simplified Arabic" w:hAnsi="Simplified Arabic" w:cs="Simplified Arabic" w:hint="cs"/>
                <w:sz w:val="28"/>
                <w:szCs w:val="28"/>
                <w:rtl/>
              </w:rPr>
              <w:t xml:space="preserve">الطالب، </w:t>
            </w:r>
            <w:r w:rsidR="00B3506E">
              <w:rPr>
                <w:rFonts w:ascii="Simplified Arabic" w:hAnsi="Simplified Arabic" w:cs="Simplified Arabic" w:hint="cs"/>
                <w:sz w:val="28"/>
                <w:szCs w:val="28"/>
                <w:rtl/>
              </w:rPr>
              <w:t xml:space="preserve">2025 </w:t>
            </w:r>
          </w:p>
        </w:tc>
        <w:tc>
          <w:tcPr>
            <w:tcW w:w="3011" w:type="dxa"/>
            <w:vAlign w:val="center"/>
          </w:tcPr>
          <w:p w14:paraId="2DB04547" w14:textId="77777777" w:rsidR="00C5217C" w:rsidRDefault="00C5217C" w:rsidP="00C5217C">
            <w:pPr>
              <w:jc w:val="center"/>
              <w:rPr>
                <w:rFonts w:ascii="Simplified Arabic" w:hAnsi="Simplified Arabic" w:cs="Simplified Arabic"/>
                <w:sz w:val="28"/>
                <w:szCs w:val="28"/>
                <w:rtl/>
              </w:rPr>
            </w:pPr>
            <w:r>
              <w:rPr>
                <w:rFonts w:ascii="Simplified Arabic" w:hAnsi="Simplified Arabic" w:cs="Simplified Arabic" w:hint="cs"/>
                <w:sz w:val="28"/>
                <w:szCs w:val="28"/>
                <w:rtl/>
              </w:rPr>
              <w:t>1</w:t>
            </w:r>
          </w:p>
        </w:tc>
      </w:tr>
      <w:tr w:rsidR="00C5217C" w14:paraId="3DBA7884" w14:textId="77777777" w:rsidTr="00C5217C">
        <w:trPr>
          <w:trHeight w:val="694"/>
        </w:trPr>
        <w:tc>
          <w:tcPr>
            <w:tcW w:w="3010" w:type="dxa"/>
            <w:vAlign w:val="center"/>
          </w:tcPr>
          <w:p w14:paraId="69B5AF80" w14:textId="77777777" w:rsidR="00C5217C" w:rsidRDefault="00C5217C" w:rsidP="00C5217C">
            <w:pPr>
              <w:jc w:val="center"/>
              <w:rPr>
                <w:rFonts w:ascii="Simplified Arabic" w:hAnsi="Simplified Arabic" w:cs="Simplified Arabic"/>
                <w:sz w:val="28"/>
                <w:szCs w:val="28"/>
                <w:rtl/>
              </w:rPr>
            </w:pPr>
          </w:p>
          <w:p w14:paraId="7A1AA9F2" w14:textId="77777777" w:rsidR="00C5217C" w:rsidRDefault="00C5217C" w:rsidP="00C5217C">
            <w:pPr>
              <w:jc w:val="center"/>
              <w:rPr>
                <w:rFonts w:ascii="Simplified Arabic" w:hAnsi="Simplified Arabic" w:cs="Simplified Arabic"/>
                <w:sz w:val="28"/>
                <w:szCs w:val="28"/>
                <w:rtl/>
              </w:rPr>
            </w:pPr>
            <w:r>
              <w:rPr>
                <w:rFonts w:ascii="Simplified Arabic" w:hAnsi="Simplified Arabic" w:cs="Simplified Arabic" w:hint="cs"/>
                <w:sz w:val="28"/>
                <w:szCs w:val="28"/>
                <w:rtl/>
              </w:rPr>
              <w:t>32</w:t>
            </w:r>
          </w:p>
        </w:tc>
        <w:tc>
          <w:tcPr>
            <w:tcW w:w="3011" w:type="dxa"/>
            <w:vAlign w:val="center"/>
          </w:tcPr>
          <w:p w14:paraId="6BF6B10E" w14:textId="77777777" w:rsidR="00C5217C" w:rsidRDefault="00C5217C" w:rsidP="00C5217C">
            <w:pPr>
              <w:jc w:val="center"/>
              <w:rPr>
                <w:rFonts w:ascii="Simplified Arabic" w:hAnsi="Simplified Arabic" w:cs="Simplified Arabic"/>
                <w:sz w:val="28"/>
                <w:szCs w:val="28"/>
                <w:rtl/>
              </w:rPr>
            </w:pPr>
            <w:r>
              <w:rPr>
                <w:rFonts w:ascii="Simplified Arabic" w:hAnsi="Simplified Arabic" w:cs="Simplified Arabic" w:hint="cs"/>
                <w:sz w:val="28"/>
                <w:szCs w:val="28"/>
                <w:rtl/>
              </w:rPr>
              <w:t>التصنيف وفق الجنس</w:t>
            </w:r>
          </w:p>
          <w:p w14:paraId="71F367EF" w14:textId="77777777" w:rsidR="00C5217C" w:rsidRDefault="00C5217C" w:rsidP="00C5217C">
            <w:pPr>
              <w:jc w:val="center"/>
              <w:rPr>
                <w:rFonts w:ascii="Simplified Arabic" w:hAnsi="Simplified Arabic" w:cs="Simplified Arabic"/>
                <w:sz w:val="28"/>
                <w:szCs w:val="28"/>
                <w:rtl/>
              </w:rPr>
            </w:pPr>
            <w:r>
              <w:rPr>
                <w:rFonts w:ascii="Simplified Arabic" w:hAnsi="Simplified Arabic" w:cs="Simplified Arabic" w:hint="cs"/>
                <w:sz w:val="28"/>
                <w:szCs w:val="28"/>
                <w:rtl/>
              </w:rPr>
              <w:t xml:space="preserve">الطالب، 2025 </w:t>
            </w:r>
          </w:p>
        </w:tc>
        <w:tc>
          <w:tcPr>
            <w:tcW w:w="3011" w:type="dxa"/>
            <w:vAlign w:val="center"/>
          </w:tcPr>
          <w:p w14:paraId="21E733C9" w14:textId="77777777" w:rsidR="00C5217C" w:rsidRDefault="00C5217C" w:rsidP="00C5217C">
            <w:pPr>
              <w:jc w:val="center"/>
              <w:rPr>
                <w:rFonts w:ascii="Simplified Arabic" w:hAnsi="Simplified Arabic" w:cs="Simplified Arabic"/>
                <w:sz w:val="28"/>
                <w:szCs w:val="28"/>
                <w:rtl/>
              </w:rPr>
            </w:pPr>
            <w:r>
              <w:rPr>
                <w:rFonts w:ascii="Simplified Arabic" w:hAnsi="Simplified Arabic" w:cs="Simplified Arabic" w:hint="cs"/>
                <w:sz w:val="28"/>
                <w:szCs w:val="28"/>
                <w:rtl/>
              </w:rPr>
              <w:t>2</w:t>
            </w:r>
          </w:p>
        </w:tc>
      </w:tr>
      <w:tr w:rsidR="00C5217C" w14:paraId="054C46D9" w14:textId="77777777" w:rsidTr="00C5217C">
        <w:trPr>
          <w:trHeight w:val="694"/>
        </w:trPr>
        <w:tc>
          <w:tcPr>
            <w:tcW w:w="3010" w:type="dxa"/>
            <w:vAlign w:val="center"/>
          </w:tcPr>
          <w:p w14:paraId="35AE3945" w14:textId="77777777" w:rsidR="00C5217C" w:rsidRDefault="00C5217C" w:rsidP="00C5217C">
            <w:pPr>
              <w:jc w:val="center"/>
              <w:rPr>
                <w:rFonts w:ascii="Simplified Arabic" w:hAnsi="Simplified Arabic" w:cs="Simplified Arabic"/>
                <w:sz w:val="28"/>
                <w:szCs w:val="28"/>
                <w:rtl/>
              </w:rPr>
            </w:pPr>
            <w:r>
              <w:rPr>
                <w:rFonts w:ascii="Simplified Arabic" w:hAnsi="Simplified Arabic" w:cs="Simplified Arabic" w:hint="cs"/>
                <w:sz w:val="28"/>
                <w:szCs w:val="28"/>
                <w:rtl/>
              </w:rPr>
              <w:t>33</w:t>
            </w:r>
          </w:p>
        </w:tc>
        <w:tc>
          <w:tcPr>
            <w:tcW w:w="3011" w:type="dxa"/>
            <w:vAlign w:val="center"/>
          </w:tcPr>
          <w:p w14:paraId="77D7D352" w14:textId="77777777" w:rsidR="00C5217C" w:rsidRDefault="00C5217C" w:rsidP="00C5217C">
            <w:pPr>
              <w:jc w:val="center"/>
              <w:rPr>
                <w:rFonts w:ascii="Simplified Arabic" w:hAnsi="Simplified Arabic" w:cs="Simplified Arabic"/>
                <w:sz w:val="28"/>
                <w:szCs w:val="28"/>
                <w:rtl/>
              </w:rPr>
            </w:pPr>
            <w:r>
              <w:rPr>
                <w:rFonts w:ascii="Simplified Arabic" w:hAnsi="Simplified Arabic" w:cs="Simplified Arabic" w:hint="cs"/>
                <w:sz w:val="28"/>
                <w:szCs w:val="28"/>
                <w:rtl/>
              </w:rPr>
              <w:t>التصنيف وفق الخبرة</w:t>
            </w:r>
          </w:p>
          <w:p w14:paraId="2DD2E707" w14:textId="77777777" w:rsidR="00C5217C" w:rsidRDefault="00C5217C" w:rsidP="00C5217C">
            <w:pPr>
              <w:jc w:val="center"/>
              <w:rPr>
                <w:rFonts w:ascii="Simplified Arabic" w:hAnsi="Simplified Arabic" w:cs="Simplified Arabic"/>
                <w:sz w:val="28"/>
                <w:szCs w:val="28"/>
                <w:rtl/>
              </w:rPr>
            </w:pPr>
            <w:r>
              <w:rPr>
                <w:rFonts w:ascii="Simplified Arabic" w:hAnsi="Simplified Arabic" w:cs="Simplified Arabic" w:hint="cs"/>
                <w:sz w:val="28"/>
                <w:szCs w:val="28"/>
                <w:rtl/>
              </w:rPr>
              <w:t xml:space="preserve">الطالب، 2025 </w:t>
            </w:r>
          </w:p>
        </w:tc>
        <w:tc>
          <w:tcPr>
            <w:tcW w:w="3011" w:type="dxa"/>
            <w:vAlign w:val="center"/>
          </w:tcPr>
          <w:p w14:paraId="0EF5C326" w14:textId="77777777" w:rsidR="00C5217C" w:rsidRDefault="00C5217C" w:rsidP="00C5217C">
            <w:pPr>
              <w:jc w:val="center"/>
              <w:rPr>
                <w:rFonts w:ascii="Simplified Arabic" w:hAnsi="Simplified Arabic" w:cs="Simplified Arabic"/>
                <w:sz w:val="28"/>
                <w:szCs w:val="28"/>
                <w:rtl/>
              </w:rPr>
            </w:pPr>
            <w:r>
              <w:rPr>
                <w:rFonts w:ascii="Simplified Arabic" w:hAnsi="Simplified Arabic" w:cs="Simplified Arabic" w:hint="cs"/>
                <w:sz w:val="28"/>
                <w:szCs w:val="28"/>
                <w:rtl/>
              </w:rPr>
              <w:t>3</w:t>
            </w:r>
          </w:p>
        </w:tc>
      </w:tr>
      <w:tr w:rsidR="00C5217C" w14:paraId="62777D78" w14:textId="77777777" w:rsidTr="00C5217C">
        <w:trPr>
          <w:trHeight w:val="694"/>
        </w:trPr>
        <w:tc>
          <w:tcPr>
            <w:tcW w:w="3010" w:type="dxa"/>
            <w:vAlign w:val="center"/>
          </w:tcPr>
          <w:p w14:paraId="5A46B598" w14:textId="77777777" w:rsidR="00C5217C" w:rsidRDefault="00C5217C" w:rsidP="00C5217C">
            <w:pPr>
              <w:jc w:val="center"/>
              <w:rPr>
                <w:rFonts w:ascii="Simplified Arabic" w:hAnsi="Simplified Arabic" w:cs="Simplified Arabic"/>
                <w:sz w:val="28"/>
                <w:szCs w:val="28"/>
                <w:rtl/>
              </w:rPr>
            </w:pPr>
            <w:r>
              <w:rPr>
                <w:rFonts w:ascii="Simplified Arabic" w:hAnsi="Simplified Arabic" w:cs="Simplified Arabic" w:hint="cs"/>
                <w:sz w:val="28"/>
                <w:szCs w:val="28"/>
                <w:rtl/>
              </w:rPr>
              <w:t>33</w:t>
            </w:r>
          </w:p>
        </w:tc>
        <w:tc>
          <w:tcPr>
            <w:tcW w:w="3011" w:type="dxa"/>
            <w:vAlign w:val="center"/>
          </w:tcPr>
          <w:p w14:paraId="65B15BFD" w14:textId="77777777" w:rsidR="00C5217C" w:rsidRDefault="00C5217C" w:rsidP="00C5217C">
            <w:pPr>
              <w:jc w:val="center"/>
              <w:rPr>
                <w:rFonts w:ascii="Simplified Arabic" w:hAnsi="Simplified Arabic" w:cs="Simplified Arabic"/>
                <w:sz w:val="28"/>
                <w:szCs w:val="28"/>
                <w:rtl/>
              </w:rPr>
            </w:pPr>
            <w:r>
              <w:rPr>
                <w:rFonts w:ascii="Simplified Arabic" w:hAnsi="Simplified Arabic" w:cs="Simplified Arabic" w:hint="cs"/>
                <w:sz w:val="28"/>
                <w:szCs w:val="28"/>
                <w:rtl/>
              </w:rPr>
              <w:t>التصنيف وفق التنوع الوظيفي</w:t>
            </w:r>
          </w:p>
          <w:p w14:paraId="6022D598" w14:textId="77777777" w:rsidR="00C5217C" w:rsidRDefault="00C5217C" w:rsidP="00C5217C">
            <w:pPr>
              <w:jc w:val="center"/>
              <w:rPr>
                <w:rFonts w:ascii="Simplified Arabic" w:hAnsi="Simplified Arabic" w:cs="Simplified Arabic"/>
                <w:sz w:val="28"/>
                <w:szCs w:val="28"/>
                <w:rtl/>
              </w:rPr>
            </w:pPr>
            <w:r>
              <w:rPr>
                <w:rFonts w:ascii="Simplified Arabic" w:hAnsi="Simplified Arabic" w:cs="Simplified Arabic" w:hint="cs"/>
                <w:sz w:val="28"/>
                <w:szCs w:val="28"/>
                <w:rtl/>
              </w:rPr>
              <w:t xml:space="preserve">الطالب، 2025 </w:t>
            </w:r>
          </w:p>
        </w:tc>
        <w:tc>
          <w:tcPr>
            <w:tcW w:w="3011" w:type="dxa"/>
            <w:vAlign w:val="center"/>
          </w:tcPr>
          <w:p w14:paraId="33691C82" w14:textId="77777777" w:rsidR="00C5217C" w:rsidRDefault="00C5217C" w:rsidP="00C5217C">
            <w:pPr>
              <w:jc w:val="center"/>
              <w:rPr>
                <w:rFonts w:ascii="Simplified Arabic" w:hAnsi="Simplified Arabic" w:cs="Simplified Arabic"/>
                <w:sz w:val="28"/>
                <w:szCs w:val="28"/>
                <w:rtl/>
              </w:rPr>
            </w:pPr>
            <w:r>
              <w:rPr>
                <w:rFonts w:ascii="Simplified Arabic" w:hAnsi="Simplified Arabic" w:cs="Simplified Arabic" w:hint="cs"/>
                <w:sz w:val="28"/>
                <w:szCs w:val="28"/>
                <w:rtl/>
              </w:rPr>
              <w:t>4</w:t>
            </w:r>
          </w:p>
        </w:tc>
      </w:tr>
    </w:tbl>
    <w:p w14:paraId="653C037A" w14:textId="77777777" w:rsidR="00C5217C" w:rsidRDefault="00C5217C" w:rsidP="007F0E5B">
      <w:pPr>
        <w:rPr>
          <w:rtl/>
        </w:rPr>
      </w:pPr>
    </w:p>
    <w:p w14:paraId="1D087CF4" w14:textId="77777777" w:rsidR="00C5217C" w:rsidRDefault="00C5217C" w:rsidP="007F0E5B">
      <w:pPr>
        <w:rPr>
          <w:rtl/>
        </w:rPr>
      </w:pPr>
    </w:p>
    <w:p w14:paraId="3898D76B" w14:textId="77777777" w:rsidR="00C5217C" w:rsidRDefault="00C5217C" w:rsidP="007F0E5B">
      <w:pPr>
        <w:rPr>
          <w:sz w:val="36"/>
          <w:szCs w:val="36"/>
          <w:rtl/>
        </w:rPr>
      </w:pPr>
    </w:p>
    <w:p w14:paraId="2E20ABC7" w14:textId="29D0EB56" w:rsidR="004D0628" w:rsidRPr="00841730" w:rsidRDefault="00E006B8" w:rsidP="00D24B93">
      <w:pPr>
        <w:jc w:val="center"/>
        <w:rPr>
          <w:b/>
          <w:bCs/>
          <w:sz w:val="36"/>
          <w:szCs w:val="36"/>
          <w:u w:val="single"/>
          <w:rtl/>
        </w:rPr>
      </w:pPr>
      <w:r w:rsidRPr="00841730">
        <w:rPr>
          <w:rFonts w:ascii="Simplified Arabic" w:hAnsi="Simplified Arabic" w:cs="Simplified Arabic" w:hint="cs"/>
          <w:b/>
          <w:bCs/>
          <w:sz w:val="36"/>
          <w:szCs w:val="36"/>
          <w:u w:val="single"/>
          <w:rtl/>
        </w:rPr>
        <w:t>قائمة</w:t>
      </w:r>
      <w:r w:rsidRPr="00841730">
        <w:rPr>
          <w:rFonts w:hint="cs"/>
          <w:b/>
          <w:bCs/>
          <w:sz w:val="36"/>
          <w:szCs w:val="36"/>
          <w:u w:val="single"/>
          <w:rtl/>
        </w:rPr>
        <w:t xml:space="preserve"> </w:t>
      </w:r>
      <w:r w:rsidRPr="00841730">
        <w:rPr>
          <w:rFonts w:ascii="Simplified Arabic" w:hAnsi="Simplified Arabic" w:cs="Simplified Arabic" w:hint="cs"/>
          <w:b/>
          <w:bCs/>
          <w:sz w:val="36"/>
          <w:szCs w:val="36"/>
          <w:u w:val="single"/>
          <w:rtl/>
        </w:rPr>
        <w:t>الجداول</w:t>
      </w:r>
      <w:r w:rsidRPr="00841730">
        <w:rPr>
          <w:rFonts w:hint="cs"/>
          <w:b/>
          <w:bCs/>
          <w:sz w:val="36"/>
          <w:szCs w:val="36"/>
          <w:u w:val="single"/>
          <w:rtl/>
        </w:rPr>
        <w:t xml:space="preserve"> </w:t>
      </w:r>
    </w:p>
    <w:tbl>
      <w:tblPr>
        <w:tblStyle w:val="a6"/>
        <w:tblpPr w:leftFromText="180" w:rightFromText="180" w:vertAnchor="text" w:horzAnchor="margin" w:tblpY="764"/>
        <w:bidiVisual/>
        <w:tblW w:w="0" w:type="auto"/>
        <w:tblLook w:val="04A0" w:firstRow="1" w:lastRow="0" w:firstColumn="1" w:lastColumn="0" w:noHBand="0" w:noVBand="1"/>
      </w:tblPr>
      <w:tblGrid>
        <w:gridCol w:w="1878"/>
        <w:gridCol w:w="4976"/>
        <w:gridCol w:w="1545"/>
      </w:tblGrid>
      <w:tr w:rsidR="003C0F6C" w:rsidRPr="00996EC0" w14:paraId="7518F49E" w14:textId="77777777" w:rsidTr="00996EC0">
        <w:trPr>
          <w:trHeight w:val="458"/>
        </w:trPr>
        <w:tc>
          <w:tcPr>
            <w:tcW w:w="1878" w:type="dxa"/>
            <w:shd w:val="clear" w:color="auto" w:fill="73965A"/>
            <w:vAlign w:val="center"/>
          </w:tcPr>
          <w:p w14:paraId="2E94FBB4" w14:textId="77777777" w:rsidR="003C0F6C" w:rsidRPr="00996EC0" w:rsidRDefault="003C0F6C" w:rsidP="003C0F6C">
            <w:pPr>
              <w:jc w:val="center"/>
              <w:rPr>
                <w:rFonts w:ascii="Simplified Arabic" w:hAnsi="Simplified Arabic" w:cs="Simplified Arabic"/>
                <w:b/>
                <w:bCs/>
                <w:sz w:val="32"/>
                <w:szCs w:val="32"/>
                <w:rtl/>
              </w:rPr>
            </w:pPr>
            <w:r w:rsidRPr="00996EC0">
              <w:rPr>
                <w:rFonts w:ascii="Simplified Arabic" w:hAnsi="Simplified Arabic" w:cs="Simplified Arabic" w:hint="cs"/>
                <w:b/>
                <w:bCs/>
                <w:sz w:val="32"/>
                <w:szCs w:val="32"/>
                <w:rtl/>
              </w:rPr>
              <w:t>رقم الصفحة</w:t>
            </w:r>
          </w:p>
        </w:tc>
        <w:tc>
          <w:tcPr>
            <w:tcW w:w="4976" w:type="dxa"/>
            <w:shd w:val="clear" w:color="auto" w:fill="73965A"/>
            <w:vAlign w:val="center"/>
          </w:tcPr>
          <w:p w14:paraId="2489060E" w14:textId="77777777" w:rsidR="003C0F6C" w:rsidRPr="00996EC0" w:rsidRDefault="003C0F6C" w:rsidP="003C0F6C">
            <w:pPr>
              <w:jc w:val="center"/>
              <w:rPr>
                <w:rFonts w:ascii="Simplified Arabic" w:hAnsi="Simplified Arabic" w:cs="Simplified Arabic"/>
                <w:b/>
                <w:bCs/>
                <w:sz w:val="32"/>
                <w:szCs w:val="32"/>
                <w:rtl/>
              </w:rPr>
            </w:pPr>
            <w:r w:rsidRPr="00996EC0">
              <w:rPr>
                <w:rFonts w:ascii="Simplified Arabic" w:hAnsi="Simplified Arabic" w:cs="Simplified Arabic" w:hint="cs"/>
                <w:b/>
                <w:bCs/>
                <w:sz w:val="32"/>
                <w:szCs w:val="32"/>
                <w:rtl/>
              </w:rPr>
              <w:t>عنوان الجدول</w:t>
            </w:r>
          </w:p>
        </w:tc>
        <w:tc>
          <w:tcPr>
            <w:tcW w:w="1545" w:type="dxa"/>
            <w:shd w:val="clear" w:color="auto" w:fill="73965A"/>
            <w:vAlign w:val="center"/>
          </w:tcPr>
          <w:p w14:paraId="37B9FC83" w14:textId="77777777" w:rsidR="003C0F6C" w:rsidRPr="00996EC0" w:rsidRDefault="003C0F6C" w:rsidP="003C0F6C">
            <w:pPr>
              <w:jc w:val="center"/>
              <w:rPr>
                <w:rFonts w:ascii="Simplified Arabic" w:hAnsi="Simplified Arabic" w:cs="Simplified Arabic"/>
                <w:b/>
                <w:bCs/>
                <w:sz w:val="32"/>
                <w:szCs w:val="32"/>
                <w:rtl/>
              </w:rPr>
            </w:pPr>
            <w:r w:rsidRPr="00996EC0">
              <w:rPr>
                <w:rFonts w:ascii="Simplified Arabic" w:hAnsi="Simplified Arabic" w:cs="Simplified Arabic" w:hint="cs"/>
                <w:b/>
                <w:bCs/>
                <w:sz w:val="32"/>
                <w:szCs w:val="32"/>
                <w:rtl/>
              </w:rPr>
              <w:t>رقم الجدول</w:t>
            </w:r>
          </w:p>
        </w:tc>
      </w:tr>
      <w:tr w:rsidR="003C0F6C" w:rsidRPr="0024493D" w14:paraId="2F13E1C7" w14:textId="77777777" w:rsidTr="00996EC0">
        <w:trPr>
          <w:trHeight w:val="458"/>
        </w:trPr>
        <w:tc>
          <w:tcPr>
            <w:tcW w:w="1878" w:type="dxa"/>
            <w:vAlign w:val="center"/>
          </w:tcPr>
          <w:p w14:paraId="596D5918" w14:textId="0089F354" w:rsidR="003C0F6C" w:rsidRPr="0024493D" w:rsidRDefault="00776685" w:rsidP="003C0F6C">
            <w:pPr>
              <w:jc w:val="center"/>
              <w:rPr>
                <w:rFonts w:ascii="Simplified Arabic" w:hAnsi="Simplified Arabic" w:cs="Simplified Arabic"/>
                <w:sz w:val="24"/>
                <w:szCs w:val="24"/>
                <w:rtl/>
              </w:rPr>
            </w:pPr>
            <w:r>
              <w:rPr>
                <w:rFonts w:ascii="Simplified Arabic" w:hAnsi="Simplified Arabic" w:cs="Simplified Arabic" w:hint="cs"/>
                <w:sz w:val="24"/>
                <w:szCs w:val="24"/>
                <w:rtl/>
              </w:rPr>
              <w:t>31</w:t>
            </w:r>
          </w:p>
        </w:tc>
        <w:tc>
          <w:tcPr>
            <w:tcW w:w="4976" w:type="dxa"/>
            <w:vAlign w:val="center"/>
          </w:tcPr>
          <w:p w14:paraId="48EBA90B" w14:textId="77777777" w:rsidR="003C0F6C" w:rsidRDefault="003C0F6C" w:rsidP="003C0F6C">
            <w:pPr>
              <w:jc w:val="center"/>
              <w:rPr>
                <w:rFonts w:ascii="Simplified Arabic" w:hAnsi="Simplified Arabic" w:cs="Simplified Arabic"/>
                <w:sz w:val="24"/>
                <w:szCs w:val="24"/>
                <w:rtl/>
              </w:rPr>
            </w:pPr>
            <w:r w:rsidRPr="0024493D">
              <w:rPr>
                <w:rFonts w:ascii="Simplified Arabic" w:hAnsi="Simplified Arabic" w:cs="Simplified Arabic" w:hint="cs"/>
                <w:sz w:val="24"/>
                <w:szCs w:val="24"/>
                <w:rtl/>
              </w:rPr>
              <w:t>البيانات الشخصية</w:t>
            </w:r>
          </w:p>
          <w:p w14:paraId="52FFC5C2" w14:textId="42CF2E91" w:rsidR="00693441" w:rsidRPr="0024493D" w:rsidRDefault="00693441" w:rsidP="003C0F6C">
            <w:pPr>
              <w:jc w:val="center"/>
              <w:rPr>
                <w:rFonts w:ascii="Simplified Arabic" w:hAnsi="Simplified Arabic" w:cs="Simplified Arabic"/>
                <w:sz w:val="24"/>
                <w:szCs w:val="24"/>
                <w:rtl/>
              </w:rPr>
            </w:pPr>
            <w:r>
              <w:rPr>
                <w:rFonts w:ascii="Simplified Arabic" w:hAnsi="Simplified Arabic" w:cs="Simplified Arabic" w:hint="cs"/>
                <w:sz w:val="24"/>
                <w:szCs w:val="24"/>
                <w:rtl/>
              </w:rPr>
              <w:t xml:space="preserve">الطالب، 2025 </w:t>
            </w:r>
          </w:p>
        </w:tc>
        <w:tc>
          <w:tcPr>
            <w:tcW w:w="1545" w:type="dxa"/>
            <w:vAlign w:val="center"/>
          </w:tcPr>
          <w:p w14:paraId="39528DBA" w14:textId="1A346696" w:rsidR="003C0F6C" w:rsidRPr="0024493D" w:rsidRDefault="00776685" w:rsidP="003C0F6C">
            <w:pPr>
              <w:jc w:val="center"/>
              <w:rPr>
                <w:rFonts w:ascii="Simplified Arabic" w:hAnsi="Simplified Arabic" w:cs="Simplified Arabic"/>
                <w:sz w:val="24"/>
                <w:szCs w:val="24"/>
                <w:rtl/>
              </w:rPr>
            </w:pPr>
            <w:r>
              <w:rPr>
                <w:rFonts w:ascii="Simplified Arabic" w:hAnsi="Simplified Arabic" w:cs="Simplified Arabic" w:hint="cs"/>
                <w:sz w:val="24"/>
                <w:szCs w:val="24"/>
                <w:rtl/>
              </w:rPr>
              <w:t>1</w:t>
            </w:r>
          </w:p>
        </w:tc>
      </w:tr>
      <w:tr w:rsidR="003C0F6C" w:rsidRPr="0024493D" w14:paraId="304AB181" w14:textId="77777777" w:rsidTr="00996EC0">
        <w:trPr>
          <w:trHeight w:val="918"/>
        </w:trPr>
        <w:tc>
          <w:tcPr>
            <w:tcW w:w="1878" w:type="dxa"/>
            <w:vAlign w:val="center"/>
          </w:tcPr>
          <w:p w14:paraId="28C95487" w14:textId="2396F203" w:rsidR="003C0F6C" w:rsidRPr="0024493D" w:rsidRDefault="00776685" w:rsidP="003C0F6C">
            <w:pPr>
              <w:jc w:val="center"/>
              <w:rPr>
                <w:rFonts w:ascii="Simplified Arabic" w:hAnsi="Simplified Arabic" w:cs="Simplified Arabic"/>
                <w:sz w:val="24"/>
                <w:szCs w:val="24"/>
                <w:rtl/>
              </w:rPr>
            </w:pPr>
            <w:r>
              <w:rPr>
                <w:rFonts w:ascii="Simplified Arabic" w:hAnsi="Simplified Arabic" w:cs="Simplified Arabic" w:hint="cs"/>
                <w:sz w:val="24"/>
                <w:szCs w:val="24"/>
                <w:rtl/>
              </w:rPr>
              <w:t>35</w:t>
            </w:r>
          </w:p>
        </w:tc>
        <w:tc>
          <w:tcPr>
            <w:tcW w:w="4976" w:type="dxa"/>
            <w:vAlign w:val="center"/>
          </w:tcPr>
          <w:p w14:paraId="568B41A1" w14:textId="77777777" w:rsidR="003C0F6C" w:rsidRDefault="003C0F6C" w:rsidP="003C0F6C">
            <w:pPr>
              <w:jc w:val="center"/>
              <w:rPr>
                <w:rFonts w:ascii="Simplified Arabic" w:hAnsi="Simplified Arabic" w:cs="Simplified Arabic"/>
                <w:sz w:val="24"/>
                <w:szCs w:val="24"/>
                <w:rtl/>
              </w:rPr>
            </w:pPr>
            <w:r w:rsidRPr="0024493D">
              <w:rPr>
                <w:rFonts w:ascii="Simplified Arabic" w:hAnsi="Simplified Arabic" w:cs="Simplified Arabic" w:hint="cs"/>
                <w:sz w:val="24"/>
                <w:szCs w:val="24"/>
                <w:rtl/>
              </w:rPr>
              <w:t>صدق المقاييس المستخدمة في الدراسة</w:t>
            </w:r>
          </w:p>
          <w:p w14:paraId="4EBC9296" w14:textId="5F13D0E6" w:rsidR="00693441" w:rsidRPr="0024493D" w:rsidRDefault="00693441" w:rsidP="003C0F6C">
            <w:pPr>
              <w:jc w:val="center"/>
              <w:rPr>
                <w:rFonts w:ascii="Simplified Arabic" w:hAnsi="Simplified Arabic" w:cs="Simplified Arabic"/>
                <w:sz w:val="24"/>
                <w:szCs w:val="24"/>
                <w:rtl/>
              </w:rPr>
            </w:pPr>
            <w:r>
              <w:rPr>
                <w:rFonts w:ascii="Simplified Arabic" w:hAnsi="Simplified Arabic" w:cs="Simplified Arabic" w:hint="cs"/>
                <w:sz w:val="24"/>
                <w:szCs w:val="24"/>
                <w:rtl/>
              </w:rPr>
              <w:t xml:space="preserve">الطالب، 2025 </w:t>
            </w:r>
          </w:p>
        </w:tc>
        <w:tc>
          <w:tcPr>
            <w:tcW w:w="1545" w:type="dxa"/>
            <w:vAlign w:val="center"/>
          </w:tcPr>
          <w:p w14:paraId="335072A3" w14:textId="0CC02345" w:rsidR="003C0F6C" w:rsidRPr="0024493D" w:rsidRDefault="00776685" w:rsidP="003C0F6C">
            <w:pPr>
              <w:jc w:val="center"/>
              <w:rPr>
                <w:rFonts w:ascii="Simplified Arabic" w:hAnsi="Simplified Arabic" w:cs="Simplified Arabic"/>
                <w:sz w:val="24"/>
                <w:szCs w:val="24"/>
                <w:rtl/>
              </w:rPr>
            </w:pPr>
            <w:r>
              <w:rPr>
                <w:rFonts w:ascii="Simplified Arabic" w:hAnsi="Simplified Arabic" w:cs="Simplified Arabic" w:hint="cs"/>
                <w:sz w:val="24"/>
                <w:szCs w:val="24"/>
                <w:rtl/>
              </w:rPr>
              <w:t>2</w:t>
            </w:r>
          </w:p>
        </w:tc>
      </w:tr>
      <w:tr w:rsidR="003C0F6C" w:rsidRPr="0024493D" w14:paraId="3B108958" w14:textId="77777777" w:rsidTr="00996EC0">
        <w:trPr>
          <w:trHeight w:val="458"/>
        </w:trPr>
        <w:tc>
          <w:tcPr>
            <w:tcW w:w="1878" w:type="dxa"/>
            <w:vAlign w:val="center"/>
          </w:tcPr>
          <w:p w14:paraId="3C8876FB" w14:textId="55AE26F2" w:rsidR="003C0F6C" w:rsidRPr="0024493D" w:rsidRDefault="00776685" w:rsidP="003C0F6C">
            <w:pPr>
              <w:jc w:val="center"/>
              <w:rPr>
                <w:rFonts w:ascii="Simplified Arabic" w:hAnsi="Simplified Arabic" w:cs="Simplified Arabic"/>
                <w:sz w:val="24"/>
                <w:szCs w:val="24"/>
                <w:rtl/>
              </w:rPr>
            </w:pPr>
            <w:r>
              <w:rPr>
                <w:rFonts w:ascii="Simplified Arabic" w:hAnsi="Simplified Arabic" w:cs="Simplified Arabic" w:hint="cs"/>
                <w:sz w:val="24"/>
                <w:szCs w:val="24"/>
                <w:rtl/>
              </w:rPr>
              <w:t>36</w:t>
            </w:r>
          </w:p>
        </w:tc>
        <w:tc>
          <w:tcPr>
            <w:tcW w:w="4976" w:type="dxa"/>
            <w:vAlign w:val="center"/>
          </w:tcPr>
          <w:p w14:paraId="7BC38B14" w14:textId="77777777" w:rsidR="003C0F6C" w:rsidRDefault="003C0F6C" w:rsidP="003C0F6C">
            <w:pPr>
              <w:jc w:val="center"/>
              <w:rPr>
                <w:rFonts w:ascii="Simplified Arabic" w:hAnsi="Simplified Arabic" w:cs="Simplified Arabic"/>
                <w:sz w:val="24"/>
                <w:szCs w:val="24"/>
                <w:rtl/>
              </w:rPr>
            </w:pPr>
            <w:r w:rsidRPr="0024493D">
              <w:rPr>
                <w:rFonts w:ascii="Simplified Arabic" w:hAnsi="Simplified Arabic" w:cs="Simplified Arabic" w:hint="cs"/>
                <w:sz w:val="24"/>
                <w:szCs w:val="24"/>
                <w:rtl/>
              </w:rPr>
              <w:t>ثبات أداء الدراسة</w:t>
            </w:r>
          </w:p>
          <w:p w14:paraId="5A496235" w14:textId="476067F1" w:rsidR="00693441" w:rsidRPr="0024493D" w:rsidRDefault="00693441" w:rsidP="003C0F6C">
            <w:pPr>
              <w:jc w:val="center"/>
              <w:rPr>
                <w:rFonts w:ascii="Simplified Arabic" w:hAnsi="Simplified Arabic" w:cs="Simplified Arabic"/>
                <w:sz w:val="24"/>
                <w:szCs w:val="24"/>
                <w:rtl/>
              </w:rPr>
            </w:pPr>
            <w:r>
              <w:rPr>
                <w:rFonts w:ascii="Simplified Arabic" w:hAnsi="Simplified Arabic" w:cs="Simplified Arabic" w:hint="cs"/>
                <w:sz w:val="24"/>
                <w:szCs w:val="24"/>
                <w:rtl/>
              </w:rPr>
              <w:t xml:space="preserve">الطالب </w:t>
            </w:r>
            <w:r w:rsidR="00AB4043">
              <w:rPr>
                <w:rFonts w:ascii="Simplified Arabic" w:hAnsi="Simplified Arabic" w:cs="Simplified Arabic" w:hint="cs"/>
                <w:sz w:val="24"/>
                <w:szCs w:val="24"/>
                <w:rtl/>
              </w:rPr>
              <w:t xml:space="preserve">2025 </w:t>
            </w:r>
          </w:p>
        </w:tc>
        <w:tc>
          <w:tcPr>
            <w:tcW w:w="1545" w:type="dxa"/>
            <w:vAlign w:val="center"/>
          </w:tcPr>
          <w:p w14:paraId="4C498217" w14:textId="564A5334" w:rsidR="003C0F6C" w:rsidRPr="0024493D" w:rsidRDefault="00776685" w:rsidP="003C0F6C">
            <w:pPr>
              <w:jc w:val="center"/>
              <w:rPr>
                <w:rFonts w:ascii="Simplified Arabic" w:hAnsi="Simplified Arabic" w:cs="Simplified Arabic"/>
                <w:sz w:val="24"/>
                <w:szCs w:val="24"/>
                <w:rtl/>
              </w:rPr>
            </w:pPr>
            <w:r>
              <w:rPr>
                <w:rFonts w:ascii="Simplified Arabic" w:hAnsi="Simplified Arabic" w:cs="Simplified Arabic" w:hint="cs"/>
                <w:sz w:val="24"/>
                <w:szCs w:val="24"/>
                <w:rtl/>
              </w:rPr>
              <w:t>3</w:t>
            </w:r>
          </w:p>
        </w:tc>
      </w:tr>
      <w:tr w:rsidR="003C0F6C" w:rsidRPr="0024493D" w14:paraId="24735105" w14:textId="77777777" w:rsidTr="00996EC0">
        <w:trPr>
          <w:trHeight w:val="469"/>
        </w:trPr>
        <w:tc>
          <w:tcPr>
            <w:tcW w:w="1878" w:type="dxa"/>
            <w:vAlign w:val="center"/>
          </w:tcPr>
          <w:p w14:paraId="0471B868" w14:textId="7FCB4BE6" w:rsidR="003C0F6C" w:rsidRPr="0024493D" w:rsidRDefault="00776685" w:rsidP="003C0F6C">
            <w:pPr>
              <w:jc w:val="center"/>
              <w:rPr>
                <w:rFonts w:ascii="Simplified Arabic" w:hAnsi="Simplified Arabic" w:cs="Simplified Arabic"/>
                <w:sz w:val="24"/>
                <w:szCs w:val="24"/>
                <w:rtl/>
              </w:rPr>
            </w:pPr>
            <w:r>
              <w:rPr>
                <w:rFonts w:ascii="Simplified Arabic" w:hAnsi="Simplified Arabic" w:cs="Simplified Arabic" w:hint="cs"/>
                <w:sz w:val="24"/>
                <w:szCs w:val="24"/>
                <w:rtl/>
              </w:rPr>
              <w:t>38</w:t>
            </w:r>
          </w:p>
        </w:tc>
        <w:tc>
          <w:tcPr>
            <w:tcW w:w="4976" w:type="dxa"/>
            <w:vAlign w:val="center"/>
          </w:tcPr>
          <w:p w14:paraId="4FFAF716" w14:textId="77777777" w:rsidR="003C0F6C" w:rsidRDefault="003C0F6C" w:rsidP="003C0F6C">
            <w:pPr>
              <w:jc w:val="center"/>
              <w:rPr>
                <w:rFonts w:ascii="Simplified Arabic" w:hAnsi="Simplified Arabic" w:cs="Simplified Arabic"/>
                <w:sz w:val="24"/>
                <w:szCs w:val="24"/>
                <w:rtl/>
              </w:rPr>
            </w:pPr>
            <w:r w:rsidRPr="0024493D">
              <w:rPr>
                <w:rFonts w:ascii="Simplified Arabic" w:hAnsi="Simplified Arabic" w:cs="Simplified Arabic" w:hint="cs"/>
                <w:sz w:val="24"/>
                <w:szCs w:val="24"/>
                <w:rtl/>
              </w:rPr>
              <w:t>التحليل الوصفي</w:t>
            </w:r>
          </w:p>
          <w:p w14:paraId="19BC338B" w14:textId="5235622A" w:rsidR="00AB4043" w:rsidRPr="0024493D" w:rsidRDefault="00AB4043" w:rsidP="003C0F6C">
            <w:pPr>
              <w:jc w:val="center"/>
              <w:rPr>
                <w:rFonts w:ascii="Simplified Arabic" w:hAnsi="Simplified Arabic" w:cs="Simplified Arabic"/>
                <w:sz w:val="24"/>
                <w:szCs w:val="24"/>
                <w:rtl/>
              </w:rPr>
            </w:pPr>
            <w:r>
              <w:rPr>
                <w:rFonts w:ascii="Simplified Arabic" w:hAnsi="Simplified Arabic" w:cs="Simplified Arabic" w:hint="cs"/>
                <w:sz w:val="24"/>
                <w:szCs w:val="24"/>
                <w:rtl/>
              </w:rPr>
              <w:t>الطالب 2025</w:t>
            </w:r>
          </w:p>
        </w:tc>
        <w:tc>
          <w:tcPr>
            <w:tcW w:w="1545" w:type="dxa"/>
            <w:vAlign w:val="center"/>
          </w:tcPr>
          <w:p w14:paraId="64121317" w14:textId="1068C22D" w:rsidR="003C0F6C" w:rsidRPr="0024493D" w:rsidRDefault="00776685" w:rsidP="003C0F6C">
            <w:pPr>
              <w:jc w:val="center"/>
              <w:rPr>
                <w:rFonts w:ascii="Simplified Arabic" w:hAnsi="Simplified Arabic" w:cs="Simplified Arabic"/>
                <w:sz w:val="24"/>
                <w:szCs w:val="24"/>
                <w:rtl/>
              </w:rPr>
            </w:pPr>
            <w:r>
              <w:rPr>
                <w:rFonts w:ascii="Simplified Arabic" w:hAnsi="Simplified Arabic" w:cs="Simplified Arabic" w:hint="cs"/>
                <w:sz w:val="24"/>
                <w:szCs w:val="24"/>
                <w:rtl/>
              </w:rPr>
              <w:t>4</w:t>
            </w:r>
          </w:p>
        </w:tc>
      </w:tr>
      <w:tr w:rsidR="003C0F6C" w:rsidRPr="0024493D" w14:paraId="394BED40" w14:textId="77777777" w:rsidTr="00996EC0">
        <w:trPr>
          <w:trHeight w:val="458"/>
        </w:trPr>
        <w:tc>
          <w:tcPr>
            <w:tcW w:w="1878" w:type="dxa"/>
            <w:vAlign w:val="center"/>
          </w:tcPr>
          <w:p w14:paraId="76F7E35C" w14:textId="1740F33C" w:rsidR="003C0F6C" w:rsidRPr="0024493D" w:rsidRDefault="00776685" w:rsidP="003C0F6C">
            <w:pPr>
              <w:jc w:val="center"/>
              <w:rPr>
                <w:rFonts w:ascii="Simplified Arabic" w:hAnsi="Simplified Arabic" w:cs="Simplified Arabic"/>
                <w:sz w:val="24"/>
                <w:szCs w:val="24"/>
                <w:rtl/>
              </w:rPr>
            </w:pPr>
            <w:r>
              <w:rPr>
                <w:rFonts w:ascii="Simplified Arabic" w:hAnsi="Simplified Arabic" w:cs="Simplified Arabic" w:hint="cs"/>
                <w:sz w:val="24"/>
                <w:szCs w:val="24"/>
                <w:rtl/>
              </w:rPr>
              <w:t>38</w:t>
            </w:r>
          </w:p>
        </w:tc>
        <w:tc>
          <w:tcPr>
            <w:tcW w:w="4976" w:type="dxa"/>
            <w:vAlign w:val="center"/>
          </w:tcPr>
          <w:p w14:paraId="5B9EB590" w14:textId="77777777" w:rsidR="003C0F6C" w:rsidRDefault="003C0F6C" w:rsidP="003C0F6C">
            <w:pPr>
              <w:jc w:val="center"/>
              <w:rPr>
                <w:rFonts w:ascii="Simplified Arabic" w:hAnsi="Simplified Arabic" w:cs="Simplified Arabic"/>
                <w:sz w:val="24"/>
                <w:szCs w:val="24"/>
                <w:rtl/>
              </w:rPr>
            </w:pPr>
            <w:r w:rsidRPr="0024493D">
              <w:rPr>
                <w:rFonts w:ascii="Simplified Arabic" w:hAnsi="Simplified Arabic" w:cs="Simplified Arabic" w:hint="cs"/>
                <w:sz w:val="24"/>
                <w:szCs w:val="24"/>
                <w:rtl/>
              </w:rPr>
              <w:t>دالة المتوسط الحسابي</w:t>
            </w:r>
          </w:p>
          <w:p w14:paraId="1EDA499E" w14:textId="04325C37" w:rsidR="00AB4043" w:rsidRPr="0024493D" w:rsidRDefault="00AB4043" w:rsidP="003C0F6C">
            <w:pPr>
              <w:jc w:val="center"/>
              <w:rPr>
                <w:rFonts w:ascii="Simplified Arabic" w:hAnsi="Simplified Arabic" w:cs="Simplified Arabic"/>
                <w:sz w:val="24"/>
                <w:szCs w:val="24"/>
                <w:rtl/>
              </w:rPr>
            </w:pPr>
            <w:r>
              <w:rPr>
                <w:rFonts w:ascii="Simplified Arabic" w:hAnsi="Simplified Arabic" w:cs="Simplified Arabic" w:hint="cs"/>
                <w:sz w:val="24"/>
                <w:szCs w:val="24"/>
                <w:rtl/>
              </w:rPr>
              <w:lastRenderedPageBreak/>
              <w:t xml:space="preserve">الطالب، 2025 </w:t>
            </w:r>
          </w:p>
        </w:tc>
        <w:tc>
          <w:tcPr>
            <w:tcW w:w="1545" w:type="dxa"/>
            <w:vAlign w:val="center"/>
          </w:tcPr>
          <w:p w14:paraId="3746FC5B" w14:textId="4B93CE4A" w:rsidR="003C0F6C" w:rsidRPr="0024493D" w:rsidRDefault="00776685" w:rsidP="003C0F6C">
            <w:pPr>
              <w:jc w:val="center"/>
              <w:rPr>
                <w:rFonts w:ascii="Simplified Arabic" w:hAnsi="Simplified Arabic" w:cs="Simplified Arabic"/>
                <w:sz w:val="24"/>
                <w:szCs w:val="24"/>
                <w:rtl/>
              </w:rPr>
            </w:pPr>
            <w:r>
              <w:rPr>
                <w:rFonts w:ascii="Simplified Arabic" w:hAnsi="Simplified Arabic" w:cs="Simplified Arabic" w:hint="cs"/>
                <w:sz w:val="24"/>
                <w:szCs w:val="24"/>
                <w:rtl/>
              </w:rPr>
              <w:lastRenderedPageBreak/>
              <w:t>5</w:t>
            </w:r>
          </w:p>
        </w:tc>
      </w:tr>
      <w:tr w:rsidR="003C0F6C" w:rsidRPr="0024493D" w14:paraId="10E5AD51" w14:textId="77777777" w:rsidTr="00996EC0">
        <w:trPr>
          <w:trHeight w:val="458"/>
        </w:trPr>
        <w:tc>
          <w:tcPr>
            <w:tcW w:w="1878" w:type="dxa"/>
            <w:vAlign w:val="center"/>
          </w:tcPr>
          <w:p w14:paraId="30D980F3" w14:textId="57523671" w:rsidR="003C0F6C" w:rsidRPr="0024493D" w:rsidRDefault="00776685" w:rsidP="003C0F6C">
            <w:pPr>
              <w:jc w:val="center"/>
              <w:rPr>
                <w:rFonts w:ascii="Simplified Arabic" w:hAnsi="Simplified Arabic" w:cs="Simplified Arabic"/>
                <w:sz w:val="24"/>
                <w:szCs w:val="24"/>
                <w:rtl/>
              </w:rPr>
            </w:pPr>
            <w:r>
              <w:rPr>
                <w:rFonts w:ascii="Simplified Arabic" w:hAnsi="Simplified Arabic" w:cs="Simplified Arabic" w:hint="cs"/>
                <w:sz w:val="24"/>
                <w:szCs w:val="24"/>
                <w:rtl/>
              </w:rPr>
              <w:t>39</w:t>
            </w:r>
          </w:p>
        </w:tc>
        <w:tc>
          <w:tcPr>
            <w:tcW w:w="4976" w:type="dxa"/>
            <w:vAlign w:val="center"/>
          </w:tcPr>
          <w:p w14:paraId="2C3534D2" w14:textId="77777777" w:rsidR="003C0F6C" w:rsidRDefault="003C0F6C" w:rsidP="003C0F6C">
            <w:pPr>
              <w:jc w:val="center"/>
              <w:rPr>
                <w:rFonts w:ascii="Simplified Arabic" w:hAnsi="Simplified Arabic" w:cs="Simplified Arabic"/>
                <w:sz w:val="24"/>
                <w:szCs w:val="24"/>
                <w:rtl/>
              </w:rPr>
            </w:pPr>
            <w:r w:rsidRPr="0024493D">
              <w:rPr>
                <w:rFonts w:ascii="Simplified Arabic" w:hAnsi="Simplified Arabic" w:cs="Simplified Arabic" w:hint="cs"/>
                <w:sz w:val="24"/>
                <w:szCs w:val="24"/>
                <w:rtl/>
              </w:rPr>
              <w:t>دالة المتوسط الحسابي</w:t>
            </w:r>
          </w:p>
          <w:p w14:paraId="2334B5CF" w14:textId="361CE691" w:rsidR="00AB4043" w:rsidRPr="0024493D" w:rsidRDefault="00AB4043" w:rsidP="003C0F6C">
            <w:pPr>
              <w:jc w:val="center"/>
              <w:rPr>
                <w:rFonts w:ascii="Simplified Arabic" w:hAnsi="Simplified Arabic" w:cs="Simplified Arabic"/>
                <w:sz w:val="24"/>
                <w:szCs w:val="24"/>
                <w:rtl/>
              </w:rPr>
            </w:pPr>
            <w:r>
              <w:rPr>
                <w:rFonts w:ascii="Simplified Arabic" w:hAnsi="Simplified Arabic" w:cs="Simplified Arabic" w:hint="cs"/>
                <w:sz w:val="24"/>
                <w:szCs w:val="24"/>
                <w:rtl/>
              </w:rPr>
              <w:t xml:space="preserve">الطالب، 2025 </w:t>
            </w:r>
          </w:p>
        </w:tc>
        <w:tc>
          <w:tcPr>
            <w:tcW w:w="1545" w:type="dxa"/>
            <w:vAlign w:val="center"/>
          </w:tcPr>
          <w:p w14:paraId="382F7D46" w14:textId="295B3058" w:rsidR="003C0F6C" w:rsidRPr="0024493D" w:rsidRDefault="00776685" w:rsidP="003C0F6C">
            <w:pPr>
              <w:jc w:val="center"/>
              <w:rPr>
                <w:rFonts w:ascii="Simplified Arabic" w:hAnsi="Simplified Arabic" w:cs="Simplified Arabic"/>
                <w:sz w:val="24"/>
                <w:szCs w:val="24"/>
                <w:rtl/>
              </w:rPr>
            </w:pPr>
            <w:r>
              <w:rPr>
                <w:rFonts w:ascii="Simplified Arabic" w:hAnsi="Simplified Arabic" w:cs="Simplified Arabic" w:hint="cs"/>
                <w:sz w:val="24"/>
                <w:szCs w:val="24"/>
                <w:rtl/>
              </w:rPr>
              <w:t>6</w:t>
            </w:r>
          </w:p>
        </w:tc>
      </w:tr>
      <w:tr w:rsidR="003C0F6C" w:rsidRPr="0024493D" w14:paraId="726D31AC" w14:textId="77777777" w:rsidTr="00996EC0">
        <w:trPr>
          <w:trHeight w:val="918"/>
        </w:trPr>
        <w:tc>
          <w:tcPr>
            <w:tcW w:w="1878" w:type="dxa"/>
            <w:vAlign w:val="center"/>
          </w:tcPr>
          <w:p w14:paraId="5636A975" w14:textId="103DF677" w:rsidR="003C0F6C" w:rsidRPr="0024493D" w:rsidRDefault="00776685" w:rsidP="003C0F6C">
            <w:pPr>
              <w:jc w:val="center"/>
              <w:rPr>
                <w:rFonts w:ascii="Simplified Arabic" w:hAnsi="Simplified Arabic" w:cs="Simplified Arabic"/>
                <w:sz w:val="24"/>
                <w:szCs w:val="24"/>
                <w:rtl/>
              </w:rPr>
            </w:pPr>
            <w:r>
              <w:rPr>
                <w:rFonts w:ascii="Simplified Arabic" w:hAnsi="Simplified Arabic" w:cs="Simplified Arabic" w:hint="cs"/>
                <w:sz w:val="24"/>
                <w:szCs w:val="24"/>
                <w:rtl/>
              </w:rPr>
              <w:t>40</w:t>
            </w:r>
          </w:p>
        </w:tc>
        <w:tc>
          <w:tcPr>
            <w:tcW w:w="4976" w:type="dxa"/>
            <w:vAlign w:val="center"/>
          </w:tcPr>
          <w:p w14:paraId="03834683" w14:textId="77777777" w:rsidR="003C0F6C" w:rsidRDefault="003C0F6C" w:rsidP="003C0F6C">
            <w:pPr>
              <w:jc w:val="center"/>
              <w:rPr>
                <w:rFonts w:ascii="Simplified Arabic" w:hAnsi="Simplified Arabic" w:cs="Simplified Arabic"/>
                <w:sz w:val="24"/>
                <w:szCs w:val="24"/>
                <w:rtl/>
              </w:rPr>
            </w:pPr>
            <w:r w:rsidRPr="0024493D">
              <w:rPr>
                <w:rFonts w:ascii="Simplified Arabic" w:hAnsi="Simplified Arabic" w:cs="Simplified Arabic" w:hint="cs"/>
                <w:sz w:val="24"/>
                <w:szCs w:val="24"/>
                <w:rtl/>
              </w:rPr>
              <w:t>معاملات الارتباط الخطي (الادارة الايجابية)</w:t>
            </w:r>
          </w:p>
          <w:p w14:paraId="0A0FCDB7" w14:textId="5FCB0945" w:rsidR="00AB4043" w:rsidRPr="0024493D" w:rsidRDefault="00AC4DBC" w:rsidP="003C0F6C">
            <w:pPr>
              <w:jc w:val="center"/>
              <w:rPr>
                <w:rFonts w:ascii="Simplified Arabic" w:hAnsi="Simplified Arabic" w:cs="Simplified Arabic"/>
                <w:sz w:val="24"/>
                <w:szCs w:val="24"/>
                <w:rtl/>
              </w:rPr>
            </w:pPr>
            <w:r>
              <w:rPr>
                <w:rFonts w:ascii="Simplified Arabic" w:hAnsi="Simplified Arabic" w:cs="Simplified Arabic" w:hint="cs"/>
                <w:sz w:val="24"/>
                <w:szCs w:val="24"/>
                <w:rtl/>
              </w:rPr>
              <w:t xml:space="preserve">الطالب، 2025 </w:t>
            </w:r>
          </w:p>
        </w:tc>
        <w:tc>
          <w:tcPr>
            <w:tcW w:w="1545" w:type="dxa"/>
            <w:vAlign w:val="center"/>
          </w:tcPr>
          <w:p w14:paraId="1B53A1A7" w14:textId="6B6A60FB" w:rsidR="003C0F6C" w:rsidRPr="0024493D" w:rsidRDefault="00776685" w:rsidP="003C0F6C">
            <w:pPr>
              <w:jc w:val="center"/>
              <w:rPr>
                <w:rFonts w:ascii="Simplified Arabic" w:hAnsi="Simplified Arabic" w:cs="Simplified Arabic"/>
                <w:sz w:val="24"/>
                <w:szCs w:val="24"/>
                <w:rtl/>
              </w:rPr>
            </w:pPr>
            <w:r>
              <w:rPr>
                <w:rFonts w:ascii="Simplified Arabic" w:hAnsi="Simplified Arabic" w:cs="Simplified Arabic" w:hint="cs"/>
                <w:sz w:val="24"/>
                <w:szCs w:val="24"/>
                <w:rtl/>
              </w:rPr>
              <w:t>7</w:t>
            </w:r>
          </w:p>
        </w:tc>
      </w:tr>
      <w:tr w:rsidR="003C0F6C" w:rsidRPr="0024493D" w14:paraId="763736DB" w14:textId="77777777" w:rsidTr="00996EC0">
        <w:trPr>
          <w:trHeight w:val="918"/>
        </w:trPr>
        <w:tc>
          <w:tcPr>
            <w:tcW w:w="1878" w:type="dxa"/>
            <w:vAlign w:val="center"/>
          </w:tcPr>
          <w:p w14:paraId="6217818D" w14:textId="7E9DE03F" w:rsidR="003C0F6C" w:rsidRPr="0024493D" w:rsidRDefault="00776685" w:rsidP="003C0F6C">
            <w:pPr>
              <w:jc w:val="center"/>
              <w:rPr>
                <w:rFonts w:ascii="Simplified Arabic" w:hAnsi="Simplified Arabic" w:cs="Simplified Arabic"/>
                <w:sz w:val="24"/>
                <w:szCs w:val="24"/>
                <w:rtl/>
              </w:rPr>
            </w:pPr>
            <w:r>
              <w:rPr>
                <w:rFonts w:ascii="Simplified Arabic" w:hAnsi="Simplified Arabic" w:cs="Simplified Arabic" w:hint="cs"/>
                <w:sz w:val="24"/>
                <w:szCs w:val="24"/>
                <w:rtl/>
              </w:rPr>
              <w:t>40</w:t>
            </w:r>
          </w:p>
        </w:tc>
        <w:tc>
          <w:tcPr>
            <w:tcW w:w="4976" w:type="dxa"/>
            <w:vAlign w:val="center"/>
          </w:tcPr>
          <w:p w14:paraId="37830EAD" w14:textId="1AA23CEB" w:rsidR="003C0F6C" w:rsidRDefault="003C0F6C" w:rsidP="003C0F6C">
            <w:pPr>
              <w:jc w:val="center"/>
              <w:rPr>
                <w:rFonts w:ascii="Simplified Arabic" w:hAnsi="Simplified Arabic" w:cs="Simplified Arabic"/>
                <w:sz w:val="24"/>
                <w:szCs w:val="24"/>
                <w:rtl/>
              </w:rPr>
            </w:pPr>
            <w:r w:rsidRPr="0024493D">
              <w:rPr>
                <w:rFonts w:ascii="Simplified Arabic" w:hAnsi="Simplified Arabic" w:cs="Simplified Arabic" w:hint="cs"/>
                <w:sz w:val="24"/>
                <w:szCs w:val="24"/>
                <w:rtl/>
              </w:rPr>
              <w:t xml:space="preserve">معاملات الارتباط الخطي (التمكين </w:t>
            </w:r>
            <w:r w:rsidR="00D410F5" w:rsidRPr="0024493D">
              <w:rPr>
                <w:rFonts w:ascii="Simplified Arabic" w:hAnsi="Simplified Arabic" w:cs="Simplified Arabic" w:hint="cs"/>
                <w:sz w:val="24"/>
                <w:szCs w:val="24"/>
                <w:rtl/>
              </w:rPr>
              <w:t>والمشاركة</w:t>
            </w:r>
            <w:r w:rsidRPr="0024493D">
              <w:rPr>
                <w:rFonts w:ascii="Simplified Arabic" w:hAnsi="Simplified Arabic" w:cs="Simplified Arabic" w:hint="cs"/>
                <w:sz w:val="24"/>
                <w:szCs w:val="24"/>
                <w:rtl/>
              </w:rPr>
              <w:t xml:space="preserve"> الفعالة)</w:t>
            </w:r>
          </w:p>
          <w:p w14:paraId="3AD1F7FB" w14:textId="13023A62" w:rsidR="00AC4DBC" w:rsidRPr="0024493D" w:rsidRDefault="00AC4DBC" w:rsidP="003C0F6C">
            <w:pPr>
              <w:jc w:val="center"/>
              <w:rPr>
                <w:rFonts w:ascii="Simplified Arabic" w:hAnsi="Simplified Arabic" w:cs="Simplified Arabic"/>
                <w:sz w:val="24"/>
                <w:szCs w:val="24"/>
                <w:rtl/>
              </w:rPr>
            </w:pPr>
            <w:r>
              <w:rPr>
                <w:rFonts w:ascii="Simplified Arabic" w:hAnsi="Simplified Arabic" w:cs="Simplified Arabic" w:hint="cs"/>
                <w:sz w:val="24"/>
                <w:szCs w:val="24"/>
                <w:rtl/>
              </w:rPr>
              <w:t xml:space="preserve">الطالب، 2025 </w:t>
            </w:r>
          </w:p>
        </w:tc>
        <w:tc>
          <w:tcPr>
            <w:tcW w:w="1545" w:type="dxa"/>
            <w:vAlign w:val="center"/>
          </w:tcPr>
          <w:p w14:paraId="24233865" w14:textId="7C07752E" w:rsidR="003C0F6C" w:rsidRPr="0024493D" w:rsidRDefault="00776685" w:rsidP="003C0F6C">
            <w:pPr>
              <w:jc w:val="center"/>
              <w:rPr>
                <w:rFonts w:ascii="Simplified Arabic" w:hAnsi="Simplified Arabic" w:cs="Simplified Arabic"/>
                <w:sz w:val="24"/>
                <w:szCs w:val="24"/>
                <w:rtl/>
              </w:rPr>
            </w:pPr>
            <w:r>
              <w:rPr>
                <w:rFonts w:ascii="Simplified Arabic" w:hAnsi="Simplified Arabic" w:cs="Simplified Arabic" w:hint="cs"/>
                <w:sz w:val="24"/>
                <w:szCs w:val="24"/>
                <w:rtl/>
              </w:rPr>
              <w:t>8</w:t>
            </w:r>
          </w:p>
        </w:tc>
      </w:tr>
      <w:tr w:rsidR="003C0F6C" w:rsidRPr="0024493D" w14:paraId="3AB5E39C" w14:textId="77777777" w:rsidTr="00996EC0">
        <w:trPr>
          <w:trHeight w:val="918"/>
        </w:trPr>
        <w:tc>
          <w:tcPr>
            <w:tcW w:w="1878" w:type="dxa"/>
            <w:vAlign w:val="center"/>
          </w:tcPr>
          <w:p w14:paraId="3F406A4B" w14:textId="285A622D" w:rsidR="003C0F6C" w:rsidRPr="0024493D" w:rsidRDefault="00776685" w:rsidP="003C0F6C">
            <w:pPr>
              <w:jc w:val="center"/>
              <w:rPr>
                <w:rFonts w:ascii="Simplified Arabic" w:hAnsi="Simplified Arabic" w:cs="Simplified Arabic"/>
                <w:sz w:val="24"/>
                <w:szCs w:val="24"/>
                <w:rtl/>
              </w:rPr>
            </w:pPr>
            <w:r>
              <w:rPr>
                <w:rFonts w:ascii="Simplified Arabic" w:hAnsi="Simplified Arabic" w:cs="Simplified Arabic" w:hint="cs"/>
                <w:sz w:val="24"/>
                <w:szCs w:val="24"/>
                <w:rtl/>
              </w:rPr>
              <w:t>40</w:t>
            </w:r>
          </w:p>
        </w:tc>
        <w:tc>
          <w:tcPr>
            <w:tcW w:w="4976" w:type="dxa"/>
            <w:vAlign w:val="center"/>
          </w:tcPr>
          <w:p w14:paraId="5FD2A912" w14:textId="77777777" w:rsidR="003C0F6C" w:rsidRDefault="003C0F6C" w:rsidP="003C0F6C">
            <w:pPr>
              <w:jc w:val="center"/>
              <w:rPr>
                <w:rFonts w:ascii="Simplified Arabic" w:hAnsi="Simplified Arabic" w:cs="Simplified Arabic"/>
                <w:sz w:val="24"/>
                <w:szCs w:val="24"/>
                <w:rtl/>
              </w:rPr>
            </w:pPr>
            <w:r w:rsidRPr="0024493D">
              <w:rPr>
                <w:rFonts w:ascii="Simplified Arabic" w:hAnsi="Simplified Arabic" w:cs="Simplified Arabic" w:hint="cs"/>
                <w:sz w:val="24"/>
                <w:szCs w:val="24"/>
                <w:rtl/>
              </w:rPr>
              <w:t>معاملات الارتباط الخطي (التحفيز)</w:t>
            </w:r>
          </w:p>
          <w:p w14:paraId="253A86F4" w14:textId="3D7BCD98" w:rsidR="00AC4DBC" w:rsidRPr="0024493D" w:rsidRDefault="00AC4DBC" w:rsidP="003C0F6C">
            <w:pPr>
              <w:jc w:val="center"/>
              <w:rPr>
                <w:rFonts w:ascii="Simplified Arabic" w:hAnsi="Simplified Arabic" w:cs="Simplified Arabic"/>
                <w:sz w:val="24"/>
                <w:szCs w:val="24"/>
                <w:rtl/>
              </w:rPr>
            </w:pPr>
            <w:r>
              <w:rPr>
                <w:rFonts w:ascii="Simplified Arabic" w:hAnsi="Simplified Arabic" w:cs="Simplified Arabic" w:hint="cs"/>
                <w:sz w:val="24"/>
                <w:szCs w:val="24"/>
                <w:rtl/>
              </w:rPr>
              <w:t xml:space="preserve">الطالب، 2025 </w:t>
            </w:r>
          </w:p>
        </w:tc>
        <w:tc>
          <w:tcPr>
            <w:tcW w:w="1545" w:type="dxa"/>
            <w:vAlign w:val="center"/>
          </w:tcPr>
          <w:p w14:paraId="515811F6" w14:textId="1069F731" w:rsidR="003C0F6C" w:rsidRPr="0024493D" w:rsidRDefault="00776685" w:rsidP="003C0F6C">
            <w:pPr>
              <w:jc w:val="center"/>
              <w:rPr>
                <w:rFonts w:ascii="Simplified Arabic" w:hAnsi="Simplified Arabic" w:cs="Simplified Arabic"/>
                <w:sz w:val="24"/>
                <w:szCs w:val="24"/>
                <w:rtl/>
              </w:rPr>
            </w:pPr>
            <w:r>
              <w:rPr>
                <w:rFonts w:ascii="Simplified Arabic" w:hAnsi="Simplified Arabic" w:cs="Simplified Arabic" w:hint="cs"/>
                <w:sz w:val="24"/>
                <w:szCs w:val="24"/>
                <w:rtl/>
              </w:rPr>
              <w:t>9</w:t>
            </w:r>
          </w:p>
        </w:tc>
      </w:tr>
      <w:tr w:rsidR="003C0F6C" w:rsidRPr="0024493D" w14:paraId="21C115E3" w14:textId="77777777" w:rsidTr="00996EC0">
        <w:trPr>
          <w:trHeight w:val="918"/>
        </w:trPr>
        <w:tc>
          <w:tcPr>
            <w:tcW w:w="1878" w:type="dxa"/>
            <w:vAlign w:val="center"/>
          </w:tcPr>
          <w:p w14:paraId="6EE997F5" w14:textId="2238D2D6" w:rsidR="003C0F6C" w:rsidRPr="0024493D" w:rsidRDefault="00776685" w:rsidP="003C0F6C">
            <w:pPr>
              <w:jc w:val="center"/>
              <w:rPr>
                <w:rFonts w:ascii="Simplified Arabic" w:hAnsi="Simplified Arabic" w:cs="Simplified Arabic"/>
                <w:sz w:val="24"/>
                <w:szCs w:val="24"/>
                <w:rtl/>
              </w:rPr>
            </w:pPr>
            <w:r>
              <w:rPr>
                <w:rFonts w:ascii="Simplified Arabic" w:hAnsi="Simplified Arabic" w:cs="Simplified Arabic" w:hint="cs"/>
                <w:sz w:val="24"/>
                <w:szCs w:val="24"/>
                <w:rtl/>
              </w:rPr>
              <w:t>40</w:t>
            </w:r>
          </w:p>
        </w:tc>
        <w:tc>
          <w:tcPr>
            <w:tcW w:w="4976" w:type="dxa"/>
            <w:vAlign w:val="center"/>
          </w:tcPr>
          <w:p w14:paraId="621CEFFB" w14:textId="77777777" w:rsidR="003C0F6C" w:rsidRDefault="003C0F6C" w:rsidP="003C0F6C">
            <w:pPr>
              <w:jc w:val="center"/>
              <w:rPr>
                <w:rFonts w:ascii="Simplified Arabic" w:hAnsi="Simplified Arabic" w:cs="Simplified Arabic"/>
                <w:sz w:val="24"/>
                <w:szCs w:val="24"/>
                <w:rtl/>
              </w:rPr>
            </w:pPr>
            <w:r w:rsidRPr="0024493D">
              <w:rPr>
                <w:rFonts w:ascii="Simplified Arabic" w:hAnsi="Simplified Arabic" w:cs="Simplified Arabic" w:hint="cs"/>
                <w:sz w:val="24"/>
                <w:szCs w:val="24"/>
                <w:rtl/>
              </w:rPr>
              <w:t>معاملات الارتباط الخطي (النهضة المجتمعية)</w:t>
            </w:r>
          </w:p>
          <w:p w14:paraId="12778C5D" w14:textId="58A9D4C4" w:rsidR="00AC4DBC" w:rsidRPr="0024493D" w:rsidRDefault="00AC4DBC" w:rsidP="003C0F6C">
            <w:pPr>
              <w:jc w:val="center"/>
              <w:rPr>
                <w:rFonts w:ascii="Simplified Arabic" w:hAnsi="Simplified Arabic" w:cs="Simplified Arabic"/>
                <w:sz w:val="24"/>
                <w:szCs w:val="24"/>
                <w:rtl/>
              </w:rPr>
            </w:pPr>
            <w:r>
              <w:rPr>
                <w:rFonts w:ascii="Simplified Arabic" w:hAnsi="Simplified Arabic" w:cs="Simplified Arabic" w:hint="cs"/>
                <w:sz w:val="24"/>
                <w:szCs w:val="24"/>
                <w:rtl/>
              </w:rPr>
              <w:t xml:space="preserve">الطالب، 2025 </w:t>
            </w:r>
          </w:p>
        </w:tc>
        <w:tc>
          <w:tcPr>
            <w:tcW w:w="1545" w:type="dxa"/>
            <w:vAlign w:val="center"/>
          </w:tcPr>
          <w:p w14:paraId="0F509717" w14:textId="190011E2" w:rsidR="003C0F6C" w:rsidRPr="0024493D" w:rsidRDefault="00776685" w:rsidP="003C0F6C">
            <w:pPr>
              <w:jc w:val="center"/>
              <w:rPr>
                <w:rFonts w:ascii="Simplified Arabic" w:hAnsi="Simplified Arabic" w:cs="Simplified Arabic"/>
                <w:sz w:val="24"/>
                <w:szCs w:val="24"/>
                <w:rtl/>
              </w:rPr>
            </w:pPr>
            <w:r>
              <w:rPr>
                <w:rFonts w:ascii="Simplified Arabic" w:hAnsi="Simplified Arabic" w:cs="Simplified Arabic" w:hint="cs"/>
                <w:sz w:val="24"/>
                <w:szCs w:val="24"/>
                <w:rtl/>
              </w:rPr>
              <w:t>10</w:t>
            </w:r>
          </w:p>
        </w:tc>
      </w:tr>
      <w:tr w:rsidR="003C0F6C" w:rsidRPr="0024493D" w14:paraId="19E81648" w14:textId="77777777" w:rsidTr="00996EC0">
        <w:trPr>
          <w:trHeight w:val="928"/>
        </w:trPr>
        <w:tc>
          <w:tcPr>
            <w:tcW w:w="1878" w:type="dxa"/>
            <w:vAlign w:val="center"/>
          </w:tcPr>
          <w:p w14:paraId="077178B7" w14:textId="576FBBD2" w:rsidR="003C0F6C" w:rsidRPr="0024493D" w:rsidRDefault="00776685" w:rsidP="003C0F6C">
            <w:pPr>
              <w:jc w:val="center"/>
              <w:rPr>
                <w:rFonts w:ascii="Simplified Arabic" w:hAnsi="Simplified Arabic" w:cs="Simplified Arabic"/>
                <w:sz w:val="24"/>
                <w:szCs w:val="24"/>
                <w:rtl/>
              </w:rPr>
            </w:pPr>
            <w:r>
              <w:rPr>
                <w:rFonts w:ascii="Simplified Arabic" w:hAnsi="Simplified Arabic" w:cs="Simplified Arabic" w:hint="cs"/>
                <w:sz w:val="24"/>
                <w:szCs w:val="24"/>
                <w:rtl/>
              </w:rPr>
              <w:t>41</w:t>
            </w:r>
          </w:p>
        </w:tc>
        <w:tc>
          <w:tcPr>
            <w:tcW w:w="4976" w:type="dxa"/>
            <w:vAlign w:val="center"/>
          </w:tcPr>
          <w:p w14:paraId="68FE7D6F" w14:textId="77777777" w:rsidR="003C0F6C" w:rsidRDefault="003C0F6C" w:rsidP="003C0F6C">
            <w:pPr>
              <w:jc w:val="center"/>
              <w:rPr>
                <w:rFonts w:ascii="Simplified Arabic" w:hAnsi="Simplified Arabic" w:cs="Simplified Arabic"/>
                <w:sz w:val="24"/>
                <w:szCs w:val="24"/>
                <w:rtl/>
              </w:rPr>
            </w:pPr>
            <w:r w:rsidRPr="0024493D">
              <w:rPr>
                <w:rFonts w:ascii="Simplified Arabic" w:hAnsi="Simplified Arabic" w:cs="Simplified Arabic" w:hint="cs"/>
                <w:sz w:val="24"/>
                <w:szCs w:val="24"/>
                <w:rtl/>
              </w:rPr>
              <w:t>معاملات الارتباط الخطي (التدريب)</w:t>
            </w:r>
          </w:p>
          <w:p w14:paraId="2730B064" w14:textId="03A3FFD0" w:rsidR="00AC4DBC" w:rsidRPr="0024493D" w:rsidRDefault="00AC4DBC" w:rsidP="003C0F6C">
            <w:pPr>
              <w:jc w:val="center"/>
              <w:rPr>
                <w:rFonts w:ascii="Simplified Arabic" w:hAnsi="Simplified Arabic" w:cs="Simplified Arabic"/>
                <w:sz w:val="24"/>
                <w:szCs w:val="24"/>
                <w:rtl/>
              </w:rPr>
            </w:pPr>
            <w:r>
              <w:rPr>
                <w:rFonts w:ascii="Simplified Arabic" w:hAnsi="Simplified Arabic" w:cs="Simplified Arabic" w:hint="cs"/>
                <w:sz w:val="24"/>
                <w:szCs w:val="24"/>
                <w:rtl/>
              </w:rPr>
              <w:t xml:space="preserve">الطالب، 2025 </w:t>
            </w:r>
          </w:p>
        </w:tc>
        <w:tc>
          <w:tcPr>
            <w:tcW w:w="1545" w:type="dxa"/>
            <w:vAlign w:val="center"/>
          </w:tcPr>
          <w:p w14:paraId="11EBB0BE" w14:textId="77E4FF79" w:rsidR="003C0F6C" w:rsidRPr="0024493D" w:rsidRDefault="00776685" w:rsidP="003C0F6C">
            <w:pPr>
              <w:jc w:val="center"/>
              <w:rPr>
                <w:rFonts w:ascii="Simplified Arabic" w:hAnsi="Simplified Arabic" w:cs="Simplified Arabic"/>
                <w:sz w:val="24"/>
                <w:szCs w:val="24"/>
                <w:rtl/>
              </w:rPr>
            </w:pPr>
            <w:r>
              <w:rPr>
                <w:rFonts w:ascii="Simplified Arabic" w:hAnsi="Simplified Arabic" w:cs="Simplified Arabic" w:hint="cs"/>
                <w:sz w:val="24"/>
                <w:szCs w:val="24"/>
                <w:rtl/>
              </w:rPr>
              <w:t>11</w:t>
            </w:r>
          </w:p>
        </w:tc>
      </w:tr>
      <w:tr w:rsidR="003C0F6C" w:rsidRPr="0024493D" w14:paraId="54253F92" w14:textId="77777777" w:rsidTr="00996EC0">
        <w:trPr>
          <w:trHeight w:val="918"/>
        </w:trPr>
        <w:tc>
          <w:tcPr>
            <w:tcW w:w="1878" w:type="dxa"/>
            <w:vAlign w:val="center"/>
          </w:tcPr>
          <w:p w14:paraId="77AB96E7" w14:textId="6314274A" w:rsidR="003C0F6C" w:rsidRPr="0024493D" w:rsidRDefault="00776685" w:rsidP="003C0F6C">
            <w:pPr>
              <w:jc w:val="center"/>
              <w:rPr>
                <w:rFonts w:ascii="Simplified Arabic" w:hAnsi="Simplified Arabic" w:cs="Simplified Arabic"/>
                <w:sz w:val="24"/>
                <w:szCs w:val="24"/>
                <w:rtl/>
              </w:rPr>
            </w:pPr>
            <w:r>
              <w:rPr>
                <w:rFonts w:ascii="Simplified Arabic" w:hAnsi="Simplified Arabic" w:cs="Simplified Arabic" w:hint="cs"/>
                <w:sz w:val="24"/>
                <w:szCs w:val="24"/>
                <w:rtl/>
              </w:rPr>
              <w:t>41</w:t>
            </w:r>
          </w:p>
        </w:tc>
        <w:tc>
          <w:tcPr>
            <w:tcW w:w="4976" w:type="dxa"/>
            <w:vAlign w:val="center"/>
          </w:tcPr>
          <w:p w14:paraId="604C1344" w14:textId="77777777" w:rsidR="00812A0A" w:rsidRDefault="003C0F6C" w:rsidP="003C0F6C">
            <w:pPr>
              <w:jc w:val="center"/>
              <w:rPr>
                <w:rFonts w:ascii="Simplified Arabic" w:hAnsi="Simplified Arabic" w:cs="Simplified Arabic"/>
                <w:sz w:val="24"/>
                <w:szCs w:val="24"/>
                <w:rtl/>
              </w:rPr>
            </w:pPr>
            <w:r w:rsidRPr="0024493D">
              <w:rPr>
                <w:rFonts w:ascii="Simplified Arabic" w:hAnsi="Simplified Arabic" w:cs="Simplified Arabic" w:hint="cs"/>
                <w:sz w:val="24"/>
                <w:szCs w:val="24"/>
                <w:rtl/>
              </w:rPr>
              <w:t>معاملات الارتباط الخطي (التعلم التنظيمي</w:t>
            </w:r>
            <w:r w:rsidR="00776685">
              <w:rPr>
                <w:rFonts w:ascii="Simplified Arabic" w:hAnsi="Simplified Arabic" w:cs="Simplified Arabic" w:hint="cs"/>
                <w:sz w:val="24"/>
                <w:szCs w:val="24"/>
                <w:rtl/>
              </w:rPr>
              <w:t>)</w:t>
            </w:r>
          </w:p>
          <w:p w14:paraId="0CC91874" w14:textId="40AFE67C" w:rsidR="003C0F6C" w:rsidRPr="0024493D" w:rsidRDefault="00812A0A" w:rsidP="003C0F6C">
            <w:pPr>
              <w:jc w:val="center"/>
              <w:rPr>
                <w:rFonts w:ascii="Simplified Arabic" w:hAnsi="Simplified Arabic" w:cs="Simplified Arabic"/>
                <w:sz w:val="24"/>
                <w:szCs w:val="24"/>
                <w:rtl/>
              </w:rPr>
            </w:pPr>
            <w:r>
              <w:rPr>
                <w:rFonts w:ascii="Simplified Arabic" w:hAnsi="Simplified Arabic" w:cs="Simplified Arabic" w:hint="cs"/>
                <w:sz w:val="24"/>
                <w:szCs w:val="24"/>
                <w:rtl/>
              </w:rPr>
              <w:t>الطالب،</w:t>
            </w:r>
            <w:r w:rsidR="00776685">
              <w:rPr>
                <w:rFonts w:ascii="Simplified Arabic" w:hAnsi="Simplified Arabic" w:cs="Simplified Arabic" w:hint="cs"/>
                <w:sz w:val="24"/>
                <w:szCs w:val="24"/>
                <w:rtl/>
              </w:rPr>
              <w:t xml:space="preserve"> </w:t>
            </w:r>
            <w:r>
              <w:rPr>
                <w:rFonts w:ascii="Simplified Arabic" w:hAnsi="Simplified Arabic" w:cs="Simplified Arabic" w:hint="cs"/>
                <w:sz w:val="24"/>
                <w:szCs w:val="24"/>
                <w:rtl/>
              </w:rPr>
              <w:t xml:space="preserve">2025 </w:t>
            </w:r>
          </w:p>
        </w:tc>
        <w:tc>
          <w:tcPr>
            <w:tcW w:w="1545" w:type="dxa"/>
            <w:vAlign w:val="center"/>
          </w:tcPr>
          <w:p w14:paraId="19BBC946" w14:textId="39531923" w:rsidR="003C0F6C" w:rsidRPr="0024493D" w:rsidRDefault="00776685" w:rsidP="003C0F6C">
            <w:pPr>
              <w:jc w:val="center"/>
              <w:rPr>
                <w:rFonts w:ascii="Simplified Arabic" w:hAnsi="Simplified Arabic" w:cs="Simplified Arabic"/>
                <w:sz w:val="24"/>
                <w:szCs w:val="24"/>
                <w:rtl/>
              </w:rPr>
            </w:pPr>
            <w:r>
              <w:rPr>
                <w:rFonts w:ascii="Simplified Arabic" w:hAnsi="Simplified Arabic" w:cs="Simplified Arabic" w:hint="cs"/>
                <w:sz w:val="24"/>
                <w:szCs w:val="24"/>
                <w:rtl/>
              </w:rPr>
              <w:t>12</w:t>
            </w:r>
          </w:p>
        </w:tc>
      </w:tr>
      <w:tr w:rsidR="007F0E5B" w:rsidRPr="0024493D" w14:paraId="12301BFB" w14:textId="77777777" w:rsidTr="00996EC0">
        <w:trPr>
          <w:trHeight w:val="918"/>
        </w:trPr>
        <w:tc>
          <w:tcPr>
            <w:tcW w:w="1878" w:type="dxa"/>
            <w:vAlign w:val="center"/>
          </w:tcPr>
          <w:p w14:paraId="6EF7B134" w14:textId="0699642B" w:rsidR="007F0E5B" w:rsidRDefault="005E29E8" w:rsidP="003C0F6C">
            <w:pPr>
              <w:jc w:val="center"/>
              <w:rPr>
                <w:rFonts w:ascii="Simplified Arabic" w:hAnsi="Simplified Arabic" w:cs="Simplified Arabic"/>
                <w:sz w:val="24"/>
                <w:szCs w:val="24"/>
                <w:rtl/>
              </w:rPr>
            </w:pPr>
            <w:r>
              <w:rPr>
                <w:rFonts w:ascii="Simplified Arabic" w:hAnsi="Simplified Arabic" w:cs="Simplified Arabic" w:hint="cs"/>
                <w:sz w:val="24"/>
                <w:szCs w:val="24"/>
                <w:rtl/>
              </w:rPr>
              <w:t>42</w:t>
            </w:r>
          </w:p>
        </w:tc>
        <w:tc>
          <w:tcPr>
            <w:tcW w:w="4976" w:type="dxa"/>
            <w:vAlign w:val="center"/>
          </w:tcPr>
          <w:p w14:paraId="410031D6" w14:textId="5C15E9E8" w:rsidR="007F0E5B" w:rsidRDefault="007B6740" w:rsidP="003C0F6C">
            <w:pPr>
              <w:jc w:val="center"/>
              <w:rPr>
                <w:rFonts w:ascii="Simplified Arabic" w:hAnsi="Simplified Arabic" w:cs="Simplified Arabic"/>
                <w:sz w:val="24"/>
                <w:szCs w:val="24"/>
                <w:rtl/>
              </w:rPr>
            </w:pPr>
            <w:r>
              <w:rPr>
                <w:rFonts w:ascii="Simplified Arabic" w:hAnsi="Simplified Arabic" w:cs="Simplified Arabic" w:hint="cs"/>
                <w:sz w:val="24"/>
                <w:szCs w:val="24"/>
                <w:rtl/>
              </w:rPr>
              <w:t xml:space="preserve">العلاقة بين </w:t>
            </w:r>
            <w:r w:rsidR="007F32D2">
              <w:rPr>
                <w:rFonts w:ascii="Simplified Arabic" w:hAnsi="Simplified Arabic" w:cs="Simplified Arabic" w:hint="cs"/>
                <w:sz w:val="24"/>
                <w:szCs w:val="24"/>
                <w:rtl/>
              </w:rPr>
              <w:t>الإدارة الإيجابية والنهضة المجتمعية</w:t>
            </w:r>
          </w:p>
          <w:p w14:paraId="2F560B95" w14:textId="22C498B4" w:rsidR="007B6740" w:rsidRPr="0024493D" w:rsidRDefault="007B6740" w:rsidP="003C0F6C">
            <w:pPr>
              <w:jc w:val="center"/>
              <w:rPr>
                <w:rFonts w:ascii="Simplified Arabic" w:hAnsi="Simplified Arabic" w:cs="Simplified Arabic"/>
                <w:sz w:val="24"/>
                <w:szCs w:val="24"/>
                <w:rtl/>
              </w:rPr>
            </w:pPr>
            <w:r>
              <w:rPr>
                <w:rFonts w:ascii="Simplified Arabic" w:hAnsi="Simplified Arabic" w:cs="Simplified Arabic" w:hint="cs"/>
                <w:sz w:val="24"/>
                <w:szCs w:val="24"/>
                <w:rtl/>
              </w:rPr>
              <w:t xml:space="preserve">الطالب، 2025 </w:t>
            </w:r>
          </w:p>
        </w:tc>
        <w:tc>
          <w:tcPr>
            <w:tcW w:w="1545" w:type="dxa"/>
            <w:vAlign w:val="center"/>
          </w:tcPr>
          <w:p w14:paraId="130717FE" w14:textId="0406CFBD" w:rsidR="007F0E5B" w:rsidRDefault="007B6740" w:rsidP="003C0F6C">
            <w:pPr>
              <w:jc w:val="center"/>
              <w:rPr>
                <w:rFonts w:ascii="Simplified Arabic" w:hAnsi="Simplified Arabic" w:cs="Simplified Arabic"/>
                <w:sz w:val="24"/>
                <w:szCs w:val="24"/>
                <w:rtl/>
              </w:rPr>
            </w:pPr>
            <w:r>
              <w:rPr>
                <w:rFonts w:ascii="Simplified Arabic" w:hAnsi="Simplified Arabic" w:cs="Simplified Arabic" w:hint="cs"/>
                <w:sz w:val="24"/>
                <w:szCs w:val="24"/>
                <w:rtl/>
              </w:rPr>
              <w:t>13</w:t>
            </w:r>
          </w:p>
        </w:tc>
      </w:tr>
      <w:tr w:rsidR="007F0E5B" w:rsidRPr="0024493D" w14:paraId="781BF4FF" w14:textId="77777777" w:rsidTr="00996EC0">
        <w:trPr>
          <w:trHeight w:val="918"/>
        </w:trPr>
        <w:tc>
          <w:tcPr>
            <w:tcW w:w="1878" w:type="dxa"/>
            <w:vAlign w:val="center"/>
          </w:tcPr>
          <w:p w14:paraId="18BD88CC" w14:textId="7AEE9D71" w:rsidR="007F0E5B" w:rsidRDefault="005E29E8" w:rsidP="003C0F6C">
            <w:pPr>
              <w:jc w:val="center"/>
              <w:rPr>
                <w:rFonts w:ascii="Simplified Arabic" w:hAnsi="Simplified Arabic" w:cs="Simplified Arabic"/>
                <w:sz w:val="24"/>
                <w:szCs w:val="24"/>
                <w:rtl/>
              </w:rPr>
            </w:pPr>
            <w:r>
              <w:rPr>
                <w:rFonts w:ascii="Simplified Arabic" w:hAnsi="Simplified Arabic" w:cs="Simplified Arabic" w:hint="cs"/>
                <w:sz w:val="24"/>
                <w:szCs w:val="24"/>
                <w:rtl/>
              </w:rPr>
              <w:t>43</w:t>
            </w:r>
          </w:p>
        </w:tc>
        <w:tc>
          <w:tcPr>
            <w:tcW w:w="4976" w:type="dxa"/>
            <w:vAlign w:val="center"/>
          </w:tcPr>
          <w:p w14:paraId="1E222994" w14:textId="77777777" w:rsidR="007F0E5B" w:rsidRDefault="005E29E8" w:rsidP="003C0F6C">
            <w:pPr>
              <w:jc w:val="center"/>
              <w:rPr>
                <w:rFonts w:ascii="Simplified Arabic" w:hAnsi="Simplified Arabic" w:cs="Simplified Arabic"/>
                <w:sz w:val="24"/>
                <w:szCs w:val="24"/>
                <w:rtl/>
              </w:rPr>
            </w:pPr>
            <w:r>
              <w:rPr>
                <w:rFonts w:ascii="Simplified Arabic" w:hAnsi="Simplified Arabic" w:cs="Simplified Arabic" w:hint="cs"/>
                <w:sz w:val="24"/>
                <w:szCs w:val="24"/>
                <w:rtl/>
              </w:rPr>
              <w:t>العلاقة بين التمكين والمشاركة الفعالة على النهضة المجتمعية</w:t>
            </w:r>
          </w:p>
          <w:p w14:paraId="3A35C138" w14:textId="5A36EB89" w:rsidR="005E29E8" w:rsidRPr="0024493D" w:rsidRDefault="005E29E8" w:rsidP="003C0F6C">
            <w:pPr>
              <w:jc w:val="center"/>
              <w:rPr>
                <w:rFonts w:ascii="Simplified Arabic" w:hAnsi="Simplified Arabic" w:cs="Simplified Arabic"/>
                <w:sz w:val="24"/>
                <w:szCs w:val="24"/>
                <w:rtl/>
              </w:rPr>
            </w:pPr>
            <w:r>
              <w:rPr>
                <w:rFonts w:ascii="Simplified Arabic" w:hAnsi="Simplified Arabic" w:cs="Simplified Arabic" w:hint="cs"/>
                <w:sz w:val="24"/>
                <w:szCs w:val="24"/>
                <w:rtl/>
              </w:rPr>
              <w:t xml:space="preserve">الطالب، 2025 </w:t>
            </w:r>
          </w:p>
        </w:tc>
        <w:tc>
          <w:tcPr>
            <w:tcW w:w="1545" w:type="dxa"/>
            <w:vAlign w:val="center"/>
          </w:tcPr>
          <w:p w14:paraId="3B424348" w14:textId="2507E34A" w:rsidR="007F0E5B" w:rsidRDefault="007B6740" w:rsidP="003C0F6C">
            <w:pPr>
              <w:jc w:val="center"/>
              <w:rPr>
                <w:rFonts w:ascii="Simplified Arabic" w:hAnsi="Simplified Arabic" w:cs="Simplified Arabic"/>
                <w:sz w:val="24"/>
                <w:szCs w:val="24"/>
                <w:rtl/>
              </w:rPr>
            </w:pPr>
            <w:r>
              <w:rPr>
                <w:rFonts w:ascii="Simplified Arabic" w:hAnsi="Simplified Arabic" w:cs="Simplified Arabic" w:hint="cs"/>
                <w:sz w:val="24"/>
                <w:szCs w:val="24"/>
                <w:rtl/>
              </w:rPr>
              <w:t>14</w:t>
            </w:r>
          </w:p>
        </w:tc>
      </w:tr>
      <w:tr w:rsidR="007F0E5B" w:rsidRPr="0024493D" w14:paraId="384A6B7A" w14:textId="77777777" w:rsidTr="00996EC0">
        <w:trPr>
          <w:trHeight w:val="918"/>
        </w:trPr>
        <w:tc>
          <w:tcPr>
            <w:tcW w:w="1878" w:type="dxa"/>
            <w:vAlign w:val="center"/>
          </w:tcPr>
          <w:p w14:paraId="2645845D" w14:textId="1D311ACA" w:rsidR="007F0E5B" w:rsidRDefault="005E29E8" w:rsidP="003C0F6C">
            <w:pPr>
              <w:jc w:val="center"/>
              <w:rPr>
                <w:rFonts w:ascii="Simplified Arabic" w:hAnsi="Simplified Arabic" w:cs="Simplified Arabic"/>
                <w:sz w:val="24"/>
                <w:szCs w:val="24"/>
                <w:rtl/>
              </w:rPr>
            </w:pPr>
            <w:r>
              <w:rPr>
                <w:rFonts w:ascii="Simplified Arabic" w:hAnsi="Simplified Arabic" w:cs="Simplified Arabic" w:hint="cs"/>
                <w:sz w:val="24"/>
                <w:szCs w:val="24"/>
                <w:rtl/>
              </w:rPr>
              <w:t>44</w:t>
            </w:r>
          </w:p>
        </w:tc>
        <w:tc>
          <w:tcPr>
            <w:tcW w:w="4976" w:type="dxa"/>
            <w:vAlign w:val="center"/>
          </w:tcPr>
          <w:p w14:paraId="64BD03EE" w14:textId="77777777" w:rsidR="007F0E5B" w:rsidRDefault="007F32D2" w:rsidP="003C0F6C">
            <w:pPr>
              <w:jc w:val="center"/>
              <w:rPr>
                <w:rFonts w:ascii="Simplified Arabic" w:hAnsi="Simplified Arabic" w:cs="Simplified Arabic"/>
                <w:sz w:val="24"/>
                <w:szCs w:val="24"/>
                <w:rtl/>
              </w:rPr>
            </w:pPr>
            <w:r>
              <w:rPr>
                <w:rFonts w:ascii="Simplified Arabic" w:hAnsi="Simplified Arabic" w:cs="Simplified Arabic" w:hint="cs"/>
                <w:sz w:val="24"/>
                <w:szCs w:val="24"/>
                <w:rtl/>
              </w:rPr>
              <w:t xml:space="preserve">العلاقة بين </w:t>
            </w:r>
            <w:r w:rsidR="0050430D">
              <w:rPr>
                <w:rFonts w:ascii="Simplified Arabic" w:hAnsi="Simplified Arabic" w:cs="Simplified Arabic" w:hint="cs"/>
                <w:sz w:val="24"/>
                <w:szCs w:val="24"/>
                <w:rtl/>
              </w:rPr>
              <w:t>التحفيز والنهضة المجتمعية</w:t>
            </w:r>
          </w:p>
          <w:p w14:paraId="53F3AE90" w14:textId="4213CA5F" w:rsidR="0050430D" w:rsidRPr="0024493D" w:rsidRDefault="0050430D" w:rsidP="003C0F6C">
            <w:pPr>
              <w:jc w:val="center"/>
              <w:rPr>
                <w:rFonts w:ascii="Simplified Arabic" w:hAnsi="Simplified Arabic" w:cs="Simplified Arabic"/>
                <w:sz w:val="24"/>
                <w:szCs w:val="24"/>
                <w:rtl/>
              </w:rPr>
            </w:pPr>
            <w:r>
              <w:rPr>
                <w:rFonts w:ascii="Simplified Arabic" w:hAnsi="Simplified Arabic" w:cs="Simplified Arabic" w:hint="cs"/>
                <w:sz w:val="24"/>
                <w:szCs w:val="24"/>
                <w:rtl/>
              </w:rPr>
              <w:t xml:space="preserve">الطالب، 2025 </w:t>
            </w:r>
          </w:p>
        </w:tc>
        <w:tc>
          <w:tcPr>
            <w:tcW w:w="1545" w:type="dxa"/>
            <w:vAlign w:val="center"/>
          </w:tcPr>
          <w:p w14:paraId="467CAECB" w14:textId="78F82339" w:rsidR="007F0E5B" w:rsidRDefault="007B6740" w:rsidP="003C0F6C">
            <w:pPr>
              <w:jc w:val="center"/>
              <w:rPr>
                <w:rFonts w:ascii="Simplified Arabic" w:hAnsi="Simplified Arabic" w:cs="Simplified Arabic"/>
                <w:sz w:val="24"/>
                <w:szCs w:val="24"/>
                <w:rtl/>
              </w:rPr>
            </w:pPr>
            <w:r>
              <w:rPr>
                <w:rFonts w:ascii="Simplified Arabic" w:hAnsi="Simplified Arabic" w:cs="Simplified Arabic" w:hint="cs"/>
                <w:sz w:val="24"/>
                <w:szCs w:val="24"/>
                <w:rtl/>
              </w:rPr>
              <w:t>15</w:t>
            </w:r>
          </w:p>
        </w:tc>
      </w:tr>
      <w:tr w:rsidR="007F0E5B" w:rsidRPr="0024493D" w14:paraId="3B05603E" w14:textId="77777777" w:rsidTr="00996EC0">
        <w:trPr>
          <w:trHeight w:val="918"/>
        </w:trPr>
        <w:tc>
          <w:tcPr>
            <w:tcW w:w="1878" w:type="dxa"/>
            <w:vAlign w:val="center"/>
          </w:tcPr>
          <w:p w14:paraId="4987ADD3" w14:textId="5A406622" w:rsidR="007F0E5B" w:rsidRDefault="005E29E8" w:rsidP="003C0F6C">
            <w:pPr>
              <w:jc w:val="center"/>
              <w:rPr>
                <w:rFonts w:ascii="Simplified Arabic" w:hAnsi="Simplified Arabic" w:cs="Simplified Arabic"/>
                <w:sz w:val="24"/>
                <w:szCs w:val="24"/>
                <w:rtl/>
              </w:rPr>
            </w:pPr>
            <w:r>
              <w:rPr>
                <w:rFonts w:ascii="Simplified Arabic" w:hAnsi="Simplified Arabic" w:cs="Simplified Arabic" w:hint="cs"/>
                <w:sz w:val="24"/>
                <w:szCs w:val="24"/>
                <w:rtl/>
              </w:rPr>
              <w:t>45</w:t>
            </w:r>
          </w:p>
        </w:tc>
        <w:tc>
          <w:tcPr>
            <w:tcW w:w="4976" w:type="dxa"/>
            <w:vAlign w:val="center"/>
          </w:tcPr>
          <w:p w14:paraId="43100262" w14:textId="77777777" w:rsidR="007F0E5B" w:rsidRDefault="0050430D" w:rsidP="003C0F6C">
            <w:pPr>
              <w:jc w:val="center"/>
              <w:rPr>
                <w:rFonts w:ascii="Simplified Arabic" w:hAnsi="Simplified Arabic" w:cs="Simplified Arabic"/>
                <w:sz w:val="24"/>
                <w:szCs w:val="24"/>
                <w:rtl/>
              </w:rPr>
            </w:pPr>
            <w:r>
              <w:rPr>
                <w:rFonts w:ascii="Simplified Arabic" w:hAnsi="Simplified Arabic" w:cs="Simplified Arabic" w:hint="cs"/>
                <w:sz w:val="24"/>
                <w:szCs w:val="24"/>
                <w:rtl/>
              </w:rPr>
              <w:t>العلاقة بين النهضة المجتمعية في الإدارة الإيجابية وبين النهضة المجتمعية</w:t>
            </w:r>
          </w:p>
          <w:p w14:paraId="752455FC" w14:textId="065012A3" w:rsidR="0050430D" w:rsidRPr="0024493D" w:rsidRDefault="0050430D" w:rsidP="003C0F6C">
            <w:pPr>
              <w:jc w:val="center"/>
              <w:rPr>
                <w:rFonts w:ascii="Simplified Arabic" w:hAnsi="Simplified Arabic" w:cs="Simplified Arabic"/>
                <w:sz w:val="24"/>
                <w:szCs w:val="24"/>
                <w:rtl/>
              </w:rPr>
            </w:pPr>
            <w:r>
              <w:rPr>
                <w:rFonts w:ascii="Simplified Arabic" w:hAnsi="Simplified Arabic" w:cs="Simplified Arabic" w:hint="cs"/>
                <w:sz w:val="24"/>
                <w:szCs w:val="24"/>
                <w:rtl/>
              </w:rPr>
              <w:t xml:space="preserve">الطالب، 2025 </w:t>
            </w:r>
          </w:p>
        </w:tc>
        <w:tc>
          <w:tcPr>
            <w:tcW w:w="1545" w:type="dxa"/>
            <w:vAlign w:val="center"/>
          </w:tcPr>
          <w:p w14:paraId="0E0398B0" w14:textId="206079E6" w:rsidR="007F0E5B" w:rsidRDefault="007B6740" w:rsidP="003C0F6C">
            <w:pPr>
              <w:jc w:val="center"/>
              <w:rPr>
                <w:rFonts w:ascii="Simplified Arabic" w:hAnsi="Simplified Arabic" w:cs="Simplified Arabic"/>
                <w:sz w:val="24"/>
                <w:szCs w:val="24"/>
                <w:rtl/>
              </w:rPr>
            </w:pPr>
            <w:r>
              <w:rPr>
                <w:rFonts w:ascii="Simplified Arabic" w:hAnsi="Simplified Arabic" w:cs="Simplified Arabic" w:hint="cs"/>
                <w:sz w:val="24"/>
                <w:szCs w:val="24"/>
                <w:rtl/>
              </w:rPr>
              <w:t>16</w:t>
            </w:r>
          </w:p>
        </w:tc>
      </w:tr>
      <w:tr w:rsidR="00A12179" w:rsidRPr="0024493D" w14:paraId="17E46D94" w14:textId="77777777" w:rsidTr="00996EC0">
        <w:trPr>
          <w:trHeight w:val="918"/>
        </w:trPr>
        <w:tc>
          <w:tcPr>
            <w:tcW w:w="1878" w:type="dxa"/>
            <w:vAlign w:val="center"/>
          </w:tcPr>
          <w:p w14:paraId="1B5B9D88" w14:textId="6235B99D" w:rsidR="00A12179" w:rsidRDefault="00A12179" w:rsidP="003C0F6C">
            <w:pPr>
              <w:jc w:val="center"/>
              <w:rPr>
                <w:rFonts w:ascii="Simplified Arabic" w:hAnsi="Simplified Arabic" w:cs="Simplified Arabic"/>
                <w:sz w:val="24"/>
                <w:szCs w:val="24"/>
                <w:rtl/>
              </w:rPr>
            </w:pPr>
            <w:r>
              <w:rPr>
                <w:rFonts w:ascii="Simplified Arabic" w:hAnsi="Simplified Arabic" w:cs="Simplified Arabic" w:hint="cs"/>
                <w:sz w:val="24"/>
                <w:szCs w:val="24"/>
                <w:rtl/>
              </w:rPr>
              <w:t>46</w:t>
            </w:r>
          </w:p>
        </w:tc>
        <w:tc>
          <w:tcPr>
            <w:tcW w:w="4976" w:type="dxa"/>
            <w:vAlign w:val="center"/>
          </w:tcPr>
          <w:p w14:paraId="729352CD" w14:textId="77777777" w:rsidR="00A12179" w:rsidRDefault="0050430D" w:rsidP="003C0F6C">
            <w:pPr>
              <w:jc w:val="center"/>
              <w:rPr>
                <w:rFonts w:ascii="Simplified Arabic" w:hAnsi="Simplified Arabic" w:cs="Simplified Arabic"/>
                <w:sz w:val="24"/>
                <w:szCs w:val="24"/>
                <w:rtl/>
              </w:rPr>
            </w:pPr>
            <w:r>
              <w:rPr>
                <w:rFonts w:ascii="Simplified Arabic" w:hAnsi="Simplified Arabic" w:cs="Simplified Arabic" w:hint="cs"/>
                <w:sz w:val="24"/>
                <w:szCs w:val="24"/>
                <w:rtl/>
              </w:rPr>
              <w:t xml:space="preserve">العلاقة بين </w:t>
            </w:r>
            <w:r w:rsidR="001E745D">
              <w:rPr>
                <w:rFonts w:ascii="Simplified Arabic" w:hAnsi="Simplified Arabic" w:cs="Simplified Arabic" w:hint="cs"/>
                <w:sz w:val="24"/>
                <w:szCs w:val="24"/>
                <w:rtl/>
              </w:rPr>
              <w:t>التدريب والإدارة الايجابية</w:t>
            </w:r>
          </w:p>
          <w:p w14:paraId="24B728AC" w14:textId="2C7C8D70" w:rsidR="001E745D" w:rsidRPr="0024493D" w:rsidRDefault="001E745D" w:rsidP="003C0F6C">
            <w:pPr>
              <w:jc w:val="center"/>
              <w:rPr>
                <w:rFonts w:ascii="Simplified Arabic" w:hAnsi="Simplified Arabic" w:cs="Simplified Arabic"/>
                <w:sz w:val="24"/>
                <w:szCs w:val="24"/>
                <w:rtl/>
              </w:rPr>
            </w:pPr>
            <w:r>
              <w:rPr>
                <w:rFonts w:ascii="Simplified Arabic" w:hAnsi="Simplified Arabic" w:cs="Simplified Arabic" w:hint="cs"/>
                <w:sz w:val="24"/>
                <w:szCs w:val="24"/>
                <w:rtl/>
              </w:rPr>
              <w:t xml:space="preserve">الطالب،2025 </w:t>
            </w:r>
          </w:p>
        </w:tc>
        <w:tc>
          <w:tcPr>
            <w:tcW w:w="1545" w:type="dxa"/>
            <w:vAlign w:val="center"/>
          </w:tcPr>
          <w:p w14:paraId="21A02627" w14:textId="1F3ABEF8" w:rsidR="00A12179" w:rsidRDefault="007F32D2" w:rsidP="003C0F6C">
            <w:pPr>
              <w:jc w:val="center"/>
              <w:rPr>
                <w:rFonts w:ascii="Simplified Arabic" w:hAnsi="Simplified Arabic" w:cs="Simplified Arabic"/>
                <w:sz w:val="24"/>
                <w:szCs w:val="24"/>
                <w:rtl/>
              </w:rPr>
            </w:pPr>
            <w:r>
              <w:rPr>
                <w:rFonts w:ascii="Simplified Arabic" w:hAnsi="Simplified Arabic" w:cs="Simplified Arabic" w:hint="cs"/>
                <w:sz w:val="24"/>
                <w:szCs w:val="24"/>
                <w:rtl/>
              </w:rPr>
              <w:t>17</w:t>
            </w:r>
          </w:p>
        </w:tc>
      </w:tr>
      <w:tr w:rsidR="00A12179" w:rsidRPr="0024493D" w14:paraId="051F207E" w14:textId="77777777" w:rsidTr="00996EC0">
        <w:trPr>
          <w:trHeight w:val="918"/>
        </w:trPr>
        <w:tc>
          <w:tcPr>
            <w:tcW w:w="1878" w:type="dxa"/>
            <w:vAlign w:val="center"/>
          </w:tcPr>
          <w:p w14:paraId="6412A98E" w14:textId="58EE4A91" w:rsidR="00A12179" w:rsidRDefault="00A12179" w:rsidP="003C0F6C">
            <w:pPr>
              <w:jc w:val="center"/>
              <w:rPr>
                <w:rFonts w:ascii="Simplified Arabic" w:hAnsi="Simplified Arabic" w:cs="Simplified Arabic"/>
                <w:sz w:val="24"/>
                <w:szCs w:val="24"/>
                <w:rtl/>
              </w:rPr>
            </w:pPr>
            <w:r>
              <w:rPr>
                <w:rFonts w:ascii="Simplified Arabic" w:hAnsi="Simplified Arabic" w:cs="Simplified Arabic" w:hint="cs"/>
                <w:sz w:val="24"/>
                <w:szCs w:val="24"/>
                <w:rtl/>
              </w:rPr>
              <w:t>47</w:t>
            </w:r>
          </w:p>
        </w:tc>
        <w:tc>
          <w:tcPr>
            <w:tcW w:w="4976" w:type="dxa"/>
            <w:vAlign w:val="center"/>
          </w:tcPr>
          <w:p w14:paraId="65F2D391" w14:textId="77777777" w:rsidR="00A12179" w:rsidRDefault="001E745D" w:rsidP="003C0F6C">
            <w:pPr>
              <w:jc w:val="center"/>
              <w:rPr>
                <w:rFonts w:ascii="Simplified Arabic" w:hAnsi="Simplified Arabic" w:cs="Simplified Arabic"/>
                <w:sz w:val="24"/>
                <w:szCs w:val="24"/>
                <w:rtl/>
              </w:rPr>
            </w:pPr>
            <w:r>
              <w:rPr>
                <w:rFonts w:ascii="Simplified Arabic" w:hAnsi="Simplified Arabic" w:cs="Simplified Arabic" w:hint="cs"/>
                <w:sz w:val="24"/>
                <w:szCs w:val="24"/>
                <w:rtl/>
              </w:rPr>
              <w:t>العلاقة بين التعلم التنظيمي والإدارة الايجابية</w:t>
            </w:r>
          </w:p>
          <w:p w14:paraId="3AFFA3DF" w14:textId="588F44B6" w:rsidR="001E745D" w:rsidRPr="0024493D" w:rsidRDefault="001E745D" w:rsidP="003C0F6C">
            <w:pPr>
              <w:jc w:val="center"/>
              <w:rPr>
                <w:rFonts w:ascii="Simplified Arabic" w:hAnsi="Simplified Arabic" w:cs="Simplified Arabic"/>
                <w:sz w:val="24"/>
                <w:szCs w:val="24"/>
                <w:rtl/>
              </w:rPr>
            </w:pPr>
            <w:r>
              <w:rPr>
                <w:rFonts w:ascii="Simplified Arabic" w:hAnsi="Simplified Arabic" w:cs="Simplified Arabic" w:hint="cs"/>
                <w:sz w:val="24"/>
                <w:szCs w:val="24"/>
                <w:rtl/>
              </w:rPr>
              <w:t xml:space="preserve">الطالب، 2025 </w:t>
            </w:r>
          </w:p>
        </w:tc>
        <w:tc>
          <w:tcPr>
            <w:tcW w:w="1545" w:type="dxa"/>
            <w:vAlign w:val="center"/>
          </w:tcPr>
          <w:p w14:paraId="7C3E8271" w14:textId="69D28341" w:rsidR="00A12179" w:rsidRDefault="007F32D2" w:rsidP="003C0F6C">
            <w:pPr>
              <w:jc w:val="center"/>
              <w:rPr>
                <w:rFonts w:ascii="Simplified Arabic" w:hAnsi="Simplified Arabic" w:cs="Simplified Arabic"/>
                <w:sz w:val="24"/>
                <w:szCs w:val="24"/>
                <w:rtl/>
              </w:rPr>
            </w:pPr>
            <w:r>
              <w:rPr>
                <w:rFonts w:ascii="Simplified Arabic" w:hAnsi="Simplified Arabic" w:cs="Simplified Arabic" w:hint="cs"/>
                <w:sz w:val="24"/>
                <w:szCs w:val="24"/>
                <w:rtl/>
              </w:rPr>
              <w:t>18</w:t>
            </w:r>
          </w:p>
        </w:tc>
      </w:tr>
    </w:tbl>
    <w:p w14:paraId="63037F3A" w14:textId="1CB4AA7B" w:rsidR="00742145" w:rsidRPr="0024493D" w:rsidRDefault="00742145" w:rsidP="00D24B93">
      <w:pPr>
        <w:rPr>
          <w:b/>
          <w:bCs/>
          <w:sz w:val="32"/>
          <w:szCs w:val="32"/>
          <w:rtl/>
        </w:rPr>
      </w:pPr>
    </w:p>
    <w:p w14:paraId="4E0754DA" w14:textId="77777777" w:rsidR="0024493D" w:rsidRDefault="0024493D">
      <w:pPr>
        <w:rPr>
          <w:rtl/>
        </w:rPr>
      </w:pPr>
    </w:p>
    <w:p w14:paraId="3831731E" w14:textId="77777777" w:rsidR="00742145" w:rsidRDefault="00742145">
      <w:pPr>
        <w:rPr>
          <w:rtl/>
        </w:rPr>
      </w:pPr>
    </w:p>
    <w:p w14:paraId="722EFC98" w14:textId="77777777" w:rsidR="00742145" w:rsidRDefault="00742145">
      <w:pPr>
        <w:rPr>
          <w:rtl/>
        </w:rPr>
      </w:pPr>
    </w:p>
    <w:p w14:paraId="22008320" w14:textId="77777777" w:rsidR="00742145" w:rsidRDefault="00742145">
      <w:pPr>
        <w:rPr>
          <w:rtl/>
        </w:rPr>
      </w:pPr>
    </w:p>
    <w:p w14:paraId="5977D436" w14:textId="77777777" w:rsidR="00742145" w:rsidRDefault="00742145">
      <w:pPr>
        <w:rPr>
          <w:rtl/>
        </w:rPr>
      </w:pPr>
    </w:p>
    <w:p w14:paraId="71752B86" w14:textId="77777777" w:rsidR="00742145" w:rsidRDefault="00742145">
      <w:pPr>
        <w:rPr>
          <w:rtl/>
        </w:rPr>
      </w:pPr>
    </w:p>
    <w:p w14:paraId="09DA576C" w14:textId="77777777" w:rsidR="00742145" w:rsidRDefault="00742145">
      <w:pPr>
        <w:rPr>
          <w:rtl/>
        </w:rPr>
      </w:pPr>
    </w:p>
    <w:p w14:paraId="18E0BE01" w14:textId="77777777" w:rsidR="00742145" w:rsidRDefault="00742145">
      <w:pPr>
        <w:rPr>
          <w:rtl/>
        </w:rPr>
      </w:pPr>
    </w:p>
    <w:p w14:paraId="0E5026B4" w14:textId="77777777" w:rsidR="00742145" w:rsidRDefault="00742145">
      <w:pPr>
        <w:rPr>
          <w:rtl/>
        </w:rPr>
      </w:pPr>
    </w:p>
    <w:p w14:paraId="42AC9AFB" w14:textId="77777777" w:rsidR="00685DC9" w:rsidRDefault="00685DC9" w:rsidP="00742145">
      <w:pPr>
        <w:rPr>
          <w:rFonts w:ascii="Simplified Arabic" w:hAnsi="Simplified Arabic" w:cs="Simplified Arabic"/>
          <w:b/>
          <w:bCs/>
          <w:sz w:val="36"/>
          <w:szCs w:val="36"/>
          <w:u w:val="single"/>
          <w:rtl/>
        </w:rPr>
      </w:pPr>
    </w:p>
    <w:p w14:paraId="1197F08B" w14:textId="77777777" w:rsidR="00841730" w:rsidRDefault="00841730">
      <w:pPr>
        <w:rPr>
          <w:rFonts w:ascii="Simplified Arabic" w:hAnsi="Simplified Arabic" w:cs="Simplified Arabic"/>
          <w:b/>
          <w:bCs/>
          <w:sz w:val="36"/>
          <w:szCs w:val="36"/>
          <w:u w:val="single"/>
          <w:rtl/>
        </w:rPr>
      </w:pPr>
    </w:p>
    <w:p w14:paraId="6E64F4F8" w14:textId="77777777" w:rsidR="00685DC9" w:rsidRDefault="00D4001F">
      <w:pPr>
        <w:jc w:val="center"/>
        <w:rPr>
          <w:rFonts w:ascii="Simplified Arabic" w:hAnsi="Simplified Arabic" w:cs="Simplified Arabic"/>
          <w:b/>
          <w:bCs/>
          <w:sz w:val="36"/>
          <w:szCs w:val="36"/>
          <w:rtl/>
        </w:rPr>
      </w:pPr>
      <w:r>
        <w:rPr>
          <w:rFonts w:ascii="Simplified Arabic" w:hAnsi="Simplified Arabic" w:cs="Simplified Arabic" w:hint="cs"/>
          <w:b/>
          <w:bCs/>
          <w:sz w:val="36"/>
          <w:szCs w:val="36"/>
          <w:rtl/>
        </w:rPr>
        <w:t xml:space="preserve">الفصل الاول: الإطار العام </w:t>
      </w:r>
    </w:p>
    <w:p w14:paraId="3216C5D5" w14:textId="77777777" w:rsidR="00685DC9" w:rsidRDefault="00685DC9">
      <w:pPr>
        <w:rPr>
          <w:rFonts w:ascii="Simplified Arabic" w:hAnsi="Simplified Arabic" w:cs="Simplified Arabic"/>
          <w:b/>
          <w:bCs/>
          <w:sz w:val="36"/>
          <w:szCs w:val="36"/>
          <w:u w:val="single"/>
          <w:rtl/>
        </w:rPr>
      </w:pPr>
    </w:p>
    <w:p w14:paraId="2EB039E5" w14:textId="77777777" w:rsidR="00685DC9" w:rsidRDefault="00685DC9">
      <w:pPr>
        <w:rPr>
          <w:rFonts w:ascii="Simplified Arabic" w:hAnsi="Simplified Arabic" w:cs="Simplified Arabic"/>
          <w:b/>
          <w:bCs/>
          <w:sz w:val="36"/>
          <w:szCs w:val="36"/>
          <w:u w:val="single"/>
          <w:rtl/>
        </w:rPr>
      </w:pPr>
    </w:p>
    <w:p w14:paraId="39A9E4E7" w14:textId="77777777" w:rsidR="00685DC9" w:rsidRDefault="00685DC9">
      <w:pPr>
        <w:rPr>
          <w:rFonts w:ascii="Simplified Arabic" w:hAnsi="Simplified Arabic" w:cs="Simplified Arabic"/>
          <w:b/>
          <w:bCs/>
          <w:sz w:val="36"/>
          <w:szCs w:val="36"/>
          <w:u w:val="single"/>
          <w:rtl/>
        </w:rPr>
      </w:pPr>
    </w:p>
    <w:p w14:paraId="45BF3C2C" w14:textId="77777777" w:rsidR="00685DC9" w:rsidRDefault="00685DC9">
      <w:pPr>
        <w:rPr>
          <w:rFonts w:ascii="Simplified Arabic" w:hAnsi="Simplified Arabic" w:cs="Simplified Arabic"/>
          <w:b/>
          <w:bCs/>
          <w:sz w:val="36"/>
          <w:szCs w:val="36"/>
          <w:u w:val="single"/>
          <w:rtl/>
        </w:rPr>
      </w:pPr>
    </w:p>
    <w:p w14:paraId="54743E0C" w14:textId="77777777" w:rsidR="00685DC9" w:rsidRDefault="00685DC9">
      <w:pPr>
        <w:rPr>
          <w:rFonts w:ascii="Simplified Arabic" w:hAnsi="Simplified Arabic" w:cs="Simplified Arabic"/>
          <w:b/>
          <w:bCs/>
          <w:sz w:val="36"/>
          <w:szCs w:val="36"/>
          <w:u w:val="single"/>
          <w:rtl/>
        </w:rPr>
      </w:pPr>
    </w:p>
    <w:p w14:paraId="3F2018FB" w14:textId="77777777" w:rsidR="00C84583" w:rsidRDefault="00C84583">
      <w:pPr>
        <w:rPr>
          <w:rFonts w:ascii="Simplified Arabic" w:hAnsi="Simplified Arabic" w:cs="Simplified Arabic"/>
          <w:b/>
          <w:bCs/>
          <w:sz w:val="36"/>
          <w:szCs w:val="36"/>
          <w:u w:val="single"/>
          <w:rtl/>
        </w:rPr>
      </w:pPr>
    </w:p>
    <w:p w14:paraId="00FE1C38" w14:textId="6C1BB3D5" w:rsidR="00685DC9" w:rsidRDefault="00685DC9">
      <w:pPr>
        <w:rPr>
          <w:rFonts w:ascii="Simplified Arabic" w:hAnsi="Simplified Arabic" w:cs="Simplified Arabic"/>
          <w:b/>
          <w:bCs/>
          <w:sz w:val="36"/>
          <w:szCs w:val="36"/>
          <w:u w:val="single"/>
          <w:rtl/>
        </w:rPr>
      </w:pPr>
    </w:p>
    <w:p w14:paraId="7DCED581" w14:textId="02E1C20F" w:rsidR="00AB5935" w:rsidRDefault="00AB5935">
      <w:pPr>
        <w:rPr>
          <w:rFonts w:ascii="Simplified Arabic" w:hAnsi="Simplified Arabic" w:cs="Simplified Arabic"/>
          <w:b/>
          <w:bCs/>
          <w:sz w:val="36"/>
          <w:szCs w:val="36"/>
          <w:u w:val="single"/>
          <w:rtl/>
        </w:rPr>
      </w:pPr>
    </w:p>
    <w:p w14:paraId="29DE673B" w14:textId="77777777" w:rsidR="00AB5935" w:rsidRDefault="00AB5935">
      <w:pPr>
        <w:rPr>
          <w:rFonts w:ascii="Simplified Arabic" w:hAnsi="Simplified Arabic" w:cs="Simplified Arabic"/>
          <w:b/>
          <w:bCs/>
          <w:sz w:val="36"/>
          <w:szCs w:val="36"/>
          <w:u w:val="single"/>
          <w:rtl/>
        </w:rPr>
      </w:pPr>
    </w:p>
    <w:p w14:paraId="57DD3311" w14:textId="77777777" w:rsidR="00685DC9" w:rsidRDefault="00685DC9">
      <w:pPr>
        <w:spacing w:line="240" w:lineRule="auto"/>
        <w:jc w:val="lowKashida"/>
        <w:rPr>
          <w:rFonts w:ascii="Simplified Arabic" w:hAnsi="Simplified Arabic" w:cs="Simplified Arabic"/>
          <w:b/>
          <w:bCs/>
          <w:sz w:val="36"/>
          <w:szCs w:val="36"/>
          <w:rtl/>
        </w:rPr>
      </w:pPr>
    </w:p>
    <w:p w14:paraId="5BFCF990" w14:textId="77777777" w:rsidR="00685DC9" w:rsidRPr="00841730" w:rsidRDefault="00D4001F">
      <w:pPr>
        <w:spacing w:line="240" w:lineRule="auto"/>
        <w:jc w:val="lowKashida"/>
        <w:rPr>
          <w:rFonts w:ascii="Simplified Arabic" w:hAnsi="Simplified Arabic" w:cs="Simplified Arabic"/>
          <w:sz w:val="36"/>
          <w:szCs w:val="36"/>
          <w:u w:val="single"/>
          <w:rtl/>
          <w:lang w:bidi="ar-EG"/>
        </w:rPr>
      </w:pPr>
      <w:r w:rsidRPr="00841730">
        <w:rPr>
          <w:rFonts w:ascii="Simplified Arabic" w:hAnsi="Simplified Arabic" w:cs="Simplified Arabic" w:hint="cs"/>
          <w:b/>
          <w:bCs/>
          <w:sz w:val="36"/>
          <w:szCs w:val="36"/>
          <w:u w:val="single"/>
          <w:rtl/>
        </w:rPr>
        <w:lastRenderedPageBreak/>
        <w:t>مقدمة</w:t>
      </w:r>
      <w:r w:rsidRPr="00841730">
        <w:rPr>
          <w:rFonts w:ascii="Simplified Arabic" w:hAnsi="Simplified Arabic" w:cs="Simplified Arabic" w:hint="cs"/>
          <w:sz w:val="36"/>
          <w:szCs w:val="36"/>
          <w:u w:val="single"/>
          <w:rtl/>
          <w:lang w:bidi="ar-EG"/>
        </w:rPr>
        <w:t>:</w:t>
      </w:r>
    </w:p>
    <w:p w14:paraId="12FEFE81" w14:textId="7C46D86C" w:rsidR="00685DC9" w:rsidRDefault="00D4001F">
      <w:pPr>
        <w:spacing w:before="240" w:line="240"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تُعد الإدارة من أقدم الأنشطة التي مارسها الإنسان؛ فقد عرفها قديمًا تطبيقًا وممارسةً اعتمادًا على الفطرة، إلا أن دراستها بصورة منهجية لم تبدأ إلا مؤخرًا، وتحديدًا عند ظهور المنظمات، وما دوّنه القدماء لم يتجاوز النصائح الموجهة إلى الحكّام والإداريين، إذ لم يُدَوَّن الفكر الإداري بصورة علمية إلا في النصف الثاني من القرن التاسع عشر، حينها بدأ المديرون بالانتقال من أسلوب التجربة والخطأ إلى البحث عن أنظمة إدارية قادرة على مواكبة الثورة. (هاشم، </w:t>
      </w:r>
      <w:r w:rsidR="00776685">
        <w:rPr>
          <w:rFonts w:ascii="Simplified Arabic" w:hAnsi="Simplified Arabic" w:cs="Simplified Arabic" w:hint="cs"/>
          <w:sz w:val="28"/>
          <w:szCs w:val="28"/>
          <w:rtl/>
          <w:lang w:bidi="ar-EG"/>
        </w:rPr>
        <w:t>2023</w:t>
      </w:r>
      <w:r>
        <w:rPr>
          <w:rFonts w:ascii="Simplified Arabic" w:hAnsi="Simplified Arabic" w:cs="Simplified Arabic" w:hint="cs"/>
          <w:sz w:val="28"/>
          <w:szCs w:val="28"/>
          <w:rtl/>
          <w:lang w:bidi="ar-EG"/>
        </w:rPr>
        <w:t>).</w:t>
      </w:r>
    </w:p>
    <w:p w14:paraId="5B7651A2" w14:textId="502CC5EF" w:rsidR="00685DC9" w:rsidRDefault="00D4001F">
      <w:pPr>
        <w:spacing w:before="240" w:line="240"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وتعد الإدارة نشاط إنساني جماعي يهدف إلى تحقيق نتائج محددة من خلال استغلال الموارد المتاحة وتنمية موارد جديدة، عبر ممارسة عدد من الوظائف الأساسية: من تحديد الأهداف، والتخطيط، والتنظيم، والتوجيه، والتنسيق، والرقابة، وتقييم الأداء، وتمثل هذه الوظائف نظامًا مترابطًا ومتكاملاً؛ إذ إن النجاح في وظيفة منها يعتمد على كفاءة الوظائف الأخرى، ما يجعل الإدارة نظامًا متكاملاً يسهم كل جزء منه في تحقيق الهدف العام. (دره، </w:t>
      </w:r>
      <w:r w:rsidR="00776685">
        <w:rPr>
          <w:rFonts w:ascii="Simplified Arabic" w:hAnsi="Simplified Arabic" w:cs="Simplified Arabic" w:hint="cs"/>
          <w:sz w:val="28"/>
          <w:szCs w:val="28"/>
          <w:rtl/>
          <w:lang w:bidi="ar-EG"/>
        </w:rPr>
        <w:t>2009</w:t>
      </w:r>
      <w:r>
        <w:rPr>
          <w:rFonts w:ascii="Simplified Arabic" w:hAnsi="Simplified Arabic" w:cs="Simplified Arabic" w:hint="cs"/>
          <w:sz w:val="28"/>
          <w:szCs w:val="28"/>
          <w:rtl/>
          <w:lang w:bidi="ar-EG"/>
        </w:rPr>
        <w:t>).</w:t>
      </w:r>
    </w:p>
    <w:p w14:paraId="6526AB96" w14:textId="6A36F058" w:rsidR="00685DC9" w:rsidRDefault="00D4001F">
      <w:pPr>
        <w:spacing w:before="240" w:line="240"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وتُعد الإدارة علمًا بحد ذاته، إذ تتبع منهجًا علميًا، وتحلل النتائج وتقيسها لتحديد مدى صحتها، كما تستند إلى أدوات وتقنيات علمية في اتخاذ القرارات وتصميم الأهداف ومتابعة تنفيذها، ورغم أن الإدارة لا تتمتع بالشمول المطلق أو الدقة التامة كما هو الحال في العلوم الطبيعية، إلا أنها تُصنّف ضمن العلوم الاجتماعية كونها تُعنى بالعنصر البشري وسلوكه (بدراوي، </w:t>
      </w:r>
      <w:r w:rsidR="00776685">
        <w:rPr>
          <w:rFonts w:ascii="Simplified Arabic" w:hAnsi="Simplified Arabic" w:cs="Simplified Arabic" w:hint="cs"/>
          <w:sz w:val="28"/>
          <w:szCs w:val="28"/>
          <w:rtl/>
          <w:lang w:bidi="ar-EG"/>
        </w:rPr>
        <w:t>2022</w:t>
      </w:r>
      <w:r>
        <w:rPr>
          <w:rFonts w:ascii="Simplified Arabic" w:hAnsi="Simplified Arabic" w:cs="Simplified Arabic" w:hint="cs"/>
          <w:sz w:val="28"/>
          <w:szCs w:val="28"/>
          <w:rtl/>
          <w:lang w:bidi="ar-EG"/>
        </w:rPr>
        <w:t>).</w:t>
      </w:r>
    </w:p>
    <w:p w14:paraId="17917D60" w14:textId="719D4D03" w:rsidR="00685DC9" w:rsidRDefault="00D4001F">
      <w:pPr>
        <w:spacing w:before="240" w:line="240"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وقد أصبح للقيادة الإدارية دورٌ أساسي في نجاح التنظيمات، مما جعلها محور اهتمام علماء الإدارة، إذ يسعى القادة إلى تحسين أداء الموظفين من خلال اختيار الأسلوب القيادي المناسب فالنمط القيادي المتبع له أثر واضح في كفاءة العمال وفي الارتقاء بأداء المؤسسة ككل (تفريج وآخرون، </w:t>
      </w:r>
      <w:r w:rsidR="00776685">
        <w:rPr>
          <w:rFonts w:ascii="Simplified Arabic" w:hAnsi="Simplified Arabic" w:cs="Simplified Arabic" w:hint="cs"/>
          <w:sz w:val="28"/>
          <w:szCs w:val="28"/>
          <w:rtl/>
          <w:lang w:bidi="ar-EG"/>
        </w:rPr>
        <w:t>2020</w:t>
      </w:r>
      <w:r>
        <w:rPr>
          <w:rFonts w:ascii="Simplified Arabic" w:hAnsi="Simplified Arabic" w:cs="Simplified Arabic" w:hint="cs"/>
          <w:sz w:val="28"/>
          <w:szCs w:val="28"/>
          <w:rtl/>
          <w:lang w:bidi="ar-EG"/>
        </w:rPr>
        <w:t>).</w:t>
      </w:r>
    </w:p>
    <w:p w14:paraId="43838439" w14:textId="5252303F" w:rsidR="00685DC9" w:rsidRDefault="00D4001F">
      <w:pPr>
        <w:spacing w:before="240" w:line="240"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وينعكس الاهتمام بدراسة القيادة في الوعي المتزايد بأهمية العنصر البشري باعتباره المحرك الأساسي للعمل التنظيمي، فالسلوك القيادي يؤثر في رضا العاملين واتجاهاتهم النفسية نحو العمل، وكذلك على نوعية أدائهم، كما أن أسلوب القيادة يحدد درجة قبول العاملين للقائد وتوجيهاته (عرعر وآخرون، </w:t>
      </w:r>
      <w:r w:rsidR="00776685">
        <w:rPr>
          <w:rFonts w:ascii="Simplified Arabic" w:hAnsi="Simplified Arabic" w:cs="Simplified Arabic" w:hint="cs"/>
          <w:sz w:val="28"/>
          <w:szCs w:val="28"/>
          <w:rtl/>
          <w:lang w:bidi="ar-EG"/>
        </w:rPr>
        <w:t>2019</w:t>
      </w:r>
      <w:r>
        <w:rPr>
          <w:rFonts w:ascii="Simplified Arabic" w:hAnsi="Simplified Arabic" w:cs="Simplified Arabic" w:hint="cs"/>
          <w:sz w:val="28"/>
          <w:szCs w:val="28"/>
          <w:rtl/>
          <w:lang w:bidi="ar-EG"/>
        </w:rPr>
        <w:t>).</w:t>
      </w:r>
    </w:p>
    <w:p w14:paraId="277448F6" w14:textId="44202CF3" w:rsidR="00685DC9" w:rsidRDefault="00D4001F">
      <w:pPr>
        <w:spacing w:before="240" w:line="240"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وفي هذا السياق، تمثل القيادة الإدارية الإيجابية مزيجًا من الأسس العلمية والعلاقات الإنسانية؛ فهي تُعنى بتحقيق المصلحة المشتركة لجميع أفراد المنظمة، فالإدارة العلمية وحدها لا تكفي لتحقيق النجاح، بل ينبغي أن تترافق مع مراعاة الجانب الإنساني للعاملين ورفع معنوياتهم، وهو ما ينعكس إيجابًا على الأداء العام. (معمار وآخرون، </w:t>
      </w:r>
      <w:r w:rsidR="00776685">
        <w:rPr>
          <w:rFonts w:ascii="Simplified Arabic" w:hAnsi="Simplified Arabic" w:cs="Simplified Arabic" w:hint="cs"/>
          <w:sz w:val="28"/>
          <w:szCs w:val="28"/>
          <w:rtl/>
          <w:lang w:bidi="ar-EG"/>
        </w:rPr>
        <w:t>2021</w:t>
      </w:r>
      <w:r>
        <w:rPr>
          <w:rFonts w:ascii="Simplified Arabic" w:hAnsi="Simplified Arabic" w:cs="Simplified Arabic" w:hint="cs"/>
          <w:sz w:val="28"/>
          <w:szCs w:val="28"/>
          <w:rtl/>
          <w:lang w:bidi="ar-EG"/>
        </w:rPr>
        <w:t>).</w:t>
      </w:r>
    </w:p>
    <w:p w14:paraId="331FDF6F" w14:textId="5ADE1804" w:rsidR="00685DC9" w:rsidRDefault="00D4001F">
      <w:pPr>
        <w:spacing w:before="240" w:line="240"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lastRenderedPageBreak/>
        <w:t xml:space="preserve">كما أن أهمية القيادة تنبع من أثرها الكبير على أداء العاملين في المؤسسات الإدارية والإنتاجية والخدمية على حد سواء؛ فهي تشكل مصدرًا للسلطة والتأثير، وتمثل المفتاح الأساسي لتحقيق أهداف المؤسسة، إلا أن المبالغة في ممارستها قد تؤدي إلى ضغط نفسي متزايد على العامل، ما ينعكس سلبًا على أدائه، لذا فإن اختيار القائد المناسب يُعد أمرًا جوهريًا لضمان الأداء الإيجابي (عرعر وآخرون، </w:t>
      </w:r>
      <w:r w:rsidR="00776685">
        <w:rPr>
          <w:rFonts w:ascii="Simplified Arabic" w:hAnsi="Simplified Arabic" w:cs="Simplified Arabic" w:hint="cs"/>
          <w:sz w:val="28"/>
          <w:szCs w:val="28"/>
          <w:rtl/>
          <w:lang w:bidi="ar-EG"/>
        </w:rPr>
        <w:t>2019</w:t>
      </w:r>
      <w:r>
        <w:rPr>
          <w:rFonts w:ascii="Simplified Arabic" w:hAnsi="Simplified Arabic" w:cs="Simplified Arabic" w:hint="cs"/>
          <w:sz w:val="28"/>
          <w:szCs w:val="28"/>
          <w:rtl/>
          <w:lang w:bidi="ar-EG"/>
        </w:rPr>
        <w:t>).</w:t>
      </w:r>
    </w:p>
    <w:p w14:paraId="68CB6589" w14:textId="77777777" w:rsidR="00685DC9" w:rsidRDefault="00D4001F">
      <w:pPr>
        <w:spacing w:before="240" w:line="240"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وفي ضوء ما سبق، لا يمكن تحقيق التفاعل السليم بين عناصر المؤسسة دون بيئة إيجابية، وهي ضرورة حتمية لأي مجتمع يسعى للعب دور فاعل بين الأمم. فالفرد الإيجابي وحده لا يكفي، إذ إن عمليات التنمية والإصلاح مجهود جماعي، ووجود أفراد سلبيين قد يشكل عنصر هدم يعيق تحقيق الأهداف (جبران).</w:t>
      </w:r>
    </w:p>
    <w:p w14:paraId="5E032C28" w14:textId="1E8F0F91" w:rsidR="00685DC9" w:rsidRDefault="00D4001F">
      <w:pPr>
        <w:spacing w:before="240" w:line="240"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وتتجلى المسؤولية الاجتماعية للإدارة في قدرتها على إحداث التغيير الاجتماعي المقصود في المجتمع، بما يواكب ديناميات التكنولوجيا وتطوراتها، واستعداد الإداريين للاستفادة منها، وتوجيهها في الاتجاهات التي تسهم في تطوير القيم التنظيمية والأساليب الإدارية (هاشم، </w:t>
      </w:r>
      <w:r w:rsidR="00776685">
        <w:rPr>
          <w:rFonts w:ascii="Simplified Arabic" w:hAnsi="Simplified Arabic" w:cs="Simplified Arabic" w:hint="cs"/>
          <w:sz w:val="28"/>
          <w:szCs w:val="28"/>
          <w:rtl/>
          <w:lang w:bidi="ar-EG"/>
        </w:rPr>
        <w:t>2023</w:t>
      </w:r>
      <w:r>
        <w:rPr>
          <w:rFonts w:ascii="Simplified Arabic" w:hAnsi="Simplified Arabic" w:cs="Simplified Arabic" w:hint="cs"/>
          <w:sz w:val="28"/>
          <w:szCs w:val="28"/>
          <w:rtl/>
          <w:lang w:bidi="ar-EG"/>
        </w:rPr>
        <w:t>).</w:t>
      </w:r>
    </w:p>
    <w:p w14:paraId="3AC1F03F" w14:textId="7E87BAF9" w:rsidR="00685DC9" w:rsidRDefault="00D4001F">
      <w:pPr>
        <w:spacing w:before="240" w:line="240"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وفي هذا الإطار، تأتي الإدارة الإيجابية كعنصر جوهري لنجاح المنظمات والدول، فهي تركّز على تعزيز نقاط القوة لدى الأفراد، وبناء بيئة عمل داعمة ومحفزة، تقوم على الاحترام والتقدير والعدالة. وبدلًا من الاكتفاء بمعالجة القصور، تسعى الإدارة الإيجابية إلى تمكين الأفراد وتوجيههم بما يتوافق مع تغيرات البيئة وظروف العمل، وتمنح الأولوية للعنصر البشري باعتباره أثمن مورد (الرشيدي، </w:t>
      </w:r>
      <w:r w:rsidR="00776685">
        <w:rPr>
          <w:rFonts w:ascii="Simplified Arabic" w:hAnsi="Simplified Arabic" w:cs="Simplified Arabic" w:hint="cs"/>
          <w:sz w:val="28"/>
          <w:szCs w:val="28"/>
          <w:rtl/>
          <w:lang w:bidi="ar-EG"/>
        </w:rPr>
        <w:t>2014</w:t>
      </w:r>
      <w:r>
        <w:rPr>
          <w:rFonts w:ascii="Simplified Arabic" w:hAnsi="Simplified Arabic" w:cs="Simplified Arabic" w:hint="cs"/>
          <w:sz w:val="28"/>
          <w:szCs w:val="28"/>
          <w:rtl/>
          <w:lang w:bidi="ar-EG"/>
        </w:rPr>
        <w:t>).</w:t>
      </w:r>
    </w:p>
    <w:p w14:paraId="3D2A6213" w14:textId="44730795" w:rsidR="00685DC9" w:rsidRDefault="00D4001F">
      <w:pPr>
        <w:spacing w:before="240" w:line="240"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ومن الخطأ الاعتقاد بأن الإدارة تقتصر على منظمات الأعمال التي تهدف إلى تحقيق الربح؛ فوظيفة المدير تتعدى ذلك لتشمل توفير البيئة المناسبة التي تتيح للأفراد العمل بفعالية وكفاءة، سواء في منظمات تجارية، أو صناعية، أو خدمية، أو حتى في الأسرة (دره، </w:t>
      </w:r>
      <w:r w:rsidR="00776685">
        <w:rPr>
          <w:rFonts w:ascii="Simplified Arabic" w:hAnsi="Simplified Arabic" w:cs="Simplified Arabic" w:hint="cs"/>
          <w:sz w:val="28"/>
          <w:szCs w:val="28"/>
          <w:rtl/>
          <w:lang w:bidi="ar-EG"/>
        </w:rPr>
        <w:t>2009</w:t>
      </w:r>
      <w:r>
        <w:rPr>
          <w:rFonts w:ascii="Simplified Arabic" w:hAnsi="Simplified Arabic" w:cs="Simplified Arabic" w:hint="cs"/>
          <w:sz w:val="28"/>
          <w:szCs w:val="28"/>
          <w:rtl/>
          <w:lang w:bidi="ar-EG"/>
        </w:rPr>
        <w:t>).</w:t>
      </w:r>
    </w:p>
    <w:p w14:paraId="1E014DCB" w14:textId="75125CD1" w:rsidR="00685DC9" w:rsidRDefault="00D4001F">
      <w:pPr>
        <w:spacing w:before="240" w:line="240"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وأخيرًا، تُعد الإدارة الإيجابية ذات التوجه الاستراتيجي أداة فعالة تعزز قدرة المؤسسة على التكيف المستمر مع التغيرات، من خلال تقييم الأوضاع، واستكشاف البدائل، وابتكار رؤى ملهمة، وتحفيز العاملين وربط الموارد بطرق تحقق الأهداف. وهي بذلك تمثل نقلة نوعية في الفكر الإداري، إذ تركز على بناء ثقافة تنظيمية مرنة ومتجددة قائمة على قيم الثقة والمشاركة والتمكين (الأزهر، </w:t>
      </w:r>
      <w:r w:rsidR="00776685">
        <w:rPr>
          <w:rFonts w:ascii="Simplified Arabic" w:hAnsi="Simplified Arabic" w:cs="Simplified Arabic" w:hint="cs"/>
          <w:sz w:val="28"/>
          <w:szCs w:val="28"/>
          <w:rtl/>
          <w:lang w:bidi="ar-EG"/>
        </w:rPr>
        <w:t>2016</w:t>
      </w:r>
      <w:r>
        <w:rPr>
          <w:rFonts w:ascii="Simplified Arabic" w:hAnsi="Simplified Arabic" w:cs="Simplified Arabic" w:hint="cs"/>
          <w:sz w:val="28"/>
          <w:szCs w:val="28"/>
          <w:rtl/>
          <w:lang w:bidi="ar-EG"/>
        </w:rPr>
        <w:t>)</w:t>
      </w:r>
    </w:p>
    <w:p w14:paraId="331224E3" w14:textId="05A92917" w:rsidR="00685DC9" w:rsidRDefault="00D4001F">
      <w:pPr>
        <w:spacing w:before="240" w:line="240"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وتكتسب هذه الدراسة أهميتها من كونها تسعى إلى سد فجوة بحثية واضحة تتعلق بضعف تناول العلاقة بين الإدارة الإيجابية والنهضة المجتمعية، وخاصة في السياق المؤسسي الحكومي، فعلى الرغم من تعدد الدراسات التي تناولت القيادة أو الأداء المؤسسي، إلا أن هناك قصورًا في الربط المباشر بين </w:t>
      </w:r>
      <w:r>
        <w:rPr>
          <w:rFonts w:ascii="Simplified Arabic" w:hAnsi="Simplified Arabic" w:cs="Simplified Arabic" w:hint="cs"/>
          <w:sz w:val="28"/>
          <w:szCs w:val="28"/>
          <w:rtl/>
          <w:lang w:bidi="ar-EG"/>
        </w:rPr>
        <w:lastRenderedPageBreak/>
        <w:t>أبعاد الإدارة الإيجابية الخمسة (التمكين، التحفيز، الدعم الإنساني، التدريب، التعلم التنظيمي) وبين الأثر المجتمعي الناتج عنها</w:t>
      </w:r>
      <w:r w:rsidR="00EE1085">
        <w:rPr>
          <w:rFonts w:ascii="Simplified Arabic" w:hAnsi="Simplified Arabic" w:cs="Simplified Arabic" w:hint="cs"/>
          <w:sz w:val="28"/>
          <w:szCs w:val="28"/>
          <w:rtl/>
          <w:lang w:bidi="ar-EG"/>
        </w:rPr>
        <w:t xml:space="preserve"> .</w:t>
      </w:r>
    </w:p>
    <w:p w14:paraId="5A1DDE86" w14:textId="77777777" w:rsidR="00685DC9" w:rsidRDefault="00D4001F">
      <w:pPr>
        <w:spacing w:before="240" w:line="240"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وفي هذا السياق، ستتناول الدراسة من خلال فصولها المتقدمة القيادة الإيجابية ودورها في النهضة المجتمعية، عبر تحليل محاور عدة تشمل: المرونة في التعامل مع التحديات، والتدريب كوسيلة لتأهيل الموارد البشرية، والتعلم التنظيمي بوصفه محركًا للتكيف المستمر، مما يجعل الإدارة الإيجابية إطارًا استراتيجيًا فاعلًا يُمكّن المؤسسات من الإسهام في تطوير المجتمع بكفاءة واستدامة. </w:t>
      </w:r>
    </w:p>
    <w:p w14:paraId="46EE8E26" w14:textId="77777777" w:rsidR="00685DC9" w:rsidRDefault="00685DC9">
      <w:pPr>
        <w:spacing w:before="240" w:line="240" w:lineRule="auto"/>
        <w:jc w:val="lowKashida"/>
        <w:rPr>
          <w:rFonts w:ascii="Simplified Arabic" w:hAnsi="Simplified Arabic" w:cs="Simplified Arabic"/>
          <w:sz w:val="28"/>
          <w:szCs w:val="28"/>
          <w:rtl/>
          <w:lang w:bidi="ar-EG"/>
        </w:rPr>
      </w:pPr>
    </w:p>
    <w:p w14:paraId="48D02EFB" w14:textId="77777777" w:rsidR="00685DC9" w:rsidRPr="006E2B96" w:rsidRDefault="00D4001F">
      <w:pPr>
        <w:spacing w:before="240" w:line="240" w:lineRule="auto"/>
        <w:jc w:val="lowKashida"/>
        <w:rPr>
          <w:rFonts w:ascii="Simplified Arabic" w:hAnsi="Simplified Arabic" w:cs="Simplified Arabic"/>
          <w:sz w:val="28"/>
          <w:szCs w:val="28"/>
          <w:u w:val="single"/>
          <w:rtl/>
          <w:lang w:bidi="ar-EG"/>
        </w:rPr>
      </w:pPr>
      <w:r w:rsidRPr="006E2B96">
        <w:rPr>
          <w:rFonts w:ascii="Simplified Arabic" w:hAnsi="Simplified Arabic" w:cs="Simplified Arabic" w:hint="cs"/>
          <w:b/>
          <w:bCs/>
          <w:sz w:val="36"/>
          <w:szCs w:val="36"/>
          <w:u w:val="single"/>
          <w:rtl/>
        </w:rPr>
        <w:t>مشكلة الدراسة</w:t>
      </w:r>
      <w:r w:rsidRPr="006E2B96">
        <w:rPr>
          <w:rFonts w:ascii="Simplified Arabic" w:hAnsi="Simplified Arabic" w:cs="Simplified Arabic" w:hint="cs"/>
          <w:sz w:val="32"/>
          <w:szCs w:val="32"/>
          <w:u w:val="single"/>
          <w:rtl/>
          <w:lang w:bidi="ar-EG"/>
        </w:rPr>
        <w:t>:</w:t>
      </w:r>
    </w:p>
    <w:p w14:paraId="75A73197" w14:textId="77777777" w:rsidR="00685DC9" w:rsidRDefault="00D4001F">
      <w:pPr>
        <w:spacing w:line="240"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في ظل التحديات المتزايدة التي تواجهها المؤسسات الحكومية، وخاصة في القطاع الصحي، تبرز الحاجة الملحة إلى تبني أساليب إدارية حديثة تساهم في رفع كفاءة الأداء وتحقيق الأثر المجتمعي المستدام، وتُعد الإدارة الإيجابية من التوجهات المعاصرة التي ترتكز على تمكين الأفراد ومشاركتهم الفاعلة، وتوفير بيئة محفزة تقوم على التشجيع الإيجابي، إضافة إلى مراعاة الجوانب الإنسانية من خلال دعم الموظفين والتكيف مع احتياجاتهم وظروفهم المتغيرة، ورغم ما يشهده فرع وزارة الصحة بمكة المكرمة من جهود تطويرية في مختلف المجالات، لا يزال من المهم التساؤل حول مدى تبني مفاهيم الإدارة الإيجابية بمختلف أبعادها، وعلى رأسها التمكين والمشاركة، والدعم والتحفيز الإيجابي، والمرونة والدعم الإنساني، التدريب، التعلم التنظيمي كنهج قيادي يعزز جودة الأداء، ويسهم في تحسين مستوى الخدمات الصحية، ويدعم تحقيق نهضة مجتمعية شاملة تمتد إلى الجوانب الصحية والإنسانية التنموية. لذا، تهدف هذه الدراسة إلى استكشاف العوامل والتحديات وتقديم حلول ممكنة لتغلب عليها.</w:t>
      </w:r>
    </w:p>
    <w:p w14:paraId="2A2668F7" w14:textId="77777777" w:rsidR="00685DC9" w:rsidRDefault="00685DC9">
      <w:pPr>
        <w:spacing w:line="240" w:lineRule="auto"/>
        <w:jc w:val="lowKashida"/>
        <w:rPr>
          <w:rFonts w:ascii="Simplified Arabic" w:hAnsi="Simplified Arabic" w:cs="Simplified Arabic"/>
          <w:sz w:val="28"/>
          <w:szCs w:val="28"/>
          <w:rtl/>
          <w:lang w:bidi="ar-EG"/>
        </w:rPr>
      </w:pPr>
    </w:p>
    <w:p w14:paraId="1E958FFE" w14:textId="77777777" w:rsidR="00685DC9" w:rsidRDefault="00D4001F">
      <w:pPr>
        <w:spacing w:line="240" w:lineRule="auto"/>
        <w:jc w:val="lowKashida"/>
        <w:rPr>
          <w:rFonts w:ascii="Simplified Arabic" w:hAnsi="Simplified Arabic" w:cs="Simplified Arabic"/>
          <w:sz w:val="28"/>
          <w:szCs w:val="28"/>
          <w:rtl/>
          <w:lang w:bidi="ar-EG"/>
        </w:rPr>
      </w:pPr>
      <w:r>
        <w:rPr>
          <w:rFonts w:ascii="Simplified Arabic" w:hAnsi="Simplified Arabic" w:cs="Simplified Arabic" w:hint="cs"/>
          <w:b/>
          <w:bCs/>
          <w:sz w:val="32"/>
          <w:szCs w:val="32"/>
          <w:rtl/>
          <w:lang w:bidi="ar-EG"/>
        </w:rPr>
        <w:t>المشكلة النظرية</w:t>
      </w:r>
      <w:r>
        <w:rPr>
          <w:rFonts w:ascii="Simplified Arabic" w:hAnsi="Simplified Arabic" w:cs="Simplified Arabic" w:hint="cs"/>
          <w:sz w:val="28"/>
          <w:szCs w:val="28"/>
          <w:rtl/>
          <w:lang w:bidi="ar-EG"/>
        </w:rPr>
        <w:t xml:space="preserve"> :</w:t>
      </w:r>
    </w:p>
    <w:p w14:paraId="6AC1C8F4" w14:textId="77777777" w:rsidR="00685DC9" w:rsidRDefault="00D4001F">
      <w:pPr>
        <w:pStyle w:val="a5"/>
        <w:numPr>
          <w:ilvl w:val="0"/>
          <w:numId w:val="1"/>
        </w:numPr>
        <w:spacing w:line="240"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ضعف تطبيق الأساليب الإدارية الحديثة في بعض المؤسسات الحكومية، خاصة الصحية.</w:t>
      </w:r>
    </w:p>
    <w:p w14:paraId="274735FF" w14:textId="77777777" w:rsidR="00685DC9" w:rsidRDefault="00D4001F">
      <w:pPr>
        <w:pStyle w:val="a5"/>
        <w:numPr>
          <w:ilvl w:val="0"/>
          <w:numId w:val="1"/>
        </w:numPr>
        <w:spacing w:line="240"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قصور في فهم وتبني مفهوم الإدارة الإيجابية كمنهج متكامل لتحسين الأداء المؤسسي.</w:t>
      </w:r>
    </w:p>
    <w:p w14:paraId="71EF4D0D" w14:textId="77777777" w:rsidR="00685DC9" w:rsidRDefault="00D4001F">
      <w:pPr>
        <w:pStyle w:val="a5"/>
        <w:numPr>
          <w:ilvl w:val="0"/>
          <w:numId w:val="1"/>
        </w:numPr>
        <w:spacing w:line="240" w:lineRule="auto"/>
        <w:jc w:val="lowKashida"/>
        <w:rPr>
          <w:rFonts w:ascii="Simplified Arabic" w:hAnsi="Simplified Arabic" w:cs="Simplified Arabic"/>
          <w:sz w:val="28"/>
          <w:szCs w:val="28"/>
          <w:lang w:bidi="ar-EG"/>
        </w:rPr>
      </w:pPr>
      <w:r>
        <w:rPr>
          <w:rFonts w:ascii="Simplified Arabic" w:hAnsi="Simplified Arabic" w:cs="Simplified Arabic" w:hint="cs"/>
          <w:sz w:val="28"/>
          <w:szCs w:val="28"/>
          <w:rtl/>
          <w:lang w:bidi="ar-EG"/>
        </w:rPr>
        <w:t>نقص الدراسات التي تربط بين الإدارة الإيجابية ودورها في النهضة المجتمعية.</w:t>
      </w:r>
    </w:p>
    <w:p w14:paraId="046BEEA0" w14:textId="77777777" w:rsidR="00685DC9" w:rsidRDefault="00D4001F">
      <w:pPr>
        <w:pStyle w:val="a5"/>
        <w:numPr>
          <w:ilvl w:val="0"/>
          <w:numId w:val="1"/>
        </w:numPr>
        <w:spacing w:line="240" w:lineRule="auto"/>
        <w:jc w:val="lowKashida"/>
        <w:rPr>
          <w:rFonts w:ascii="Simplified Arabic" w:hAnsi="Simplified Arabic" w:cs="Simplified Arabic"/>
          <w:sz w:val="28"/>
          <w:szCs w:val="28"/>
          <w:lang w:bidi="ar-EG"/>
        </w:rPr>
      </w:pPr>
      <w:r>
        <w:rPr>
          <w:rFonts w:ascii="Simplified Arabic" w:hAnsi="Simplified Arabic" w:cs="Simplified Arabic" w:hint="cs"/>
          <w:sz w:val="28"/>
          <w:szCs w:val="28"/>
          <w:rtl/>
          <w:lang w:bidi="ar-EG"/>
        </w:rPr>
        <w:t>قصور في الأدبيات التي تربط بشكل مباشر بين الأبعاد الخمسة (التمكين، التحفيز، المرونة، التدريب، التعلم التنظيمي) وبين أثرها على النهضة المجتمعية.</w:t>
      </w:r>
    </w:p>
    <w:p w14:paraId="3BAE3030" w14:textId="77777777" w:rsidR="00685DC9" w:rsidRDefault="00685DC9">
      <w:pPr>
        <w:pStyle w:val="a5"/>
        <w:spacing w:line="240" w:lineRule="auto"/>
        <w:jc w:val="lowKashida"/>
        <w:rPr>
          <w:rFonts w:ascii="Simplified Arabic" w:hAnsi="Simplified Arabic" w:cs="Simplified Arabic"/>
          <w:sz w:val="28"/>
          <w:szCs w:val="28"/>
          <w:rtl/>
          <w:lang w:bidi="ar-EG"/>
        </w:rPr>
      </w:pPr>
    </w:p>
    <w:p w14:paraId="247B86E4" w14:textId="77777777" w:rsidR="00685DC9" w:rsidRDefault="00D4001F">
      <w:pPr>
        <w:spacing w:line="240" w:lineRule="auto"/>
        <w:jc w:val="lowKashida"/>
        <w:rPr>
          <w:rFonts w:ascii="Simplified Arabic" w:hAnsi="Simplified Arabic" w:cs="Simplified Arabic"/>
          <w:sz w:val="28"/>
          <w:szCs w:val="28"/>
          <w:rtl/>
          <w:lang w:bidi="ar-EG"/>
        </w:rPr>
      </w:pPr>
      <w:r>
        <w:rPr>
          <w:rFonts w:ascii="Simplified Arabic" w:hAnsi="Simplified Arabic" w:cs="Simplified Arabic" w:hint="cs"/>
          <w:b/>
          <w:bCs/>
          <w:sz w:val="32"/>
          <w:szCs w:val="32"/>
          <w:rtl/>
          <w:lang w:bidi="ar-EG"/>
        </w:rPr>
        <w:lastRenderedPageBreak/>
        <w:t>المشكلة العملية</w:t>
      </w:r>
      <w:r>
        <w:rPr>
          <w:rFonts w:ascii="Simplified Arabic" w:hAnsi="Simplified Arabic" w:cs="Simplified Arabic" w:hint="cs"/>
          <w:sz w:val="28"/>
          <w:szCs w:val="28"/>
          <w:rtl/>
          <w:lang w:bidi="ar-EG"/>
        </w:rPr>
        <w:t>:</w:t>
      </w:r>
    </w:p>
    <w:p w14:paraId="31F2B06C" w14:textId="77777777" w:rsidR="00685DC9" w:rsidRDefault="00D4001F">
      <w:pPr>
        <w:pStyle w:val="a5"/>
        <w:numPr>
          <w:ilvl w:val="0"/>
          <w:numId w:val="3"/>
        </w:numPr>
        <w:spacing w:line="240"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عدم وجود تطبيق منهجي لمبادئ الإدارة الإيجابية رغم أهميتها في بيئة العمل.</w:t>
      </w:r>
    </w:p>
    <w:p w14:paraId="4666DFAC" w14:textId="77777777" w:rsidR="00685DC9" w:rsidRDefault="00D4001F">
      <w:pPr>
        <w:pStyle w:val="a5"/>
        <w:numPr>
          <w:ilvl w:val="0"/>
          <w:numId w:val="3"/>
        </w:numPr>
        <w:spacing w:line="240"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غياب مؤشرات قياس واضحة تربط بين الإدارة الإيجابية وبين المساهمة في النهضة المجتمعية الصحية.</w:t>
      </w:r>
    </w:p>
    <w:p w14:paraId="739FAB6A" w14:textId="77777777" w:rsidR="00685DC9" w:rsidRDefault="00D4001F">
      <w:pPr>
        <w:pStyle w:val="a5"/>
        <w:numPr>
          <w:ilvl w:val="0"/>
          <w:numId w:val="3"/>
        </w:numPr>
        <w:spacing w:line="240" w:lineRule="auto"/>
        <w:jc w:val="lowKashida"/>
        <w:rPr>
          <w:rFonts w:ascii="Simplified Arabic" w:hAnsi="Simplified Arabic" w:cs="Simplified Arabic"/>
          <w:sz w:val="28"/>
          <w:szCs w:val="28"/>
          <w:lang w:bidi="ar-EG"/>
        </w:rPr>
      </w:pPr>
      <w:r>
        <w:rPr>
          <w:rFonts w:ascii="Simplified Arabic" w:hAnsi="Simplified Arabic" w:cs="Simplified Arabic" w:hint="cs"/>
          <w:sz w:val="28"/>
          <w:szCs w:val="28"/>
          <w:rtl/>
          <w:lang w:bidi="ar-EG"/>
        </w:rPr>
        <w:t>الحاجة إلى دراسة مدى تفعيل الإدارة الإيجابية كمحور استراتيجي في تطوير أداء القطاع الصحي بمكة المكرمة.</w:t>
      </w:r>
    </w:p>
    <w:p w14:paraId="4F7FEADB" w14:textId="77777777" w:rsidR="00685DC9" w:rsidRDefault="00D4001F">
      <w:pPr>
        <w:pStyle w:val="a5"/>
        <w:numPr>
          <w:ilvl w:val="0"/>
          <w:numId w:val="3"/>
        </w:numPr>
        <w:spacing w:line="240" w:lineRule="auto"/>
        <w:jc w:val="lowKashida"/>
        <w:rPr>
          <w:rFonts w:ascii="Simplified Arabic" w:hAnsi="Simplified Arabic" w:cs="Simplified Arabic"/>
          <w:sz w:val="28"/>
          <w:szCs w:val="28"/>
          <w:lang w:bidi="ar-EG"/>
        </w:rPr>
      </w:pPr>
      <w:r>
        <w:rPr>
          <w:rFonts w:ascii="Simplified Arabic" w:hAnsi="Simplified Arabic" w:cs="Simplified Arabic" w:hint="cs"/>
          <w:sz w:val="28"/>
          <w:szCs w:val="28"/>
          <w:rtl/>
          <w:lang w:bidi="ar-EG"/>
        </w:rPr>
        <w:t>عدم وجود مؤشرات واضحة تقيس أثر الإدارة الإيجابية على الأداء المؤسسي من جهة، وعلى التحول المجتمعي من جهة أخرى.</w:t>
      </w:r>
    </w:p>
    <w:p w14:paraId="7961BC3B" w14:textId="77777777" w:rsidR="00685DC9" w:rsidRDefault="00685DC9">
      <w:pPr>
        <w:pStyle w:val="a5"/>
        <w:spacing w:line="240" w:lineRule="auto"/>
        <w:jc w:val="lowKashida"/>
        <w:rPr>
          <w:rFonts w:ascii="Simplified Arabic" w:hAnsi="Simplified Arabic" w:cs="Simplified Arabic"/>
          <w:sz w:val="28"/>
          <w:szCs w:val="28"/>
          <w:rtl/>
          <w:lang w:bidi="ar-EG"/>
        </w:rPr>
      </w:pPr>
    </w:p>
    <w:p w14:paraId="357F1A1F" w14:textId="77777777" w:rsidR="00685DC9" w:rsidRDefault="00D4001F">
      <w:pPr>
        <w:pStyle w:val="a5"/>
        <w:spacing w:line="240" w:lineRule="auto"/>
        <w:ind w:left="360"/>
        <w:jc w:val="lowKashida"/>
        <w:rPr>
          <w:rFonts w:ascii="Simplified Arabic" w:hAnsi="Simplified Arabic" w:cs="Simplified Arabic"/>
          <w:sz w:val="28"/>
          <w:szCs w:val="28"/>
          <w:rtl/>
          <w:lang w:bidi="ar-EG"/>
        </w:rPr>
      </w:pPr>
      <w:r>
        <w:rPr>
          <w:rFonts w:ascii="Simplified Arabic" w:hAnsi="Simplified Arabic" w:cs="Simplified Arabic" w:hint="cs"/>
          <w:b/>
          <w:bCs/>
          <w:sz w:val="28"/>
          <w:szCs w:val="28"/>
          <w:rtl/>
          <w:lang w:bidi="ar-EG"/>
        </w:rPr>
        <w:t>مشكلة الدراسة الرئيسية:</w:t>
      </w:r>
      <w:r>
        <w:rPr>
          <w:rFonts w:ascii="Simplified Arabic" w:hAnsi="Simplified Arabic" w:cs="Simplified Arabic" w:hint="cs"/>
          <w:sz w:val="28"/>
          <w:szCs w:val="28"/>
          <w:rtl/>
          <w:lang w:bidi="ar-EG"/>
        </w:rPr>
        <w:t xml:space="preserve"> ما دور الإدارة الإيجابية في تحقيق النهضة المجتمعية بفرع وزارة الصحة بمكة المكرمة؟ </w:t>
      </w:r>
    </w:p>
    <w:p w14:paraId="6819E64F" w14:textId="77777777" w:rsidR="00685DC9" w:rsidRDefault="00685DC9">
      <w:pPr>
        <w:spacing w:line="240" w:lineRule="auto"/>
        <w:jc w:val="lowKashida"/>
        <w:rPr>
          <w:rFonts w:ascii="Simplified Arabic" w:hAnsi="Simplified Arabic" w:cs="Simplified Arabic"/>
          <w:b/>
          <w:bCs/>
          <w:sz w:val="36"/>
          <w:szCs w:val="36"/>
          <w:rtl/>
        </w:rPr>
      </w:pPr>
    </w:p>
    <w:p w14:paraId="44A556BD" w14:textId="77777777" w:rsidR="00685DC9" w:rsidRPr="006E2B96" w:rsidRDefault="00D4001F">
      <w:pPr>
        <w:spacing w:line="240" w:lineRule="auto"/>
        <w:jc w:val="lowKashida"/>
        <w:rPr>
          <w:rFonts w:ascii="Simplified Arabic" w:hAnsi="Simplified Arabic" w:cs="Simplified Arabic"/>
          <w:sz w:val="36"/>
          <w:szCs w:val="36"/>
          <w:u w:val="single"/>
          <w:rtl/>
          <w:lang w:bidi="ar-EG"/>
        </w:rPr>
      </w:pPr>
      <w:r w:rsidRPr="006E2B96">
        <w:rPr>
          <w:rFonts w:ascii="Simplified Arabic" w:hAnsi="Simplified Arabic" w:cs="Simplified Arabic" w:hint="cs"/>
          <w:b/>
          <w:bCs/>
          <w:sz w:val="36"/>
          <w:szCs w:val="36"/>
          <w:u w:val="single"/>
          <w:rtl/>
        </w:rPr>
        <w:t>أهمية الدراسة:</w:t>
      </w:r>
    </w:p>
    <w:p w14:paraId="15FD7C09" w14:textId="77777777" w:rsidR="00685DC9" w:rsidRDefault="00D4001F">
      <w:pPr>
        <w:spacing w:line="240" w:lineRule="auto"/>
        <w:jc w:val="lowKashida"/>
        <w:rPr>
          <w:rFonts w:ascii="Simplified Arabic" w:hAnsi="Simplified Arabic" w:cs="Simplified Arabic"/>
          <w:b/>
          <w:bCs/>
          <w:sz w:val="32"/>
          <w:szCs w:val="32"/>
          <w:rtl/>
        </w:rPr>
      </w:pPr>
      <w:r>
        <w:rPr>
          <w:rFonts w:ascii="Simplified Arabic" w:hAnsi="Simplified Arabic" w:cs="Simplified Arabic" w:hint="cs"/>
          <w:b/>
          <w:bCs/>
          <w:sz w:val="32"/>
          <w:szCs w:val="32"/>
          <w:rtl/>
        </w:rPr>
        <w:t>الأهمية النظرية :</w:t>
      </w:r>
    </w:p>
    <w:p w14:paraId="388C23E9" w14:textId="77777777" w:rsidR="00685DC9" w:rsidRDefault="00D4001F">
      <w:pPr>
        <w:pStyle w:val="a5"/>
        <w:numPr>
          <w:ilvl w:val="0"/>
          <w:numId w:val="4"/>
        </w:numPr>
        <w:spacing w:line="240"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تسهم في إثراء الأدبيات العلمية المتعلقة بمفهوم الإدارة الإيجابية وتطبيقاتها في القطاع الحكومي، خصوصاً الصحي.</w:t>
      </w:r>
    </w:p>
    <w:p w14:paraId="734A75C9" w14:textId="77777777" w:rsidR="00685DC9" w:rsidRDefault="00D4001F">
      <w:pPr>
        <w:pStyle w:val="a5"/>
        <w:numPr>
          <w:ilvl w:val="0"/>
          <w:numId w:val="4"/>
        </w:numPr>
        <w:spacing w:line="240"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توضح العلاقة بين الإدارة الإيجابية وأداء المنظمات الحكومية، وتسهم في بناء إطار نظري يساعد في فهم هذا المفهوم بشكل أعمق.</w:t>
      </w:r>
    </w:p>
    <w:p w14:paraId="0A959F8D" w14:textId="77777777" w:rsidR="00685DC9" w:rsidRDefault="00D4001F">
      <w:pPr>
        <w:pStyle w:val="a5"/>
        <w:numPr>
          <w:ilvl w:val="0"/>
          <w:numId w:val="4"/>
        </w:numPr>
        <w:spacing w:line="240" w:lineRule="auto"/>
        <w:jc w:val="lowKashida"/>
        <w:rPr>
          <w:rFonts w:ascii="Simplified Arabic" w:hAnsi="Simplified Arabic" w:cs="Simplified Arabic"/>
          <w:sz w:val="28"/>
          <w:szCs w:val="28"/>
        </w:rPr>
      </w:pPr>
      <w:r>
        <w:rPr>
          <w:rFonts w:ascii="Simplified Arabic" w:hAnsi="Simplified Arabic" w:cs="Simplified Arabic" w:hint="cs"/>
          <w:sz w:val="28"/>
          <w:szCs w:val="28"/>
          <w:rtl/>
        </w:rPr>
        <w:t>تمثل مرجعاً للباحثين والمهتمين في مجال الإدارة العامة والصحة العامة حول أهمية المناخ الإيجابي في تحسين الأداء المؤسسي.</w:t>
      </w:r>
    </w:p>
    <w:p w14:paraId="37EB79EA" w14:textId="726D228E" w:rsidR="00685DC9" w:rsidRDefault="00D4001F" w:rsidP="00BF6F5A">
      <w:pPr>
        <w:pStyle w:val="a5"/>
        <w:numPr>
          <w:ilvl w:val="0"/>
          <w:numId w:val="4"/>
        </w:numPr>
        <w:spacing w:line="240" w:lineRule="auto"/>
        <w:jc w:val="lowKashida"/>
        <w:rPr>
          <w:rFonts w:ascii="Simplified Arabic" w:hAnsi="Simplified Arabic" w:cs="Simplified Arabic"/>
          <w:sz w:val="28"/>
          <w:szCs w:val="28"/>
        </w:rPr>
      </w:pPr>
      <w:r>
        <w:rPr>
          <w:rFonts w:ascii="Simplified Arabic" w:hAnsi="Simplified Arabic" w:cs="Simplified Arabic" w:hint="cs"/>
          <w:sz w:val="28"/>
          <w:szCs w:val="28"/>
          <w:rtl/>
        </w:rPr>
        <w:t>تسهم الدراسة في توسيع المعرفة النظرية حول الإدارة الإيجابية، عبر ربطها بمفهومي التدريب والتعلم التنظيمي، مما يعزز من فهم آليات التأثير الداخلي والخارجي للإدارة في تحقيق أهداف تنموية ومجتمعية.</w:t>
      </w:r>
    </w:p>
    <w:p w14:paraId="541DDDB3" w14:textId="77777777" w:rsidR="00BF6F5A" w:rsidRPr="00A06C3B" w:rsidRDefault="00BF6F5A" w:rsidP="00BF6F5A">
      <w:pPr>
        <w:pStyle w:val="a5"/>
        <w:spacing w:line="240" w:lineRule="auto"/>
        <w:ind w:left="360"/>
        <w:jc w:val="lowKashida"/>
        <w:rPr>
          <w:rFonts w:ascii="Simplified Arabic" w:hAnsi="Simplified Arabic" w:cs="Simplified Arabic"/>
          <w:sz w:val="14"/>
          <w:szCs w:val="14"/>
          <w:rtl/>
        </w:rPr>
      </w:pPr>
    </w:p>
    <w:p w14:paraId="5FB0CB9D" w14:textId="77777777" w:rsidR="00685DC9" w:rsidRDefault="00D4001F">
      <w:pPr>
        <w:spacing w:line="240" w:lineRule="auto"/>
        <w:ind w:left="360"/>
        <w:jc w:val="lowKashida"/>
        <w:rPr>
          <w:rFonts w:ascii="Simplified Arabic" w:hAnsi="Simplified Arabic" w:cs="Simplified Arabic"/>
          <w:b/>
          <w:bCs/>
          <w:sz w:val="28"/>
          <w:szCs w:val="28"/>
          <w:rtl/>
        </w:rPr>
      </w:pPr>
      <w:r>
        <w:rPr>
          <w:rFonts w:ascii="Simplified Arabic" w:hAnsi="Simplified Arabic" w:cs="Simplified Arabic" w:hint="cs"/>
          <w:b/>
          <w:bCs/>
          <w:sz w:val="32"/>
          <w:szCs w:val="32"/>
          <w:rtl/>
        </w:rPr>
        <w:t>الأهمية العملية</w:t>
      </w:r>
      <w:r>
        <w:rPr>
          <w:rFonts w:ascii="Simplified Arabic" w:hAnsi="Simplified Arabic" w:cs="Simplified Arabic" w:hint="cs"/>
          <w:b/>
          <w:bCs/>
          <w:sz w:val="28"/>
          <w:szCs w:val="28"/>
          <w:rtl/>
        </w:rPr>
        <w:t>:</w:t>
      </w:r>
    </w:p>
    <w:p w14:paraId="365CB534" w14:textId="77777777" w:rsidR="0004241D" w:rsidRDefault="00D4001F">
      <w:pPr>
        <w:pStyle w:val="a5"/>
        <w:numPr>
          <w:ilvl w:val="0"/>
          <w:numId w:val="5"/>
        </w:numPr>
        <w:spacing w:line="240" w:lineRule="auto"/>
        <w:jc w:val="lowKashida"/>
        <w:rPr>
          <w:rFonts w:ascii="Simplified Arabic" w:hAnsi="Simplified Arabic" w:cs="Simplified Arabic"/>
          <w:sz w:val="28"/>
          <w:szCs w:val="28"/>
        </w:rPr>
      </w:pPr>
      <w:r>
        <w:rPr>
          <w:rFonts w:ascii="Simplified Arabic" w:hAnsi="Simplified Arabic" w:cs="Simplified Arabic" w:hint="cs"/>
          <w:sz w:val="28"/>
          <w:szCs w:val="28"/>
          <w:rtl/>
        </w:rPr>
        <w:t>تساعد في تشخيص واقع الإدارة في فرع وزارة الصحة بمكة المكرمة، وتحديد مدى تبنيها لأساليب</w:t>
      </w:r>
    </w:p>
    <w:p w14:paraId="1C803C6D" w14:textId="1DA069EE" w:rsidR="00685DC9" w:rsidRDefault="00D4001F" w:rsidP="0004241D">
      <w:pPr>
        <w:pStyle w:val="a5"/>
        <w:spacing w:line="240" w:lineRule="auto"/>
        <w:ind w:left="360"/>
        <w:jc w:val="lowKashida"/>
        <w:rPr>
          <w:rFonts w:ascii="Simplified Arabic" w:hAnsi="Simplified Arabic" w:cs="Simplified Arabic"/>
          <w:sz w:val="28"/>
          <w:szCs w:val="28"/>
          <w:rtl/>
        </w:rPr>
      </w:pPr>
      <w:r>
        <w:rPr>
          <w:rFonts w:ascii="Simplified Arabic" w:hAnsi="Simplified Arabic" w:cs="Simplified Arabic" w:hint="cs"/>
          <w:sz w:val="28"/>
          <w:szCs w:val="28"/>
          <w:rtl/>
        </w:rPr>
        <w:t>الإدارة الإيجابية.</w:t>
      </w:r>
    </w:p>
    <w:p w14:paraId="7E9AD4C5" w14:textId="77777777" w:rsidR="00685DC9" w:rsidRDefault="00D4001F">
      <w:pPr>
        <w:pStyle w:val="a5"/>
        <w:numPr>
          <w:ilvl w:val="0"/>
          <w:numId w:val="5"/>
        </w:numPr>
        <w:spacing w:line="240"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lastRenderedPageBreak/>
        <w:t>تبرز أثر الإدارة الإيجابية على جودة الخدمات الصحية المقدمة للمجتمع، مما يعزز النهضة الصحية والمجتمعية.</w:t>
      </w:r>
    </w:p>
    <w:p w14:paraId="14E18C18" w14:textId="77777777" w:rsidR="00685DC9" w:rsidRDefault="00D4001F">
      <w:pPr>
        <w:pStyle w:val="a5"/>
        <w:numPr>
          <w:ilvl w:val="0"/>
          <w:numId w:val="5"/>
        </w:numPr>
        <w:spacing w:line="240" w:lineRule="auto"/>
        <w:jc w:val="lowKashida"/>
        <w:rPr>
          <w:rFonts w:ascii="Simplified Arabic" w:hAnsi="Simplified Arabic" w:cs="Simplified Arabic"/>
          <w:sz w:val="28"/>
          <w:szCs w:val="28"/>
        </w:rPr>
      </w:pPr>
      <w:r>
        <w:rPr>
          <w:rFonts w:ascii="Simplified Arabic" w:hAnsi="Simplified Arabic" w:cs="Simplified Arabic" w:hint="cs"/>
          <w:sz w:val="28"/>
          <w:szCs w:val="28"/>
          <w:rtl/>
        </w:rPr>
        <w:t>تخدم الجهات الحكومية الأخرى كنموذج يُحتذى به في دمج الإدارة الإيجابية ضمن الخطط الاستراتيجية.</w:t>
      </w:r>
    </w:p>
    <w:p w14:paraId="2BC8383B" w14:textId="77777777" w:rsidR="00685DC9" w:rsidRDefault="00D4001F">
      <w:pPr>
        <w:pStyle w:val="a5"/>
        <w:numPr>
          <w:ilvl w:val="0"/>
          <w:numId w:val="5"/>
        </w:numPr>
        <w:spacing w:line="240"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تقدّم الدراسة نماذج وآليات يمكن اعتمادها لتفعيل الإدارة الإيجابية من خلال التدريب والتعلم التنظيمي، ما يساهم في تطوير السياسات الإدارية والقيادية داخل المؤسسات.</w:t>
      </w:r>
    </w:p>
    <w:p w14:paraId="3B21FC29" w14:textId="77777777" w:rsidR="00685DC9" w:rsidRDefault="00685DC9">
      <w:pPr>
        <w:spacing w:line="240" w:lineRule="auto"/>
        <w:jc w:val="lowKashida"/>
        <w:rPr>
          <w:rFonts w:ascii="Simplified Arabic" w:hAnsi="Simplified Arabic" w:cs="Simplified Arabic"/>
          <w:sz w:val="28"/>
          <w:szCs w:val="28"/>
          <w:u w:val="single"/>
          <w:rtl/>
        </w:rPr>
      </w:pPr>
    </w:p>
    <w:p w14:paraId="21D38ABC" w14:textId="77777777" w:rsidR="00685DC9" w:rsidRPr="006E2B96" w:rsidRDefault="00D4001F">
      <w:pPr>
        <w:spacing w:line="240" w:lineRule="auto"/>
        <w:jc w:val="lowKashida"/>
        <w:rPr>
          <w:rFonts w:ascii="Simplified Arabic" w:hAnsi="Simplified Arabic" w:cs="Simplified Arabic"/>
          <w:sz w:val="28"/>
          <w:szCs w:val="28"/>
          <w:u w:val="single"/>
          <w:rtl/>
        </w:rPr>
      </w:pPr>
      <w:r w:rsidRPr="006E2B96">
        <w:rPr>
          <w:rFonts w:ascii="Simplified Arabic" w:hAnsi="Simplified Arabic" w:cs="Simplified Arabic" w:hint="cs"/>
          <w:b/>
          <w:bCs/>
          <w:sz w:val="36"/>
          <w:szCs w:val="36"/>
          <w:u w:val="single"/>
          <w:rtl/>
        </w:rPr>
        <w:t>أهداف الدراسة</w:t>
      </w:r>
      <w:r w:rsidRPr="006E2B96">
        <w:rPr>
          <w:rFonts w:ascii="Simplified Arabic" w:hAnsi="Simplified Arabic" w:cs="Simplified Arabic" w:hint="cs"/>
          <w:sz w:val="28"/>
          <w:szCs w:val="28"/>
          <w:u w:val="single"/>
          <w:rtl/>
        </w:rPr>
        <w:t>:</w:t>
      </w:r>
    </w:p>
    <w:p w14:paraId="4B7E1FF8" w14:textId="5ABBEAC8" w:rsidR="00685DC9" w:rsidRDefault="00D4001F">
      <w:pPr>
        <w:jc w:val="lowKashida"/>
        <w:rPr>
          <w:rFonts w:ascii="Simplified Arabic" w:hAnsi="Simplified Arabic" w:cs="Simplified Arabic"/>
          <w:b/>
          <w:bCs/>
          <w:sz w:val="36"/>
          <w:szCs w:val="36"/>
          <w:rtl/>
          <w:lang w:bidi="ar-EG"/>
        </w:rPr>
      </w:pPr>
      <w:r>
        <w:rPr>
          <w:rFonts w:ascii="Simplified Arabic" w:hAnsi="Simplified Arabic" w:cs="Simplified Arabic" w:hint="cs"/>
          <w:b/>
          <w:bCs/>
          <w:sz w:val="28"/>
          <w:szCs w:val="28"/>
          <w:rtl/>
        </w:rPr>
        <w:t>الهدف العام</w:t>
      </w:r>
      <w:r>
        <w:rPr>
          <w:rFonts w:ascii="Simplified Arabic" w:hAnsi="Simplified Arabic" w:cs="Simplified Arabic" w:hint="cs"/>
          <w:sz w:val="28"/>
          <w:szCs w:val="28"/>
          <w:rtl/>
        </w:rPr>
        <w:t xml:space="preserve">: التعرف على أثر دور </w:t>
      </w:r>
      <w:r>
        <w:rPr>
          <w:rFonts w:ascii="Simplified Arabic" w:hAnsi="Simplified Arabic" w:cs="Simplified Arabic" w:hint="cs"/>
          <w:sz w:val="28"/>
          <w:szCs w:val="28"/>
          <w:rtl/>
          <w:lang w:bidi="ar-EG"/>
        </w:rPr>
        <w:t>الإدارة الإيجابية ودورها في النهضة المجتمعية بفرع وزارة الصحة بمكة المكرمة</w:t>
      </w:r>
      <w:r w:rsidR="0099444C">
        <w:rPr>
          <w:rFonts w:ascii="Simplified Arabic" w:hAnsi="Simplified Arabic" w:cs="Simplified Arabic" w:hint="cs"/>
          <w:b/>
          <w:bCs/>
          <w:sz w:val="36"/>
          <w:szCs w:val="36"/>
          <w:rtl/>
          <w:lang w:bidi="ar-EG"/>
        </w:rPr>
        <w:t>.</w:t>
      </w:r>
    </w:p>
    <w:p w14:paraId="409D467C" w14:textId="77777777" w:rsidR="00685DC9" w:rsidRDefault="00D4001F">
      <w:pPr>
        <w:spacing w:line="240"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من خلال تحليل أثر ممارسات تطوير بيئة العمل، ورفع كفاءة الأداء المؤسسي، وتعزيز القيم الإنسانية والتنموية التي تُسهم في بناء مجتمع فعّال ومتوازن، قادر على التكيّف مع التحديات والمتغيرات، تهدف الدراسة إلى تسليط الضوء على هذا الدور من خلال تناول الإدارة الإيجابية عبر خمسة أبعاد رئيسية، وهي:</w:t>
      </w:r>
    </w:p>
    <w:p w14:paraId="6CA5D145" w14:textId="77777777" w:rsidR="00685DC9" w:rsidRDefault="00685DC9">
      <w:pPr>
        <w:spacing w:line="240" w:lineRule="auto"/>
        <w:jc w:val="lowKashida"/>
        <w:rPr>
          <w:rFonts w:ascii="Simplified Arabic" w:hAnsi="Simplified Arabic" w:cs="Simplified Arabic"/>
          <w:sz w:val="28"/>
          <w:szCs w:val="28"/>
          <w:rtl/>
        </w:rPr>
      </w:pPr>
    </w:p>
    <w:p w14:paraId="305A362F" w14:textId="77777777" w:rsidR="00685DC9" w:rsidRDefault="00D4001F">
      <w:pPr>
        <w:pStyle w:val="a5"/>
        <w:numPr>
          <w:ilvl w:val="0"/>
          <w:numId w:val="12"/>
        </w:numPr>
        <w:spacing w:line="240" w:lineRule="auto"/>
        <w:jc w:val="lowKashida"/>
        <w:rPr>
          <w:rFonts w:ascii="Simplified Arabic" w:hAnsi="Simplified Arabic" w:cs="Simplified Arabic"/>
          <w:sz w:val="28"/>
          <w:szCs w:val="28"/>
          <w:rtl/>
        </w:rPr>
      </w:pPr>
      <w:r>
        <w:rPr>
          <w:rFonts w:ascii="Simplified Arabic" w:hAnsi="Simplified Arabic" w:cs="Simplified Arabic" w:hint="cs"/>
          <w:b/>
          <w:bCs/>
          <w:sz w:val="32"/>
          <w:szCs w:val="32"/>
          <w:rtl/>
        </w:rPr>
        <w:t>التمكين والمشاركة</w:t>
      </w:r>
      <w:r>
        <w:rPr>
          <w:rFonts w:ascii="Simplified Arabic" w:hAnsi="Simplified Arabic" w:cs="Simplified Arabic" w:hint="cs"/>
          <w:sz w:val="28"/>
          <w:szCs w:val="28"/>
          <w:rtl/>
        </w:rPr>
        <w:t>: تحليل أثر تعزيز المشاركة الفعّالة في اتخاذ القرار على تحقيق التنمية المجتمعية المستدامة.</w:t>
      </w:r>
    </w:p>
    <w:p w14:paraId="0FDD7521" w14:textId="77777777" w:rsidR="00685DC9" w:rsidRDefault="00D4001F">
      <w:pPr>
        <w:pStyle w:val="a5"/>
        <w:numPr>
          <w:ilvl w:val="0"/>
          <w:numId w:val="12"/>
        </w:numPr>
        <w:spacing w:line="240" w:lineRule="auto"/>
        <w:jc w:val="lowKashida"/>
        <w:rPr>
          <w:rFonts w:ascii="Simplified Arabic" w:hAnsi="Simplified Arabic" w:cs="Simplified Arabic"/>
          <w:sz w:val="28"/>
          <w:szCs w:val="28"/>
          <w:rtl/>
        </w:rPr>
      </w:pPr>
      <w:r>
        <w:rPr>
          <w:rFonts w:ascii="Simplified Arabic" w:hAnsi="Simplified Arabic" w:cs="Simplified Arabic" w:hint="cs"/>
          <w:b/>
          <w:bCs/>
          <w:sz w:val="32"/>
          <w:szCs w:val="32"/>
          <w:rtl/>
        </w:rPr>
        <w:t>الدعم والتحفيز الإيجابي</w:t>
      </w:r>
      <w:r>
        <w:rPr>
          <w:rFonts w:ascii="Simplified Arabic" w:hAnsi="Simplified Arabic" w:cs="Simplified Arabic" w:hint="cs"/>
          <w:sz w:val="28"/>
          <w:szCs w:val="28"/>
          <w:rtl/>
        </w:rPr>
        <w:t>: تحليل العلاقة بين استراتيجيات التحفيز الإيجابي وتطور السلوك المجتمعي البنّاء.</w:t>
      </w:r>
    </w:p>
    <w:p w14:paraId="3DE3347A" w14:textId="762ADED5" w:rsidR="00685DC9" w:rsidRDefault="00D4001F">
      <w:pPr>
        <w:pStyle w:val="a5"/>
        <w:numPr>
          <w:ilvl w:val="0"/>
          <w:numId w:val="12"/>
        </w:numPr>
        <w:spacing w:line="240" w:lineRule="auto"/>
        <w:jc w:val="lowKashida"/>
        <w:rPr>
          <w:rFonts w:ascii="Simplified Arabic" w:hAnsi="Simplified Arabic" w:cs="Simplified Arabic"/>
          <w:sz w:val="28"/>
          <w:szCs w:val="28"/>
        </w:rPr>
      </w:pPr>
      <w:r>
        <w:rPr>
          <w:rFonts w:ascii="Simplified Arabic" w:hAnsi="Simplified Arabic" w:cs="Simplified Arabic" w:hint="cs"/>
          <w:b/>
          <w:bCs/>
          <w:sz w:val="32"/>
          <w:szCs w:val="32"/>
          <w:rtl/>
        </w:rPr>
        <w:t>المرونة والدعم الإنساني</w:t>
      </w:r>
      <w:r>
        <w:rPr>
          <w:rFonts w:ascii="Simplified Arabic" w:hAnsi="Simplified Arabic" w:cs="Simplified Arabic" w:hint="cs"/>
          <w:sz w:val="28"/>
          <w:szCs w:val="28"/>
          <w:rtl/>
        </w:rPr>
        <w:t>: تقييم دور الإدارة الإيجابية في تعزيز القدرة على التكيف مع التحديات المجتمعية والأزمات</w:t>
      </w:r>
      <w:r w:rsidR="0099444C">
        <w:rPr>
          <w:rFonts w:ascii="Simplified Arabic" w:hAnsi="Simplified Arabic" w:cs="Simplified Arabic" w:hint="cs"/>
          <w:sz w:val="28"/>
          <w:szCs w:val="28"/>
          <w:rtl/>
        </w:rPr>
        <w:t>.</w:t>
      </w:r>
      <w:r>
        <w:rPr>
          <w:rFonts w:ascii="Simplified Arabic" w:hAnsi="Simplified Arabic" w:cs="Simplified Arabic" w:hint="cs"/>
          <w:sz w:val="28"/>
          <w:szCs w:val="28"/>
          <w:rtl/>
        </w:rPr>
        <w:t xml:space="preserve"> </w:t>
      </w:r>
    </w:p>
    <w:p w14:paraId="5060FCB8" w14:textId="65B38BF6" w:rsidR="00685DC9" w:rsidRDefault="00D4001F">
      <w:pPr>
        <w:pStyle w:val="a5"/>
        <w:numPr>
          <w:ilvl w:val="0"/>
          <w:numId w:val="12"/>
        </w:numPr>
        <w:spacing w:line="240" w:lineRule="auto"/>
        <w:jc w:val="lowKashida"/>
        <w:rPr>
          <w:rFonts w:ascii="Simplified Arabic" w:hAnsi="Simplified Arabic" w:cs="Simplified Arabic"/>
          <w:sz w:val="28"/>
          <w:szCs w:val="28"/>
        </w:rPr>
      </w:pPr>
      <w:r>
        <w:rPr>
          <w:rFonts w:ascii="Simplified Arabic" w:hAnsi="Simplified Arabic" w:cs="Simplified Arabic" w:hint="cs"/>
          <w:b/>
          <w:bCs/>
          <w:sz w:val="32"/>
          <w:szCs w:val="32"/>
          <w:rtl/>
        </w:rPr>
        <w:t>التدريب</w:t>
      </w:r>
      <w:r>
        <w:rPr>
          <w:rFonts w:ascii="Simplified Arabic" w:hAnsi="Simplified Arabic" w:cs="Simplified Arabic" w:hint="cs"/>
          <w:b/>
          <w:bCs/>
          <w:sz w:val="28"/>
          <w:szCs w:val="28"/>
          <w:rtl/>
        </w:rPr>
        <w:t xml:space="preserve">: </w:t>
      </w:r>
      <w:r>
        <w:rPr>
          <w:rFonts w:ascii="Simplified Arabic" w:hAnsi="Simplified Arabic" w:cs="Simplified Arabic" w:hint="cs"/>
          <w:sz w:val="28"/>
          <w:szCs w:val="28"/>
          <w:rtl/>
        </w:rPr>
        <w:t>تحليل أثر تطبيق الإدارة الإيجابية في دعم البرامج التدريبية داخل المؤسسات الحكومية، ومدى فاعلية هذه البرامج في تطوير مهارات العاملين وتعزيز جاهزيتهم للمشاركة المجتمعية</w:t>
      </w:r>
      <w:r w:rsidR="0099444C">
        <w:rPr>
          <w:rFonts w:ascii="Simplified Arabic" w:hAnsi="Simplified Arabic" w:cs="Simplified Arabic" w:hint="cs"/>
          <w:sz w:val="28"/>
          <w:szCs w:val="28"/>
          <w:rtl/>
        </w:rPr>
        <w:t>.</w:t>
      </w:r>
      <w:r>
        <w:rPr>
          <w:rFonts w:ascii="Simplified Arabic" w:hAnsi="Simplified Arabic" w:cs="Simplified Arabic" w:hint="cs"/>
          <w:sz w:val="28"/>
          <w:szCs w:val="28"/>
          <w:rtl/>
        </w:rPr>
        <w:t xml:space="preserve"> </w:t>
      </w:r>
    </w:p>
    <w:p w14:paraId="2E56A996" w14:textId="48CCC0AC" w:rsidR="00A06C3B" w:rsidRPr="0099444C" w:rsidRDefault="00D4001F" w:rsidP="0099444C">
      <w:pPr>
        <w:pStyle w:val="a5"/>
        <w:numPr>
          <w:ilvl w:val="0"/>
          <w:numId w:val="12"/>
        </w:numPr>
        <w:spacing w:line="240" w:lineRule="auto"/>
        <w:jc w:val="lowKashida"/>
        <w:rPr>
          <w:rFonts w:ascii="Simplified Arabic" w:hAnsi="Simplified Arabic" w:cs="Simplified Arabic"/>
          <w:sz w:val="28"/>
          <w:szCs w:val="28"/>
          <w:rtl/>
        </w:rPr>
      </w:pPr>
      <w:r>
        <w:rPr>
          <w:rFonts w:ascii="Simplified Arabic" w:hAnsi="Simplified Arabic" w:cs="Simplified Arabic" w:hint="cs"/>
          <w:b/>
          <w:bCs/>
          <w:sz w:val="32"/>
          <w:szCs w:val="32"/>
          <w:rtl/>
        </w:rPr>
        <w:t>التعليم التنظيمي</w:t>
      </w:r>
      <w:r>
        <w:rPr>
          <w:rFonts w:ascii="Simplified Arabic" w:hAnsi="Simplified Arabic" w:cs="Simplified Arabic" w:hint="cs"/>
          <w:b/>
          <w:bCs/>
          <w:sz w:val="28"/>
          <w:szCs w:val="28"/>
          <w:rtl/>
        </w:rPr>
        <w:t>:</w:t>
      </w:r>
      <w:r>
        <w:rPr>
          <w:rFonts w:ascii="Simplified Arabic" w:hAnsi="Simplified Arabic" w:cs="Simplified Arabic" w:hint="cs"/>
          <w:sz w:val="28"/>
          <w:szCs w:val="28"/>
          <w:rtl/>
        </w:rPr>
        <w:t xml:space="preserve"> قياس العلاقة بين الإدارة الإيجابية وتفعيل التعلم التنظيمي، باعتباره وسيلة لتعزيز التكيف المؤسسي المستمر مع التغيرات المجتمعية والبيئية.</w:t>
      </w:r>
    </w:p>
    <w:p w14:paraId="151DE8DB" w14:textId="034CA4B0" w:rsidR="00685DC9" w:rsidRPr="006E2B96" w:rsidRDefault="00D4001F">
      <w:pPr>
        <w:spacing w:line="240" w:lineRule="auto"/>
        <w:jc w:val="lowKashida"/>
        <w:rPr>
          <w:rFonts w:ascii="Simplified Arabic" w:hAnsi="Simplified Arabic" w:cs="Simplified Arabic"/>
          <w:b/>
          <w:bCs/>
          <w:sz w:val="32"/>
          <w:szCs w:val="32"/>
          <w:u w:val="single"/>
          <w:rtl/>
        </w:rPr>
      </w:pPr>
      <w:r w:rsidRPr="006E2B96">
        <w:rPr>
          <w:rFonts w:ascii="Simplified Arabic" w:hAnsi="Simplified Arabic" w:cs="Simplified Arabic" w:hint="cs"/>
          <w:b/>
          <w:bCs/>
          <w:sz w:val="36"/>
          <w:szCs w:val="36"/>
          <w:u w:val="single"/>
          <w:rtl/>
        </w:rPr>
        <w:lastRenderedPageBreak/>
        <w:t>تساؤلات الدراسة</w:t>
      </w:r>
      <w:r w:rsidRPr="006E2B96">
        <w:rPr>
          <w:rFonts w:ascii="Simplified Arabic" w:hAnsi="Simplified Arabic" w:cs="Simplified Arabic" w:hint="cs"/>
          <w:b/>
          <w:bCs/>
          <w:sz w:val="32"/>
          <w:szCs w:val="32"/>
          <w:u w:val="single"/>
          <w:rtl/>
        </w:rPr>
        <w:t>:</w:t>
      </w:r>
    </w:p>
    <w:p w14:paraId="377AD4AE" w14:textId="4DB4BB6E" w:rsidR="00685DC9" w:rsidRDefault="00D4001F">
      <w:pPr>
        <w:spacing w:line="240"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يدور التساؤل الرئيسي حول ما دور الإدارة الإيجابية في تحقيق النهضة المجتمعية بفرع وزارة الصحة بمكة المكرمة</w:t>
      </w:r>
      <w:r w:rsidR="00A06C3B">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 xml:space="preserve">؟ ويتفرع من التساؤل الرئيسي السابق الأسئلة البحثية التالية: </w:t>
      </w:r>
    </w:p>
    <w:p w14:paraId="7E3DD6BF" w14:textId="77777777" w:rsidR="00685DC9" w:rsidRDefault="00D4001F">
      <w:pPr>
        <w:pStyle w:val="a5"/>
        <w:numPr>
          <w:ilvl w:val="0"/>
          <w:numId w:val="11"/>
        </w:numPr>
        <w:spacing w:line="240"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ما مدى تأثير تعزيز التمكين والمشاركة الفعّالة في اتخاذ القرار على تحقيق التنمية المجتمعية المستدامة بفرع وزارة الصحة بمكة المكرمة؟</w:t>
      </w:r>
    </w:p>
    <w:p w14:paraId="25645ECA" w14:textId="77777777" w:rsidR="00685DC9" w:rsidRDefault="00D4001F">
      <w:pPr>
        <w:pStyle w:val="a5"/>
        <w:numPr>
          <w:ilvl w:val="0"/>
          <w:numId w:val="11"/>
        </w:numPr>
        <w:spacing w:line="240"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كيف تسهم استراتيجيات التحفيز الإيجابي في تطوير السلوك المجتمعي البناء بفرع وزارة الصحة بمكة المكرمة؟</w:t>
      </w:r>
    </w:p>
    <w:p w14:paraId="16953989" w14:textId="77777777" w:rsidR="00685DC9" w:rsidRDefault="00D4001F">
      <w:pPr>
        <w:pStyle w:val="a5"/>
        <w:numPr>
          <w:ilvl w:val="0"/>
          <w:numId w:val="11"/>
        </w:numPr>
        <w:spacing w:line="240"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ما دور الإدارة الإيجابية في تعزيز المرونة والدعم الإنساني والقدرة على التكيّف مع التحديات المجتمعية والأزمات بفرع وزارة الصحة بمكة المكرمة؟</w:t>
      </w:r>
    </w:p>
    <w:p w14:paraId="75CD018D" w14:textId="77777777" w:rsidR="00685DC9" w:rsidRDefault="00D4001F">
      <w:pPr>
        <w:pStyle w:val="a5"/>
        <w:numPr>
          <w:ilvl w:val="0"/>
          <w:numId w:val="11"/>
        </w:numPr>
        <w:spacing w:line="240"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إلى أي مدى تسهم الإدارة الإيجابية في دعم البرامج التدريبية، وما أثر تلك البرامج في تطوير مهارات العاملين وتعزيز مشاركتهم المجتمعية بفرع وزارة الصحة بمكة المكرمة؟</w:t>
      </w:r>
    </w:p>
    <w:p w14:paraId="54C174AF" w14:textId="77777777" w:rsidR="00685DC9" w:rsidRDefault="00D4001F">
      <w:pPr>
        <w:pStyle w:val="a5"/>
        <w:numPr>
          <w:ilvl w:val="0"/>
          <w:numId w:val="11"/>
        </w:numPr>
        <w:spacing w:line="240"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ما العلاقة بين تطبيق مبادئ الإدارة الإيجابية وتفعيل التعلم التنظيمي بوصفه وسيلة لتعزيز التكيّف المؤسسي المستمر مع التغيرات المجتمعية والبيئية بفرع وزارة الصحة بمكة المكرمة؟</w:t>
      </w:r>
    </w:p>
    <w:p w14:paraId="1CA63E29" w14:textId="77777777" w:rsidR="00685DC9" w:rsidRDefault="00685DC9">
      <w:pPr>
        <w:spacing w:line="240" w:lineRule="auto"/>
        <w:jc w:val="lowKashida"/>
        <w:rPr>
          <w:rFonts w:ascii="Simplified Arabic" w:hAnsi="Simplified Arabic" w:cs="Simplified Arabic"/>
          <w:sz w:val="28"/>
          <w:szCs w:val="28"/>
          <w:rtl/>
        </w:rPr>
      </w:pPr>
    </w:p>
    <w:p w14:paraId="30AB638B" w14:textId="77777777" w:rsidR="00685DC9" w:rsidRPr="006E2B96" w:rsidRDefault="00D4001F">
      <w:pPr>
        <w:spacing w:line="240" w:lineRule="auto"/>
        <w:jc w:val="lowKashida"/>
        <w:rPr>
          <w:rFonts w:ascii="Simplified Arabic" w:hAnsi="Simplified Arabic" w:cs="Simplified Arabic"/>
          <w:b/>
          <w:bCs/>
          <w:sz w:val="36"/>
          <w:szCs w:val="36"/>
          <w:u w:val="single"/>
          <w:rtl/>
        </w:rPr>
      </w:pPr>
      <w:r w:rsidRPr="006E2B96">
        <w:rPr>
          <w:rFonts w:ascii="Simplified Arabic" w:hAnsi="Simplified Arabic" w:cs="Simplified Arabic" w:hint="cs"/>
          <w:b/>
          <w:bCs/>
          <w:sz w:val="36"/>
          <w:szCs w:val="36"/>
          <w:u w:val="single"/>
          <w:rtl/>
        </w:rPr>
        <w:t>فروض الدراسة:</w:t>
      </w:r>
    </w:p>
    <w:p w14:paraId="3A168B43" w14:textId="0E65DFBA" w:rsidR="00685DC9" w:rsidRPr="0099444C" w:rsidRDefault="0099444C">
      <w:pPr>
        <w:spacing w:line="240" w:lineRule="auto"/>
        <w:jc w:val="lowKashida"/>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 </w:t>
      </w:r>
      <w:r w:rsidR="00D4001F" w:rsidRPr="0099444C">
        <w:rPr>
          <w:rFonts w:ascii="Simplified Arabic" w:hAnsi="Simplified Arabic" w:cs="Simplified Arabic" w:hint="cs"/>
          <w:b/>
          <w:bCs/>
          <w:sz w:val="28"/>
          <w:szCs w:val="28"/>
        </w:rPr>
        <w:t>:H1</w:t>
      </w:r>
      <w:r>
        <w:rPr>
          <w:rFonts w:ascii="Simplified Arabic" w:hAnsi="Simplified Arabic" w:cs="Simplified Arabic" w:hint="cs"/>
          <w:b/>
          <w:bCs/>
          <w:sz w:val="28"/>
          <w:szCs w:val="28"/>
          <w:rtl/>
        </w:rPr>
        <w:t xml:space="preserve"> </w:t>
      </w:r>
      <w:r w:rsidR="00D4001F" w:rsidRPr="0099444C">
        <w:rPr>
          <w:rFonts w:ascii="Simplified Arabic" w:hAnsi="Simplified Arabic" w:cs="Simplified Arabic" w:hint="cs"/>
          <w:b/>
          <w:bCs/>
          <w:sz w:val="28"/>
          <w:szCs w:val="28"/>
          <w:rtl/>
        </w:rPr>
        <w:t>توجد علاقة معنوية ذات دلالة إحصائية بين القيادة الإيجابية ودورها في النهضة المجتمعية بفرع وزارة الصحة بمكة</w:t>
      </w:r>
      <w:r w:rsidRPr="0099444C">
        <w:rPr>
          <w:rFonts w:ascii="Simplified Arabic" w:hAnsi="Simplified Arabic" w:cs="Simplified Arabic" w:hint="cs"/>
          <w:b/>
          <w:bCs/>
          <w:sz w:val="28"/>
          <w:szCs w:val="28"/>
          <w:rtl/>
        </w:rPr>
        <w:t xml:space="preserve"> .</w:t>
      </w:r>
    </w:p>
    <w:p w14:paraId="0DE952EC" w14:textId="77777777" w:rsidR="00685DC9" w:rsidRDefault="00D4001F">
      <w:pPr>
        <w:spacing w:line="240" w:lineRule="auto"/>
        <w:jc w:val="lowKashida"/>
        <w:rPr>
          <w:rFonts w:ascii="Simplified Arabic" w:hAnsi="Simplified Arabic" w:cs="Simplified Arabic"/>
          <w:sz w:val="28"/>
          <w:szCs w:val="28"/>
          <w:rtl/>
        </w:rPr>
      </w:pPr>
      <w:r>
        <w:rPr>
          <w:rFonts w:ascii="Simplified Arabic" w:hAnsi="Simplified Arabic" w:cs="Simplified Arabic" w:hint="cs"/>
          <w:sz w:val="28"/>
          <w:szCs w:val="28"/>
        </w:rPr>
        <w:t>Ha</w:t>
      </w:r>
      <w:r>
        <w:rPr>
          <w:rFonts w:ascii="Simplified Arabic" w:hAnsi="Simplified Arabic" w:cs="Simplified Arabic" w:hint="cs"/>
          <w:sz w:val="28"/>
          <w:szCs w:val="28"/>
          <w:rtl/>
        </w:rPr>
        <w:t>:توجد علاقة معنوية ذات دلالة إحصائية بين تعزيز التمكين والمشاركة الفعّالة في اتخاذ القرار وبين تحقيق التنمية المجتمعية المستدامة بفرع وزارة الصحة بمكة المكرمة.</w:t>
      </w:r>
    </w:p>
    <w:p w14:paraId="4B1EE972" w14:textId="77777777" w:rsidR="00685DC9" w:rsidRDefault="00D4001F">
      <w:pPr>
        <w:spacing w:line="240" w:lineRule="auto"/>
        <w:jc w:val="lowKashida"/>
        <w:rPr>
          <w:rFonts w:ascii="Simplified Arabic" w:hAnsi="Simplified Arabic" w:cs="Simplified Arabic"/>
          <w:sz w:val="28"/>
          <w:szCs w:val="28"/>
          <w:rtl/>
        </w:rPr>
      </w:pPr>
      <w:r>
        <w:rPr>
          <w:rFonts w:ascii="Simplified Arabic" w:hAnsi="Simplified Arabic" w:cs="Simplified Arabic" w:hint="cs"/>
          <w:sz w:val="28"/>
          <w:szCs w:val="28"/>
        </w:rPr>
        <w:t>Hb</w:t>
      </w:r>
      <w:r>
        <w:rPr>
          <w:rFonts w:ascii="Simplified Arabic" w:hAnsi="Simplified Arabic" w:cs="Simplified Arabic" w:hint="cs"/>
          <w:sz w:val="28"/>
          <w:szCs w:val="28"/>
          <w:rtl/>
        </w:rPr>
        <w:t xml:space="preserve"> :توجد علاقة معنوية ذات دلالة إحصائية بين استراتيجيات التحفيز الإيجابي وتطور السلوك المجتمعي البناء بفرع وزارة الصحة بمكة المكرمة.</w:t>
      </w:r>
    </w:p>
    <w:p w14:paraId="7BEE9FB7" w14:textId="77777777" w:rsidR="00685DC9" w:rsidRDefault="00D4001F">
      <w:pPr>
        <w:spacing w:line="240" w:lineRule="auto"/>
        <w:jc w:val="lowKashida"/>
        <w:rPr>
          <w:rFonts w:ascii="Simplified Arabic" w:hAnsi="Simplified Arabic" w:cs="Simplified Arabic"/>
          <w:sz w:val="28"/>
          <w:szCs w:val="28"/>
          <w:rtl/>
        </w:rPr>
      </w:pPr>
      <w:r>
        <w:rPr>
          <w:rFonts w:ascii="Simplified Arabic" w:hAnsi="Simplified Arabic" w:cs="Simplified Arabic" w:hint="cs"/>
          <w:sz w:val="28"/>
          <w:szCs w:val="28"/>
        </w:rPr>
        <w:t>Hc</w:t>
      </w:r>
      <w:r>
        <w:rPr>
          <w:rFonts w:ascii="Simplified Arabic" w:hAnsi="Simplified Arabic" w:cs="Simplified Arabic" w:hint="cs"/>
          <w:sz w:val="28"/>
          <w:szCs w:val="28"/>
          <w:rtl/>
        </w:rPr>
        <w:t>:توجد علاقة معنوية ذات دلالة إحصائية بين الإدارة الإيجابية وتعزيز المرونة والدعم الإنساني والقدرة على التكيّف مع التحديات المجتمعية والأزمات بفرع وزارة الصحة بمكة المكرمة.</w:t>
      </w:r>
    </w:p>
    <w:p w14:paraId="0C721F80" w14:textId="77777777" w:rsidR="00685DC9" w:rsidRDefault="00D4001F">
      <w:pPr>
        <w:spacing w:line="240" w:lineRule="auto"/>
        <w:jc w:val="lowKashida"/>
        <w:rPr>
          <w:rFonts w:ascii="Simplified Arabic" w:hAnsi="Simplified Arabic" w:cs="Simplified Arabic"/>
          <w:sz w:val="28"/>
          <w:szCs w:val="28"/>
          <w:rtl/>
        </w:rPr>
      </w:pPr>
      <w:r>
        <w:rPr>
          <w:rFonts w:ascii="Simplified Arabic" w:hAnsi="Simplified Arabic" w:cs="Simplified Arabic" w:hint="cs"/>
          <w:sz w:val="28"/>
          <w:szCs w:val="28"/>
        </w:rPr>
        <w:t>Hd</w:t>
      </w:r>
      <w:r>
        <w:rPr>
          <w:rFonts w:ascii="Simplified Arabic" w:hAnsi="Simplified Arabic" w:cs="Simplified Arabic" w:hint="cs"/>
          <w:sz w:val="28"/>
          <w:szCs w:val="28"/>
          <w:rtl/>
        </w:rPr>
        <w:t>:توجد علاقة معنوية ذات دلالة إحصائية بين الإدارة الإيجابية وفاعلية البرامج التدريبية في تطوير مهارات العاملين وتعزيز مشاركتهم المجتمعية داخل المؤسسات الحكومية بفرع وزارة الصحة بمكة المكرمة.</w:t>
      </w:r>
    </w:p>
    <w:p w14:paraId="112F3A42" w14:textId="77777777" w:rsidR="00685DC9" w:rsidRDefault="00D4001F">
      <w:pPr>
        <w:spacing w:line="240" w:lineRule="auto"/>
        <w:jc w:val="lowKashida"/>
        <w:rPr>
          <w:rFonts w:ascii="Simplified Arabic" w:hAnsi="Simplified Arabic" w:cs="Simplified Arabic"/>
          <w:sz w:val="28"/>
          <w:szCs w:val="28"/>
          <w:rtl/>
        </w:rPr>
      </w:pPr>
      <w:r>
        <w:rPr>
          <w:rFonts w:ascii="Simplified Arabic" w:hAnsi="Simplified Arabic" w:cs="Simplified Arabic" w:hint="cs"/>
          <w:sz w:val="28"/>
          <w:szCs w:val="28"/>
        </w:rPr>
        <w:lastRenderedPageBreak/>
        <w:t>He</w:t>
      </w:r>
      <w:r>
        <w:rPr>
          <w:rFonts w:ascii="Simplified Arabic" w:hAnsi="Simplified Arabic" w:cs="Simplified Arabic" w:hint="cs"/>
          <w:sz w:val="28"/>
          <w:szCs w:val="28"/>
          <w:rtl/>
        </w:rPr>
        <w:t>:توجد علاقة ذات دلالة إحصائية بين تطبيق مبادئ الإدارة الإيجابية وتفعيل التعلم التنظيمي بوصفه وسيلة لتعزيز التكيف المؤسسي المستمر مع التغيرات المجتمعية والبيئية بفرع وزارة الصحة بمكة المكرمة.</w:t>
      </w:r>
    </w:p>
    <w:p w14:paraId="5BDAB7C3" w14:textId="77777777" w:rsidR="00685DC9" w:rsidRDefault="00685DC9">
      <w:pPr>
        <w:spacing w:line="240" w:lineRule="auto"/>
        <w:jc w:val="lowKashida"/>
        <w:rPr>
          <w:rFonts w:ascii="Simplified Arabic" w:hAnsi="Simplified Arabic" w:cs="Simplified Arabic"/>
          <w:sz w:val="28"/>
          <w:szCs w:val="28"/>
          <w:rtl/>
        </w:rPr>
      </w:pPr>
    </w:p>
    <w:p w14:paraId="70C8A01C" w14:textId="77777777" w:rsidR="00685DC9" w:rsidRPr="00F81DF8" w:rsidRDefault="00D4001F">
      <w:pPr>
        <w:spacing w:line="240" w:lineRule="auto"/>
        <w:jc w:val="lowKashida"/>
        <w:rPr>
          <w:rFonts w:ascii="Simplified Arabic" w:hAnsi="Simplified Arabic" w:cs="Simplified Arabic"/>
          <w:b/>
          <w:bCs/>
          <w:sz w:val="28"/>
          <w:szCs w:val="28"/>
          <w:u w:val="single"/>
          <w:rtl/>
        </w:rPr>
      </w:pPr>
      <w:r w:rsidRPr="00F81DF8">
        <w:rPr>
          <w:rFonts w:ascii="Simplified Arabic" w:hAnsi="Simplified Arabic" w:cs="Simplified Arabic" w:hint="cs"/>
          <w:b/>
          <w:bCs/>
          <w:sz w:val="36"/>
          <w:szCs w:val="36"/>
          <w:u w:val="single"/>
          <w:rtl/>
        </w:rPr>
        <w:t>النظريات المتبعة لإعداد البحث:</w:t>
      </w:r>
    </w:p>
    <w:p w14:paraId="5BB33E11" w14:textId="77777777" w:rsidR="00685DC9" w:rsidRDefault="00D4001F">
      <w:pPr>
        <w:spacing w:line="240"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يعتمد هذا البحث على مجموعة من النظريات الإدارية والاجتماعية التي تُشكّل الأساس العلمي لفهم وتحليل دور القيادة الإيجابية في النهضة المجتمعية، وتتمثل أبرز هذه النظريات فيما يلي:</w:t>
      </w:r>
    </w:p>
    <w:p w14:paraId="06610199" w14:textId="77777777" w:rsidR="00685DC9" w:rsidRDefault="00D4001F">
      <w:pPr>
        <w:spacing w:line="240" w:lineRule="auto"/>
        <w:jc w:val="lowKashida"/>
        <w:rPr>
          <w:rFonts w:ascii="Simplified Arabic" w:hAnsi="Simplified Arabic" w:cs="Simplified Arabic"/>
          <w:b/>
          <w:bCs/>
          <w:sz w:val="28"/>
          <w:szCs w:val="28"/>
          <w:rtl/>
        </w:rPr>
      </w:pPr>
      <w:r>
        <w:rPr>
          <w:rFonts w:ascii="Simplified Arabic" w:hAnsi="Simplified Arabic" w:cs="Simplified Arabic" w:hint="cs"/>
          <w:b/>
          <w:bCs/>
          <w:sz w:val="28"/>
          <w:szCs w:val="28"/>
          <w:rtl/>
        </w:rPr>
        <w:t>نظرية القيادة التحويلية (</w:t>
      </w:r>
      <w:r>
        <w:rPr>
          <w:rFonts w:ascii="Simplified Arabic" w:hAnsi="Simplified Arabic" w:cs="Simplified Arabic" w:hint="cs"/>
          <w:b/>
          <w:bCs/>
          <w:sz w:val="28"/>
          <w:szCs w:val="28"/>
        </w:rPr>
        <w:t>Transformational Leadership Theory</w:t>
      </w:r>
      <w:r>
        <w:rPr>
          <w:rFonts w:ascii="Simplified Arabic" w:hAnsi="Simplified Arabic" w:cs="Simplified Arabic" w:hint="cs"/>
          <w:b/>
          <w:bCs/>
          <w:sz w:val="28"/>
          <w:szCs w:val="28"/>
          <w:rtl/>
        </w:rPr>
        <w:t>)</w:t>
      </w:r>
    </w:p>
    <w:p w14:paraId="528701E1" w14:textId="77777777" w:rsidR="00685DC9" w:rsidRDefault="00D4001F">
      <w:pPr>
        <w:spacing w:line="240"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تفترض هذه النظرية أن القادة التحويليين قادرون على إحداث تغييرات إيجابية في الأفراد والمنظمات من خلال الرؤية الملهمة، والتحفيز، والاهتمام الفردي، وتطوير القدرات، ويُعد هذا الإطار مرجعيًا أساسيًا لفهم دور القيادة الإيجابية في تمكين العاملين وتحقيق الأثر المجتمعي، حيث تركز القيادة التحويلية على تعزيز القيم الإنسانية والتنموية.</w:t>
      </w:r>
    </w:p>
    <w:p w14:paraId="205FF087" w14:textId="77777777" w:rsidR="00685DC9" w:rsidRDefault="00D4001F">
      <w:pPr>
        <w:spacing w:line="240" w:lineRule="auto"/>
        <w:jc w:val="lowKashida"/>
        <w:rPr>
          <w:rFonts w:ascii="Simplified Arabic" w:hAnsi="Simplified Arabic" w:cs="Simplified Arabic"/>
          <w:b/>
          <w:bCs/>
          <w:sz w:val="28"/>
          <w:szCs w:val="28"/>
          <w:rtl/>
        </w:rPr>
      </w:pPr>
      <w:r>
        <w:rPr>
          <w:rFonts w:ascii="Simplified Arabic" w:hAnsi="Simplified Arabic" w:cs="Simplified Arabic" w:hint="cs"/>
          <w:b/>
          <w:bCs/>
          <w:sz w:val="28"/>
          <w:szCs w:val="28"/>
          <w:rtl/>
        </w:rPr>
        <w:t>نظرية العلاقات الإنسانية (</w:t>
      </w:r>
      <w:r>
        <w:rPr>
          <w:rFonts w:ascii="Simplified Arabic" w:hAnsi="Simplified Arabic" w:cs="Simplified Arabic" w:hint="cs"/>
          <w:b/>
          <w:bCs/>
          <w:sz w:val="28"/>
          <w:szCs w:val="28"/>
        </w:rPr>
        <w:t>Human Relations Theory</w:t>
      </w:r>
      <w:r>
        <w:rPr>
          <w:rFonts w:ascii="Simplified Arabic" w:hAnsi="Simplified Arabic" w:cs="Simplified Arabic" w:hint="cs"/>
          <w:b/>
          <w:bCs/>
          <w:sz w:val="28"/>
          <w:szCs w:val="28"/>
          <w:rtl/>
        </w:rPr>
        <w:t>)</w:t>
      </w:r>
    </w:p>
    <w:p w14:paraId="1B9B3214" w14:textId="77777777" w:rsidR="00685DC9" w:rsidRDefault="00D4001F">
      <w:pPr>
        <w:spacing w:line="240"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تُبرز هذه النظرية أهمية العامل النفسي والاجتماعي في بيئة العمل، حيث ترى أن إنتاجية العاملين لا تتحدد فقط بالعوامل التقنية أو التنظيمية، بل تتأثر بدرجة اهتمام القادة بجوانبهم الإنسانية، وتدعم هذه النظرية مبدأ الإدارة الإيجابية التي تركز على الاحترام، التقدير، والدعم النفسي.</w:t>
      </w:r>
    </w:p>
    <w:p w14:paraId="2BDCE43C" w14:textId="77777777" w:rsidR="00685DC9" w:rsidRDefault="00D4001F">
      <w:pPr>
        <w:spacing w:line="240" w:lineRule="auto"/>
        <w:jc w:val="lowKashida"/>
        <w:rPr>
          <w:rFonts w:ascii="Simplified Arabic" w:hAnsi="Simplified Arabic" w:cs="Simplified Arabic"/>
          <w:b/>
          <w:bCs/>
          <w:sz w:val="28"/>
          <w:szCs w:val="28"/>
          <w:rtl/>
        </w:rPr>
      </w:pPr>
      <w:r>
        <w:rPr>
          <w:rFonts w:ascii="Simplified Arabic" w:hAnsi="Simplified Arabic" w:cs="Simplified Arabic" w:hint="cs"/>
          <w:b/>
          <w:bCs/>
          <w:sz w:val="28"/>
          <w:szCs w:val="28"/>
          <w:rtl/>
        </w:rPr>
        <w:t>نظرية التمكين (</w:t>
      </w:r>
      <w:r>
        <w:rPr>
          <w:rFonts w:ascii="Simplified Arabic" w:hAnsi="Simplified Arabic" w:cs="Simplified Arabic" w:hint="cs"/>
          <w:b/>
          <w:bCs/>
          <w:sz w:val="28"/>
          <w:szCs w:val="28"/>
        </w:rPr>
        <w:t>Empowerment Theory</w:t>
      </w:r>
      <w:r>
        <w:rPr>
          <w:rFonts w:ascii="Simplified Arabic" w:hAnsi="Simplified Arabic" w:cs="Simplified Arabic" w:hint="cs"/>
          <w:b/>
          <w:bCs/>
          <w:sz w:val="28"/>
          <w:szCs w:val="28"/>
          <w:rtl/>
        </w:rPr>
        <w:t>)</w:t>
      </w:r>
    </w:p>
    <w:p w14:paraId="542CA9C3" w14:textId="77777777" w:rsidR="00685DC9" w:rsidRDefault="00D4001F">
      <w:pPr>
        <w:spacing w:line="240"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تقوم على منح الأفراد السلطة والثقة والفرص للمشاركة في اتخاذ القرار، ما يعزز من دافعيتهم الداخلية ويزيد من إحساسهم بالمسؤولية والانتماء، وهي نظرية محورية في هذا البحث، إذ أن التمكين يُعد أحد الأبعاد الرئيسة في الإدارة الإيجابية وعاملًا حاسمًا في بناء مجتمع فعّال ومتوازن.</w:t>
      </w:r>
    </w:p>
    <w:p w14:paraId="5079811F" w14:textId="77777777" w:rsidR="00685DC9" w:rsidRDefault="00D4001F">
      <w:pPr>
        <w:spacing w:line="240" w:lineRule="auto"/>
        <w:jc w:val="lowKashida"/>
        <w:rPr>
          <w:rFonts w:ascii="Simplified Arabic" w:hAnsi="Simplified Arabic" w:cs="Simplified Arabic"/>
          <w:b/>
          <w:bCs/>
          <w:sz w:val="28"/>
          <w:szCs w:val="28"/>
          <w:rtl/>
        </w:rPr>
      </w:pPr>
      <w:r>
        <w:rPr>
          <w:rFonts w:ascii="Simplified Arabic" w:hAnsi="Simplified Arabic" w:cs="Simplified Arabic" w:hint="cs"/>
          <w:b/>
          <w:bCs/>
          <w:sz w:val="28"/>
          <w:szCs w:val="28"/>
          <w:rtl/>
        </w:rPr>
        <w:t>نظرية السلوك التنظيمي الإيجابي (</w:t>
      </w:r>
      <w:r>
        <w:rPr>
          <w:rFonts w:ascii="Simplified Arabic" w:hAnsi="Simplified Arabic" w:cs="Simplified Arabic" w:hint="cs"/>
          <w:b/>
          <w:bCs/>
          <w:sz w:val="28"/>
          <w:szCs w:val="28"/>
        </w:rPr>
        <w:t>Positive Organizational Behavior – POB</w:t>
      </w:r>
      <w:r>
        <w:rPr>
          <w:rFonts w:ascii="Simplified Arabic" w:hAnsi="Simplified Arabic" w:cs="Simplified Arabic" w:hint="cs"/>
          <w:b/>
          <w:bCs/>
          <w:sz w:val="28"/>
          <w:szCs w:val="28"/>
          <w:rtl/>
        </w:rPr>
        <w:t>)</w:t>
      </w:r>
    </w:p>
    <w:p w14:paraId="605B4F96" w14:textId="77777777" w:rsidR="00685DC9" w:rsidRDefault="00D4001F">
      <w:pPr>
        <w:spacing w:line="240"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تركّز هذه النظرية على تنمية السمات الإيجابية لدى العاملين مثل التفاؤل، الأمل، الصمود، والمرونة، بوصفها موارد نفسية تساهم في رفع الأداء وتعزيز التكيّف مع التغيرات، وتُعد أساسًا لطرح الإدارة الإيجابية كنهج شامل في التعامل مع العنصر البشري.</w:t>
      </w:r>
    </w:p>
    <w:p w14:paraId="41AC7518" w14:textId="77777777" w:rsidR="00F827DD" w:rsidRDefault="00F827DD">
      <w:pPr>
        <w:spacing w:line="240" w:lineRule="auto"/>
        <w:jc w:val="lowKashida"/>
        <w:rPr>
          <w:rFonts w:ascii="Simplified Arabic" w:hAnsi="Simplified Arabic" w:cs="Simplified Arabic"/>
          <w:b/>
          <w:bCs/>
          <w:sz w:val="28"/>
          <w:szCs w:val="28"/>
          <w:rtl/>
        </w:rPr>
      </w:pPr>
    </w:p>
    <w:p w14:paraId="2A0918B7" w14:textId="14314839" w:rsidR="00685DC9" w:rsidRDefault="00D4001F">
      <w:pPr>
        <w:spacing w:line="240" w:lineRule="auto"/>
        <w:jc w:val="lowKashida"/>
        <w:rPr>
          <w:rFonts w:ascii="Simplified Arabic" w:hAnsi="Simplified Arabic" w:cs="Simplified Arabic"/>
          <w:b/>
          <w:bCs/>
          <w:sz w:val="28"/>
          <w:szCs w:val="28"/>
          <w:rtl/>
        </w:rPr>
      </w:pPr>
      <w:r>
        <w:rPr>
          <w:rFonts w:ascii="Simplified Arabic" w:hAnsi="Simplified Arabic" w:cs="Simplified Arabic" w:hint="cs"/>
          <w:b/>
          <w:bCs/>
          <w:sz w:val="28"/>
          <w:szCs w:val="28"/>
          <w:rtl/>
        </w:rPr>
        <w:lastRenderedPageBreak/>
        <w:t>نظرية التعلم التنظيمي (</w:t>
      </w:r>
      <w:r>
        <w:rPr>
          <w:rFonts w:ascii="Simplified Arabic" w:hAnsi="Simplified Arabic" w:cs="Simplified Arabic" w:hint="cs"/>
          <w:b/>
          <w:bCs/>
          <w:sz w:val="28"/>
          <w:szCs w:val="28"/>
        </w:rPr>
        <w:t>Organizational Learning Theory</w:t>
      </w:r>
      <w:r>
        <w:rPr>
          <w:rFonts w:ascii="Simplified Arabic" w:hAnsi="Simplified Arabic" w:cs="Simplified Arabic" w:hint="cs"/>
          <w:b/>
          <w:bCs/>
          <w:sz w:val="28"/>
          <w:szCs w:val="28"/>
          <w:rtl/>
        </w:rPr>
        <w:t>)</w:t>
      </w:r>
    </w:p>
    <w:p w14:paraId="3A05FB8C" w14:textId="77777777" w:rsidR="00685DC9" w:rsidRDefault="00D4001F">
      <w:pPr>
        <w:spacing w:line="240"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تفترض هذه النظرية أن قدرة المؤسسة على التعلم من الخبرات والمواقف السابقة وتعديل سلوكياتها تبعًا للظروف البيئية يساهم في بقائها وتطورها، ويُشكل هذا الإطار أحد المحاور المهمة في البحث لقياس العلاقة بين الإدارة الإيجابية والتكيف المؤسسي المستمر.</w:t>
      </w:r>
    </w:p>
    <w:p w14:paraId="12900640" w14:textId="77777777" w:rsidR="00685DC9" w:rsidRDefault="00D4001F">
      <w:pPr>
        <w:spacing w:line="240" w:lineRule="auto"/>
        <w:jc w:val="lowKashida"/>
        <w:rPr>
          <w:rFonts w:ascii="Simplified Arabic" w:hAnsi="Simplified Arabic" w:cs="Simplified Arabic"/>
          <w:b/>
          <w:bCs/>
          <w:sz w:val="28"/>
          <w:szCs w:val="28"/>
          <w:rtl/>
        </w:rPr>
      </w:pPr>
      <w:r>
        <w:rPr>
          <w:rFonts w:ascii="Simplified Arabic" w:hAnsi="Simplified Arabic" w:cs="Simplified Arabic" w:hint="cs"/>
          <w:b/>
          <w:bCs/>
          <w:sz w:val="28"/>
          <w:szCs w:val="28"/>
          <w:rtl/>
        </w:rPr>
        <w:t>نظرية النظم (</w:t>
      </w:r>
      <w:r>
        <w:rPr>
          <w:rFonts w:ascii="Simplified Arabic" w:hAnsi="Simplified Arabic" w:cs="Simplified Arabic" w:hint="cs"/>
          <w:b/>
          <w:bCs/>
          <w:sz w:val="28"/>
          <w:szCs w:val="28"/>
        </w:rPr>
        <w:t>Systems Theory</w:t>
      </w:r>
      <w:r>
        <w:rPr>
          <w:rFonts w:ascii="Simplified Arabic" w:hAnsi="Simplified Arabic" w:cs="Simplified Arabic" w:hint="cs"/>
          <w:b/>
          <w:bCs/>
          <w:sz w:val="28"/>
          <w:szCs w:val="28"/>
          <w:rtl/>
        </w:rPr>
        <w:t>)</w:t>
      </w:r>
    </w:p>
    <w:p w14:paraId="3A4C774E" w14:textId="77777777" w:rsidR="00685DC9" w:rsidRDefault="00D4001F">
      <w:pPr>
        <w:spacing w:line="240"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تُعنى هذه النظرية بدراسة المنظمة بوصفها نظامًا متكاملًا يتكوّن من وحدات مترابطة تتفاعل فيما بينها لتحقيق أهداف موحدة، ويتضح من خلالها أن نجاح القيادة في تحقيق أهداف النهضة المجتمعية مرهون بتكامل الأدوار والوظائف داخل المؤسسة، وهو ما تسعى الإدارة الإيجابية لتحقيقه.</w:t>
      </w:r>
    </w:p>
    <w:p w14:paraId="2289ABB4" w14:textId="77777777" w:rsidR="00685DC9" w:rsidRDefault="00D4001F">
      <w:pPr>
        <w:spacing w:line="240" w:lineRule="auto"/>
        <w:jc w:val="lowKashida"/>
        <w:rPr>
          <w:rFonts w:ascii="Simplified Arabic" w:hAnsi="Simplified Arabic" w:cs="Simplified Arabic"/>
          <w:b/>
          <w:bCs/>
          <w:sz w:val="28"/>
          <w:szCs w:val="28"/>
          <w:rtl/>
        </w:rPr>
      </w:pPr>
      <w:r>
        <w:rPr>
          <w:rFonts w:ascii="Simplified Arabic" w:hAnsi="Simplified Arabic" w:cs="Simplified Arabic" w:hint="cs"/>
          <w:b/>
          <w:bCs/>
          <w:sz w:val="28"/>
          <w:szCs w:val="28"/>
          <w:rtl/>
        </w:rPr>
        <w:t>نظرية المسؤولية الاجتماعية للمؤسسات (</w:t>
      </w:r>
      <w:r>
        <w:rPr>
          <w:rFonts w:ascii="Simplified Arabic" w:hAnsi="Simplified Arabic" w:cs="Simplified Arabic" w:hint="cs"/>
          <w:b/>
          <w:bCs/>
          <w:sz w:val="28"/>
          <w:szCs w:val="28"/>
        </w:rPr>
        <w:t>Corporate Social Responsibility – CSR Theory</w:t>
      </w:r>
      <w:r>
        <w:rPr>
          <w:rFonts w:ascii="Simplified Arabic" w:hAnsi="Simplified Arabic" w:cs="Simplified Arabic" w:hint="cs"/>
          <w:b/>
          <w:bCs/>
          <w:sz w:val="28"/>
          <w:szCs w:val="28"/>
          <w:rtl/>
        </w:rPr>
        <w:t>)</w:t>
      </w:r>
    </w:p>
    <w:p w14:paraId="168CCCFE" w14:textId="77777777" w:rsidR="00685DC9" w:rsidRDefault="00D4001F">
      <w:pPr>
        <w:spacing w:line="240"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توضح هذه النظرية كيف يمكن للمؤسسات أن تتجاوز أهدافها الاقتصادية لتلعب دورًا اجتماعيًا فاعلًا في خدمة المجتمع من خلال التفاعل الإيجابي مع القضايا المجتمعية، وتُعزز أهمية القيادة الإيجابية كقوة داعمة لجهود التنمية والنهضة المستدامة.</w:t>
      </w:r>
    </w:p>
    <w:p w14:paraId="32A0F362" w14:textId="77777777" w:rsidR="00685DC9" w:rsidRDefault="00685DC9">
      <w:pPr>
        <w:spacing w:line="240" w:lineRule="auto"/>
        <w:jc w:val="lowKashida"/>
        <w:rPr>
          <w:rFonts w:ascii="Simplified Arabic" w:hAnsi="Simplified Arabic" w:cs="Simplified Arabic"/>
          <w:sz w:val="28"/>
          <w:szCs w:val="28"/>
          <w:rtl/>
        </w:rPr>
      </w:pPr>
    </w:p>
    <w:p w14:paraId="63A5B889" w14:textId="77777777" w:rsidR="00685DC9" w:rsidRDefault="00D4001F">
      <w:pPr>
        <w:spacing w:line="240" w:lineRule="auto"/>
        <w:jc w:val="lowKashida"/>
        <w:rPr>
          <w:rFonts w:ascii="Simplified Arabic" w:hAnsi="Simplified Arabic" w:cs="Simplified Arabic"/>
          <w:b/>
          <w:bCs/>
          <w:sz w:val="32"/>
          <w:szCs w:val="32"/>
          <w:rtl/>
        </w:rPr>
      </w:pPr>
      <w:r>
        <w:rPr>
          <w:rFonts w:ascii="Simplified Arabic" w:hAnsi="Simplified Arabic" w:cs="Simplified Arabic" w:hint="cs"/>
          <w:b/>
          <w:bCs/>
          <w:sz w:val="32"/>
          <w:szCs w:val="32"/>
          <w:rtl/>
        </w:rPr>
        <w:t xml:space="preserve">كيفية تطبيق هذه النظريات </w:t>
      </w:r>
    </w:p>
    <w:p w14:paraId="67A559FA" w14:textId="77777777" w:rsidR="00685DC9" w:rsidRDefault="00D4001F">
      <w:pPr>
        <w:numPr>
          <w:ilvl w:val="0"/>
          <w:numId w:val="14"/>
        </w:numPr>
        <w:spacing w:line="240" w:lineRule="auto"/>
        <w:contextualSpacing/>
        <w:jc w:val="lowKashida"/>
        <w:rPr>
          <w:rFonts w:ascii="Simplified Arabic" w:hAnsi="Simplified Arabic" w:cs="Simplified Arabic"/>
          <w:sz w:val="28"/>
          <w:szCs w:val="28"/>
          <w:rtl/>
        </w:rPr>
      </w:pPr>
      <w:r>
        <w:rPr>
          <w:rFonts w:ascii="Simplified Arabic" w:hAnsi="Simplified Arabic" w:cs="Simplified Arabic" w:hint="cs"/>
          <w:b/>
          <w:bCs/>
          <w:sz w:val="28"/>
          <w:szCs w:val="28"/>
          <w:rtl/>
        </w:rPr>
        <w:t>تعزيز القيادة التحويلية الملهمة:</w:t>
      </w:r>
      <w:r>
        <w:rPr>
          <w:rFonts w:ascii="Simplified Arabic" w:hAnsi="Simplified Arabic" w:cs="Simplified Arabic" w:hint="cs"/>
          <w:sz w:val="28"/>
          <w:szCs w:val="28"/>
          <w:rtl/>
        </w:rPr>
        <w:t xml:space="preserve"> تطبيق أسلوب القيادة التحويلية من خلال إلهام العاملين برؤية مستقبلية واضحة، وتحفيزهم على التغيير الإيجابي، مع تقديم الدعم الفردي وتطوير القدرات، بما ينعكس على جودة الأداء المؤسسي والأثر المجتمعي. </w:t>
      </w:r>
    </w:p>
    <w:p w14:paraId="4D79AF79" w14:textId="77777777" w:rsidR="00685DC9" w:rsidRDefault="00D4001F">
      <w:pPr>
        <w:numPr>
          <w:ilvl w:val="0"/>
          <w:numId w:val="14"/>
        </w:numPr>
        <w:spacing w:line="240" w:lineRule="auto"/>
        <w:contextualSpacing/>
        <w:jc w:val="lowKashida"/>
        <w:rPr>
          <w:rFonts w:ascii="Simplified Arabic" w:hAnsi="Simplified Arabic" w:cs="Simplified Arabic"/>
          <w:sz w:val="28"/>
          <w:szCs w:val="28"/>
          <w:rtl/>
        </w:rPr>
      </w:pPr>
      <w:r>
        <w:rPr>
          <w:rFonts w:ascii="Simplified Arabic" w:hAnsi="Simplified Arabic" w:cs="Simplified Arabic" w:hint="cs"/>
          <w:b/>
          <w:bCs/>
          <w:sz w:val="28"/>
          <w:szCs w:val="28"/>
          <w:rtl/>
        </w:rPr>
        <w:t>بناء بيئة عمل إنسانية محفزة:</w:t>
      </w:r>
      <w:r>
        <w:rPr>
          <w:rFonts w:ascii="Simplified Arabic" w:hAnsi="Simplified Arabic" w:cs="Simplified Arabic" w:hint="cs"/>
          <w:sz w:val="28"/>
          <w:szCs w:val="28"/>
          <w:rtl/>
        </w:rPr>
        <w:t xml:space="preserve"> وفقًا لنظرية العلاقات الإنسانية، يجب التركيز على الجوانب النفسية والاجتماعية للعاملين، من خلال خلق بيئة عمل تقوم على الاحترام والتقدير والدعم، مما يعزز الانتماء والولاء الوظيفي.</w:t>
      </w:r>
    </w:p>
    <w:p w14:paraId="504DA520" w14:textId="77777777" w:rsidR="00685DC9" w:rsidRDefault="00D4001F">
      <w:pPr>
        <w:numPr>
          <w:ilvl w:val="0"/>
          <w:numId w:val="14"/>
        </w:numPr>
        <w:spacing w:line="240" w:lineRule="auto"/>
        <w:contextualSpacing/>
        <w:jc w:val="lowKashida"/>
        <w:rPr>
          <w:rFonts w:ascii="Simplified Arabic" w:hAnsi="Simplified Arabic" w:cs="Simplified Arabic"/>
          <w:sz w:val="28"/>
          <w:szCs w:val="28"/>
          <w:rtl/>
        </w:rPr>
      </w:pPr>
      <w:r>
        <w:rPr>
          <w:rFonts w:ascii="Simplified Arabic" w:hAnsi="Simplified Arabic" w:cs="Simplified Arabic" w:hint="cs"/>
          <w:b/>
          <w:bCs/>
          <w:sz w:val="28"/>
          <w:szCs w:val="28"/>
          <w:rtl/>
        </w:rPr>
        <w:t>تمكين العاملين وتعزيز مشاركتهم</w:t>
      </w:r>
      <w:r>
        <w:rPr>
          <w:rFonts w:ascii="Simplified Arabic" w:hAnsi="Simplified Arabic" w:cs="Simplified Arabic" w:hint="cs"/>
          <w:sz w:val="28"/>
          <w:szCs w:val="28"/>
          <w:rtl/>
        </w:rPr>
        <w:t>: انطلاقًا من نظرية التمكين، يُمنح العاملون الثقة والمسؤولية والصلاحيات، ويتم إشراكهم في اتخاذ القرار، مما يرفع دافعيتهم ويعزز من شعورهم بالانتماء والمبادرة.</w:t>
      </w:r>
    </w:p>
    <w:p w14:paraId="4DC4933E" w14:textId="77777777" w:rsidR="00685DC9" w:rsidRDefault="00D4001F">
      <w:pPr>
        <w:numPr>
          <w:ilvl w:val="0"/>
          <w:numId w:val="14"/>
        </w:numPr>
        <w:spacing w:line="240" w:lineRule="auto"/>
        <w:contextualSpacing/>
        <w:jc w:val="lowKashida"/>
        <w:rPr>
          <w:rFonts w:ascii="Simplified Arabic" w:hAnsi="Simplified Arabic" w:cs="Simplified Arabic"/>
          <w:sz w:val="28"/>
          <w:szCs w:val="28"/>
          <w:rtl/>
        </w:rPr>
      </w:pPr>
      <w:r>
        <w:rPr>
          <w:rFonts w:ascii="Simplified Arabic" w:hAnsi="Simplified Arabic" w:cs="Simplified Arabic" w:hint="cs"/>
          <w:b/>
          <w:bCs/>
          <w:sz w:val="28"/>
          <w:szCs w:val="28"/>
          <w:rtl/>
        </w:rPr>
        <w:t>تنمية السمات النفسية الإيجابية</w:t>
      </w:r>
      <w:r>
        <w:rPr>
          <w:rFonts w:ascii="Simplified Arabic" w:hAnsi="Simplified Arabic" w:cs="Simplified Arabic" w:hint="cs"/>
          <w:sz w:val="28"/>
          <w:szCs w:val="28"/>
          <w:rtl/>
        </w:rPr>
        <w:t>: وفقًا لنظرية السلوك التنظيمي الإيجابي، يتم تطوير صفات مثل التفاؤل والصمود والأمل لدى الموظفين، من خلال برامج الدعم النفسي والتحفيز، ما يسهم في التكيف مع التحديات وتحقيق أداء مرتفع.</w:t>
      </w:r>
    </w:p>
    <w:p w14:paraId="09518A78" w14:textId="77777777" w:rsidR="00685DC9" w:rsidRDefault="00D4001F">
      <w:pPr>
        <w:numPr>
          <w:ilvl w:val="0"/>
          <w:numId w:val="14"/>
        </w:numPr>
        <w:spacing w:line="240" w:lineRule="auto"/>
        <w:contextualSpacing/>
        <w:jc w:val="lowKashida"/>
        <w:rPr>
          <w:rFonts w:ascii="Simplified Arabic" w:hAnsi="Simplified Arabic" w:cs="Simplified Arabic"/>
          <w:sz w:val="28"/>
          <w:szCs w:val="28"/>
          <w:rtl/>
        </w:rPr>
      </w:pPr>
      <w:r>
        <w:rPr>
          <w:rFonts w:ascii="Simplified Arabic" w:hAnsi="Simplified Arabic" w:cs="Simplified Arabic" w:hint="cs"/>
          <w:b/>
          <w:bCs/>
          <w:sz w:val="28"/>
          <w:szCs w:val="28"/>
          <w:rtl/>
        </w:rPr>
        <w:lastRenderedPageBreak/>
        <w:t>ترسيخ التعلم التنظيمي المستمر</w:t>
      </w:r>
      <w:r>
        <w:rPr>
          <w:rFonts w:ascii="Simplified Arabic" w:hAnsi="Simplified Arabic" w:cs="Simplified Arabic" w:hint="cs"/>
          <w:sz w:val="28"/>
          <w:szCs w:val="28"/>
          <w:rtl/>
        </w:rPr>
        <w:t>: بناء ثقافة مؤسسية قائمة على التعلم المستمر من التجارب، من خلال التدريب، وتوثيق الخبرات، وتبادل المعرفة، كما توصي نظرية التعلم التنظيمي، لضمان تطور المؤسسة وقدرتها على مواجهة المتغيرات.</w:t>
      </w:r>
    </w:p>
    <w:p w14:paraId="1839C203" w14:textId="77777777" w:rsidR="00685DC9" w:rsidRDefault="00D4001F">
      <w:pPr>
        <w:numPr>
          <w:ilvl w:val="0"/>
          <w:numId w:val="14"/>
        </w:numPr>
        <w:spacing w:line="240" w:lineRule="auto"/>
        <w:contextualSpacing/>
        <w:jc w:val="lowKashida"/>
        <w:rPr>
          <w:rFonts w:ascii="Simplified Arabic" w:hAnsi="Simplified Arabic" w:cs="Simplified Arabic"/>
          <w:sz w:val="28"/>
          <w:szCs w:val="28"/>
          <w:rtl/>
        </w:rPr>
      </w:pPr>
      <w:r>
        <w:rPr>
          <w:rFonts w:ascii="Simplified Arabic" w:hAnsi="Simplified Arabic" w:cs="Simplified Arabic" w:hint="cs"/>
          <w:b/>
          <w:bCs/>
          <w:sz w:val="28"/>
          <w:szCs w:val="28"/>
          <w:rtl/>
        </w:rPr>
        <w:t>تكامل الأدوار في نظام مؤسسي شامل</w:t>
      </w:r>
      <w:r>
        <w:rPr>
          <w:rFonts w:ascii="Simplified Arabic" w:hAnsi="Simplified Arabic" w:cs="Simplified Arabic" w:hint="cs"/>
          <w:sz w:val="28"/>
          <w:szCs w:val="28"/>
          <w:rtl/>
        </w:rPr>
        <w:t>: تطبيق نظرية النظم من خلال النظر إلى المؤسسة ككل مترابط، يتطلب تنسيق الأدوار والوظائف بين الأقسام، بما يضمن فعالية الأداء وتكامل الجهود نحو تحقيق الأهداف المشتركة.</w:t>
      </w:r>
    </w:p>
    <w:p w14:paraId="7AD4AB34" w14:textId="77777777" w:rsidR="00685DC9" w:rsidRDefault="00D4001F">
      <w:pPr>
        <w:numPr>
          <w:ilvl w:val="0"/>
          <w:numId w:val="14"/>
        </w:numPr>
        <w:spacing w:line="240" w:lineRule="auto"/>
        <w:contextualSpacing/>
        <w:jc w:val="lowKashida"/>
        <w:rPr>
          <w:rFonts w:ascii="Simplified Arabic" w:hAnsi="Simplified Arabic" w:cs="Simplified Arabic"/>
          <w:sz w:val="28"/>
          <w:szCs w:val="28"/>
        </w:rPr>
      </w:pPr>
      <w:r>
        <w:rPr>
          <w:rFonts w:ascii="Simplified Arabic" w:hAnsi="Simplified Arabic" w:cs="Simplified Arabic" w:hint="cs"/>
          <w:b/>
          <w:bCs/>
          <w:sz w:val="28"/>
          <w:szCs w:val="28"/>
          <w:rtl/>
        </w:rPr>
        <w:t>تفعيل المسؤولية المجتمعية للمؤسسة</w:t>
      </w:r>
      <w:r>
        <w:rPr>
          <w:rFonts w:ascii="Simplified Arabic" w:hAnsi="Simplified Arabic" w:cs="Simplified Arabic" w:hint="cs"/>
          <w:sz w:val="28"/>
          <w:szCs w:val="28"/>
          <w:rtl/>
        </w:rPr>
        <w:t>: وفقًا لنظرية المسؤولية الاجتماعية، تلتزم المؤسسة بدور فاعل في خدمة المجتمع من خلال مبادرات صحية وتوعوية، وتوجيه أنشطتها بما يحقق تنمية مستدامة متوافقة مع قيم المجتمع واحتياجاته.</w:t>
      </w:r>
    </w:p>
    <w:p w14:paraId="4BB8D9FC" w14:textId="77777777" w:rsidR="00685DC9" w:rsidRDefault="00685DC9">
      <w:pPr>
        <w:spacing w:line="240" w:lineRule="auto"/>
        <w:jc w:val="lowKashida"/>
        <w:rPr>
          <w:rFonts w:ascii="Simplified Arabic" w:hAnsi="Simplified Arabic" w:cs="Simplified Arabic"/>
          <w:b/>
          <w:bCs/>
          <w:sz w:val="36"/>
          <w:szCs w:val="36"/>
          <w:rtl/>
        </w:rPr>
      </w:pPr>
    </w:p>
    <w:p w14:paraId="0D8F6833" w14:textId="77777777" w:rsidR="00685DC9" w:rsidRDefault="00685DC9">
      <w:pPr>
        <w:spacing w:line="240" w:lineRule="auto"/>
        <w:jc w:val="lowKashida"/>
        <w:rPr>
          <w:rFonts w:ascii="Simplified Arabic" w:hAnsi="Simplified Arabic" w:cs="Simplified Arabic"/>
          <w:b/>
          <w:bCs/>
          <w:sz w:val="36"/>
          <w:szCs w:val="36"/>
          <w:rtl/>
        </w:rPr>
      </w:pPr>
    </w:p>
    <w:p w14:paraId="519D2339" w14:textId="77777777" w:rsidR="00685DC9" w:rsidRDefault="00685DC9">
      <w:pPr>
        <w:spacing w:line="240" w:lineRule="auto"/>
        <w:jc w:val="lowKashida"/>
        <w:rPr>
          <w:rFonts w:ascii="Simplified Arabic" w:hAnsi="Simplified Arabic" w:cs="Simplified Arabic"/>
          <w:b/>
          <w:bCs/>
          <w:sz w:val="36"/>
          <w:szCs w:val="36"/>
          <w:rtl/>
        </w:rPr>
      </w:pPr>
    </w:p>
    <w:p w14:paraId="145D327A" w14:textId="77777777" w:rsidR="00685DC9" w:rsidRDefault="00685DC9">
      <w:pPr>
        <w:spacing w:line="240" w:lineRule="auto"/>
        <w:jc w:val="lowKashida"/>
        <w:rPr>
          <w:rFonts w:ascii="Simplified Arabic" w:hAnsi="Simplified Arabic" w:cs="Simplified Arabic"/>
          <w:b/>
          <w:bCs/>
          <w:sz w:val="36"/>
          <w:szCs w:val="36"/>
          <w:rtl/>
        </w:rPr>
      </w:pPr>
    </w:p>
    <w:p w14:paraId="566633F5" w14:textId="77777777" w:rsidR="00685DC9" w:rsidRDefault="00685DC9">
      <w:pPr>
        <w:spacing w:line="240" w:lineRule="auto"/>
        <w:jc w:val="lowKashida"/>
        <w:rPr>
          <w:rFonts w:ascii="Simplified Arabic" w:hAnsi="Simplified Arabic" w:cs="Simplified Arabic"/>
          <w:b/>
          <w:bCs/>
          <w:sz w:val="36"/>
          <w:szCs w:val="36"/>
          <w:rtl/>
        </w:rPr>
      </w:pPr>
    </w:p>
    <w:p w14:paraId="29E41C57" w14:textId="77777777" w:rsidR="00685DC9" w:rsidRDefault="00685DC9">
      <w:pPr>
        <w:spacing w:line="240" w:lineRule="auto"/>
        <w:jc w:val="lowKashida"/>
        <w:rPr>
          <w:rFonts w:ascii="Simplified Arabic" w:hAnsi="Simplified Arabic" w:cs="Simplified Arabic"/>
          <w:b/>
          <w:bCs/>
          <w:sz w:val="36"/>
          <w:szCs w:val="36"/>
          <w:rtl/>
        </w:rPr>
      </w:pPr>
    </w:p>
    <w:p w14:paraId="2F200362" w14:textId="77777777" w:rsidR="00685DC9" w:rsidRDefault="00685DC9">
      <w:pPr>
        <w:spacing w:line="240" w:lineRule="auto"/>
        <w:jc w:val="lowKashida"/>
        <w:rPr>
          <w:rFonts w:ascii="Simplified Arabic" w:hAnsi="Simplified Arabic" w:cs="Simplified Arabic"/>
          <w:b/>
          <w:bCs/>
          <w:sz w:val="36"/>
          <w:szCs w:val="36"/>
          <w:rtl/>
        </w:rPr>
      </w:pPr>
    </w:p>
    <w:p w14:paraId="7A2E8EE7" w14:textId="77777777" w:rsidR="00685DC9" w:rsidRDefault="00685DC9">
      <w:pPr>
        <w:spacing w:line="240" w:lineRule="auto"/>
        <w:jc w:val="lowKashida"/>
        <w:rPr>
          <w:rFonts w:ascii="Simplified Arabic" w:hAnsi="Simplified Arabic" w:cs="Simplified Arabic"/>
          <w:b/>
          <w:bCs/>
          <w:sz w:val="36"/>
          <w:szCs w:val="36"/>
          <w:rtl/>
        </w:rPr>
      </w:pPr>
    </w:p>
    <w:p w14:paraId="672D3EFC" w14:textId="77777777" w:rsidR="00685DC9" w:rsidRDefault="00685DC9">
      <w:pPr>
        <w:spacing w:line="240" w:lineRule="auto"/>
        <w:jc w:val="lowKashida"/>
        <w:rPr>
          <w:rFonts w:ascii="Simplified Arabic" w:hAnsi="Simplified Arabic" w:cs="Simplified Arabic"/>
          <w:b/>
          <w:bCs/>
          <w:sz w:val="36"/>
          <w:szCs w:val="36"/>
          <w:rtl/>
        </w:rPr>
      </w:pPr>
    </w:p>
    <w:p w14:paraId="4DD6282E" w14:textId="77777777" w:rsidR="00685DC9" w:rsidRDefault="00685DC9">
      <w:pPr>
        <w:spacing w:line="240" w:lineRule="auto"/>
        <w:jc w:val="lowKashida"/>
        <w:rPr>
          <w:rFonts w:ascii="Simplified Arabic" w:hAnsi="Simplified Arabic" w:cs="Simplified Arabic"/>
          <w:b/>
          <w:bCs/>
          <w:sz w:val="36"/>
          <w:szCs w:val="36"/>
          <w:rtl/>
        </w:rPr>
      </w:pPr>
    </w:p>
    <w:p w14:paraId="2BD0565D" w14:textId="77777777" w:rsidR="00685DC9" w:rsidRDefault="00685DC9">
      <w:pPr>
        <w:spacing w:line="240" w:lineRule="auto"/>
        <w:jc w:val="lowKashida"/>
        <w:rPr>
          <w:rFonts w:ascii="Simplified Arabic" w:hAnsi="Simplified Arabic" w:cs="Simplified Arabic"/>
          <w:b/>
          <w:bCs/>
          <w:sz w:val="36"/>
          <w:szCs w:val="36"/>
          <w:rtl/>
        </w:rPr>
      </w:pPr>
    </w:p>
    <w:p w14:paraId="728DE59B" w14:textId="77777777" w:rsidR="00685DC9" w:rsidRDefault="00685DC9">
      <w:pPr>
        <w:spacing w:line="240" w:lineRule="auto"/>
        <w:jc w:val="lowKashida"/>
        <w:rPr>
          <w:rFonts w:ascii="Simplified Arabic" w:hAnsi="Simplified Arabic" w:cs="Simplified Arabic"/>
          <w:b/>
          <w:bCs/>
          <w:sz w:val="36"/>
          <w:szCs w:val="36"/>
          <w:rtl/>
        </w:rPr>
      </w:pPr>
    </w:p>
    <w:p w14:paraId="48AE5183" w14:textId="77777777" w:rsidR="00685DC9" w:rsidRDefault="00685DC9">
      <w:pPr>
        <w:spacing w:line="240" w:lineRule="auto"/>
        <w:jc w:val="lowKashida"/>
        <w:rPr>
          <w:rFonts w:ascii="Simplified Arabic" w:hAnsi="Simplified Arabic" w:cs="Simplified Arabic"/>
          <w:b/>
          <w:bCs/>
          <w:sz w:val="36"/>
          <w:szCs w:val="36"/>
          <w:rtl/>
        </w:rPr>
      </w:pPr>
    </w:p>
    <w:p w14:paraId="6279DF23" w14:textId="77777777" w:rsidR="00685DC9" w:rsidRDefault="00685DC9">
      <w:pPr>
        <w:spacing w:line="240" w:lineRule="auto"/>
        <w:jc w:val="lowKashida"/>
        <w:rPr>
          <w:rFonts w:ascii="Simplified Arabic" w:hAnsi="Simplified Arabic" w:cs="Simplified Arabic"/>
          <w:b/>
          <w:bCs/>
          <w:sz w:val="36"/>
          <w:szCs w:val="36"/>
          <w:rtl/>
        </w:rPr>
      </w:pPr>
    </w:p>
    <w:p w14:paraId="787225AB" w14:textId="77777777" w:rsidR="00685DC9" w:rsidRDefault="00685DC9">
      <w:pPr>
        <w:spacing w:line="240" w:lineRule="auto"/>
        <w:jc w:val="lowKashida"/>
        <w:rPr>
          <w:rFonts w:ascii="Simplified Arabic" w:hAnsi="Simplified Arabic" w:cs="Simplified Arabic"/>
          <w:b/>
          <w:bCs/>
          <w:sz w:val="36"/>
          <w:szCs w:val="36"/>
          <w:rtl/>
        </w:rPr>
      </w:pPr>
    </w:p>
    <w:p w14:paraId="4E1BF6CC" w14:textId="77777777" w:rsidR="00685DC9" w:rsidRDefault="00685DC9">
      <w:pPr>
        <w:spacing w:line="240" w:lineRule="auto"/>
        <w:jc w:val="lowKashida"/>
        <w:rPr>
          <w:rFonts w:ascii="Simplified Arabic" w:hAnsi="Simplified Arabic" w:cs="Simplified Arabic"/>
          <w:b/>
          <w:bCs/>
          <w:sz w:val="36"/>
          <w:szCs w:val="36"/>
          <w:rtl/>
        </w:rPr>
      </w:pPr>
    </w:p>
    <w:p w14:paraId="21D7DCAF" w14:textId="77777777" w:rsidR="00685DC9" w:rsidRDefault="00685DC9">
      <w:pPr>
        <w:spacing w:line="240" w:lineRule="auto"/>
        <w:jc w:val="lowKashida"/>
        <w:rPr>
          <w:rFonts w:ascii="Simplified Arabic" w:hAnsi="Simplified Arabic" w:cs="Simplified Arabic"/>
          <w:b/>
          <w:bCs/>
          <w:sz w:val="36"/>
          <w:szCs w:val="36"/>
          <w:rtl/>
        </w:rPr>
      </w:pPr>
    </w:p>
    <w:p w14:paraId="5985A460" w14:textId="77777777" w:rsidR="0004241D" w:rsidRDefault="0004241D">
      <w:pPr>
        <w:spacing w:line="240" w:lineRule="auto"/>
        <w:jc w:val="lowKashida"/>
        <w:rPr>
          <w:rFonts w:ascii="Simplified Arabic" w:hAnsi="Simplified Arabic" w:cs="Simplified Arabic"/>
          <w:b/>
          <w:bCs/>
          <w:sz w:val="36"/>
          <w:szCs w:val="36"/>
          <w:rtl/>
        </w:rPr>
      </w:pPr>
    </w:p>
    <w:p w14:paraId="4FC2E4F8" w14:textId="77777777" w:rsidR="0004241D" w:rsidRDefault="0004241D">
      <w:pPr>
        <w:spacing w:line="240" w:lineRule="auto"/>
        <w:jc w:val="lowKashida"/>
        <w:rPr>
          <w:rFonts w:ascii="Simplified Arabic" w:hAnsi="Simplified Arabic" w:cs="Simplified Arabic"/>
          <w:b/>
          <w:bCs/>
          <w:sz w:val="36"/>
          <w:szCs w:val="36"/>
          <w:rtl/>
        </w:rPr>
      </w:pPr>
    </w:p>
    <w:p w14:paraId="093D6572" w14:textId="77777777" w:rsidR="0004241D" w:rsidRDefault="0004241D">
      <w:pPr>
        <w:spacing w:line="240" w:lineRule="auto"/>
        <w:jc w:val="lowKashida"/>
        <w:rPr>
          <w:rFonts w:ascii="Simplified Arabic" w:hAnsi="Simplified Arabic" w:cs="Simplified Arabic"/>
          <w:b/>
          <w:bCs/>
          <w:sz w:val="36"/>
          <w:szCs w:val="36"/>
          <w:rtl/>
        </w:rPr>
      </w:pPr>
    </w:p>
    <w:p w14:paraId="508187FA" w14:textId="77777777" w:rsidR="0004241D" w:rsidRDefault="0004241D">
      <w:pPr>
        <w:spacing w:line="240" w:lineRule="auto"/>
        <w:jc w:val="lowKashida"/>
        <w:rPr>
          <w:rFonts w:ascii="Simplified Arabic" w:hAnsi="Simplified Arabic" w:cs="Simplified Arabic"/>
          <w:b/>
          <w:bCs/>
          <w:sz w:val="36"/>
          <w:szCs w:val="36"/>
          <w:rtl/>
        </w:rPr>
      </w:pPr>
    </w:p>
    <w:p w14:paraId="7139E09D" w14:textId="77777777" w:rsidR="00685DC9" w:rsidRDefault="00D4001F">
      <w:pPr>
        <w:spacing w:before="100" w:beforeAutospacing="1" w:after="100" w:afterAutospacing="1" w:line="240" w:lineRule="auto"/>
        <w:jc w:val="center"/>
        <w:rPr>
          <w:rFonts w:ascii="Simplified Arabic" w:eastAsia="SimSun" w:hAnsi="Simplified Arabic" w:cs="Simplified Arabic"/>
          <w:b/>
          <w:bCs/>
          <w:kern w:val="0"/>
          <w:sz w:val="36"/>
          <w:szCs w:val="36"/>
          <w:rtl/>
          <w14:ligatures w14:val="none"/>
        </w:rPr>
      </w:pPr>
      <w:r>
        <w:rPr>
          <w:rFonts w:ascii="Simplified Arabic" w:eastAsia="SimSun" w:hAnsi="Simplified Arabic" w:cs="Simplified Arabic" w:hint="cs"/>
          <w:b/>
          <w:bCs/>
          <w:kern w:val="0"/>
          <w:sz w:val="36"/>
          <w:szCs w:val="36"/>
          <w:rtl/>
          <w14:ligatures w14:val="none"/>
        </w:rPr>
        <w:t>الفصل الثاني: الدراسات السابقة</w:t>
      </w:r>
    </w:p>
    <w:p w14:paraId="546AEC55" w14:textId="77777777" w:rsidR="00685DC9" w:rsidRDefault="00685DC9">
      <w:pPr>
        <w:spacing w:line="240" w:lineRule="auto"/>
        <w:jc w:val="lowKashida"/>
        <w:rPr>
          <w:rFonts w:ascii="Simplified Arabic" w:hAnsi="Simplified Arabic" w:cs="Simplified Arabic"/>
          <w:b/>
          <w:bCs/>
          <w:sz w:val="36"/>
          <w:szCs w:val="36"/>
          <w:rtl/>
        </w:rPr>
      </w:pPr>
    </w:p>
    <w:p w14:paraId="24F9581D" w14:textId="77777777" w:rsidR="00685DC9" w:rsidRDefault="00685DC9">
      <w:pPr>
        <w:spacing w:line="240" w:lineRule="auto"/>
        <w:jc w:val="lowKashida"/>
        <w:rPr>
          <w:rFonts w:ascii="Simplified Arabic" w:hAnsi="Simplified Arabic" w:cs="Simplified Arabic"/>
          <w:b/>
          <w:bCs/>
          <w:sz w:val="36"/>
          <w:szCs w:val="36"/>
          <w:rtl/>
        </w:rPr>
      </w:pPr>
    </w:p>
    <w:p w14:paraId="0CB62535" w14:textId="77777777" w:rsidR="00685DC9" w:rsidRDefault="00685DC9">
      <w:pPr>
        <w:spacing w:line="240" w:lineRule="auto"/>
        <w:jc w:val="lowKashida"/>
        <w:rPr>
          <w:rFonts w:ascii="Simplified Arabic" w:hAnsi="Simplified Arabic" w:cs="Simplified Arabic"/>
          <w:b/>
          <w:bCs/>
          <w:sz w:val="36"/>
          <w:szCs w:val="36"/>
          <w:rtl/>
        </w:rPr>
      </w:pPr>
    </w:p>
    <w:p w14:paraId="42BE1F78" w14:textId="77777777" w:rsidR="00685DC9" w:rsidRDefault="00685DC9">
      <w:pPr>
        <w:spacing w:line="240" w:lineRule="auto"/>
        <w:jc w:val="lowKashida"/>
        <w:rPr>
          <w:rFonts w:ascii="Simplified Arabic" w:hAnsi="Simplified Arabic" w:cs="Simplified Arabic"/>
          <w:b/>
          <w:bCs/>
          <w:sz w:val="36"/>
          <w:szCs w:val="36"/>
          <w:rtl/>
        </w:rPr>
      </w:pPr>
    </w:p>
    <w:p w14:paraId="12CA27CC" w14:textId="77777777" w:rsidR="00685DC9" w:rsidRDefault="00685DC9">
      <w:pPr>
        <w:spacing w:line="240" w:lineRule="auto"/>
        <w:jc w:val="lowKashida"/>
        <w:rPr>
          <w:rFonts w:ascii="Simplified Arabic" w:hAnsi="Simplified Arabic" w:cs="Simplified Arabic"/>
          <w:b/>
          <w:bCs/>
          <w:sz w:val="36"/>
          <w:szCs w:val="36"/>
          <w:rtl/>
        </w:rPr>
      </w:pPr>
    </w:p>
    <w:p w14:paraId="7065717B" w14:textId="77777777" w:rsidR="00685DC9" w:rsidRDefault="00685DC9">
      <w:pPr>
        <w:spacing w:line="240" w:lineRule="auto"/>
        <w:jc w:val="lowKashida"/>
        <w:rPr>
          <w:rFonts w:ascii="Simplified Arabic" w:hAnsi="Simplified Arabic" w:cs="Simplified Arabic"/>
          <w:b/>
          <w:bCs/>
          <w:sz w:val="36"/>
          <w:szCs w:val="36"/>
          <w:rtl/>
        </w:rPr>
      </w:pPr>
    </w:p>
    <w:p w14:paraId="7EBF7A9C" w14:textId="77777777" w:rsidR="00685DC9" w:rsidRDefault="00685DC9">
      <w:pPr>
        <w:spacing w:line="240" w:lineRule="auto"/>
        <w:jc w:val="lowKashida"/>
        <w:rPr>
          <w:rFonts w:ascii="Simplified Arabic" w:hAnsi="Simplified Arabic" w:cs="Simplified Arabic"/>
          <w:b/>
          <w:bCs/>
          <w:sz w:val="36"/>
          <w:szCs w:val="36"/>
          <w:rtl/>
        </w:rPr>
      </w:pPr>
    </w:p>
    <w:p w14:paraId="12CFA757" w14:textId="77777777" w:rsidR="00685DC9" w:rsidRDefault="00685DC9">
      <w:pPr>
        <w:spacing w:line="240" w:lineRule="auto"/>
        <w:jc w:val="lowKashida"/>
        <w:rPr>
          <w:rFonts w:ascii="Simplified Arabic" w:hAnsi="Simplified Arabic" w:cs="Simplified Arabic"/>
          <w:b/>
          <w:bCs/>
          <w:sz w:val="36"/>
          <w:szCs w:val="36"/>
          <w:rtl/>
        </w:rPr>
      </w:pPr>
    </w:p>
    <w:p w14:paraId="4353610A" w14:textId="77777777" w:rsidR="00685DC9" w:rsidRDefault="00685DC9">
      <w:pPr>
        <w:spacing w:line="240" w:lineRule="auto"/>
        <w:jc w:val="lowKashida"/>
        <w:rPr>
          <w:rFonts w:ascii="Simplified Arabic" w:hAnsi="Simplified Arabic" w:cs="Simplified Arabic"/>
          <w:b/>
          <w:bCs/>
          <w:sz w:val="36"/>
          <w:szCs w:val="36"/>
          <w:rtl/>
        </w:rPr>
      </w:pPr>
    </w:p>
    <w:p w14:paraId="70BE8B74" w14:textId="77777777" w:rsidR="00685DC9" w:rsidRPr="00F81DF8" w:rsidRDefault="00D4001F">
      <w:pPr>
        <w:spacing w:line="240" w:lineRule="auto"/>
        <w:jc w:val="lowKashida"/>
        <w:rPr>
          <w:rFonts w:ascii="Simplified Arabic" w:hAnsi="Simplified Arabic" w:cs="Simplified Arabic"/>
          <w:b/>
          <w:bCs/>
          <w:sz w:val="32"/>
          <w:szCs w:val="32"/>
          <w:u w:val="single"/>
          <w:rtl/>
        </w:rPr>
      </w:pPr>
      <w:r w:rsidRPr="00F81DF8">
        <w:rPr>
          <w:rFonts w:ascii="Simplified Arabic" w:hAnsi="Simplified Arabic" w:cs="Simplified Arabic" w:hint="cs"/>
          <w:b/>
          <w:bCs/>
          <w:sz w:val="36"/>
          <w:szCs w:val="36"/>
          <w:u w:val="single"/>
          <w:rtl/>
        </w:rPr>
        <w:lastRenderedPageBreak/>
        <w:t>الدراسات السابقة</w:t>
      </w:r>
      <w:r w:rsidRPr="00F81DF8">
        <w:rPr>
          <w:rFonts w:ascii="Simplified Arabic" w:hAnsi="Simplified Arabic" w:cs="Simplified Arabic" w:hint="cs"/>
          <w:b/>
          <w:bCs/>
          <w:sz w:val="32"/>
          <w:szCs w:val="32"/>
          <w:u w:val="single"/>
          <w:rtl/>
        </w:rPr>
        <w:t>:</w:t>
      </w:r>
    </w:p>
    <w:p w14:paraId="58F8E4A3" w14:textId="77777777" w:rsidR="00685DC9" w:rsidRDefault="00D4001F">
      <w:pPr>
        <w:spacing w:line="240" w:lineRule="auto"/>
        <w:jc w:val="lowKashida"/>
        <w:rPr>
          <w:rFonts w:ascii="Simplified Arabic" w:hAnsi="Simplified Arabic" w:cs="Simplified Arabic"/>
          <w:sz w:val="32"/>
          <w:szCs w:val="32"/>
          <w:rtl/>
        </w:rPr>
      </w:pPr>
      <w:r>
        <w:rPr>
          <w:rFonts w:ascii="Simplified Arabic" w:hAnsi="Simplified Arabic" w:cs="Simplified Arabic" w:hint="cs"/>
          <w:b/>
          <w:bCs/>
          <w:sz w:val="32"/>
          <w:szCs w:val="32"/>
          <w:rtl/>
        </w:rPr>
        <w:t>مقدمة</w:t>
      </w:r>
      <w:r>
        <w:rPr>
          <w:rFonts w:ascii="Simplified Arabic" w:hAnsi="Simplified Arabic" w:cs="Simplified Arabic" w:hint="cs"/>
          <w:sz w:val="32"/>
          <w:szCs w:val="32"/>
          <w:rtl/>
        </w:rPr>
        <w:t>:</w:t>
      </w:r>
    </w:p>
    <w:p w14:paraId="5F683906" w14:textId="77777777" w:rsidR="00685DC9" w:rsidRDefault="00D4001F">
      <w:pPr>
        <w:spacing w:line="240" w:lineRule="auto"/>
        <w:jc w:val="lowKashida"/>
        <w:rPr>
          <w:rFonts w:ascii="Simplified Arabic" w:hAnsi="Simplified Arabic" w:cs="Simplified Arabic"/>
          <w:b/>
          <w:bCs/>
          <w:sz w:val="32"/>
          <w:szCs w:val="32"/>
          <w:rtl/>
        </w:rPr>
      </w:pPr>
      <w:r>
        <w:rPr>
          <w:rFonts w:ascii="Simplified Arabic" w:hAnsi="Simplified Arabic" w:cs="Simplified Arabic" w:hint="cs"/>
          <w:sz w:val="28"/>
          <w:szCs w:val="28"/>
          <w:rtl/>
        </w:rPr>
        <w:t>تُعد الإدارة الإيجابية من المفاهيم الحديثة التي بدأت تحظى باهتمام متزايد في مختلف الميادين الإدارية والاجتماعية، لما لها من تأثير مباشر في تطوير الأفراد وتحسين أداء المؤسسات، وبالتالي الإسهام في تنمية المجتمعات، وقد تناولت العديد من الدراسات السابقة هذا المفهوم من زوايا متعددة؛ فركّزت بعضها على أثر الإدارة الإيجابية في تعزيز بيئة العمل وتحقيق الرضا الوظيفي، بينما اهتمت دراسات أخرى بدور القيادة الإيجابية في تمكين الأفراد وتعزيز روح المشاركة، وقد أظهرت نتائج تلك الدراسات وجود علاقة إيجابية بين تبنّي أساليب الإدارة الإيجابية وارتفاع مستويات التفاعل المجتمعي، والابتكار، والمرونة في مواجهة الأزمات، مما يؤكد أهمية هذا النمط من الإدارة في دعم جهود النهضة المجتمعية، ومع ذلك، تظل الحاجة قائمة إلى دراسات أعمق تُعنى بربط الإدارة الإيجابية بشكل مباشر وشامل بأبعاد النهضة المجتمعية، مثل: التمكين، والتحفيز، والدعم الإنساني، التدريب، التعلم التنظيمي وهو ما تسعى هذه الدراسة إلى معالجته.</w:t>
      </w:r>
    </w:p>
    <w:p w14:paraId="3C608607" w14:textId="15EE299C" w:rsidR="00685DC9" w:rsidRDefault="00D4001F">
      <w:pPr>
        <w:spacing w:line="240" w:lineRule="auto"/>
        <w:jc w:val="lowKashida"/>
        <w:rPr>
          <w:rFonts w:ascii="Simplified Arabic" w:hAnsi="Simplified Arabic" w:cs="Simplified Arabic"/>
          <w:b/>
          <w:bCs/>
          <w:sz w:val="28"/>
          <w:szCs w:val="28"/>
          <w:rtl/>
        </w:rPr>
      </w:pPr>
      <w:r>
        <w:rPr>
          <w:rFonts w:ascii="Simplified Arabic" w:hAnsi="Simplified Arabic" w:cs="Simplified Arabic" w:hint="cs"/>
          <w:b/>
          <w:bCs/>
          <w:sz w:val="28"/>
          <w:szCs w:val="28"/>
          <w:rtl/>
        </w:rPr>
        <w:t>دراسة معمار واخرون (</w:t>
      </w:r>
      <w:r w:rsidR="00045B89">
        <w:rPr>
          <w:rFonts w:ascii="Simplified Arabic" w:hAnsi="Simplified Arabic" w:cs="Simplified Arabic" w:hint="cs"/>
          <w:b/>
          <w:bCs/>
          <w:sz w:val="28"/>
          <w:szCs w:val="28"/>
          <w:rtl/>
        </w:rPr>
        <w:t>2021</w:t>
      </w:r>
      <w:r>
        <w:rPr>
          <w:rFonts w:ascii="Simplified Arabic" w:hAnsi="Simplified Arabic" w:cs="Simplified Arabic" w:hint="cs"/>
          <w:b/>
          <w:bCs/>
          <w:sz w:val="28"/>
          <w:szCs w:val="28"/>
          <w:rtl/>
        </w:rPr>
        <w:t>)</w:t>
      </w:r>
    </w:p>
    <w:p w14:paraId="5E029521" w14:textId="77777777" w:rsidR="00685DC9" w:rsidRDefault="00D4001F">
      <w:pPr>
        <w:spacing w:line="240" w:lineRule="auto"/>
        <w:jc w:val="lowKashida"/>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العنوان: دور القيادة الإيجابية في الرضا الوظيفي </w:t>
      </w:r>
    </w:p>
    <w:p w14:paraId="242003FB" w14:textId="77777777" w:rsidR="00685DC9" w:rsidRDefault="00D4001F">
      <w:pPr>
        <w:spacing w:line="240" w:lineRule="auto"/>
        <w:jc w:val="lowKashida"/>
        <w:rPr>
          <w:rFonts w:ascii="Simplified Arabic" w:hAnsi="Simplified Arabic" w:cs="Simplified Arabic"/>
          <w:sz w:val="28"/>
          <w:szCs w:val="28"/>
          <w:rtl/>
        </w:rPr>
      </w:pPr>
      <w:r>
        <w:rPr>
          <w:rFonts w:ascii="Simplified Arabic" w:hAnsi="Simplified Arabic" w:cs="Simplified Arabic" w:hint="cs"/>
          <w:b/>
          <w:bCs/>
          <w:sz w:val="28"/>
          <w:szCs w:val="28"/>
          <w:rtl/>
        </w:rPr>
        <w:t>المحتوى</w:t>
      </w:r>
      <w:r>
        <w:rPr>
          <w:rFonts w:ascii="Simplified Arabic" w:hAnsi="Simplified Arabic" w:cs="Simplified Arabic" w:hint="cs"/>
          <w:sz w:val="28"/>
          <w:szCs w:val="28"/>
          <w:rtl/>
        </w:rPr>
        <w:t xml:space="preserve">: ركزت الدراسة على فهم الانطباعات المهنية للعاملين، وقياس مدى توافق الأساليب القيادية المتبعة مع احتياجاتهم النفسية والمهنية، بما يعزز من فاعلية بيئة العمل ويدعم استقرار الموارد البشرية في المؤسسة. </w:t>
      </w:r>
    </w:p>
    <w:p w14:paraId="7B458AB9" w14:textId="77777777" w:rsidR="00685DC9" w:rsidRDefault="00D4001F">
      <w:pPr>
        <w:spacing w:line="240" w:lineRule="auto"/>
        <w:jc w:val="lowKashida"/>
        <w:rPr>
          <w:rFonts w:ascii="Simplified Arabic" w:hAnsi="Simplified Arabic" w:cs="Simplified Arabic"/>
          <w:sz w:val="28"/>
          <w:szCs w:val="28"/>
          <w:u w:val="single"/>
          <w:rtl/>
        </w:rPr>
      </w:pPr>
      <w:r>
        <w:rPr>
          <w:rFonts w:ascii="Simplified Arabic" w:hAnsi="Simplified Arabic" w:cs="Simplified Arabic" w:hint="cs"/>
          <w:b/>
          <w:bCs/>
          <w:sz w:val="28"/>
          <w:szCs w:val="28"/>
          <w:rtl/>
        </w:rPr>
        <w:t>النتائج</w:t>
      </w:r>
      <w:r>
        <w:rPr>
          <w:rFonts w:ascii="Simplified Arabic" w:hAnsi="Simplified Arabic" w:cs="Simplified Arabic" w:hint="cs"/>
          <w:sz w:val="28"/>
          <w:szCs w:val="28"/>
          <w:rtl/>
        </w:rPr>
        <w:t xml:space="preserve"> : أظهرت النتائج أن مستوى ممارسة القيادة الإيجابية من قبل المديرين في المؤسسة جاء بدرجة عالية من وجهة نظر العاملين، ما يعكس وجود توجه قيادي يراعي الجوانب الإنسانية والمهنية في التعامل مع فرق العمل</w:t>
      </w:r>
      <w:r>
        <w:rPr>
          <w:rFonts w:ascii="Simplified Arabic" w:hAnsi="Simplified Arabic" w:cs="Simplified Arabic" w:hint="cs"/>
          <w:sz w:val="28"/>
          <w:szCs w:val="28"/>
          <w:u w:val="single"/>
          <w:rtl/>
        </w:rPr>
        <w:t xml:space="preserve">. </w:t>
      </w:r>
    </w:p>
    <w:p w14:paraId="35E7D38B" w14:textId="5C0A015D" w:rsidR="00685DC9" w:rsidRDefault="00D4001F">
      <w:pPr>
        <w:spacing w:line="240" w:lineRule="auto"/>
        <w:jc w:val="lowKashida"/>
        <w:rPr>
          <w:rFonts w:ascii="Simplified Arabic" w:hAnsi="Simplified Arabic" w:cs="Simplified Arabic"/>
          <w:b/>
          <w:bCs/>
          <w:sz w:val="28"/>
          <w:szCs w:val="28"/>
          <w:rtl/>
        </w:rPr>
      </w:pPr>
      <w:r>
        <w:rPr>
          <w:rFonts w:ascii="Simplified Arabic" w:hAnsi="Simplified Arabic" w:cs="Simplified Arabic" w:hint="cs"/>
          <w:b/>
          <w:bCs/>
          <w:sz w:val="28"/>
          <w:szCs w:val="28"/>
          <w:rtl/>
        </w:rPr>
        <w:t>دراسة جبران (</w:t>
      </w:r>
      <w:r w:rsidR="00045B89">
        <w:rPr>
          <w:rFonts w:ascii="Simplified Arabic" w:hAnsi="Simplified Arabic" w:cs="Simplified Arabic" w:hint="cs"/>
          <w:b/>
          <w:bCs/>
          <w:sz w:val="28"/>
          <w:szCs w:val="28"/>
          <w:rtl/>
        </w:rPr>
        <w:t>2013</w:t>
      </w:r>
      <w:r>
        <w:rPr>
          <w:rFonts w:ascii="Simplified Arabic" w:hAnsi="Simplified Arabic" w:cs="Simplified Arabic" w:hint="cs"/>
          <w:b/>
          <w:bCs/>
          <w:sz w:val="28"/>
          <w:szCs w:val="28"/>
          <w:rtl/>
        </w:rPr>
        <w:t>)</w:t>
      </w:r>
    </w:p>
    <w:p w14:paraId="19AB4A66" w14:textId="77777777" w:rsidR="00685DC9" w:rsidRDefault="00D4001F">
      <w:pPr>
        <w:spacing w:line="240" w:lineRule="auto"/>
        <w:jc w:val="lowKashida"/>
        <w:rPr>
          <w:rFonts w:ascii="Simplified Arabic" w:hAnsi="Simplified Arabic" w:cs="Simplified Arabic"/>
          <w:sz w:val="28"/>
          <w:szCs w:val="28"/>
          <w:rtl/>
        </w:rPr>
      </w:pPr>
      <w:r>
        <w:rPr>
          <w:rFonts w:ascii="Simplified Arabic" w:hAnsi="Simplified Arabic" w:cs="Simplified Arabic" w:hint="cs"/>
          <w:b/>
          <w:bCs/>
          <w:sz w:val="28"/>
          <w:szCs w:val="28"/>
          <w:rtl/>
        </w:rPr>
        <w:t>العنوان</w:t>
      </w:r>
      <w:r>
        <w:rPr>
          <w:rFonts w:ascii="Simplified Arabic" w:hAnsi="Simplified Arabic" w:cs="Simplified Arabic" w:hint="cs"/>
          <w:sz w:val="28"/>
          <w:szCs w:val="28"/>
          <w:rtl/>
        </w:rPr>
        <w:t xml:space="preserve"> :</w:t>
      </w:r>
      <w:r>
        <w:rPr>
          <w:rFonts w:ascii="Simplified Arabic" w:hAnsi="Simplified Arabic" w:cs="Simplified Arabic" w:hint="cs"/>
          <w:b/>
          <w:bCs/>
          <w:sz w:val="28"/>
          <w:szCs w:val="28"/>
          <w:rtl/>
        </w:rPr>
        <w:t>القيادة التربوية ودورها في بناء البيئة الإيجابية الثقافة الإنجاز التربوي</w:t>
      </w:r>
    </w:p>
    <w:p w14:paraId="5B51E8CB" w14:textId="77777777" w:rsidR="00685DC9" w:rsidRDefault="00D4001F">
      <w:pPr>
        <w:spacing w:line="240" w:lineRule="auto"/>
        <w:jc w:val="lowKashida"/>
        <w:rPr>
          <w:rFonts w:ascii="Simplified Arabic" w:hAnsi="Simplified Arabic" w:cs="Simplified Arabic"/>
          <w:sz w:val="28"/>
          <w:szCs w:val="28"/>
          <w:rtl/>
        </w:rPr>
      </w:pPr>
      <w:r>
        <w:rPr>
          <w:rFonts w:ascii="Simplified Arabic" w:hAnsi="Simplified Arabic" w:cs="Simplified Arabic" w:hint="cs"/>
          <w:b/>
          <w:bCs/>
          <w:sz w:val="28"/>
          <w:szCs w:val="28"/>
          <w:rtl/>
        </w:rPr>
        <w:t>المحتوى</w:t>
      </w:r>
      <w:r>
        <w:rPr>
          <w:rFonts w:ascii="Simplified Arabic" w:hAnsi="Simplified Arabic" w:cs="Simplified Arabic" w:hint="cs"/>
          <w:sz w:val="28"/>
          <w:szCs w:val="28"/>
          <w:rtl/>
        </w:rPr>
        <w:t xml:space="preserve"> :هدفت هذه الدراسة إلى التعرف على دور القيادة التربوية ممثلة بمدير المدرسة في بناء البيئة الإيجابية القادرة على صناعة ثقافة الإنجاز التربوي، وقد تناولت القيادة التربوية من خلال أبرز عناصرها والمتمثلة في بناء الرؤية المستقبلية والتوجهات الاستراتيجية وبناء العلاقات الإنسانية والتأثير في الآخرين والتحفيز والتشجيع وتدريب الأفراد العاملين. </w:t>
      </w:r>
    </w:p>
    <w:p w14:paraId="705CA75C" w14:textId="462F5581" w:rsidR="00685DC9" w:rsidRDefault="00D4001F">
      <w:pPr>
        <w:spacing w:line="240" w:lineRule="auto"/>
        <w:jc w:val="lowKashida"/>
        <w:rPr>
          <w:rFonts w:ascii="Simplified Arabic" w:hAnsi="Simplified Arabic" w:cs="Simplified Arabic"/>
          <w:sz w:val="28"/>
          <w:szCs w:val="28"/>
          <w:rtl/>
        </w:rPr>
      </w:pPr>
      <w:r>
        <w:rPr>
          <w:rFonts w:ascii="Simplified Arabic" w:hAnsi="Simplified Arabic" w:cs="Simplified Arabic" w:hint="cs"/>
          <w:b/>
          <w:bCs/>
          <w:sz w:val="28"/>
          <w:szCs w:val="28"/>
          <w:rtl/>
        </w:rPr>
        <w:lastRenderedPageBreak/>
        <w:t>النتائج</w:t>
      </w:r>
      <w:r>
        <w:rPr>
          <w:rFonts w:ascii="Simplified Arabic" w:hAnsi="Simplified Arabic" w:cs="Simplified Arabic" w:hint="cs"/>
          <w:sz w:val="28"/>
          <w:szCs w:val="28"/>
          <w:rtl/>
        </w:rPr>
        <w:t xml:space="preserve"> :وقد خرجت الدراسة بمجموعة من النتائج كـــان أبرزها أن أي إدارة لأي مؤسسة تربوية لا بد لها من الانطلاق في إدارتها من المنطلق القيادي, وعدم الاقتصار على المنطلق الإداري رغم أهميته، وإن مفهوم القيادة الواسع بعناصره المختلفة قادر علـــى الارتقاء بالمؤسسة سواء الكوادر البشرية فيها أو المادية</w:t>
      </w:r>
      <w:r w:rsidR="00C30238">
        <w:rPr>
          <w:rFonts w:ascii="Simplified Arabic" w:hAnsi="Simplified Arabic" w:cs="Simplified Arabic" w:hint="cs"/>
          <w:sz w:val="28"/>
          <w:szCs w:val="28"/>
          <w:rtl/>
        </w:rPr>
        <w:t>.</w:t>
      </w:r>
    </w:p>
    <w:p w14:paraId="2D8D58AD" w14:textId="1D860AA8" w:rsidR="00685DC9" w:rsidRDefault="00D4001F">
      <w:pPr>
        <w:spacing w:line="240" w:lineRule="auto"/>
        <w:jc w:val="lowKashida"/>
        <w:rPr>
          <w:rFonts w:ascii="Simplified Arabic" w:hAnsi="Simplified Arabic" w:cs="Simplified Arabic"/>
          <w:b/>
          <w:bCs/>
          <w:sz w:val="28"/>
          <w:szCs w:val="28"/>
          <w:rtl/>
        </w:rPr>
      </w:pPr>
      <w:r>
        <w:rPr>
          <w:rFonts w:ascii="Simplified Arabic" w:hAnsi="Simplified Arabic" w:cs="Simplified Arabic" w:hint="cs"/>
          <w:b/>
          <w:bCs/>
          <w:sz w:val="28"/>
          <w:szCs w:val="28"/>
          <w:rtl/>
        </w:rPr>
        <w:t>دراسة العتيبي (</w:t>
      </w:r>
      <w:r w:rsidR="00045B89">
        <w:rPr>
          <w:rFonts w:ascii="Simplified Arabic" w:hAnsi="Simplified Arabic" w:cs="Simplified Arabic" w:hint="cs"/>
          <w:b/>
          <w:bCs/>
          <w:sz w:val="28"/>
          <w:szCs w:val="28"/>
          <w:rtl/>
        </w:rPr>
        <w:t>2021</w:t>
      </w:r>
      <w:r>
        <w:rPr>
          <w:rFonts w:ascii="Simplified Arabic" w:hAnsi="Simplified Arabic" w:cs="Simplified Arabic" w:hint="cs"/>
          <w:b/>
          <w:bCs/>
          <w:sz w:val="28"/>
          <w:szCs w:val="28"/>
          <w:rtl/>
        </w:rPr>
        <w:t>)</w:t>
      </w:r>
    </w:p>
    <w:p w14:paraId="228FC00A" w14:textId="77777777" w:rsidR="00685DC9" w:rsidRDefault="00D4001F">
      <w:pPr>
        <w:spacing w:line="240" w:lineRule="auto"/>
        <w:jc w:val="lowKashida"/>
        <w:rPr>
          <w:rFonts w:ascii="Simplified Arabic" w:hAnsi="Simplified Arabic" w:cs="Simplified Arabic"/>
          <w:sz w:val="28"/>
          <w:szCs w:val="28"/>
          <w:rtl/>
        </w:rPr>
      </w:pPr>
      <w:r>
        <w:rPr>
          <w:rFonts w:ascii="Simplified Arabic" w:hAnsi="Simplified Arabic" w:cs="Simplified Arabic" w:hint="cs"/>
          <w:b/>
          <w:bCs/>
          <w:sz w:val="28"/>
          <w:szCs w:val="28"/>
          <w:rtl/>
        </w:rPr>
        <w:t>العنوان:</w:t>
      </w:r>
      <w:r>
        <w:rPr>
          <w:rFonts w:ascii="Simplified Arabic" w:hAnsi="Simplified Arabic" w:cs="Simplified Arabic" w:hint="cs"/>
          <w:sz w:val="28"/>
          <w:szCs w:val="28"/>
          <w:rtl/>
        </w:rPr>
        <w:t xml:space="preserve"> القيادة الأصيلة والإبداع: الدور الوسيط للازدهار في العمل. </w:t>
      </w:r>
    </w:p>
    <w:p w14:paraId="7FC6F547" w14:textId="77777777" w:rsidR="00685DC9" w:rsidRDefault="00D4001F">
      <w:pPr>
        <w:spacing w:line="240" w:lineRule="auto"/>
        <w:jc w:val="lowKashida"/>
        <w:rPr>
          <w:rFonts w:ascii="Simplified Arabic" w:hAnsi="Simplified Arabic" w:cs="Simplified Arabic"/>
          <w:sz w:val="28"/>
          <w:szCs w:val="28"/>
          <w:rtl/>
        </w:rPr>
      </w:pPr>
      <w:r>
        <w:rPr>
          <w:rFonts w:ascii="Simplified Arabic" w:hAnsi="Simplified Arabic" w:cs="Simplified Arabic" w:hint="cs"/>
          <w:b/>
          <w:bCs/>
          <w:sz w:val="28"/>
          <w:szCs w:val="28"/>
          <w:rtl/>
        </w:rPr>
        <w:t>المحتوى:</w:t>
      </w:r>
      <w:r>
        <w:rPr>
          <w:rFonts w:ascii="Simplified Arabic" w:hAnsi="Simplified Arabic" w:cs="Simplified Arabic" w:hint="cs"/>
          <w:sz w:val="28"/>
          <w:szCs w:val="28"/>
          <w:rtl/>
        </w:rPr>
        <w:t xml:space="preserve"> تناولت العلاقة بين القيادة الأصيلة والإبداع، وأثر "الازدهار في العمل" كمتغير وسيط، باستخدام بيانات من 257 موظفًا وتحليل معمق باستخدام نظام </w:t>
      </w:r>
      <w:r>
        <w:rPr>
          <w:rFonts w:ascii="Simplified Arabic" w:hAnsi="Simplified Arabic" w:cs="Simplified Arabic" w:hint="cs"/>
          <w:sz w:val="28"/>
          <w:szCs w:val="28"/>
        </w:rPr>
        <w:t>PLS</w:t>
      </w:r>
      <w:r>
        <w:rPr>
          <w:rFonts w:ascii="Simplified Arabic" w:hAnsi="Simplified Arabic" w:cs="Simplified Arabic" w:hint="cs"/>
          <w:sz w:val="28"/>
          <w:szCs w:val="28"/>
          <w:rtl/>
        </w:rPr>
        <w:t xml:space="preserve"> .</w:t>
      </w:r>
    </w:p>
    <w:p w14:paraId="0EBCA719" w14:textId="77777777" w:rsidR="00685DC9" w:rsidRDefault="00D4001F">
      <w:pPr>
        <w:spacing w:line="240" w:lineRule="auto"/>
        <w:jc w:val="lowKashida"/>
        <w:rPr>
          <w:rFonts w:ascii="Simplified Arabic" w:hAnsi="Simplified Arabic" w:cs="Simplified Arabic"/>
          <w:sz w:val="28"/>
          <w:szCs w:val="28"/>
          <w:rtl/>
        </w:rPr>
      </w:pPr>
      <w:r>
        <w:rPr>
          <w:rFonts w:ascii="Simplified Arabic" w:hAnsi="Simplified Arabic" w:cs="Simplified Arabic" w:hint="cs"/>
          <w:b/>
          <w:bCs/>
          <w:sz w:val="28"/>
          <w:szCs w:val="28"/>
          <w:rtl/>
        </w:rPr>
        <w:t>النتائج:</w:t>
      </w:r>
      <w:r>
        <w:rPr>
          <w:rFonts w:ascii="Simplified Arabic" w:hAnsi="Simplified Arabic" w:cs="Simplified Arabic" w:hint="cs"/>
          <w:sz w:val="28"/>
          <w:szCs w:val="28"/>
          <w:rtl/>
        </w:rPr>
        <w:t xml:space="preserve"> أكدت الدراسة أن القيادة الأصيلة تزيد الإبداع بشكل مباشر وغير مباشر عبر تحفيز الازدهار في العمل.</w:t>
      </w:r>
    </w:p>
    <w:p w14:paraId="766318C2" w14:textId="25992F33" w:rsidR="00685DC9" w:rsidRDefault="00D4001F">
      <w:pPr>
        <w:spacing w:line="240" w:lineRule="auto"/>
        <w:jc w:val="lowKashida"/>
        <w:rPr>
          <w:rFonts w:ascii="Simplified Arabic" w:hAnsi="Simplified Arabic" w:cs="Simplified Arabic"/>
          <w:b/>
          <w:bCs/>
          <w:sz w:val="28"/>
          <w:szCs w:val="28"/>
          <w:rtl/>
        </w:rPr>
      </w:pPr>
      <w:r>
        <w:rPr>
          <w:rFonts w:ascii="Simplified Arabic" w:hAnsi="Simplified Arabic" w:cs="Simplified Arabic" w:hint="cs"/>
          <w:b/>
          <w:bCs/>
          <w:sz w:val="28"/>
          <w:szCs w:val="28"/>
          <w:rtl/>
        </w:rPr>
        <w:t>دراسة الرشيدي(</w:t>
      </w:r>
      <w:r w:rsidR="00045B89">
        <w:rPr>
          <w:rFonts w:ascii="Simplified Arabic" w:hAnsi="Simplified Arabic" w:cs="Simplified Arabic" w:hint="cs"/>
          <w:b/>
          <w:bCs/>
          <w:sz w:val="28"/>
          <w:szCs w:val="28"/>
          <w:rtl/>
        </w:rPr>
        <w:t>2014</w:t>
      </w:r>
      <w:r>
        <w:rPr>
          <w:rFonts w:ascii="Simplified Arabic" w:hAnsi="Simplified Arabic" w:cs="Simplified Arabic" w:hint="cs"/>
          <w:b/>
          <w:bCs/>
          <w:sz w:val="28"/>
          <w:szCs w:val="28"/>
          <w:rtl/>
        </w:rPr>
        <w:t>)</w:t>
      </w:r>
    </w:p>
    <w:p w14:paraId="52B9D0E6" w14:textId="20F020B7" w:rsidR="00685DC9" w:rsidRDefault="00D4001F">
      <w:pPr>
        <w:spacing w:line="240" w:lineRule="auto"/>
        <w:jc w:val="lowKashida"/>
        <w:rPr>
          <w:rFonts w:ascii="Simplified Arabic" w:hAnsi="Simplified Arabic" w:cs="Simplified Arabic"/>
          <w:b/>
          <w:bCs/>
          <w:sz w:val="28"/>
          <w:szCs w:val="28"/>
          <w:rtl/>
        </w:rPr>
      </w:pPr>
      <w:r>
        <w:rPr>
          <w:rFonts w:ascii="Simplified Arabic" w:hAnsi="Simplified Arabic" w:cs="Simplified Arabic" w:hint="cs"/>
          <w:b/>
          <w:bCs/>
          <w:sz w:val="28"/>
          <w:szCs w:val="28"/>
          <w:rtl/>
        </w:rPr>
        <w:t>العنوان: أثر استخدام طريقة الادارة بالأهداف في أداء العاملين</w:t>
      </w:r>
      <w:r w:rsidR="00C30238">
        <w:rPr>
          <w:rFonts w:ascii="Simplified Arabic" w:hAnsi="Simplified Arabic" w:cs="Simplified Arabic" w:hint="cs"/>
          <w:b/>
          <w:bCs/>
          <w:sz w:val="28"/>
          <w:szCs w:val="28"/>
          <w:rtl/>
        </w:rPr>
        <w:t>.</w:t>
      </w:r>
      <w:r>
        <w:rPr>
          <w:rFonts w:ascii="Simplified Arabic" w:hAnsi="Simplified Arabic" w:cs="Simplified Arabic" w:hint="cs"/>
          <w:b/>
          <w:bCs/>
          <w:sz w:val="28"/>
          <w:szCs w:val="28"/>
          <w:rtl/>
        </w:rPr>
        <w:t xml:space="preserve"> </w:t>
      </w:r>
    </w:p>
    <w:p w14:paraId="3D8FDC26" w14:textId="77777777" w:rsidR="00685DC9" w:rsidRDefault="00D4001F">
      <w:pPr>
        <w:spacing w:line="240" w:lineRule="auto"/>
        <w:jc w:val="lowKashida"/>
        <w:rPr>
          <w:rFonts w:ascii="Simplified Arabic" w:hAnsi="Simplified Arabic" w:cs="Simplified Arabic"/>
          <w:sz w:val="28"/>
          <w:szCs w:val="28"/>
          <w:rtl/>
        </w:rPr>
      </w:pPr>
      <w:r>
        <w:rPr>
          <w:rFonts w:ascii="Simplified Arabic" w:hAnsi="Simplified Arabic" w:cs="Simplified Arabic" w:hint="cs"/>
          <w:b/>
          <w:bCs/>
          <w:sz w:val="28"/>
          <w:szCs w:val="28"/>
          <w:rtl/>
        </w:rPr>
        <w:t>المحتوى</w:t>
      </w:r>
      <w:r>
        <w:rPr>
          <w:rFonts w:ascii="Simplified Arabic" w:hAnsi="Simplified Arabic" w:cs="Simplified Arabic" w:hint="cs"/>
          <w:sz w:val="28"/>
          <w:szCs w:val="28"/>
          <w:rtl/>
        </w:rPr>
        <w:t xml:space="preserve"> : تناولت هذه الدراسة أهمية تبني أسلوب الإدارة بالأهداف في المؤسسات التي تسعى إلى تحسين أداء كوادرها البشرية. كما تؤكد أن مجرد وجود أهداف تنظيمية لا يكفي، بل يتطلب الأمر مشاركة فعلية من العاملين، وثقة متبادلة مع القيادات، وتوفير بيئة تتيح التغذية الراجعة البناءة. تُعد هذه النتائج دعمًا قويًا للاتجاهات المعاصرة في الإدارة التي تركز على الإنسان بوصفه محركًا أساسيًا للتنمية والتحسين المستدام.</w:t>
      </w:r>
    </w:p>
    <w:p w14:paraId="29889FC7" w14:textId="152E996E" w:rsidR="00045B89" w:rsidRDefault="00D4001F" w:rsidP="00045B89">
      <w:pPr>
        <w:spacing w:line="240" w:lineRule="auto"/>
        <w:jc w:val="lowKashida"/>
        <w:rPr>
          <w:rFonts w:ascii="Simplified Arabic" w:hAnsi="Simplified Arabic" w:cs="Simplified Arabic"/>
          <w:sz w:val="28"/>
          <w:szCs w:val="28"/>
          <w:rtl/>
        </w:rPr>
      </w:pPr>
      <w:r>
        <w:rPr>
          <w:rFonts w:ascii="Simplified Arabic" w:hAnsi="Simplified Arabic" w:cs="Simplified Arabic" w:hint="cs"/>
          <w:b/>
          <w:bCs/>
          <w:sz w:val="28"/>
          <w:szCs w:val="28"/>
          <w:rtl/>
        </w:rPr>
        <w:t>النتائج</w:t>
      </w:r>
      <w:r>
        <w:rPr>
          <w:rFonts w:ascii="Simplified Arabic" w:hAnsi="Simplified Arabic" w:cs="Simplified Arabic" w:hint="cs"/>
          <w:sz w:val="28"/>
          <w:szCs w:val="28"/>
          <w:rtl/>
        </w:rPr>
        <w:t xml:space="preserve"> :كشفت نتائج التحليل الإحصائي عن وجود أثر معنوي دال لاستخدام أسلوب الإدارة بالأهداف، بأبعاده الأربعة، على أداء العاملين. وقد تبين أن جميع الأبعاد (الثقة، المشاركة، الالتزام، التغذية الراجعة) تؤثر إيجابيًا في الأداء.</w:t>
      </w:r>
    </w:p>
    <w:p w14:paraId="614E21D4" w14:textId="0A4CFB33" w:rsidR="00685DC9" w:rsidRDefault="00D4001F">
      <w:pPr>
        <w:spacing w:line="240" w:lineRule="auto"/>
        <w:jc w:val="lowKashida"/>
        <w:rPr>
          <w:rFonts w:ascii="Simplified Arabic" w:hAnsi="Simplified Arabic" w:cs="Simplified Arabic"/>
          <w:b/>
          <w:bCs/>
          <w:sz w:val="28"/>
          <w:szCs w:val="28"/>
          <w:rtl/>
        </w:rPr>
      </w:pPr>
      <w:r>
        <w:rPr>
          <w:rFonts w:ascii="Simplified Arabic" w:hAnsi="Simplified Arabic" w:cs="Simplified Arabic" w:hint="cs"/>
          <w:b/>
          <w:bCs/>
          <w:sz w:val="28"/>
          <w:szCs w:val="28"/>
          <w:rtl/>
        </w:rPr>
        <w:t>دراسة حجاج، نسيمة (</w:t>
      </w:r>
      <w:r w:rsidR="00045B89">
        <w:rPr>
          <w:rFonts w:ascii="Simplified Arabic" w:hAnsi="Simplified Arabic" w:cs="Simplified Arabic" w:hint="cs"/>
          <w:b/>
          <w:bCs/>
          <w:sz w:val="28"/>
          <w:szCs w:val="28"/>
          <w:rtl/>
        </w:rPr>
        <w:t>2020</w:t>
      </w:r>
      <w:r>
        <w:rPr>
          <w:rFonts w:ascii="Simplified Arabic" w:hAnsi="Simplified Arabic" w:cs="Simplified Arabic" w:hint="cs"/>
          <w:b/>
          <w:bCs/>
          <w:sz w:val="28"/>
          <w:szCs w:val="28"/>
          <w:rtl/>
        </w:rPr>
        <w:t>)</w:t>
      </w:r>
    </w:p>
    <w:p w14:paraId="0D749C62" w14:textId="3723D7B6" w:rsidR="00685DC9" w:rsidRDefault="00D4001F">
      <w:pPr>
        <w:spacing w:line="240" w:lineRule="auto"/>
        <w:jc w:val="lowKashida"/>
        <w:rPr>
          <w:rFonts w:ascii="Simplified Arabic" w:hAnsi="Simplified Arabic" w:cs="Simplified Arabic"/>
          <w:sz w:val="28"/>
          <w:szCs w:val="28"/>
          <w:rtl/>
        </w:rPr>
      </w:pPr>
      <w:r>
        <w:rPr>
          <w:rFonts w:ascii="Simplified Arabic" w:hAnsi="Simplified Arabic" w:cs="Simplified Arabic" w:hint="cs"/>
          <w:b/>
          <w:bCs/>
          <w:sz w:val="28"/>
          <w:szCs w:val="28"/>
          <w:rtl/>
        </w:rPr>
        <w:t>العنوان</w:t>
      </w:r>
      <w:r>
        <w:rPr>
          <w:rFonts w:ascii="Simplified Arabic" w:hAnsi="Simplified Arabic" w:cs="Simplified Arabic" w:hint="cs"/>
          <w:sz w:val="28"/>
          <w:szCs w:val="28"/>
          <w:rtl/>
        </w:rPr>
        <w:t>: التمكين الإداري وعلاقته بدافعية الإنجاز لدى الموظفين</w:t>
      </w:r>
      <w:r w:rsidR="00C30238">
        <w:rPr>
          <w:rFonts w:ascii="Simplified Arabic" w:hAnsi="Simplified Arabic" w:cs="Simplified Arabic" w:hint="cs"/>
          <w:sz w:val="28"/>
          <w:szCs w:val="28"/>
          <w:rtl/>
        </w:rPr>
        <w:t>.</w:t>
      </w:r>
    </w:p>
    <w:p w14:paraId="4DA01153" w14:textId="1EA2DC1C" w:rsidR="00685DC9" w:rsidRDefault="00D4001F">
      <w:pPr>
        <w:spacing w:line="240" w:lineRule="auto"/>
        <w:jc w:val="lowKashida"/>
        <w:rPr>
          <w:rFonts w:ascii="Simplified Arabic" w:hAnsi="Simplified Arabic" w:cs="Simplified Arabic"/>
          <w:sz w:val="28"/>
          <w:szCs w:val="28"/>
          <w:rtl/>
        </w:rPr>
      </w:pPr>
      <w:r>
        <w:rPr>
          <w:rFonts w:ascii="Simplified Arabic" w:hAnsi="Simplified Arabic" w:cs="Simplified Arabic" w:hint="cs"/>
          <w:b/>
          <w:bCs/>
          <w:sz w:val="28"/>
          <w:szCs w:val="28"/>
          <w:rtl/>
        </w:rPr>
        <w:t>المحتوى</w:t>
      </w:r>
      <w:r>
        <w:rPr>
          <w:rFonts w:ascii="Simplified Arabic" w:hAnsi="Simplified Arabic" w:cs="Simplified Arabic" w:hint="cs"/>
          <w:sz w:val="28"/>
          <w:szCs w:val="28"/>
          <w:rtl/>
        </w:rPr>
        <w:t>: ركزت الدراسة على فهم كيف يؤثر التمكين في رفع الروح المعنوية والتحفيز الداخلي داخل المؤسسة</w:t>
      </w:r>
      <w:r w:rsidR="00605222">
        <w:rPr>
          <w:rFonts w:ascii="Simplified Arabic" w:hAnsi="Simplified Arabic" w:cs="Simplified Arabic" w:hint="cs"/>
          <w:sz w:val="28"/>
          <w:szCs w:val="28"/>
          <w:rtl/>
        </w:rPr>
        <w:t>.</w:t>
      </w:r>
    </w:p>
    <w:p w14:paraId="10C58010" w14:textId="77777777" w:rsidR="00685DC9" w:rsidRDefault="00D4001F">
      <w:pPr>
        <w:spacing w:line="240" w:lineRule="auto"/>
        <w:jc w:val="lowKashida"/>
        <w:rPr>
          <w:rFonts w:ascii="Simplified Arabic" w:hAnsi="Simplified Arabic" w:cs="Simplified Arabic"/>
          <w:sz w:val="28"/>
          <w:szCs w:val="28"/>
          <w:rtl/>
        </w:rPr>
      </w:pPr>
      <w:r>
        <w:rPr>
          <w:rFonts w:ascii="Simplified Arabic" w:hAnsi="Simplified Arabic" w:cs="Simplified Arabic" w:hint="cs"/>
          <w:b/>
          <w:bCs/>
          <w:sz w:val="28"/>
          <w:szCs w:val="28"/>
          <w:rtl/>
        </w:rPr>
        <w:lastRenderedPageBreak/>
        <w:t>النتائج</w:t>
      </w:r>
      <w:r>
        <w:rPr>
          <w:rFonts w:ascii="Simplified Arabic" w:hAnsi="Simplified Arabic" w:cs="Simplified Arabic" w:hint="cs"/>
          <w:sz w:val="32"/>
          <w:szCs w:val="32"/>
          <w:rtl/>
        </w:rPr>
        <w:t>:</w:t>
      </w:r>
      <w:r>
        <w:rPr>
          <w:rFonts w:ascii="Simplified Arabic" w:hAnsi="Simplified Arabic" w:cs="Simplified Arabic" w:hint="cs"/>
          <w:sz w:val="28"/>
          <w:szCs w:val="28"/>
          <w:rtl/>
        </w:rPr>
        <w:t xml:space="preserve"> وأظهرت النتائج أن الموظفين الذين يشعرون بالثقة التنظيمية والمشاركة في صنع القرار يبدون مستويات عالية من الإنجاز والانتماء، كما أن التمكين حفّز لديهم المبادرة الذاتية ورفع من مستوى الأداء العام.</w:t>
      </w:r>
    </w:p>
    <w:p w14:paraId="03CE904D" w14:textId="3CC2650F" w:rsidR="00685DC9" w:rsidRDefault="00D4001F">
      <w:pPr>
        <w:spacing w:line="240" w:lineRule="auto"/>
        <w:jc w:val="lowKashida"/>
        <w:rPr>
          <w:rFonts w:ascii="Simplified Arabic" w:hAnsi="Simplified Arabic" w:cs="Simplified Arabic"/>
          <w:b/>
          <w:bCs/>
          <w:sz w:val="28"/>
          <w:szCs w:val="28"/>
          <w:rtl/>
        </w:rPr>
      </w:pPr>
      <w:r>
        <w:rPr>
          <w:rFonts w:ascii="Simplified Arabic" w:hAnsi="Simplified Arabic" w:cs="Simplified Arabic" w:hint="cs"/>
          <w:b/>
          <w:bCs/>
          <w:sz w:val="28"/>
          <w:szCs w:val="28"/>
          <w:rtl/>
        </w:rPr>
        <w:t>دراسة المطيري(</w:t>
      </w:r>
      <w:r w:rsidR="00045B89">
        <w:rPr>
          <w:rFonts w:ascii="Simplified Arabic" w:hAnsi="Simplified Arabic" w:cs="Simplified Arabic" w:hint="cs"/>
          <w:b/>
          <w:bCs/>
          <w:sz w:val="28"/>
          <w:szCs w:val="28"/>
          <w:rtl/>
        </w:rPr>
        <w:t>2020</w:t>
      </w:r>
      <w:r>
        <w:rPr>
          <w:rFonts w:ascii="Simplified Arabic" w:hAnsi="Simplified Arabic" w:cs="Simplified Arabic" w:hint="cs"/>
          <w:b/>
          <w:bCs/>
          <w:sz w:val="28"/>
          <w:szCs w:val="28"/>
          <w:rtl/>
        </w:rPr>
        <w:t>)</w:t>
      </w:r>
    </w:p>
    <w:p w14:paraId="26828D13" w14:textId="68E2D637" w:rsidR="00685DC9" w:rsidRDefault="00D4001F">
      <w:pPr>
        <w:spacing w:line="240" w:lineRule="auto"/>
        <w:jc w:val="lowKashida"/>
        <w:rPr>
          <w:rFonts w:ascii="Simplified Arabic" w:hAnsi="Simplified Arabic" w:cs="Simplified Arabic"/>
          <w:b/>
          <w:bCs/>
          <w:sz w:val="28"/>
          <w:szCs w:val="28"/>
          <w:rtl/>
        </w:rPr>
      </w:pPr>
      <w:r>
        <w:rPr>
          <w:rFonts w:ascii="Simplified Arabic" w:hAnsi="Simplified Arabic" w:cs="Simplified Arabic" w:hint="cs"/>
          <w:b/>
          <w:bCs/>
          <w:sz w:val="28"/>
          <w:szCs w:val="28"/>
          <w:rtl/>
        </w:rPr>
        <w:t>العنوان: أثر برنامج تدريبي لتنمية الإيجابية</w:t>
      </w:r>
      <w:r w:rsidR="00605222">
        <w:rPr>
          <w:rFonts w:ascii="Simplified Arabic" w:hAnsi="Simplified Arabic" w:cs="Simplified Arabic" w:hint="cs"/>
          <w:b/>
          <w:bCs/>
          <w:sz w:val="28"/>
          <w:szCs w:val="28"/>
          <w:rtl/>
        </w:rPr>
        <w:t>.</w:t>
      </w:r>
    </w:p>
    <w:p w14:paraId="796AE718" w14:textId="77777777" w:rsidR="00685DC9" w:rsidRDefault="00D4001F">
      <w:pPr>
        <w:spacing w:line="240" w:lineRule="auto"/>
        <w:jc w:val="lowKashida"/>
        <w:rPr>
          <w:rFonts w:ascii="Simplified Arabic" w:hAnsi="Simplified Arabic" w:cs="Simplified Arabic"/>
          <w:sz w:val="28"/>
          <w:szCs w:val="28"/>
          <w:rtl/>
        </w:rPr>
      </w:pPr>
      <w:r>
        <w:rPr>
          <w:rFonts w:ascii="Simplified Arabic" w:hAnsi="Simplified Arabic" w:cs="Simplified Arabic" w:hint="cs"/>
          <w:b/>
          <w:bCs/>
          <w:sz w:val="28"/>
          <w:szCs w:val="28"/>
          <w:rtl/>
        </w:rPr>
        <w:t>المحتوى</w:t>
      </w:r>
      <w:r>
        <w:rPr>
          <w:rFonts w:ascii="Simplified Arabic" w:hAnsi="Simplified Arabic" w:cs="Simplified Arabic" w:hint="cs"/>
          <w:sz w:val="32"/>
          <w:szCs w:val="32"/>
          <w:rtl/>
        </w:rPr>
        <w:t>:</w:t>
      </w:r>
      <w:r>
        <w:rPr>
          <w:rFonts w:ascii="Simplified Arabic" w:hAnsi="Simplified Arabic" w:cs="Simplified Arabic" w:hint="cs"/>
          <w:sz w:val="28"/>
          <w:szCs w:val="28"/>
          <w:rtl/>
        </w:rPr>
        <w:t xml:space="preserve"> أظهرت الدراسة أن التدريب على السمات النفسية الإيجابية مثل المثابرة، واللطف، والتفاؤل، والذكاء الاجتماعي، ساهم في رفع المستوى. </w:t>
      </w:r>
    </w:p>
    <w:p w14:paraId="153071B7" w14:textId="77777777" w:rsidR="00685DC9" w:rsidRDefault="00D4001F">
      <w:pPr>
        <w:spacing w:line="240" w:lineRule="auto"/>
        <w:jc w:val="lowKashida"/>
        <w:rPr>
          <w:rFonts w:ascii="Simplified Arabic" w:hAnsi="Simplified Arabic" w:cs="Simplified Arabic"/>
          <w:sz w:val="28"/>
          <w:szCs w:val="28"/>
          <w:rtl/>
        </w:rPr>
      </w:pPr>
      <w:r>
        <w:rPr>
          <w:rFonts w:ascii="Simplified Arabic" w:hAnsi="Simplified Arabic" w:cs="Simplified Arabic" w:hint="cs"/>
          <w:b/>
          <w:bCs/>
          <w:sz w:val="28"/>
          <w:szCs w:val="28"/>
          <w:rtl/>
        </w:rPr>
        <w:t>النتائج</w:t>
      </w:r>
      <w:r>
        <w:rPr>
          <w:rFonts w:ascii="Simplified Arabic" w:hAnsi="Simplified Arabic" w:cs="Simplified Arabic" w:hint="cs"/>
          <w:sz w:val="28"/>
          <w:szCs w:val="28"/>
          <w:rtl/>
        </w:rPr>
        <w:t>: نتائج الدراسة أن وجود بيئة إنسانية مرنة وداعمة في المؤسسة التعليمية ينعكس إيجابًا على مستوى الاندماج والانتماء، ويعزز من قدرة الأفراد على الانخراط في عملية البناء المجتمعي.</w:t>
      </w:r>
    </w:p>
    <w:p w14:paraId="7E8745D4" w14:textId="2C8979A2" w:rsidR="00685DC9" w:rsidRDefault="00D4001F">
      <w:pPr>
        <w:spacing w:line="240" w:lineRule="auto"/>
        <w:jc w:val="lowKashida"/>
        <w:rPr>
          <w:rFonts w:ascii="Simplified Arabic" w:hAnsi="Simplified Arabic" w:cs="Simplified Arabic"/>
          <w:b/>
          <w:bCs/>
          <w:sz w:val="28"/>
          <w:szCs w:val="28"/>
          <w:rtl/>
        </w:rPr>
      </w:pPr>
      <w:r>
        <w:rPr>
          <w:rFonts w:ascii="Simplified Arabic" w:hAnsi="Simplified Arabic" w:cs="Simplified Arabic" w:hint="cs"/>
          <w:b/>
          <w:bCs/>
          <w:sz w:val="28"/>
          <w:szCs w:val="28"/>
          <w:rtl/>
        </w:rPr>
        <w:t>دراسة احمد(</w:t>
      </w:r>
      <w:r w:rsidR="00045B89">
        <w:rPr>
          <w:rFonts w:ascii="Simplified Arabic" w:hAnsi="Simplified Arabic" w:cs="Simplified Arabic" w:hint="cs"/>
          <w:b/>
          <w:bCs/>
          <w:sz w:val="28"/>
          <w:szCs w:val="28"/>
          <w:rtl/>
        </w:rPr>
        <w:t>2023</w:t>
      </w:r>
      <w:r>
        <w:rPr>
          <w:rFonts w:ascii="Simplified Arabic" w:hAnsi="Simplified Arabic" w:cs="Simplified Arabic" w:hint="cs"/>
          <w:b/>
          <w:bCs/>
          <w:sz w:val="28"/>
          <w:szCs w:val="28"/>
          <w:rtl/>
        </w:rPr>
        <w:t>)</w:t>
      </w:r>
    </w:p>
    <w:p w14:paraId="268ED9BE" w14:textId="6140F716" w:rsidR="00685DC9" w:rsidRDefault="00D4001F">
      <w:pPr>
        <w:spacing w:line="240" w:lineRule="auto"/>
        <w:jc w:val="lowKashida"/>
        <w:rPr>
          <w:rFonts w:ascii="Simplified Arabic" w:hAnsi="Simplified Arabic" w:cs="Simplified Arabic"/>
          <w:sz w:val="28"/>
          <w:szCs w:val="28"/>
          <w:rtl/>
        </w:rPr>
      </w:pPr>
      <w:r>
        <w:rPr>
          <w:rFonts w:ascii="Simplified Arabic" w:hAnsi="Simplified Arabic" w:cs="Simplified Arabic" w:hint="cs"/>
          <w:b/>
          <w:bCs/>
          <w:sz w:val="28"/>
          <w:szCs w:val="28"/>
          <w:rtl/>
        </w:rPr>
        <w:t>العنوان</w:t>
      </w:r>
      <w:r>
        <w:rPr>
          <w:rFonts w:ascii="Simplified Arabic" w:hAnsi="Simplified Arabic" w:cs="Simplified Arabic" w:hint="cs"/>
          <w:sz w:val="28"/>
          <w:szCs w:val="28"/>
          <w:rtl/>
        </w:rPr>
        <w:t>: دور مراقبي الصحة في تعزيز المشاركة المجتمعية وتحفيز الوعي الصحي في العمل</w:t>
      </w:r>
      <w:r w:rsidR="00605222">
        <w:rPr>
          <w:rFonts w:ascii="Simplified Arabic" w:hAnsi="Simplified Arabic" w:cs="Simplified Arabic" w:hint="cs"/>
          <w:sz w:val="28"/>
          <w:szCs w:val="28"/>
          <w:rtl/>
        </w:rPr>
        <w:t>.</w:t>
      </w:r>
    </w:p>
    <w:p w14:paraId="51440DF0" w14:textId="77777777" w:rsidR="00685DC9" w:rsidRDefault="00D4001F">
      <w:pPr>
        <w:spacing w:line="240" w:lineRule="auto"/>
        <w:jc w:val="lowKashida"/>
        <w:rPr>
          <w:rFonts w:ascii="Simplified Arabic" w:hAnsi="Simplified Arabic" w:cs="Simplified Arabic"/>
          <w:sz w:val="28"/>
          <w:szCs w:val="28"/>
          <w:rtl/>
        </w:rPr>
      </w:pPr>
      <w:r>
        <w:rPr>
          <w:rFonts w:ascii="Simplified Arabic" w:hAnsi="Simplified Arabic" w:cs="Simplified Arabic" w:hint="cs"/>
          <w:b/>
          <w:bCs/>
          <w:sz w:val="28"/>
          <w:szCs w:val="28"/>
          <w:rtl/>
        </w:rPr>
        <w:t>المحتوى</w:t>
      </w:r>
      <w:r>
        <w:rPr>
          <w:rFonts w:ascii="Simplified Arabic" w:hAnsi="Simplified Arabic" w:cs="Simplified Arabic" w:hint="cs"/>
          <w:sz w:val="28"/>
          <w:szCs w:val="28"/>
          <w:rtl/>
        </w:rPr>
        <w:t xml:space="preserve">: تهدف هذه الدراسة إلى تسليط الضوء على الدور المحوري الذي يقوم به مراقبو الصحة في تعزيز المشاركة المجتمعية والوعي الصحي داخل بيئات العمل، وتوضح الدراسة أن مراقبي الصحة لا يقتصر دورهم على الرقابة الوقائية، بل يمتد إلى تنظيم المبادرات الصحية والمشاركة المجتمعية من خلال فعاليات توعوية وتدخلات ميدانية، كما يقومون بتحليل الاحتياجات الصحية للعاملين وتقديم التوجيه المناسب، مما يُسهم في رفع مستوى التفاعل الإيجابي بين الموظفين، ويشجعهم على تبني سلوكيات صحية أكثر وعيًا. </w:t>
      </w:r>
    </w:p>
    <w:p w14:paraId="3AD787B4" w14:textId="77777777" w:rsidR="00685DC9" w:rsidRDefault="00D4001F">
      <w:pPr>
        <w:spacing w:line="240" w:lineRule="auto"/>
        <w:jc w:val="lowKashida"/>
        <w:rPr>
          <w:rFonts w:ascii="Simplified Arabic" w:hAnsi="Simplified Arabic" w:cs="Simplified Arabic"/>
          <w:sz w:val="28"/>
          <w:szCs w:val="28"/>
          <w:rtl/>
        </w:rPr>
      </w:pPr>
      <w:r>
        <w:rPr>
          <w:rFonts w:ascii="Simplified Arabic" w:hAnsi="Simplified Arabic" w:cs="Simplified Arabic" w:hint="cs"/>
          <w:b/>
          <w:bCs/>
          <w:sz w:val="28"/>
          <w:szCs w:val="28"/>
          <w:rtl/>
        </w:rPr>
        <w:t>النتائج</w:t>
      </w:r>
      <w:r>
        <w:rPr>
          <w:rFonts w:ascii="Simplified Arabic" w:hAnsi="Simplified Arabic" w:cs="Simplified Arabic" w:hint="cs"/>
          <w:sz w:val="28"/>
          <w:szCs w:val="28"/>
          <w:rtl/>
        </w:rPr>
        <w:t xml:space="preserve"> : وتشير النتائج إلى أن هذه الجهود تخلق بيئة عمل داعمة للصحة العامة، وتسهم في تعزيز العافية على المستويين الفردي والجماعي داخل المؤسسة.</w:t>
      </w:r>
    </w:p>
    <w:p w14:paraId="797DE439" w14:textId="078697C9" w:rsidR="00685DC9" w:rsidRDefault="00D4001F">
      <w:pPr>
        <w:spacing w:line="240" w:lineRule="auto"/>
        <w:jc w:val="lowKashida"/>
        <w:rPr>
          <w:rFonts w:ascii="Simplified Arabic" w:hAnsi="Simplified Arabic" w:cs="Simplified Arabic"/>
          <w:sz w:val="28"/>
          <w:szCs w:val="28"/>
          <w:u w:val="single"/>
          <w:rtl/>
        </w:rPr>
      </w:pPr>
      <w:r>
        <w:rPr>
          <w:rFonts w:ascii="Simplified Arabic" w:hAnsi="Simplified Arabic" w:cs="Simplified Arabic" w:hint="cs"/>
          <w:b/>
          <w:bCs/>
          <w:sz w:val="28"/>
          <w:szCs w:val="28"/>
          <w:rtl/>
        </w:rPr>
        <w:t>دراسة عيد(</w:t>
      </w:r>
      <w:r w:rsidR="00045B89">
        <w:rPr>
          <w:rFonts w:ascii="Simplified Arabic" w:hAnsi="Simplified Arabic" w:cs="Simplified Arabic" w:hint="cs"/>
          <w:b/>
          <w:bCs/>
          <w:sz w:val="28"/>
          <w:szCs w:val="28"/>
          <w:rtl/>
        </w:rPr>
        <w:t>2021</w:t>
      </w:r>
      <w:r>
        <w:rPr>
          <w:rFonts w:ascii="Simplified Arabic" w:hAnsi="Simplified Arabic" w:cs="Simplified Arabic" w:hint="cs"/>
          <w:b/>
          <w:bCs/>
          <w:sz w:val="28"/>
          <w:szCs w:val="28"/>
          <w:rtl/>
        </w:rPr>
        <w:t>)</w:t>
      </w:r>
    </w:p>
    <w:p w14:paraId="6DA944C2" w14:textId="2FEE92BB" w:rsidR="00685DC9" w:rsidRDefault="00D4001F">
      <w:pPr>
        <w:spacing w:line="240" w:lineRule="auto"/>
        <w:jc w:val="lowKashida"/>
        <w:rPr>
          <w:rFonts w:ascii="Simplified Arabic" w:hAnsi="Simplified Arabic" w:cs="Simplified Arabic"/>
          <w:b/>
          <w:bCs/>
          <w:sz w:val="28"/>
          <w:szCs w:val="28"/>
          <w:rtl/>
        </w:rPr>
      </w:pPr>
      <w:r>
        <w:rPr>
          <w:rFonts w:ascii="Simplified Arabic" w:hAnsi="Simplified Arabic" w:cs="Simplified Arabic" w:hint="cs"/>
          <w:b/>
          <w:bCs/>
          <w:sz w:val="28"/>
          <w:szCs w:val="28"/>
          <w:rtl/>
        </w:rPr>
        <w:t>العنوان: متطلبات تطبيق الإدارة الإلكت</w:t>
      </w:r>
      <w:r w:rsidR="00605222">
        <w:rPr>
          <w:rFonts w:ascii="Simplified Arabic" w:hAnsi="Simplified Arabic" w:cs="Simplified Arabic" w:hint="cs"/>
          <w:b/>
          <w:bCs/>
          <w:sz w:val="28"/>
          <w:szCs w:val="28"/>
          <w:rtl/>
        </w:rPr>
        <w:t>رونية لرفع كفاءة الأداء الوظيفي.</w:t>
      </w:r>
    </w:p>
    <w:p w14:paraId="11BFAF74" w14:textId="6E7FE4FA" w:rsidR="00685DC9" w:rsidRDefault="00D4001F">
      <w:pPr>
        <w:spacing w:line="240" w:lineRule="auto"/>
        <w:jc w:val="lowKashida"/>
        <w:rPr>
          <w:rFonts w:ascii="Simplified Arabic" w:hAnsi="Simplified Arabic" w:cs="Simplified Arabic"/>
          <w:sz w:val="28"/>
          <w:szCs w:val="28"/>
          <w:rtl/>
        </w:rPr>
      </w:pPr>
      <w:r>
        <w:rPr>
          <w:rFonts w:ascii="Simplified Arabic" w:hAnsi="Simplified Arabic" w:cs="Simplified Arabic" w:hint="cs"/>
          <w:b/>
          <w:bCs/>
          <w:sz w:val="28"/>
          <w:szCs w:val="28"/>
          <w:rtl/>
        </w:rPr>
        <w:t>المحتوى</w:t>
      </w:r>
      <w:r>
        <w:rPr>
          <w:rFonts w:ascii="Simplified Arabic" w:hAnsi="Simplified Arabic" w:cs="Simplified Arabic" w:hint="cs"/>
          <w:sz w:val="28"/>
          <w:szCs w:val="28"/>
          <w:rtl/>
        </w:rPr>
        <w:t xml:space="preserve"> : ركزت هذه الدراسة إلى تحديد المتطلبات الأساسية اللازمة لتطبيق الإدارة الإلكترونية بهدف رفع كفاءة الأداء الوظيفي للمنظم الاجتماعي العامل في إدارة خدمة المواطنين ضمن منظومة التأمين الصحي</w:t>
      </w:r>
      <w:r w:rsidR="00605222">
        <w:rPr>
          <w:rFonts w:ascii="Simplified Arabic" w:hAnsi="Simplified Arabic" w:cs="Simplified Arabic" w:hint="cs"/>
          <w:sz w:val="28"/>
          <w:szCs w:val="28"/>
          <w:rtl/>
        </w:rPr>
        <w:t>.</w:t>
      </w:r>
    </w:p>
    <w:p w14:paraId="01BABB0E" w14:textId="77777777" w:rsidR="00685DC9" w:rsidRDefault="00D4001F">
      <w:pPr>
        <w:spacing w:line="240" w:lineRule="auto"/>
        <w:jc w:val="lowKashida"/>
        <w:rPr>
          <w:rFonts w:ascii="Simplified Arabic" w:hAnsi="Simplified Arabic" w:cs="Simplified Arabic"/>
          <w:sz w:val="28"/>
          <w:szCs w:val="28"/>
          <w:rtl/>
        </w:rPr>
      </w:pPr>
      <w:r>
        <w:rPr>
          <w:rFonts w:ascii="Simplified Arabic" w:hAnsi="Simplified Arabic" w:cs="Simplified Arabic" w:hint="cs"/>
          <w:b/>
          <w:bCs/>
          <w:sz w:val="28"/>
          <w:szCs w:val="28"/>
          <w:rtl/>
        </w:rPr>
        <w:lastRenderedPageBreak/>
        <w:t>النتائج</w:t>
      </w:r>
      <w:r>
        <w:rPr>
          <w:rFonts w:ascii="Simplified Arabic" w:hAnsi="Simplified Arabic" w:cs="Simplified Arabic" w:hint="cs"/>
          <w:sz w:val="28"/>
          <w:szCs w:val="28"/>
          <w:rtl/>
        </w:rPr>
        <w:t xml:space="preserve"> : أن تطبيق الإدارة الإلكترونية يسهم بشكل مباشر في تحسين الأداء الوظيفي للمنظم الاجتماعي، من خلال: تحسين دقة العمل وتقليل الأخطاء الناتجة عن الإجراءات الورقية، ورفع مستوى التنسيق بين العاملين وتيسير تبادل المعلومات.</w:t>
      </w:r>
    </w:p>
    <w:p w14:paraId="73A6A741" w14:textId="77777777" w:rsidR="00685DC9" w:rsidRDefault="00685DC9">
      <w:pPr>
        <w:spacing w:line="240" w:lineRule="auto"/>
        <w:jc w:val="lowKashida"/>
        <w:rPr>
          <w:rFonts w:ascii="Simplified Arabic" w:hAnsi="Simplified Arabic" w:cs="Simplified Arabic"/>
          <w:sz w:val="28"/>
          <w:szCs w:val="28"/>
          <w:rtl/>
        </w:rPr>
      </w:pPr>
    </w:p>
    <w:p w14:paraId="5B6B5808" w14:textId="77777777" w:rsidR="00685DC9" w:rsidRDefault="00D4001F">
      <w:pPr>
        <w:spacing w:line="240" w:lineRule="auto"/>
        <w:jc w:val="lowKashida"/>
        <w:rPr>
          <w:rFonts w:ascii="Simplified Arabic" w:hAnsi="Simplified Arabic" w:cs="Simplified Arabic"/>
          <w:b/>
          <w:bCs/>
          <w:sz w:val="36"/>
          <w:szCs w:val="36"/>
          <w:rtl/>
        </w:rPr>
      </w:pPr>
      <w:r>
        <w:rPr>
          <w:rFonts w:ascii="Simplified Arabic" w:hAnsi="Simplified Arabic" w:cs="Simplified Arabic" w:hint="cs"/>
          <w:b/>
          <w:bCs/>
          <w:sz w:val="36"/>
          <w:szCs w:val="36"/>
          <w:rtl/>
        </w:rPr>
        <w:t xml:space="preserve">المقارنة بين الدراسات: </w:t>
      </w:r>
    </w:p>
    <w:p w14:paraId="401D1F92" w14:textId="77777777" w:rsidR="00685DC9" w:rsidRDefault="00D4001F">
      <w:pPr>
        <w:spacing w:line="240" w:lineRule="auto"/>
        <w:jc w:val="lowKashida"/>
        <w:rPr>
          <w:rFonts w:ascii="Simplified Arabic" w:hAnsi="Simplified Arabic" w:cs="Simplified Arabic"/>
          <w:b/>
          <w:bCs/>
          <w:sz w:val="36"/>
          <w:szCs w:val="36"/>
          <w:rtl/>
        </w:rPr>
      </w:pPr>
      <w:r>
        <w:rPr>
          <w:rFonts w:ascii="Simplified Arabic" w:hAnsi="Simplified Arabic" w:cs="Simplified Arabic" w:hint="cs"/>
          <w:sz w:val="28"/>
          <w:szCs w:val="28"/>
          <w:rtl/>
        </w:rPr>
        <w:t xml:space="preserve"> تستعرض هذه المقارنة أبرز الدراسات ذات الصلة بمفاهيم الإدارة الإيجابية، من حيث الأبعاد القيادية والتحفيزية والتطبيقية، وذلك بهدف إبراز نقاط الاتفاق والاختلاف، وتحديد مدى ارتباطها بمحور الدراسة الحالية.</w:t>
      </w:r>
    </w:p>
    <w:p w14:paraId="3850F6C3" w14:textId="77777777" w:rsidR="00685DC9" w:rsidRDefault="00D4001F">
      <w:pPr>
        <w:spacing w:line="240" w:lineRule="auto"/>
        <w:jc w:val="lowKashida"/>
        <w:rPr>
          <w:rFonts w:ascii="Simplified Arabic" w:hAnsi="Simplified Arabic" w:cs="Simplified Arabic"/>
          <w:b/>
          <w:bCs/>
          <w:sz w:val="28"/>
          <w:szCs w:val="28"/>
          <w:rtl/>
        </w:rPr>
      </w:pPr>
      <w:r>
        <w:rPr>
          <w:rFonts w:ascii="Simplified Arabic" w:hAnsi="Simplified Arabic" w:cs="Simplified Arabic" w:hint="cs"/>
          <w:b/>
          <w:bCs/>
          <w:sz w:val="32"/>
          <w:szCs w:val="32"/>
          <w:rtl/>
        </w:rPr>
        <w:t>التوجه العام للدراسات</w:t>
      </w:r>
      <w:r>
        <w:rPr>
          <w:rFonts w:ascii="Simplified Arabic" w:hAnsi="Simplified Arabic" w:cs="Simplified Arabic" w:hint="cs"/>
          <w:b/>
          <w:bCs/>
          <w:sz w:val="28"/>
          <w:szCs w:val="28"/>
          <w:rtl/>
        </w:rPr>
        <w:t xml:space="preserve">: </w:t>
      </w:r>
      <w:r>
        <w:rPr>
          <w:rFonts w:ascii="Simplified Arabic" w:hAnsi="Simplified Arabic" w:cs="Simplified Arabic" w:hint="cs"/>
          <w:sz w:val="28"/>
          <w:szCs w:val="28"/>
          <w:rtl/>
        </w:rPr>
        <w:t>معظم الدراسات ركزت على البعد التحفيزي أو القيادي، ولكن قليل منها تناول الإدارة الإيجابية كمنهج استراتيجي متكامل.</w:t>
      </w:r>
    </w:p>
    <w:p w14:paraId="15175EB3" w14:textId="77777777" w:rsidR="00685DC9" w:rsidRDefault="00D4001F">
      <w:pPr>
        <w:spacing w:line="240" w:lineRule="auto"/>
        <w:jc w:val="lowKashida"/>
        <w:rPr>
          <w:rFonts w:ascii="Simplified Arabic" w:hAnsi="Simplified Arabic" w:cs="Simplified Arabic"/>
          <w:sz w:val="28"/>
          <w:szCs w:val="28"/>
          <w:rtl/>
        </w:rPr>
      </w:pPr>
      <w:r>
        <w:rPr>
          <w:rFonts w:ascii="Simplified Arabic" w:hAnsi="Simplified Arabic" w:cs="Simplified Arabic" w:hint="cs"/>
          <w:b/>
          <w:bCs/>
          <w:sz w:val="32"/>
          <w:szCs w:val="32"/>
          <w:rtl/>
        </w:rPr>
        <w:t>مجال التطبيق</w:t>
      </w:r>
      <w:r>
        <w:rPr>
          <w:rFonts w:ascii="Simplified Arabic" w:hAnsi="Simplified Arabic" w:cs="Simplified Arabic" w:hint="cs"/>
          <w:b/>
          <w:bCs/>
          <w:sz w:val="28"/>
          <w:szCs w:val="28"/>
          <w:rtl/>
        </w:rPr>
        <w:t xml:space="preserve">: </w:t>
      </w:r>
      <w:r>
        <w:rPr>
          <w:rFonts w:ascii="Simplified Arabic" w:hAnsi="Simplified Arabic" w:cs="Simplified Arabic" w:hint="cs"/>
          <w:sz w:val="28"/>
          <w:szCs w:val="28"/>
          <w:rtl/>
        </w:rPr>
        <w:t>تتنوع بين المجالات التربوية، الوظيفية، الصحية، والاجتماعية، إلا أن القليل منها استهدف الإدارة الحكومية أو القطاع الصحي الحكومي كمجال بحث.</w:t>
      </w:r>
    </w:p>
    <w:p w14:paraId="3C98B3EC" w14:textId="77777777" w:rsidR="00685DC9" w:rsidRDefault="00D4001F">
      <w:pPr>
        <w:spacing w:line="240" w:lineRule="auto"/>
        <w:jc w:val="lowKashida"/>
        <w:rPr>
          <w:rFonts w:ascii="Simplified Arabic" w:hAnsi="Simplified Arabic" w:cs="Simplified Arabic"/>
          <w:sz w:val="28"/>
          <w:szCs w:val="28"/>
          <w:rtl/>
        </w:rPr>
      </w:pPr>
      <w:r>
        <w:rPr>
          <w:rFonts w:ascii="Simplified Arabic" w:hAnsi="Simplified Arabic" w:cs="Simplified Arabic" w:hint="cs"/>
          <w:b/>
          <w:bCs/>
          <w:sz w:val="32"/>
          <w:szCs w:val="32"/>
          <w:rtl/>
        </w:rPr>
        <w:t>النتائج</w:t>
      </w:r>
      <w:r>
        <w:rPr>
          <w:rFonts w:ascii="Simplified Arabic" w:hAnsi="Simplified Arabic" w:cs="Simplified Arabic" w:hint="cs"/>
          <w:sz w:val="28"/>
          <w:szCs w:val="28"/>
          <w:rtl/>
        </w:rPr>
        <w:t>: تتفق معظم الدراسات على أهمية القيادة الإيجابية، التمكين، والمشاركة في تحسين الأداء، لكنها تفتقر إلى الربط الصريح والمباشر مع النهضة المجتمعية.</w:t>
      </w:r>
    </w:p>
    <w:p w14:paraId="493B35BB" w14:textId="77777777" w:rsidR="00685DC9" w:rsidRDefault="00D4001F">
      <w:pPr>
        <w:spacing w:line="240" w:lineRule="auto"/>
        <w:jc w:val="lowKashida"/>
        <w:rPr>
          <w:rFonts w:ascii="Simplified Arabic" w:hAnsi="Simplified Arabic" w:cs="Simplified Arabic"/>
          <w:sz w:val="28"/>
          <w:szCs w:val="28"/>
          <w:rtl/>
        </w:rPr>
      </w:pPr>
      <w:r>
        <w:rPr>
          <w:rFonts w:ascii="Simplified Arabic" w:hAnsi="Simplified Arabic" w:cs="Simplified Arabic" w:hint="cs"/>
          <w:b/>
          <w:bCs/>
          <w:sz w:val="32"/>
          <w:szCs w:val="32"/>
          <w:rtl/>
        </w:rPr>
        <w:t>أبرز الفجوات</w:t>
      </w:r>
      <w:r>
        <w:rPr>
          <w:rFonts w:ascii="Simplified Arabic" w:hAnsi="Simplified Arabic" w:cs="Simplified Arabic" w:hint="cs"/>
          <w:sz w:val="32"/>
          <w:szCs w:val="32"/>
          <w:rtl/>
        </w:rPr>
        <w:t>:</w:t>
      </w:r>
      <w:r>
        <w:rPr>
          <w:rFonts w:ascii="Simplified Arabic" w:hAnsi="Simplified Arabic" w:cs="Simplified Arabic" w:hint="cs"/>
          <w:sz w:val="28"/>
          <w:szCs w:val="28"/>
          <w:rtl/>
        </w:rPr>
        <w:t xml:space="preserve"> عدم شمولية التناول للإدارة الإيجابية كإطار استراتيجي يقود إلى تحول مجتمعي؛ واقتصار أغلب الدراسات على البيئة الداخلية للمؤسسة، وغياب الربط بين الأداء المؤسسي والتحول المجتمعي المستدام.</w:t>
      </w:r>
    </w:p>
    <w:p w14:paraId="7F892E55" w14:textId="77777777" w:rsidR="00685DC9" w:rsidRDefault="00685DC9">
      <w:pPr>
        <w:spacing w:line="240" w:lineRule="auto"/>
        <w:jc w:val="lowKashida"/>
        <w:rPr>
          <w:rFonts w:ascii="Simplified Arabic" w:hAnsi="Simplified Arabic" w:cs="Simplified Arabic"/>
          <w:b/>
          <w:bCs/>
          <w:sz w:val="24"/>
          <w:szCs w:val="24"/>
          <w:rtl/>
        </w:rPr>
      </w:pPr>
    </w:p>
    <w:p w14:paraId="4CC36631" w14:textId="77777777" w:rsidR="00685DC9" w:rsidRDefault="00685DC9">
      <w:pPr>
        <w:spacing w:line="240" w:lineRule="auto"/>
        <w:jc w:val="lowKashida"/>
        <w:rPr>
          <w:rFonts w:ascii="Simplified Arabic" w:hAnsi="Simplified Arabic" w:cs="Simplified Arabic"/>
          <w:b/>
          <w:bCs/>
          <w:sz w:val="24"/>
          <w:szCs w:val="24"/>
          <w:rtl/>
        </w:rPr>
      </w:pPr>
    </w:p>
    <w:p w14:paraId="7F34549E" w14:textId="77777777" w:rsidR="00685DC9" w:rsidRDefault="00685DC9">
      <w:pPr>
        <w:spacing w:line="240" w:lineRule="auto"/>
        <w:jc w:val="lowKashida"/>
        <w:rPr>
          <w:rFonts w:ascii="Simplified Arabic" w:hAnsi="Simplified Arabic" w:cs="Simplified Arabic"/>
          <w:b/>
          <w:bCs/>
          <w:sz w:val="24"/>
          <w:szCs w:val="24"/>
          <w:rtl/>
        </w:rPr>
      </w:pPr>
    </w:p>
    <w:p w14:paraId="159F240B" w14:textId="77777777" w:rsidR="00685DC9" w:rsidRDefault="00685DC9">
      <w:pPr>
        <w:spacing w:line="240" w:lineRule="auto"/>
        <w:jc w:val="lowKashida"/>
        <w:rPr>
          <w:rFonts w:ascii="Simplified Arabic" w:hAnsi="Simplified Arabic" w:cs="Simplified Arabic"/>
          <w:b/>
          <w:bCs/>
          <w:sz w:val="24"/>
          <w:szCs w:val="24"/>
          <w:rtl/>
        </w:rPr>
      </w:pPr>
    </w:p>
    <w:p w14:paraId="15366A07" w14:textId="77777777" w:rsidR="00685DC9" w:rsidRDefault="00685DC9">
      <w:pPr>
        <w:spacing w:line="240" w:lineRule="auto"/>
        <w:jc w:val="lowKashida"/>
        <w:rPr>
          <w:rFonts w:ascii="Simplified Arabic" w:hAnsi="Simplified Arabic" w:cs="Simplified Arabic"/>
          <w:b/>
          <w:bCs/>
          <w:sz w:val="24"/>
          <w:szCs w:val="24"/>
          <w:rtl/>
        </w:rPr>
      </w:pPr>
    </w:p>
    <w:p w14:paraId="638E5293" w14:textId="77777777" w:rsidR="00685DC9" w:rsidRDefault="00685DC9">
      <w:pPr>
        <w:spacing w:line="240" w:lineRule="auto"/>
        <w:jc w:val="lowKashida"/>
        <w:rPr>
          <w:rFonts w:ascii="Simplified Arabic" w:hAnsi="Simplified Arabic" w:cs="Simplified Arabic"/>
          <w:b/>
          <w:bCs/>
          <w:sz w:val="24"/>
          <w:szCs w:val="24"/>
          <w:rtl/>
        </w:rPr>
      </w:pPr>
    </w:p>
    <w:p w14:paraId="19E3E78D" w14:textId="6729AD55" w:rsidR="00685DC9" w:rsidRDefault="00685DC9" w:rsidP="00974887">
      <w:pPr>
        <w:spacing w:before="100" w:beforeAutospacing="1" w:after="100" w:afterAutospacing="1" w:line="240" w:lineRule="auto"/>
        <w:rPr>
          <w:rFonts w:ascii="Simplified Arabic" w:eastAsia="SimSun" w:hAnsi="Simplified Arabic" w:cs="Simplified Arabic" w:hint="cs"/>
          <w:b/>
          <w:bCs/>
          <w:kern w:val="0"/>
          <w:sz w:val="36"/>
          <w:szCs w:val="36"/>
          <w14:ligatures w14:val="none"/>
        </w:rPr>
      </w:pPr>
      <w:bookmarkStart w:id="0" w:name="_GoBack"/>
      <w:bookmarkEnd w:id="0"/>
    </w:p>
    <w:sectPr w:rsidR="00685DC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0920A96" w14:textId="77777777" w:rsidR="00AE2240" w:rsidRDefault="00AE2240" w:rsidP="006F4703">
      <w:pPr>
        <w:spacing w:after="0" w:line="240" w:lineRule="auto"/>
      </w:pPr>
      <w:r>
        <w:separator/>
      </w:r>
    </w:p>
  </w:endnote>
  <w:endnote w:type="continuationSeparator" w:id="0">
    <w:p w14:paraId="1B1A7E9A" w14:textId="77777777" w:rsidR="00AE2240" w:rsidRDefault="00AE2240" w:rsidP="006F47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Franklin Gothic Book">
    <w:altName w:val="Franklin Gothic Book"/>
    <w:panose1 w:val="020B0503020102020204"/>
    <w:charset w:val="00"/>
    <w:family w:val="swiss"/>
    <w:pitch w:val="variable"/>
    <w:sig w:usb0="00000287" w:usb1="00000000" w:usb2="00000000" w:usb3="00000000" w:csb0="0000009F" w:csb1="00000000"/>
  </w:font>
  <w:font w:name="Simplified Arabic">
    <w:altName w:val="Simplified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D867A6B" w14:textId="77777777" w:rsidR="00AE2240" w:rsidRDefault="00AE2240" w:rsidP="006F4703">
      <w:pPr>
        <w:spacing w:after="0" w:line="240" w:lineRule="auto"/>
      </w:pPr>
      <w:r>
        <w:separator/>
      </w:r>
    </w:p>
  </w:footnote>
  <w:footnote w:type="continuationSeparator" w:id="0">
    <w:p w14:paraId="37B7FFDF" w14:textId="77777777" w:rsidR="00AE2240" w:rsidRDefault="00AE2240" w:rsidP="006F470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hybridMultilevel"/>
    <w:tmpl w:val="B8F422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0000002"/>
    <w:multiLevelType w:val="hybridMultilevel"/>
    <w:tmpl w:val="8DA804B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0000003"/>
    <w:multiLevelType w:val="hybridMultilevel"/>
    <w:tmpl w:val="B1D821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0000004"/>
    <w:multiLevelType w:val="hybridMultilevel"/>
    <w:tmpl w:val="449456F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00000005"/>
    <w:multiLevelType w:val="hybridMultilevel"/>
    <w:tmpl w:val="623E3D9E"/>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0000006"/>
    <w:multiLevelType w:val="hybridMultilevel"/>
    <w:tmpl w:val="758E310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00000007"/>
    <w:multiLevelType w:val="hybridMultilevel"/>
    <w:tmpl w:val="8E1AF8C6"/>
    <w:lvl w:ilvl="0" w:tplc="04090001">
      <w:start w:val="1"/>
      <w:numFmt w:val="bullet"/>
      <w:lvlText w:val=""/>
      <w:lvlJc w:val="left"/>
      <w:pPr>
        <w:ind w:left="360" w:hanging="360"/>
      </w:pPr>
      <w:rPr>
        <w:rFonts w:ascii="Symbol" w:hAnsi="Symbol" w:hint="default"/>
      </w:rPr>
    </w:lvl>
    <w:lvl w:ilvl="1" w:tplc="D4D69678" w:tentative="1">
      <w:start w:val="1"/>
      <w:numFmt w:val="lowerLetter"/>
      <w:lvlText w:val="%2."/>
      <w:lvlJc w:val="left"/>
      <w:pPr>
        <w:ind w:left="1080" w:hanging="360"/>
      </w:pPr>
    </w:lvl>
    <w:lvl w:ilvl="2" w:tplc="E43C8C20" w:tentative="1">
      <w:start w:val="1"/>
      <w:numFmt w:val="lowerRoman"/>
      <w:lvlText w:val="%3."/>
      <w:lvlJc w:val="right"/>
      <w:pPr>
        <w:ind w:left="1800" w:hanging="180"/>
      </w:pPr>
    </w:lvl>
    <w:lvl w:ilvl="3" w:tplc="26362FCE" w:tentative="1">
      <w:start w:val="1"/>
      <w:numFmt w:val="decimal"/>
      <w:lvlText w:val="%4."/>
      <w:lvlJc w:val="left"/>
      <w:pPr>
        <w:ind w:left="2520" w:hanging="360"/>
      </w:pPr>
    </w:lvl>
    <w:lvl w:ilvl="4" w:tplc="57FE2456" w:tentative="1">
      <w:start w:val="1"/>
      <w:numFmt w:val="lowerLetter"/>
      <w:lvlText w:val="%5."/>
      <w:lvlJc w:val="left"/>
      <w:pPr>
        <w:ind w:left="3240" w:hanging="360"/>
      </w:pPr>
    </w:lvl>
    <w:lvl w:ilvl="5" w:tplc="546ADE0C" w:tentative="1">
      <w:start w:val="1"/>
      <w:numFmt w:val="lowerRoman"/>
      <w:lvlText w:val="%6."/>
      <w:lvlJc w:val="right"/>
      <w:pPr>
        <w:ind w:left="3960" w:hanging="180"/>
      </w:pPr>
    </w:lvl>
    <w:lvl w:ilvl="6" w:tplc="039CFA88" w:tentative="1">
      <w:start w:val="1"/>
      <w:numFmt w:val="decimal"/>
      <w:lvlText w:val="%7."/>
      <w:lvlJc w:val="left"/>
      <w:pPr>
        <w:ind w:left="4680" w:hanging="360"/>
      </w:pPr>
    </w:lvl>
    <w:lvl w:ilvl="7" w:tplc="C57CD9F0" w:tentative="1">
      <w:start w:val="1"/>
      <w:numFmt w:val="lowerLetter"/>
      <w:lvlText w:val="%8."/>
      <w:lvlJc w:val="left"/>
      <w:pPr>
        <w:ind w:left="5400" w:hanging="360"/>
      </w:pPr>
    </w:lvl>
    <w:lvl w:ilvl="8" w:tplc="6A3A9160" w:tentative="1">
      <w:start w:val="1"/>
      <w:numFmt w:val="lowerRoman"/>
      <w:lvlText w:val="%9."/>
      <w:lvlJc w:val="right"/>
      <w:pPr>
        <w:ind w:left="6120" w:hanging="180"/>
      </w:pPr>
    </w:lvl>
  </w:abstractNum>
  <w:abstractNum w:abstractNumId="7" w15:restartNumberingAfterBreak="0">
    <w:nsid w:val="00000008"/>
    <w:multiLevelType w:val="hybridMultilevel"/>
    <w:tmpl w:val="9DD8F7D8"/>
    <w:lvl w:ilvl="0" w:tplc="FFFFFFF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00000009"/>
    <w:multiLevelType w:val="hybridMultilevel"/>
    <w:tmpl w:val="37307AF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0000000A"/>
    <w:multiLevelType w:val="hybridMultilevel"/>
    <w:tmpl w:val="CCF4478E"/>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000000B"/>
    <w:multiLevelType w:val="hybridMultilevel"/>
    <w:tmpl w:val="F5985D5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0000000C"/>
    <w:multiLevelType w:val="hybridMultilevel"/>
    <w:tmpl w:val="2CF8AA9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0000000D"/>
    <w:multiLevelType w:val="hybridMultilevel"/>
    <w:tmpl w:val="5F98E1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0000000E"/>
    <w:multiLevelType w:val="hybridMultilevel"/>
    <w:tmpl w:val="79BCB50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0000000F"/>
    <w:multiLevelType w:val="hybridMultilevel"/>
    <w:tmpl w:val="C16CD6A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00000010"/>
    <w:multiLevelType w:val="hybridMultilevel"/>
    <w:tmpl w:val="20327A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00000011"/>
    <w:multiLevelType w:val="hybridMultilevel"/>
    <w:tmpl w:val="E8548EE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00000012"/>
    <w:multiLevelType w:val="hybridMultilevel"/>
    <w:tmpl w:val="39443F8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00000013"/>
    <w:multiLevelType w:val="hybridMultilevel"/>
    <w:tmpl w:val="F24CEC74"/>
    <w:lvl w:ilvl="0" w:tplc="FFFFFFFF">
      <w:start w:val="1"/>
      <w:numFmt w:val="decimal"/>
      <w:lvlText w:val="%1."/>
      <w:lvlJc w:val="left"/>
      <w:pPr>
        <w:ind w:left="879" w:hanging="519"/>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00000014"/>
    <w:multiLevelType w:val="hybridMultilevel"/>
    <w:tmpl w:val="445274B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00000015"/>
    <w:multiLevelType w:val="hybridMultilevel"/>
    <w:tmpl w:val="5472285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15:restartNumberingAfterBreak="0">
    <w:nsid w:val="00000016"/>
    <w:multiLevelType w:val="hybridMultilevel"/>
    <w:tmpl w:val="E20CA97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00000017"/>
    <w:multiLevelType w:val="hybridMultilevel"/>
    <w:tmpl w:val="A7145C9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5CF30FC3"/>
    <w:multiLevelType w:val="hybridMultilevel"/>
    <w:tmpl w:val="9DCAD9FC"/>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9"/>
  </w:num>
  <w:num w:numId="3">
    <w:abstractNumId w:val="8"/>
  </w:num>
  <w:num w:numId="4">
    <w:abstractNumId w:val="14"/>
  </w:num>
  <w:num w:numId="5">
    <w:abstractNumId w:val="3"/>
  </w:num>
  <w:num w:numId="6">
    <w:abstractNumId w:val="2"/>
  </w:num>
  <w:num w:numId="7">
    <w:abstractNumId w:val="0"/>
  </w:num>
  <w:num w:numId="8">
    <w:abstractNumId w:val="23"/>
  </w:num>
  <w:num w:numId="9">
    <w:abstractNumId w:val="7"/>
  </w:num>
  <w:num w:numId="10">
    <w:abstractNumId w:val="15"/>
  </w:num>
  <w:num w:numId="11">
    <w:abstractNumId w:val="13"/>
  </w:num>
  <w:num w:numId="12">
    <w:abstractNumId w:val="6"/>
  </w:num>
  <w:num w:numId="13">
    <w:abstractNumId w:val="4"/>
  </w:num>
  <w:num w:numId="14">
    <w:abstractNumId w:val="5"/>
  </w:num>
  <w:num w:numId="15">
    <w:abstractNumId w:val="11"/>
  </w:num>
  <w:num w:numId="16">
    <w:abstractNumId w:val="10"/>
  </w:num>
  <w:num w:numId="17">
    <w:abstractNumId w:val="12"/>
  </w:num>
  <w:num w:numId="18">
    <w:abstractNumId w:val="18"/>
  </w:num>
  <w:num w:numId="19">
    <w:abstractNumId w:val="16"/>
  </w:num>
  <w:num w:numId="20">
    <w:abstractNumId w:val="19"/>
  </w:num>
  <w:num w:numId="21">
    <w:abstractNumId w:val="22"/>
  </w:num>
  <w:num w:numId="22">
    <w:abstractNumId w:val="21"/>
  </w:num>
  <w:num w:numId="23">
    <w:abstractNumId w:val="20"/>
  </w:num>
  <w:num w:numId="24">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5DC9"/>
    <w:rsid w:val="00013B94"/>
    <w:rsid w:val="00014267"/>
    <w:rsid w:val="0002750B"/>
    <w:rsid w:val="000315F2"/>
    <w:rsid w:val="0004241D"/>
    <w:rsid w:val="00045B89"/>
    <w:rsid w:val="00060242"/>
    <w:rsid w:val="00087129"/>
    <w:rsid w:val="000A4D6A"/>
    <w:rsid w:val="000C136E"/>
    <w:rsid w:val="000C158C"/>
    <w:rsid w:val="000C4B9D"/>
    <w:rsid w:val="000C7D65"/>
    <w:rsid w:val="000E5EC3"/>
    <w:rsid w:val="000F23F5"/>
    <w:rsid w:val="000F4403"/>
    <w:rsid w:val="00110639"/>
    <w:rsid w:val="00112A5A"/>
    <w:rsid w:val="00124F15"/>
    <w:rsid w:val="00141E5F"/>
    <w:rsid w:val="001446C5"/>
    <w:rsid w:val="001819BB"/>
    <w:rsid w:val="001868AF"/>
    <w:rsid w:val="001C0139"/>
    <w:rsid w:val="001E3220"/>
    <w:rsid w:val="001E745D"/>
    <w:rsid w:val="00220122"/>
    <w:rsid w:val="00221994"/>
    <w:rsid w:val="0023043C"/>
    <w:rsid w:val="0023399D"/>
    <w:rsid w:val="00234FF7"/>
    <w:rsid w:val="00235858"/>
    <w:rsid w:val="00236C32"/>
    <w:rsid w:val="0024493D"/>
    <w:rsid w:val="00256281"/>
    <w:rsid w:val="002A3B14"/>
    <w:rsid w:val="002B54A2"/>
    <w:rsid w:val="002D5C4F"/>
    <w:rsid w:val="002F4994"/>
    <w:rsid w:val="002F79E7"/>
    <w:rsid w:val="003300F4"/>
    <w:rsid w:val="00331816"/>
    <w:rsid w:val="00340CA2"/>
    <w:rsid w:val="00351E8B"/>
    <w:rsid w:val="00380C1E"/>
    <w:rsid w:val="00381DC0"/>
    <w:rsid w:val="003961C9"/>
    <w:rsid w:val="00397835"/>
    <w:rsid w:val="003B5FC6"/>
    <w:rsid w:val="003C0F6C"/>
    <w:rsid w:val="003C3E66"/>
    <w:rsid w:val="003D1046"/>
    <w:rsid w:val="003D1EA1"/>
    <w:rsid w:val="003D4FDA"/>
    <w:rsid w:val="003E1608"/>
    <w:rsid w:val="003E1BFC"/>
    <w:rsid w:val="00404C9C"/>
    <w:rsid w:val="004169CD"/>
    <w:rsid w:val="00421E33"/>
    <w:rsid w:val="00432841"/>
    <w:rsid w:val="0046300E"/>
    <w:rsid w:val="004A385D"/>
    <w:rsid w:val="004B3CA7"/>
    <w:rsid w:val="004D0628"/>
    <w:rsid w:val="004D6A00"/>
    <w:rsid w:val="004F619C"/>
    <w:rsid w:val="00503931"/>
    <w:rsid w:val="0050430D"/>
    <w:rsid w:val="0050716F"/>
    <w:rsid w:val="005222B2"/>
    <w:rsid w:val="00530D5F"/>
    <w:rsid w:val="005361AC"/>
    <w:rsid w:val="00541D81"/>
    <w:rsid w:val="00551DEB"/>
    <w:rsid w:val="00553714"/>
    <w:rsid w:val="00560994"/>
    <w:rsid w:val="0058486B"/>
    <w:rsid w:val="005C522A"/>
    <w:rsid w:val="005D55DD"/>
    <w:rsid w:val="005E29E8"/>
    <w:rsid w:val="005F139A"/>
    <w:rsid w:val="00604B5F"/>
    <w:rsid w:val="00605222"/>
    <w:rsid w:val="00616B55"/>
    <w:rsid w:val="006657C0"/>
    <w:rsid w:val="006708D7"/>
    <w:rsid w:val="00685DC9"/>
    <w:rsid w:val="00693441"/>
    <w:rsid w:val="006D7964"/>
    <w:rsid w:val="006E2B96"/>
    <w:rsid w:val="006E6FB7"/>
    <w:rsid w:val="006F0AC7"/>
    <w:rsid w:val="006F4703"/>
    <w:rsid w:val="007108C1"/>
    <w:rsid w:val="00710F48"/>
    <w:rsid w:val="00711B43"/>
    <w:rsid w:val="0071584F"/>
    <w:rsid w:val="007165E9"/>
    <w:rsid w:val="007356A3"/>
    <w:rsid w:val="00742145"/>
    <w:rsid w:val="007558C6"/>
    <w:rsid w:val="00776685"/>
    <w:rsid w:val="007903DC"/>
    <w:rsid w:val="007937A1"/>
    <w:rsid w:val="0079442F"/>
    <w:rsid w:val="00794788"/>
    <w:rsid w:val="007B6740"/>
    <w:rsid w:val="007F0E5B"/>
    <w:rsid w:val="007F32D2"/>
    <w:rsid w:val="00812A0A"/>
    <w:rsid w:val="0082080A"/>
    <w:rsid w:val="008217D6"/>
    <w:rsid w:val="00830078"/>
    <w:rsid w:val="00841730"/>
    <w:rsid w:val="00877303"/>
    <w:rsid w:val="00877C01"/>
    <w:rsid w:val="00881EEF"/>
    <w:rsid w:val="008A026A"/>
    <w:rsid w:val="008B204F"/>
    <w:rsid w:val="008B4D3F"/>
    <w:rsid w:val="008C3DDC"/>
    <w:rsid w:val="008C609A"/>
    <w:rsid w:val="0090583F"/>
    <w:rsid w:val="00914E0C"/>
    <w:rsid w:val="00922B58"/>
    <w:rsid w:val="00931550"/>
    <w:rsid w:val="009332AA"/>
    <w:rsid w:val="00945AC4"/>
    <w:rsid w:val="00963E7D"/>
    <w:rsid w:val="0097369F"/>
    <w:rsid w:val="00974887"/>
    <w:rsid w:val="00981AFE"/>
    <w:rsid w:val="00986B69"/>
    <w:rsid w:val="0099444C"/>
    <w:rsid w:val="00996EC0"/>
    <w:rsid w:val="009C671D"/>
    <w:rsid w:val="009D4491"/>
    <w:rsid w:val="009D6851"/>
    <w:rsid w:val="009D7C45"/>
    <w:rsid w:val="009E26BC"/>
    <w:rsid w:val="00A06C3B"/>
    <w:rsid w:val="00A12179"/>
    <w:rsid w:val="00A22269"/>
    <w:rsid w:val="00A37719"/>
    <w:rsid w:val="00A41135"/>
    <w:rsid w:val="00A52E05"/>
    <w:rsid w:val="00A8268C"/>
    <w:rsid w:val="00A869ED"/>
    <w:rsid w:val="00AA597C"/>
    <w:rsid w:val="00AA6281"/>
    <w:rsid w:val="00AB4043"/>
    <w:rsid w:val="00AB5935"/>
    <w:rsid w:val="00AC4DBC"/>
    <w:rsid w:val="00AE2240"/>
    <w:rsid w:val="00AF0EA7"/>
    <w:rsid w:val="00AF3E2F"/>
    <w:rsid w:val="00AF3E5F"/>
    <w:rsid w:val="00B0413C"/>
    <w:rsid w:val="00B070EA"/>
    <w:rsid w:val="00B075E6"/>
    <w:rsid w:val="00B263F8"/>
    <w:rsid w:val="00B27205"/>
    <w:rsid w:val="00B3506E"/>
    <w:rsid w:val="00B3702B"/>
    <w:rsid w:val="00B41D03"/>
    <w:rsid w:val="00B52F33"/>
    <w:rsid w:val="00B5406E"/>
    <w:rsid w:val="00B84A15"/>
    <w:rsid w:val="00BA2275"/>
    <w:rsid w:val="00BB4A11"/>
    <w:rsid w:val="00BE64EB"/>
    <w:rsid w:val="00BE736A"/>
    <w:rsid w:val="00BF04A8"/>
    <w:rsid w:val="00BF6F5A"/>
    <w:rsid w:val="00BF703F"/>
    <w:rsid w:val="00C01FDD"/>
    <w:rsid w:val="00C1001F"/>
    <w:rsid w:val="00C14B80"/>
    <w:rsid w:val="00C30238"/>
    <w:rsid w:val="00C35AAB"/>
    <w:rsid w:val="00C45F13"/>
    <w:rsid w:val="00C5217C"/>
    <w:rsid w:val="00C60A3E"/>
    <w:rsid w:val="00C67347"/>
    <w:rsid w:val="00C7218C"/>
    <w:rsid w:val="00C80594"/>
    <w:rsid w:val="00C815A4"/>
    <w:rsid w:val="00C81DEC"/>
    <w:rsid w:val="00C84583"/>
    <w:rsid w:val="00C946C9"/>
    <w:rsid w:val="00CA7E8F"/>
    <w:rsid w:val="00CB62CD"/>
    <w:rsid w:val="00CC3E8C"/>
    <w:rsid w:val="00CC5053"/>
    <w:rsid w:val="00CD2E2B"/>
    <w:rsid w:val="00CD56B3"/>
    <w:rsid w:val="00CF60B7"/>
    <w:rsid w:val="00D145A9"/>
    <w:rsid w:val="00D24B93"/>
    <w:rsid w:val="00D4001F"/>
    <w:rsid w:val="00D410F5"/>
    <w:rsid w:val="00D43B66"/>
    <w:rsid w:val="00D63D10"/>
    <w:rsid w:val="00D70540"/>
    <w:rsid w:val="00D74C1A"/>
    <w:rsid w:val="00DB267E"/>
    <w:rsid w:val="00DB4A26"/>
    <w:rsid w:val="00DC6E0E"/>
    <w:rsid w:val="00DD7908"/>
    <w:rsid w:val="00DF0A66"/>
    <w:rsid w:val="00DF4D11"/>
    <w:rsid w:val="00E006B8"/>
    <w:rsid w:val="00E23D62"/>
    <w:rsid w:val="00E27CDF"/>
    <w:rsid w:val="00E45743"/>
    <w:rsid w:val="00E47FFC"/>
    <w:rsid w:val="00E50282"/>
    <w:rsid w:val="00E72358"/>
    <w:rsid w:val="00EA3625"/>
    <w:rsid w:val="00EE1085"/>
    <w:rsid w:val="00F061CE"/>
    <w:rsid w:val="00F067CC"/>
    <w:rsid w:val="00F277F3"/>
    <w:rsid w:val="00F3155E"/>
    <w:rsid w:val="00F315FA"/>
    <w:rsid w:val="00F34844"/>
    <w:rsid w:val="00F41C36"/>
    <w:rsid w:val="00F42085"/>
    <w:rsid w:val="00F51F49"/>
    <w:rsid w:val="00F563B3"/>
    <w:rsid w:val="00F77675"/>
    <w:rsid w:val="00F808BA"/>
    <w:rsid w:val="00F81DF8"/>
    <w:rsid w:val="00F827DD"/>
    <w:rsid w:val="00FB3E65"/>
    <w:rsid w:val="00FC2E4F"/>
    <w:rsid w:val="00FC579C"/>
    <w:rsid w:val="00FD048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B02E351"/>
  <w15:docId w15:val="{911AF1B0-5537-AD4A-8753-65C53A71CB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Arial"/>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paragraph" w:styleId="3">
    <w:name w:val="heading 3"/>
    <w:basedOn w:val="a"/>
    <w:next w:val="a"/>
    <w:link w:val="3Char"/>
    <w:uiPriority w:val="9"/>
    <w:semiHidden/>
    <w:unhideWhenUsed/>
    <w:qFormat/>
    <w:pPr>
      <w:keepNext/>
      <w:keepLines/>
      <w:spacing w:before="160" w:after="80"/>
      <w:outlineLvl w:val="2"/>
    </w:pPr>
    <w:rPr>
      <w:rFonts w:eastAsia="SimSun" w:cs="Times New Roman"/>
      <w:color w:val="2F5496"/>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pPr>
      <w:tabs>
        <w:tab w:val="center" w:pos="4153"/>
        <w:tab w:val="right" w:pos="8306"/>
      </w:tabs>
      <w:spacing w:after="0" w:line="240" w:lineRule="auto"/>
    </w:pPr>
  </w:style>
  <w:style w:type="character" w:customStyle="1" w:styleId="Char">
    <w:name w:val="رأس الصفحة Char"/>
    <w:basedOn w:val="a0"/>
    <w:link w:val="a3"/>
    <w:uiPriority w:val="99"/>
  </w:style>
  <w:style w:type="paragraph" w:styleId="a4">
    <w:name w:val="footer"/>
    <w:basedOn w:val="a"/>
    <w:link w:val="Char0"/>
    <w:uiPriority w:val="99"/>
    <w:pPr>
      <w:tabs>
        <w:tab w:val="center" w:pos="4153"/>
        <w:tab w:val="right" w:pos="8306"/>
      </w:tabs>
      <w:spacing w:after="0" w:line="240" w:lineRule="auto"/>
    </w:pPr>
  </w:style>
  <w:style w:type="character" w:customStyle="1" w:styleId="Char0">
    <w:name w:val="تذييل الصفحة Char"/>
    <w:basedOn w:val="a0"/>
    <w:link w:val="a4"/>
    <w:uiPriority w:val="99"/>
  </w:style>
  <w:style w:type="paragraph" w:styleId="a5">
    <w:name w:val="List Paragraph"/>
    <w:basedOn w:val="a"/>
    <w:uiPriority w:val="34"/>
    <w:qFormat/>
    <w:pPr>
      <w:ind w:left="720"/>
      <w:contextualSpacing/>
    </w:pPr>
  </w:style>
  <w:style w:type="character" w:customStyle="1" w:styleId="3Char">
    <w:name w:val="عنوان 3 Char"/>
    <w:basedOn w:val="a0"/>
    <w:link w:val="3"/>
    <w:uiPriority w:val="9"/>
    <w:rPr>
      <w:rFonts w:eastAsia="SimSun" w:cs="Times New Roman"/>
      <w:color w:val="2F5496"/>
      <w:sz w:val="28"/>
      <w:szCs w:val="28"/>
    </w:rPr>
  </w:style>
  <w:style w:type="table" w:styleId="a6">
    <w:name w:val="Table Grid"/>
    <w:basedOn w:val="a1"/>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1">
    <w:name w:val="p1"/>
    <w:basedOn w:val="a"/>
    <w:pPr>
      <w:bidi w:val="0"/>
      <w:spacing w:before="100" w:beforeAutospacing="1" w:after="100" w:afterAutospacing="1" w:line="240" w:lineRule="auto"/>
    </w:pPr>
    <w:rPr>
      <w:rFonts w:ascii="Times New Roman" w:eastAsia="SimSun" w:hAnsi="Times New Roman" w:cs="Times New Roman"/>
      <w:kern w:val="0"/>
      <w:sz w:val="24"/>
      <w:szCs w:val="24"/>
      <w14:ligatures w14:val="none"/>
    </w:rPr>
  </w:style>
  <w:style w:type="table" w:customStyle="1" w:styleId="1">
    <w:name w:val="شبكة جدول1"/>
    <w:basedOn w:val="a1"/>
    <w:next w:val="a6"/>
    <w:uiPriority w:val="39"/>
    <w:pPr>
      <w:spacing w:after="0" w:line="240" w:lineRule="auto"/>
    </w:pPr>
    <w:rPr>
      <w:rFonts w:ascii="Franklin Gothic Book" w:eastAsia="Franklin Gothic Book" w:hAnsi="Franklin Gothic Book"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pPr>
      <w:spacing w:after="0" w:line="240" w:lineRule="auto"/>
    </w:pPr>
    <w:rPr>
      <w:rFonts w:eastAsia="SimSun"/>
      <w:sz w:val="24"/>
      <w:szCs w:val="24"/>
    </w:rPr>
    <w:tblPr>
      <w:tblCellMar>
        <w:top w:w="0" w:type="dxa"/>
        <w:left w:w="0" w:type="dxa"/>
        <w:bottom w:w="0" w:type="dxa"/>
        <w:right w:w="0" w:type="dxa"/>
      </w:tblCellMar>
    </w:tblPr>
  </w:style>
  <w:style w:type="table" w:customStyle="1" w:styleId="2">
    <w:name w:val="شبكة جدول2"/>
    <w:basedOn w:val="a1"/>
    <w:next w:val="a6"/>
    <w:uiPriority w:val="39"/>
    <w:pPr>
      <w:spacing w:after="0" w:line="240" w:lineRule="auto"/>
    </w:pPr>
    <w:rPr>
      <w:rFonts w:ascii="Franklin Gothic Book" w:eastAsia="Franklin Gothic Book" w:hAnsi="Franklin Gothic Book"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0">
    <w:name w:val="شبكة جدول3"/>
    <w:basedOn w:val="a1"/>
    <w:next w:val="a6"/>
    <w:uiPriority w:val="39"/>
    <w:pPr>
      <w:spacing w:after="0" w:line="240" w:lineRule="auto"/>
    </w:pPr>
    <w:rPr>
      <w:rFonts w:ascii="Franklin Gothic Book" w:eastAsia="Franklin Gothic Book" w:hAnsi="Franklin Gothic Book"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page number"/>
    <w:basedOn w:val="a0"/>
    <w:uiPriority w:val="99"/>
    <w:semiHidden/>
    <w:unhideWhenUsed/>
    <w:rsid w:val="006F470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8B12C1-D8C2-427C-8BBB-DA54B734E4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20</Pages>
  <Words>3794</Words>
  <Characters>21627</Characters>
  <Application>Microsoft Office Word</Application>
  <DocSecurity>0</DocSecurity>
  <Lines>180</Lines>
  <Paragraphs>50</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25371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Hussain Abdullatif Abdurhman Orayf</cp:lastModifiedBy>
  <cp:revision>2</cp:revision>
  <dcterms:created xsi:type="dcterms:W3CDTF">2025-11-12T08:24:00Z</dcterms:created>
  <dcterms:modified xsi:type="dcterms:W3CDTF">2025-11-12T08:24:00Z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y fmtid="{D5CDD505-2E9C-101B-9397-08002B2CF9AE}" pid="3" name="ICV">
    <vt:lpwstr>441ad2507e3847cdbd49e9a98572aa54</vt:lpwstr>
  </property>
</Properties>
</file>