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23AB6" w:rsidRDefault="009125CE">
      <w:pPr>
        <w:rPr>
          <w:rFonts w:ascii="Sakkal Majalla" w:hAnsi="Sakkal Majalla" w:cs="Sakkal Majalla"/>
          <w:b/>
          <w:bCs/>
          <w:sz w:val="28"/>
          <w:szCs w:val="28"/>
          <w:lang w:bidi="ar-EG"/>
        </w:rPr>
      </w:pPr>
      <w:r w:rsidRPr="00C23AB6">
        <w:rPr>
          <w:rFonts w:ascii="Sakkal Majalla" w:hAnsi="Sakkal Majalla" w:cs="Sakkal Majalla"/>
          <w:b/>
          <w:bCs/>
          <w:sz w:val="28"/>
          <w:szCs w:val="28"/>
          <w:rtl/>
          <w:lang w:bidi="ar-EG"/>
        </w:rPr>
        <w:t xml:space="preserve">جامعة ميدأوشن </w:t>
      </w:r>
    </w:p>
    <w:p w14:paraId="1E957002" w14:textId="04B27A9D" w:rsidR="00F546CE" w:rsidRPr="00C23AB6" w:rsidRDefault="009125CE">
      <w:pPr>
        <w:rPr>
          <w:rFonts w:ascii="Sakkal Majalla" w:hAnsi="Sakkal Majalla" w:cs="Sakkal Majalla"/>
          <w:b/>
          <w:bCs/>
          <w:sz w:val="28"/>
          <w:szCs w:val="28"/>
          <w:rtl/>
          <w:lang w:bidi="ar-EG"/>
        </w:rPr>
      </w:pPr>
      <w:r w:rsidRPr="00C23AB6">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1216DCD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23AB6">
        <w:rPr>
          <w:rFonts w:ascii="Sakkal Majalla" w:hAnsi="Sakkal Majalla" w:cs="Sakkal Majalla"/>
          <w:b/>
          <w:bCs/>
          <w:sz w:val="28"/>
          <w:szCs w:val="28"/>
          <w:lang w:bidi="ar-EG"/>
        </w:rPr>
        <w:t xml:space="preserve">    </w:t>
      </w:r>
      <w:r w:rsidRPr="00C23AB6">
        <w:rPr>
          <w:rFonts w:ascii="Sakkal Majalla" w:hAnsi="Sakkal Majalla" w:cs="Sakkal Majalla"/>
          <w:b/>
          <w:bCs/>
          <w:sz w:val="28"/>
          <w:szCs w:val="28"/>
          <w:rtl/>
          <w:lang w:bidi="ar-EG"/>
        </w:rPr>
        <w:t xml:space="preserve">كلية الإدارة </w:t>
      </w:r>
    </w:p>
    <w:p w14:paraId="0217C513" w14:textId="4090B4E6" w:rsidR="009125CE" w:rsidRPr="00C23AB6" w:rsidRDefault="009125CE">
      <w:pPr>
        <w:rPr>
          <w:rFonts w:ascii="Sakkal Majalla" w:hAnsi="Sakkal Majalla" w:cs="Sakkal Majalla"/>
          <w:sz w:val="28"/>
          <w:szCs w:val="28"/>
          <w:rtl/>
          <w:lang w:bidi="ar-EG"/>
        </w:rPr>
      </w:pPr>
      <w:r w:rsidRPr="00C23AB6">
        <w:rPr>
          <w:rFonts w:ascii="Sakkal Majalla" w:hAnsi="Sakkal Majalla" w:cs="Sakkal Majalla"/>
          <w:b/>
          <w:bCs/>
          <w:sz w:val="28"/>
          <w:szCs w:val="28"/>
          <w:rtl/>
          <w:lang w:bidi="ar-EG"/>
        </w:rPr>
        <w:t>قسم / تخصص</w:t>
      </w:r>
      <w:r w:rsidR="003912B5" w:rsidRPr="00C23AB6">
        <w:rPr>
          <w:rFonts w:ascii="Sakkal Majalla" w:hAnsi="Sakkal Majalla" w:cs="Sakkal Majalla" w:hint="cs"/>
          <w:b/>
          <w:bCs/>
          <w:sz w:val="28"/>
          <w:szCs w:val="28"/>
          <w:rtl/>
          <w:lang w:bidi="ar-EG"/>
        </w:rPr>
        <w:t xml:space="preserve"> ماجستير إدارة الاعمال </w:t>
      </w:r>
    </w:p>
    <w:p w14:paraId="11A91486" w14:textId="77777777" w:rsidR="009125CE" w:rsidRPr="00C23AB6" w:rsidRDefault="009125CE">
      <w:pPr>
        <w:rPr>
          <w:rFonts w:ascii="Sakkal Majalla" w:hAnsi="Sakkal Majalla" w:cs="Sakkal Majalla"/>
          <w:sz w:val="28"/>
          <w:szCs w:val="28"/>
          <w:rtl/>
          <w:lang w:bidi="ar-EG"/>
        </w:rPr>
      </w:pPr>
    </w:p>
    <w:p w14:paraId="3A7BF367" w14:textId="77777777" w:rsidR="009125CE" w:rsidRPr="00C23AB6" w:rsidRDefault="009125CE" w:rsidP="009125CE">
      <w:pPr>
        <w:rPr>
          <w:rFonts w:ascii="Sakkal Majalla" w:hAnsi="Sakkal Majalla" w:cs="Sakkal Majalla"/>
          <w:sz w:val="28"/>
          <w:szCs w:val="28"/>
          <w:rtl/>
          <w:lang w:bidi="ar-EG"/>
        </w:rPr>
      </w:pPr>
    </w:p>
    <w:p w14:paraId="5F6542BF" w14:textId="77777777" w:rsidR="009125CE" w:rsidRPr="00C23AB6" w:rsidRDefault="009125CE" w:rsidP="009125CE">
      <w:pPr>
        <w:rPr>
          <w:rFonts w:ascii="Sakkal Majalla" w:hAnsi="Sakkal Majalla" w:cs="Sakkal Majalla"/>
          <w:sz w:val="28"/>
          <w:szCs w:val="28"/>
          <w:rtl/>
          <w:lang w:bidi="ar-EG"/>
        </w:rPr>
      </w:pPr>
    </w:p>
    <w:p w14:paraId="08401F45" w14:textId="68A2D4DF" w:rsidR="009125CE" w:rsidRPr="00C23AB6" w:rsidRDefault="00A74F76" w:rsidP="009125CE">
      <w:pPr>
        <w:jc w:val="center"/>
        <w:rPr>
          <w:rFonts w:ascii="Sakkal Majalla" w:hAnsi="Sakkal Majalla" w:cs="Sakkal Majalla"/>
          <w:b/>
          <w:bCs/>
          <w:sz w:val="28"/>
          <w:szCs w:val="28"/>
          <w:rtl/>
          <w:lang w:bidi="ar-EG"/>
        </w:rPr>
      </w:pPr>
      <w:r w:rsidRPr="00C23AB6">
        <w:rPr>
          <w:rFonts w:ascii="Sakkal Majalla" w:hAnsi="Sakkal Majalla" w:cs="Sakkal Majalla" w:hint="cs"/>
          <w:b/>
          <w:bCs/>
          <w:sz w:val="28"/>
          <w:szCs w:val="28"/>
          <w:rtl/>
          <w:lang w:bidi="ar-EG"/>
        </w:rPr>
        <w:t>عنوان البحث</w:t>
      </w:r>
    </w:p>
    <w:p w14:paraId="129D8EAC" w14:textId="77777777" w:rsidR="00D81A14" w:rsidRPr="00C23AB6" w:rsidRDefault="00D81A14" w:rsidP="00D81A14">
      <w:pPr>
        <w:jc w:val="center"/>
        <w:rPr>
          <w:rFonts w:ascii="Sakkal Majalla" w:hAnsi="Sakkal Majalla" w:cs="Sakkal Majalla"/>
          <w:sz w:val="40"/>
          <w:szCs w:val="40"/>
        </w:rPr>
      </w:pPr>
      <w:r w:rsidRPr="00C23AB6">
        <w:rPr>
          <w:b/>
          <w:bCs/>
          <w:sz w:val="32"/>
          <w:szCs w:val="32"/>
          <w:rtl/>
        </w:rPr>
        <w:t xml:space="preserve">أثر استراتيجيات إدارة الأزمات الحديثة على الأداء التسويقي للشركات </w:t>
      </w:r>
    </w:p>
    <w:p w14:paraId="1AA4343F" w14:textId="22A798CC" w:rsidR="009125CE" w:rsidRPr="00C23AB6" w:rsidRDefault="00D81A14" w:rsidP="00D81A14">
      <w:pPr>
        <w:jc w:val="center"/>
        <w:rPr>
          <w:rFonts w:ascii="Sakkal Majalla" w:hAnsi="Sakkal Majalla" w:cs="Sakkal Majalla"/>
          <w:b/>
          <w:bCs/>
          <w:sz w:val="28"/>
          <w:szCs w:val="28"/>
          <w:rtl/>
        </w:rPr>
      </w:pPr>
      <w:r w:rsidRPr="00C23AB6">
        <w:rPr>
          <w:rFonts w:ascii="Sakkal Majalla" w:hAnsi="Sakkal Majalla" w:cs="Sakkal Majalla"/>
          <w:b/>
          <w:bCs/>
          <w:sz w:val="40"/>
          <w:szCs w:val="40"/>
        </w:rPr>
        <w:t>The Impact of Modern Crisis Management Strategies on Corporate Marketing Performance</w:t>
      </w:r>
    </w:p>
    <w:p w14:paraId="3024630C" w14:textId="77777777" w:rsidR="009125CE" w:rsidRPr="00C23AB6" w:rsidRDefault="009125CE" w:rsidP="009125CE">
      <w:pPr>
        <w:jc w:val="center"/>
        <w:rPr>
          <w:rFonts w:ascii="Sakkal Majalla" w:hAnsi="Sakkal Majalla" w:cs="Sakkal Majalla"/>
          <w:sz w:val="28"/>
          <w:szCs w:val="28"/>
          <w:rtl/>
        </w:rPr>
      </w:pPr>
    </w:p>
    <w:p w14:paraId="232F19A4" w14:textId="77777777" w:rsidR="009125CE" w:rsidRPr="00C23AB6" w:rsidRDefault="009125CE" w:rsidP="009125CE">
      <w:pPr>
        <w:jc w:val="center"/>
        <w:rPr>
          <w:rFonts w:ascii="Sakkal Majalla" w:hAnsi="Sakkal Majalla" w:cs="Sakkal Majalla"/>
          <w:sz w:val="28"/>
          <w:szCs w:val="28"/>
          <w:rtl/>
          <w:lang w:bidi="ar-EG"/>
        </w:rPr>
      </w:pPr>
    </w:p>
    <w:p w14:paraId="0EB57E30" w14:textId="77777777" w:rsidR="009125CE" w:rsidRPr="00C23AB6" w:rsidRDefault="009125CE" w:rsidP="009125CE">
      <w:pPr>
        <w:jc w:val="center"/>
        <w:rPr>
          <w:rFonts w:ascii="Sakkal Majalla" w:hAnsi="Sakkal Majalla" w:cs="Sakkal Majalla"/>
          <w:b/>
          <w:bCs/>
          <w:sz w:val="28"/>
          <w:szCs w:val="28"/>
          <w:rtl/>
          <w:lang w:bidi="ar-EG"/>
        </w:rPr>
      </w:pPr>
    </w:p>
    <w:p w14:paraId="751A7E65" w14:textId="6D872A85" w:rsidR="009125CE" w:rsidRPr="00C23AB6" w:rsidRDefault="009125CE" w:rsidP="009125CE">
      <w:pPr>
        <w:jc w:val="center"/>
        <w:rPr>
          <w:rFonts w:ascii="Sakkal Majalla" w:hAnsi="Sakkal Majalla" w:cs="Sakkal Majalla"/>
          <w:b/>
          <w:bCs/>
          <w:sz w:val="28"/>
          <w:szCs w:val="28"/>
          <w:rtl/>
          <w:lang w:bidi="ar-EG"/>
        </w:rPr>
      </w:pPr>
      <w:r w:rsidRPr="00C23AB6">
        <w:rPr>
          <w:rFonts w:ascii="Sakkal Majalla" w:hAnsi="Sakkal Majalla" w:cs="Sakkal Majalla"/>
          <w:b/>
          <w:bCs/>
          <w:sz w:val="28"/>
          <w:szCs w:val="28"/>
          <w:rtl/>
          <w:lang w:bidi="ar-EG"/>
        </w:rPr>
        <w:t>إعداد الطالب/</w:t>
      </w:r>
    </w:p>
    <w:p w14:paraId="3DFCE9C9" w14:textId="02C9ED60" w:rsidR="003912B5" w:rsidRPr="00C23AB6" w:rsidRDefault="003912B5" w:rsidP="009125CE">
      <w:pPr>
        <w:jc w:val="center"/>
        <w:rPr>
          <w:rFonts w:ascii="Sakkal Majalla" w:hAnsi="Sakkal Majalla" w:cs="Sakkal Majalla"/>
          <w:b/>
          <w:bCs/>
          <w:sz w:val="32"/>
          <w:szCs w:val="32"/>
          <w:rtl/>
          <w:lang w:bidi="ar-EG"/>
        </w:rPr>
      </w:pPr>
      <w:r w:rsidRPr="00C23AB6">
        <w:rPr>
          <w:rFonts w:ascii="Sakkal Majalla" w:hAnsi="Sakkal Majalla" w:cs="Sakkal Majalla" w:hint="cs"/>
          <w:b/>
          <w:bCs/>
          <w:sz w:val="32"/>
          <w:szCs w:val="32"/>
          <w:rtl/>
          <w:lang w:bidi="ar-EG"/>
        </w:rPr>
        <w:t>عبدالرحمن عبدالواحد</w:t>
      </w:r>
    </w:p>
    <w:p w14:paraId="7972AAA5" w14:textId="22FD41BD" w:rsidR="00964A38" w:rsidRPr="00C23AB6" w:rsidRDefault="00964A38" w:rsidP="00964A38">
      <w:pPr>
        <w:jc w:val="center"/>
        <w:rPr>
          <w:rFonts w:ascii="Sakkal Majalla" w:hAnsi="Sakkal Majalla" w:cs="Sakkal Majalla"/>
          <w:b/>
          <w:bCs/>
          <w:sz w:val="32"/>
          <w:szCs w:val="32"/>
        </w:rPr>
      </w:pPr>
      <w:r w:rsidRPr="00C23AB6">
        <w:rPr>
          <w:rFonts w:ascii="Sakkal Majalla" w:hAnsi="Sakkal Majalla" w:cs="Sakkal Majalla" w:hint="cs"/>
          <w:b/>
          <w:bCs/>
          <w:sz w:val="32"/>
          <w:szCs w:val="32"/>
          <w:rtl/>
          <w:lang w:bidi="ar-EG"/>
        </w:rPr>
        <w:t xml:space="preserve">الرقم الأكاديمي </w:t>
      </w:r>
      <w:r w:rsidRPr="00C23AB6">
        <w:rPr>
          <w:rFonts w:ascii="Sakkal Majalla" w:hAnsi="Sakkal Majalla" w:cs="Sakkal Majalla"/>
          <w:b/>
          <w:bCs/>
          <w:sz w:val="32"/>
          <w:szCs w:val="32"/>
          <w:lang w:bidi="ar-EG"/>
        </w:rPr>
        <w:t>/</w:t>
      </w:r>
      <w:r w:rsidRPr="00C23AB6">
        <w:rPr>
          <w:rFonts w:ascii="Sakkal Majalla" w:hAnsi="Sakkal Majalla" w:cs="Sakkal Majalla" w:hint="cs"/>
          <w:b/>
          <w:bCs/>
          <w:sz w:val="32"/>
          <w:szCs w:val="32"/>
          <w:rtl/>
          <w:lang w:bidi="ar-EG"/>
        </w:rPr>
        <w:t xml:space="preserve"> </w:t>
      </w:r>
      <w:r w:rsidRPr="00C23AB6">
        <w:rPr>
          <w:rFonts w:ascii="Sakkal Majalla" w:hAnsi="Sakkal Majalla" w:cs="Sakkal Majalla"/>
          <w:b/>
          <w:bCs/>
          <w:sz w:val="32"/>
          <w:szCs w:val="32"/>
        </w:rPr>
        <w:t>251000214</w:t>
      </w:r>
    </w:p>
    <w:p w14:paraId="76AA45C9" w14:textId="77777777" w:rsidR="009125CE" w:rsidRPr="00C23AB6" w:rsidRDefault="009125CE" w:rsidP="009125CE">
      <w:pPr>
        <w:jc w:val="center"/>
        <w:rPr>
          <w:rFonts w:ascii="Sakkal Majalla" w:hAnsi="Sakkal Majalla" w:cs="Sakkal Majalla"/>
          <w:b/>
          <w:bCs/>
          <w:sz w:val="28"/>
          <w:szCs w:val="28"/>
          <w:rtl/>
        </w:rPr>
      </w:pPr>
    </w:p>
    <w:p w14:paraId="3D3CBDF8" w14:textId="77777777" w:rsidR="009125CE" w:rsidRPr="00C23AB6" w:rsidRDefault="009125CE" w:rsidP="009125CE">
      <w:pPr>
        <w:jc w:val="center"/>
        <w:rPr>
          <w:rFonts w:ascii="Sakkal Majalla" w:hAnsi="Sakkal Majalla" w:cs="Sakkal Majalla"/>
          <w:b/>
          <w:bCs/>
          <w:sz w:val="28"/>
          <w:szCs w:val="28"/>
          <w:rtl/>
          <w:lang w:bidi="ar-EG"/>
        </w:rPr>
      </w:pPr>
    </w:p>
    <w:p w14:paraId="5F4EE2DE" w14:textId="1A92484F" w:rsidR="009125CE" w:rsidRPr="00C23AB6" w:rsidRDefault="009125CE" w:rsidP="009125CE">
      <w:pPr>
        <w:jc w:val="center"/>
        <w:rPr>
          <w:rFonts w:ascii="Sakkal Majalla" w:hAnsi="Sakkal Majalla" w:cs="Sakkal Majalla"/>
          <w:b/>
          <w:bCs/>
          <w:sz w:val="28"/>
          <w:szCs w:val="28"/>
          <w:rtl/>
          <w:lang w:bidi="ar-EG"/>
        </w:rPr>
      </w:pPr>
      <w:r w:rsidRPr="00C23AB6">
        <w:rPr>
          <w:rFonts w:ascii="Sakkal Majalla" w:hAnsi="Sakkal Majalla" w:cs="Sakkal Majalla"/>
          <w:b/>
          <w:bCs/>
          <w:sz w:val="28"/>
          <w:szCs w:val="28"/>
          <w:rtl/>
          <w:lang w:bidi="ar-EG"/>
        </w:rPr>
        <w:t>إشراف/</w:t>
      </w:r>
    </w:p>
    <w:p w14:paraId="63B39957" w14:textId="111D2E17" w:rsidR="00C055A9" w:rsidRPr="00C23AB6" w:rsidRDefault="00C055A9" w:rsidP="00C055A9">
      <w:pPr>
        <w:jc w:val="center"/>
        <w:rPr>
          <w:rFonts w:ascii="Sakkal Majalla" w:hAnsi="Sakkal Majalla" w:cs="Sakkal Majalla"/>
          <w:b/>
          <w:bCs/>
          <w:sz w:val="28"/>
          <w:szCs w:val="28"/>
          <w:rtl/>
          <w:lang w:bidi="ar-EG"/>
        </w:rPr>
      </w:pPr>
      <w:r w:rsidRPr="00C23AB6">
        <w:rPr>
          <w:rFonts w:ascii="Sakkal Majalla" w:hAnsi="Sakkal Majalla" w:cs="Sakkal Majalla" w:hint="cs"/>
          <w:b/>
          <w:bCs/>
          <w:sz w:val="28"/>
          <w:szCs w:val="28"/>
          <w:rtl/>
          <w:lang w:bidi="ar-EG"/>
        </w:rPr>
        <w:t>د. الفيصل عبدالحميد                       د. فايز جراد</w:t>
      </w:r>
    </w:p>
    <w:p w14:paraId="22738CC6" w14:textId="77777777" w:rsidR="009125CE" w:rsidRPr="00C23AB6" w:rsidRDefault="009125CE" w:rsidP="002C14D2">
      <w:pPr>
        <w:rPr>
          <w:rFonts w:ascii="Sakkal Majalla" w:hAnsi="Sakkal Majalla" w:cs="Sakkal Majalla"/>
          <w:b/>
          <w:bCs/>
          <w:sz w:val="28"/>
          <w:szCs w:val="28"/>
          <w:rtl/>
          <w:lang w:bidi="ar-EG"/>
        </w:rPr>
      </w:pPr>
    </w:p>
    <w:p w14:paraId="14480418" w14:textId="78A6C3AC" w:rsidR="009125CE" w:rsidRPr="00C23AB6" w:rsidRDefault="009125CE" w:rsidP="009125CE">
      <w:pPr>
        <w:jc w:val="center"/>
        <w:rPr>
          <w:rFonts w:ascii="Sakkal Majalla" w:hAnsi="Sakkal Majalla" w:cs="Sakkal Majalla"/>
          <w:b/>
          <w:bCs/>
          <w:sz w:val="28"/>
          <w:szCs w:val="28"/>
          <w:rtl/>
          <w:lang w:bidi="ar-EG"/>
        </w:rPr>
      </w:pPr>
      <w:r w:rsidRPr="00C23AB6">
        <w:rPr>
          <w:rFonts w:ascii="Sakkal Majalla" w:hAnsi="Sakkal Majalla" w:cs="Sakkal Majalla"/>
          <w:b/>
          <w:bCs/>
          <w:sz w:val="28"/>
          <w:szCs w:val="28"/>
          <w:rtl/>
          <w:lang w:bidi="ar-EG"/>
        </w:rPr>
        <w:t>العام الدراسي:</w:t>
      </w:r>
    </w:p>
    <w:p w14:paraId="0ECF42F7" w14:textId="0B46D389" w:rsidR="009125CE" w:rsidRPr="00C23AB6" w:rsidRDefault="009125CE" w:rsidP="009125CE">
      <w:pPr>
        <w:jc w:val="center"/>
        <w:rPr>
          <w:rFonts w:ascii="Sakkal Majalla" w:hAnsi="Sakkal Majalla" w:cs="Sakkal Majalla"/>
          <w:b/>
          <w:bCs/>
          <w:sz w:val="28"/>
          <w:szCs w:val="28"/>
          <w:rtl/>
          <w:lang w:bidi="ar-EG"/>
        </w:rPr>
      </w:pPr>
      <w:r w:rsidRPr="00C23AB6">
        <w:rPr>
          <w:rFonts w:ascii="Sakkal Majalla" w:hAnsi="Sakkal Majalla" w:cs="Sakkal Majalla"/>
          <w:b/>
          <w:bCs/>
          <w:sz w:val="28"/>
          <w:szCs w:val="28"/>
          <w:rtl/>
          <w:lang w:bidi="ar-EG"/>
        </w:rPr>
        <w:t>202</w:t>
      </w:r>
      <w:r w:rsidR="003912B5" w:rsidRPr="00C23AB6">
        <w:rPr>
          <w:rFonts w:ascii="Sakkal Majalla" w:hAnsi="Sakkal Majalla" w:cs="Sakkal Majalla" w:hint="cs"/>
          <w:b/>
          <w:bCs/>
          <w:sz w:val="28"/>
          <w:szCs w:val="28"/>
          <w:rtl/>
          <w:lang w:bidi="ar-EG"/>
        </w:rPr>
        <w:t>5</w:t>
      </w:r>
    </w:p>
    <w:p w14:paraId="63937D19" w14:textId="18116782" w:rsidR="00964A38" w:rsidRPr="00C23AB6" w:rsidRDefault="00964A38" w:rsidP="002B1BAC">
      <w:pPr>
        <w:jc w:val="center"/>
        <w:rPr>
          <w:rFonts w:ascii="Simplified Arabic" w:hAnsi="Simplified Arabic" w:cs="Simplified Arabic"/>
          <w:b/>
          <w:bCs/>
          <w:sz w:val="28"/>
          <w:szCs w:val="28"/>
          <w:rtl/>
        </w:rPr>
      </w:pPr>
      <w:r w:rsidRPr="00C23AB6">
        <w:rPr>
          <w:rFonts w:ascii="Simplified Arabic" w:hAnsi="Simplified Arabic" w:cs="Simplified Arabic"/>
          <w:b/>
          <w:bCs/>
          <w:sz w:val="28"/>
          <w:szCs w:val="28"/>
          <w:rtl/>
        </w:rPr>
        <w:lastRenderedPageBreak/>
        <w:t>حقوق الطباعة</w:t>
      </w:r>
    </w:p>
    <w:p w14:paraId="3D1B2E14" w14:textId="77777777" w:rsidR="00964A38" w:rsidRPr="00C23AB6" w:rsidRDefault="00964A38" w:rsidP="00074DE1">
      <w:pPr>
        <w:jc w:val="both"/>
        <w:rPr>
          <w:rFonts w:ascii="Simplified Arabic" w:hAnsi="Simplified Arabic" w:cs="Simplified Arabic"/>
          <w:b/>
          <w:bCs/>
          <w:sz w:val="28"/>
          <w:szCs w:val="28"/>
          <w:rtl/>
        </w:rPr>
      </w:pPr>
    </w:p>
    <w:p w14:paraId="061BC90E" w14:textId="01230FD9" w:rsidR="00964A38" w:rsidRPr="00C23AB6" w:rsidRDefault="00964A38" w:rsidP="00074DE1">
      <w:pPr>
        <w:jc w:val="both"/>
        <w:rPr>
          <w:rFonts w:ascii="Simplified Arabic" w:hAnsi="Simplified Arabic" w:cs="Simplified Arabic"/>
          <w:b/>
          <w:bCs/>
          <w:sz w:val="28"/>
          <w:szCs w:val="28"/>
          <w:rtl/>
          <w:lang w:bidi="ar-EG"/>
        </w:rPr>
      </w:pPr>
      <w:r w:rsidRPr="00C23AB6">
        <w:rPr>
          <w:rFonts w:ascii="Simplified Arabic" w:hAnsi="Simplified Arabic" w:cs="Simplified Arabic"/>
          <w:b/>
          <w:bCs/>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C23AB6">
        <w:rPr>
          <w:rFonts w:ascii="Simplified Arabic" w:hAnsi="Simplified Arabic" w:cs="Simplified Arabic"/>
          <w:b/>
          <w:bCs/>
          <w:sz w:val="28"/>
          <w:szCs w:val="28"/>
          <w:lang w:bidi="ar-EG"/>
        </w:rPr>
        <w:t>.</w:t>
      </w:r>
    </w:p>
    <w:p w14:paraId="34A05EEE" w14:textId="38C624A2" w:rsidR="00964A38" w:rsidRPr="00C23AB6" w:rsidRDefault="00964A38" w:rsidP="002B1BAC">
      <w:pPr>
        <w:jc w:val="right"/>
        <w:rPr>
          <w:rFonts w:ascii="Simplified Arabic" w:hAnsi="Simplified Arabic" w:cs="Simplified Arabic"/>
          <w:b/>
          <w:bCs/>
          <w:sz w:val="28"/>
          <w:szCs w:val="28"/>
          <w:rtl/>
          <w:lang w:bidi="ar-EG"/>
        </w:rPr>
      </w:pPr>
      <w:r w:rsidRPr="00C23AB6">
        <w:rPr>
          <w:rFonts w:ascii="Simplified Arabic" w:hAnsi="Simplified Arabic" w:cs="Simplified Arabic"/>
          <w:b/>
          <w:bCs/>
          <w:sz w:val="28"/>
          <w:szCs w:val="28"/>
          <w:rtl/>
        </w:rPr>
        <w:t>الباحث</w:t>
      </w:r>
    </w:p>
    <w:p w14:paraId="06BA5381" w14:textId="77777777" w:rsidR="00964A38" w:rsidRPr="00C23AB6" w:rsidRDefault="00964A38" w:rsidP="00074DE1">
      <w:pPr>
        <w:jc w:val="both"/>
        <w:rPr>
          <w:rFonts w:ascii="Simplified Arabic" w:hAnsi="Simplified Arabic" w:cs="Simplified Arabic"/>
          <w:b/>
          <w:bCs/>
          <w:sz w:val="28"/>
          <w:szCs w:val="28"/>
          <w:rtl/>
          <w:lang w:bidi="ar-EG"/>
        </w:rPr>
      </w:pPr>
    </w:p>
    <w:p w14:paraId="7C50C4D5" w14:textId="77777777" w:rsidR="00964A38" w:rsidRPr="00C23AB6" w:rsidRDefault="00964A38" w:rsidP="00074DE1">
      <w:pPr>
        <w:jc w:val="both"/>
        <w:rPr>
          <w:rFonts w:ascii="Simplified Arabic" w:hAnsi="Simplified Arabic" w:cs="Simplified Arabic"/>
          <w:b/>
          <w:bCs/>
          <w:sz w:val="28"/>
          <w:szCs w:val="28"/>
          <w:rtl/>
          <w:lang w:bidi="ar-EG"/>
        </w:rPr>
      </w:pPr>
    </w:p>
    <w:p w14:paraId="1E4BFF41" w14:textId="77777777" w:rsidR="00964A38" w:rsidRPr="00C23AB6" w:rsidRDefault="00964A38" w:rsidP="00074DE1">
      <w:pPr>
        <w:jc w:val="both"/>
        <w:rPr>
          <w:rFonts w:ascii="Simplified Arabic" w:hAnsi="Simplified Arabic" w:cs="Simplified Arabic"/>
          <w:b/>
          <w:bCs/>
          <w:sz w:val="28"/>
          <w:szCs w:val="28"/>
          <w:rtl/>
          <w:lang w:bidi="ar-EG"/>
        </w:rPr>
      </w:pPr>
    </w:p>
    <w:p w14:paraId="6E9D947F" w14:textId="77777777" w:rsidR="00964A38" w:rsidRPr="00C23AB6" w:rsidRDefault="00964A38" w:rsidP="00074DE1">
      <w:pPr>
        <w:jc w:val="both"/>
        <w:rPr>
          <w:rFonts w:ascii="Simplified Arabic" w:hAnsi="Simplified Arabic" w:cs="Simplified Arabic"/>
          <w:b/>
          <w:bCs/>
          <w:sz w:val="28"/>
          <w:szCs w:val="28"/>
          <w:rtl/>
          <w:lang w:bidi="ar-EG"/>
        </w:rPr>
      </w:pPr>
    </w:p>
    <w:p w14:paraId="5193E6AB" w14:textId="77777777" w:rsidR="00964A38" w:rsidRPr="00C23AB6" w:rsidRDefault="00964A38" w:rsidP="00074DE1">
      <w:pPr>
        <w:jc w:val="both"/>
        <w:rPr>
          <w:rFonts w:ascii="Simplified Arabic" w:hAnsi="Simplified Arabic" w:cs="Simplified Arabic"/>
          <w:b/>
          <w:bCs/>
          <w:sz w:val="28"/>
          <w:szCs w:val="28"/>
          <w:rtl/>
          <w:lang w:bidi="ar-EG"/>
        </w:rPr>
      </w:pPr>
    </w:p>
    <w:p w14:paraId="04BEE92D" w14:textId="77777777" w:rsidR="00964A38" w:rsidRPr="00C23AB6" w:rsidRDefault="00964A38" w:rsidP="00074DE1">
      <w:pPr>
        <w:jc w:val="both"/>
        <w:rPr>
          <w:rFonts w:ascii="Simplified Arabic" w:hAnsi="Simplified Arabic" w:cs="Simplified Arabic"/>
          <w:b/>
          <w:bCs/>
          <w:sz w:val="28"/>
          <w:szCs w:val="28"/>
          <w:rtl/>
          <w:lang w:bidi="ar-EG"/>
        </w:rPr>
      </w:pPr>
    </w:p>
    <w:p w14:paraId="545FEBAE" w14:textId="77777777" w:rsidR="00964A38" w:rsidRPr="00C23AB6" w:rsidRDefault="00964A38" w:rsidP="00074DE1">
      <w:pPr>
        <w:jc w:val="both"/>
        <w:rPr>
          <w:rFonts w:ascii="Simplified Arabic" w:hAnsi="Simplified Arabic" w:cs="Simplified Arabic"/>
          <w:b/>
          <w:bCs/>
          <w:sz w:val="28"/>
          <w:szCs w:val="28"/>
          <w:rtl/>
          <w:lang w:bidi="ar-EG"/>
        </w:rPr>
      </w:pPr>
    </w:p>
    <w:p w14:paraId="265467B2" w14:textId="77777777" w:rsidR="00964A38" w:rsidRPr="00C23AB6" w:rsidRDefault="00964A38" w:rsidP="00074DE1">
      <w:pPr>
        <w:jc w:val="both"/>
        <w:rPr>
          <w:rFonts w:ascii="Simplified Arabic" w:hAnsi="Simplified Arabic" w:cs="Simplified Arabic"/>
          <w:b/>
          <w:bCs/>
          <w:sz w:val="28"/>
          <w:szCs w:val="28"/>
          <w:rtl/>
          <w:lang w:bidi="ar-EG"/>
        </w:rPr>
      </w:pPr>
    </w:p>
    <w:p w14:paraId="14A79675" w14:textId="77777777" w:rsidR="00964A38" w:rsidRPr="00C23AB6" w:rsidRDefault="00964A38" w:rsidP="00074DE1">
      <w:pPr>
        <w:jc w:val="both"/>
        <w:rPr>
          <w:rFonts w:ascii="Simplified Arabic" w:hAnsi="Simplified Arabic" w:cs="Simplified Arabic"/>
          <w:b/>
          <w:bCs/>
          <w:sz w:val="28"/>
          <w:szCs w:val="28"/>
          <w:rtl/>
          <w:lang w:bidi="ar-EG"/>
        </w:rPr>
      </w:pPr>
    </w:p>
    <w:p w14:paraId="4D37245F" w14:textId="77777777" w:rsidR="00964A38" w:rsidRPr="00C23AB6" w:rsidRDefault="00964A38" w:rsidP="00074DE1">
      <w:pPr>
        <w:jc w:val="both"/>
        <w:rPr>
          <w:rFonts w:ascii="Simplified Arabic" w:hAnsi="Simplified Arabic" w:cs="Simplified Arabic"/>
          <w:b/>
          <w:bCs/>
          <w:sz w:val="28"/>
          <w:szCs w:val="28"/>
          <w:rtl/>
          <w:lang w:bidi="ar-EG"/>
        </w:rPr>
      </w:pPr>
    </w:p>
    <w:p w14:paraId="2D81746F" w14:textId="77777777" w:rsidR="00964A38" w:rsidRPr="00C23AB6" w:rsidRDefault="00964A38" w:rsidP="00074DE1">
      <w:pPr>
        <w:jc w:val="both"/>
        <w:rPr>
          <w:rFonts w:ascii="Simplified Arabic" w:hAnsi="Simplified Arabic" w:cs="Simplified Arabic"/>
          <w:b/>
          <w:bCs/>
          <w:sz w:val="28"/>
          <w:szCs w:val="28"/>
          <w:rtl/>
          <w:lang w:bidi="ar-EG"/>
        </w:rPr>
      </w:pPr>
    </w:p>
    <w:p w14:paraId="2D3D0B28" w14:textId="77777777" w:rsidR="00964A38" w:rsidRPr="00C23AB6" w:rsidRDefault="00964A38" w:rsidP="00074DE1">
      <w:pPr>
        <w:jc w:val="both"/>
        <w:rPr>
          <w:rFonts w:ascii="Simplified Arabic" w:hAnsi="Simplified Arabic" w:cs="Simplified Arabic"/>
          <w:b/>
          <w:bCs/>
          <w:sz w:val="28"/>
          <w:szCs w:val="28"/>
          <w:rtl/>
          <w:lang w:bidi="ar-EG"/>
        </w:rPr>
      </w:pPr>
    </w:p>
    <w:p w14:paraId="06F0B61F" w14:textId="77777777" w:rsidR="00964A38" w:rsidRPr="00C23AB6" w:rsidRDefault="00964A38" w:rsidP="00074DE1">
      <w:pPr>
        <w:jc w:val="both"/>
        <w:rPr>
          <w:rFonts w:ascii="Simplified Arabic" w:hAnsi="Simplified Arabic" w:cs="Simplified Arabic"/>
          <w:b/>
          <w:bCs/>
          <w:sz w:val="28"/>
          <w:szCs w:val="28"/>
          <w:rtl/>
          <w:lang w:bidi="ar-EG"/>
        </w:rPr>
      </w:pPr>
    </w:p>
    <w:p w14:paraId="7556542D" w14:textId="77777777" w:rsidR="00964A38" w:rsidRPr="00C23AB6" w:rsidRDefault="00964A38" w:rsidP="00074DE1">
      <w:pPr>
        <w:jc w:val="both"/>
        <w:rPr>
          <w:rFonts w:ascii="Simplified Arabic" w:hAnsi="Simplified Arabic" w:cs="Simplified Arabic"/>
          <w:b/>
          <w:bCs/>
          <w:sz w:val="28"/>
          <w:szCs w:val="28"/>
          <w:rtl/>
          <w:lang w:bidi="ar-EG"/>
        </w:rPr>
      </w:pPr>
    </w:p>
    <w:p w14:paraId="6739F962" w14:textId="77777777" w:rsidR="00964A38" w:rsidRPr="00C23AB6" w:rsidRDefault="00964A38" w:rsidP="00074DE1">
      <w:pPr>
        <w:jc w:val="both"/>
        <w:rPr>
          <w:rFonts w:ascii="Simplified Arabic" w:hAnsi="Simplified Arabic" w:cs="Simplified Arabic"/>
          <w:b/>
          <w:bCs/>
          <w:sz w:val="28"/>
          <w:szCs w:val="28"/>
          <w:rtl/>
          <w:lang w:bidi="ar-EG"/>
        </w:rPr>
      </w:pPr>
    </w:p>
    <w:p w14:paraId="2D9406C8" w14:textId="77777777" w:rsidR="00964A38" w:rsidRPr="00C23AB6" w:rsidRDefault="00964A38" w:rsidP="00074DE1">
      <w:pPr>
        <w:jc w:val="both"/>
        <w:rPr>
          <w:rFonts w:ascii="Simplified Arabic" w:hAnsi="Simplified Arabic" w:cs="Simplified Arabic"/>
          <w:b/>
          <w:bCs/>
          <w:sz w:val="28"/>
          <w:szCs w:val="28"/>
          <w:rtl/>
        </w:rPr>
      </w:pPr>
    </w:p>
    <w:p w14:paraId="6936C504" w14:textId="77777777" w:rsidR="00964A38" w:rsidRPr="00C23AB6" w:rsidRDefault="00964A38" w:rsidP="00074DE1">
      <w:pPr>
        <w:jc w:val="both"/>
        <w:rPr>
          <w:rFonts w:ascii="Simplified Arabic" w:hAnsi="Simplified Arabic" w:cs="Simplified Arabic"/>
          <w:b/>
          <w:bCs/>
          <w:sz w:val="28"/>
          <w:szCs w:val="28"/>
          <w:rtl/>
        </w:rPr>
      </w:pPr>
    </w:p>
    <w:p w14:paraId="026564C0" w14:textId="77777777" w:rsidR="008D1D74" w:rsidRPr="00C23AB6" w:rsidRDefault="008D1D74" w:rsidP="00074DE1">
      <w:pPr>
        <w:jc w:val="both"/>
        <w:rPr>
          <w:rFonts w:ascii="Simplified Arabic" w:hAnsi="Simplified Arabic" w:cs="Simplified Arabic"/>
          <w:b/>
          <w:bCs/>
          <w:sz w:val="28"/>
          <w:szCs w:val="28"/>
          <w:rtl/>
        </w:rPr>
      </w:pPr>
    </w:p>
    <w:p w14:paraId="7C211DFF" w14:textId="77777777" w:rsidR="008D1D74" w:rsidRPr="00C23AB6" w:rsidRDefault="008D1D74" w:rsidP="00074DE1">
      <w:pPr>
        <w:jc w:val="both"/>
        <w:rPr>
          <w:rFonts w:ascii="Simplified Arabic" w:hAnsi="Simplified Arabic" w:cs="Simplified Arabic"/>
          <w:b/>
          <w:bCs/>
          <w:sz w:val="28"/>
          <w:szCs w:val="28"/>
          <w:rtl/>
        </w:rPr>
      </w:pPr>
    </w:p>
    <w:p w14:paraId="2184B8CE" w14:textId="77777777" w:rsidR="008D1D74" w:rsidRPr="00C23AB6" w:rsidRDefault="008D1D74" w:rsidP="00074DE1">
      <w:pPr>
        <w:jc w:val="both"/>
        <w:rPr>
          <w:rFonts w:ascii="Simplified Arabic" w:hAnsi="Simplified Arabic" w:cs="Simplified Arabic"/>
          <w:b/>
          <w:bCs/>
          <w:sz w:val="28"/>
          <w:szCs w:val="28"/>
          <w:rtl/>
        </w:rPr>
      </w:pPr>
    </w:p>
    <w:p w14:paraId="0B87B87B" w14:textId="77777777" w:rsidR="008D1D74" w:rsidRPr="00C23AB6" w:rsidRDefault="008D1D74" w:rsidP="00074DE1">
      <w:pPr>
        <w:jc w:val="both"/>
        <w:rPr>
          <w:rFonts w:ascii="Simplified Arabic" w:hAnsi="Simplified Arabic" w:cs="Simplified Arabic"/>
          <w:b/>
          <w:bCs/>
          <w:sz w:val="28"/>
          <w:szCs w:val="28"/>
          <w:rtl/>
        </w:rPr>
      </w:pPr>
    </w:p>
    <w:p w14:paraId="1E56F73D" w14:textId="77777777" w:rsidR="008D1D74" w:rsidRPr="00C23AB6" w:rsidRDefault="008D1D74" w:rsidP="00074DE1">
      <w:pPr>
        <w:jc w:val="both"/>
        <w:rPr>
          <w:rFonts w:ascii="Simplified Arabic" w:hAnsi="Simplified Arabic" w:cs="Simplified Arabic"/>
          <w:b/>
          <w:bCs/>
          <w:sz w:val="28"/>
          <w:szCs w:val="28"/>
          <w:rtl/>
        </w:rPr>
      </w:pPr>
    </w:p>
    <w:p w14:paraId="030B2193" w14:textId="6C67966C" w:rsidR="008D1D74" w:rsidRPr="00C23AB6" w:rsidRDefault="008D1D74" w:rsidP="00074DE1">
      <w:pPr>
        <w:jc w:val="both"/>
        <w:rPr>
          <w:rFonts w:ascii="Simplified Arabic" w:hAnsi="Simplified Arabic" w:cs="Simplified Arabic"/>
          <w:b/>
          <w:bCs/>
          <w:sz w:val="28"/>
          <w:szCs w:val="28"/>
          <w:rtl/>
        </w:rPr>
      </w:pPr>
    </w:p>
    <w:p w14:paraId="5A6AAE6D" w14:textId="0BD9028C" w:rsidR="008D1D74" w:rsidRPr="00C23AB6" w:rsidRDefault="008D1D74" w:rsidP="00074DE1">
      <w:pPr>
        <w:jc w:val="both"/>
        <w:rPr>
          <w:rFonts w:ascii="Simplified Arabic" w:hAnsi="Simplified Arabic" w:cs="Simplified Arabic"/>
          <w:b/>
          <w:bCs/>
          <w:sz w:val="28"/>
          <w:szCs w:val="28"/>
          <w:rtl/>
        </w:rPr>
      </w:pPr>
    </w:p>
    <w:p w14:paraId="5DCA55C3" w14:textId="60539C52" w:rsidR="008D1D74" w:rsidRPr="00C23AB6" w:rsidRDefault="00EA3FD1" w:rsidP="00074DE1">
      <w:pPr>
        <w:jc w:val="both"/>
        <w:rPr>
          <w:rFonts w:ascii="Simplified Arabic" w:hAnsi="Simplified Arabic" w:cs="Simplified Arabic"/>
          <w:b/>
          <w:bCs/>
          <w:sz w:val="28"/>
          <w:szCs w:val="28"/>
          <w:rtl/>
        </w:rPr>
      </w:pPr>
      <w:r w:rsidRPr="00C23AB6">
        <w:rPr>
          <w:rFonts w:ascii="Simplified Arabic" w:hAnsi="Simplified Arabic" w:cs="Simplified Arabic"/>
          <w:b/>
          <w:bCs/>
          <w:noProof/>
          <w:sz w:val="28"/>
          <w:szCs w:val="28"/>
          <w:rtl/>
          <w:lang w:val="ar-SA"/>
        </w:rPr>
        <mc:AlternateContent>
          <mc:Choice Requires="wpg">
            <w:drawing>
              <wp:anchor distT="0" distB="0" distL="114300" distR="114300" simplePos="0" relativeHeight="251660288" behindDoc="0" locked="0" layoutInCell="1" allowOverlap="1" wp14:anchorId="02A0E031" wp14:editId="08BC9370">
                <wp:simplePos x="0" y="0"/>
                <wp:positionH relativeFrom="column">
                  <wp:posOffset>627927</wp:posOffset>
                </wp:positionH>
                <wp:positionV relativeFrom="paragraph">
                  <wp:posOffset>14943</wp:posOffset>
                </wp:positionV>
                <wp:extent cx="4010025" cy="1279002"/>
                <wp:effectExtent l="0" t="0" r="9525" b="16510"/>
                <wp:wrapNone/>
                <wp:docPr id="1167607920" name="Group 7"/>
                <wp:cNvGraphicFramePr/>
                <a:graphic xmlns:a="http://schemas.openxmlformats.org/drawingml/2006/main">
                  <a:graphicData uri="http://schemas.microsoft.com/office/word/2010/wordprocessingGroup">
                    <wpg:wgp>
                      <wpg:cNvGrpSpPr/>
                      <wpg:grpSpPr>
                        <a:xfrm>
                          <a:off x="0" y="0"/>
                          <a:ext cx="4010025" cy="1279002"/>
                          <a:chOff x="0" y="0"/>
                          <a:chExt cx="4010025" cy="1279002"/>
                        </a:xfrm>
                      </wpg:grpSpPr>
                      <pic:pic xmlns:pic="http://schemas.openxmlformats.org/drawingml/2006/picture">
                        <pic:nvPicPr>
                          <pic:cNvPr id="1965942736"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10025" cy="1143000"/>
                          </a:xfrm>
                          <a:prstGeom prst="rect">
                            <a:avLst/>
                          </a:prstGeom>
                        </pic:spPr>
                      </pic:pic>
                      <wps:wsp>
                        <wps:cNvPr id="1669397327" name="Rectangle 6"/>
                        <wps:cNvSpPr/>
                        <wps:spPr>
                          <a:xfrm>
                            <a:off x="1614668" y="1076445"/>
                            <a:ext cx="792866" cy="202557"/>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A35E3A9" id="Group 7" o:spid="_x0000_s1026" style="position:absolute;left:0;text-align:left;margin-left:49.45pt;margin-top:1.2pt;width:315.75pt;height:100.7pt;z-index:251660288" coordsize="40100,12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0100;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">
                  <v:imagedata r:id="rId9" o:title=""/>
                </v:shape>
                <v:rect id="Rectangle 6" o:spid="_x0000_s1028" style="position:absolute;left:16146;top:10764;width:7929;height:2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" fillcolor="white [3212]" strokecolor="white [3212]" strokeweight="1pt"/>
              </v:group>
            </w:pict>
          </mc:Fallback>
        </mc:AlternateContent>
      </w:r>
    </w:p>
    <w:p w14:paraId="280108A7" w14:textId="2663F2D8" w:rsidR="008D1D74" w:rsidRPr="00C23AB6" w:rsidRDefault="008D1D74" w:rsidP="00074DE1">
      <w:pPr>
        <w:jc w:val="both"/>
        <w:rPr>
          <w:rFonts w:ascii="Simplified Arabic" w:hAnsi="Simplified Arabic" w:cs="Simplified Arabic"/>
          <w:b/>
          <w:bCs/>
          <w:sz w:val="28"/>
          <w:szCs w:val="28"/>
          <w:rtl/>
        </w:rPr>
      </w:pPr>
    </w:p>
    <w:p w14:paraId="36D7C312" w14:textId="37D2498F" w:rsidR="008D1D74" w:rsidRPr="00C23AB6" w:rsidRDefault="008D1D74" w:rsidP="00074DE1">
      <w:pPr>
        <w:jc w:val="both"/>
        <w:rPr>
          <w:rFonts w:ascii="Simplified Arabic" w:hAnsi="Simplified Arabic" w:cs="Simplified Arabic"/>
          <w:b/>
          <w:bCs/>
          <w:sz w:val="28"/>
          <w:szCs w:val="28"/>
          <w:rtl/>
        </w:rPr>
      </w:pPr>
    </w:p>
    <w:p w14:paraId="1219DDC1" w14:textId="77777777" w:rsidR="008D1D74" w:rsidRPr="00C23AB6" w:rsidRDefault="008D1D74" w:rsidP="00074DE1">
      <w:pPr>
        <w:jc w:val="both"/>
        <w:rPr>
          <w:rFonts w:ascii="Simplified Arabic" w:hAnsi="Simplified Arabic" w:cs="Simplified Arabic"/>
          <w:b/>
          <w:bCs/>
          <w:sz w:val="28"/>
          <w:szCs w:val="28"/>
          <w:rtl/>
        </w:rPr>
      </w:pPr>
    </w:p>
    <w:p w14:paraId="5AA6BFC1" w14:textId="77777777" w:rsidR="008D1D74" w:rsidRPr="00C23AB6" w:rsidRDefault="008D1D74" w:rsidP="00074DE1">
      <w:pPr>
        <w:jc w:val="both"/>
        <w:rPr>
          <w:rFonts w:ascii="Simplified Arabic" w:hAnsi="Simplified Arabic" w:cs="Simplified Arabic"/>
          <w:b/>
          <w:bCs/>
          <w:sz w:val="28"/>
          <w:szCs w:val="28"/>
          <w:rtl/>
        </w:rPr>
      </w:pPr>
    </w:p>
    <w:p w14:paraId="79DD9885" w14:textId="77777777" w:rsidR="008D1D74" w:rsidRPr="00C23AB6" w:rsidRDefault="008D1D74" w:rsidP="00074DE1">
      <w:pPr>
        <w:jc w:val="both"/>
        <w:rPr>
          <w:rFonts w:ascii="Simplified Arabic" w:hAnsi="Simplified Arabic" w:cs="Simplified Arabic"/>
          <w:b/>
          <w:bCs/>
          <w:sz w:val="28"/>
          <w:szCs w:val="28"/>
          <w:rtl/>
        </w:rPr>
      </w:pPr>
    </w:p>
    <w:p w14:paraId="07804696" w14:textId="77777777" w:rsidR="008D1D74" w:rsidRPr="00C23AB6" w:rsidRDefault="008D1D74" w:rsidP="00074DE1">
      <w:pPr>
        <w:jc w:val="both"/>
        <w:rPr>
          <w:rFonts w:ascii="Simplified Arabic" w:hAnsi="Simplified Arabic" w:cs="Simplified Arabic"/>
          <w:b/>
          <w:bCs/>
          <w:sz w:val="28"/>
          <w:szCs w:val="28"/>
          <w:rtl/>
        </w:rPr>
      </w:pPr>
    </w:p>
    <w:p w14:paraId="7F0F81A7" w14:textId="77777777" w:rsidR="008D1D74" w:rsidRPr="00C23AB6" w:rsidRDefault="008D1D74" w:rsidP="00074DE1">
      <w:pPr>
        <w:jc w:val="both"/>
        <w:rPr>
          <w:rFonts w:ascii="Simplified Arabic" w:hAnsi="Simplified Arabic" w:cs="Simplified Arabic"/>
          <w:b/>
          <w:bCs/>
          <w:sz w:val="28"/>
          <w:szCs w:val="28"/>
          <w:rtl/>
        </w:rPr>
      </w:pPr>
    </w:p>
    <w:p w14:paraId="114E938F" w14:textId="77777777" w:rsidR="008D1D74" w:rsidRPr="00C23AB6" w:rsidRDefault="008D1D74" w:rsidP="00074DE1">
      <w:pPr>
        <w:jc w:val="both"/>
        <w:rPr>
          <w:rFonts w:ascii="Simplified Arabic" w:hAnsi="Simplified Arabic" w:cs="Simplified Arabic"/>
          <w:b/>
          <w:bCs/>
          <w:sz w:val="28"/>
          <w:szCs w:val="28"/>
          <w:rtl/>
        </w:rPr>
      </w:pPr>
    </w:p>
    <w:p w14:paraId="4CF23728" w14:textId="77777777" w:rsidR="008D1D74" w:rsidRPr="00C23AB6" w:rsidRDefault="008D1D74" w:rsidP="00074DE1">
      <w:pPr>
        <w:jc w:val="both"/>
        <w:rPr>
          <w:rFonts w:ascii="Simplified Arabic" w:hAnsi="Simplified Arabic" w:cs="Simplified Arabic"/>
          <w:b/>
          <w:bCs/>
          <w:sz w:val="28"/>
          <w:szCs w:val="28"/>
          <w:rtl/>
        </w:rPr>
      </w:pPr>
    </w:p>
    <w:p w14:paraId="05E7F15D" w14:textId="77777777" w:rsidR="008D1D74" w:rsidRPr="00C23AB6" w:rsidRDefault="008D1D74" w:rsidP="00074DE1">
      <w:pPr>
        <w:jc w:val="both"/>
        <w:rPr>
          <w:rFonts w:ascii="Simplified Arabic" w:hAnsi="Simplified Arabic" w:cs="Simplified Arabic"/>
          <w:b/>
          <w:bCs/>
          <w:sz w:val="28"/>
          <w:szCs w:val="28"/>
          <w:rtl/>
        </w:rPr>
      </w:pPr>
    </w:p>
    <w:p w14:paraId="1855739E" w14:textId="77777777" w:rsidR="008D1D74" w:rsidRPr="00C23AB6" w:rsidRDefault="008D1D74" w:rsidP="00074DE1">
      <w:pPr>
        <w:jc w:val="both"/>
        <w:rPr>
          <w:rFonts w:ascii="Simplified Arabic" w:hAnsi="Simplified Arabic" w:cs="Simplified Arabic"/>
          <w:b/>
          <w:bCs/>
          <w:sz w:val="28"/>
          <w:szCs w:val="28"/>
          <w:rtl/>
        </w:rPr>
      </w:pPr>
    </w:p>
    <w:p w14:paraId="45EBA63F" w14:textId="77777777" w:rsidR="008D1D74" w:rsidRPr="00C23AB6" w:rsidRDefault="008D1D74" w:rsidP="00074DE1">
      <w:pPr>
        <w:jc w:val="both"/>
        <w:rPr>
          <w:rFonts w:ascii="Simplified Arabic" w:hAnsi="Simplified Arabic" w:cs="Simplified Arabic"/>
          <w:b/>
          <w:bCs/>
          <w:sz w:val="28"/>
          <w:szCs w:val="28"/>
          <w:rtl/>
        </w:rPr>
      </w:pPr>
    </w:p>
    <w:p w14:paraId="59F7DD42" w14:textId="72FCD9A7" w:rsidR="00566DD7" w:rsidRPr="00C23AB6" w:rsidRDefault="00566DD7" w:rsidP="002B1BAC">
      <w:pPr>
        <w:jc w:val="center"/>
        <w:rPr>
          <w:rFonts w:ascii="Simplified Arabic" w:hAnsi="Simplified Arabic" w:cs="Simplified Arabic"/>
          <w:b/>
          <w:bCs/>
          <w:sz w:val="28"/>
          <w:szCs w:val="28"/>
          <w:rtl/>
        </w:rPr>
      </w:pPr>
      <w:r w:rsidRPr="00C23AB6">
        <w:rPr>
          <w:rFonts w:ascii="Simplified Arabic" w:hAnsi="Simplified Arabic" w:cs="Simplified Arabic"/>
          <w:b/>
          <w:bCs/>
          <w:sz w:val="28"/>
          <w:szCs w:val="28"/>
          <w:rtl/>
        </w:rPr>
        <w:lastRenderedPageBreak/>
        <w:t>الشكر والتقدير</w:t>
      </w:r>
    </w:p>
    <w:p w14:paraId="14F00EB0" w14:textId="77777777" w:rsidR="00566DD7" w:rsidRPr="00C23AB6" w:rsidRDefault="00566DD7" w:rsidP="00074DE1">
      <w:pPr>
        <w:jc w:val="both"/>
        <w:rPr>
          <w:rFonts w:ascii="Simplified Arabic" w:hAnsi="Simplified Arabic" w:cs="Simplified Arabic"/>
          <w:b/>
          <w:bCs/>
          <w:sz w:val="28"/>
          <w:szCs w:val="28"/>
          <w:rtl/>
        </w:rPr>
      </w:pPr>
    </w:p>
    <w:p w14:paraId="58702404" w14:textId="77777777" w:rsidR="00566DD7" w:rsidRPr="00C23AB6" w:rsidRDefault="00566DD7"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الحمد لله وحده، والصلاة والسلام على من لا نبيّ بعده، وبعد</w:t>
      </w:r>
      <w:r w:rsidRPr="00C23AB6">
        <w:rPr>
          <w:rFonts w:ascii="Simplified Arabic" w:hAnsi="Simplified Arabic" w:cs="Simplified Arabic"/>
          <w:b/>
          <w:bCs/>
          <w:sz w:val="28"/>
          <w:szCs w:val="28"/>
        </w:rPr>
        <w:t>:</w:t>
      </w:r>
    </w:p>
    <w:p w14:paraId="6122A27D" w14:textId="71698269" w:rsidR="00566DD7" w:rsidRPr="00C23AB6" w:rsidRDefault="00566DD7"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الشكر لله - عز وجل - الذي أنار لي الدرب، وفتح لي أبواب العلم وأمدني بالصبر والإرادة لإتمام هذه الرسالة, فله الحمد والشكر حمدًا طيبًا مُباركًا يليق بجلاله، ومن باب قول المُصطفى صل</w:t>
      </w:r>
      <w:r w:rsidR="00465846">
        <w:rPr>
          <w:rFonts w:ascii="Simplified Arabic" w:hAnsi="Simplified Arabic" w:cs="Simplified Arabic" w:hint="cs"/>
          <w:b/>
          <w:bCs/>
          <w:sz w:val="28"/>
          <w:szCs w:val="28"/>
          <w:rtl/>
        </w:rPr>
        <w:t>ى</w:t>
      </w:r>
      <w:r w:rsidRPr="00C23AB6">
        <w:rPr>
          <w:rFonts w:ascii="Simplified Arabic" w:hAnsi="Simplified Arabic" w:cs="Simplified Arabic"/>
          <w:b/>
          <w:bCs/>
          <w:sz w:val="28"/>
          <w:szCs w:val="28"/>
          <w:rtl/>
        </w:rPr>
        <w:t xml:space="preserve"> الله علي</w:t>
      </w:r>
      <w:r w:rsidR="00465846">
        <w:rPr>
          <w:rFonts w:ascii="Simplified Arabic" w:hAnsi="Simplified Arabic" w:cs="Simplified Arabic" w:hint="cs"/>
          <w:b/>
          <w:bCs/>
          <w:sz w:val="28"/>
          <w:szCs w:val="28"/>
          <w:rtl/>
        </w:rPr>
        <w:t>ه</w:t>
      </w:r>
      <w:r w:rsidRPr="00C23AB6">
        <w:rPr>
          <w:rFonts w:ascii="Simplified Arabic" w:hAnsi="Simplified Arabic" w:cs="Simplified Arabic"/>
          <w:b/>
          <w:bCs/>
          <w:sz w:val="28"/>
          <w:szCs w:val="28"/>
          <w:rtl/>
        </w:rPr>
        <w:t xml:space="preserve"> وسلم "لا يشكر الله من لا يشكر الناس</w:t>
      </w:r>
      <w:r w:rsidRPr="00C23AB6">
        <w:rPr>
          <w:rFonts w:ascii="Simplified Arabic" w:hAnsi="Simplified Arabic" w:cs="Simplified Arabic"/>
          <w:b/>
          <w:bCs/>
          <w:sz w:val="28"/>
          <w:szCs w:val="28"/>
        </w:rPr>
        <w:t>".</w:t>
      </w:r>
    </w:p>
    <w:p w14:paraId="5DA04C12" w14:textId="2F7F1C59" w:rsidR="00566DD7" w:rsidRPr="00C23AB6" w:rsidRDefault="00566DD7" w:rsidP="008D57EF">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فإن الوفاء يقتضي أن يُرد الفضل لأهله، لذلك أتقدم بجزيل الشكر والعرفان إلى من كان له الفضل بعد الله في إخراج هذا البحث العلمي</w:t>
      </w:r>
      <w:r w:rsidRPr="00C23AB6">
        <w:rPr>
          <w:rFonts w:ascii="Simplified Arabic" w:hAnsi="Simplified Arabic" w:cs="Simplified Arabic"/>
          <w:b/>
          <w:bCs/>
          <w:sz w:val="28"/>
          <w:szCs w:val="28"/>
        </w:rPr>
        <w:t>, </w:t>
      </w:r>
      <w:r w:rsidRPr="00C23AB6">
        <w:rPr>
          <w:rFonts w:ascii="Simplified Arabic" w:hAnsi="Simplified Arabic" w:cs="Simplified Arabic"/>
          <w:b/>
          <w:bCs/>
          <w:sz w:val="28"/>
          <w:szCs w:val="28"/>
          <w:rtl/>
        </w:rPr>
        <w:t xml:space="preserve"> أتوجه بالشكر إلى الأساتذة الكرام الذين لم يبخلوا علينا بعلمهم، ولم يقللوا جهدًا في سبيل المعرفة والعلم، والشكر موصول إلى إدارة الجامعة التي ذللت الصعوبات من أجل إنجاز هذه الرسالة بجودة وكفاءة</w:t>
      </w:r>
      <w:r w:rsidRPr="00C23AB6">
        <w:rPr>
          <w:rFonts w:ascii="Simplified Arabic" w:hAnsi="Simplified Arabic" w:cs="Simplified Arabic"/>
          <w:b/>
          <w:bCs/>
          <w:sz w:val="28"/>
          <w:szCs w:val="28"/>
        </w:rPr>
        <w:t>.</w:t>
      </w:r>
    </w:p>
    <w:p w14:paraId="699331AB" w14:textId="77777777" w:rsidR="00566DD7" w:rsidRPr="00C23AB6" w:rsidRDefault="00566DD7"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ولا يفوتني أن أعبّر عن بالغ امتناني لعائلتي العزيزة، التي كانت السند الدائم لي، ووفرت لي الدعم النفسي والمعنوي الذي لا يقدر بثمن</w:t>
      </w:r>
      <w:r w:rsidRPr="00C23AB6">
        <w:rPr>
          <w:rFonts w:ascii="Simplified Arabic" w:hAnsi="Simplified Arabic" w:cs="Simplified Arabic"/>
          <w:b/>
          <w:bCs/>
          <w:sz w:val="28"/>
          <w:szCs w:val="28"/>
        </w:rPr>
        <w:t>.</w:t>
      </w:r>
    </w:p>
    <w:p w14:paraId="4EE552E0" w14:textId="77777777" w:rsidR="00566DD7" w:rsidRPr="00C23AB6" w:rsidRDefault="00566DD7"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كما أخص بالشكر زملائي وأصدقائي الذين شاركوني هذه الرحلة، وكانوا مصدر إلهام وتشجيع لا ينضب</w:t>
      </w:r>
      <w:r w:rsidRPr="00C23AB6">
        <w:rPr>
          <w:rFonts w:ascii="Simplified Arabic" w:hAnsi="Simplified Arabic" w:cs="Simplified Arabic"/>
          <w:b/>
          <w:bCs/>
          <w:sz w:val="28"/>
          <w:szCs w:val="28"/>
        </w:rPr>
        <w:t>.</w:t>
      </w:r>
    </w:p>
    <w:p w14:paraId="4EA9287A" w14:textId="77777777" w:rsidR="00566DD7" w:rsidRPr="00C23AB6" w:rsidRDefault="00566DD7"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وأخيرًا، كل الشكر لكل من مدّ لي يد العون، ولو بكلمة أو نصيحة، فجزاكم الله عني كل خير</w:t>
      </w:r>
      <w:r w:rsidRPr="00C23AB6">
        <w:rPr>
          <w:rFonts w:ascii="Simplified Arabic" w:hAnsi="Simplified Arabic" w:cs="Simplified Arabic"/>
          <w:b/>
          <w:bCs/>
          <w:sz w:val="28"/>
          <w:szCs w:val="28"/>
        </w:rPr>
        <w:t>.</w:t>
      </w:r>
    </w:p>
    <w:p w14:paraId="4A82A6A3" w14:textId="77777777" w:rsidR="00566DD7" w:rsidRPr="00C23AB6" w:rsidRDefault="00566DD7" w:rsidP="00074DE1">
      <w:pPr>
        <w:jc w:val="both"/>
        <w:rPr>
          <w:rFonts w:ascii="Simplified Arabic" w:hAnsi="Simplified Arabic" w:cs="Simplified Arabic"/>
          <w:b/>
          <w:bCs/>
          <w:sz w:val="28"/>
          <w:szCs w:val="28"/>
          <w:rtl/>
        </w:rPr>
      </w:pPr>
    </w:p>
    <w:p w14:paraId="71099ADB" w14:textId="77777777" w:rsidR="009125CE" w:rsidRPr="00C23AB6" w:rsidRDefault="009125CE" w:rsidP="00074DE1">
      <w:pPr>
        <w:jc w:val="both"/>
        <w:rPr>
          <w:rFonts w:ascii="Simplified Arabic" w:hAnsi="Simplified Arabic" w:cs="Simplified Arabic"/>
          <w:b/>
          <w:bCs/>
          <w:sz w:val="28"/>
          <w:szCs w:val="28"/>
          <w:rtl/>
        </w:rPr>
      </w:pPr>
    </w:p>
    <w:p w14:paraId="05EEA922" w14:textId="77777777" w:rsidR="00566DD7" w:rsidRPr="00C23AB6" w:rsidRDefault="00566DD7" w:rsidP="00074DE1">
      <w:pPr>
        <w:jc w:val="both"/>
        <w:rPr>
          <w:rFonts w:ascii="Simplified Arabic" w:hAnsi="Simplified Arabic" w:cs="Simplified Arabic"/>
          <w:b/>
          <w:bCs/>
          <w:sz w:val="28"/>
          <w:szCs w:val="28"/>
          <w:rtl/>
          <w:lang w:bidi="ar-EG"/>
        </w:rPr>
      </w:pPr>
    </w:p>
    <w:p w14:paraId="094F2024" w14:textId="77777777" w:rsidR="00566DD7" w:rsidRPr="00C23AB6" w:rsidRDefault="00566DD7" w:rsidP="00074DE1">
      <w:pPr>
        <w:jc w:val="both"/>
        <w:rPr>
          <w:rFonts w:ascii="Simplified Arabic" w:hAnsi="Simplified Arabic" w:cs="Simplified Arabic"/>
          <w:b/>
          <w:bCs/>
          <w:sz w:val="28"/>
          <w:szCs w:val="28"/>
          <w:rtl/>
          <w:lang w:bidi="ar-EG"/>
        </w:rPr>
      </w:pPr>
    </w:p>
    <w:p w14:paraId="379DCCEF" w14:textId="77777777" w:rsidR="00566DD7" w:rsidRPr="00C23AB6" w:rsidRDefault="00566DD7" w:rsidP="00074DE1">
      <w:pPr>
        <w:jc w:val="both"/>
        <w:rPr>
          <w:rFonts w:ascii="Simplified Arabic" w:hAnsi="Simplified Arabic" w:cs="Simplified Arabic"/>
          <w:b/>
          <w:bCs/>
          <w:sz w:val="28"/>
          <w:szCs w:val="28"/>
          <w:rtl/>
          <w:lang w:bidi="ar-EG"/>
        </w:rPr>
      </w:pPr>
    </w:p>
    <w:p w14:paraId="369E626A" w14:textId="77777777" w:rsidR="00566DD7" w:rsidRPr="00C23AB6" w:rsidRDefault="00566DD7" w:rsidP="00074DE1">
      <w:pPr>
        <w:jc w:val="both"/>
        <w:rPr>
          <w:rFonts w:ascii="Simplified Arabic" w:hAnsi="Simplified Arabic" w:cs="Simplified Arabic"/>
          <w:b/>
          <w:bCs/>
          <w:sz w:val="28"/>
          <w:szCs w:val="28"/>
          <w:rtl/>
          <w:lang w:bidi="ar-EG"/>
        </w:rPr>
      </w:pPr>
    </w:p>
    <w:p w14:paraId="5DE7CD61" w14:textId="77777777" w:rsidR="008D57EF" w:rsidRPr="00C23AB6" w:rsidRDefault="008D57EF" w:rsidP="00074DE1">
      <w:pPr>
        <w:jc w:val="both"/>
        <w:rPr>
          <w:rFonts w:ascii="Simplified Arabic" w:hAnsi="Simplified Arabic" w:cs="Simplified Arabic"/>
          <w:b/>
          <w:bCs/>
          <w:sz w:val="28"/>
          <w:szCs w:val="28"/>
          <w:rtl/>
        </w:rPr>
      </w:pPr>
    </w:p>
    <w:p w14:paraId="199073DC" w14:textId="77777777" w:rsidR="00EA3FD1" w:rsidRPr="00C23AB6" w:rsidRDefault="00EA3FD1" w:rsidP="00074DE1">
      <w:pPr>
        <w:jc w:val="both"/>
        <w:rPr>
          <w:rFonts w:ascii="Simplified Arabic" w:hAnsi="Simplified Arabic" w:cs="Simplified Arabic"/>
          <w:b/>
          <w:bCs/>
          <w:sz w:val="28"/>
          <w:szCs w:val="28"/>
          <w:rtl/>
        </w:rPr>
      </w:pPr>
    </w:p>
    <w:p w14:paraId="09E32C43" w14:textId="37147373" w:rsidR="000B4106" w:rsidRPr="00C23AB6" w:rsidRDefault="000B4106" w:rsidP="00074DE1">
      <w:pPr>
        <w:jc w:val="both"/>
        <w:rPr>
          <w:rFonts w:ascii="Simplified Arabic" w:hAnsi="Simplified Arabic" w:cs="Simplified Arabic"/>
          <w:b/>
          <w:bCs/>
          <w:sz w:val="28"/>
          <w:szCs w:val="28"/>
          <w:lang w:bidi="ar-EG"/>
        </w:rPr>
      </w:pPr>
      <w:r w:rsidRPr="00C23AB6">
        <w:rPr>
          <w:rFonts w:ascii="Simplified Arabic" w:hAnsi="Simplified Arabic" w:cs="Simplified Arabic"/>
          <w:b/>
          <w:bCs/>
          <w:sz w:val="28"/>
          <w:szCs w:val="28"/>
          <w:rtl/>
        </w:rPr>
        <w:lastRenderedPageBreak/>
        <w:t xml:space="preserve">ملخص البحث </w:t>
      </w:r>
    </w:p>
    <w:p w14:paraId="6B25BA90" w14:textId="77777777" w:rsidR="000B4106" w:rsidRPr="00C23AB6" w:rsidRDefault="000B4106" w:rsidP="00074DE1">
      <w:pPr>
        <w:jc w:val="both"/>
        <w:rPr>
          <w:rFonts w:ascii="Simplified Arabic" w:hAnsi="Simplified Arabic" w:cs="Simplified Arabic"/>
          <w:sz w:val="28"/>
          <w:szCs w:val="28"/>
          <w:lang w:bidi="ar-EG"/>
        </w:rPr>
      </w:pPr>
      <w:r w:rsidRPr="00C23AB6">
        <w:rPr>
          <w:rFonts w:ascii="Simplified Arabic" w:hAnsi="Simplified Arabic" w:cs="Simplified Arabic"/>
          <w:sz w:val="28"/>
          <w:szCs w:val="28"/>
          <w:rtl/>
        </w:rPr>
        <w:t>يهدف هذا البحث إلى دراسة أثر استراتيجيات إدارة الأزمات الحديثة على الأداء التسويقي للشركات، مع التركيز على استراتيجيات محددة هي: (تغيير المسار، الاحتياطي التعبوي، تفريغ الأزمة، تفتيت الأزمة، واحتواء الأزمة)، وقياس أثر كلٍ منها على مؤشرات الأداء التسويقي مثل نمو المبيعات، الحصة السوقية، ورضا العملاء. انطلقت الدراسة من إشكالية تُفيد بوجود ضعف في الخطط الاستراتيجية لإدارة الأزمات لدى كثير من المؤسسات وتأثير ذلك سلبًا على سمعتها وأدائها التسويقي، كما رصدت فجوة بحثية في قياس الأثر التفصيلي لكل استراتيجية في بيئات محلية</w:t>
      </w:r>
      <w:r w:rsidRPr="00C23AB6">
        <w:rPr>
          <w:rFonts w:ascii="Simplified Arabic" w:hAnsi="Simplified Arabic" w:cs="Simplified Arabic"/>
          <w:sz w:val="28"/>
          <w:szCs w:val="28"/>
          <w:lang w:bidi="ar-EG"/>
        </w:rPr>
        <w:t>.</w:t>
      </w:r>
    </w:p>
    <w:p w14:paraId="2173174E" w14:textId="77777777" w:rsidR="000B4106" w:rsidRPr="00C23AB6" w:rsidRDefault="000B4106" w:rsidP="00074DE1">
      <w:pPr>
        <w:jc w:val="both"/>
        <w:rPr>
          <w:rFonts w:ascii="Simplified Arabic" w:hAnsi="Simplified Arabic" w:cs="Simplified Arabic"/>
          <w:sz w:val="28"/>
          <w:szCs w:val="28"/>
          <w:lang w:bidi="ar-EG"/>
        </w:rPr>
      </w:pPr>
      <w:r w:rsidRPr="00C23AB6">
        <w:rPr>
          <w:rFonts w:ascii="Simplified Arabic" w:hAnsi="Simplified Arabic" w:cs="Simplified Arabic"/>
          <w:sz w:val="28"/>
          <w:szCs w:val="28"/>
          <w:rtl/>
        </w:rPr>
        <w:t>اتبع الباحث المنهج الوصفي التحليلي، واعتمد على أداة جمع بيانات أساسية (استبانة) موجّهة لمديري وموظفي قطاعات ذات صلة — مع تطبيق مقياس ليكرت الخماسي لقياس متغيرات الدراسة — إلى جانب الاستفادة من مصادر ثانوية ومراجعة أدبية مقارنة. تم تحليل البيانات إحصائياً باستخدام اختبارات الوصف، الارتباط، والانحدار المتعدد لتحديد الدلالة الإحصائية وشدة التأثيرات</w:t>
      </w:r>
      <w:r w:rsidRPr="00C23AB6">
        <w:rPr>
          <w:rFonts w:ascii="Simplified Arabic" w:hAnsi="Simplified Arabic" w:cs="Simplified Arabic"/>
          <w:sz w:val="28"/>
          <w:szCs w:val="28"/>
          <w:lang w:bidi="ar-EG"/>
        </w:rPr>
        <w:t>.</w:t>
      </w:r>
    </w:p>
    <w:p w14:paraId="5751E1E1" w14:textId="77777777" w:rsidR="000B4106" w:rsidRPr="00C23AB6" w:rsidRDefault="000B4106" w:rsidP="00074DE1">
      <w:pPr>
        <w:jc w:val="both"/>
        <w:rPr>
          <w:rFonts w:ascii="Simplified Arabic" w:hAnsi="Simplified Arabic" w:cs="Simplified Arabic"/>
          <w:sz w:val="28"/>
          <w:szCs w:val="28"/>
          <w:lang w:bidi="ar-EG"/>
        </w:rPr>
      </w:pPr>
      <w:r w:rsidRPr="00C23AB6">
        <w:rPr>
          <w:rFonts w:ascii="Simplified Arabic" w:hAnsi="Simplified Arabic" w:cs="Simplified Arabic"/>
          <w:sz w:val="28"/>
          <w:szCs w:val="28"/>
          <w:rtl/>
        </w:rPr>
        <w:t>تشير نتائج الدراسة، استناداً إلى التحليل الإحصائي والمراجعة النظرية، إلى وجود أثر معنوي وإيجابي لاستراتيجيات إدارة الأزمات الحديثة على الأداء التسويقي، مع بروز دور الاتصال الشفاف والاستجابة السريعة كعوامل مُحَكَمة في حماية السمعة وتسريع التعافي وتحويل الأزمات إلى فرص ابتكار تسويقي. وتختتم الدراسة بتقديم إطار عملي وتوصيات لصانعي القرار لدمج إدارة الأزمات في التخطيط التسويقي، وتطوير أدوات قياس وتدريب فرق متخصصة لتعزيز المرونة المؤسسية</w:t>
      </w:r>
      <w:r w:rsidRPr="00C23AB6">
        <w:rPr>
          <w:rFonts w:ascii="Simplified Arabic" w:hAnsi="Simplified Arabic" w:cs="Simplified Arabic"/>
          <w:sz w:val="28"/>
          <w:szCs w:val="28"/>
          <w:lang w:bidi="ar-EG"/>
        </w:rPr>
        <w:t>.</w:t>
      </w:r>
    </w:p>
    <w:p w14:paraId="1E32841D" w14:textId="77777777" w:rsidR="00566DD7" w:rsidRPr="00C23AB6" w:rsidRDefault="00566DD7" w:rsidP="00074DE1">
      <w:pPr>
        <w:jc w:val="both"/>
        <w:rPr>
          <w:rFonts w:ascii="Simplified Arabic" w:hAnsi="Simplified Arabic" w:cs="Simplified Arabic"/>
          <w:sz w:val="28"/>
          <w:szCs w:val="28"/>
          <w:rtl/>
          <w:lang w:bidi="ar-EG"/>
        </w:rPr>
      </w:pPr>
    </w:p>
    <w:p w14:paraId="783DA111" w14:textId="77777777" w:rsidR="00566DD7" w:rsidRPr="00C23AB6" w:rsidRDefault="00566DD7" w:rsidP="00074DE1">
      <w:pPr>
        <w:jc w:val="both"/>
        <w:rPr>
          <w:rFonts w:ascii="Simplified Arabic" w:hAnsi="Simplified Arabic" w:cs="Simplified Arabic"/>
          <w:sz w:val="28"/>
          <w:szCs w:val="28"/>
          <w:rtl/>
          <w:lang w:bidi="ar-EG"/>
        </w:rPr>
      </w:pPr>
    </w:p>
    <w:p w14:paraId="4983B113" w14:textId="77777777" w:rsidR="00566DD7" w:rsidRPr="00C23AB6" w:rsidRDefault="00566DD7" w:rsidP="00074DE1">
      <w:pPr>
        <w:jc w:val="both"/>
        <w:rPr>
          <w:rFonts w:ascii="Simplified Arabic" w:hAnsi="Simplified Arabic" w:cs="Simplified Arabic"/>
          <w:sz w:val="28"/>
          <w:szCs w:val="28"/>
          <w:rtl/>
          <w:lang w:bidi="ar-EG"/>
        </w:rPr>
      </w:pPr>
    </w:p>
    <w:p w14:paraId="46B209C5" w14:textId="77777777" w:rsidR="00566DD7" w:rsidRPr="00C23AB6" w:rsidRDefault="00566DD7" w:rsidP="00074DE1">
      <w:pPr>
        <w:jc w:val="both"/>
        <w:rPr>
          <w:rFonts w:ascii="Simplified Arabic" w:hAnsi="Simplified Arabic" w:cs="Simplified Arabic"/>
          <w:sz w:val="28"/>
          <w:szCs w:val="28"/>
          <w:rtl/>
          <w:lang w:bidi="ar-EG"/>
        </w:rPr>
      </w:pPr>
    </w:p>
    <w:p w14:paraId="6DA2114C" w14:textId="77777777" w:rsidR="00566DD7" w:rsidRPr="00C23AB6" w:rsidRDefault="00566DD7" w:rsidP="00074DE1">
      <w:pPr>
        <w:jc w:val="both"/>
        <w:rPr>
          <w:rFonts w:ascii="Simplified Arabic" w:hAnsi="Simplified Arabic" w:cs="Simplified Arabic"/>
          <w:sz w:val="28"/>
          <w:szCs w:val="28"/>
          <w:rtl/>
          <w:lang w:bidi="ar-EG"/>
        </w:rPr>
      </w:pPr>
    </w:p>
    <w:p w14:paraId="2D9A93DB" w14:textId="77777777" w:rsidR="00964A38" w:rsidRPr="00C23AB6" w:rsidRDefault="00964A38" w:rsidP="00074DE1">
      <w:pPr>
        <w:jc w:val="both"/>
        <w:rPr>
          <w:rFonts w:ascii="Simplified Arabic" w:hAnsi="Simplified Arabic" w:cs="Simplified Arabic"/>
          <w:sz w:val="28"/>
          <w:szCs w:val="28"/>
          <w:rtl/>
          <w:lang w:bidi="ar-EG"/>
        </w:rPr>
      </w:pPr>
    </w:p>
    <w:p w14:paraId="585A8C5F" w14:textId="77777777" w:rsidR="003E4E49" w:rsidRPr="00C23AB6" w:rsidRDefault="003E4E49" w:rsidP="00074DE1">
      <w:pPr>
        <w:jc w:val="both"/>
        <w:rPr>
          <w:rFonts w:ascii="Simplified Arabic" w:hAnsi="Simplified Arabic" w:cs="Simplified Arabic"/>
          <w:b/>
          <w:bCs/>
          <w:sz w:val="28"/>
          <w:szCs w:val="28"/>
          <w:rtl/>
          <w:lang w:bidi="ar-EG"/>
        </w:rPr>
      </w:pPr>
    </w:p>
    <w:p w14:paraId="5A1C7A31" w14:textId="77777777" w:rsidR="00964A38" w:rsidRPr="00C23AB6" w:rsidRDefault="00964A38" w:rsidP="00074DE1">
      <w:pPr>
        <w:jc w:val="both"/>
        <w:rPr>
          <w:rFonts w:ascii="Simplified Arabic" w:hAnsi="Simplified Arabic" w:cs="Simplified Arabic"/>
          <w:b/>
          <w:bCs/>
          <w:sz w:val="28"/>
          <w:szCs w:val="28"/>
          <w:rtl/>
          <w:lang w:bidi="ar-EG"/>
        </w:rPr>
      </w:pPr>
    </w:p>
    <w:p w14:paraId="2EBA72BD" w14:textId="12E6326D" w:rsidR="00EA3FD1" w:rsidRPr="00C23AB6" w:rsidRDefault="00964A38" w:rsidP="00AB788D">
      <w:pPr>
        <w:jc w:val="center"/>
        <w:rPr>
          <w:rFonts w:ascii="Simplified Arabic" w:hAnsi="Simplified Arabic" w:cs="Simplified Arabic"/>
          <w:b/>
          <w:bCs/>
          <w:sz w:val="28"/>
          <w:szCs w:val="28"/>
          <w:rtl/>
        </w:rPr>
      </w:pPr>
      <w:r w:rsidRPr="00C23AB6">
        <w:rPr>
          <w:rFonts w:ascii="Simplified Arabic" w:hAnsi="Simplified Arabic" w:cs="Simplified Arabic"/>
          <w:b/>
          <w:bCs/>
          <w:sz w:val="28"/>
          <w:szCs w:val="28"/>
          <w:rtl/>
        </w:rPr>
        <w:lastRenderedPageBreak/>
        <w:t>فهرس المحتويات</w:t>
      </w:r>
    </w:p>
    <w:p w14:paraId="41D09BD2" w14:textId="77777777" w:rsidR="00EA3FD1" w:rsidRPr="00C23AB6" w:rsidRDefault="00EA3FD1" w:rsidP="00EA3FD1">
      <w:pPr>
        <w:bidi w:val="0"/>
        <w:spacing w:line="360" w:lineRule="auto"/>
        <w:jc w:val="right"/>
        <w:rPr>
          <w:rFonts w:ascii="Simplified Arabic" w:hAnsi="Simplified Arabic" w:cs="Simplified Arabic"/>
          <w:sz w:val="32"/>
          <w:szCs w:val="32"/>
        </w:rPr>
      </w:pPr>
      <w:r w:rsidRPr="00C23AB6">
        <w:rPr>
          <w:rFonts w:ascii="Simplified Arabic" w:hAnsi="Simplified Arabic" w:cs="Simplified Arabic" w:hint="cs"/>
          <w:sz w:val="32"/>
          <w:szCs w:val="32"/>
          <w:rtl/>
        </w:rPr>
        <w:t>الموضوع                                                                  الصفحة</w:t>
      </w:r>
    </w:p>
    <w:p w14:paraId="1B633914" w14:textId="245306FB" w:rsidR="00276760" w:rsidRPr="00C23AB6" w:rsidRDefault="00276760" w:rsidP="00276760">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rPr>
        <w:t xml:space="preserve">حقوق الطباعة ......................................................................... 2 </w:t>
      </w:r>
    </w:p>
    <w:p w14:paraId="7AF694FD" w14:textId="544D9550" w:rsidR="00EA3FD1" w:rsidRPr="00C23AB6" w:rsidRDefault="00EA3FD1"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بسم الله الرحمن الرحيم ................................................................. </w:t>
      </w:r>
      <w:r w:rsidR="0026743D" w:rsidRPr="00C23AB6">
        <w:rPr>
          <w:rFonts w:ascii="Simplified Arabic" w:hAnsi="Simplified Arabic" w:cs="Simplified Arabic" w:hint="cs"/>
          <w:sz w:val="28"/>
          <w:szCs w:val="28"/>
          <w:rtl/>
        </w:rPr>
        <w:t>3</w:t>
      </w:r>
      <w:r w:rsidRPr="00C23AB6">
        <w:rPr>
          <w:rFonts w:ascii="Simplified Arabic" w:hAnsi="Simplified Arabic" w:cs="Simplified Arabic" w:hint="cs"/>
          <w:sz w:val="28"/>
          <w:szCs w:val="28"/>
          <w:rtl/>
        </w:rPr>
        <w:t xml:space="preserve"> </w:t>
      </w:r>
    </w:p>
    <w:p w14:paraId="0A7E6A80" w14:textId="48B5AA21" w:rsidR="00EA3FD1" w:rsidRPr="00C23AB6" w:rsidRDefault="00EA3FD1" w:rsidP="00EA3FD1">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lang w:bidi="ar-EG"/>
        </w:rPr>
        <w:t xml:space="preserve">شكر وتقدير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26743D" w:rsidRPr="00C23AB6">
        <w:rPr>
          <w:rFonts w:ascii="Simplified Arabic" w:hAnsi="Simplified Arabic" w:cs="Simplified Arabic" w:hint="cs"/>
          <w:sz w:val="28"/>
          <w:szCs w:val="28"/>
          <w:rtl/>
          <w:lang w:bidi="ar-EG"/>
        </w:rPr>
        <w:t>4</w:t>
      </w:r>
    </w:p>
    <w:p w14:paraId="2EC86866" w14:textId="0164CCFC" w:rsidR="00EA3FD1" w:rsidRPr="00C23AB6" w:rsidRDefault="00EA3FD1" w:rsidP="00EA3FD1">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الملخص .............................................................................. </w:t>
      </w:r>
      <w:r w:rsidR="0026743D" w:rsidRPr="00C23AB6">
        <w:rPr>
          <w:rFonts w:ascii="Simplified Arabic" w:hAnsi="Simplified Arabic" w:cs="Simplified Arabic" w:hint="cs"/>
          <w:sz w:val="28"/>
          <w:szCs w:val="28"/>
          <w:rtl/>
        </w:rPr>
        <w:t>5</w:t>
      </w:r>
    </w:p>
    <w:p w14:paraId="5959D7DC" w14:textId="77777777" w:rsidR="00EA3FD1" w:rsidRPr="00C23AB6" w:rsidRDefault="00EA3FD1" w:rsidP="00EA3FD1">
      <w:pPr>
        <w:bidi w:val="0"/>
        <w:spacing w:line="360" w:lineRule="auto"/>
        <w:jc w:val="right"/>
        <w:rPr>
          <w:rFonts w:ascii="Simplified Arabic" w:hAnsi="Simplified Arabic" w:cs="Simplified Arabic"/>
          <w:sz w:val="28"/>
          <w:szCs w:val="28"/>
          <w:lang w:bidi="ar-EG"/>
        </w:rPr>
      </w:pPr>
      <w:r w:rsidRPr="00C23AB6">
        <w:rPr>
          <w:rFonts w:ascii="Simplified Arabic" w:hAnsi="Simplified Arabic" w:cs="Simplified Arabic" w:hint="cs"/>
          <w:sz w:val="28"/>
          <w:szCs w:val="28"/>
          <w:rtl/>
          <w:lang w:bidi="ar-EG"/>
        </w:rPr>
        <w:t>قائمة المحتويات ....................................................................... 6</w:t>
      </w:r>
    </w:p>
    <w:p w14:paraId="66BB05B6" w14:textId="22525265" w:rsidR="00EA3FD1" w:rsidRPr="00C23AB6" w:rsidRDefault="00EA3FD1" w:rsidP="00EA3FD1">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قائمة الجداول ......................................................................... </w:t>
      </w:r>
      <w:r w:rsidR="0025648B">
        <w:rPr>
          <w:rFonts w:ascii="Simplified Arabic" w:hAnsi="Simplified Arabic" w:cs="Simplified Arabic" w:hint="cs"/>
          <w:sz w:val="28"/>
          <w:szCs w:val="28"/>
          <w:rtl/>
        </w:rPr>
        <w:t>9</w:t>
      </w:r>
    </w:p>
    <w:p w14:paraId="2FD6FB73" w14:textId="334116F3" w:rsidR="00EA3FD1" w:rsidRPr="00C23AB6" w:rsidRDefault="00EA3FD1" w:rsidP="00EA3FD1">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b/>
          <w:bCs/>
          <w:sz w:val="28"/>
          <w:szCs w:val="28"/>
          <w:rtl/>
          <w:lang w:bidi="ar-EG"/>
        </w:rPr>
        <w:t>الفصل الأول</w:t>
      </w:r>
      <w:r w:rsidRPr="00C23AB6">
        <w:rPr>
          <w:rFonts w:ascii="Simplified Arabic" w:hAnsi="Simplified Arabic" w:cs="Simplified Arabic" w:hint="cs"/>
          <w:sz w:val="28"/>
          <w:szCs w:val="28"/>
          <w:rtl/>
          <w:lang w:bidi="ar-EG"/>
        </w:rPr>
        <w:t xml:space="preserve">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25648B">
        <w:rPr>
          <w:rFonts w:ascii="Simplified Arabic" w:hAnsi="Simplified Arabic" w:cs="Simplified Arabic" w:hint="cs"/>
          <w:sz w:val="28"/>
          <w:szCs w:val="28"/>
          <w:rtl/>
          <w:lang w:bidi="ar-EG"/>
        </w:rPr>
        <w:t>10</w:t>
      </w:r>
    </w:p>
    <w:p w14:paraId="65792691" w14:textId="43C817D4" w:rsidR="00EA3FD1" w:rsidRPr="00C23AB6" w:rsidRDefault="00EA3FD1" w:rsidP="00EA3FD1">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lang w:bidi="ar-EG"/>
        </w:rPr>
        <w:t xml:space="preserve">1.1 مدخل عام للدراسة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25648B">
        <w:rPr>
          <w:rFonts w:ascii="Simplified Arabic" w:hAnsi="Simplified Arabic" w:cs="Simplified Arabic" w:hint="cs"/>
          <w:sz w:val="28"/>
          <w:szCs w:val="28"/>
          <w:rtl/>
          <w:lang w:bidi="ar-EG"/>
        </w:rPr>
        <w:t>11</w:t>
      </w:r>
    </w:p>
    <w:p w14:paraId="73C986ED" w14:textId="1E65028A" w:rsidR="00EA3FD1" w:rsidRPr="00C23AB6" w:rsidRDefault="00EA3FD1" w:rsidP="00EA3FD1">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rPr>
        <w:t xml:space="preserve">2.1 مشكلة الدراسة </w:t>
      </w:r>
      <w:r w:rsidRPr="00C23AB6">
        <w:rPr>
          <w:rFonts w:ascii="Simplified Arabic" w:hAnsi="Simplified Arabic" w:cs="Simplified Arabic" w:hint="cs"/>
          <w:sz w:val="28"/>
          <w:szCs w:val="28"/>
          <w:rtl/>
          <w:lang w:bidi="ar-EG"/>
        </w:rPr>
        <w:t xml:space="preserve">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1</w:t>
      </w:r>
      <w:r w:rsidR="00A45845">
        <w:rPr>
          <w:rFonts w:ascii="Simplified Arabic" w:hAnsi="Simplified Arabic" w:cs="Simplified Arabic" w:hint="cs"/>
          <w:sz w:val="28"/>
          <w:szCs w:val="28"/>
          <w:rtl/>
          <w:lang w:bidi="ar-EG"/>
        </w:rPr>
        <w:t>3</w:t>
      </w:r>
    </w:p>
    <w:p w14:paraId="154A34C7" w14:textId="1AA94900" w:rsidR="00EA3FD1" w:rsidRPr="00C23AB6" w:rsidRDefault="00EA3FD1" w:rsidP="00EA3FD1">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3.1</w:t>
      </w:r>
      <w:r w:rsidRPr="00C23AB6">
        <w:rPr>
          <w:rFonts w:ascii="Simplified Arabic" w:hAnsi="Simplified Arabic" w:cs="Simplified Arabic" w:hint="cs"/>
          <w:sz w:val="28"/>
          <w:szCs w:val="28"/>
          <w:rtl/>
          <w:lang w:bidi="ar-EG"/>
        </w:rPr>
        <w:t xml:space="preserve"> أهمية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w:t>
      </w:r>
      <w:r w:rsidR="00A45845">
        <w:rPr>
          <w:rFonts w:ascii="Simplified Arabic" w:hAnsi="Simplified Arabic" w:cs="Simplified Arabic" w:hint="cs"/>
          <w:sz w:val="28"/>
          <w:szCs w:val="28"/>
          <w:rtl/>
          <w:lang w:bidi="ar-EG"/>
        </w:rPr>
        <w:t>17</w:t>
      </w:r>
      <w:r w:rsidRPr="00C23AB6">
        <w:rPr>
          <w:rFonts w:ascii="Simplified Arabic" w:hAnsi="Simplified Arabic" w:cs="Simplified Arabic" w:hint="cs"/>
          <w:sz w:val="28"/>
          <w:szCs w:val="28"/>
          <w:rtl/>
          <w:lang w:bidi="ar-EG"/>
        </w:rPr>
        <w:t xml:space="preserve"> </w:t>
      </w:r>
    </w:p>
    <w:p w14:paraId="5AD76160" w14:textId="6534A82F" w:rsidR="00EA3FD1" w:rsidRPr="00C23AB6" w:rsidRDefault="00EA3FD1" w:rsidP="00EA3FD1">
      <w:pPr>
        <w:bidi w:val="0"/>
        <w:spacing w:line="360" w:lineRule="auto"/>
        <w:jc w:val="right"/>
        <w:rPr>
          <w:rFonts w:ascii="Simplified Arabic" w:hAnsi="Simplified Arabic" w:cs="Simplified Arabic"/>
          <w:sz w:val="28"/>
          <w:szCs w:val="28"/>
          <w:lang w:bidi="ar-EG"/>
        </w:rPr>
      </w:pPr>
      <w:r w:rsidRPr="00C23AB6">
        <w:rPr>
          <w:rFonts w:ascii="Simplified Arabic" w:hAnsi="Simplified Arabic" w:cs="Simplified Arabic" w:hint="cs"/>
          <w:sz w:val="28"/>
          <w:szCs w:val="28"/>
          <w:rtl/>
        </w:rPr>
        <w:t xml:space="preserve">4.1 </w:t>
      </w:r>
      <w:r w:rsidRPr="00C23AB6">
        <w:rPr>
          <w:rFonts w:ascii="Simplified Arabic" w:hAnsi="Simplified Arabic" w:cs="Simplified Arabic" w:hint="cs"/>
          <w:sz w:val="28"/>
          <w:szCs w:val="28"/>
          <w:rtl/>
          <w:lang w:bidi="ar-EG"/>
        </w:rPr>
        <w:t xml:space="preserve">أهداف الدراسة  .................................................................. </w:t>
      </w:r>
      <w:r w:rsidR="00A45845">
        <w:rPr>
          <w:rFonts w:ascii="Simplified Arabic" w:hAnsi="Simplified Arabic" w:cs="Simplified Arabic" w:hint="cs"/>
          <w:sz w:val="28"/>
          <w:szCs w:val="28"/>
          <w:rtl/>
          <w:lang w:bidi="ar-EG"/>
        </w:rPr>
        <w:t>20</w:t>
      </w:r>
    </w:p>
    <w:p w14:paraId="13BF8ABA" w14:textId="5114DFEE" w:rsidR="00EA3FD1" w:rsidRPr="00C23AB6" w:rsidRDefault="00EA3FD1" w:rsidP="00EA3FD1">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5.1 تساؤلات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A45845">
        <w:rPr>
          <w:rFonts w:ascii="Simplified Arabic" w:hAnsi="Simplified Arabic" w:cs="Simplified Arabic" w:hint="cs"/>
          <w:sz w:val="28"/>
          <w:szCs w:val="28"/>
          <w:rtl/>
          <w:lang w:bidi="ar-EG"/>
        </w:rPr>
        <w:t>22</w:t>
      </w:r>
    </w:p>
    <w:p w14:paraId="3639B5CC" w14:textId="6E6C1013" w:rsidR="00EA3FD1" w:rsidRPr="00C23AB6" w:rsidRDefault="00EA3FD1" w:rsidP="00EA3FD1">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6.1 فروض الدراسة .................................................................. </w:t>
      </w:r>
      <w:r w:rsidR="00A45845">
        <w:rPr>
          <w:rFonts w:ascii="Simplified Arabic" w:hAnsi="Simplified Arabic" w:cs="Simplified Arabic" w:hint="cs"/>
          <w:sz w:val="28"/>
          <w:szCs w:val="28"/>
          <w:rtl/>
          <w:lang w:bidi="ar-EG"/>
        </w:rPr>
        <w:t>23</w:t>
      </w:r>
    </w:p>
    <w:p w14:paraId="5F001DBD" w14:textId="33277459" w:rsidR="00EA3FD1" w:rsidRPr="00C23AB6" w:rsidRDefault="00EA3FD1"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b/>
          <w:bCs/>
          <w:sz w:val="28"/>
          <w:szCs w:val="28"/>
          <w:rtl/>
          <w:lang w:bidi="ar-EG"/>
        </w:rPr>
        <w:t xml:space="preserve">الفصل </w:t>
      </w:r>
      <w:r w:rsidRPr="00C23AB6">
        <w:rPr>
          <w:rFonts w:ascii="Simplified Arabic" w:hAnsi="Simplified Arabic" w:cs="Simplified Arabic" w:hint="cs"/>
          <w:b/>
          <w:bCs/>
          <w:sz w:val="28"/>
          <w:szCs w:val="28"/>
          <w:rtl/>
        </w:rPr>
        <w:t>الثاني</w:t>
      </w:r>
      <w:r w:rsidRPr="00C23AB6">
        <w:rPr>
          <w:rFonts w:ascii="Simplified Arabic" w:hAnsi="Simplified Arabic" w:cs="Simplified Arabic" w:hint="cs"/>
          <w:b/>
          <w:bCs/>
          <w:sz w:val="28"/>
          <w:szCs w:val="28"/>
          <w:rtl/>
          <w:lang w:bidi="ar-EG"/>
        </w:rPr>
        <w:t xml:space="preserve"> </w:t>
      </w:r>
      <w:r w:rsidRPr="00C23AB6">
        <w:rPr>
          <w:rFonts w:ascii="Simplified Arabic" w:hAnsi="Simplified Arabic" w:cs="Simplified Arabic"/>
          <w:b/>
          <w:bCs/>
          <w:sz w:val="28"/>
          <w:szCs w:val="28"/>
          <w:rtl/>
          <w:lang w:bidi="ar-EG"/>
        </w:rPr>
        <w:t xml:space="preserve"> </w:t>
      </w:r>
      <w:r w:rsidRPr="00C23AB6">
        <w:rPr>
          <w:rFonts w:ascii="Simplified Arabic" w:hAnsi="Simplified Arabic" w:cs="Simplified Arabic" w:hint="cs"/>
          <w:sz w:val="28"/>
          <w:szCs w:val="28"/>
          <w:rtl/>
          <w:lang w:bidi="ar-EG"/>
        </w:rPr>
        <w:t>....................................................................... 2</w:t>
      </w:r>
      <w:r w:rsidR="00A45845">
        <w:rPr>
          <w:rFonts w:ascii="Simplified Arabic" w:hAnsi="Simplified Arabic" w:cs="Simplified Arabic" w:hint="cs"/>
          <w:sz w:val="28"/>
          <w:szCs w:val="28"/>
          <w:rtl/>
          <w:lang w:bidi="ar-EG"/>
        </w:rPr>
        <w:t>4</w:t>
      </w:r>
    </w:p>
    <w:p w14:paraId="0ED74044" w14:textId="77777777" w:rsidR="00276760" w:rsidRPr="00C23AB6" w:rsidRDefault="00276760" w:rsidP="00276760">
      <w:pPr>
        <w:spacing w:line="360" w:lineRule="auto"/>
        <w:rPr>
          <w:rFonts w:ascii="Simplified Arabic" w:hAnsi="Simplified Arabic" w:cs="Simplified Arabic"/>
          <w:sz w:val="28"/>
          <w:szCs w:val="28"/>
          <w:rtl/>
          <w:lang w:bidi="ar-EG"/>
        </w:rPr>
      </w:pPr>
    </w:p>
    <w:p w14:paraId="72C93795" w14:textId="2DE7378F" w:rsidR="00276760" w:rsidRPr="00C23AB6" w:rsidRDefault="00276760" w:rsidP="00276760">
      <w:pPr>
        <w:tabs>
          <w:tab w:val="left" w:pos="7950"/>
        </w:tabs>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1.2 الدراسات السابقة</w:t>
      </w:r>
      <w:r w:rsidRPr="00C23AB6">
        <w:rPr>
          <w:rFonts w:ascii="Simplified Arabic" w:hAnsi="Simplified Arabic" w:cs="Simplified Arabic" w:hint="cs"/>
          <w:sz w:val="28"/>
          <w:szCs w:val="28"/>
          <w:rtl/>
          <w:lang w:bidi="ar-EG"/>
        </w:rPr>
        <w:t xml:space="preserve">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A45845">
        <w:rPr>
          <w:rFonts w:ascii="Simplified Arabic" w:hAnsi="Simplified Arabic" w:cs="Simplified Arabic" w:hint="cs"/>
          <w:sz w:val="28"/>
          <w:szCs w:val="28"/>
          <w:rtl/>
          <w:lang w:bidi="ar-EG"/>
        </w:rPr>
        <w:t>25</w:t>
      </w:r>
    </w:p>
    <w:p w14:paraId="451A77DD" w14:textId="6B9A6D49" w:rsidR="00276760" w:rsidRPr="00C23AB6" w:rsidRDefault="00EA3FD1" w:rsidP="00276760">
      <w:pPr>
        <w:spacing w:line="360" w:lineRule="auto"/>
        <w:rPr>
          <w:rFonts w:ascii="Simplified Arabic" w:hAnsi="Simplified Arabic" w:cs="Simplified Arabic"/>
          <w:sz w:val="28"/>
          <w:szCs w:val="28"/>
          <w:lang w:bidi="ar-EG"/>
        </w:rPr>
      </w:pPr>
      <w:r w:rsidRPr="00C23AB6">
        <w:rPr>
          <w:rFonts w:ascii="Simplified Arabic" w:hAnsi="Simplified Arabic" w:cs="Simplified Arabic" w:hint="cs"/>
          <w:b/>
          <w:bCs/>
          <w:sz w:val="28"/>
          <w:szCs w:val="28"/>
          <w:rtl/>
          <w:lang w:bidi="ar-EG"/>
        </w:rPr>
        <w:t xml:space="preserve">الفصل الثالث </w:t>
      </w:r>
      <w:r w:rsidRPr="00C23AB6">
        <w:rPr>
          <w:rFonts w:ascii="Simplified Arabic" w:hAnsi="Simplified Arabic" w:cs="Simplified Arabic"/>
          <w:b/>
          <w:bCs/>
          <w:sz w:val="28"/>
          <w:szCs w:val="28"/>
          <w:rtl/>
          <w:lang w:bidi="ar-EG"/>
        </w:rPr>
        <w:t xml:space="preserve"> </w:t>
      </w:r>
      <w:r w:rsidRPr="00C23AB6">
        <w:rPr>
          <w:rFonts w:ascii="Simplified Arabic" w:hAnsi="Simplified Arabic" w:cs="Simplified Arabic" w:hint="cs"/>
          <w:sz w:val="28"/>
          <w:szCs w:val="28"/>
          <w:rtl/>
          <w:lang w:bidi="ar-EG"/>
        </w:rPr>
        <w:t>......................................................................... 32</w:t>
      </w:r>
    </w:p>
    <w:p w14:paraId="0D6AD79F" w14:textId="333EA443"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1.3 منهج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A45845">
        <w:rPr>
          <w:rFonts w:ascii="Simplified Arabic" w:hAnsi="Simplified Arabic" w:cs="Simplified Arabic" w:hint="cs"/>
          <w:sz w:val="28"/>
          <w:szCs w:val="28"/>
          <w:rtl/>
          <w:lang w:bidi="ar-EG"/>
        </w:rPr>
        <w:t>33</w:t>
      </w:r>
      <w:r w:rsidRPr="00C23AB6">
        <w:rPr>
          <w:rFonts w:ascii="Simplified Arabic" w:hAnsi="Simplified Arabic" w:cs="Simplified Arabic" w:hint="cs"/>
          <w:sz w:val="28"/>
          <w:szCs w:val="28"/>
          <w:rtl/>
          <w:lang w:bidi="ar-EG"/>
        </w:rPr>
        <w:t xml:space="preserve"> </w:t>
      </w:r>
    </w:p>
    <w:p w14:paraId="56DEAED3" w14:textId="2834F6BB"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lang w:bidi="ar-EG"/>
        </w:rPr>
        <w:t xml:space="preserve">2.3 مجتمع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A45845">
        <w:rPr>
          <w:rFonts w:ascii="Simplified Arabic" w:hAnsi="Simplified Arabic" w:cs="Simplified Arabic" w:hint="cs"/>
          <w:sz w:val="28"/>
          <w:szCs w:val="28"/>
          <w:rtl/>
          <w:lang w:bidi="ar-EG"/>
        </w:rPr>
        <w:t>34</w:t>
      </w:r>
      <w:r w:rsidRPr="00C23AB6">
        <w:rPr>
          <w:rFonts w:ascii="Simplified Arabic" w:hAnsi="Simplified Arabic" w:cs="Simplified Arabic" w:hint="cs"/>
          <w:sz w:val="28"/>
          <w:szCs w:val="28"/>
          <w:rtl/>
          <w:lang w:bidi="ar-EG"/>
        </w:rPr>
        <w:t xml:space="preserve"> </w:t>
      </w:r>
    </w:p>
    <w:p w14:paraId="37E5BA1B" w14:textId="084320B6"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3.3 خصائص مجتمع الدراسة ............................................................ </w:t>
      </w:r>
      <w:r w:rsidR="00A45845">
        <w:rPr>
          <w:rFonts w:ascii="Simplified Arabic" w:hAnsi="Simplified Arabic" w:cs="Simplified Arabic" w:hint="cs"/>
          <w:sz w:val="28"/>
          <w:szCs w:val="28"/>
          <w:rtl/>
          <w:lang w:bidi="ar-EG"/>
        </w:rPr>
        <w:t>3</w:t>
      </w:r>
      <w:r w:rsidR="00311D3B">
        <w:rPr>
          <w:rFonts w:ascii="Simplified Arabic" w:hAnsi="Simplified Arabic" w:cs="Simplified Arabic" w:hint="cs"/>
          <w:sz w:val="28"/>
          <w:szCs w:val="28"/>
          <w:rtl/>
          <w:lang w:bidi="ar-EG"/>
        </w:rPr>
        <w:t>5</w:t>
      </w:r>
    </w:p>
    <w:p w14:paraId="03217567" w14:textId="3C42EB6C"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lang w:bidi="ar-EG"/>
        </w:rPr>
        <w:t xml:space="preserve">4.3 طريقة اختيار عينة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311D3B">
        <w:rPr>
          <w:rFonts w:ascii="Simplified Arabic" w:hAnsi="Simplified Arabic" w:cs="Simplified Arabic" w:hint="cs"/>
          <w:sz w:val="28"/>
          <w:szCs w:val="28"/>
          <w:rtl/>
          <w:lang w:bidi="ar-EG"/>
        </w:rPr>
        <w:t>35</w:t>
      </w:r>
    </w:p>
    <w:p w14:paraId="35A1B0DB" w14:textId="7500ACB0" w:rsidR="00276760" w:rsidRPr="00C23AB6" w:rsidRDefault="00276760" w:rsidP="00276760">
      <w:pPr>
        <w:bidi w:val="0"/>
        <w:spacing w:line="360" w:lineRule="auto"/>
        <w:jc w:val="right"/>
        <w:rPr>
          <w:rFonts w:ascii="Simplified Arabic" w:hAnsi="Simplified Arabic" w:cs="Simplified Arabic"/>
          <w:sz w:val="28"/>
          <w:szCs w:val="28"/>
          <w:lang w:bidi="ar-EG"/>
        </w:rPr>
      </w:pPr>
      <w:r w:rsidRPr="00C23AB6">
        <w:rPr>
          <w:rFonts w:ascii="Simplified Arabic" w:hAnsi="Simplified Arabic" w:cs="Simplified Arabic" w:hint="cs"/>
          <w:sz w:val="28"/>
          <w:szCs w:val="28"/>
          <w:rtl/>
        </w:rPr>
        <w:t xml:space="preserve">5.3 </w:t>
      </w:r>
      <w:r w:rsidRPr="00C23AB6">
        <w:rPr>
          <w:rFonts w:ascii="Simplified Arabic" w:hAnsi="Simplified Arabic" w:cs="Simplified Arabic" w:hint="cs"/>
          <w:sz w:val="28"/>
          <w:szCs w:val="28"/>
          <w:rtl/>
          <w:lang w:bidi="ar-EG"/>
        </w:rPr>
        <w:t xml:space="preserve">أدوات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311D3B">
        <w:rPr>
          <w:rFonts w:ascii="Simplified Arabic" w:hAnsi="Simplified Arabic" w:cs="Simplified Arabic" w:hint="cs"/>
          <w:sz w:val="28"/>
          <w:szCs w:val="28"/>
          <w:rtl/>
          <w:lang w:bidi="ar-EG"/>
        </w:rPr>
        <w:t>36</w:t>
      </w:r>
    </w:p>
    <w:p w14:paraId="170AA37F" w14:textId="146C2227"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6.3 حدود الدراسة ....................................................................... </w:t>
      </w:r>
      <w:r w:rsidR="00311D3B">
        <w:rPr>
          <w:rFonts w:ascii="Simplified Arabic" w:hAnsi="Simplified Arabic" w:cs="Simplified Arabic" w:hint="cs"/>
          <w:sz w:val="28"/>
          <w:szCs w:val="28"/>
          <w:rtl/>
          <w:lang w:bidi="ar-EG"/>
        </w:rPr>
        <w:t>38</w:t>
      </w:r>
    </w:p>
    <w:p w14:paraId="0E2EF2C4" w14:textId="55CDD699"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7.3 توافر البيانات ...................................................................... </w:t>
      </w:r>
      <w:r w:rsidR="00311D3B">
        <w:rPr>
          <w:rFonts w:ascii="Simplified Arabic" w:hAnsi="Simplified Arabic" w:cs="Simplified Arabic" w:hint="cs"/>
          <w:sz w:val="28"/>
          <w:szCs w:val="28"/>
          <w:rtl/>
          <w:lang w:bidi="ar-EG"/>
        </w:rPr>
        <w:t>39</w:t>
      </w:r>
    </w:p>
    <w:p w14:paraId="799D67BD" w14:textId="4D153E34" w:rsidR="00EA3FD1" w:rsidRPr="00C23AB6" w:rsidRDefault="00EA3FD1" w:rsidP="00EA3FD1">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lang w:bidi="ar-EG"/>
        </w:rPr>
        <w:t xml:space="preserve"> </w:t>
      </w:r>
    </w:p>
    <w:p w14:paraId="26A1B240" w14:textId="42D99852" w:rsidR="00EA3FD1" w:rsidRPr="00C23AB6" w:rsidRDefault="00EA3FD1" w:rsidP="00EA3FD1">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b/>
          <w:bCs/>
          <w:sz w:val="28"/>
          <w:szCs w:val="28"/>
          <w:rtl/>
          <w:lang w:bidi="ar-EG"/>
        </w:rPr>
        <w:t>الفصل الرابع</w:t>
      </w:r>
      <w:r w:rsidRPr="00C23AB6">
        <w:rPr>
          <w:rFonts w:ascii="Simplified Arabic" w:hAnsi="Simplified Arabic" w:cs="Simplified Arabic"/>
          <w:b/>
          <w:bCs/>
          <w:sz w:val="28"/>
          <w:szCs w:val="28"/>
          <w:rtl/>
          <w:lang w:bidi="ar-EG"/>
        </w:rPr>
        <w:t xml:space="preserve"> </w:t>
      </w:r>
      <w:r w:rsidRPr="00C23AB6">
        <w:rPr>
          <w:rFonts w:ascii="Simplified Arabic" w:hAnsi="Simplified Arabic" w:cs="Simplified Arabic" w:hint="cs"/>
          <w:sz w:val="28"/>
          <w:szCs w:val="28"/>
          <w:rtl/>
          <w:lang w:bidi="ar-EG"/>
        </w:rPr>
        <w:t>............................................................................. 4</w:t>
      </w:r>
      <w:r w:rsidR="00311D3B">
        <w:rPr>
          <w:rFonts w:ascii="Simplified Arabic" w:hAnsi="Simplified Arabic" w:cs="Simplified Arabic" w:hint="cs"/>
          <w:sz w:val="28"/>
          <w:szCs w:val="28"/>
          <w:rtl/>
          <w:lang w:bidi="ar-EG"/>
        </w:rPr>
        <w:t>1</w:t>
      </w:r>
    </w:p>
    <w:p w14:paraId="6AFFF5FD" w14:textId="3D4B95F7"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rPr>
        <w:t xml:space="preserve">1.4 </w:t>
      </w:r>
      <w:r w:rsidRPr="00C23AB6">
        <w:rPr>
          <w:rFonts w:ascii="Simplified Arabic" w:hAnsi="Simplified Arabic" w:cs="Simplified Arabic" w:hint="cs"/>
          <w:sz w:val="28"/>
          <w:szCs w:val="28"/>
          <w:rtl/>
          <w:lang w:bidi="ar-EG"/>
        </w:rPr>
        <w:t xml:space="preserve">نتائج الدراسة  </w:t>
      </w:r>
      <w:r w:rsidRPr="00C23AB6">
        <w:rPr>
          <w:rFonts w:ascii="Simplified Arabic" w:hAnsi="Simplified Arabic" w:cs="Simplified Arabic"/>
          <w:sz w:val="28"/>
          <w:szCs w:val="28"/>
          <w:rtl/>
          <w:lang w:bidi="ar-EG"/>
        </w:rPr>
        <w:t xml:space="preserve"> </w:t>
      </w:r>
      <w:r w:rsidRPr="00C23AB6">
        <w:rPr>
          <w:rFonts w:ascii="Simplified Arabic" w:hAnsi="Simplified Arabic" w:cs="Simplified Arabic" w:hint="cs"/>
          <w:sz w:val="28"/>
          <w:szCs w:val="28"/>
          <w:rtl/>
          <w:lang w:bidi="ar-EG"/>
        </w:rPr>
        <w:t xml:space="preserve">.................................................................... </w:t>
      </w:r>
      <w:r w:rsidR="00311D3B">
        <w:rPr>
          <w:rFonts w:ascii="Simplified Arabic" w:hAnsi="Simplified Arabic" w:cs="Simplified Arabic" w:hint="cs"/>
          <w:sz w:val="28"/>
          <w:szCs w:val="28"/>
          <w:rtl/>
          <w:lang w:bidi="ar-EG"/>
        </w:rPr>
        <w:t>42</w:t>
      </w:r>
    </w:p>
    <w:p w14:paraId="788CDF0C" w14:textId="41F83FA6"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1.1.4 المعلومات الديموغرافية .......................................................... </w:t>
      </w:r>
      <w:r w:rsidR="00311D3B">
        <w:rPr>
          <w:rFonts w:ascii="Simplified Arabic" w:hAnsi="Simplified Arabic" w:cs="Simplified Arabic" w:hint="cs"/>
          <w:sz w:val="28"/>
          <w:szCs w:val="28"/>
          <w:rtl/>
          <w:lang w:bidi="ar-EG"/>
        </w:rPr>
        <w:t>42</w:t>
      </w:r>
    </w:p>
    <w:p w14:paraId="4F55BE2D" w14:textId="7C56F268"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2.1.4 التساؤلات والفرضيات ........................................................... </w:t>
      </w:r>
      <w:r w:rsidR="00311D3B">
        <w:rPr>
          <w:rFonts w:ascii="Simplified Arabic" w:hAnsi="Simplified Arabic" w:cs="Simplified Arabic" w:hint="cs"/>
          <w:sz w:val="28"/>
          <w:szCs w:val="28"/>
          <w:rtl/>
          <w:lang w:bidi="ar-EG"/>
        </w:rPr>
        <w:t>43</w:t>
      </w:r>
    </w:p>
    <w:p w14:paraId="276DB711" w14:textId="2A95CB17" w:rsidR="00276760" w:rsidRPr="00C23AB6" w:rsidRDefault="00276760" w:rsidP="00276760">
      <w:pPr>
        <w:bidi w:val="0"/>
        <w:spacing w:line="360" w:lineRule="auto"/>
        <w:jc w:val="right"/>
        <w:rPr>
          <w:rFonts w:ascii="Simplified Arabic" w:hAnsi="Simplified Arabic" w:cs="Simplified Arabic"/>
          <w:sz w:val="28"/>
          <w:szCs w:val="28"/>
          <w:rtl/>
          <w:lang w:bidi="ar-EG"/>
        </w:rPr>
      </w:pPr>
      <w:r w:rsidRPr="00C23AB6">
        <w:rPr>
          <w:rFonts w:ascii="Simplified Arabic" w:hAnsi="Simplified Arabic" w:cs="Simplified Arabic" w:hint="cs"/>
          <w:sz w:val="28"/>
          <w:szCs w:val="28"/>
          <w:rtl/>
          <w:lang w:bidi="ar-EG"/>
        </w:rPr>
        <w:t xml:space="preserve">3.1.4 التحديات ....................................................................... </w:t>
      </w:r>
      <w:r w:rsidR="00311D3B">
        <w:rPr>
          <w:rFonts w:ascii="Simplified Arabic" w:hAnsi="Simplified Arabic" w:cs="Simplified Arabic" w:hint="cs"/>
          <w:sz w:val="28"/>
          <w:szCs w:val="28"/>
          <w:rtl/>
          <w:lang w:bidi="ar-EG"/>
        </w:rPr>
        <w:t>48</w:t>
      </w:r>
    </w:p>
    <w:p w14:paraId="3714BE2D" w14:textId="51B40DE7" w:rsidR="00276760" w:rsidRPr="00C23AB6" w:rsidRDefault="00276760" w:rsidP="00276760">
      <w:pPr>
        <w:bidi w:val="0"/>
        <w:spacing w:line="360" w:lineRule="auto"/>
        <w:jc w:val="right"/>
        <w:rPr>
          <w:rFonts w:ascii="Simplified Arabic" w:hAnsi="Simplified Arabic" w:cs="Simplified Arabic"/>
          <w:sz w:val="28"/>
          <w:szCs w:val="28"/>
          <w:lang w:bidi="ar-EG"/>
        </w:rPr>
      </w:pPr>
      <w:r w:rsidRPr="00C23AB6">
        <w:rPr>
          <w:rFonts w:ascii="Simplified Arabic" w:hAnsi="Simplified Arabic" w:cs="Simplified Arabic" w:hint="cs"/>
          <w:sz w:val="28"/>
          <w:szCs w:val="28"/>
          <w:rtl/>
          <w:lang w:bidi="ar-EG"/>
        </w:rPr>
        <w:lastRenderedPageBreak/>
        <w:t xml:space="preserve">4.1.4 التوصيات واقتراحات التحسين.................................................... </w:t>
      </w:r>
      <w:r w:rsidR="00311D3B">
        <w:rPr>
          <w:rFonts w:ascii="Simplified Arabic" w:hAnsi="Simplified Arabic" w:cs="Simplified Arabic" w:hint="cs"/>
          <w:sz w:val="28"/>
          <w:szCs w:val="28"/>
          <w:rtl/>
          <w:lang w:bidi="ar-EG"/>
        </w:rPr>
        <w:t>49</w:t>
      </w:r>
    </w:p>
    <w:p w14:paraId="31D08443" w14:textId="7BE4CEC7"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2.4 النتائج العامة المستخلصة من الدراسة .............................................. </w:t>
      </w:r>
      <w:r w:rsidR="00311D3B">
        <w:rPr>
          <w:rFonts w:ascii="Simplified Arabic" w:hAnsi="Simplified Arabic" w:cs="Simplified Arabic" w:hint="cs"/>
          <w:sz w:val="28"/>
          <w:szCs w:val="28"/>
          <w:rtl/>
        </w:rPr>
        <w:t>49</w:t>
      </w:r>
      <w:r w:rsidRPr="00C23AB6">
        <w:rPr>
          <w:rFonts w:ascii="Simplified Arabic" w:hAnsi="Simplified Arabic" w:cs="Simplified Arabic" w:hint="cs"/>
          <w:sz w:val="28"/>
          <w:szCs w:val="28"/>
          <w:rtl/>
        </w:rPr>
        <w:t xml:space="preserve"> </w:t>
      </w:r>
    </w:p>
    <w:p w14:paraId="276ED5DC" w14:textId="390EC7E3" w:rsidR="00276760" w:rsidRPr="00C23AB6" w:rsidRDefault="00276760" w:rsidP="00276760">
      <w:pPr>
        <w:bidi w:val="0"/>
        <w:spacing w:line="360" w:lineRule="auto"/>
        <w:jc w:val="right"/>
        <w:rPr>
          <w:rFonts w:ascii="Simplified Arabic" w:hAnsi="Simplified Arabic" w:cs="Simplified Arabic"/>
          <w:sz w:val="28"/>
          <w:szCs w:val="28"/>
        </w:rPr>
      </w:pPr>
      <w:r w:rsidRPr="00C23AB6">
        <w:rPr>
          <w:rFonts w:ascii="Simplified Arabic" w:hAnsi="Simplified Arabic" w:cs="Simplified Arabic" w:hint="cs"/>
          <w:sz w:val="28"/>
          <w:szCs w:val="28"/>
          <w:rtl/>
        </w:rPr>
        <w:t xml:space="preserve">3.4 </w:t>
      </w:r>
      <w:r w:rsidRPr="00C23AB6">
        <w:rPr>
          <w:rFonts w:ascii="Simplified Arabic" w:hAnsi="Simplified Arabic" w:cs="Simplified Arabic" w:hint="cs"/>
          <w:sz w:val="28"/>
          <w:szCs w:val="28"/>
          <w:rtl/>
          <w:lang w:bidi="ar-EG"/>
        </w:rPr>
        <w:t xml:space="preserve">التوصيات ............................................................................. </w:t>
      </w:r>
      <w:r w:rsidR="00311D3B">
        <w:rPr>
          <w:rFonts w:ascii="Simplified Arabic" w:hAnsi="Simplified Arabic" w:cs="Simplified Arabic" w:hint="cs"/>
          <w:sz w:val="28"/>
          <w:szCs w:val="28"/>
          <w:rtl/>
          <w:lang w:bidi="ar-EG"/>
        </w:rPr>
        <w:t>4</w:t>
      </w:r>
      <w:r w:rsidRPr="00C23AB6">
        <w:rPr>
          <w:rFonts w:ascii="Simplified Arabic" w:hAnsi="Simplified Arabic" w:cs="Simplified Arabic" w:hint="cs"/>
          <w:sz w:val="28"/>
          <w:szCs w:val="28"/>
          <w:rtl/>
          <w:lang w:bidi="ar-EG"/>
        </w:rPr>
        <w:t>9</w:t>
      </w:r>
    </w:p>
    <w:p w14:paraId="620F1264" w14:textId="1ECF048E"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قائمة المراجع ............................................................................... </w:t>
      </w:r>
      <w:r w:rsidR="00311D3B">
        <w:rPr>
          <w:rFonts w:ascii="Simplified Arabic" w:hAnsi="Simplified Arabic" w:cs="Simplified Arabic" w:hint="cs"/>
          <w:sz w:val="28"/>
          <w:szCs w:val="28"/>
          <w:rtl/>
        </w:rPr>
        <w:t>5</w:t>
      </w:r>
      <w:r w:rsidRPr="00C23AB6">
        <w:rPr>
          <w:rFonts w:ascii="Simplified Arabic" w:hAnsi="Simplified Arabic" w:cs="Simplified Arabic" w:hint="cs"/>
          <w:sz w:val="28"/>
          <w:szCs w:val="28"/>
          <w:rtl/>
        </w:rPr>
        <w:t>1</w:t>
      </w:r>
    </w:p>
    <w:p w14:paraId="77416C61" w14:textId="03D9EDFB"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أولا: المراجع العربية .........................................................................</w:t>
      </w:r>
      <w:r w:rsidR="00311D3B">
        <w:rPr>
          <w:rFonts w:ascii="Simplified Arabic" w:hAnsi="Simplified Arabic" w:cs="Simplified Arabic" w:hint="cs"/>
          <w:sz w:val="28"/>
          <w:szCs w:val="28"/>
          <w:rtl/>
        </w:rPr>
        <w:t>5</w:t>
      </w:r>
      <w:r w:rsidRPr="00C23AB6">
        <w:rPr>
          <w:rFonts w:ascii="Simplified Arabic" w:hAnsi="Simplified Arabic" w:cs="Simplified Arabic" w:hint="cs"/>
          <w:sz w:val="28"/>
          <w:szCs w:val="28"/>
          <w:rtl/>
        </w:rPr>
        <w:t>1</w:t>
      </w:r>
    </w:p>
    <w:p w14:paraId="23E7AE37" w14:textId="30BD7170"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ثانيا: المراجع الأجنبية ...................................................................... </w:t>
      </w:r>
      <w:r w:rsidR="00311D3B">
        <w:rPr>
          <w:rFonts w:ascii="Simplified Arabic" w:hAnsi="Simplified Arabic" w:cs="Simplified Arabic" w:hint="cs"/>
          <w:sz w:val="28"/>
          <w:szCs w:val="28"/>
          <w:rtl/>
        </w:rPr>
        <w:t>5</w:t>
      </w:r>
      <w:r w:rsidRPr="00C23AB6">
        <w:rPr>
          <w:rFonts w:ascii="Simplified Arabic" w:hAnsi="Simplified Arabic" w:cs="Simplified Arabic" w:hint="cs"/>
          <w:sz w:val="28"/>
          <w:szCs w:val="28"/>
          <w:rtl/>
        </w:rPr>
        <w:t>2</w:t>
      </w:r>
    </w:p>
    <w:p w14:paraId="0A1339E4" w14:textId="34229679"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الملاحق ................................................................................... </w:t>
      </w:r>
      <w:r w:rsidR="00AB788D">
        <w:rPr>
          <w:rFonts w:ascii="Simplified Arabic" w:hAnsi="Simplified Arabic" w:cs="Simplified Arabic" w:hint="cs"/>
          <w:sz w:val="28"/>
          <w:szCs w:val="28"/>
          <w:rtl/>
        </w:rPr>
        <w:t>54</w:t>
      </w:r>
    </w:p>
    <w:p w14:paraId="1EA0A55D" w14:textId="18BCEAAF"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الفصل الأول: المعلومات الديموغرافية ....................................................... </w:t>
      </w:r>
      <w:r w:rsidR="00AB788D">
        <w:rPr>
          <w:rFonts w:ascii="Simplified Arabic" w:hAnsi="Simplified Arabic" w:cs="Simplified Arabic" w:hint="cs"/>
          <w:sz w:val="28"/>
          <w:szCs w:val="28"/>
          <w:rtl/>
        </w:rPr>
        <w:t>5</w:t>
      </w:r>
      <w:r w:rsidR="00FE01C9">
        <w:rPr>
          <w:rFonts w:ascii="Simplified Arabic" w:hAnsi="Simplified Arabic" w:cs="Simplified Arabic" w:hint="cs"/>
          <w:sz w:val="28"/>
          <w:szCs w:val="28"/>
          <w:rtl/>
        </w:rPr>
        <w:t>4</w:t>
      </w:r>
    </w:p>
    <w:p w14:paraId="13F4A9D8" w14:textId="1B254ADE"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الفصل الثاني: التساؤلات والفرضيات ......................................................... </w:t>
      </w:r>
      <w:r w:rsidR="00AB788D">
        <w:rPr>
          <w:rFonts w:ascii="Simplified Arabic" w:hAnsi="Simplified Arabic" w:cs="Simplified Arabic" w:hint="cs"/>
          <w:sz w:val="28"/>
          <w:szCs w:val="28"/>
          <w:rtl/>
        </w:rPr>
        <w:t>5</w:t>
      </w:r>
      <w:r w:rsidR="00FE01C9">
        <w:rPr>
          <w:rFonts w:ascii="Simplified Arabic" w:hAnsi="Simplified Arabic" w:cs="Simplified Arabic" w:hint="cs"/>
          <w:sz w:val="28"/>
          <w:szCs w:val="28"/>
          <w:rtl/>
        </w:rPr>
        <w:t>5</w:t>
      </w:r>
    </w:p>
    <w:p w14:paraId="2C247AC4" w14:textId="78C68F0E"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الفصل الثالث: التحديات .................................................................... </w:t>
      </w:r>
      <w:r w:rsidR="00AB788D">
        <w:rPr>
          <w:rFonts w:ascii="Simplified Arabic" w:hAnsi="Simplified Arabic" w:cs="Simplified Arabic" w:hint="cs"/>
          <w:sz w:val="28"/>
          <w:szCs w:val="28"/>
          <w:rtl/>
        </w:rPr>
        <w:t>5</w:t>
      </w:r>
      <w:r w:rsidR="00FE01C9">
        <w:rPr>
          <w:rFonts w:ascii="Simplified Arabic" w:hAnsi="Simplified Arabic" w:cs="Simplified Arabic" w:hint="cs"/>
          <w:sz w:val="28"/>
          <w:szCs w:val="28"/>
          <w:rtl/>
        </w:rPr>
        <w:t>6</w:t>
      </w:r>
    </w:p>
    <w:p w14:paraId="0E868CFE" w14:textId="36AC2AC0" w:rsidR="00276760" w:rsidRPr="00C23AB6" w:rsidRDefault="00276760" w:rsidP="00276760">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الفصل الرابع: التوصيات .................................................................... </w:t>
      </w:r>
      <w:r w:rsidR="00AB788D">
        <w:rPr>
          <w:rFonts w:ascii="Simplified Arabic" w:hAnsi="Simplified Arabic" w:cs="Simplified Arabic" w:hint="cs"/>
          <w:sz w:val="28"/>
          <w:szCs w:val="28"/>
          <w:rtl/>
        </w:rPr>
        <w:t>5</w:t>
      </w:r>
      <w:r w:rsidR="00FE01C9">
        <w:rPr>
          <w:rFonts w:ascii="Simplified Arabic" w:hAnsi="Simplified Arabic" w:cs="Simplified Arabic" w:hint="cs"/>
          <w:sz w:val="28"/>
          <w:szCs w:val="28"/>
          <w:rtl/>
        </w:rPr>
        <w:t>7</w:t>
      </w:r>
    </w:p>
    <w:p w14:paraId="2D3023E0" w14:textId="03FCFBB0" w:rsidR="00EA3FD1" w:rsidRPr="00C23AB6" w:rsidRDefault="00276760" w:rsidP="00A933EE">
      <w:pPr>
        <w:spacing w:line="360" w:lineRule="auto"/>
        <w:rPr>
          <w:rFonts w:ascii="Simplified Arabic" w:hAnsi="Simplified Arabic" w:cs="Simplified Arabic"/>
          <w:sz w:val="28"/>
          <w:szCs w:val="28"/>
        </w:rPr>
      </w:pPr>
      <w:r w:rsidRPr="00C23AB6">
        <w:rPr>
          <w:rFonts w:ascii="Simplified Arabic" w:hAnsi="Simplified Arabic" w:cs="Simplified Arabic"/>
          <w:sz w:val="28"/>
          <w:szCs w:val="28"/>
        </w:rPr>
        <w:t xml:space="preserve"> </w:t>
      </w:r>
      <w:r w:rsidRPr="00C23AB6">
        <w:rPr>
          <w:rFonts w:ascii="Simplified Arabic" w:hAnsi="Simplified Arabic" w:cs="Simplified Arabic" w:hint="cs"/>
          <w:sz w:val="28"/>
          <w:szCs w:val="28"/>
          <w:rtl/>
        </w:rPr>
        <w:t>الملخص باللغة الانجليزية</w:t>
      </w:r>
      <w:r w:rsidRPr="00C23AB6">
        <w:rPr>
          <w:rFonts w:ascii="Simplified Arabic" w:hAnsi="Simplified Arabic" w:cs="Simplified Arabic"/>
          <w:sz w:val="28"/>
          <w:szCs w:val="28"/>
        </w:rPr>
        <w:t xml:space="preserve">Abstract </w:t>
      </w:r>
      <w:r w:rsidRPr="00C23AB6">
        <w:rPr>
          <w:rFonts w:ascii="Simplified Arabic" w:hAnsi="Simplified Arabic" w:cs="Simplified Arabic" w:hint="cs"/>
          <w:sz w:val="28"/>
          <w:szCs w:val="28"/>
          <w:rtl/>
        </w:rPr>
        <w:t xml:space="preserve"> </w:t>
      </w:r>
      <w:r w:rsidRPr="00C23AB6">
        <w:rPr>
          <w:rFonts w:ascii="Simplified Arabic" w:hAnsi="Simplified Arabic" w:cs="Simplified Arabic"/>
          <w:sz w:val="28"/>
          <w:szCs w:val="28"/>
        </w:rPr>
        <w:t xml:space="preserve"> </w:t>
      </w:r>
      <w:r w:rsidRPr="00C23AB6">
        <w:rPr>
          <w:rFonts w:ascii="Simplified Arabic" w:hAnsi="Simplified Arabic" w:cs="Simplified Arabic" w:hint="cs"/>
          <w:sz w:val="28"/>
          <w:szCs w:val="28"/>
          <w:rtl/>
        </w:rPr>
        <w:t xml:space="preserve"> </w:t>
      </w:r>
      <w:r w:rsidRPr="00C23AB6">
        <w:rPr>
          <w:rFonts w:ascii="Simplified Arabic" w:hAnsi="Simplified Arabic" w:cs="Simplified Arabic"/>
          <w:sz w:val="28"/>
          <w:szCs w:val="28"/>
        </w:rPr>
        <w:t>………………………………………………..</w:t>
      </w:r>
      <w:r w:rsidR="00AB788D">
        <w:rPr>
          <w:rFonts w:ascii="Simplified Arabic" w:hAnsi="Simplified Arabic" w:cs="Simplified Arabic" w:hint="cs"/>
          <w:sz w:val="28"/>
          <w:szCs w:val="28"/>
          <w:rtl/>
        </w:rPr>
        <w:t>5</w:t>
      </w:r>
      <w:r w:rsidR="00FE01C9">
        <w:rPr>
          <w:rFonts w:ascii="Simplified Arabic" w:hAnsi="Simplified Arabic" w:cs="Simplified Arabic" w:hint="cs"/>
          <w:sz w:val="28"/>
          <w:szCs w:val="28"/>
          <w:rtl/>
        </w:rPr>
        <w:t>8</w:t>
      </w:r>
    </w:p>
    <w:p w14:paraId="69F7B261" w14:textId="77777777" w:rsidR="00FE01C9" w:rsidRPr="00C23AB6" w:rsidRDefault="00FE01C9" w:rsidP="00FE01C9">
      <w:pPr>
        <w:bidi w:val="0"/>
        <w:spacing w:line="360" w:lineRule="auto"/>
        <w:jc w:val="right"/>
        <w:rPr>
          <w:rFonts w:ascii="Simplified Arabic" w:hAnsi="Simplified Arabic" w:cs="Simplified Arabic"/>
          <w:sz w:val="28"/>
          <w:szCs w:val="28"/>
          <w:rtl/>
        </w:rPr>
      </w:pPr>
      <w:r w:rsidRPr="00C23AB6">
        <w:rPr>
          <w:rFonts w:ascii="Simplified Arabic" w:hAnsi="Simplified Arabic" w:cs="Simplified Arabic" w:hint="cs"/>
          <w:sz w:val="28"/>
          <w:szCs w:val="28"/>
          <w:rtl/>
        </w:rPr>
        <w:t xml:space="preserve">الخاتمة ..................................................................................... </w:t>
      </w:r>
      <w:r>
        <w:rPr>
          <w:rFonts w:ascii="Simplified Arabic" w:hAnsi="Simplified Arabic" w:cs="Simplified Arabic" w:hint="cs"/>
          <w:sz w:val="28"/>
          <w:szCs w:val="28"/>
          <w:rtl/>
        </w:rPr>
        <w:t>59</w:t>
      </w:r>
    </w:p>
    <w:p w14:paraId="24734DD9" w14:textId="77777777" w:rsidR="00964A38" w:rsidRPr="00C23AB6" w:rsidRDefault="00964A38" w:rsidP="00074DE1">
      <w:pPr>
        <w:jc w:val="both"/>
        <w:rPr>
          <w:rFonts w:ascii="Simplified Arabic" w:hAnsi="Simplified Arabic" w:cs="Simplified Arabic"/>
          <w:b/>
          <w:bCs/>
          <w:sz w:val="28"/>
          <w:szCs w:val="28"/>
          <w:rtl/>
        </w:rPr>
      </w:pPr>
    </w:p>
    <w:p w14:paraId="62C90EC6" w14:textId="77777777" w:rsidR="00964A38" w:rsidRPr="00C23AB6" w:rsidRDefault="00964A38" w:rsidP="00074DE1">
      <w:pPr>
        <w:jc w:val="both"/>
        <w:rPr>
          <w:rFonts w:ascii="Simplified Arabic" w:hAnsi="Simplified Arabic" w:cs="Simplified Arabic"/>
          <w:b/>
          <w:bCs/>
          <w:sz w:val="28"/>
          <w:szCs w:val="28"/>
          <w:rtl/>
          <w:lang w:bidi="ar-EG"/>
        </w:rPr>
      </w:pPr>
    </w:p>
    <w:p w14:paraId="373E22B7" w14:textId="77777777" w:rsidR="00AB788D" w:rsidRDefault="00AB788D" w:rsidP="00EA3FD1">
      <w:pPr>
        <w:bidi w:val="0"/>
        <w:spacing w:line="360" w:lineRule="auto"/>
        <w:jc w:val="right"/>
        <w:rPr>
          <w:rFonts w:ascii="Simplified Arabic" w:hAnsi="Simplified Arabic" w:cs="Simplified Arabic"/>
          <w:sz w:val="28"/>
          <w:szCs w:val="28"/>
          <w:rtl/>
        </w:rPr>
      </w:pPr>
    </w:p>
    <w:p w14:paraId="0FDBDD25" w14:textId="77777777" w:rsidR="00AB788D" w:rsidRDefault="00AB788D" w:rsidP="00AB788D">
      <w:pPr>
        <w:bidi w:val="0"/>
        <w:spacing w:line="360" w:lineRule="auto"/>
        <w:jc w:val="right"/>
        <w:rPr>
          <w:rFonts w:ascii="Simplified Arabic" w:hAnsi="Simplified Arabic" w:cs="Simplified Arabic"/>
          <w:b/>
          <w:bCs/>
          <w:sz w:val="36"/>
          <w:szCs w:val="36"/>
          <w:rtl/>
        </w:rPr>
      </w:pPr>
    </w:p>
    <w:p w14:paraId="2D188320" w14:textId="65C69F58" w:rsidR="00EA3FD1" w:rsidRPr="00C23AB6" w:rsidRDefault="00EA3FD1" w:rsidP="00AB788D">
      <w:pPr>
        <w:bidi w:val="0"/>
        <w:spacing w:line="360" w:lineRule="auto"/>
        <w:jc w:val="right"/>
        <w:rPr>
          <w:rFonts w:ascii="Simplified Arabic" w:hAnsi="Simplified Arabic" w:cs="Simplified Arabic"/>
          <w:b/>
          <w:bCs/>
          <w:sz w:val="36"/>
          <w:szCs w:val="36"/>
        </w:rPr>
      </w:pPr>
      <w:r w:rsidRPr="00C23AB6">
        <w:rPr>
          <w:rFonts w:ascii="Simplified Arabic" w:hAnsi="Simplified Arabic" w:cs="Simplified Arabic" w:hint="cs"/>
          <w:b/>
          <w:bCs/>
          <w:sz w:val="36"/>
          <w:szCs w:val="36"/>
          <w:rtl/>
        </w:rPr>
        <w:lastRenderedPageBreak/>
        <w:t>قائمة</w:t>
      </w:r>
      <w:r w:rsidRPr="00C23AB6">
        <w:rPr>
          <w:rFonts w:ascii="Simplified Arabic" w:hAnsi="Simplified Arabic" w:cs="Simplified Arabic"/>
          <w:b/>
          <w:bCs/>
          <w:sz w:val="36"/>
          <w:szCs w:val="36"/>
          <w:rtl/>
        </w:rPr>
        <w:t xml:space="preserve"> </w:t>
      </w:r>
      <w:r w:rsidRPr="00C23AB6">
        <w:rPr>
          <w:rFonts w:ascii="Simplified Arabic" w:hAnsi="Simplified Arabic" w:cs="Simplified Arabic" w:hint="cs"/>
          <w:b/>
          <w:bCs/>
          <w:sz w:val="36"/>
          <w:szCs w:val="36"/>
          <w:rtl/>
        </w:rPr>
        <w:t>الجداول</w:t>
      </w:r>
    </w:p>
    <w:tbl>
      <w:tblPr>
        <w:tblStyle w:val="TableGrid"/>
        <w:tblW w:w="9360" w:type="dxa"/>
        <w:tblInd w:w="-365" w:type="dxa"/>
        <w:tblLook w:val="04A0" w:firstRow="1" w:lastRow="0" w:firstColumn="1" w:lastColumn="0" w:noHBand="0" w:noVBand="1"/>
      </w:tblPr>
      <w:tblGrid>
        <w:gridCol w:w="912"/>
        <w:gridCol w:w="7189"/>
        <w:gridCol w:w="1259"/>
      </w:tblGrid>
      <w:tr w:rsidR="00EA3FD1" w:rsidRPr="00C23AB6" w14:paraId="6FA566C0" w14:textId="77777777" w:rsidTr="00EA3FD1">
        <w:trPr>
          <w:trHeight w:val="503"/>
        </w:trPr>
        <w:tc>
          <w:tcPr>
            <w:tcW w:w="912" w:type="dxa"/>
          </w:tcPr>
          <w:p w14:paraId="206B326D" w14:textId="77777777" w:rsidR="00EA3FD1" w:rsidRPr="00C23AB6" w:rsidRDefault="00EA3FD1" w:rsidP="00D87CC9">
            <w:pPr>
              <w:bidi w:val="0"/>
              <w:spacing w:line="360" w:lineRule="auto"/>
              <w:jc w:val="center"/>
              <w:rPr>
                <w:rFonts w:ascii="Simplified Arabic" w:hAnsi="Simplified Arabic" w:cs="Simplified Arabic"/>
                <w:b/>
                <w:bCs/>
                <w:sz w:val="28"/>
                <w:szCs w:val="28"/>
                <w:lang w:bidi="ar-EG"/>
              </w:rPr>
            </w:pPr>
            <w:r w:rsidRPr="00C23AB6">
              <w:rPr>
                <w:rFonts w:ascii="Simplified Arabic" w:hAnsi="Simplified Arabic" w:cs="Simplified Arabic" w:hint="cs"/>
                <w:b/>
                <w:bCs/>
                <w:sz w:val="28"/>
                <w:szCs w:val="28"/>
                <w:rtl/>
                <w:lang w:bidi="ar-EG"/>
              </w:rPr>
              <w:t>الصفحة</w:t>
            </w:r>
          </w:p>
        </w:tc>
        <w:tc>
          <w:tcPr>
            <w:tcW w:w="7189" w:type="dxa"/>
          </w:tcPr>
          <w:p w14:paraId="4B7A443B" w14:textId="77777777" w:rsidR="00EA3FD1" w:rsidRPr="00C23AB6" w:rsidRDefault="00EA3FD1" w:rsidP="00D87CC9">
            <w:pPr>
              <w:bidi w:val="0"/>
              <w:spacing w:line="360" w:lineRule="auto"/>
              <w:jc w:val="center"/>
              <w:rPr>
                <w:rFonts w:ascii="Simplified Arabic" w:hAnsi="Simplified Arabic" w:cs="Simplified Arabic"/>
                <w:b/>
                <w:bCs/>
                <w:sz w:val="28"/>
                <w:szCs w:val="28"/>
                <w:lang w:bidi="ar-EG"/>
              </w:rPr>
            </w:pPr>
            <w:r w:rsidRPr="00C23AB6">
              <w:rPr>
                <w:rFonts w:ascii="Simplified Arabic" w:hAnsi="Simplified Arabic" w:cs="Simplified Arabic" w:hint="cs"/>
                <w:b/>
                <w:bCs/>
                <w:sz w:val="28"/>
                <w:szCs w:val="28"/>
                <w:rtl/>
                <w:lang w:bidi="ar-EG"/>
              </w:rPr>
              <w:t>عنوان الجدول</w:t>
            </w:r>
          </w:p>
        </w:tc>
        <w:tc>
          <w:tcPr>
            <w:tcW w:w="1259" w:type="dxa"/>
          </w:tcPr>
          <w:p w14:paraId="2C9873F6" w14:textId="77777777" w:rsidR="00EA3FD1" w:rsidRPr="00C23AB6" w:rsidRDefault="00EA3FD1" w:rsidP="00D87CC9">
            <w:pPr>
              <w:bidi w:val="0"/>
              <w:spacing w:line="360" w:lineRule="auto"/>
              <w:jc w:val="center"/>
              <w:rPr>
                <w:rFonts w:ascii="Simplified Arabic" w:hAnsi="Simplified Arabic" w:cs="Simplified Arabic"/>
                <w:b/>
                <w:bCs/>
                <w:sz w:val="28"/>
                <w:szCs w:val="28"/>
                <w:rtl/>
                <w:lang w:bidi="ar-EG"/>
              </w:rPr>
            </w:pPr>
            <w:r w:rsidRPr="00C23AB6">
              <w:rPr>
                <w:rFonts w:ascii="Simplified Arabic" w:hAnsi="Simplified Arabic" w:cs="Simplified Arabic" w:hint="cs"/>
                <w:b/>
                <w:bCs/>
                <w:sz w:val="28"/>
                <w:szCs w:val="28"/>
                <w:rtl/>
                <w:lang w:bidi="ar-EG"/>
              </w:rPr>
              <w:t>رقم الجدول</w:t>
            </w:r>
          </w:p>
        </w:tc>
      </w:tr>
      <w:tr w:rsidR="00EA3FD1" w:rsidRPr="00C23AB6" w14:paraId="08F6C25E" w14:textId="77777777" w:rsidTr="00EA3FD1">
        <w:tc>
          <w:tcPr>
            <w:tcW w:w="912" w:type="dxa"/>
          </w:tcPr>
          <w:p w14:paraId="3763D168" w14:textId="5BE19C43" w:rsidR="00EA3FD1" w:rsidRPr="00C23AB6" w:rsidRDefault="0038164D" w:rsidP="00D87CC9">
            <w:pPr>
              <w:bidi w:val="0"/>
              <w:spacing w:line="360" w:lineRule="auto"/>
              <w:jc w:val="center"/>
              <w:rPr>
                <w:rFonts w:ascii="Simplified Arabic" w:hAnsi="Simplified Arabic" w:cs="Simplified Arabic"/>
                <w:sz w:val="28"/>
                <w:szCs w:val="28"/>
                <w:lang w:bidi="ar-EG"/>
              </w:rPr>
            </w:pPr>
            <w:r w:rsidRPr="00C23AB6">
              <w:rPr>
                <w:rFonts w:ascii="Simplified Arabic" w:hAnsi="Simplified Arabic" w:cs="Simplified Arabic" w:hint="cs"/>
                <w:sz w:val="28"/>
                <w:szCs w:val="28"/>
                <w:rtl/>
                <w:lang w:bidi="ar-EG"/>
              </w:rPr>
              <w:t>51</w:t>
            </w:r>
          </w:p>
        </w:tc>
        <w:tc>
          <w:tcPr>
            <w:tcW w:w="7189" w:type="dxa"/>
          </w:tcPr>
          <w:p w14:paraId="0B654DCA" w14:textId="70BB5386" w:rsidR="00EA3FD1" w:rsidRPr="00C23AB6" w:rsidRDefault="00EA3FD1" w:rsidP="00D87CC9">
            <w:pPr>
              <w:bidi w:val="0"/>
              <w:spacing w:line="360" w:lineRule="auto"/>
              <w:jc w:val="center"/>
              <w:rPr>
                <w:rFonts w:ascii="Simplified Arabic" w:hAnsi="Simplified Arabic" w:cs="Simplified Arabic"/>
                <w:sz w:val="28"/>
                <w:szCs w:val="28"/>
              </w:rPr>
            </w:pPr>
            <w:r w:rsidRPr="00C23AB6">
              <w:rPr>
                <w:rFonts w:ascii="Simplified Arabic" w:hAnsi="Simplified Arabic" w:cs="Simplified Arabic"/>
                <w:sz w:val="28"/>
                <w:szCs w:val="28"/>
                <w:rtl/>
              </w:rPr>
              <w:t>توزيع العينة حسب الخصائص الديموغرافية</w:t>
            </w:r>
          </w:p>
        </w:tc>
        <w:tc>
          <w:tcPr>
            <w:tcW w:w="1259" w:type="dxa"/>
          </w:tcPr>
          <w:p w14:paraId="4865EB0A" w14:textId="77777777" w:rsidR="00EA3FD1" w:rsidRPr="00C23AB6" w:rsidRDefault="00EA3FD1" w:rsidP="00D87CC9">
            <w:pPr>
              <w:bidi w:val="0"/>
              <w:spacing w:line="360" w:lineRule="auto"/>
              <w:jc w:val="center"/>
              <w:rPr>
                <w:rFonts w:ascii="Simplified Arabic" w:hAnsi="Simplified Arabic" w:cs="Simplified Arabic"/>
                <w:sz w:val="28"/>
                <w:szCs w:val="28"/>
                <w:rtl/>
              </w:rPr>
            </w:pPr>
            <w:r w:rsidRPr="00C23AB6">
              <w:rPr>
                <w:rFonts w:ascii="Simplified Arabic" w:hAnsi="Simplified Arabic" w:cs="Simplified Arabic" w:hint="cs"/>
                <w:sz w:val="28"/>
                <w:szCs w:val="28"/>
                <w:rtl/>
                <w:lang w:bidi="ar-EG"/>
              </w:rPr>
              <w:t>1</w:t>
            </w:r>
          </w:p>
        </w:tc>
      </w:tr>
    </w:tbl>
    <w:p w14:paraId="2B72D2A7" w14:textId="77777777" w:rsidR="0093719A" w:rsidRPr="00C23AB6" w:rsidRDefault="0093719A" w:rsidP="00074DE1">
      <w:pPr>
        <w:jc w:val="both"/>
        <w:rPr>
          <w:rFonts w:ascii="Simplified Arabic" w:hAnsi="Simplified Arabic" w:cs="Simplified Arabic"/>
          <w:b/>
          <w:bCs/>
          <w:sz w:val="28"/>
          <w:szCs w:val="28"/>
          <w:rtl/>
          <w:lang w:bidi="ar-EG"/>
        </w:rPr>
      </w:pPr>
    </w:p>
    <w:p w14:paraId="7943E2AF" w14:textId="77777777" w:rsidR="008D57EF" w:rsidRPr="00C23AB6" w:rsidRDefault="008D57EF" w:rsidP="008D57EF">
      <w:pPr>
        <w:jc w:val="mediumKashida"/>
        <w:rPr>
          <w:rFonts w:ascii="Simplified Arabic" w:hAnsi="Simplified Arabic" w:cs="Simplified Arabic"/>
          <w:b/>
          <w:bCs/>
          <w:sz w:val="40"/>
          <w:szCs w:val="40"/>
          <w:rtl/>
        </w:rPr>
      </w:pPr>
    </w:p>
    <w:p w14:paraId="0CFC7885" w14:textId="77777777" w:rsidR="00EB38EB" w:rsidRPr="00C23AB6" w:rsidRDefault="00EB38EB" w:rsidP="008D57EF">
      <w:pPr>
        <w:jc w:val="mediumKashida"/>
        <w:rPr>
          <w:rFonts w:ascii="Simplified Arabic" w:hAnsi="Simplified Arabic" w:cs="Simplified Arabic"/>
          <w:b/>
          <w:bCs/>
          <w:sz w:val="40"/>
          <w:szCs w:val="40"/>
          <w:rtl/>
        </w:rPr>
      </w:pPr>
    </w:p>
    <w:p w14:paraId="6D0E6ECB" w14:textId="77777777" w:rsidR="00EB38EB" w:rsidRPr="00C23AB6" w:rsidRDefault="00EB38EB" w:rsidP="008D57EF">
      <w:pPr>
        <w:jc w:val="mediumKashida"/>
        <w:rPr>
          <w:rFonts w:ascii="Simplified Arabic" w:hAnsi="Simplified Arabic" w:cs="Simplified Arabic"/>
          <w:b/>
          <w:bCs/>
          <w:sz w:val="40"/>
          <w:szCs w:val="40"/>
          <w:rtl/>
        </w:rPr>
      </w:pPr>
    </w:p>
    <w:p w14:paraId="4546BA51" w14:textId="77777777" w:rsidR="00EB38EB" w:rsidRPr="00C23AB6" w:rsidRDefault="00EB38EB" w:rsidP="008D57EF">
      <w:pPr>
        <w:jc w:val="mediumKashida"/>
        <w:rPr>
          <w:rFonts w:ascii="Simplified Arabic" w:hAnsi="Simplified Arabic" w:cs="Simplified Arabic"/>
          <w:b/>
          <w:bCs/>
          <w:sz w:val="40"/>
          <w:szCs w:val="40"/>
          <w:rtl/>
        </w:rPr>
      </w:pPr>
    </w:p>
    <w:p w14:paraId="0BFA4536" w14:textId="77777777" w:rsidR="00EB38EB" w:rsidRPr="00C23AB6" w:rsidRDefault="00EB38EB" w:rsidP="008D57EF">
      <w:pPr>
        <w:jc w:val="mediumKashida"/>
        <w:rPr>
          <w:rFonts w:ascii="Simplified Arabic" w:hAnsi="Simplified Arabic" w:cs="Simplified Arabic"/>
          <w:b/>
          <w:bCs/>
          <w:sz w:val="40"/>
          <w:szCs w:val="40"/>
          <w:rtl/>
        </w:rPr>
      </w:pPr>
    </w:p>
    <w:p w14:paraId="326A5146" w14:textId="77777777" w:rsidR="00EB38EB" w:rsidRPr="00C23AB6" w:rsidRDefault="00EB38EB" w:rsidP="008D57EF">
      <w:pPr>
        <w:jc w:val="mediumKashida"/>
        <w:rPr>
          <w:rFonts w:ascii="Simplified Arabic" w:hAnsi="Simplified Arabic" w:cs="Simplified Arabic"/>
          <w:b/>
          <w:bCs/>
          <w:sz w:val="40"/>
          <w:szCs w:val="40"/>
          <w:rtl/>
        </w:rPr>
      </w:pPr>
    </w:p>
    <w:p w14:paraId="6CAB3243" w14:textId="77777777" w:rsidR="00EB38EB" w:rsidRPr="00C23AB6" w:rsidRDefault="00EB38EB" w:rsidP="008D57EF">
      <w:pPr>
        <w:jc w:val="mediumKashida"/>
        <w:rPr>
          <w:rFonts w:ascii="Simplified Arabic" w:hAnsi="Simplified Arabic" w:cs="Simplified Arabic"/>
          <w:b/>
          <w:bCs/>
          <w:sz w:val="40"/>
          <w:szCs w:val="40"/>
          <w:rtl/>
        </w:rPr>
      </w:pPr>
    </w:p>
    <w:p w14:paraId="5E375985" w14:textId="77777777" w:rsidR="00EB38EB" w:rsidRPr="00C23AB6" w:rsidRDefault="00EB38EB" w:rsidP="008D57EF">
      <w:pPr>
        <w:jc w:val="mediumKashida"/>
        <w:rPr>
          <w:rFonts w:ascii="Simplified Arabic" w:hAnsi="Simplified Arabic" w:cs="Simplified Arabic"/>
          <w:b/>
          <w:bCs/>
          <w:sz w:val="40"/>
          <w:szCs w:val="40"/>
          <w:rtl/>
        </w:rPr>
      </w:pPr>
    </w:p>
    <w:p w14:paraId="141133F6" w14:textId="77777777" w:rsidR="00EB38EB" w:rsidRPr="00C23AB6" w:rsidRDefault="00EB38EB" w:rsidP="008D57EF">
      <w:pPr>
        <w:jc w:val="mediumKashida"/>
        <w:rPr>
          <w:rFonts w:ascii="Simplified Arabic" w:hAnsi="Simplified Arabic" w:cs="Simplified Arabic"/>
          <w:b/>
          <w:bCs/>
          <w:sz w:val="40"/>
          <w:szCs w:val="40"/>
          <w:rtl/>
        </w:rPr>
      </w:pPr>
    </w:p>
    <w:p w14:paraId="590147C7" w14:textId="77777777" w:rsidR="00EB38EB" w:rsidRPr="00C23AB6" w:rsidRDefault="00EB38EB" w:rsidP="008D57EF">
      <w:pPr>
        <w:jc w:val="mediumKashida"/>
        <w:rPr>
          <w:rFonts w:ascii="Simplified Arabic" w:hAnsi="Simplified Arabic" w:cs="Simplified Arabic"/>
          <w:b/>
          <w:bCs/>
          <w:sz w:val="40"/>
          <w:szCs w:val="40"/>
          <w:rtl/>
        </w:rPr>
      </w:pPr>
    </w:p>
    <w:p w14:paraId="1CA59818" w14:textId="77777777" w:rsidR="00EB38EB" w:rsidRPr="00C23AB6" w:rsidRDefault="00EB38EB" w:rsidP="008D57EF">
      <w:pPr>
        <w:jc w:val="mediumKashida"/>
        <w:rPr>
          <w:rFonts w:ascii="Simplified Arabic" w:hAnsi="Simplified Arabic" w:cs="Simplified Arabic"/>
          <w:b/>
          <w:bCs/>
          <w:sz w:val="40"/>
          <w:szCs w:val="40"/>
          <w:rtl/>
        </w:rPr>
      </w:pPr>
    </w:p>
    <w:p w14:paraId="42EF6769" w14:textId="77777777" w:rsidR="007E0975" w:rsidRPr="00C23AB6" w:rsidRDefault="007E0975" w:rsidP="008D57EF">
      <w:pPr>
        <w:jc w:val="mediumKashida"/>
        <w:rPr>
          <w:rFonts w:ascii="Simplified Arabic" w:hAnsi="Simplified Arabic" w:cs="Simplified Arabic"/>
          <w:b/>
          <w:bCs/>
          <w:sz w:val="40"/>
          <w:szCs w:val="40"/>
          <w:rtl/>
        </w:rPr>
      </w:pPr>
    </w:p>
    <w:p w14:paraId="55F834C6" w14:textId="77777777" w:rsidR="007E0975" w:rsidRPr="00C23AB6" w:rsidRDefault="007E0975" w:rsidP="008D57EF">
      <w:pPr>
        <w:jc w:val="mediumKashida"/>
        <w:rPr>
          <w:rFonts w:ascii="Simplified Arabic" w:hAnsi="Simplified Arabic" w:cs="Simplified Arabic"/>
          <w:b/>
          <w:bCs/>
          <w:sz w:val="40"/>
          <w:szCs w:val="40"/>
          <w:rtl/>
        </w:rPr>
      </w:pPr>
    </w:p>
    <w:p w14:paraId="54CA6ECA" w14:textId="77777777" w:rsidR="007E0975" w:rsidRPr="00C23AB6" w:rsidRDefault="007E0975" w:rsidP="008D57EF">
      <w:pPr>
        <w:jc w:val="mediumKashida"/>
        <w:rPr>
          <w:rFonts w:ascii="Simplified Arabic" w:hAnsi="Simplified Arabic" w:cs="Simplified Arabic"/>
          <w:b/>
          <w:bCs/>
          <w:sz w:val="40"/>
          <w:szCs w:val="40"/>
          <w:rtl/>
        </w:rPr>
      </w:pPr>
    </w:p>
    <w:p w14:paraId="3C5C4611" w14:textId="77777777" w:rsidR="008D57EF" w:rsidRPr="00C23AB6" w:rsidRDefault="008D57EF" w:rsidP="008D57EF">
      <w:pPr>
        <w:jc w:val="center"/>
        <w:rPr>
          <w:rFonts w:ascii="Simplified Arabic" w:hAnsi="Simplified Arabic" w:cs="Simplified Arabic"/>
          <w:b/>
          <w:bCs/>
          <w:sz w:val="40"/>
          <w:szCs w:val="40"/>
          <w:rtl/>
        </w:rPr>
      </w:pPr>
      <w:r w:rsidRPr="00C23AB6">
        <w:rPr>
          <w:rFonts w:ascii="Simplified Arabic" w:hAnsi="Simplified Arabic" w:cs="Simplified Arabic" w:hint="cs"/>
          <w:b/>
          <w:bCs/>
          <w:sz w:val="40"/>
          <w:szCs w:val="40"/>
          <w:rtl/>
        </w:rPr>
        <w:t>الفصل الأول</w:t>
      </w:r>
    </w:p>
    <w:p w14:paraId="3AF8C2A2" w14:textId="77777777" w:rsidR="008D57EF" w:rsidRPr="00C23AB6" w:rsidRDefault="008D57EF" w:rsidP="008D57EF">
      <w:pPr>
        <w:jc w:val="center"/>
        <w:rPr>
          <w:rFonts w:ascii="Simplified Arabic" w:hAnsi="Simplified Arabic" w:cs="Simplified Arabic"/>
          <w:b/>
          <w:bCs/>
          <w:sz w:val="40"/>
          <w:szCs w:val="40"/>
          <w:rtl/>
        </w:rPr>
      </w:pPr>
      <w:r w:rsidRPr="00C23AB6">
        <w:rPr>
          <w:rFonts w:ascii="Simplified Arabic" w:hAnsi="Simplified Arabic" w:cs="Simplified Arabic" w:hint="cs"/>
          <w:b/>
          <w:bCs/>
          <w:sz w:val="40"/>
          <w:szCs w:val="40"/>
          <w:rtl/>
        </w:rPr>
        <w:t>مدخل عام للدراسة</w:t>
      </w:r>
    </w:p>
    <w:p w14:paraId="744F8D20" w14:textId="77777777" w:rsidR="008D57EF" w:rsidRPr="00C23AB6" w:rsidRDefault="008D57EF" w:rsidP="008D57EF">
      <w:pPr>
        <w:jc w:val="center"/>
        <w:rPr>
          <w:rFonts w:asciiTheme="majorBidi" w:hAnsiTheme="majorBidi" w:cstheme="majorBidi"/>
          <w:b/>
          <w:bCs/>
          <w:sz w:val="40"/>
          <w:szCs w:val="40"/>
        </w:rPr>
      </w:pPr>
      <w:r w:rsidRPr="00C23AB6">
        <w:rPr>
          <w:rFonts w:asciiTheme="majorBidi" w:hAnsiTheme="majorBidi" w:cstheme="majorBidi"/>
          <w:b/>
          <w:bCs/>
          <w:sz w:val="40"/>
          <w:szCs w:val="40"/>
        </w:rPr>
        <w:t>Chapter one</w:t>
      </w:r>
    </w:p>
    <w:p w14:paraId="2AE60162" w14:textId="77777777" w:rsidR="008D57EF" w:rsidRPr="00C23AB6" w:rsidRDefault="008D57EF" w:rsidP="008D57EF">
      <w:pPr>
        <w:jc w:val="center"/>
        <w:rPr>
          <w:rFonts w:asciiTheme="majorBidi" w:hAnsiTheme="majorBidi" w:cstheme="majorBidi"/>
          <w:b/>
          <w:bCs/>
          <w:sz w:val="40"/>
          <w:szCs w:val="40"/>
        </w:rPr>
      </w:pPr>
      <w:r w:rsidRPr="00C23AB6">
        <w:rPr>
          <w:rFonts w:asciiTheme="majorBidi" w:hAnsiTheme="majorBidi" w:cstheme="majorBidi"/>
          <w:b/>
          <w:bCs/>
          <w:sz w:val="40"/>
          <w:szCs w:val="40"/>
        </w:rPr>
        <w:t>General Introduction to the Study</w:t>
      </w:r>
    </w:p>
    <w:p w14:paraId="23B798B5" w14:textId="77777777" w:rsidR="00833E2C" w:rsidRPr="00C23AB6" w:rsidRDefault="00833E2C" w:rsidP="00074DE1">
      <w:pPr>
        <w:jc w:val="both"/>
        <w:rPr>
          <w:rFonts w:ascii="Simplified Arabic" w:hAnsi="Simplified Arabic" w:cs="Simplified Arabic"/>
          <w:b/>
          <w:bCs/>
          <w:sz w:val="28"/>
          <w:szCs w:val="28"/>
          <w:rtl/>
        </w:rPr>
      </w:pPr>
    </w:p>
    <w:p w14:paraId="32C22C78"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المقدمة</w:t>
      </w:r>
    </w:p>
    <w:p w14:paraId="5E30BC27"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مشكلة الدراسة</w:t>
      </w:r>
    </w:p>
    <w:p w14:paraId="0EAF1CBB"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تساؤلات الدراسة</w:t>
      </w:r>
    </w:p>
    <w:p w14:paraId="6EEDEF5F"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أهمية الدراسة</w:t>
      </w:r>
    </w:p>
    <w:p w14:paraId="39050D9E"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أهداف الدراسة</w:t>
      </w:r>
    </w:p>
    <w:p w14:paraId="11E834DA" w14:textId="77777777" w:rsidR="008D57EF" w:rsidRPr="00C23AB6" w:rsidRDefault="008D57EF">
      <w:pPr>
        <w:pStyle w:val="ListParagraph"/>
        <w:numPr>
          <w:ilvl w:val="0"/>
          <w:numId w:val="19"/>
        </w:numPr>
        <w:spacing w:line="276" w:lineRule="auto"/>
        <w:rPr>
          <w:rFonts w:ascii="Simplified Arabic" w:hAnsi="Simplified Arabic" w:cs="Simplified Arabic"/>
          <w:b/>
          <w:bCs/>
          <w:sz w:val="32"/>
          <w:szCs w:val="32"/>
          <w:rtl/>
        </w:rPr>
      </w:pPr>
      <w:r w:rsidRPr="00C23AB6">
        <w:rPr>
          <w:rFonts w:ascii="Simplified Arabic" w:hAnsi="Simplified Arabic" w:cs="Simplified Arabic" w:hint="cs"/>
          <w:b/>
          <w:bCs/>
          <w:sz w:val="32"/>
          <w:szCs w:val="32"/>
          <w:rtl/>
        </w:rPr>
        <w:t>فروض الدراسة</w:t>
      </w:r>
    </w:p>
    <w:p w14:paraId="01B25DB9" w14:textId="77777777" w:rsidR="008D57EF" w:rsidRPr="00C23AB6" w:rsidRDefault="008D57EF" w:rsidP="00074DE1">
      <w:pPr>
        <w:jc w:val="both"/>
        <w:rPr>
          <w:rFonts w:ascii="Simplified Arabic" w:hAnsi="Simplified Arabic" w:cs="Simplified Arabic"/>
          <w:b/>
          <w:bCs/>
          <w:sz w:val="28"/>
          <w:szCs w:val="28"/>
          <w:rtl/>
          <w:lang w:bidi="ar-EG"/>
        </w:rPr>
      </w:pPr>
    </w:p>
    <w:p w14:paraId="637F4299" w14:textId="77777777" w:rsidR="00833E2C" w:rsidRPr="00C23AB6" w:rsidRDefault="00833E2C" w:rsidP="00074DE1">
      <w:pPr>
        <w:jc w:val="both"/>
        <w:rPr>
          <w:rFonts w:ascii="Simplified Arabic" w:hAnsi="Simplified Arabic" w:cs="Simplified Arabic"/>
          <w:b/>
          <w:bCs/>
          <w:sz w:val="28"/>
          <w:szCs w:val="28"/>
          <w:rtl/>
          <w:lang w:bidi="ar-EG"/>
        </w:rPr>
      </w:pPr>
    </w:p>
    <w:p w14:paraId="66B77668" w14:textId="77777777" w:rsidR="00833E2C" w:rsidRPr="00C23AB6" w:rsidRDefault="00833E2C" w:rsidP="00074DE1">
      <w:pPr>
        <w:jc w:val="both"/>
        <w:rPr>
          <w:rFonts w:ascii="Simplified Arabic" w:hAnsi="Simplified Arabic" w:cs="Simplified Arabic"/>
          <w:b/>
          <w:bCs/>
          <w:sz w:val="28"/>
          <w:szCs w:val="28"/>
          <w:rtl/>
          <w:lang w:bidi="ar-EG"/>
        </w:rPr>
      </w:pPr>
    </w:p>
    <w:p w14:paraId="03AFA856" w14:textId="77777777" w:rsidR="00833E2C" w:rsidRPr="00C23AB6" w:rsidRDefault="00833E2C" w:rsidP="00074DE1">
      <w:pPr>
        <w:jc w:val="both"/>
        <w:rPr>
          <w:rFonts w:ascii="Simplified Arabic" w:hAnsi="Simplified Arabic" w:cs="Simplified Arabic"/>
          <w:b/>
          <w:bCs/>
          <w:sz w:val="28"/>
          <w:szCs w:val="28"/>
          <w:rtl/>
          <w:lang w:bidi="ar-EG"/>
        </w:rPr>
      </w:pPr>
    </w:p>
    <w:p w14:paraId="2F374EC9" w14:textId="77777777" w:rsidR="00A933EE" w:rsidRPr="00C23AB6" w:rsidRDefault="00A933EE" w:rsidP="00074DE1">
      <w:pPr>
        <w:jc w:val="both"/>
        <w:rPr>
          <w:rFonts w:ascii="Simplified Arabic" w:hAnsi="Simplified Arabic" w:cs="Simplified Arabic"/>
          <w:b/>
          <w:bCs/>
          <w:sz w:val="28"/>
          <w:szCs w:val="28"/>
          <w:rtl/>
          <w:lang w:bidi="ar-EG"/>
        </w:rPr>
      </w:pPr>
    </w:p>
    <w:p w14:paraId="73098630" w14:textId="77777777" w:rsidR="00A933EE" w:rsidRPr="00C23AB6" w:rsidRDefault="00A933EE" w:rsidP="00074DE1">
      <w:pPr>
        <w:jc w:val="both"/>
        <w:rPr>
          <w:rFonts w:ascii="Simplified Arabic" w:hAnsi="Simplified Arabic" w:cs="Simplified Arabic"/>
          <w:b/>
          <w:bCs/>
          <w:sz w:val="28"/>
          <w:szCs w:val="28"/>
          <w:rtl/>
          <w:lang w:bidi="ar-EG"/>
        </w:rPr>
      </w:pPr>
    </w:p>
    <w:p w14:paraId="421B8B80" w14:textId="77777777" w:rsidR="00A933EE" w:rsidRPr="00C23AB6" w:rsidRDefault="00A933EE" w:rsidP="00074DE1">
      <w:pPr>
        <w:jc w:val="both"/>
        <w:rPr>
          <w:rFonts w:ascii="Simplified Arabic" w:hAnsi="Simplified Arabic" w:cs="Simplified Arabic"/>
          <w:b/>
          <w:bCs/>
          <w:sz w:val="28"/>
          <w:szCs w:val="28"/>
          <w:rtl/>
          <w:lang w:bidi="ar-EG"/>
        </w:rPr>
      </w:pPr>
    </w:p>
    <w:p w14:paraId="06A08AFE" w14:textId="77777777" w:rsidR="00EB38EB" w:rsidRPr="00C23AB6" w:rsidRDefault="00EB38EB" w:rsidP="00EB38EB">
      <w:pPr>
        <w:spacing w:line="360" w:lineRule="auto"/>
        <w:jc w:val="mediumKashida"/>
        <w:rPr>
          <w:rFonts w:ascii="Simplified Arabic" w:hAnsi="Simplified Arabic" w:cs="Simplified Arabic"/>
          <w:b/>
          <w:bCs/>
          <w:sz w:val="36"/>
          <w:szCs w:val="36"/>
          <w:lang w:bidi="ar-EG"/>
        </w:rPr>
      </w:pPr>
      <w:r w:rsidRPr="00C23AB6">
        <w:rPr>
          <w:rFonts w:ascii="Simplified Arabic" w:hAnsi="Simplified Arabic" w:cs="Simplified Arabic" w:hint="cs"/>
          <w:b/>
          <w:bCs/>
          <w:sz w:val="36"/>
          <w:szCs w:val="36"/>
          <w:rtl/>
          <w:lang w:bidi="ar-EG"/>
        </w:rPr>
        <w:lastRenderedPageBreak/>
        <w:t>1.1 مدخل عام للدراسة</w:t>
      </w:r>
    </w:p>
    <w:p w14:paraId="37503B94" w14:textId="77BCDD9E" w:rsidR="009125CE" w:rsidRPr="00C23AB6" w:rsidRDefault="003912B5" w:rsidP="00EB38EB">
      <w:pPr>
        <w:spacing w:line="360" w:lineRule="auto"/>
        <w:jc w:val="mediumKashida"/>
        <w:rPr>
          <w:rFonts w:ascii="Simplified Arabic" w:hAnsi="Simplified Arabic" w:cs="Simplified Arabic"/>
          <w:b/>
          <w:bCs/>
          <w:sz w:val="36"/>
          <w:szCs w:val="36"/>
          <w:rtl/>
          <w:lang w:bidi="ar-EG"/>
        </w:rPr>
      </w:pPr>
      <w:r w:rsidRPr="00C23AB6">
        <w:rPr>
          <w:rFonts w:ascii="Simplified Arabic" w:hAnsi="Simplified Arabic" w:cs="Simplified Arabic"/>
          <w:sz w:val="28"/>
          <w:szCs w:val="28"/>
          <w:lang w:bidi="ar-EG"/>
        </w:rPr>
        <w:t xml:space="preserve"> </w:t>
      </w:r>
      <w:r w:rsidRPr="00C23AB6">
        <w:rPr>
          <w:rFonts w:ascii="Simplified Arabic" w:hAnsi="Simplified Arabic" w:cs="Simplified Arabic"/>
          <w:sz w:val="28"/>
          <w:szCs w:val="28"/>
          <w:rtl/>
        </w:rPr>
        <w:t xml:space="preserve">في عصر التحديات المستمرة والتغيرات المتسارعة التي ساهمت في التطور في </w:t>
      </w:r>
      <w:r w:rsidR="001234F8">
        <w:rPr>
          <w:rFonts w:ascii="Simplified Arabic" w:hAnsi="Simplified Arabic" w:cs="Simplified Arabic" w:hint="cs"/>
          <w:sz w:val="28"/>
          <w:szCs w:val="28"/>
          <w:rtl/>
        </w:rPr>
        <w:t>مجالات</w:t>
      </w:r>
      <w:r w:rsidRPr="00C23AB6">
        <w:rPr>
          <w:rFonts w:ascii="Simplified Arabic" w:hAnsi="Simplified Arabic" w:cs="Simplified Arabic"/>
          <w:sz w:val="28"/>
          <w:szCs w:val="28"/>
          <w:rtl/>
        </w:rPr>
        <w:t xml:space="preserve"> تكنولوجيا </w:t>
      </w:r>
      <w:r w:rsidR="003308EF" w:rsidRPr="00C23AB6">
        <w:rPr>
          <w:rFonts w:ascii="Simplified Arabic" w:hAnsi="Simplified Arabic" w:cs="Simplified Arabic"/>
          <w:sz w:val="28"/>
          <w:szCs w:val="28"/>
          <w:rtl/>
        </w:rPr>
        <w:t xml:space="preserve">الأتصالات </w:t>
      </w:r>
      <w:r w:rsidRPr="00C23AB6">
        <w:rPr>
          <w:rFonts w:ascii="Simplified Arabic" w:hAnsi="Simplified Arabic" w:cs="Simplified Arabic"/>
          <w:sz w:val="28"/>
          <w:szCs w:val="28"/>
          <w:rtl/>
        </w:rPr>
        <w:t xml:space="preserve"> والمعلومات وسياسات العولمة </w:t>
      </w:r>
      <w:r w:rsidR="003308EF" w:rsidRPr="00C23AB6">
        <w:rPr>
          <w:rFonts w:ascii="Simplified Arabic" w:hAnsi="Simplified Arabic" w:cs="Simplified Arabic"/>
          <w:sz w:val="28"/>
          <w:szCs w:val="28"/>
          <w:rtl/>
        </w:rPr>
        <w:t>الأنفتاح</w:t>
      </w:r>
      <w:r w:rsidRPr="00C23AB6">
        <w:rPr>
          <w:rFonts w:ascii="Simplified Arabic" w:hAnsi="Simplified Arabic" w:cs="Simplified Arabic"/>
          <w:sz w:val="28"/>
          <w:szCs w:val="28"/>
          <w:rtl/>
        </w:rPr>
        <w:t xml:space="preserve"> تنتشر بسرعة وتتوسع نفوذها. تواجه المنظمات المختلفة عدة تغيرات بيئية سريعة ومفاجئة </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سباب مختلفة ، والتي قد تتسبب في حدوث أنواع عديدة من </w:t>
      </w:r>
      <w:r w:rsidR="003308EF" w:rsidRPr="00C23AB6">
        <w:rPr>
          <w:rFonts w:ascii="Simplified Arabic" w:hAnsi="Simplified Arabic" w:cs="Simplified Arabic"/>
          <w:sz w:val="28"/>
          <w:szCs w:val="28"/>
          <w:rtl/>
        </w:rPr>
        <w:t>الأ</w:t>
      </w:r>
      <w:r w:rsidRPr="00C23AB6">
        <w:rPr>
          <w:rFonts w:ascii="Simplified Arabic" w:hAnsi="Simplified Arabic" w:cs="Simplified Arabic"/>
          <w:sz w:val="28"/>
          <w:szCs w:val="28"/>
          <w:rtl/>
        </w:rPr>
        <w:t xml:space="preserve">زمات. </w:t>
      </w:r>
      <w:r w:rsidR="003308EF" w:rsidRPr="00C23AB6">
        <w:rPr>
          <w:rFonts w:ascii="Simplified Arabic" w:hAnsi="Simplified Arabic" w:cs="Simplified Arabic"/>
          <w:sz w:val="28"/>
          <w:szCs w:val="28"/>
          <w:rtl/>
        </w:rPr>
        <w:t>الأمر</w:t>
      </w:r>
      <w:r w:rsidRPr="00C23AB6">
        <w:rPr>
          <w:rFonts w:ascii="Simplified Arabic" w:hAnsi="Simplified Arabic" w:cs="Simplified Arabic"/>
          <w:sz w:val="28"/>
          <w:szCs w:val="28"/>
          <w:rtl/>
        </w:rPr>
        <w:t xml:space="preserve"> الذي يتطلب من إدارة المنظمات البحث عن أنماط وطرق إدارية جديدة للحد من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ثار السلبية لهذه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زمات والعمل على إيجاد طرق للتعامل معها قبل حدوثها ، لذلك فإن المنظمات في العصر الحديث لديها حاجة ملحة </w:t>
      </w:r>
      <w:r w:rsidR="003308EF" w:rsidRPr="00C23AB6">
        <w:rPr>
          <w:rFonts w:ascii="Simplified Arabic" w:hAnsi="Simplified Arabic" w:cs="Simplified Arabic"/>
          <w:sz w:val="28"/>
          <w:szCs w:val="28"/>
          <w:rtl/>
        </w:rPr>
        <w:t>لإ</w:t>
      </w:r>
      <w:r w:rsidRPr="00C23AB6">
        <w:rPr>
          <w:rFonts w:ascii="Simplified Arabic" w:hAnsi="Simplified Arabic" w:cs="Simplified Arabic"/>
          <w:sz w:val="28"/>
          <w:szCs w:val="28"/>
          <w:rtl/>
        </w:rPr>
        <w:t>يجاد أنسبها. طرق وأساليب التعامل مع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المعاصرة والقدرة على التعامل مع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زمات التي تمر بها في خضم هذه الظروف </w:t>
      </w:r>
      <w:r w:rsidR="003308EF" w:rsidRPr="00C23AB6">
        <w:rPr>
          <w:rFonts w:ascii="Simplified Arabic" w:hAnsi="Simplified Arabic" w:cs="Simplified Arabic"/>
          <w:sz w:val="28"/>
          <w:szCs w:val="28"/>
          <w:rtl/>
        </w:rPr>
        <w:t>ل</w:t>
      </w:r>
      <w:r w:rsidRPr="00C23AB6">
        <w:rPr>
          <w:rFonts w:ascii="Simplified Arabic" w:hAnsi="Simplified Arabic" w:cs="Simplified Arabic"/>
          <w:sz w:val="28"/>
          <w:szCs w:val="28"/>
          <w:rtl/>
        </w:rPr>
        <w:t>تساعدها على إدارة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 البيئية المتقلبة ، لذلك يجب أن يكون لدى الشركات استر</w:t>
      </w:r>
      <w:r w:rsidR="001234F8">
        <w:rPr>
          <w:rFonts w:ascii="Simplified Arabic" w:hAnsi="Simplified Arabic" w:cs="Simplified Arabic" w:hint="cs"/>
          <w:sz w:val="28"/>
          <w:szCs w:val="28"/>
          <w:rtl/>
        </w:rPr>
        <w:t>ا</w:t>
      </w:r>
      <w:r w:rsidRPr="00C23AB6">
        <w:rPr>
          <w:rFonts w:ascii="Simplified Arabic" w:hAnsi="Simplified Arabic" w:cs="Simplified Arabic"/>
          <w:sz w:val="28"/>
          <w:szCs w:val="28"/>
          <w:rtl/>
        </w:rPr>
        <w:t>تيجيات محددة جيد المختلفة بنجاح وإدارة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الحديثة</w:t>
      </w:r>
      <w:r w:rsidRPr="00C23AB6">
        <w:rPr>
          <w:rFonts w:ascii="Simplified Arabic" w:hAnsi="Simplified Arabic" w:cs="Simplified Arabic"/>
          <w:sz w:val="28"/>
          <w:szCs w:val="28"/>
          <w:lang w:bidi="ar-EG"/>
        </w:rPr>
        <w:t xml:space="preserve">. </w:t>
      </w:r>
      <w:r w:rsidRPr="00C23AB6">
        <w:rPr>
          <w:rFonts w:ascii="Simplified Arabic" w:hAnsi="Simplified Arabic" w:cs="Simplified Arabic"/>
          <w:sz w:val="28"/>
          <w:szCs w:val="28"/>
          <w:rtl/>
        </w:rPr>
        <w:t xml:space="preserve"> نشأت في مجال ا</w:t>
      </w:r>
      <w:r w:rsidR="003308EF" w:rsidRPr="00C23AB6">
        <w:rPr>
          <w:rFonts w:ascii="Simplified Arabic" w:hAnsi="Simplified Arabic" w:cs="Simplified Arabic"/>
          <w:sz w:val="28"/>
          <w:szCs w:val="28"/>
          <w:rtl/>
        </w:rPr>
        <w:t>لإ</w:t>
      </w:r>
      <w:r w:rsidRPr="00C23AB6">
        <w:rPr>
          <w:rFonts w:ascii="Simplified Arabic" w:hAnsi="Simplified Arabic" w:cs="Simplified Arabic"/>
          <w:sz w:val="28"/>
          <w:szCs w:val="28"/>
          <w:rtl/>
        </w:rPr>
        <w:t>دارة العامة ، تستخدمها الدولة والمؤسسات للتعامل مع الظروف ً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ستر</w:t>
      </w:r>
      <w:r w:rsidR="001234F8">
        <w:rPr>
          <w:rFonts w:ascii="Simplified Arabic" w:hAnsi="Simplified Arabic" w:cs="Simplified Arabic" w:hint="cs"/>
          <w:sz w:val="28"/>
          <w:szCs w:val="28"/>
          <w:rtl/>
        </w:rPr>
        <w:t>ا</w:t>
      </w:r>
      <w:r w:rsidRPr="00C23AB6">
        <w:rPr>
          <w:rFonts w:ascii="Simplified Arabic" w:hAnsi="Simplified Arabic" w:cs="Simplified Arabic"/>
          <w:sz w:val="28"/>
          <w:szCs w:val="28"/>
          <w:rtl/>
        </w:rPr>
        <w:t>تيجيات هي أساليب إدارية حديثة نسبيا في مواجهة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حداث والمتغير</w:t>
      </w:r>
      <w:r w:rsidR="001234F8">
        <w:rPr>
          <w:rFonts w:ascii="Simplified Arabic" w:hAnsi="Simplified Arabic" w:cs="Simplified Arabic" w:hint="cs"/>
          <w:sz w:val="28"/>
          <w:szCs w:val="28"/>
          <w:rtl/>
        </w:rPr>
        <w:t>ا</w:t>
      </w:r>
      <w:r w:rsidRPr="00C23AB6">
        <w:rPr>
          <w:rFonts w:ascii="Simplified Arabic" w:hAnsi="Simplified Arabic" w:cs="Simplified Arabic"/>
          <w:sz w:val="28"/>
          <w:szCs w:val="28"/>
          <w:rtl/>
        </w:rPr>
        <w:t>ت غير ال</w:t>
      </w:r>
      <w:r w:rsidR="003308EF" w:rsidRPr="00C23AB6">
        <w:rPr>
          <w:rFonts w:ascii="Simplified Arabic" w:hAnsi="Simplified Arabic" w:cs="Simplified Arabic"/>
          <w:sz w:val="28"/>
          <w:szCs w:val="28"/>
          <w:rtl/>
        </w:rPr>
        <w:t>إ</w:t>
      </w:r>
      <w:r w:rsidRPr="00C23AB6">
        <w:rPr>
          <w:rFonts w:ascii="Simplified Arabic" w:hAnsi="Simplified Arabic" w:cs="Simplified Arabic"/>
          <w:sz w:val="28"/>
          <w:szCs w:val="28"/>
          <w:rtl/>
        </w:rPr>
        <w:t>داري</w:t>
      </w:r>
      <w:r w:rsidR="003308EF" w:rsidRPr="00C23AB6">
        <w:rPr>
          <w:rFonts w:ascii="Simplified Arabic" w:hAnsi="Simplified Arabic" w:cs="Simplified Arabic"/>
          <w:sz w:val="28"/>
          <w:szCs w:val="28"/>
          <w:rtl/>
        </w:rPr>
        <w:t xml:space="preserve">ه </w:t>
      </w:r>
      <w:r w:rsidRPr="00C23AB6">
        <w:rPr>
          <w:rFonts w:ascii="Simplified Arabic" w:hAnsi="Simplified Arabic" w:cs="Simplified Arabic"/>
          <w:sz w:val="28"/>
          <w:szCs w:val="28"/>
          <w:rtl/>
        </w:rPr>
        <w:t xml:space="preserve">والكوارث العامة المفاجئة. واتخذته الشركات الخاصة منهج متوقعة والمتتالية </w:t>
      </w:r>
      <w:r w:rsidR="001234F8">
        <w:rPr>
          <w:rFonts w:ascii="Simplified Arabic" w:hAnsi="Simplified Arabic" w:cs="Simplified Arabic" w:hint="cs"/>
          <w:sz w:val="28"/>
          <w:szCs w:val="28"/>
          <w:rtl/>
        </w:rPr>
        <w:t>لإ</w:t>
      </w:r>
      <w:r w:rsidRPr="00C23AB6">
        <w:rPr>
          <w:rFonts w:ascii="Simplified Arabic" w:hAnsi="Simplified Arabic" w:cs="Simplified Arabic"/>
          <w:sz w:val="28"/>
          <w:szCs w:val="28"/>
          <w:rtl/>
        </w:rPr>
        <w:t>نجاز المهام العاجلة</w:t>
      </w:r>
      <w:r w:rsidRPr="00C23AB6">
        <w:rPr>
          <w:rFonts w:ascii="Simplified Arabic" w:hAnsi="Simplified Arabic" w:cs="Simplified Arabic"/>
          <w:sz w:val="28"/>
          <w:szCs w:val="28"/>
          <w:lang w:bidi="ar-EG"/>
        </w:rPr>
        <w:t xml:space="preserve">. </w:t>
      </w:r>
      <w:r w:rsidRPr="00C23AB6">
        <w:rPr>
          <w:rFonts w:ascii="Simplified Arabic" w:hAnsi="Simplified Arabic" w:cs="Simplified Arabic"/>
          <w:sz w:val="28"/>
          <w:szCs w:val="28"/>
          <w:rtl/>
        </w:rPr>
        <w:t>حيث أن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تؤثر على كفاءة وفعالية ا</w:t>
      </w:r>
      <w:r w:rsidR="003308EF"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داء المؤسسي للمنظمات بشكل عام وتسويق أدائها بشكل خاص ، ومن هنا جاءت الحاجة إلى استراتيجيات حديثة </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دارة هذه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بما يتناسب مع متطلبات البيئة الداخلية والخارجية لهذه الشركات</w:t>
      </w:r>
      <w:r w:rsidRPr="00C23AB6">
        <w:rPr>
          <w:rFonts w:ascii="Simplified Arabic" w:hAnsi="Simplified Arabic" w:cs="Simplified Arabic"/>
          <w:sz w:val="28"/>
          <w:szCs w:val="28"/>
          <w:lang w:bidi="ar-EG"/>
        </w:rPr>
        <w:t xml:space="preserve">. </w:t>
      </w:r>
      <w:r w:rsidRPr="00C23AB6">
        <w:rPr>
          <w:rFonts w:ascii="Simplified Arabic" w:hAnsi="Simplified Arabic" w:cs="Simplified Arabic"/>
          <w:sz w:val="28"/>
          <w:szCs w:val="28"/>
          <w:rtl/>
        </w:rPr>
        <w:t>لذلك يسعى البحث الحالي إلى التركيز على موضوع تأثير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ستراتيجيات الحديثة </w:t>
      </w:r>
      <w:r w:rsidR="00C75FEE" w:rsidRPr="00C23AB6">
        <w:rPr>
          <w:rFonts w:ascii="Simplified Arabic" w:hAnsi="Simplified Arabic" w:cs="Simplified Arabic"/>
          <w:sz w:val="28"/>
          <w:szCs w:val="28"/>
          <w:rtl/>
        </w:rPr>
        <w:t>لإ</w:t>
      </w:r>
      <w:r w:rsidRPr="00C23AB6">
        <w:rPr>
          <w:rFonts w:ascii="Simplified Arabic" w:hAnsi="Simplified Arabic" w:cs="Simplified Arabic"/>
          <w:sz w:val="28"/>
          <w:szCs w:val="28"/>
          <w:rtl/>
        </w:rPr>
        <w:t>دارة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على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داء التسويقي للشركات، خاصة أن الشركات العالمية تعمل </w:t>
      </w:r>
      <w:r w:rsidRPr="00C23AB6">
        <w:rPr>
          <w:rFonts w:ascii="Simplified Arabic" w:hAnsi="Simplified Arabic" w:cs="Simplified Arabic"/>
          <w:sz w:val="28"/>
          <w:szCs w:val="28"/>
          <w:rtl/>
        </w:rPr>
        <w:lastRenderedPageBreak/>
        <w:t>ضمن منظومة القطاع الخاص، وهو جزء مهم في تحقيق طموحات التنمية. خطة البلدان التي تعمل هذه الشركات في ظل نظامها</w:t>
      </w:r>
      <w:r w:rsidRPr="00C23AB6">
        <w:rPr>
          <w:rFonts w:ascii="Simplified Arabic" w:hAnsi="Simplified Arabic" w:cs="Simplified Arabic"/>
          <w:sz w:val="28"/>
          <w:szCs w:val="28"/>
          <w:lang w:bidi="ar-EG"/>
        </w:rPr>
        <w:t>.</w:t>
      </w:r>
    </w:p>
    <w:p w14:paraId="0F914E6D" w14:textId="530816B4" w:rsidR="002C14D2" w:rsidRPr="00C23AB6" w:rsidRDefault="003912B5" w:rsidP="008D57EF">
      <w:pPr>
        <w:jc w:val="both"/>
        <w:rPr>
          <w:rFonts w:ascii="Simplified Arabic" w:hAnsi="Simplified Arabic" w:cs="Simplified Arabic"/>
          <w:sz w:val="28"/>
          <w:szCs w:val="28"/>
          <w:rtl/>
        </w:rPr>
      </w:pPr>
      <w:r w:rsidRPr="00C23AB6">
        <w:rPr>
          <w:rFonts w:ascii="Simplified Arabic" w:hAnsi="Simplified Arabic" w:cs="Simplified Arabic"/>
          <w:sz w:val="28"/>
          <w:szCs w:val="28"/>
          <w:rtl/>
        </w:rPr>
        <w:t>لذلك فإن مواجهة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وإدارتها أمر ضروري لتجنب المزيد من الخسائر المادية والمعنوية، وبالتالي فهي تمثل أحد الفروع الحديثة نسبيا في مجال الأدارة والتعامل معها يعد تحديا كبيرا يمكن من خلاله التعرف على كفاءة ومعرفة مع العلم أن الأزمات لها تأثير</w:t>
      </w:r>
      <w:r w:rsidR="00176D0F" w:rsidRPr="00C23AB6">
        <w:rPr>
          <w:rFonts w:ascii="Simplified Arabic" w:hAnsi="Simplified Arabic" w:cs="Simplified Arabic"/>
          <w:sz w:val="28"/>
          <w:szCs w:val="28"/>
          <w:rtl/>
        </w:rPr>
        <w:t xml:space="preserve"> على جميع أنشطة الشركة ولا تتعلق بنشاط معين، حيث تعتبر الشركة كيانا واحدا فإذا تأثرت أي إدارة تتأثر الشركة ككل</w:t>
      </w:r>
      <w:r w:rsidR="00176D0F" w:rsidRPr="00C23AB6">
        <w:rPr>
          <w:rFonts w:ascii="Simplified Arabic" w:hAnsi="Simplified Arabic" w:cs="Simplified Arabic"/>
          <w:sz w:val="28"/>
          <w:szCs w:val="28"/>
        </w:rPr>
        <w:t>.</w:t>
      </w:r>
    </w:p>
    <w:p w14:paraId="566F8142" w14:textId="12FC4199" w:rsidR="009125CE" w:rsidRPr="00C23AB6" w:rsidRDefault="003912B5"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يأتي التسويق والمبيعات على رأس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نشطة التي تحتاجها المؤسسات المختلفة </w:t>
      </w:r>
      <w:r w:rsidR="00C75FEE" w:rsidRPr="00C23AB6">
        <w:rPr>
          <w:rFonts w:ascii="Simplified Arabic" w:hAnsi="Simplified Arabic" w:cs="Simplified Arabic"/>
          <w:sz w:val="28"/>
          <w:szCs w:val="28"/>
          <w:rtl/>
        </w:rPr>
        <w:t>لإ</w:t>
      </w:r>
      <w:r w:rsidRPr="00C23AB6">
        <w:rPr>
          <w:rFonts w:ascii="Simplified Arabic" w:hAnsi="Simplified Arabic" w:cs="Simplified Arabic"/>
          <w:sz w:val="28"/>
          <w:szCs w:val="28"/>
          <w:rtl/>
        </w:rPr>
        <w:t>دارة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وتوقع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المحتملة والتخطيط للتعامل معها والخروج منها بأقل الخسائر الممكنة. ومن هنا تأتي الحاجة إلى التخطيط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ستراتيجي للتعامل مع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من خل</w:t>
      </w:r>
      <w:r w:rsidR="00C75FEE" w:rsidRPr="00C23AB6">
        <w:rPr>
          <w:rFonts w:ascii="Simplified Arabic" w:hAnsi="Simplified Arabic" w:cs="Simplified Arabic"/>
          <w:sz w:val="28"/>
          <w:szCs w:val="28"/>
          <w:rtl/>
        </w:rPr>
        <w:t>ال</w:t>
      </w:r>
      <w:r w:rsidRPr="00C23AB6">
        <w:rPr>
          <w:rFonts w:ascii="Simplified Arabic" w:hAnsi="Simplified Arabic" w:cs="Simplified Arabic"/>
          <w:sz w:val="28"/>
          <w:szCs w:val="28"/>
          <w:rtl/>
        </w:rPr>
        <w:t xml:space="preserve"> تزويد الشركات بنظام تقييم أداء أفضل مما يساعد الشركات على المنافسة والتغلب على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 xml:space="preserve">زمات. وذلك </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ن التخطيط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ستراتيجي يركز بشكل أساسي على دراسة المتغيرات واتخاذ ا</w:t>
      </w:r>
      <w:r w:rsidR="00C75FEE" w:rsidRPr="00C23AB6">
        <w:rPr>
          <w:rFonts w:ascii="Simplified Arabic" w:hAnsi="Simplified Arabic" w:cs="Simplified Arabic"/>
          <w:sz w:val="28"/>
          <w:szCs w:val="28"/>
          <w:rtl/>
        </w:rPr>
        <w:t>لإ</w:t>
      </w:r>
      <w:r w:rsidRPr="00C23AB6">
        <w:rPr>
          <w:rFonts w:ascii="Simplified Arabic" w:hAnsi="Simplified Arabic" w:cs="Simplified Arabic"/>
          <w:sz w:val="28"/>
          <w:szCs w:val="28"/>
          <w:rtl/>
        </w:rPr>
        <w:t>جراءات ال</w:t>
      </w:r>
      <w:r w:rsidR="00C75FEE" w:rsidRPr="00C23AB6">
        <w:rPr>
          <w:rFonts w:ascii="Simplified Arabic" w:hAnsi="Simplified Arabic" w:cs="Simplified Arabic"/>
          <w:sz w:val="28"/>
          <w:szCs w:val="28"/>
          <w:rtl/>
        </w:rPr>
        <w:t>ا</w:t>
      </w:r>
      <w:r w:rsidRPr="00C23AB6">
        <w:rPr>
          <w:rFonts w:ascii="Simplified Arabic" w:hAnsi="Simplified Arabic" w:cs="Simplified Arabic"/>
          <w:sz w:val="28"/>
          <w:szCs w:val="28"/>
          <w:rtl/>
        </w:rPr>
        <w:t>زمة لمواجهة ا</w:t>
      </w:r>
      <w:r w:rsidR="00C75FEE" w:rsidRPr="00C23AB6">
        <w:rPr>
          <w:rFonts w:ascii="Simplified Arabic" w:hAnsi="Simplified Arabic" w:cs="Simplified Arabic"/>
          <w:sz w:val="28"/>
          <w:szCs w:val="28"/>
          <w:rtl/>
        </w:rPr>
        <w:t>لأ</w:t>
      </w:r>
      <w:r w:rsidRPr="00C23AB6">
        <w:rPr>
          <w:rFonts w:ascii="Simplified Arabic" w:hAnsi="Simplified Arabic" w:cs="Simplified Arabic"/>
          <w:sz w:val="28"/>
          <w:szCs w:val="28"/>
          <w:rtl/>
        </w:rPr>
        <w:t>زمات. إنه مفهوم شامل يساعد المنظمات على تحقيق أهدافها طويلة المدى في ظل ظروف داخلية وخارجية مختلفة</w:t>
      </w:r>
      <w:r w:rsidRPr="00C23AB6">
        <w:rPr>
          <w:rFonts w:ascii="Simplified Arabic" w:hAnsi="Simplified Arabic" w:cs="Simplified Arabic"/>
          <w:sz w:val="28"/>
          <w:szCs w:val="28"/>
        </w:rPr>
        <w:t>.</w:t>
      </w:r>
    </w:p>
    <w:p w14:paraId="12988B58" w14:textId="77777777" w:rsidR="009125CE" w:rsidRPr="00C23AB6" w:rsidRDefault="009125CE" w:rsidP="00074DE1">
      <w:pPr>
        <w:jc w:val="both"/>
        <w:rPr>
          <w:rFonts w:ascii="Simplified Arabic" w:hAnsi="Simplified Arabic" w:cs="Simplified Arabic"/>
          <w:sz w:val="28"/>
          <w:szCs w:val="28"/>
          <w:rtl/>
          <w:lang w:bidi="ar-EG"/>
        </w:rPr>
      </w:pPr>
    </w:p>
    <w:p w14:paraId="5F9D70E9" w14:textId="77777777" w:rsidR="00EB38EB" w:rsidRPr="00C23AB6" w:rsidRDefault="00EB38EB" w:rsidP="00EB38EB">
      <w:pPr>
        <w:spacing w:line="360" w:lineRule="auto"/>
        <w:jc w:val="both"/>
        <w:rPr>
          <w:rFonts w:ascii="Simplified Arabic" w:hAnsi="Simplified Arabic" w:cs="Simplified Arabic"/>
          <w:sz w:val="36"/>
          <w:szCs w:val="36"/>
          <w:rtl/>
        </w:rPr>
      </w:pPr>
      <w:r w:rsidRPr="00C23AB6">
        <w:rPr>
          <w:rFonts w:ascii="Simplified Arabic" w:hAnsi="Simplified Arabic" w:cs="Simplified Arabic" w:hint="cs"/>
          <w:b/>
          <w:bCs/>
          <w:sz w:val="36"/>
          <w:szCs w:val="36"/>
          <w:rtl/>
        </w:rPr>
        <w:t xml:space="preserve">2.1 </w:t>
      </w:r>
      <w:r w:rsidRPr="00C23AB6">
        <w:rPr>
          <w:rFonts w:ascii="Simplified Arabic" w:hAnsi="Simplified Arabic" w:cs="Simplified Arabic"/>
          <w:b/>
          <w:bCs/>
          <w:sz w:val="36"/>
          <w:szCs w:val="36"/>
          <w:rtl/>
        </w:rPr>
        <w:t>مشكلة الدراسة</w:t>
      </w:r>
      <w:r w:rsidRPr="00C23AB6">
        <w:rPr>
          <w:rFonts w:ascii="Simplified Arabic" w:hAnsi="Simplified Arabic" w:cs="Simplified Arabic"/>
          <w:sz w:val="36"/>
          <w:szCs w:val="36"/>
          <w:rtl/>
          <w:lang w:bidi="ar-EG"/>
        </w:rPr>
        <w:t>:</w:t>
      </w:r>
    </w:p>
    <w:p w14:paraId="681FFC78"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في ظل بيئة أعمال تتسم بالتغير السريع وعدم اليقين، أصبحت الشركات تواجه أنواعًا متعددة من الأزمات الاقتصادية، والتكنولوجية، والاجتماعية التي تؤثر بشكل مباشر على أدائها التسويقي وقدرتها على الحفاظ على مكانتها التنافسية. ورغم أن العديد من الدراسات السابقة — مثل دراسات القطاع الصناعي في عمّان، والقطاع الصحي في السعودية، والمصارف الخاصة في اللاذقية — قد بيّنت وجود أثر إيجابي لاستراتيجيات إدارة الأزمات الحديثة على الأداء التسويقي، فإن هذه الدراسات ركزت غالبًا على قطاعات أو سياقات جغرافية محددة، دون تقديم إطار شامل يربط بين أنواع الاستراتيجيات المختلفة ومستويات الأداء التسويقي في بيئات متقلبة ومعقدة</w:t>
      </w:r>
      <w:r w:rsidRPr="00C23AB6">
        <w:rPr>
          <w:rFonts w:ascii="Simplified Arabic" w:hAnsi="Simplified Arabic" w:cs="Simplified Arabic"/>
          <w:sz w:val="28"/>
          <w:szCs w:val="28"/>
        </w:rPr>
        <w:t>.</w:t>
      </w:r>
    </w:p>
    <w:p w14:paraId="2E258866"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 xml:space="preserve">تتمثل المشكلة الرئيسة في أن العديد من الشركات لا تمتلك خططًا استراتيجية واضحة لإدارة الأزمات التسويقية، مما يؤدي إلى ضعف استجابتها للأزمات، وتدهور سمعتها التسويقية، وانخفاض مستوى رضا العملاء، وبالتالي تراجع حصتها السوقية. كما أن الفجوة المعرفية تكمن في قلة الدراسات التي تناولت </w:t>
      </w:r>
      <w:r w:rsidRPr="00C23AB6">
        <w:rPr>
          <w:rFonts w:ascii="Simplified Arabic" w:hAnsi="Simplified Arabic" w:cs="Simplified Arabic"/>
          <w:sz w:val="28"/>
          <w:szCs w:val="28"/>
          <w:rtl/>
        </w:rPr>
        <w:lastRenderedPageBreak/>
        <w:t>بصورة متكاملة العلاقة بين تطبيق استراتيجيات إدارة الأزمات (كالمسار البديل، التعبئة الاحتياطية، تفريغ الأزمة، تفتيت الأزمة، واحتوائها) وبين مؤشرات الأداء التسويقي المختلفة، مع الأخذ بعين الاعتبار خصوصية البيئة المحلية لمجتمع الدراسة</w:t>
      </w:r>
      <w:r w:rsidRPr="00C23AB6">
        <w:rPr>
          <w:rFonts w:ascii="Simplified Arabic" w:hAnsi="Simplified Arabic" w:cs="Simplified Arabic"/>
          <w:sz w:val="28"/>
          <w:szCs w:val="28"/>
        </w:rPr>
        <w:t>.</w:t>
      </w:r>
    </w:p>
    <w:p w14:paraId="70EE6DBE"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 xml:space="preserve">تسعى الدراسة الحالية إلى سد هذه الفجوة من خلال تحليل دقيق لممارسات إدارة الأزمات التسويقية في </w:t>
      </w:r>
      <w:r w:rsidRPr="00C23AB6">
        <w:rPr>
          <w:rFonts w:ascii="Simplified Arabic" w:hAnsi="Simplified Arabic" w:cs="Simplified Arabic"/>
          <w:sz w:val="28"/>
          <w:szCs w:val="28"/>
        </w:rPr>
        <w:t>[</w:t>
      </w:r>
      <w:r w:rsidRPr="00C23AB6">
        <w:rPr>
          <w:rFonts w:ascii="Simplified Arabic" w:hAnsi="Simplified Arabic" w:cs="Simplified Arabic"/>
          <w:sz w:val="28"/>
          <w:szCs w:val="28"/>
          <w:rtl/>
        </w:rPr>
        <w:t>اسم مجتمع الدراسة – مثل شركات الصناعات الدوائية في عمّان</w:t>
      </w:r>
      <w:r w:rsidRPr="00C23AB6">
        <w:rPr>
          <w:rFonts w:ascii="Simplified Arabic" w:hAnsi="Simplified Arabic" w:cs="Simplified Arabic"/>
          <w:sz w:val="28"/>
          <w:szCs w:val="28"/>
        </w:rPr>
        <w:t>]</w:t>
      </w:r>
      <w:r w:rsidRPr="00C23AB6">
        <w:rPr>
          <w:rFonts w:ascii="Simplified Arabic" w:hAnsi="Simplified Arabic" w:cs="Simplified Arabic"/>
          <w:sz w:val="28"/>
          <w:szCs w:val="28"/>
          <w:rtl/>
        </w:rPr>
        <w:t>، وتحديد أوجه القصور في آليات التخطيط المسبق والاستجابة للأزمات، وتقديم إطار عملي يمكن أن يساعد المؤسسات المشابهة في تحسين أدائها التسويقي في ظل الأزمات المستقبلية. وبذلك، تساهم هذه الدراسة في إثراء المعرفة العلمية من خلال تقديم نموذج تطبيقي يمكن الإفادة منه أكاديميًا ومهنيًا</w:t>
      </w:r>
      <w:r w:rsidRPr="00C23AB6">
        <w:rPr>
          <w:rFonts w:ascii="Simplified Arabic" w:hAnsi="Simplified Arabic" w:cs="Simplified Arabic"/>
          <w:sz w:val="28"/>
          <w:szCs w:val="28"/>
        </w:rPr>
        <w:t>.</w:t>
      </w:r>
    </w:p>
    <w:p w14:paraId="377AB41C" w14:textId="77777777" w:rsidR="00D81A14" w:rsidRPr="00C23AB6" w:rsidRDefault="00D81A14" w:rsidP="00074DE1">
      <w:pPr>
        <w:jc w:val="both"/>
        <w:rPr>
          <w:rFonts w:ascii="Simplified Arabic" w:hAnsi="Simplified Arabic" w:cs="Simplified Arabic"/>
          <w:sz w:val="28"/>
          <w:szCs w:val="28"/>
          <w:rtl/>
        </w:rPr>
      </w:pPr>
    </w:p>
    <w:p w14:paraId="720BB607" w14:textId="77777777" w:rsidR="008D57EF" w:rsidRPr="00C23AB6" w:rsidRDefault="008D57EF" w:rsidP="00074DE1">
      <w:pPr>
        <w:jc w:val="both"/>
        <w:rPr>
          <w:rFonts w:ascii="Simplified Arabic" w:hAnsi="Simplified Arabic" w:cs="Simplified Arabic"/>
          <w:sz w:val="28"/>
          <w:szCs w:val="28"/>
          <w:rtl/>
        </w:rPr>
      </w:pPr>
    </w:p>
    <w:p w14:paraId="4491C77C" w14:textId="77777777" w:rsidR="00D81A14" w:rsidRPr="00C23AB6" w:rsidRDefault="00D81A14"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تحديات وفرص في مشهد التسويق الحديث</w:t>
      </w:r>
    </w:p>
    <w:p w14:paraId="279EB1A5"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تتمثل المشكلة المحورية للدراسة في التحدي الذي يواجه الشركات المعاصرة، والمتمثل في كيفية تطوير وتنفيذ استراتيجيات إدارة أزمات مرنة وفعالة تمكنها من التكيف مع التحديات غير المتوقعة، والحفاظ على صورتها وولاء العملاء في ظل التغيرات السريعة التي تفرضها الظروف الاقتصادية، والاجتماعية، والتكنولوجية</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إن الفشل في الاستجابة السريعة والفعالة لهذه التحديات يمكن أن يؤدي إلى خسارة الثقة وتدهور الأداء التسويقي</w:t>
      </w:r>
      <w:r w:rsidRPr="00C23AB6">
        <w:rPr>
          <w:rFonts w:ascii="Simplified Arabic" w:hAnsi="Simplified Arabic" w:cs="Simplified Arabic"/>
          <w:sz w:val="28"/>
          <w:szCs w:val="28"/>
        </w:rPr>
        <w:t>.</w:t>
      </w:r>
    </w:p>
    <w:p w14:paraId="0E11D95E" w14:textId="56151F10" w:rsidR="00D81A14" w:rsidRPr="00C23AB6" w:rsidRDefault="00D81A14"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 xml:space="preserve">التفصيل الدقيق للمشكلة </w:t>
      </w:r>
    </w:p>
    <w:p w14:paraId="5DCC9721"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على الرغم من إدراك أهمية إدارة الأزمات، تظل هناك فجوة في التطبيق العملي للشركات، حيث لم تعد إدارة الأزمات مجرد رد فعل للأحداث الطارئة، بل أصبحت جزءاً لا يتجزأ من التخطيط الاستراتيجي للتسويق</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تستوجب البيئة المعاصرة بحثاً معمقاً في الأطرق والأساليب التي تمكن استراتيجيات إدارة الأزمات من تشكيل مستقبل التسويق بشكل استباقي ومستدام</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تكمن المشكلة في القصور أو التردد في</w:t>
      </w:r>
      <w:r w:rsidRPr="00C23AB6">
        <w:rPr>
          <w:rFonts w:ascii="Simplified Arabic" w:hAnsi="Simplified Arabic" w:cs="Simplified Arabic"/>
          <w:sz w:val="28"/>
          <w:szCs w:val="28"/>
        </w:rPr>
        <w:t>:</w:t>
      </w:r>
    </w:p>
    <w:p w14:paraId="0CCEBEBC" w14:textId="77777777" w:rsidR="00D81A14" w:rsidRPr="00C23AB6" w:rsidRDefault="00D81A14">
      <w:pPr>
        <w:numPr>
          <w:ilvl w:val="0"/>
          <w:numId w:val="8"/>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دمج إدارة الأزمات استراتيجياً</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حيث لا يتم دمج فرق متخصصة بإدارة الأزمات ضمن الهيكل التنظيمي والتسويقي للشركة بشكل كافٍ لضمان استجابة سريعة ومنظمة</w:t>
      </w:r>
      <w:r w:rsidRPr="00C23AB6">
        <w:rPr>
          <w:rFonts w:ascii="Simplified Arabic" w:hAnsi="Simplified Arabic" w:cs="Simplified Arabic"/>
          <w:sz w:val="28"/>
          <w:szCs w:val="28"/>
        </w:rPr>
        <w:t>.</w:t>
      </w:r>
    </w:p>
    <w:p w14:paraId="7277DB6E" w14:textId="77777777" w:rsidR="00D81A14" w:rsidRPr="00C23AB6" w:rsidRDefault="00D81A14">
      <w:pPr>
        <w:numPr>
          <w:ilvl w:val="0"/>
          <w:numId w:val="8"/>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lastRenderedPageBreak/>
        <w:t>الاستفادة من الأزمات كفرص</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تواجه الشركات تحديات متجددة تهدد سمعتها وأداءها التسويقي (مثل الأزمات الاقتصادية، والتحديات الرقمية، وسلوك المستهلك المتغير)، وهناك ضعف في تحويل هذه الأزمات إلى فرص تسويقية جديدة أو محفزات للنمو</w:t>
      </w:r>
      <w:r w:rsidRPr="00C23AB6">
        <w:rPr>
          <w:rFonts w:ascii="Simplified Arabic" w:hAnsi="Simplified Arabic" w:cs="Simplified Arabic"/>
          <w:sz w:val="28"/>
          <w:szCs w:val="28"/>
        </w:rPr>
        <w:t>.</w:t>
      </w:r>
    </w:p>
    <w:p w14:paraId="7B2A0072" w14:textId="21B2D48E" w:rsidR="00D81A14" w:rsidRPr="00C23AB6" w:rsidRDefault="00D81A14" w:rsidP="00074DE1">
      <w:pPr>
        <w:jc w:val="both"/>
        <w:rPr>
          <w:rFonts w:ascii="Simplified Arabic" w:hAnsi="Simplified Arabic" w:cs="Simplified Arabic"/>
          <w:sz w:val="28"/>
          <w:szCs w:val="28"/>
        </w:rPr>
      </w:pPr>
    </w:p>
    <w:p w14:paraId="15600E6D" w14:textId="47DFDA9A" w:rsidR="00D81A14" w:rsidRPr="00C23AB6" w:rsidRDefault="00D81A14"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 xml:space="preserve">ما توصل إليه الباحثون السابقون </w:t>
      </w:r>
    </w:p>
    <w:p w14:paraId="21162C90" w14:textId="77777777" w:rsidR="00D81A14" w:rsidRPr="00C23AB6" w:rsidRDefault="00D81A14"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أكدت الدراسات السابقة على الدور الحاسم لاستراتيجيات إدارة الأزمات في تعزيز الأداء التسويقي، ومن أبرز ما توصل إليه الباحثون</w:t>
      </w:r>
      <w:r w:rsidRPr="00C23AB6">
        <w:rPr>
          <w:rFonts w:ascii="Simplified Arabic" w:hAnsi="Simplified Arabic" w:cs="Simplified Arabic"/>
          <w:sz w:val="28"/>
          <w:szCs w:val="28"/>
        </w:rPr>
        <w:t>:</w:t>
      </w:r>
    </w:p>
    <w:p w14:paraId="6AB8564B" w14:textId="77777777" w:rsidR="00D81A14" w:rsidRPr="00C23AB6" w:rsidRDefault="00D81A14">
      <w:pPr>
        <w:numPr>
          <w:ilvl w:val="0"/>
          <w:numId w:val="9"/>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الأثر الإيجابي للاستراتيجيات الحديثة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أظهرت دراسة ميدانية على شركات الصناعات الدوائية في عمان (الأردن) أن تطبيق استراتيجيات إدارة الأزمات الحديثة (مثل: تعبئة الاحتياطي، واحتواء الأزمة) أدى إلى </w:t>
      </w:r>
      <w:r w:rsidRPr="00C23AB6">
        <w:rPr>
          <w:rFonts w:ascii="Simplified Arabic" w:hAnsi="Simplified Arabic" w:cs="Simplified Arabic"/>
          <w:b/>
          <w:bCs/>
          <w:sz w:val="28"/>
          <w:szCs w:val="28"/>
          <w:rtl/>
        </w:rPr>
        <w:t>تحسين الأداء التسويقي</w:t>
      </w:r>
      <w:r w:rsidRPr="00C23AB6">
        <w:rPr>
          <w:rFonts w:ascii="Simplified Arabic" w:hAnsi="Simplified Arabic" w:cs="Simplified Arabic"/>
          <w:sz w:val="28"/>
          <w:szCs w:val="28"/>
          <w:rtl/>
        </w:rPr>
        <w:t xml:space="preserve"> وزيادة الحصة السوقية</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كما بينت دراسة في القطاع الصحي السعودي أن الاستراتيجيات الحديثة (مثل الاستعداد المسبق والتواصل الفعال) ساهمت في </w:t>
      </w:r>
      <w:r w:rsidRPr="00C23AB6">
        <w:rPr>
          <w:rFonts w:ascii="Simplified Arabic" w:hAnsi="Simplified Arabic" w:cs="Simplified Arabic"/>
          <w:b/>
          <w:bCs/>
          <w:sz w:val="28"/>
          <w:szCs w:val="28"/>
          <w:rtl/>
        </w:rPr>
        <w:t>تحسين الأداء التسويقي</w:t>
      </w:r>
      <w:r w:rsidRPr="00C23AB6">
        <w:rPr>
          <w:rFonts w:ascii="Simplified Arabic" w:hAnsi="Simplified Arabic" w:cs="Simplified Arabic"/>
          <w:sz w:val="28"/>
          <w:szCs w:val="28"/>
          <w:rtl/>
        </w:rPr>
        <w:t xml:space="preserve"> وحماية سمعة المؤسسات وتعزيز ولاء المرضى والعملاء</w:t>
      </w:r>
      <w:r w:rsidRPr="00C23AB6">
        <w:rPr>
          <w:rFonts w:ascii="Simplified Arabic" w:hAnsi="Simplified Arabic" w:cs="Simplified Arabic"/>
          <w:sz w:val="28"/>
          <w:szCs w:val="28"/>
        </w:rPr>
        <w:t>.</w:t>
      </w:r>
    </w:p>
    <w:p w14:paraId="3CD36E1D" w14:textId="77777777" w:rsidR="00D81A14" w:rsidRPr="00C23AB6" w:rsidRDefault="00D81A14">
      <w:pPr>
        <w:numPr>
          <w:ilvl w:val="0"/>
          <w:numId w:val="9"/>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أهمية الشفافية والمصداقية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أبرزت حادثة الخطوط الجوية المتحدة (2017) أهمية </w:t>
      </w:r>
      <w:r w:rsidRPr="00C23AB6">
        <w:rPr>
          <w:rFonts w:ascii="Simplified Arabic" w:hAnsi="Simplified Arabic" w:cs="Simplified Arabic"/>
          <w:b/>
          <w:bCs/>
          <w:sz w:val="28"/>
          <w:szCs w:val="28"/>
          <w:rtl/>
        </w:rPr>
        <w:t>التواصل الشفاف والتعاطف</w:t>
      </w:r>
      <w:r w:rsidRPr="00C23AB6">
        <w:rPr>
          <w:rFonts w:ascii="Simplified Arabic" w:hAnsi="Simplified Arabic" w:cs="Simplified Arabic"/>
          <w:sz w:val="28"/>
          <w:szCs w:val="28"/>
          <w:rtl/>
        </w:rPr>
        <w:t>، حيث أدى التعامل السلبي الأولي إلى مزيد من الإضرار بالسمعة</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وفي المقابل، أثبتت استجابة شركة جونسون آند جونسون لأزمة تايلينول (1982) أن الاستجابة المسؤولة والشفافة يمكن أن تحول تهديداً خطيراً إلى فرصة لتعزيز السمعة والمصداقية</w:t>
      </w:r>
      <w:r w:rsidRPr="00C23AB6">
        <w:rPr>
          <w:rFonts w:ascii="Simplified Arabic" w:hAnsi="Simplified Arabic" w:cs="Simplified Arabic"/>
          <w:sz w:val="28"/>
          <w:szCs w:val="28"/>
        </w:rPr>
        <w:t>.</w:t>
      </w:r>
    </w:p>
    <w:p w14:paraId="16341379" w14:textId="77777777" w:rsidR="00D81A14" w:rsidRPr="00C23AB6" w:rsidRDefault="00D81A14">
      <w:pPr>
        <w:numPr>
          <w:ilvl w:val="0"/>
          <w:numId w:val="9"/>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التحول نحو الابتكار</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أشارت دراسات سابقة إلى أن المنظمات بحاجة إلى منهجية لتحديد استقرار المنطقة بناءً على تحليل العوامل البيئية، وأن تحقيق الاستقرار يتطلب اتخاذ تدابير إدارية تعتمد بشكل خاص على </w:t>
      </w:r>
      <w:r w:rsidRPr="00C23AB6">
        <w:rPr>
          <w:rFonts w:ascii="Simplified Arabic" w:hAnsi="Simplified Arabic" w:cs="Simplified Arabic"/>
          <w:b/>
          <w:bCs/>
          <w:sz w:val="28"/>
          <w:szCs w:val="28"/>
          <w:rtl/>
        </w:rPr>
        <w:t>إدارة الابتكار</w:t>
      </w:r>
      <w:r w:rsidRPr="00C23AB6">
        <w:rPr>
          <w:rFonts w:ascii="Simplified Arabic" w:hAnsi="Simplified Arabic" w:cs="Simplified Arabic"/>
          <w:sz w:val="28"/>
          <w:szCs w:val="28"/>
          <w:rtl/>
        </w:rPr>
        <w:t xml:space="preserve"> في المنظمة</w:t>
      </w:r>
      <w:r w:rsidRPr="00C23AB6">
        <w:rPr>
          <w:rFonts w:ascii="Simplified Arabic" w:hAnsi="Simplified Arabic" w:cs="Simplified Arabic"/>
          <w:sz w:val="28"/>
          <w:szCs w:val="28"/>
        </w:rPr>
        <w:t>.</w:t>
      </w:r>
    </w:p>
    <w:p w14:paraId="66DBC0A0" w14:textId="64910D12" w:rsidR="00D81A14" w:rsidRPr="00C23AB6" w:rsidRDefault="00D81A14" w:rsidP="00074DE1">
      <w:pPr>
        <w:jc w:val="both"/>
        <w:rPr>
          <w:rFonts w:ascii="Simplified Arabic" w:hAnsi="Simplified Arabic" w:cs="Simplified Arabic"/>
          <w:sz w:val="28"/>
          <w:szCs w:val="28"/>
        </w:rPr>
      </w:pPr>
    </w:p>
    <w:p w14:paraId="1779B8C2" w14:textId="034AAD89" w:rsidR="00D81A14" w:rsidRPr="00C23AB6" w:rsidRDefault="00D81A14"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 xml:space="preserve">القيمة المضافة للمعرفة العلمية </w:t>
      </w:r>
    </w:p>
    <w:p w14:paraId="33B19CE8"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تستمد هذه الدراسة أهميتها من كونها تسعى لسد فجوة بين التنظير والتطبيق، بتقديم إطار عمل متكامل يوضح العلاقة الطردية بين مستوى تطبيق استراتيجيات إدارة الأزمات وارتفاع مؤشرات الأداء التسويقي</w:t>
      </w:r>
      <w:r w:rsidRPr="00C23AB6">
        <w:rPr>
          <w:rFonts w:ascii="Simplified Arabic" w:hAnsi="Simplified Arabic" w:cs="Simplified Arabic"/>
          <w:sz w:val="28"/>
          <w:szCs w:val="28"/>
        </w:rPr>
        <w:t>.</w:t>
      </w:r>
    </w:p>
    <w:p w14:paraId="51045A91" w14:textId="77777777" w:rsidR="00AB788D" w:rsidRDefault="00AB788D" w:rsidP="00074DE1">
      <w:pPr>
        <w:jc w:val="both"/>
        <w:rPr>
          <w:rFonts w:ascii="Simplified Arabic" w:hAnsi="Simplified Arabic" w:cs="Simplified Arabic"/>
          <w:sz w:val="28"/>
          <w:szCs w:val="28"/>
          <w:rtl/>
        </w:rPr>
      </w:pPr>
    </w:p>
    <w:p w14:paraId="3FDD2D20" w14:textId="00BF96AF"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lastRenderedPageBreak/>
        <w:t>ستساهم الدراسة الحالية في المعرفة العلمية من خلال</w:t>
      </w:r>
      <w:r w:rsidRPr="00C23AB6">
        <w:rPr>
          <w:rFonts w:ascii="Simplified Arabic" w:hAnsi="Simplified Arabic" w:cs="Simplified Arabic"/>
          <w:sz w:val="28"/>
          <w:szCs w:val="28"/>
        </w:rPr>
        <w:t>:</w:t>
      </w:r>
    </w:p>
    <w:p w14:paraId="2318EAFC" w14:textId="77777777" w:rsidR="00D81A14" w:rsidRPr="00C23AB6" w:rsidRDefault="00D81A14">
      <w:pPr>
        <w:numPr>
          <w:ilvl w:val="0"/>
          <w:numId w:val="10"/>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التحقق من العلاقة السببية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التحقق إحصائياً من </w:t>
      </w:r>
      <w:r w:rsidRPr="00C23AB6">
        <w:rPr>
          <w:rFonts w:ascii="Simplified Arabic" w:hAnsi="Simplified Arabic" w:cs="Simplified Arabic"/>
          <w:b/>
          <w:bCs/>
          <w:sz w:val="28"/>
          <w:szCs w:val="28"/>
          <w:rtl/>
        </w:rPr>
        <w:t>تأثير كل استراتيجية</w:t>
      </w:r>
      <w:r w:rsidRPr="00C23AB6">
        <w:rPr>
          <w:rFonts w:ascii="Simplified Arabic" w:hAnsi="Simplified Arabic" w:cs="Simplified Arabic"/>
          <w:sz w:val="28"/>
          <w:szCs w:val="28"/>
          <w:rtl/>
        </w:rPr>
        <w:t xml:space="preserve"> من استراتيجيات إدارة الأزمات (تغيير المسار، الاحتياطي التعبوي، تفريغ الأزمة، تفتيت الأزمة، واحتواء الأزمة) على مؤشرات الأداء التسويقي المحددة (نمو المبيعات، الحصة السوقية، رضا العملاء)</w:t>
      </w:r>
      <w:r w:rsidRPr="00C23AB6">
        <w:rPr>
          <w:rFonts w:ascii="Simplified Arabic" w:hAnsi="Simplified Arabic" w:cs="Simplified Arabic"/>
          <w:sz w:val="28"/>
          <w:szCs w:val="28"/>
        </w:rPr>
        <w:t>.</w:t>
      </w:r>
    </w:p>
    <w:p w14:paraId="0DFB8E88" w14:textId="77777777" w:rsidR="00D81A14" w:rsidRPr="00C23AB6" w:rsidRDefault="00D81A14">
      <w:pPr>
        <w:numPr>
          <w:ilvl w:val="0"/>
          <w:numId w:val="10"/>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توفير نموذج عملي</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تقديم نموذج عملي لمراحل إدارة الأزمة التسويقية، من التحديد ومروراً بالاستجابة السريعة والتواصل الشفاف، وصولاً إلى التعلم من التجربة وتحويل الأزمة لفرص</w:t>
      </w:r>
      <w:r w:rsidRPr="00C23AB6">
        <w:rPr>
          <w:rFonts w:ascii="Simplified Arabic" w:hAnsi="Simplified Arabic" w:cs="Simplified Arabic"/>
          <w:sz w:val="28"/>
          <w:szCs w:val="28"/>
        </w:rPr>
        <w:t>.</w:t>
      </w:r>
    </w:p>
    <w:p w14:paraId="0697A7BD" w14:textId="77777777" w:rsidR="00D81A14" w:rsidRPr="00C23AB6" w:rsidRDefault="00D81A14">
      <w:pPr>
        <w:numPr>
          <w:ilvl w:val="0"/>
          <w:numId w:val="10"/>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دعم صانعي القرار</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تزويد الإدارات العليا وفرق التسويق بنظام تقييم أداء أفضل ونهج استراتيجي يركز على دراسة المتغيرات واتخاذ الإجراءات اللازمة لمواجهة الأزمات</w:t>
      </w:r>
      <w:r w:rsidRPr="00C23AB6">
        <w:rPr>
          <w:rFonts w:ascii="Simplified Arabic" w:hAnsi="Simplified Arabic" w:cs="Simplified Arabic"/>
          <w:sz w:val="28"/>
          <w:szCs w:val="28"/>
        </w:rPr>
        <w:t>.</w:t>
      </w:r>
    </w:p>
    <w:p w14:paraId="030AB736" w14:textId="2BAF624D" w:rsidR="00D81A14" w:rsidRPr="00C23AB6" w:rsidRDefault="00D81A14" w:rsidP="00074DE1">
      <w:pPr>
        <w:jc w:val="both"/>
        <w:rPr>
          <w:rFonts w:ascii="Simplified Arabic" w:hAnsi="Simplified Arabic" w:cs="Simplified Arabic"/>
          <w:sz w:val="28"/>
          <w:szCs w:val="28"/>
        </w:rPr>
      </w:pPr>
    </w:p>
    <w:p w14:paraId="4D2332E9" w14:textId="77777777" w:rsidR="00D81A14" w:rsidRPr="00C23AB6" w:rsidRDefault="00D81A14"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المشكلة التي ستساهم الدراسة في حلها لدى مجتمع وعينة الدراسة</w:t>
      </w:r>
    </w:p>
    <w:p w14:paraId="5A64F980"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 xml:space="preserve">تتمثل المشكلة التي ستساهم الدراسة في حلها لدى مجتمع وعينة الدراسة (مثل: شركات الصناعات الدوائية، القطاع الصحي، المصارف، وغيرها) في </w:t>
      </w:r>
      <w:r w:rsidRPr="008C303F">
        <w:rPr>
          <w:rFonts w:ascii="Simplified Arabic" w:hAnsi="Simplified Arabic" w:cs="Simplified Arabic"/>
          <w:sz w:val="28"/>
          <w:szCs w:val="28"/>
          <w:rtl/>
        </w:rPr>
        <w:t>الاستجابة غير الفعالة والمكلفة للأزمات</w:t>
      </w:r>
      <w:r w:rsidRPr="00C23AB6">
        <w:rPr>
          <w:rFonts w:ascii="Simplified Arabic" w:hAnsi="Simplified Arabic" w:cs="Simplified Arabic"/>
          <w:sz w:val="28"/>
          <w:szCs w:val="28"/>
        </w:rPr>
        <w:t>.</w:t>
      </w:r>
    </w:p>
    <w:p w14:paraId="6EC480B5" w14:textId="77777777" w:rsidR="00D81A14" w:rsidRPr="00C23AB6" w:rsidRDefault="00D81A14"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في ظل التحديات البيئية السريعة والمفاجئة التي قد تتسبب في حدوث أنواع عديدة من الأزمات ، فإن المشكلة التطبيقية هي</w:t>
      </w:r>
      <w:r w:rsidRPr="00C23AB6">
        <w:rPr>
          <w:rFonts w:ascii="Simplified Arabic" w:hAnsi="Simplified Arabic" w:cs="Simplified Arabic"/>
          <w:sz w:val="28"/>
          <w:szCs w:val="28"/>
        </w:rPr>
        <w:t>:</w:t>
      </w:r>
    </w:p>
    <w:p w14:paraId="038A9E76" w14:textId="77777777" w:rsidR="00D81A14" w:rsidRPr="00C23AB6" w:rsidRDefault="00D81A14">
      <w:pPr>
        <w:numPr>
          <w:ilvl w:val="0"/>
          <w:numId w:val="11"/>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غياب الاستعداد المسبق</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عدم وجود تخطيط استراتيجي مسبق وخطط استجابة مرنة كافية للتعامل مع الأزمات والخروج منها بأقل الخسائر الممكنة</w:t>
      </w:r>
      <w:r w:rsidRPr="00C23AB6">
        <w:rPr>
          <w:rFonts w:ascii="Simplified Arabic" w:hAnsi="Simplified Arabic" w:cs="Simplified Arabic"/>
          <w:sz w:val="28"/>
          <w:szCs w:val="28"/>
        </w:rPr>
        <w:t>.</w:t>
      </w:r>
    </w:p>
    <w:p w14:paraId="77EDCE56" w14:textId="77777777" w:rsidR="00D81A14" w:rsidRPr="008C303F" w:rsidRDefault="00D81A14">
      <w:pPr>
        <w:numPr>
          <w:ilvl w:val="0"/>
          <w:numId w:val="11"/>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تدهور الثقة والسمعة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تآكل سمعة العلامة التجارية وتراجع ولاء العملاء بسبب ضعف التواصل أو الاستجابة غير الشفافة وغير المسؤولة أثناء الأزمات</w:t>
      </w:r>
      <w:r w:rsidRPr="00C23AB6">
        <w:rPr>
          <w:rFonts w:ascii="Simplified Arabic" w:hAnsi="Simplified Arabic" w:cs="Simplified Arabic"/>
          <w:sz w:val="28"/>
          <w:szCs w:val="28"/>
        </w:rPr>
        <w:t>.</w:t>
      </w:r>
    </w:p>
    <w:p w14:paraId="79119F4B" w14:textId="77777777" w:rsidR="00D81A14" w:rsidRPr="00C23AB6" w:rsidRDefault="00D81A14" w:rsidP="00074DE1">
      <w:pPr>
        <w:jc w:val="both"/>
        <w:rPr>
          <w:rFonts w:ascii="Simplified Arabic" w:hAnsi="Simplified Arabic" w:cs="Simplified Arabic"/>
          <w:sz w:val="28"/>
          <w:szCs w:val="28"/>
        </w:rPr>
      </w:pPr>
      <w:r w:rsidRPr="008C303F">
        <w:rPr>
          <w:rFonts w:ascii="Simplified Arabic" w:hAnsi="Simplified Arabic" w:cs="Simplified Arabic"/>
          <w:sz w:val="28"/>
          <w:szCs w:val="28"/>
          <w:rtl/>
        </w:rPr>
        <w:t>ستقدم الدراسة الحالية لشركات عينة الدراسة منهجاً منظماً يمكن تطبيقه لدمج إدارة الأزمات</w:t>
      </w:r>
      <w:r w:rsidRPr="00C23AB6">
        <w:rPr>
          <w:rFonts w:ascii="Simplified Arabic" w:hAnsi="Simplified Arabic" w:cs="Simplified Arabic"/>
          <w:sz w:val="28"/>
          <w:szCs w:val="28"/>
          <w:rtl/>
        </w:rPr>
        <w:t xml:space="preserve"> في صلب الخطط التسويقية ، مما يمكنها من</w:t>
      </w:r>
      <w:r w:rsidRPr="00C23AB6">
        <w:rPr>
          <w:rFonts w:ascii="Simplified Arabic" w:hAnsi="Simplified Arabic" w:cs="Simplified Arabic"/>
          <w:sz w:val="28"/>
          <w:szCs w:val="28"/>
        </w:rPr>
        <w:t>:</w:t>
      </w:r>
    </w:p>
    <w:p w14:paraId="3418E95F" w14:textId="77777777" w:rsidR="00D81A14" w:rsidRPr="00C23AB6" w:rsidRDefault="00D81A14">
      <w:pPr>
        <w:numPr>
          <w:ilvl w:val="0"/>
          <w:numId w:val="12"/>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حماية الأداء</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تجنب المزيد من الخسائر المادية والمعنوية</w:t>
      </w:r>
      <w:r w:rsidRPr="00C23AB6">
        <w:rPr>
          <w:rFonts w:ascii="Simplified Arabic" w:hAnsi="Simplified Arabic" w:cs="Simplified Arabic"/>
          <w:sz w:val="28"/>
          <w:szCs w:val="28"/>
        </w:rPr>
        <w:t>.</w:t>
      </w:r>
    </w:p>
    <w:p w14:paraId="3ABDB55B" w14:textId="77777777" w:rsidR="00D81A14" w:rsidRPr="00C23AB6" w:rsidRDefault="00D81A14">
      <w:pPr>
        <w:numPr>
          <w:ilvl w:val="0"/>
          <w:numId w:val="12"/>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تعزيز الثقة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بناء جسور الثقة مع العملاء من خلال التواصل المفتوح والصادق والشفاف</w:t>
      </w:r>
      <w:r w:rsidRPr="00C23AB6">
        <w:rPr>
          <w:rFonts w:ascii="Simplified Arabic" w:hAnsi="Simplified Arabic" w:cs="Simplified Arabic"/>
          <w:sz w:val="28"/>
          <w:szCs w:val="28"/>
        </w:rPr>
        <w:t>.</w:t>
      </w:r>
    </w:p>
    <w:p w14:paraId="1AE347B7" w14:textId="77777777" w:rsidR="00D81A14" w:rsidRPr="00C23AB6" w:rsidRDefault="00D81A14">
      <w:pPr>
        <w:numPr>
          <w:ilvl w:val="0"/>
          <w:numId w:val="12"/>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lastRenderedPageBreak/>
        <w:t>تحقيق ميزة تنافسية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إعادة هيكلة الخطط التسويقية وتحويل الأزمة إلى محفز للنمو والابتكار، مما يعزز قدرتها على المنافسة والتغلب على الأزمات</w:t>
      </w:r>
      <w:r w:rsidRPr="00C23AB6">
        <w:rPr>
          <w:rFonts w:ascii="Simplified Arabic" w:hAnsi="Simplified Arabic" w:cs="Simplified Arabic"/>
          <w:sz w:val="28"/>
          <w:szCs w:val="28"/>
        </w:rPr>
        <w:t>.</w:t>
      </w:r>
    </w:p>
    <w:p w14:paraId="6A22562F" w14:textId="77777777" w:rsidR="00D81A14" w:rsidRPr="00C23AB6" w:rsidRDefault="00D81A14" w:rsidP="00074DE1">
      <w:pPr>
        <w:jc w:val="both"/>
        <w:rPr>
          <w:rFonts w:ascii="Simplified Arabic" w:hAnsi="Simplified Arabic" w:cs="Simplified Arabic"/>
          <w:sz w:val="28"/>
          <w:szCs w:val="28"/>
        </w:rPr>
      </w:pPr>
    </w:p>
    <w:p w14:paraId="68D88096" w14:textId="679C5430" w:rsidR="002102C3" w:rsidRPr="00C23AB6" w:rsidRDefault="002102C3"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تحديات وفرص في مشهد التسويق الحديث</w:t>
      </w:r>
    </w:p>
    <w:p w14:paraId="54C9E244" w14:textId="726D3A62" w:rsidR="002102C3" w:rsidRPr="00C23AB6" w:rsidRDefault="002102C3"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تتمثل مشكلة الدراسة في كيفية تطوير وتنفيذ استراتيجيات إدارة أزمات مرنة وفعالة تمكن الشركات من التكيف مع التحديات غير المتوقعة، والحفاظ على صورتها وولاء العملاء في ظل التغيرات السريعة التي تفرضها الظروف الاقتصادية والاجتماعية والتكنولوجية. هذا يستلزم بحثاً معمقاً في الأطر</w:t>
      </w:r>
      <w:r w:rsidR="00C75FEE" w:rsidRPr="00C23AB6">
        <w:rPr>
          <w:rFonts w:ascii="Simplified Arabic" w:hAnsi="Simplified Arabic" w:cs="Simplified Arabic"/>
          <w:sz w:val="28"/>
          <w:szCs w:val="28"/>
          <w:rtl/>
        </w:rPr>
        <w:t>ق</w:t>
      </w:r>
      <w:r w:rsidRPr="00C23AB6">
        <w:rPr>
          <w:rFonts w:ascii="Simplified Arabic" w:hAnsi="Simplified Arabic" w:cs="Simplified Arabic"/>
          <w:sz w:val="28"/>
          <w:szCs w:val="28"/>
          <w:rtl/>
        </w:rPr>
        <w:t xml:space="preserve"> والأساليب التي تمكن استراتيجيات إدارة الأزمات من تشكيل مستقبل التسويق بشكل استباقي ومستدام</w:t>
      </w:r>
      <w:r w:rsidRPr="00C23AB6">
        <w:rPr>
          <w:rFonts w:ascii="Simplified Arabic" w:hAnsi="Simplified Arabic" w:cs="Simplified Arabic"/>
          <w:sz w:val="28"/>
          <w:szCs w:val="28"/>
        </w:rPr>
        <w:t>.</w:t>
      </w:r>
    </w:p>
    <w:p w14:paraId="5FFA3A7F" w14:textId="77777777" w:rsidR="002102C3" w:rsidRPr="00C23AB6" w:rsidRDefault="002102C3"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التحديات المحورية في بيئة الأعمال المعاصرة</w:t>
      </w:r>
    </w:p>
    <w:p w14:paraId="0F820EFA" w14:textId="2DDE5287" w:rsidR="002102C3" w:rsidRPr="00C23AB6" w:rsidRDefault="002102C3"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تواجه الشركات تحديات متجددة تهدد سمعتها وأداءها التسويقي، مما يجعل البحث في كيفية بناء وتفعيل استراتيجيات إدارة الأزمات ضرورة قصوى. تتضمن هذه التحديات: الأزمات الاقتصادية، التحديات الرقمية، وسلوك المستهلك المتغير. إن الفشل في الاستجابة السريعة والفعالة لهذه التحديات يمكن أن يؤدي إلى خسارة الثقة وتدهور الأداء التسويقي</w:t>
      </w:r>
      <w:r w:rsidRPr="00C23AB6">
        <w:rPr>
          <w:rFonts w:ascii="Simplified Arabic" w:hAnsi="Simplified Arabic" w:cs="Simplified Arabic"/>
          <w:sz w:val="28"/>
          <w:szCs w:val="28"/>
        </w:rPr>
        <w:t>.</w:t>
      </w:r>
    </w:p>
    <w:p w14:paraId="0B8555BB" w14:textId="77777777" w:rsidR="002102C3" w:rsidRPr="00C23AB6" w:rsidRDefault="002102C3"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إدارة الأزمات: طوق النجاة للشركات الناشئة في أوقات الأزمات</w:t>
      </w:r>
      <w:r w:rsidRPr="00C23AB6">
        <w:rPr>
          <w:rFonts w:ascii="Simplified Arabic" w:hAnsi="Simplified Arabic" w:cs="Simplified Arabic"/>
          <w:sz w:val="28"/>
          <w:szCs w:val="28"/>
        </w:rPr>
        <w:t>.</w:t>
      </w:r>
    </w:p>
    <w:p w14:paraId="1536904C" w14:textId="77777777" w:rsidR="002102C3" w:rsidRPr="00C23AB6" w:rsidRDefault="002102C3"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أهمية التحول الاستراتيجي لإدارة الأزمات</w:t>
      </w:r>
    </w:p>
    <w:p w14:paraId="5D20B9FC" w14:textId="547A637E" w:rsidR="003722C4" w:rsidRPr="00C23AB6" w:rsidRDefault="002102C3"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لم تعد إدارة الأزمات مجرد رد فعل للأحداث الطارئة، بل أصبحت جزءاً لا يتجزأ من التخطيط الاستراتيجي للتسويق. تهدف هذه الاستراتيجيات إلى حماية سمعة العلامة التجارية، تعزيز ولاء العملاء من خلال التواصل الشفاف والمستمر، وتحسين الصورة العامة للشركة. إن دمج فرق متخصصة بإدارة الأزمات ضمن الهيكل التنظيمي والتسويقي للشركة يسهم في تفعيل استجابة سريعة ومنظمة، وتحويل الأزمات إلى فرص تسويقية جديدة</w:t>
      </w:r>
      <w:r w:rsidRPr="00C23AB6">
        <w:rPr>
          <w:rFonts w:ascii="Simplified Arabic" w:hAnsi="Simplified Arabic" w:cs="Simplified Arabic"/>
          <w:sz w:val="28"/>
          <w:szCs w:val="28"/>
        </w:rPr>
        <w:t>.</w:t>
      </w:r>
    </w:p>
    <w:p w14:paraId="3A81A157" w14:textId="77777777" w:rsidR="002C14D2" w:rsidRPr="00C23AB6" w:rsidRDefault="002C14D2" w:rsidP="00074DE1">
      <w:pPr>
        <w:jc w:val="both"/>
        <w:rPr>
          <w:rFonts w:ascii="Simplified Arabic" w:hAnsi="Simplified Arabic" w:cs="Simplified Arabic"/>
          <w:sz w:val="28"/>
          <w:szCs w:val="28"/>
          <w:rtl/>
        </w:rPr>
      </w:pPr>
    </w:p>
    <w:p w14:paraId="30EC138D" w14:textId="77777777" w:rsidR="007E0975" w:rsidRPr="00C23AB6" w:rsidRDefault="007E0975" w:rsidP="00074DE1">
      <w:pPr>
        <w:jc w:val="both"/>
        <w:rPr>
          <w:rFonts w:ascii="Simplified Arabic" w:hAnsi="Simplified Arabic" w:cs="Simplified Arabic"/>
          <w:sz w:val="28"/>
          <w:szCs w:val="28"/>
          <w:rtl/>
        </w:rPr>
      </w:pPr>
    </w:p>
    <w:p w14:paraId="60E05EEF" w14:textId="77777777" w:rsidR="007E0975" w:rsidRPr="00C23AB6" w:rsidRDefault="007E0975" w:rsidP="00074DE1">
      <w:pPr>
        <w:jc w:val="both"/>
        <w:rPr>
          <w:rFonts w:ascii="Simplified Arabic" w:hAnsi="Simplified Arabic" w:cs="Simplified Arabic"/>
          <w:sz w:val="28"/>
          <w:szCs w:val="28"/>
          <w:rtl/>
        </w:rPr>
      </w:pPr>
    </w:p>
    <w:p w14:paraId="0D915092" w14:textId="77777777" w:rsidR="007E0975" w:rsidRPr="00C23AB6" w:rsidRDefault="007E0975" w:rsidP="00074DE1">
      <w:pPr>
        <w:jc w:val="both"/>
        <w:rPr>
          <w:rFonts w:ascii="Simplified Arabic" w:hAnsi="Simplified Arabic" w:cs="Simplified Arabic"/>
          <w:sz w:val="28"/>
          <w:szCs w:val="28"/>
          <w:rtl/>
        </w:rPr>
      </w:pPr>
    </w:p>
    <w:p w14:paraId="379C6FF4" w14:textId="77777777" w:rsidR="007E0975" w:rsidRPr="00C23AB6" w:rsidRDefault="007E0975" w:rsidP="00074DE1">
      <w:pPr>
        <w:jc w:val="both"/>
        <w:rPr>
          <w:rFonts w:ascii="Simplified Arabic" w:hAnsi="Simplified Arabic" w:cs="Simplified Arabic"/>
          <w:sz w:val="28"/>
          <w:szCs w:val="28"/>
          <w:rtl/>
        </w:rPr>
      </w:pPr>
    </w:p>
    <w:p w14:paraId="41CD67B6" w14:textId="077FBA7C" w:rsidR="00232B6D" w:rsidRPr="00C23AB6" w:rsidRDefault="00EB38EB" w:rsidP="007E0975">
      <w:pPr>
        <w:spacing w:line="360" w:lineRule="auto"/>
        <w:jc w:val="both"/>
        <w:rPr>
          <w:rFonts w:ascii="Simplified Arabic" w:hAnsi="Simplified Arabic" w:cs="Simplified Arabic"/>
          <w:sz w:val="36"/>
          <w:szCs w:val="36"/>
          <w:rtl/>
        </w:rPr>
      </w:pPr>
      <w:r w:rsidRPr="00C23AB6">
        <w:rPr>
          <w:rFonts w:ascii="Simplified Arabic" w:hAnsi="Simplified Arabic" w:cs="Simplified Arabic" w:hint="cs"/>
          <w:b/>
          <w:bCs/>
          <w:sz w:val="36"/>
          <w:szCs w:val="36"/>
          <w:rtl/>
        </w:rPr>
        <w:t xml:space="preserve">3.1 </w:t>
      </w:r>
      <w:r w:rsidRPr="00C23AB6">
        <w:rPr>
          <w:rFonts w:ascii="Simplified Arabic" w:hAnsi="Simplified Arabic" w:cs="Simplified Arabic"/>
          <w:b/>
          <w:bCs/>
          <w:sz w:val="36"/>
          <w:szCs w:val="36"/>
          <w:rtl/>
        </w:rPr>
        <w:t>أهمية الدراسة:</w:t>
      </w:r>
    </w:p>
    <w:p w14:paraId="1EF0AF67" w14:textId="77777777" w:rsidR="00232B6D" w:rsidRPr="00C23AB6" w:rsidRDefault="00232B6D"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تنبع أهمية هذه الدراسة من الحاجة الملحة إلى بناء مرونة تسويقية في ظل بيئات الأعمال المتقلبة، وتتضح أهميتها من خلال شقين رئيسيين</w:t>
      </w:r>
      <w:r w:rsidRPr="00C23AB6">
        <w:rPr>
          <w:rFonts w:ascii="Simplified Arabic" w:hAnsi="Simplified Arabic" w:cs="Simplified Arabic"/>
          <w:sz w:val="28"/>
          <w:szCs w:val="28"/>
        </w:rPr>
        <w:t>:</w:t>
      </w:r>
    </w:p>
    <w:p w14:paraId="1285B4B3" w14:textId="77777777" w:rsidR="00232B6D" w:rsidRPr="00C23AB6" w:rsidRDefault="00232B6D"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أولاً: الأهمية العلمية (الإضافة للمعرفة النظرية)</w:t>
      </w:r>
    </w:p>
    <w:p w14:paraId="2E71E5EF" w14:textId="77777777" w:rsidR="00232B6D" w:rsidRPr="00C23AB6" w:rsidRDefault="00232B6D">
      <w:pPr>
        <w:numPr>
          <w:ilvl w:val="0"/>
          <w:numId w:val="13"/>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بناء إطار مفاهيمي متكامل</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تساهم الدراسة في إثراء الأدبيات من خلال تقديم إطار نظري متكامل يربط بشكل مباشر بين الأبعاد المتعددة لاستراتيجيات إدارة الأزمات الحديثة (مثل تغيير المسار، تفتيت الأزمة، الاحتواء) ومؤشرات الأداء التسويقي </w:t>
      </w:r>
      <w:r w:rsidRPr="00C23AB6">
        <w:rPr>
          <w:rFonts w:ascii="Simplified Arabic" w:hAnsi="Simplified Arabic" w:cs="Simplified Arabic"/>
          <w:sz w:val="28"/>
          <w:szCs w:val="28"/>
        </w:rPr>
        <w:t>(</w:t>
      </w:r>
      <w:r w:rsidRPr="00C23AB6">
        <w:rPr>
          <w:rFonts w:ascii="Simplified Arabic" w:hAnsi="Simplified Arabic" w:cs="Simplified Arabic"/>
          <w:sz w:val="28"/>
          <w:szCs w:val="28"/>
          <w:rtl/>
        </w:rPr>
        <w:t>مثل نمو المبيعات، الحصة السوقية، رضا العملاء</w:t>
      </w:r>
      <w:r w:rsidRPr="00C23AB6">
        <w:rPr>
          <w:rFonts w:ascii="Simplified Arabic" w:hAnsi="Simplified Arabic" w:cs="Simplified Arabic"/>
          <w:sz w:val="28"/>
          <w:szCs w:val="28"/>
        </w:rPr>
        <w:t>).</w:t>
      </w:r>
    </w:p>
    <w:p w14:paraId="628ED06C" w14:textId="77777777" w:rsidR="00232B6D" w:rsidRPr="00C23AB6" w:rsidRDefault="00232B6D">
      <w:pPr>
        <w:numPr>
          <w:ilvl w:val="0"/>
          <w:numId w:val="13"/>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التحقق من العلاقة السببية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تقدم الدراسة دليلاً إحصائياً وتجريبياً قوياً حول الأثر المعنوي لكل استراتيجية من استراتيجيات إدارة الأزمات على مستوى الأداء التسويقي بشكل منفصل ومجتمع، مما يسد فجوة في الدراسات التي تكتفي بالوصف العام للعلاقة</w:t>
      </w:r>
      <w:r w:rsidRPr="00C23AB6">
        <w:rPr>
          <w:rFonts w:ascii="Simplified Arabic" w:hAnsi="Simplified Arabic" w:cs="Simplified Arabic"/>
          <w:sz w:val="28"/>
          <w:szCs w:val="28"/>
        </w:rPr>
        <w:t>.</w:t>
      </w:r>
    </w:p>
    <w:p w14:paraId="1BDEADD5" w14:textId="77777777" w:rsidR="00232B6D" w:rsidRPr="00C23AB6" w:rsidRDefault="00232B6D">
      <w:pPr>
        <w:numPr>
          <w:ilvl w:val="0"/>
          <w:numId w:val="13"/>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تطوير أدوات القياس</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يمكن أن تشكل الاستبانة والمقاييس المستخدمة في هذه الدراسة أساساً علمياً يمكن للباحثين اللاحقين استخدامه أو تطويره في بيئات وأقطار أخرى لقياس الأداء التسويقي للمنظمات في ظل الظروف غير المستقرة</w:t>
      </w:r>
      <w:r w:rsidRPr="00C23AB6">
        <w:rPr>
          <w:rFonts w:ascii="Simplified Arabic" w:hAnsi="Simplified Arabic" w:cs="Simplified Arabic"/>
          <w:sz w:val="28"/>
          <w:szCs w:val="28"/>
        </w:rPr>
        <w:t>.</w:t>
      </w:r>
    </w:p>
    <w:p w14:paraId="0F6E34FC" w14:textId="77777777" w:rsidR="002C14D2" w:rsidRPr="00C23AB6" w:rsidRDefault="002C14D2" w:rsidP="00074DE1">
      <w:pPr>
        <w:jc w:val="both"/>
        <w:rPr>
          <w:rFonts w:ascii="Simplified Arabic" w:hAnsi="Simplified Arabic" w:cs="Simplified Arabic"/>
          <w:b/>
          <w:bCs/>
          <w:sz w:val="28"/>
          <w:szCs w:val="28"/>
          <w:rtl/>
        </w:rPr>
      </w:pPr>
    </w:p>
    <w:p w14:paraId="3FAD0A37" w14:textId="77777777" w:rsidR="002C14D2" w:rsidRPr="00C23AB6" w:rsidRDefault="002C14D2" w:rsidP="00074DE1">
      <w:pPr>
        <w:jc w:val="both"/>
        <w:rPr>
          <w:rFonts w:ascii="Simplified Arabic" w:hAnsi="Simplified Arabic" w:cs="Simplified Arabic"/>
          <w:b/>
          <w:bCs/>
          <w:sz w:val="28"/>
          <w:szCs w:val="28"/>
          <w:rtl/>
        </w:rPr>
      </w:pPr>
    </w:p>
    <w:p w14:paraId="473C8D72" w14:textId="77777777" w:rsidR="002C14D2" w:rsidRPr="00C23AB6" w:rsidRDefault="002C14D2" w:rsidP="00074DE1">
      <w:pPr>
        <w:jc w:val="both"/>
        <w:rPr>
          <w:rFonts w:ascii="Simplified Arabic" w:hAnsi="Simplified Arabic" w:cs="Simplified Arabic"/>
          <w:b/>
          <w:bCs/>
          <w:sz w:val="28"/>
          <w:szCs w:val="28"/>
          <w:rtl/>
        </w:rPr>
      </w:pPr>
    </w:p>
    <w:p w14:paraId="48BF7BC0" w14:textId="6C6DB16D" w:rsidR="00232B6D" w:rsidRPr="00C23AB6" w:rsidRDefault="00232B6D"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ثانياً: الأهمية العملية (القيمة المضافة للمنظمات)</w:t>
      </w:r>
    </w:p>
    <w:p w14:paraId="74FB5781" w14:textId="77777777" w:rsidR="00232B6D" w:rsidRPr="00C23AB6" w:rsidRDefault="00232B6D">
      <w:pPr>
        <w:numPr>
          <w:ilvl w:val="0"/>
          <w:numId w:val="14"/>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حل مشكلة الاستجابة غير الفعالة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تساعد الدراسة المنظمات على حل مشكلة الاستجابة غير الفعالة والمكلفة للأزمات، حيث توفر دليلاً عملياً لإدارات التسويق العليا حول الاستراتيجيات الأكثر فاعلية لتبنيها للحفاظ على الأداء التسويقي أو تحسينه</w:t>
      </w:r>
      <w:r w:rsidRPr="00C23AB6">
        <w:rPr>
          <w:rFonts w:ascii="Simplified Arabic" w:hAnsi="Simplified Arabic" w:cs="Simplified Arabic"/>
          <w:sz w:val="28"/>
          <w:szCs w:val="28"/>
        </w:rPr>
        <w:t>.</w:t>
      </w:r>
    </w:p>
    <w:p w14:paraId="6958D923" w14:textId="77777777" w:rsidR="00232B6D" w:rsidRPr="00C23AB6" w:rsidRDefault="00232B6D">
      <w:pPr>
        <w:numPr>
          <w:ilvl w:val="0"/>
          <w:numId w:val="14"/>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lastRenderedPageBreak/>
        <w:t>توجيه عملية التخطيط الاستراتيجي</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تمد الدراسة الإدارات العليا وصناع القرار بمعلومات محددة لدمج إدارة الأزمات كعنصر استراتيجي استباقي في الخطط التسويقية، بدلاً من التعامل مع الأزمة كرد فعل طارئ</w:t>
      </w:r>
      <w:r w:rsidRPr="00C23AB6">
        <w:rPr>
          <w:rFonts w:ascii="Simplified Arabic" w:hAnsi="Simplified Arabic" w:cs="Simplified Arabic"/>
          <w:sz w:val="28"/>
          <w:szCs w:val="28"/>
        </w:rPr>
        <w:t>.</w:t>
      </w:r>
    </w:p>
    <w:p w14:paraId="108EF580" w14:textId="77777777" w:rsidR="00232B6D" w:rsidRPr="00C23AB6" w:rsidRDefault="00232B6D">
      <w:pPr>
        <w:numPr>
          <w:ilvl w:val="0"/>
          <w:numId w:val="14"/>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تعزيز الثقة والولاء</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تبرز الدراسة أهمية الشفافية وسرعة الاستجابة كأدوات أساسية لإدارة الأزمات على وسائل التواصل الاجتماعي، مما يمكّن الشركات من حماية سمعتها وبناء الثقة والولاء مع عملائها في أوقات الشدة</w:t>
      </w:r>
      <w:r w:rsidRPr="00C23AB6">
        <w:rPr>
          <w:rFonts w:ascii="Simplified Arabic" w:hAnsi="Simplified Arabic" w:cs="Simplified Arabic"/>
          <w:sz w:val="28"/>
          <w:szCs w:val="28"/>
        </w:rPr>
        <w:t>.</w:t>
      </w:r>
    </w:p>
    <w:p w14:paraId="576CE48C" w14:textId="77777777" w:rsidR="00232B6D" w:rsidRPr="00C23AB6" w:rsidRDefault="00232B6D">
      <w:pPr>
        <w:numPr>
          <w:ilvl w:val="0"/>
          <w:numId w:val="14"/>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تحويل التهديد إلى فرصة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تقدم الدراسة إرشادات لشركات مجتمع وعينة الدراسة حول كيفية تحويل الأزمة التسويقية إلى فرصة للنمو والابتكار، وتعزيز الميزة التنافسية في السوق من خلال إعادة هيكلة المنتجات أو الرسائل التسويقية</w:t>
      </w:r>
      <w:r w:rsidRPr="00C23AB6">
        <w:rPr>
          <w:rFonts w:ascii="Simplified Arabic" w:hAnsi="Simplified Arabic" w:cs="Simplified Arabic"/>
          <w:sz w:val="28"/>
          <w:szCs w:val="28"/>
        </w:rPr>
        <w:t>.</w:t>
      </w:r>
    </w:p>
    <w:p w14:paraId="1506124F" w14:textId="77777777" w:rsidR="00232B6D" w:rsidRPr="00C23AB6" w:rsidRDefault="00232B6D" w:rsidP="00074DE1">
      <w:pPr>
        <w:jc w:val="both"/>
        <w:rPr>
          <w:rFonts w:ascii="Simplified Arabic" w:hAnsi="Simplified Arabic" w:cs="Simplified Arabic"/>
          <w:sz w:val="28"/>
          <w:szCs w:val="28"/>
        </w:rPr>
      </w:pPr>
    </w:p>
    <w:p w14:paraId="2B2084FC"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كيف تُشكل استراتيجيات إدارة الأزمات مستقبل التسويق؟</w:t>
      </w:r>
    </w:p>
    <w:p w14:paraId="199A70DF"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تساهم استراتيجيات إدارة الأزمات في تشكيل مستقبل التسويق من خلال عدة محاور رئيسية، ترتكز على تعزيز التواصل، وتحسين الصورة الذهنية، وتوجيه الأداء التسويقي لمواجهة التحديات</w:t>
      </w:r>
      <w:r w:rsidRPr="00C23AB6">
        <w:rPr>
          <w:rFonts w:ascii="Simplified Arabic" w:hAnsi="Simplified Arabic" w:cs="Simplified Arabic"/>
          <w:sz w:val="28"/>
          <w:szCs w:val="28"/>
        </w:rPr>
        <w:t>.</w:t>
      </w:r>
    </w:p>
    <w:p w14:paraId="54E8CCC3"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Pr>
        <w:t xml:space="preserve">1. </w:t>
      </w:r>
      <w:r w:rsidRPr="00C23AB6">
        <w:rPr>
          <w:rFonts w:ascii="Simplified Arabic" w:hAnsi="Simplified Arabic" w:cs="Simplified Arabic"/>
          <w:b/>
          <w:bCs/>
          <w:sz w:val="28"/>
          <w:szCs w:val="28"/>
          <w:rtl/>
        </w:rPr>
        <w:t>تعزيز سمعة العلامة التجارية وبناء الولاء</w:t>
      </w:r>
    </w:p>
    <w:p w14:paraId="02044610"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تعتبر إدارة الأزمات الفعالة أداة قوية لتحسين صورة العلامة التجارية وتعزيز ولاء العملاء. من خلال التواصل الشفاف والفعال أثناء الأزمات، يمكن للشركات الحفاظ على ثقة العملاء وتقليل تأثير الشائعات والمعلومات السلبية. الأمثلة التاريخية، مثل تجربة جونسون آند جونسون مع أزمة التايلينول، تبرهن كيف أن الاستجابة المسؤولة والشفافة يمكن أن تحول تهديداً خطيراً إلى فرصة لتعزيز السمعة والمصداقية</w:t>
      </w:r>
      <w:r w:rsidRPr="00C23AB6">
        <w:rPr>
          <w:rFonts w:ascii="Simplified Arabic" w:hAnsi="Simplified Arabic" w:cs="Simplified Arabic"/>
          <w:sz w:val="28"/>
          <w:szCs w:val="28"/>
        </w:rPr>
        <w:t>.</w:t>
      </w:r>
    </w:p>
    <w:p w14:paraId="3C3695BC" w14:textId="77777777" w:rsidR="002C14D2" w:rsidRPr="00C23AB6" w:rsidRDefault="002C14D2" w:rsidP="00074DE1">
      <w:pPr>
        <w:jc w:val="both"/>
        <w:rPr>
          <w:rFonts w:ascii="Simplified Arabic" w:hAnsi="Simplified Arabic" w:cs="Simplified Arabic"/>
          <w:b/>
          <w:bCs/>
          <w:sz w:val="28"/>
          <w:szCs w:val="28"/>
          <w:rtl/>
        </w:rPr>
      </w:pPr>
    </w:p>
    <w:p w14:paraId="4C044F0B" w14:textId="77777777" w:rsidR="002C14D2" w:rsidRPr="00C23AB6" w:rsidRDefault="002C14D2" w:rsidP="00074DE1">
      <w:pPr>
        <w:jc w:val="both"/>
        <w:rPr>
          <w:rFonts w:ascii="Simplified Arabic" w:hAnsi="Simplified Arabic" w:cs="Simplified Arabic"/>
          <w:b/>
          <w:bCs/>
          <w:sz w:val="28"/>
          <w:szCs w:val="28"/>
          <w:rtl/>
        </w:rPr>
      </w:pPr>
    </w:p>
    <w:p w14:paraId="79007288" w14:textId="151B1BC0"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الشفافية والتواصل المستمر</w:t>
      </w:r>
    </w:p>
    <w:p w14:paraId="4B25EB44" w14:textId="33C4AFF4"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 xml:space="preserve">الشفافية هي حجر الزاوية في إدارة الأزمات. يجب على الشركات أن تكون صادقة ومفتوحة مع جمهورها، وتقديم معلومات دقيقة وفي الوقت المناسب. استخدام قنوات التسويق المختلفة، بما في ذلك وسائل </w:t>
      </w:r>
      <w:r w:rsidRPr="00C23AB6">
        <w:rPr>
          <w:rFonts w:ascii="Simplified Arabic" w:hAnsi="Simplified Arabic" w:cs="Simplified Arabic"/>
          <w:sz w:val="28"/>
          <w:szCs w:val="28"/>
          <w:rtl/>
        </w:rPr>
        <w:lastRenderedPageBreak/>
        <w:t>التواصل الاجتماعي، لتقديم تحديثات منتظمة والرد على استفسارات العملاء يساعد في بناء جسور الثقة وتقليل حالة عدم اليقين</w:t>
      </w:r>
      <w:r w:rsidRPr="00C23AB6">
        <w:rPr>
          <w:rFonts w:ascii="Simplified Arabic" w:hAnsi="Simplified Arabic" w:cs="Simplified Arabic"/>
          <w:sz w:val="28"/>
          <w:szCs w:val="28"/>
        </w:rPr>
        <w:t>.</w:t>
      </w:r>
    </w:p>
    <w:p w14:paraId="08BF602E"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التسويق والعلاقات العامة: جسور الثقة والولاء</w:t>
      </w:r>
      <w:r w:rsidRPr="00C23AB6">
        <w:rPr>
          <w:rFonts w:ascii="Simplified Arabic" w:hAnsi="Simplified Arabic" w:cs="Simplified Arabic"/>
          <w:sz w:val="28"/>
          <w:szCs w:val="28"/>
        </w:rPr>
        <w:t>.</w:t>
      </w:r>
    </w:p>
    <w:p w14:paraId="30D97B56"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Pr>
        <w:t xml:space="preserve">2. </w:t>
      </w:r>
      <w:r w:rsidRPr="00C23AB6">
        <w:rPr>
          <w:rFonts w:ascii="Simplified Arabic" w:hAnsi="Simplified Arabic" w:cs="Simplified Arabic"/>
          <w:b/>
          <w:bCs/>
          <w:sz w:val="28"/>
          <w:szCs w:val="28"/>
          <w:rtl/>
        </w:rPr>
        <w:t>دمج إدارة الأزمات في الهيكل التنظيمي</w:t>
      </w:r>
    </w:p>
    <w:p w14:paraId="225D55AE"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يتطلب التحول الاستراتيجي دمج فرق متخصصة بإدارة الأزمات ضمن الهيكل التنظيمي والتسويقي للشركة. هذا التكامل يضمن استجابة سريعة ومنظمة للأحداث غير المتوقعة، ويسمح بتحويل التحديات إلى فرص تسويقية مبتكرة. يجب أن تكون هذه الفرق مدربة على تحديد المخاطر المحتملة، ووضع خطط استجابة مرنة، وتنسيق الجهود عبر الأقسام المختلفة</w:t>
      </w:r>
      <w:r w:rsidRPr="00C23AB6">
        <w:rPr>
          <w:rFonts w:ascii="Simplified Arabic" w:hAnsi="Simplified Arabic" w:cs="Simplified Arabic"/>
          <w:sz w:val="28"/>
          <w:szCs w:val="28"/>
        </w:rPr>
        <w:t>.</w:t>
      </w:r>
    </w:p>
    <w:p w14:paraId="71ACB9F7"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التخطيط الاستراتيجي والمرونة</w:t>
      </w:r>
    </w:p>
    <w:p w14:paraId="0A673D0F"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التخطيط الاستراتيجي المسبق لإدارة الأزمات يتضمن تحديد السيناريوهات المحتملة، وإعداد خطط استجابة مرنة، وضمان استمرارية التواصل مع العملاء عبر قنوات التسويق المناسبة. هذا النهج يعزز قرارات التسويق ويوجهها بناءً على مستجدات الأزمات، مما يسمح للشركات بالتعامل مع الأزمات بكفاءة وتحويلها إلى محفزات للنمو</w:t>
      </w:r>
      <w:r w:rsidRPr="00C23AB6">
        <w:rPr>
          <w:rFonts w:ascii="Simplified Arabic" w:hAnsi="Simplified Arabic" w:cs="Simplified Arabic"/>
          <w:sz w:val="28"/>
          <w:szCs w:val="28"/>
        </w:rPr>
        <w:t>.</w:t>
      </w:r>
    </w:p>
    <w:p w14:paraId="359E1389"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Pr>
        <w:t xml:space="preserve">3. </w:t>
      </w:r>
      <w:r w:rsidRPr="00C23AB6">
        <w:rPr>
          <w:rFonts w:ascii="Simplified Arabic" w:hAnsi="Simplified Arabic" w:cs="Simplified Arabic"/>
          <w:b/>
          <w:bCs/>
          <w:sz w:val="28"/>
          <w:szCs w:val="28"/>
          <w:rtl/>
        </w:rPr>
        <w:t>إعادة هيكلة الخطط التسويقية وتحويل الأزمات إلى فرص</w:t>
      </w:r>
    </w:p>
    <w:p w14:paraId="0C603342" w14:textId="77777777" w:rsidR="00125126" w:rsidRPr="00C23AB6" w:rsidRDefault="00125126"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تؤدي استراتيجيات إدارة الأزمات إلى إعادة هيكلة الخطط التسويقية لتتماشى مع الوضع الجديد للسوق والظروف الطارئة. هذا يسهم في تحقيق أداء تسويقي أفضل ومرن في مواجهة التحديات. على سبيل المثال، خلال أزمة كوفيد-19، اعتمدت العديد من الشركات على التسويق الرقمي لتجاوز التحديات، مما أدى إلى تحسين أدائها في المستقبل</w:t>
      </w:r>
      <w:r w:rsidRPr="00C23AB6">
        <w:rPr>
          <w:rFonts w:ascii="Simplified Arabic" w:hAnsi="Simplified Arabic" w:cs="Simplified Arabic"/>
          <w:sz w:val="28"/>
          <w:szCs w:val="28"/>
        </w:rPr>
        <w:t>.</w:t>
      </w:r>
    </w:p>
    <w:p w14:paraId="10A8F24D" w14:textId="77777777" w:rsidR="003E4E49" w:rsidRPr="00C23AB6" w:rsidRDefault="003E4E49" w:rsidP="00074DE1">
      <w:pPr>
        <w:jc w:val="both"/>
        <w:rPr>
          <w:rFonts w:ascii="Simplified Arabic" w:hAnsi="Simplified Arabic" w:cs="Simplified Arabic"/>
          <w:sz w:val="28"/>
          <w:szCs w:val="28"/>
          <w:rtl/>
        </w:rPr>
      </w:pPr>
    </w:p>
    <w:p w14:paraId="6969D706" w14:textId="77777777" w:rsidR="003E4E49" w:rsidRPr="00C23AB6" w:rsidRDefault="003E4E49" w:rsidP="00074DE1">
      <w:pPr>
        <w:jc w:val="both"/>
        <w:rPr>
          <w:rFonts w:ascii="Simplified Arabic" w:hAnsi="Simplified Arabic" w:cs="Simplified Arabic"/>
          <w:sz w:val="28"/>
          <w:szCs w:val="28"/>
        </w:rPr>
      </w:pPr>
    </w:p>
    <w:p w14:paraId="619B1F33"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الابتكار في التسويق الرقمي</w:t>
      </w:r>
    </w:p>
    <w:p w14:paraId="50EFF0A8" w14:textId="169E7730" w:rsidR="003722C4" w:rsidRPr="00C23AB6" w:rsidRDefault="00125126"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 xml:space="preserve">التسويق الرقمي يلعب دوراً محورياً في تجاوز الأزمات. التواجد القوي على وسائل التواصل الاجتماعي، وإنتاج محتوى جذاب، وتحليل نقاط القوة والضعف في استراتيجيات التسويق المستخدمة خلال الأزمة، </w:t>
      </w:r>
      <w:r w:rsidRPr="00C23AB6">
        <w:rPr>
          <w:rFonts w:ascii="Simplified Arabic" w:hAnsi="Simplified Arabic" w:cs="Simplified Arabic"/>
          <w:sz w:val="28"/>
          <w:szCs w:val="28"/>
          <w:rtl/>
        </w:rPr>
        <w:lastRenderedPageBreak/>
        <w:t>كلها تساهم في ضمان التحسين المستمر. هذا يتطلب مهارات تسويقية إبداعية والتركيز على بناء ثقة العملاء من خلال التواصل المفتوح والصادق</w:t>
      </w:r>
      <w:r w:rsidRPr="00C23AB6">
        <w:rPr>
          <w:rFonts w:ascii="Simplified Arabic" w:hAnsi="Simplified Arabic" w:cs="Simplified Arabic"/>
          <w:sz w:val="28"/>
          <w:szCs w:val="28"/>
        </w:rPr>
        <w:t>.</w:t>
      </w:r>
    </w:p>
    <w:p w14:paraId="7023332F" w14:textId="77777777" w:rsidR="002C14D2" w:rsidRPr="00C23AB6" w:rsidRDefault="002C14D2" w:rsidP="00074DE1">
      <w:pPr>
        <w:jc w:val="both"/>
        <w:rPr>
          <w:rFonts w:ascii="Simplified Arabic" w:hAnsi="Simplified Arabic" w:cs="Simplified Arabic"/>
          <w:sz w:val="28"/>
          <w:szCs w:val="28"/>
          <w:rtl/>
        </w:rPr>
      </w:pPr>
    </w:p>
    <w:p w14:paraId="69631587" w14:textId="77777777" w:rsidR="00EB38EB" w:rsidRPr="00C23AB6" w:rsidRDefault="00EB38EB" w:rsidP="00EB38EB">
      <w:pPr>
        <w:spacing w:line="360" w:lineRule="auto"/>
        <w:jc w:val="both"/>
        <w:rPr>
          <w:rFonts w:ascii="Simplified Arabic" w:hAnsi="Simplified Arabic" w:cs="Simplified Arabic"/>
          <w:b/>
          <w:bCs/>
          <w:sz w:val="36"/>
          <w:szCs w:val="36"/>
          <w:rtl/>
        </w:rPr>
      </w:pPr>
      <w:r w:rsidRPr="00C23AB6">
        <w:rPr>
          <w:rFonts w:ascii="Simplified Arabic" w:hAnsi="Simplified Arabic" w:cs="Simplified Arabic" w:hint="cs"/>
          <w:b/>
          <w:bCs/>
          <w:sz w:val="36"/>
          <w:szCs w:val="36"/>
          <w:rtl/>
        </w:rPr>
        <w:t xml:space="preserve">4.1 </w:t>
      </w:r>
      <w:r w:rsidRPr="00C23AB6">
        <w:rPr>
          <w:rFonts w:ascii="Simplified Arabic" w:hAnsi="Simplified Arabic" w:cs="Simplified Arabic"/>
          <w:b/>
          <w:bCs/>
          <w:sz w:val="36"/>
          <w:szCs w:val="36"/>
          <w:rtl/>
        </w:rPr>
        <w:t>أهداف الدراسة:</w:t>
      </w:r>
    </w:p>
    <w:p w14:paraId="0B240B0D" w14:textId="77777777" w:rsidR="00232B6D" w:rsidRPr="00C23AB6" w:rsidRDefault="00232B6D"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تهدف هذه الدراسة إلى تحقيق هدف رئيسي يتمثل في التحقق من العلاقة بين المتغيرات المدروسة، وينبثق منه مجموعة من الأهداف التفصيلية التي تسعى إلى تحقيق هذا الهدف الأكبر.</w:t>
      </w:r>
    </w:p>
    <w:p w14:paraId="00C8A86D" w14:textId="77777777" w:rsidR="00232B6D" w:rsidRPr="00C23AB6" w:rsidRDefault="00232B6D"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الهدف الرئيسي</w:t>
      </w:r>
    </w:p>
    <w:p w14:paraId="2CF201A4" w14:textId="77777777" w:rsidR="00232B6D" w:rsidRPr="00C23AB6" w:rsidRDefault="00232B6D"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التحقق من الأثر المعنوي لاستراتيجيات إدارة الأزمات الحديثة (تغيير المسار، الاحتياطي التعبوي، تفريغ الأزمة، تفتيت الأزمة، واحتواء الأزمة) على الأداء التسويقي للشركات.</w:t>
      </w:r>
    </w:p>
    <w:p w14:paraId="5B35B237" w14:textId="77777777" w:rsidR="00232B6D" w:rsidRPr="00C23AB6" w:rsidRDefault="00232B6D"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الأهداف الفرعية</w:t>
      </w:r>
    </w:p>
    <w:p w14:paraId="3602D1D1" w14:textId="77777777" w:rsidR="00232B6D" w:rsidRPr="00C23AB6" w:rsidRDefault="00232B6D"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لتحقيق الهدف الرئيسي، تسعى الدراسة إلى تحقيق الأهداف الفرعية التالية:</w:t>
      </w:r>
    </w:p>
    <w:p w14:paraId="25381B64"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تحديد مستوى تطبيق الشركات لاستراتيجيات إدارة الأزمات الحديثة محل الدراسة.</w:t>
      </w:r>
    </w:p>
    <w:p w14:paraId="747F8458"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تحديد مستوى الأداء التسويقي للشركات في ظل الظروف البيئية المتقلبة والأزمات.</w:t>
      </w:r>
    </w:p>
    <w:p w14:paraId="5B052CF0"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قياس أثر استراتيجية تغيير المسار بشكل منفرد على الأداء التسويقي.</w:t>
      </w:r>
    </w:p>
    <w:p w14:paraId="7099CE86"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قياس أثر استراتيجية الاحتياطي التعبوي بشكل منفرد على الأداء التسويقي.</w:t>
      </w:r>
    </w:p>
    <w:p w14:paraId="5794D4A1"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قياس أثر استراتيجية تفريغ الأزمة بشكل منفرد على الأداء التسويقي.</w:t>
      </w:r>
    </w:p>
    <w:p w14:paraId="03ADF856"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قياس أثر استراتيجية تفتيت الأزمة بشكل منفرد على الأداء التسويقي.</w:t>
      </w:r>
    </w:p>
    <w:p w14:paraId="441CB889"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قياس أثر استراتيجية احتواء الأزمة بشكل منفرد على الأداء التسويقي.</w:t>
      </w:r>
    </w:p>
    <w:p w14:paraId="1CE02994" w14:textId="77777777" w:rsidR="00232B6D" w:rsidRPr="00C23AB6" w:rsidRDefault="00232B6D">
      <w:pPr>
        <w:numPr>
          <w:ilvl w:val="0"/>
          <w:numId w:val="15"/>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تقديم مجموعة من التوصيات والمقترحات العملية التي تساعد الإدارات العليا على دمج هذه الاستراتيجيات بفعالية لتعزيز الأداء التسويقي المستقبلي للشركة.</w:t>
      </w:r>
    </w:p>
    <w:p w14:paraId="7E26782A" w14:textId="77777777" w:rsidR="002C14D2" w:rsidRPr="00C23AB6" w:rsidRDefault="002C14D2" w:rsidP="00074DE1">
      <w:pPr>
        <w:jc w:val="both"/>
        <w:rPr>
          <w:rFonts w:ascii="Simplified Arabic" w:hAnsi="Simplified Arabic" w:cs="Simplified Arabic"/>
          <w:sz w:val="28"/>
          <w:szCs w:val="28"/>
          <w:rtl/>
        </w:rPr>
      </w:pPr>
    </w:p>
    <w:p w14:paraId="4637B869" w14:textId="77777777" w:rsidR="002C14D2" w:rsidRPr="00C23AB6" w:rsidRDefault="002C14D2" w:rsidP="00074DE1">
      <w:pPr>
        <w:jc w:val="both"/>
        <w:rPr>
          <w:rFonts w:ascii="Simplified Arabic" w:hAnsi="Simplified Arabic" w:cs="Simplified Arabic"/>
          <w:sz w:val="28"/>
          <w:szCs w:val="28"/>
        </w:rPr>
      </w:pPr>
    </w:p>
    <w:p w14:paraId="7653EE07"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استثمار الأزمات كمحفز للابتكار التسويقي</w:t>
      </w:r>
    </w:p>
    <w:p w14:paraId="0CDF78B5"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تُعد إدارة الأزمات من المعايير الأساسية التي تتيح للشركات استثمار الأزمات كمحفز للابتكار، وتحويلها إلى فرص لتعزيز التفاعل، وتحقيق ميزة تنافسية. نجاح إدارة الأزمات يوضح مدى استعداد المؤسسات لمواجهة المستقبل بثقة ومرونة، مما يسهم في رسم مستقبل التسويق بشكل استراتيجي ومتطور</w:t>
      </w:r>
      <w:r w:rsidRPr="00C23AB6">
        <w:rPr>
          <w:rFonts w:ascii="Simplified Arabic" w:hAnsi="Simplified Arabic" w:cs="Simplified Arabic"/>
          <w:sz w:val="28"/>
          <w:szCs w:val="28"/>
        </w:rPr>
        <w:t>.</w:t>
      </w:r>
    </w:p>
    <w:p w14:paraId="74267C76"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تطوير استراتيجيات تسويقية مبتكرة</w:t>
      </w:r>
    </w:p>
    <w:p w14:paraId="0381AA5D"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في أوقات الأزمات، يصبح من الضروري عدم التوقف عن التسويق، بل تكييفه مع الظروف المتغيرة والحفاظ على نشاط القنوات التسويقية. هذا يتضمن فهم سلوك المستهلك خلال الظروف الصعبة، والاستفادة من الفرص الناشئة. الابتكار هنا يعني القدرة على طرح حلول ومنتجات جديدة تتناسب مع احتياجات السوق المتغيرة، أو تعديل الرسائل التسويقية لتكون أكثر حساسية وصدقاً</w:t>
      </w:r>
      <w:r w:rsidRPr="00C23AB6">
        <w:rPr>
          <w:rFonts w:ascii="Simplified Arabic" w:hAnsi="Simplified Arabic" w:cs="Simplified Arabic"/>
          <w:sz w:val="28"/>
          <w:szCs w:val="28"/>
        </w:rPr>
        <w:t>.</w:t>
      </w:r>
    </w:p>
    <w:p w14:paraId="2071700E"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أهمية التعلم من الأزمات السابقة</w:t>
      </w:r>
    </w:p>
    <w:p w14:paraId="6A3815BC" w14:textId="3E523F24"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تقييم وتحسين الاستراتيجيات بعد الأزمات أمر حيوي لتشكيل نهج تسويقي أكثر كفاءة. يتضمن ذلك مراجعة أداء الاستراتيجيات التسويقية خلال الأزمات، وتحديد نقاط القوة والضعف، واستخدام الدروس المستفادة لتطوير استراتيجيات مستقبلية أكثر ذكاءً وتكيفاً. هذا النهج يجعل التسويق أكثر استدامة ويركز على بناء علاقات طويلة الأمد مع العملاء</w:t>
      </w:r>
      <w:r w:rsidRPr="00C23AB6">
        <w:rPr>
          <w:rFonts w:ascii="Simplified Arabic" w:hAnsi="Simplified Arabic" w:cs="Simplified Arabic"/>
          <w:sz w:val="28"/>
          <w:szCs w:val="28"/>
        </w:rPr>
        <w:t>.</w:t>
      </w:r>
    </w:p>
    <w:p w14:paraId="04A6AB1C" w14:textId="77777777" w:rsidR="00125126" w:rsidRPr="00C23AB6" w:rsidRDefault="0012512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التغيرات على الاستراتيجيات التسويقية خلال الأزمات</w:t>
      </w:r>
      <w:r w:rsidRPr="00C23AB6">
        <w:rPr>
          <w:rFonts w:ascii="Simplified Arabic" w:hAnsi="Simplified Arabic" w:cs="Simplified Arabic"/>
          <w:sz w:val="28"/>
          <w:szCs w:val="28"/>
        </w:rPr>
        <w:t>.</w:t>
      </w:r>
    </w:p>
    <w:p w14:paraId="08FF1489" w14:textId="744D0ECF" w:rsidR="00125126" w:rsidRPr="00C23AB6" w:rsidRDefault="00125126" w:rsidP="00074DE1">
      <w:pPr>
        <w:jc w:val="both"/>
        <w:rPr>
          <w:rFonts w:ascii="Simplified Arabic" w:hAnsi="Simplified Arabic" w:cs="Simplified Arabic"/>
          <w:sz w:val="28"/>
          <w:szCs w:val="28"/>
        </w:rPr>
      </w:pPr>
    </w:p>
    <w:p w14:paraId="3CC38A8F" w14:textId="77777777" w:rsidR="00125126" w:rsidRPr="00C23AB6" w:rsidRDefault="00125126"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نموذج عملي: مراحل إدارة الأزمة التسويقية</w:t>
      </w:r>
    </w:p>
    <w:p w14:paraId="34A77208" w14:textId="77777777" w:rsidR="00125126" w:rsidRDefault="00125126" w:rsidP="008C303F">
      <w:pPr>
        <w:jc w:val="both"/>
        <w:rPr>
          <w:rFonts w:ascii="Simplified Arabic" w:hAnsi="Simplified Arabic" w:cs="Simplified Arabic"/>
          <w:sz w:val="28"/>
          <w:szCs w:val="28"/>
          <w:rtl/>
        </w:rPr>
      </w:pPr>
      <w:r w:rsidRPr="00C23AB6">
        <w:rPr>
          <w:rFonts w:ascii="Simplified Arabic" w:hAnsi="Simplified Arabic" w:cs="Simplified Arabic"/>
          <w:sz w:val="28"/>
          <w:szCs w:val="28"/>
          <w:rtl/>
        </w:rPr>
        <w:t>تتطلب إدارة الأزمة التسويقية منهجية منظمة تتكون من عدة مراحل لضمان الاستجابة الفعالة والتعافي، وتحويل التحدي إلى فرصة. يمكن تلخيص هذه المراحل في النموذج التالي</w:t>
      </w:r>
      <w:r w:rsidRPr="00C23AB6">
        <w:rPr>
          <w:rFonts w:ascii="Simplified Arabic" w:hAnsi="Simplified Arabic" w:cs="Simplified Arabic"/>
          <w:sz w:val="28"/>
          <w:szCs w:val="28"/>
        </w:rPr>
        <w:t>:</w:t>
      </w:r>
    </w:p>
    <w:p w14:paraId="64C8B9A7" w14:textId="77777777" w:rsidR="008C303F" w:rsidRPr="00C23AB6" w:rsidRDefault="008C303F" w:rsidP="008C303F">
      <w:pPr>
        <w:rPr>
          <w:rFonts w:ascii="Simplified Arabic" w:hAnsi="Simplified Arabic" w:cs="Simplified Arabic"/>
          <w:sz w:val="28"/>
          <w:szCs w:val="28"/>
        </w:rPr>
      </w:pPr>
    </w:p>
    <w:p w14:paraId="16CE6DD5" w14:textId="3A4EBB07" w:rsidR="00125126" w:rsidRPr="00C23AB6" w:rsidRDefault="00125126" w:rsidP="008C303F">
      <w:pPr>
        <w:rPr>
          <w:rFonts w:ascii="Simplified Arabic" w:hAnsi="Simplified Arabic" w:cs="Simplified Arabic"/>
          <w:sz w:val="28"/>
          <w:szCs w:val="28"/>
          <w:rtl/>
        </w:rPr>
      </w:pPr>
      <w:r w:rsidRPr="00C23AB6">
        <w:rPr>
          <w:rFonts w:ascii="Simplified Arabic" w:hAnsi="Simplified Arabic" w:cs="Simplified Arabic"/>
          <w:sz w:val="28"/>
          <w:szCs w:val="28"/>
          <w:rtl/>
        </w:rPr>
        <w:t>إدارة الأزمة التسويقية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تحديد نوع الأزمة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تكوين فريق إدارة الأزمة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وضع خطة استجابة سريعة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التواصل مع الموظفين</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التواصل مع</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الجمهور</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"الشفافية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Pr>
        <w:t>"</w:t>
      </w:r>
      <w:r w:rsidR="008C303F">
        <w:rPr>
          <w:rFonts w:ascii="Simplified Arabic" w:hAnsi="Simplified Arabic" w:cs="Simplified Arabic"/>
          <w:sz w:val="28"/>
          <w:szCs w:val="28"/>
        </w:rPr>
        <w:t xml:space="preserve"> </w:t>
      </w:r>
      <w:r w:rsidRPr="00C23AB6">
        <w:rPr>
          <w:rFonts w:ascii="Simplified Arabic" w:hAnsi="Simplified Arabic" w:cs="Simplified Arabic"/>
          <w:sz w:val="28"/>
          <w:szCs w:val="28"/>
        </w:rPr>
        <w:t>;</w:t>
      </w:r>
      <w:r w:rsidR="008C303F">
        <w:rPr>
          <w:rFonts w:ascii="Simplified Arabic" w:hAnsi="Simplified Arabic" w:cs="Simplified Arabic"/>
          <w:sz w:val="28"/>
          <w:szCs w:val="28"/>
        </w:rPr>
        <w:t xml:space="preserve"> </w:t>
      </w:r>
      <w:r w:rsidRPr="00C23AB6">
        <w:rPr>
          <w:rFonts w:ascii="Simplified Arabic" w:hAnsi="Simplified Arabic" w:cs="Simplified Arabic"/>
          <w:sz w:val="28"/>
          <w:szCs w:val="28"/>
          <w:rtl/>
        </w:rPr>
        <w:t>مراقبة ردود الأفعال</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تقييم أداء الاستراتيجية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التعلم من التجربة</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التحسين</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المستمر</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Pr>
        <w:t>"</w:t>
      </w:r>
      <w:r w:rsidR="008C303F">
        <w:rPr>
          <w:rFonts w:ascii="Simplified Arabic" w:hAnsi="Simplified Arabic" w:cs="Simplified Arabic"/>
          <w:sz w:val="28"/>
          <w:szCs w:val="28"/>
        </w:rPr>
        <w:t xml:space="preserve"> </w:t>
      </w:r>
      <w:r w:rsidR="008C303F">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تحويل </w:t>
      </w:r>
      <w:r w:rsidR="008053AA" w:rsidRPr="00C23AB6">
        <w:rPr>
          <w:rFonts w:ascii="Simplified Arabic" w:hAnsi="Simplified Arabic" w:cs="Simplified Arabic"/>
          <w:sz w:val="28"/>
          <w:szCs w:val="28"/>
          <w:rtl/>
        </w:rPr>
        <w:t xml:space="preserve"> </w:t>
      </w:r>
      <w:r w:rsidRPr="00C23AB6">
        <w:rPr>
          <w:rFonts w:ascii="Simplified Arabic" w:hAnsi="Simplified Arabic" w:cs="Simplified Arabic"/>
          <w:sz w:val="28"/>
          <w:szCs w:val="28"/>
          <w:rtl/>
        </w:rPr>
        <w:t>الأزمة لفرص</w:t>
      </w:r>
      <w:r w:rsidR="008C303F">
        <w:rPr>
          <w:rFonts w:ascii="Simplified Arabic" w:hAnsi="Simplified Arabic" w:cs="Simplified Arabic" w:hint="cs"/>
          <w:sz w:val="28"/>
          <w:szCs w:val="28"/>
          <w:rtl/>
        </w:rPr>
        <w:t xml:space="preserve"> .</w:t>
      </w:r>
    </w:p>
    <w:p w14:paraId="3C956D63" w14:textId="77777777" w:rsidR="002C14D2" w:rsidRPr="00C23AB6" w:rsidRDefault="002C14D2" w:rsidP="00074DE1">
      <w:pPr>
        <w:jc w:val="both"/>
        <w:rPr>
          <w:rFonts w:ascii="Simplified Arabic" w:hAnsi="Simplified Arabic" w:cs="Simplified Arabic"/>
          <w:b/>
          <w:bCs/>
          <w:sz w:val="28"/>
          <w:szCs w:val="28"/>
          <w:rtl/>
        </w:rPr>
      </w:pPr>
    </w:p>
    <w:p w14:paraId="4279C590" w14:textId="77777777" w:rsidR="00EB38EB" w:rsidRPr="00C23AB6" w:rsidRDefault="00EB38EB" w:rsidP="00EB38EB">
      <w:pPr>
        <w:spacing w:line="360" w:lineRule="auto"/>
        <w:jc w:val="both"/>
        <w:rPr>
          <w:rFonts w:ascii="Simplified Arabic" w:hAnsi="Simplified Arabic" w:cs="Simplified Arabic"/>
          <w:b/>
          <w:bCs/>
          <w:sz w:val="32"/>
          <w:szCs w:val="32"/>
        </w:rPr>
      </w:pPr>
      <w:r w:rsidRPr="00C23AB6">
        <w:rPr>
          <w:rFonts w:ascii="Simplified Arabic" w:hAnsi="Simplified Arabic" w:cs="Simplified Arabic" w:hint="cs"/>
          <w:b/>
          <w:bCs/>
          <w:sz w:val="36"/>
          <w:szCs w:val="36"/>
          <w:rtl/>
        </w:rPr>
        <w:t xml:space="preserve">5.1 </w:t>
      </w:r>
      <w:r w:rsidRPr="00C23AB6">
        <w:rPr>
          <w:rFonts w:ascii="Simplified Arabic" w:hAnsi="Simplified Arabic" w:cs="Simplified Arabic"/>
          <w:b/>
          <w:bCs/>
          <w:sz w:val="36"/>
          <w:szCs w:val="36"/>
          <w:rtl/>
        </w:rPr>
        <w:t>تساؤلات الدراسة</w:t>
      </w:r>
    </w:p>
    <w:p w14:paraId="3B6E3361"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تنطلق الدراسة من التساؤل الرئيسي التالي، وينبثق منه مجموعة من التساؤلات الفرعية التي تسعى الدراسة للإجابة عنها:</w:t>
      </w:r>
    </w:p>
    <w:p w14:paraId="0DB5EF53" w14:textId="77777777" w:rsidR="005D59C8" w:rsidRPr="00C23AB6" w:rsidRDefault="005D59C8"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التساؤل الرئيسي</w:t>
      </w:r>
    </w:p>
    <w:p w14:paraId="17AB09E3" w14:textId="77777777" w:rsidR="005D59C8" w:rsidRPr="00C23AB6" w:rsidRDefault="005D59C8" w:rsidP="00074DE1">
      <w:pPr>
        <w:jc w:val="both"/>
        <w:rPr>
          <w:rFonts w:ascii="Simplified Arabic" w:hAnsi="Simplified Arabic" w:cs="Simplified Arabic"/>
          <w:sz w:val="28"/>
          <w:szCs w:val="28"/>
          <w:rtl/>
        </w:rPr>
      </w:pPr>
      <w:r w:rsidRPr="00C23AB6">
        <w:rPr>
          <w:rFonts w:ascii="Simplified Arabic" w:hAnsi="Simplified Arabic" w:cs="Simplified Arabic"/>
          <w:b/>
          <w:bCs/>
          <w:sz w:val="28"/>
          <w:szCs w:val="28"/>
          <w:rtl/>
        </w:rPr>
        <w:t>ما هو الأثر المعنوي لاستراتيجيات إدارة الأزمات الحديثة (تغيير المسار، الاحتياطي التعبوي، تفريغ الأزمة، تفتيت الأزمة، واحتواء الأزمة) على الأداء التسويقي للشركات؟</w:t>
      </w:r>
    </w:p>
    <w:p w14:paraId="17A70EED" w14:textId="0AAE7ECD" w:rsidR="005D59C8" w:rsidRPr="00C23AB6" w:rsidRDefault="005D59C8" w:rsidP="00074DE1">
      <w:pPr>
        <w:jc w:val="both"/>
        <w:rPr>
          <w:rFonts w:ascii="Simplified Arabic" w:hAnsi="Simplified Arabic" w:cs="Simplified Arabic"/>
          <w:sz w:val="28"/>
          <w:szCs w:val="28"/>
          <w:rtl/>
        </w:rPr>
      </w:pPr>
    </w:p>
    <w:p w14:paraId="7EF45C2E" w14:textId="77777777" w:rsidR="005D59C8" w:rsidRPr="00C23AB6" w:rsidRDefault="005D59C8"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التساؤلات الفرعية</w:t>
      </w:r>
    </w:p>
    <w:p w14:paraId="7F8158DA" w14:textId="77777777" w:rsidR="005D59C8" w:rsidRPr="00C23AB6" w:rsidRDefault="005D59C8">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ما هو مستوى تطبيق الشركات لاستراتيجيات إدارة الأزمات الحديثة محل الدراسة؟</w:t>
      </w:r>
    </w:p>
    <w:p w14:paraId="203AA50C" w14:textId="77777777" w:rsidR="005D59C8" w:rsidRPr="00C23AB6" w:rsidRDefault="005D59C8">
      <w:pPr>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ما هو مستوى الأداء التسويقي للشركات محل الدراسة؟</w:t>
      </w:r>
    </w:p>
    <w:p w14:paraId="04DA8EF6" w14:textId="77777777" w:rsidR="005D59C8" w:rsidRPr="00C23AB6" w:rsidRDefault="005D59C8">
      <w:pPr>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هل توجد علاقة ذات دلالة إحصائية بين تطبيق استراتيجيات إدارة الأزمات الحديثة وتحسين الأداء التسويقي في الشركات؟</w:t>
      </w:r>
    </w:p>
    <w:p w14:paraId="6B267F2A" w14:textId="77777777" w:rsidR="005D59C8" w:rsidRPr="00C23AB6" w:rsidRDefault="005D59C8">
      <w:pPr>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ما هو الدور الذي يلعبه التواصل الشفاف في تعزيز ولاء العملاء خلال الأزمات؟</w:t>
      </w:r>
    </w:p>
    <w:p w14:paraId="556FD6CC" w14:textId="6C5565A5" w:rsidR="005D59C8" w:rsidRPr="00C23AB6" w:rsidRDefault="005D59C8">
      <w:pPr>
        <w:numPr>
          <w:ilvl w:val="0"/>
          <w:numId w:val="18"/>
        </w:numPr>
        <w:jc w:val="both"/>
        <w:rPr>
          <w:rFonts w:ascii="Simplified Arabic" w:hAnsi="Simplified Arabic" w:cs="Simplified Arabic"/>
          <w:sz w:val="28"/>
          <w:szCs w:val="28"/>
        </w:rPr>
      </w:pPr>
      <w:r w:rsidRPr="00C23AB6">
        <w:rPr>
          <w:rFonts w:ascii="Simplified Arabic" w:hAnsi="Simplified Arabic" w:cs="Simplified Arabic"/>
          <w:sz w:val="28"/>
          <w:szCs w:val="28"/>
          <w:rtl/>
        </w:rPr>
        <w:t>كيف يمكن للشركات الاستفادة من الأزمات لتحقيق ميزة تنافسية؟</w:t>
      </w:r>
    </w:p>
    <w:p w14:paraId="1CA35D16" w14:textId="5480C78B" w:rsidR="00A74F76" w:rsidRPr="00C23AB6" w:rsidRDefault="00125126">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ما هي أبرز مهام التسويق التي تتأثر بإدارة الأزمات؟</w:t>
      </w:r>
    </w:p>
    <w:p w14:paraId="3C611187" w14:textId="77777777" w:rsidR="0083669B" w:rsidRPr="00C23AB6" w:rsidRDefault="0083669B">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كيف يمكن لإدارة الأزمات أن تعزز ثقة العملاء ؟</w:t>
      </w:r>
    </w:p>
    <w:p w14:paraId="204488E5" w14:textId="77777777" w:rsidR="0083669B" w:rsidRPr="00C23AB6" w:rsidRDefault="0083669B">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هل يمكن تحويل الأزمات إلى فرص تسويقية؟</w:t>
      </w:r>
    </w:p>
    <w:p w14:paraId="065DB493" w14:textId="60707B18" w:rsidR="0083669B" w:rsidRPr="00C23AB6" w:rsidRDefault="0083669B">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ما هو دور التكنولوجيا في إدارة أزمات التسويق؟</w:t>
      </w:r>
    </w:p>
    <w:p w14:paraId="5FCDBD81" w14:textId="1DD2BE74" w:rsidR="002C14D2" w:rsidRPr="00C23AB6" w:rsidRDefault="0083669B">
      <w:pPr>
        <w:pStyle w:val="ListParagraph"/>
        <w:numPr>
          <w:ilvl w:val="0"/>
          <w:numId w:val="18"/>
        </w:numPr>
        <w:jc w:val="both"/>
        <w:rPr>
          <w:rFonts w:ascii="Simplified Arabic" w:hAnsi="Simplified Arabic" w:cs="Simplified Arabic"/>
          <w:sz w:val="28"/>
          <w:szCs w:val="28"/>
          <w:rtl/>
        </w:rPr>
      </w:pPr>
      <w:r w:rsidRPr="00C23AB6">
        <w:rPr>
          <w:rFonts w:ascii="Simplified Arabic" w:hAnsi="Simplified Arabic" w:cs="Simplified Arabic"/>
          <w:sz w:val="28"/>
          <w:szCs w:val="28"/>
          <w:rtl/>
        </w:rPr>
        <w:t>لماذا يجب على الشركات الاستثمار في التخطيط المسبق للأزمات؟</w:t>
      </w:r>
    </w:p>
    <w:p w14:paraId="147AA319" w14:textId="77777777" w:rsidR="00EB38EB" w:rsidRPr="00C23AB6" w:rsidRDefault="00EB38EB" w:rsidP="00074DE1">
      <w:pPr>
        <w:jc w:val="both"/>
        <w:rPr>
          <w:rFonts w:ascii="Simplified Arabic" w:hAnsi="Simplified Arabic" w:cs="Simplified Arabic"/>
          <w:b/>
          <w:bCs/>
          <w:sz w:val="28"/>
          <w:szCs w:val="28"/>
          <w:rtl/>
        </w:rPr>
      </w:pPr>
    </w:p>
    <w:p w14:paraId="1DDF16A8" w14:textId="77777777" w:rsidR="00EB38EB" w:rsidRPr="00C23AB6" w:rsidRDefault="00EB38EB" w:rsidP="00074DE1">
      <w:pPr>
        <w:jc w:val="both"/>
        <w:rPr>
          <w:rFonts w:ascii="Simplified Arabic" w:hAnsi="Simplified Arabic" w:cs="Simplified Arabic"/>
          <w:b/>
          <w:bCs/>
          <w:sz w:val="28"/>
          <w:szCs w:val="28"/>
          <w:rtl/>
        </w:rPr>
      </w:pPr>
    </w:p>
    <w:p w14:paraId="12C895D3" w14:textId="77777777" w:rsidR="007E0975" w:rsidRPr="00C23AB6" w:rsidRDefault="007E0975" w:rsidP="00074DE1">
      <w:pPr>
        <w:jc w:val="both"/>
        <w:rPr>
          <w:rFonts w:ascii="Simplified Arabic" w:hAnsi="Simplified Arabic" w:cs="Simplified Arabic"/>
          <w:b/>
          <w:bCs/>
          <w:sz w:val="28"/>
          <w:szCs w:val="28"/>
          <w:rtl/>
        </w:rPr>
      </w:pPr>
    </w:p>
    <w:p w14:paraId="1274ED59" w14:textId="77777777" w:rsidR="00EB38EB" w:rsidRPr="00C23AB6" w:rsidRDefault="00EB38EB" w:rsidP="00EB38EB">
      <w:pPr>
        <w:spacing w:line="360" w:lineRule="auto"/>
        <w:jc w:val="both"/>
        <w:rPr>
          <w:rFonts w:ascii="Simplified Arabic" w:hAnsi="Simplified Arabic" w:cs="Simplified Arabic"/>
          <w:b/>
          <w:bCs/>
          <w:sz w:val="36"/>
          <w:szCs w:val="36"/>
          <w:rtl/>
        </w:rPr>
      </w:pPr>
      <w:r w:rsidRPr="00C23AB6">
        <w:rPr>
          <w:rFonts w:ascii="Simplified Arabic" w:hAnsi="Simplified Arabic" w:cs="Simplified Arabic" w:hint="cs"/>
          <w:b/>
          <w:bCs/>
          <w:sz w:val="36"/>
          <w:szCs w:val="36"/>
          <w:rtl/>
        </w:rPr>
        <w:t xml:space="preserve">6.1 </w:t>
      </w:r>
      <w:r w:rsidRPr="00C23AB6">
        <w:rPr>
          <w:rFonts w:ascii="Simplified Arabic" w:hAnsi="Simplified Arabic" w:cs="Simplified Arabic"/>
          <w:b/>
          <w:bCs/>
          <w:sz w:val="36"/>
          <w:szCs w:val="36"/>
          <w:rtl/>
        </w:rPr>
        <w:t>فروض الدراسة:</w:t>
      </w:r>
    </w:p>
    <w:p w14:paraId="601F0C9C" w14:textId="24A37080" w:rsidR="007C79EF" w:rsidRPr="00C23AB6" w:rsidRDefault="00EB38EB" w:rsidP="00074DE1">
      <w:pPr>
        <w:jc w:val="both"/>
        <w:rPr>
          <w:rFonts w:ascii="Simplified Arabic" w:hAnsi="Simplified Arabic" w:cs="Simplified Arabic"/>
          <w:sz w:val="28"/>
          <w:szCs w:val="28"/>
        </w:rPr>
      </w:pPr>
      <w:r w:rsidRPr="00C23AB6">
        <w:rPr>
          <w:rFonts w:ascii="Simplified Arabic" w:hAnsi="Simplified Arabic" w:cs="Simplified Arabic" w:hint="cs"/>
          <w:b/>
          <w:bCs/>
          <w:sz w:val="32"/>
          <w:szCs w:val="32"/>
          <w:rtl/>
        </w:rPr>
        <w:t>1.6.1</w:t>
      </w:r>
      <w:r w:rsidR="007C79EF" w:rsidRPr="00C23AB6">
        <w:rPr>
          <w:rFonts w:ascii="Simplified Arabic" w:hAnsi="Simplified Arabic" w:cs="Simplified Arabic"/>
          <w:b/>
          <w:bCs/>
          <w:sz w:val="28"/>
          <w:szCs w:val="28"/>
        </w:rPr>
        <w:t xml:space="preserve">. </w:t>
      </w:r>
      <w:r w:rsidR="007C79EF" w:rsidRPr="00C23AB6">
        <w:rPr>
          <w:rFonts w:ascii="Simplified Arabic" w:hAnsi="Simplified Arabic" w:cs="Simplified Arabic"/>
          <w:b/>
          <w:bCs/>
          <w:sz w:val="28"/>
          <w:szCs w:val="28"/>
          <w:rtl/>
        </w:rPr>
        <w:t>الفرضية الرئيسية</w:t>
      </w:r>
      <w:r w:rsidR="007C79EF" w:rsidRPr="00C23AB6">
        <w:rPr>
          <w:rFonts w:ascii="Simplified Arabic" w:hAnsi="Simplified Arabic" w:cs="Simplified Arabic"/>
          <w:b/>
          <w:bCs/>
          <w:sz w:val="28"/>
          <w:szCs w:val="28"/>
        </w:rPr>
        <w:t>:</w:t>
      </w:r>
    </w:p>
    <w:p w14:paraId="2233AF3D" w14:textId="4797608A" w:rsidR="007C79EF" w:rsidRPr="00C23AB6" w:rsidRDefault="007C79EF">
      <w:pPr>
        <w:numPr>
          <w:ilvl w:val="0"/>
          <w:numId w:val="5"/>
        </w:numPr>
        <w:jc w:val="both"/>
        <w:rPr>
          <w:rFonts w:ascii="Simplified Arabic" w:hAnsi="Simplified Arabic" w:cs="Simplified Arabic"/>
          <w:sz w:val="28"/>
          <w:szCs w:val="28"/>
        </w:rPr>
      </w:pPr>
      <w:r w:rsidRPr="00C23AB6">
        <w:rPr>
          <w:rFonts w:ascii="Simplified Arabic" w:hAnsi="Simplified Arabic" w:cs="Simplified Arabic"/>
          <w:sz w:val="28"/>
          <w:szCs w:val="28"/>
          <w:rtl/>
        </w:rPr>
        <w:t>توجد علاقة ذات دلالة إحصائية بين تطبيق استراتيجيات إدارة الأزمات الحديثة وتحسين الأداء التسويقي في المؤسسات أو الشركات محل الدراسة</w:t>
      </w:r>
      <w:r w:rsidRPr="00C23AB6">
        <w:rPr>
          <w:rFonts w:ascii="Simplified Arabic" w:hAnsi="Simplified Arabic" w:cs="Simplified Arabic"/>
          <w:sz w:val="28"/>
          <w:szCs w:val="28"/>
        </w:rPr>
        <w:t>.</w:t>
      </w:r>
    </w:p>
    <w:p w14:paraId="33D68696" w14:textId="5E42BD16" w:rsidR="007C79EF" w:rsidRPr="00C23AB6" w:rsidRDefault="00EB38EB" w:rsidP="00074DE1">
      <w:pPr>
        <w:jc w:val="both"/>
        <w:rPr>
          <w:rFonts w:ascii="Simplified Arabic" w:hAnsi="Simplified Arabic" w:cs="Simplified Arabic"/>
          <w:sz w:val="28"/>
          <w:szCs w:val="28"/>
        </w:rPr>
      </w:pPr>
      <w:r w:rsidRPr="00C23AB6">
        <w:rPr>
          <w:rFonts w:ascii="Simplified Arabic" w:hAnsi="Simplified Arabic" w:cs="Simplified Arabic" w:hint="cs"/>
          <w:b/>
          <w:bCs/>
          <w:sz w:val="32"/>
          <w:szCs w:val="32"/>
          <w:rtl/>
        </w:rPr>
        <w:t>2.6.1</w:t>
      </w:r>
      <w:r w:rsidR="007C79EF" w:rsidRPr="00C23AB6">
        <w:rPr>
          <w:rFonts w:ascii="Simplified Arabic" w:hAnsi="Simplified Arabic" w:cs="Simplified Arabic"/>
          <w:b/>
          <w:bCs/>
          <w:sz w:val="28"/>
          <w:szCs w:val="28"/>
        </w:rPr>
        <w:t xml:space="preserve"> </w:t>
      </w:r>
      <w:r w:rsidR="007C79EF" w:rsidRPr="00C23AB6">
        <w:rPr>
          <w:rFonts w:ascii="Simplified Arabic" w:hAnsi="Simplified Arabic" w:cs="Simplified Arabic"/>
          <w:b/>
          <w:bCs/>
          <w:sz w:val="28"/>
          <w:szCs w:val="28"/>
          <w:rtl/>
        </w:rPr>
        <w:t>الفروض الفرعية</w:t>
      </w:r>
      <w:r w:rsidR="007C79EF" w:rsidRPr="00C23AB6">
        <w:rPr>
          <w:rFonts w:ascii="Simplified Arabic" w:hAnsi="Simplified Arabic" w:cs="Simplified Arabic"/>
          <w:b/>
          <w:bCs/>
          <w:sz w:val="28"/>
          <w:szCs w:val="28"/>
        </w:rPr>
        <w:t>:</w:t>
      </w:r>
    </w:p>
    <w:p w14:paraId="47F5F0A6" w14:textId="477243F1" w:rsidR="007C79EF" w:rsidRPr="00C23AB6" w:rsidRDefault="007C79EF">
      <w:pPr>
        <w:numPr>
          <w:ilvl w:val="0"/>
          <w:numId w:val="6"/>
        </w:numPr>
        <w:jc w:val="both"/>
        <w:rPr>
          <w:rFonts w:ascii="Simplified Arabic" w:hAnsi="Simplified Arabic" w:cs="Simplified Arabic"/>
          <w:sz w:val="28"/>
          <w:szCs w:val="28"/>
        </w:rPr>
      </w:pPr>
      <w:r w:rsidRPr="00C23AB6">
        <w:rPr>
          <w:rFonts w:ascii="Simplified Arabic" w:hAnsi="Simplified Arabic" w:cs="Simplified Arabic"/>
          <w:sz w:val="28"/>
          <w:szCs w:val="28"/>
          <w:rtl/>
        </w:rPr>
        <w:t>يوجد تأثير معنوي لكل استراتيجية من استراتيجيات إدارة الأزمات (مثل: تغيير المسار، الاحتياطي التعبوي، تفريغ الأزمة، تفتيت الأزمة، واحتواء الأزمة) على مؤشرات الأداء التسويقي مثل نمو المبيعات، الحصة السوقية، أو رضا العملاء</w:t>
      </w:r>
      <w:r w:rsidRPr="00C23AB6">
        <w:rPr>
          <w:rFonts w:ascii="Simplified Arabic" w:hAnsi="Simplified Arabic" w:cs="Simplified Arabic"/>
          <w:sz w:val="28"/>
          <w:szCs w:val="28"/>
        </w:rPr>
        <w:t>.</w:t>
      </w:r>
    </w:p>
    <w:p w14:paraId="411DE712" w14:textId="716C6637" w:rsidR="007C79EF" w:rsidRPr="00C23AB6" w:rsidRDefault="007C79EF">
      <w:pPr>
        <w:numPr>
          <w:ilvl w:val="0"/>
          <w:numId w:val="6"/>
        </w:numPr>
        <w:jc w:val="both"/>
        <w:rPr>
          <w:rFonts w:ascii="Simplified Arabic" w:hAnsi="Simplified Arabic" w:cs="Simplified Arabic"/>
          <w:sz w:val="28"/>
          <w:szCs w:val="28"/>
        </w:rPr>
      </w:pPr>
      <w:r w:rsidRPr="00C23AB6">
        <w:rPr>
          <w:rFonts w:ascii="Simplified Arabic" w:hAnsi="Simplified Arabic" w:cs="Simplified Arabic"/>
          <w:sz w:val="28"/>
          <w:szCs w:val="28"/>
          <w:rtl/>
        </w:rPr>
        <w:t>لا يوجد تأثير معنوي لبعض الاستراتيجيات (مثل تفتيت الأزمة في بعض الدراسات) على الأداء التسويقي في بعض القطاعات أو البيئات التنظيمية</w:t>
      </w:r>
      <w:r w:rsidRPr="00C23AB6">
        <w:rPr>
          <w:rFonts w:ascii="Simplified Arabic" w:hAnsi="Simplified Arabic" w:cs="Simplified Arabic"/>
          <w:sz w:val="28"/>
          <w:szCs w:val="28"/>
        </w:rPr>
        <w:t>.</w:t>
      </w:r>
    </w:p>
    <w:p w14:paraId="3336846B" w14:textId="22A6BB4E" w:rsidR="007C79EF" w:rsidRPr="00C23AB6" w:rsidRDefault="007C79EF">
      <w:pPr>
        <w:numPr>
          <w:ilvl w:val="0"/>
          <w:numId w:val="6"/>
        </w:numPr>
        <w:jc w:val="both"/>
        <w:rPr>
          <w:rFonts w:ascii="Simplified Arabic" w:hAnsi="Simplified Arabic" w:cs="Simplified Arabic"/>
          <w:sz w:val="28"/>
          <w:szCs w:val="28"/>
        </w:rPr>
      </w:pPr>
      <w:r w:rsidRPr="00C23AB6">
        <w:rPr>
          <w:rFonts w:ascii="Simplified Arabic" w:hAnsi="Simplified Arabic" w:cs="Simplified Arabic"/>
          <w:sz w:val="28"/>
          <w:szCs w:val="28"/>
          <w:rtl/>
        </w:rPr>
        <w:t>توجد علاقة طردية بين مستوى تطبيق استراتيجيات إدارة الأزمات وارتفاع مؤشرات الأداء التسويقي</w:t>
      </w:r>
      <w:r w:rsidRPr="00C23AB6">
        <w:rPr>
          <w:rFonts w:ascii="Simplified Arabic" w:hAnsi="Simplified Arabic" w:cs="Simplified Arabic"/>
          <w:sz w:val="28"/>
          <w:szCs w:val="28"/>
        </w:rPr>
        <w:t>.</w:t>
      </w:r>
    </w:p>
    <w:p w14:paraId="4D82BF68" w14:textId="753532BA" w:rsidR="007C79EF" w:rsidRPr="00C23AB6" w:rsidRDefault="007C79EF">
      <w:pPr>
        <w:numPr>
          <w:ilvl w:val="0"/>
          <w:numId w:val="6"/>
        </w:numPr>
        <w:jc w:val="both"/>
        <w:rPr>
          <w:rFonts w:ascii="Simplified Arabic" w:hAnsi="Simplified Arabic" w:cs="Simplified Arabic"/>
          <w:sz w:val="28"/>
          <w:szCs w:val="28"/>
        </w:rPr>
      </w:pPr>
      <w:r w:rsidRPr="00C23AB6">
        <w:rPr>
          <w:rFonts w:ascii="Simplified Arabic" w:hAnsi="Simplified Arabic" w:cs="Simplified Arabic"/>
          <w:sz w:val="28"/>
          <w:szCs w:val="28"/>
          <w:rtl/>
        </w:rPr>
        <w:t>تختلف درجة تأثير كل استراتيجية بحسب طبيعة الأزمة ونوع القطاع أو السوق المستهدف</w:t>
      </w:r>
      <w:r w:rsidRPr="00C23AB6">
        <w:rPr>
          <w:rFonts w:ascii="Simplified Arabic" w:hAnsi="Simplified Arabic" w:cs="Simplified Arabic"/>
          <w:sz w:val="28"/>
          <w:szCs w:val="28"/>
        </w:rPr>
        <w:t>.</w:t>
      </w:r>
    </w:p>
    <w:p w14:paraId="2BF5DE03" w14:textId="6DF8CFB1" w:rsidR="007C79EF" w:rsidRPr="00C23AB6" w:rsidRDefault="00EB38EB" w:rsidP="00074DE1">
      <w:pPr>
        <w:jc w:val="both"/>
        <w:rPr>
          <w:rFonts w:ascii="Simplified Arabic" w:hAnsi="Simplified Arabic" w:cs="Simplified Arabic"/>
          <w:sz w:val="28"/>
          <w:szCs w:val="28"/>
        </w:rPr>
      </w:pPr>
      <w:r w:rsidRPr="00C23AB6">
        <w:rPr>
          <w:rFonts w:ascii="Simplified Arabic" w:hAnsi="Simplified Arabic" w:cs="Simplified Arabic" w:hint="cs"/>
          <w:b/>
          <w:bCs/>
          <w:sz w:val="32"/>
          <w:szCs w:val="32"/>
          <w:rtl/>
        </w:rPr>
        <w:t xml:space="preserve">3.6.1 </w:t>
      </w:r>
      <w:r w:rsidR="007C79EF" w:rsidRPr="00C23AB6">
        <w:rPr>
          <w:rFonts w:ascii="Simplified Arabic" w:hAnsi="Simplified Arabic" w:cs="Simplified Arabic"/>
          <w:b/>
          <w:bCs/>
          <w:sz w:val="28"/>
          <w:szCs w:val="28"/>
        </w:rPr>
        <w:t xml:space="preserve"> </w:t>
      </w:r>
      <w:r w:rsidR="007C79EF" w:rsidRPr="00C23AB6">
        <w:rPr>
          <w:rFonts w:ascii="Simplified Arabic" w:hAnsi="Simplified Arabic" w:cs="Simplified Arabic"/>
          <w:b/>
          <w:bCs/>
          <w:sz w:val="28"/>
          <w:szCs w:val="28"/>
          <w:rtl/>
        </w:rPr>
        <w:t>فرضيات إضافية حسب بعض الدراسات</w:t>
      </w:r>
      <w:r w:rsidR="007C79EF" w:rsidRPr="00C23AB6">
        <w:rPr>
          <w:rFonts w:ascii="Simplified Arabic" w:hAnsi="Simplified Arabic" w:cs="Simplified Arabic"/>
          <w:b/>
          <w:bCs/>
          <w:sz w:val="28"/>
          <w:szCs w:val="28"/>
        </w:rPr>
        <w:t>:</w:t>
      </w:r>
    </w:p>
    <w:p w14:paraId="1252DBC7" w14:textId="622593FB" w:rsidR="007C79EF" w:rsidRPr="00C23AB6" w:rsidRDefault="007C79EF">
      <w:pPr>
        <w:numPr>
          <w:ilvl w:val="0"/>
          <w:numId w:val="7"/>
        </w:numPr>
        <w:jc w:val="both"/>
        <w:rPr>
          <w:rFonts w:ascii="Simplified Arabic" w:hAnsi="Simplified Arabic" w:cs="Simplified Arabic"/>
          <w:sz w:val="28"/>
          <w:szCs w:val="28"/>
        </w:rPr>
      </w:pPr>
      <w:r w:rsidRPr="00C23AB6">
        <w:rPr>
          <w:rFonts w:ascii="Simplified Arabic" w:hAnsi="Simplified Arabic" w:cs="Simplified Arabic"/>
          <w:sz w:val="28"/>
          <w:szCs w:val="28"/>
          <w:rtl/>
        </w:rPr>
        <w:t>لا يوجد تأثير لاستراتيجيات إدارة الأزمات على الأداء المالي، بل يقتصر التأثير على الأداء التسويقي فقط</w:t>
      </w:r>
      <w:r w:rsidR="003E4E49" w:rsidRPr="00C23AB6">
        <w:rPr>
          <w:rFonts w:hint="cs"/>
          <w:rtl/>
        </w:rPr>
        <w:t>.</w:t>
      </w:r>
    </w:p>
    <w:p w14:paraId="65FC8D97" w14:textId="4E99F3B1" w:rsidR="00A74F76" w:rsidRPr="00C23AB6" w:rsidRDefault="007C79EF">
      <w:pPr>
        <w:numPr>
          <w:ilvl w:val="0"/>
          <w:numId w:val="7"/>
        </w:numPr>
        <w:jc w:val="both"/>
        <w:rPr>
          <w:rFonts w:ascii="Simplified Arabic" w:hAnsi="Simplified Arabic" w:cs="Simplified Arabic"/>
          <w:sz w:val="28"/>
          <w:szCs w:val="28"/>
        </w:rPr>
      </w:pPr>
      <w:r w:rsidRPr="00C23AB6">
        <w:rPr>
          <w:rFonts w:ascii="Simplified Arabic" w:hAnsi="Simplified Arabic" w:cs="Simplified Arabic"/>
          <w:sz w:val="28"/>
          <w:szCs w:val="28"/>
          <w:rtl/>
        </w:rPr>
        <w:t>توجد فروق ذات دلالة إحصائية في أثر استراتيجيات إدارة الأزمات على الأداء التسويقي تعزى إلى متغيرات مثل حجم الشركة أو سنوات الخبرة أو نوع القطاع</w:t>
      </w:r>
      <w:r w:rsidRPr="00C23AB6">
        <w:rPr>
          <w:rFonts w:ascii="Simplified Arabic" w:hAnsi="Simplified Arabic" w:cs="Simplified Arabic"/>
          <w:sz w:val="28"/>
          <w:szCs w:val="28"/>
        </w:rPr>
        <w:t>.</w:t>
      </w:r>
    </w:p>
    <w:p w14:paraId="7D261EE7" w14:textId="77777777" w:rsidR="002C14D2" w:rsidRPr="00C23AB6" w:rsidRDefault="002C14D2" w:rsidP="00074DE1">
      <w:pPr>
        <w:jc w:val="both"/>
        <w:rPr>
          <w:rFonts w:ascii="Simplified Arabic" w:hAnsi="Simplified Arabic" w:cs="Simplified Arabic"/>
          <w:sz w:val="28"/>
          <w:szCs w:val="28"/>
          <w:rtl/>
        </w:rPr>
      </w:pPr>
    </w:p>
    <w:p w14:paraId="15E7E8D0" w14:textId="77777777" w:rsidR="0093719A" w:rsidRPr="00C23AB6" w:rsidRDefault="0093719A" w:rsidP="00074DE1">
      <w:pPr>
        <w:jc w:val="both"/>
        <w:rPr>
          <w:rFonts w:ascii="Simplified Arabic" w:hAnsi="Simplified Arabic" w:cs="Simplified Arabic"/>
          <w:sz w:val="28"/>
          <w:szCs w:val="28"/>
          <w:rtl/>
        </w:rPr>
      </w:pPr>
    </w:p>
    <w:p w14:paraId="0246D057" w14:textId="77777777" w:rsidR="0093719A" w:rsidRPr="00C23AB6" w:rsidRDefault="0093719A" w:rsidP="00074DE1">
      <w:pPr>
        <w:jc w:val="both"/>
        <w:rPr>
          <w:rFonts w:ascii="Simplified Arabic" w:hAnsi="Simplified Arabic" w:cs="Simplified Arabic"/>
          <w:sz w:val="28"/>
          <w:szCs w:val="28"/>
          <w:rtl/>
        </w:rPr>
      </w:pPr>
    </w:p>
    <w:p w14:paraId="0393137C" w14:textId="77777777" w:rsidR="0093719A" w:rsidRPr="00C23AB6" w:rsidRDefault="0093719A" w:rsidP="00074DE1">
      <w:pPr>
        <w:jc w:val="both"/>
        <w:rPr>
          <w:rFonts w:ascii="Simplified Arabic" w:hAnsi="Simplified Arabic" w:cs="Simplified Arabic"/>
          <w:sz w:val="28"/>
          <w:szCs w:val="28"/>
          <w:rtl/>
        </w:rPr>
      </w:pPr>
    </w:p>
    <w:p w14:paraId="29954607" w14:textId="77777777" w:rsidR="0093719A" w:rsidRPr="00C23AB6" w:rsidRDefault="0093719A" w:rsidP="00074DE1">
      <w:pPr>
        <w:jc w:val="both"/>
        <w:rPr>
          <w:rFonts w:ascii="Simplified Arabic" w:hAnsi="Simplified Arabic" w:cs="Simplified Arabic"/>
          <w:sz w:val="28"/>
          <w:szCs w:val="28"/>
          <w:rtl/>
        </w:rPr>
      </w:pPr>
    </w:p>
    <w:p w14:paraId="6328AE97" w14:textId="6DCF624E" w:rsidR="0093719A" w:rsidRPr="00C23AB6" w:rsidRDefault="0093719A" w:rsidP="003E4E49">
      <w:pPr>
        <w:tabs>
          <w:tab w:val="left" w:pos="5042"/>
        </w:tabs>
        <w:jc w:val="both"/>
        <w:rPr>
          <w:rFonts w:ascii="Simplified Arabic" w:hAnsi="Simplified Arabic" w:cs="Simplified Arabic"/>
          <w:sz w:val="28"/>
          <w:szCs w:val="28"/>
          <w:rtl/>
        </w:rPr>
      </w:pPr>
    </w:p>
    <w:p w14:paraId="49FEA0BA" w14:textId="77777777" w:rsidR="008D57EF" w:rsidRPr="00C23AB6" w:rsidRDefault="008D57EF" w:rsidP="008D57EF">
      <w:pPr>
        <w:spacing w:line="360" w:lineRule="auto"/>
        <w:jc w:val="mediumKashida"/>
        <w:rPr>
          <w:rFonts w:ascii="Simplified Arabic" w:hAnsi="Simplified Arabic" w:cs="Simplified Arabic"/>
          <w:b/>
          <w:bCs/>
          <w:sz w:val="40"/>
          <w:szCs w:val="40"/>
          <w:rtl/>
        </w:rPr>
      </w:pPr>
    </w:p>
    <w:p w14:paraId="4868DAE8" w14:textId="77777777" w:rsidR="008D57EF" w:rsidRPr="00C23AB6" w:rsidRDefault="008D57EF" w:rsidP="008D57EF">
      <w:pPr>
        <w:spacing w:line="360" w:lineRule="auto"/>
        <w:jc w:val="center"/>
        <w:rPr>
          <w:rFonts w:ascii="Simplified Arabic" w:hAnsi="Simplified Arabic" w:cs="Simplified Arabic"/>
          <w:b/>
          <w:bCs/>
          <w:sz w:val="40"/>
          <w:szCs w:val="40"/>
          <w:rtl/>
        </w:rPr>
      </w:pPr>
      <w:r w:rsidRPr="00C23AB6">
        <w:rPr>
          <w:rFonts w:ascii="Simplified Arabic" w:hAnsi="Simplified Arabic" w:cs="Simplified Arabic"/>
          <w:b/>
          <w:bCs/>
          <w:sz w:val="40"/>
          <w:szCs w:val="40"/>
          <w:rtl/>
        </w:rPr>
        <w:t>الفصل الثاني</w:t>
      </w:r>
    </w:p>
    <w:p w14:paraId="6B27547E" w14:textId="77777777" w:rsidR="008D1D74" w:rsidRPr="00C23AB6" w:rsidRDefault="008D1D74" w:rsidP="008D1D74">
      <w:pPr>
        <w:spacing w:line="360" w:lineRule="auto"/>
        <w:jc w:val="center"/>
        <w:rPr>
          <w:rFonts w:ascii="Simplified Arabic" w:hAnsi="Simplified Arabic" w:cs="Simplified Arabic"/>
          <w:b/>
          <w:bCs/>
          <w:sz w:val="40"/>
          <w:szCs w:val="40"/>
          <w:rtl/>
        </w:rPr>
      </w:pPr>
      <w:r w:rsidRPr="00C23AB6">
        <w:rPr>
          <w:rFonts w:ascii="Simplified Arabic" w:hAnsi="Simplified Arabic" w:cs="Simplified Arabic"/>
          <w:b/>
          <w:bCs/>
          <w:sz w:val="40"/>
          <w:szCs w:val="40"/>
          <w:rtl/>
        </w:rPr>
        <w:t>الدراسات السابقة</w:t>
      </w:r>
    </w:p>
    <w:p w14:paraId="5EE16779" w14:textId="0CA7F1B2" w:rsidR="008D1D74" w:rsidRPr="00C23AB6" w:rsidRDefault="008D1D74" w:rsidP="008D1D74">
      <w:pPr>
        <w:spacing w:line="360" w:lineRule="auto"/>
        <w:jc w:val="center"/>
        <w:rPr>
          <w:rFonts w:ascii="Simplified Arabic" w:hAnsi="Simplified Arabic" w:cs="Simplified Arabic"/>
          <w:b/>
          <w:bCs/>
          <w:sz w:val="40"/>
          <w:szCs w:val="40"/>
        </w:rPr>
      </w:pPr>
      <w:r w:rsidRPr="00C23AB6">
        <w:rPr>
          <w:rFonts w:ascii="Simplified Arabic" w:hAnsi="Simplified Arabic" w:cs="Simplified Arabic"/>
          <w:b/>
          <w:bCs/>
          <w:sz w:val="40"/>
          <w:szCs w:val="40"/>
        </w:rPr>
        <w:t xml:space="preserve">Chapter Two </w:t>
      </w:r>
    </w:p>
    <w:p w14:paraId="084B76FC" w14:textId="77777777" w:rsidR="008D1D74" w:rsidRPr="00C23AB6" w:rsidRDefault="008D1D74" w:rsidP="008D1D74">
      <w:pPr>
        <w:spacing w:line="360" w:lineRule="auto"/>
        <w:jc w:val="center"/>
        <w:rPr>
          <w:rFonts w:ascii="Simplified Arabic" w:hAnsi="Simplified Arabic" w:cs="Simplified Arabic"/>
          <w:sz w:val="40"/>
          <w:szCs w:val="40"/>
          <w:rtl/>
        </w:rPr>
      </w:pPr>
      <w:r w:rsidRPr="00C23AB6">
        <w:rPr>
          <w:rFonts w:ascii="Simplified Arabic" w:hAnsi="Simplified Arabic" w:cs="Simplified Arabic"/>
          <w:b/>
          <w:bCs/>
          <w:sz w:val="40"/>
          <w:szCs w:val="40"/>
        </w:rPr>
        <w:t>Previous Studies</w:t>
      </w:r>
    </w:p>
    <w:p w14:paraId="1E60BEA8" w14:textId="77777777" w:rsidR="0093719A" w:rsidRPr="00C23AB6" w:rsidRDefault="0093719A" w:rsidP="00074DE1">
      <w:pPr>
        <w:jc w:val="both"/>
        <w:rPr>
          <w:rFonts w:ascii="Simplified Arabic" w:hAnsi="Simplified Arabic" w:cs="Simplified Arabic"/>
          <w:sz w:val="28"/>
          <w:szCs w:val="28"/>
          <w:rtl/>
        </w:rPr>
      </w:pPr>
    </w:p>
    <w:p w14:paraId="209CEC8C" w14:textId="77777777" w:rsidR="0093719A" w:rsidRPr="00C23AB6" w:rsidRDefault="0093719A" w:rsidP="00074DE1">
      <w:pPr>
        <w:jc w:val="both"/>
        <w:rPr>
          <w:rFonts w:ascii="Simplified Arabic" w:hAnsi="Simplified Arabic" w:cs="Simplified Arabic"/>
          <w:sz w:val="28"/>
          <w:szCs w:val="28"/>
          <w:rtl/>
        </w:rPr>
      </w:pPr>
    </w:p>
    <w:p w14:paraId="7FFA1E25" w14:textId="77777777" w:rsidR="0093719A" w:rsidRPr="00C23AB6" w:rsidRDefault="0093719A" w:rsidP="00074DE1">
      <w:pPr>
        <w:jc w:val="both"/>
        <w:rPr>
          <w:rFonts w:ascii="Simplified Arabic" w:hAnsi="Simplified Arabic" w:cs="Simplified Arabic"/>
          <w:sz w:val="28"/>
          <w:szCs w:val="28"/>
          <w:rtl/>
        </w:rPr>
      </w:pPr>
    </w:p>
    <w:p w14:paraId="360BC446" w14:textId="77777777" w:rsidR="0093719A" w:rsidRPr="00C23AB6" w:rsidRDefault="0093719A" w:rsidP="00074DE1">
      <w:pPr>
        <w:jc w:val="both"/>
        <w:rPr>
          <w:rFonts w:ascii="Simplified Arabic" w:hAnsi="Simplified Arabic" w:cs="Simplified Arabic"/>
          <w:sz w:val="28"/>
          <w:szCs w:val="28"/>
          <w:rtl/>
        </w:rPr>
      </w:pPr>
    </w:p>
    <w:p w14:paraId="43EB4D8F" w14:textId="77777777" w:rsidR="0093719A" w:rsidRPr="00C23AB6" w:rsidRDefault="0093719A" w:rsidP="00074DE1">
      <w:pPr>
        <w:jc w:val="both"/>
        <w:rPr>
          <w:rFonts w:ascii="Simplified Arabic" w:hAnsi="Simplified Arabic" w:cs="Simplified Arabic"/>
          <w:sz w:val="28"/>
          <w:szCs w:val="28"/>
          <w:rtl/>
        </w:rPr>
      </w:pPr>
    </w:p>
    <w:p w14:paraId="0ABEA2B3" w14:textId="77777777" w:rsidR="0093719A" w:rsidRPr="00C23AB6" w:rsidRDefault="0093719A" w:rsidP="00074DE1">
      <w:pPr>
        <w:jc w:val="both"/>
        <w:rPr>
          <w:rFonts w:ascii="Simplified Arabic" w:hAnsi="Simplified Arabic" w:cs="Simplified Arabic"/>
          <w:sz w:val="28"/>
          <w:szCs w:val="28"/>
          <w:rtl/>
        </w:rPr>
      </w:pPr>
    </w:p>
    <w:p w14:paraId="5FAD1D4B" w14:textId="77777777" w:rsidR="0093719A" w:rsidRPr="00C23AB6" w:rsidRDefault="0093719A" w:rsidP="00074DE1">
      <w:pPr>
        <w:jc w:val="both"/>
        <w:rPr>
          <w:rFonts w:ascii="Simplified Arabic" w:hAnsi="Simplified Arabic" w:cs="Simplified Arabic"/>
          <w:sz w:val="28"/>
          <w:szCs w:val="28"/>
          <w:rtl/>
        </w:rPr>
      </w:pPr>
    </w:p>
    <w:p w14:paraId="58D1544D" w14:textId="77777777" w:rsidR="00EB38EB" w:rsidRDefault="00EB38EB" w:rsidP="00074DE1">
      <w:pPr>
        <w:jc w:val="both"/>
        <w:rPr>
          <w:rFonts w:ascii="Simplified Arabic" w:hAnsi="Simplified Arabic" w:cs="Simplified Arabic"/>
          <w:sz w:val="28"/>
          <w:szCs w:val="28"/>
          <w:rtl/>
        </w:rPr>
      </w:pPr>
    </w:p>
    <w:p w14:paraId="10853E9A" w14:textId="77777777" w:rsidR="00AB788D" w:rsidRDefault="00AB788D" w:rsidP="00074DE1">
      <w:pPr>
        <w:jc w:val="both"/>
        <w:rPr>
          <w:rFonts w:ascii="Simplified Arabic" w:hAnsi="Simplified Arabic" w:cs="Simplified Arabic"/>
          <w:sz w:val="28"/>
          <w:szCs w:val="28"/>
          <w:rtl/>
        </w:rPr>
      </w:pPr>
    </w:p>
    <w:p w14:paraId="61FE2367" w14:textId="77777777" w:rsidR="00AB788D" w:rsidRPr="00C23AB6" w:rsidRDefault="00AB788D" w:rsidP="00074DE1">
      <w:pPr>
        <w:jc w:val="both"/>
        <w:rPr>
          <w:rFonts w:ascii="Simplified Arabic" w:hAnsi="Simplified Arabic" w:cs="Simplified Arabic"/>
          <w:sz w:val="28"/>
          <w:szCs w:val="28"/>
          <w:rtl/>
        </w:rPr>
      </w:pPr>
    </w:p>
    <w:p w14:paraId="652729FB" w14:textId="51332C98" w:rsidR="005C247E" w:rsidRPr="00C23AB6" w:rsidRDefault="005C247E">
      <w:pPr>
        <w:pStyle w:val="ListParagraph"/>
        <w:numPr>
          <w:ilvl w:val="1"/>
          <w:numId w:val="20"/>
        </w:numPr>
        <w:spacing w:line="360" w:lineRule="auto"/>
        <w:jc w:val="both"/>
        <w:rPr>
          <w:rFonts w:ascii="Simplified Arabic" w:hAnsi="Simplified Arabic" w:cs="Simplified Arabic"/>
          <w:b/>
          <w:bCs/>
          <w:sz w:val="36"/>
          <w:szCs w:val="36"/>
          <w:rtl/>
        </w:rPr>
      </w:pPr>
      <w:r w:rsidRPr="00C23AB6">
        <w:rPr>
          <w:rFonts w:ascii="Simplified Arabic" w:hAnsi="Simplified Arabic" w:cs="Simplified Arabic"/>
          <w:b/>
          <w:bCs/>
          <w:sz w:val="36"/>
          <w:szCs w:val="36"/>
          <w:rtl/>
        </w:rPr>
        <w:t>الدراسات السابقة:</w:t>
      </w:r>
    </w:p>
    <w:p w14:paraId="05C9BC37" w14:textId="1FB18A09" w:rsidR="00751D5B" w:rsidRPr="00C23AB6" w:rsidRDefault="008053AA" w:rsidP="0010186B">
      <w:pPr>
        <w:rPr>
          <w:rFonts w:ascii="Simplified Arabic" w:hAnsi="Simplified Arabic" w:cs="Simplified Arabic"/>
          <w:sz w:val="28"/>
          <w:szCs w:val="28"/>
          <w:rtl/>
        </w:rPr>
      </w:pPr>
      <w:r w:rsidRPr="00C23AB6">
        <w:rPr>
          <w:rFonts w:ascii="Simplified Arabic" w:hAnsi="Simplified Arabic" w:cs="Simplified Arabic"/>
          <w:sz w:val="28"/>
          <w:szCs w:val="28"/>
        </w:rPr>
        <w:br/>
      </w:r>
      <w:r w:rsidRPr="00C23AB6">
        <w:rPr>
          <w:rFonts w:ascii="Simplified Arabic" w:hAnsi="Simplified Arabic" w:cs="Simplified Arabic"/>
          <w:sz w:val="28"/>
          <w:szCs w:val="28"/>
          <w:rtl/>
        </w:rPr>
        <w:t>نظرة عامة على دراسات الحالة في إدارة الأزمات</w:t>
      </w:r>
      <w:r w:rsidR="0010186B"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تلعب استراتيجيات إدارة الأزمات دوراً حاسماً في تشكيل مستقبل التسويق، كما يتضح من خلال العديد من دراسات الحالة الواقعية. تسلط هذه الأمثلة الضوء على الاستجابات الناجحة والفاشلة للأزمات، وتقدم دروساً قيّمة للمنظمات الساعية إلى تعزيز سمعة علامتها التجارية وثقة عملائها في المواقف الصعبة</w:t>
      </w:r>
      <w:r w:rsidRPr="00C23AB6">
        <w:rPr>
          <w:rFonts w:ascii="Simplified Arabic" w:hAnsi="Simplified Arabic" w:cs="Simplified Arabic"/>
          <w:sz w:val="28"/>
          <w:szCs w:val="28"/>
        </w:rPr>
        <w:t>.</w:t>
      </w:r>
      <w:r w:rsidRPr="00C23AB6">
        <w:rPr>
          <w:rFonts w:ascii="Simplified Arabic" w:hAnsi="Simplified Arabic" w:cs="Simplified Arabic"/>
          <w:sz w:val="28"/>
          <w:szCs w:val="28"/>
        </w:rPr>
        <w:br/>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دراسات حالة بارزة</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حادثة الخطوط الجوية المتحدة (٢٠١٧)</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وقعت إحدى أشهر الأزمات في السنوات الأخيرة عندما قامت شركة الخطوط الجوية المتحدة بإخراج طبيب يبلغ من العمر تسعة وستين عاماً بالقوة من رحلة طيران زائدة الحجز في عام ٢٠١٧. وقد تم توثيق الحادثة عبر مقطع فيديو يظهر رجال الأمن وهم يجرون الراكب في الممر، مما أدى إلى إصابات خطيرة شملت فقدان بعض الأسنان وارتجاجاً في الدماغ</w:t>
      </w:r>
      <w:r w:rsidRPr="00C23AB6">
        <w:rPr>
          <w:rFonts w:ascii="Simplified Arabic" w:hAnsi="Simplified Arabic" w:cs="Simplified Arabic"/>
          <w:sz w:val="28"/>
          <w:szCs w:val="28"/>
        </w:rPr>
        <w:t>.</w:t>
      </w:r>
      <w:r w:rsidRPr="00C23AB6">
        <w:rPr>
          <w:rFonts w:ascii="Simplified Arabic" w:hAnsi="Simplified Arabic" w:cs="Simplified Arabic"/>
          <w:sz w:val="28"/>
          <w:szCs w:val="28"/>
          <w:rtl/>
        </w:rPr>
        <w:t>في البداية وصف الرئيس التنفيذي للخطوط المتحدة الراكب بأنه "مثير للاضطراب"، لكن هذا التوصيف تعرض لانتقادات واسعة. وقد أبرزت الاستجابة السلبية من الجمهور أهمية التواصل الشفاف والتعاطف في إدارة الأزمات، حيث أدى تعامل الشركة مع الموقف إلى مزيد من الإضرار بسمعتها</w:t>
      </w:r>
      <w:r w:rsidRPr="00C23AB6">
        <w:rPr>
          <w:rFonts w:ascii="Simplified Arabic" w:hAnsi="Simplified Arabic" w:cs="Simplified Arabic"/>
          <w:sz w:val="28"/>
          <w:szCs w:val="28"/>
        </w:rPr>
        <w:t>.</w:t>
      </w:r>
      <w:r w:rsidRPr="00C23AB6">
        <w:rPr>
          <w:rFonts w:ascii="Simplified Arabic" w:hAnsi="Simplified Arabic" w:cs="Simplified Arabic"/>
          <w:sz w:val="28"/>
          <w:szCs w:val="28"/>
        </w:rPr>
        <w:br/>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فضيحة انبعاثات فولكس فاجن (٢٠١٥)</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تعد فضيحة انبعاثات فولكس فاجن، التي ظهرت في عام ٢٠١٥، مثالاً حاسماً على سوء إدارة الأزمات. فقد تبيّن أن الشركة قامت بالتلاعب بأنظمة المحركات لخداع اختبارات الانبعاثات، مما أدى إلى أضرار جسيمة بسمعتها وعواقب قانونية شديدة</w:t>
      </w:r>
      <w:r w:rsidRPr="00C23AB6">
        <w:rPr>
          <w:rFonts w:ascii="Simplified Arabic" w:hAnsi="Simplified Arabic" w:cs="Simplified Arabic"/>
          <w:sz w:val="28"/>
          <w:szCs w:val="28"/>
        </w:rPr>
        <w:t>.</w:t>
      </w:r>
      <w:r w:rsidRPr="00C23AB6">
        <w:rPr>
          <w:rFonts w:ascii="Simplified Arabic" w:hAnsi="Simplified Arabic" w:cs="Simplified Arabic"/>
          <w:color w:val="000000"/>
          <w:sz w:val="28"/>
          <w:szCs w:val="28"/>
          <w:shd w:val="clear" w:color="auto" w:fill="FFFFFF"/>
          <w:rtl/>
        </w:rPr>
        <w:t xml:space="preserve"> </w:t>
      </w:r>
      <w:r w:rsidRPr="00C23AB6">
        <w:rPr>
          <w:rFonts w:ascii="Simplified Arabic" w:hAnsi="Simplified Arabic" w:cs="Simplified Arabic"/>
          <w:sz w:val="28"/>
          <w:szCs w:val="28"/>
          <w:rtl/>
        </w:rPr>
        <w:t>كان رد فعل فولكس فاجن الأولي يفتقر إلى الشفافية والمساءلة، إذ أنكر المديرون التنفيذيون علمهم بالمخالفات وحاولوا إلقاء اللوم على الآخرين. لم يؤد هذا النهج إلى تقويض ثقة الجمهور فحسب، بل أبرز أيضًا أهمية الصدق واتخاذ إجراءات سريعة أثناء الأزمات للتقليل من الآثار السلبية على علاقات المستهلكين</w:t>
      </w:r>
      <w:r w:rsidRPr="00C23AB6">
        <w:rPr>
          <w:rFonts w:ascii="Simplified Arabic" w:hAnsi="Simplified Arabic" w:cs="Simplified Arabic"/>
          <w:sz w:val="28"/>
          <w:szCs w:val="28"/>
        </w:rPr>
        <w:t>.</w:t>
      </w:r>
      <w:r w:rsidRPr="00C23AB6">
        <w:rPr>
          <w:rFonts w:ascii="Simplified Arabic" w:hAnsi="Simplified Arabic" w:cs="Simplified Arabic"/>
          <w:sz w:val="28"/>
          <w:szCs w:val="28"/>
        </w:rPr>
        <w:br/>
      </w:r>
      <w:r w:rsidRPr="00C23AB6">
        <w:rPr>
          <w:rFonts w:ascii="Simplified Arabic" w:hAnsi="Simplified Arabic" w:cs="Simplified Arabic"/>
          <w:sz w:val="28"/>
          <w:szCs w:val="28"/>
        </w:rPr>
        <w:br/>
      </w:r>
      <w:r w:rsidRPr="00C23AB6">
        <w:rPr>
          <w:rFonts w:ascii="Simplified Arabic" w:hAnsi="Simplified Arabic" w:cs="Simplified Arabic"/>
          <w:sz w:val="28"/>
          <w:szCs w:val="28"/>
          <w:rtl/>
        </w:rPr>
        <w:lastRenderedPageBreak/>
        <w:t>أحد الأمثلة التاريخية التي يُستشهد بها على الإدارة الفعّالة للأزمات هو استجابة شركة جونسون آند جونسون أثناء أزمة تايلينول عام 1982. فعقب التسمم المأساوي لسبعة أشخاص نتيجة كبسولات تايلينول الملوثة بالسيانيد، سارعت الشركة إلى سحب جميع منتجات تايلينول من الأسواق وطبقت عملية استرجاع شاملة على مستوى البلاد. وقد ساعد هذا النهج الاستباقي، المقترن بالتواصل الشفاف والالتزام بسلامة المستهلكين، شركة جونسون آند جونسون على استعادة ثقة الجمهور وترسيخ سمعتها بالنزاهة</w:t>
      </w:r>
      <w:r w:rsidRPr="00C23AB6">
        <w:rPr>
          <w:rFonts w:ascii="Simplified Arabic" w:hAnsi="Simplified Arabic" w:cs="Simplified Arabic"/>
          <w:sz w:val="28"/>
          <w:szCs w:val="28"/>
        </w:rPr>
        <w:t>.</w:t>
      </w:r>
      <w:r w:rsidRPr="00C23AB6">
        <w:rPr>
          <w:rFonts w:ascii="Simplified Arabic" w:hAnsi="Simplified Arabic" w:cs="Simplified Arabic"/>
          <w:sz w:val="28"/>
          <w:szCs w:val="28"/>
        </w:rPr>
        <w:br/>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واجهت شركة بوينغ واحدة من أكبر أزماتها عقب حادثي تحطم مميتين لطائرتيها من طراز 737 ماكس، وقد نُسبت هذه الحوادث إلى عيوب في نظام تعزيز خصائص المناورة للطائرة</w:t>
      </w:r>
      <w:r w:rsidRPr="00C23AB6">
        <w:rPr>
          <w:rFonts w:ascii="Simplified Arabic" w:hAnsi="Simplified Arabic" w:cs="Simplified Arabic"/>
          <w:sz w:val="28"/>
          <w:szCs w:val="28"/>
        </w:rPr>
        <w:t xml:space="preserve"> (MCAS). </w:t>
      </w:r>
      <w:r w:rsidRPr="00C23AB6">
        <w:rPr>
          <w:rFonts w:ascii="Simplified Arabic" w:hAnsi="Simplified Arabic" w:cs="Simplified Arabic"/>
          <w:sz w:val="28"/>
          <w:szCs w:val="28"/>
          <w:rtl/>
        </w:rPr>
        <w:t>أدى وقف تشغيل الطائرة على مستوى العالم والتدقيق اللاحق في ممارسات السلامة لدى بوينغ إلى الإضرار الشديد بسمعتها في الموثوقية</w:t>
      </w:r>
      <w:r w:rsidRPr="00C23AB6">
        <w:rPr>
          <w:rFonts w:ascii="Simplified Arabic" w:hAnsi="Simplified Arabic" w:cs="Simplified Arabic"/>
          <w:sz w:val="28"/>
          <w:szCs w:val="28"/>
        </w:rPr>
        <w:t>.</w:t>
      </w:r>
      <w:r w:rsidRPr="00C23AB6">
        <w:rPr>
          <w:rFonts w:ascii="Simplified Arabic" w:hAnsi="Simplified Arabic" w:cs="Simplified Arabic"/>
          <w:sz w:val="28"/>
          <w:szCs w:val="28"/>
        </w:rPr>
        <w:br/>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وتؤكد الجهود الطويلة الأمد التي بذلتها الشركة لمعالجة هذه القضايا على أهمية معايير السلامة الصارمة والحوكمة المؤسسية الشفافة في الحفاظ على ثقة العملاء في صناعة الطيران</w:t>
      </w:r>
      <w:r w:rsidRPr="00C23AB6">
        <w:rPr>
          <w:rFonts w:ascii="Simplified Arabic" w:hAnsi="Simplified Arabic" w:cs="Simplified Arabic"/>
          <w:sz w:val="28"/>
          <w:szCs w:val="28"/>
        </w:rPr>
        <w:t>.</w:t>
      </w:r>
    </w:p>
    <w:p w14:paraId="32F7F211" w14:textId="77777777" w:rsidR="00751D5B" w:rsidRPr="00C23AB6" w:rsidRDefault="00751D5B" w:rsidP="00074DE1">
      <w:pPr>
        <w:jc w:val="both"/>
        <w:rPr>
          <w:rFonts w:ascii="Simplified Arabic" w:hAnsi="Simplified Arabic" w:cs="Simplified Arabic"/>
          <w:sz w:val="28"/>
          <w:szCs w:val="28"/>
          <w:rtl/>
        </w:rPr>
      </w:pPr>
    </w:p>
    <w:p w14:paraId="4A57A9C9" w14:textId="755A0288" w:rsidR="00A74F76" w:rsidRPr="00C23AB6" w:rsidRDefault="00176D0F"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دراسة</w:t>
      </w:r>
      <w:r w:rsidRPr="00C23AB6">
        <w:rPr>
          <w:rFonts w:ascii="Simplified Arabic" w:hAnsi="Simplified Arabic" w:cs="Simplified Arabic"/>
          <w:sz w:val="28"/>
          <w:szCs w:val="28"/>
        </w:rPr>
        <w:t xml:space="preserve"> Zhabin</w:t>
      </w:r>
      <w:r w:rsidRPr="00C23AB6">
        <w:rPr>
          <w:rFonts w:ascii="Simplified Arabic" w:hAnsi="Simplified Arabic" w:cs="Simplified Arabic"/>
          <w:sz w:val="28"/>
          <w:szCs w:val="28"/>
          <w:rtl/>
        </w:rPr>
        <w:t>،</w:t>
      </w:r>
      <w:r w:rsidRPr="00C23AB6">
        <w:rPr>
          <w:rFonts w:ascii="Simplified Arabic" w:hAnsi="Simplified Arabic" w:cs="Simplified Arabic"/>
          <w:sz w:val="28"/>
          <w:szCs w:val="28"/>
        </w:rPr>
        <w:t>( 2016)</w:t>
      </w:r>
      <w:r w:rsidRPr="00C23AB6">
        <w:rPr>
          <w:rFonts w:ascii="Simplified Arabic" w:hAnsi="Simplified Arabic" w:cs="Simplified Arabic"/>
          <w:sz w:val="28"/>
          <w:szCs w:val="28"/>
          <w:rtl/>
        </w:rPr>
        <w:t>، إدارة ا</w:t>
      </w:r>
      <w:r w:rsidR="00465846">
        <w:rPr>
          <w:rFonts w:ascii="Simplified Arabic" w:hAnsi="Simplified Arabic" w:cs="Simplified Arabic" w:hint="cs"/>
          <w:sz w:val="28"/>
          <w:szCs w:val="28"/>
          <w:rtl/>
        </w:rPr>
        <w:t>لأ</w:t>
      </w:r>
      <w:r w:rsidRPr="00C23AB6">
        <w:rPr>
          <w:rFonts w:ascii="Simplified Arabic" w:hAnsi="Simplified Arabic" w:cs="Simplified Arabic"/>
          <w:sz w:val="28"/>
          <w:szCs w:val="28"/>
          <w:rtl/>
        </w:rPr>
        <w:t>زمات على أساس نهج التسويق لتطوير ا</w:t>
      </w:r>
      <w:r w:rsidR="00465846">
        <w:rPr>
          <w:rFonts w:ascii="Simplified Arabic" w:hAnsi="Simplified Arabic" w:cs="Simplified Arabic" w:hint="cs"/>
          <w:sz w:val="28"/>
          <w:szCs w:val="28"/>
          <w:rtl/>
        </w:rPr>
        <w:t>لإ</w:t>
      </w:r>
      <w:r w:rsidRPr="00C23AB6">
        <w:rPr>
          <w:rFonts w:ascii="Simplified Arabic" w:hAnsi="Simplified Arabic" w:cs="Simplified Arabic"/>
          <w:sz w:val="28"/>
          <w:szCs w:val="28"/>
          <w:rtl/>
        </w:rPr>
        <w:t>مكانات المبتكرة للمنظمة: توضح هذه المقالة مشكلة كفاءة أداء المنظمة في الظروف الحديثة لبيئة خارجية ديناميكية تتميز البيئة الخارجية الحديثة بعدم االستقرار المالي، وانخفاض الدخل، والقيود ا</w:t>
      </w:r>
      <w:r w:rsidR="008C303F">
        <w:rPr>
          <w:rFonts w:ascii="Simplified Arabic" w:hAnsi="Simplified Arabic" w:cs="Simplified Arabic" w:hint="cs"/>
          <w:sz w:val="28"/>
          <w:szCs w:val="28"/>
          <w:rtl/>
        </w:rPr>
        <w:t>لأ</w:t>
      </w:r>
      <w:r w:rsidRPr="00C23AB6">
        <w:rPr>
          <w:rFonts w:ascii="Simplified Arabic" w:hAnsi="Simplified Arabic" w:cs="Simplified Arabic"/>
          <w:sz w:val="28"/>
          <w:szCs w:val="28"/>
          <w:rtl/>
        </w:rPr>
        <w:t>قتصادية فيما يتعلق بروسيا، عن التغيير المستمر في تفضي</w:t>
      </w:r>
      <w:r w:rsidR="008C303F">
        <w:rPr>
          <w:rFonts w:ascii="Simplified Arabic" w:hAnsi="Simplified Arabic" w:cs="Simplified Arabic" w:hint="cs"/>
          <w:sz w:val="28"/>
          <w:szCs w:val="28"/>
          <w:rtl/>
        </w:rPr>
        <w:t>لا</w:t>
      </w:r>
      <w:r w:rsidRPr="00C23AB6">
        <w:rPr>
          <w:rFonts w:ascii="Simplified Arabic" w:hAnsi="Simplified Arabic" w:cs="Simplified Arabic"/>
          <w:sz w:val="28"/>
          <w:szCs w:val="28"/>
          <w:rtl/>
        </w:rPr>
        <w:t>ت المستهلكين الناتجة عن عوامل أخرى في مثل هذه يجب اهتمام وثيق للقدرة ا</w:t>
      </w:r>
      <w:r w:rsidR="008C303F">
        <w:rPr>
          <w:rFonts w:ascii="Simplified Arabic" w:hAnsi="Simplified Arabic" w:cs="Simplified Arabic" w:hint="cs"/>
          <w:sz w:val="28"/>
          <w:szCs w:val="28"/>
          <w:rtl/>
        </w:rPr>
        <w:t>لأ</w:t>
      </w:r>
      <w:r w:rsidRPr="00C23AB6">
        <w:rPr>
          <w:rFonts w:ascii="Simplified Arabic" w:hAnsi="Simplified Arabic" w:cs="Simplified Arabic"/>
          <w:sz w:val="28"/>
          <w:szCs w:val="28"/>
          <w:rtl/>
        </w:rPr>
        <w:t>بتكارية للمنظمات في ا</w:t>
      </w:r>
      <w:r w:rsidR="008C303F">
        <w:rPr>
          <w:rFonts w:ascii="Simplified Arabic" w:hAnsi="Simplified Arabic" w:cs="Simplified Arabic" w:hint="cs"/>
          <w:sz w:val="28"/>
          <w:szCs w:val="28"/>
          <w:rtl/>
        </w:rPr>
        <w:t>لأ</w:t>
      </w:r>
      <w:r w:rsidRPr="00C23AB6">
        <w:rPr>
          <w:rFonts w:ascii="Simplified Arabic" w:hAnsi="Simplified Arabic" w:cs="Simplified Arabic"/>
          <w:sz w:val="28"/>
          <w:szCs w:val="28"/>
          <w:rtl/>
        </w:rPr>
        <w:t xml:space="preserve">تجاه السائد للتطور المبتكر </w:t>
      </w:r>
      <w:r w:rsidR="008C303F">
        <w:rPr>
          <w:rFonts w:ascii="Simplified Arabic" w:hAnsi="Simplified Arabic" w:cs="Simplified Arabic" w:hint="cs"/>
          <w:sz w:val="28"/>
          <w:szCs w:val="28"/>
          <w:rtl/>
        </w:rPr>
        <w:t>الأ</w:t>
      </w:r>
      <w:r w:rsidRPr="00C23AB6">
        <w:rPr>
          <w:rFonts w:ascii="Simplified Arabic" w:hAnsi="Simplified Arabic" w:cs="Simplified Arabic"/>
          <w:sz w:val="28"/>
          <w:szCs w:val="28"/>
          <w:rtl/>
        </w:rPr>
        <w:t>قتصاد مهم  محلي  الظروف، يصبح سوق الروسي ككل للتعامل مع هذه الظروف غير المستقرة يصف عوامل البيئة التسويقية لعمليات المنظمة وتأثيرها على أنشطتها. يقترح المولفون منهجية ل</w:t>
      </w:r>
      <w:r w:rsidR="00843EE4">
        <w:rPr>
          <w:rFonts w:ascii="Simplified Arabic" w:hAnsi="Simplified Arabic" w:cs="Simplified Arabic" w:hint="cs"/>
          <w:sz w:val="28"/>
          <w:szCs w:val="28"/>
          <w:rtl/>
        </w:rPr>
        <w:t>ت</w:t>
      </w:r>
      <w:r w:rsidRPr="00C23AB6">
        <w:rPr>
          <w:rFonts w:ascii="Simplified Arabic" w:hAnsi="Simplified Arabic" w:cs="Simplified Arabic"/>
          <w:sz w:val="28"/>
          <w:szCs w:val="28"/>
          <w:rtl/>
        </w:rPr>
        <w:t>حديد</w:t>
      </w:r>
      <w:r w:rsidR="00843EE4">
        <w:rPr>
          <w:rFonts w:ascii="Simplified Arabic" w:hAnsi="Simplified Arabic" w:cs="Simplified Arabic" w:hint="cs"/>
          <w:sz w:val="28"/>
          <w:szCs w:val="28"/>
          <w:rtl/>
        </w:rPr>
        <w:t xml:space="preserve"> </w:t>
      </w:r>
      <w:r w:rsidRPr="00C23AB6">
        <w:rPr>
          <w:rFonts w:ascii="Simplified Arabic" w:hAnsi="Simplified Arabic" w:cs="Simplified Arabic"/>
          <w:sz w:val="28"/>
          <w:szCs w:val="28"/>
          <w:rtl/>
        </w:rPr>
        <w:t>استقرار المنطقة بناء على تحليل العوامل البيئية يمكن استكمال هذه الطريقة في الدر</w:t>
      </w:r>
      <w:r w:rsidR="00465846">
        <w:rPr>
          <w:rFonts w:ascii="Simplified Arabic" w:hAnsi="Simplified Arabic" w:cs="Simplified Arabic" w:hint="cs"/>
          <w:sz w:val="28"/>
          <w:szCs w:val="28"/>
          <w:rtl/>
        </w:rPr>
        <w:t>ا</w:t>
      </w:r>
      <w:r w:rsidRPr="00C23AB6">
        <w:rPr>
          <w:rFonts w:ascii="Simplified Arabic" w:hAnsi="Simplified Arabic" w:cs="Simplified Arabic"/>
          <w:sz w:val="28"/>
          <w:szCs w:val="28"/>
          <w:rtl/>
        </w:rPr>
        <w:t>سة لتحديد العوامل الأخرى ذات الأهمية  في المنظمة اقترح المؤلفون أيضا خوارزمية لمؤسسات إدارة التسويق بناء على تقييم استقرار الزمنية ومقارنتها بمستوى ا</w:t>
      </w:r>
      <w:r w:rsidR="00843EE4">
        <w:rPr>
          <w:rFonts w:ascii="Simplified Arabic" w:hAnsi="Simplified Arabic" w:cs="Simplified Arabic" w:hint="cs"/>
          <w:sz w:val="28"/>
          <w:szCs w:val="28"/>
          <w:rtl/>
        </w:rPr>
        <w:t>لأ</w:t>
      </w:r>
      <w:r w:rsidRPr="00C23AB6">
        <w:rPr>
          <w:rFonts w:ascii="Simplified Arabic" w:hAnsi="Simplified Arabic" w:cs="Simplified Arabic"/>
          <w:sz w:val="28"/>
          <w:szCs w:val="28"/>
          <w:rtl/>
        </w:rPr>
        <w:t>ستقر</w:t>
      </w:r>
      <w:r w:rsidR="00843EE4">
        <w:rPr>
          <w:rFonts w:ascii="Simplified Arabic" w:hAnsi="Simplified Arabic" w:cs="Simplified Arabic" w:hint="cs"/>
          <w:sz w:val="28"/>
          <w:szCs w:val="28"/>
          <w:rtl/>
        </w:rPr>
        <w:t>ا</w:t>
      </w:r>
      <w:r w:rsidRPr="00C23AB6">
        <w:rPr>
          <w:rFonts w:ascii="Simplified Arabic" w:hAnsi="Simplified Arabic" w:cs="Simplified Arabic"/>
          <w:sz w:val="28"/>
          <w:szCs w:val="28"/>
          <w:rtl/>
        </w:rPr>
        <w:t>ر المطلوب إذا تم تعريفه على أنه حالة غير مستدامة، فمن الضروري اتخاذ تدابير للتأثير ا</w:t>
      </w:r>
      <w:r w:rsidR="00843EE4">
        <w:rPr>
          <w:rFonts w:ascii="Simplified Arabic" w:hAnsi="Simplified Arabic" w:cs="Simplified Arabic" w:hint="cs"/>
          <w:sz w:val="28"/>
          <w:szCs w:val="28"/>
          <w:rtl/>
        </w:rPr>
        <w:t>لإ</w:t>
      </w:r>
      <w:r w:rsidRPr="00C23AB6">
        <w:rPr>
          <w:rFonts w:ascii="Simplified Arabic" w:hAnsi="Simplified Arabic" w:cs="Simplified Arabic"/>
          <w:sz w:val="28"/>
          <w:szCs w:val="28"/>
          <w:rtl/>
        </w:rPr>
        <w:t>داري، والذي يعتمد بشكل خاص على إدارة ا</w:t>
      </w:r>
      <w:r w:rsidR="00843EE4">
        <w:rPr>
          <w:rFonts w:ascii="Simplified Arabic" w:hAnsi="Simplified Arabic" w:cs="Simplified Arabic" w:hint="cs"/>
          <w:sz w:val="28"/>
          <w:szCs w:val="28"/>
          <w:rtl/>
        </w:rPr>
        <w:t>لأ</w:t>
      </w:r>
      <w:r w:rsidRPr="00C23AB6">
        <w:rPr>
          <w:rFonts w:ascii="Simplified Arabic" w:hAnsi="Simplified Arabic" w:cs="Simplified Arabic"/>
          <w:sz w:val="28"/>
          <w:szCs w:val="28"/>
          <w:rtl/>
        </w:rPr>
        <w:t>بتكار في المنظمة من أجل تحقيق المستوى المطلوب من ا</w:t>
      </w:r>
      <w:r w:rsidR="00843EE4">
        <w:rPr>
          <w:rFonts w:ascii="Simplified Arabic" w:hAnsi="Simplified Arabic" w:cs="Simplified Arabic" w:hint="cs"/>
          <w:sz w:val="28"/>
          <w:szCs w:val="28"/>
          <w:rtl/>
        </w:rPr>
        <w:t>لأ</w:t>
      </w:r>
      <w:r w:rsidRPr="00C23AB6">
        <w:rPr>
          <w:rFonts w:ascii="Simplified Arabic" w:hAnsi="Simplified Arabic" w:cs="Simplified Arabic"/>
          <w:sz w:val="28"/>
          <w:szCs w:val="28"/>
          <w:rtl/>
        </w:rPr>
        <w:t>ستقر</w:t>
      </w:r>
      <w:r w:rsidR="00843EE4">
        <w:rPr>
          <w:rFonts w:ascii="Simplified Arabic" w:hAnsi="Simplified Arabic" w:cs="Simplified Arabic" w:hint="cs"/>
          <w:sz w:val="28"/>
          <w:szCs w:val="28"/>
          <w:rtl/>
        </w:rPr>
        <w:t xml:space="preserve">ار </w:t>
      </w:r>
      <w:r w:rsidRPr="00C23AB6">
        <w:rPr>
          <w:rFonts w:ascii="Simplified Arabic" w:hAnsi="Simplified Arabic" w:cs="Simplified Arabic"/>
          <w:sz w:val="28"/>
          <w:szCs w:val="28"/>
          <w:rtl/>
        </w:rPr>
        <w:t>المنظمة في هذه المرحلة</w:t>
      </w:r>
    </w:p>
    <w:p w14:paraId="06D9A21E" w14:textId="77777777" w:rsidR="00A74F76" w:rsidRPr="00C23AB6" w:rsidRDefault="00A74F76" w:rsidP="00074DE1">
      <w:pPr>
        <w:jc w:val="both"/>
        <w:rPr>
          <w:rFonts w:ascii="Simplified Arabic" w:hAnsi="Simplified Arabic" w:cs="Simplified Arabic"/>
          <w:sz w:val="28"/>
          <w:szCs w:val="28"/>
          <w:rtl/>
        </w:rPr>
      </w:pPr>
    </w:p>
    <w:p w14:paraId="4BC933F1" w14:textId="77777777" w:rsidR="00751D5B" w:rsidRPr="00C23AB6" w:rsidRDefault="00751D5B"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1. </w:t>
      </w:r>
      <w:r w:rsidRPr="00C23AB6">
        <w:rPr>
          <w:rFonts w:ascii="Simplified Arabic" w:hAnsi="Simplified Arabic" w:cs="Simplified Arabic"/>
          <w:b/>
          <w:bCs/>
          <w:sz w:val="28"/>
          <w:szCs w:val="28"/>
          <w:rtl/>
        </w:rPr>
        <w:t>شركات الصناعات الدوائية في عمّان (الأردن)</w:t>
      </w:r>
    </w:p>
    <w:p w14:paraId="00DA8D3B" w14:textId="0404D513" w:rsidR="00751D5B" w:rsidRPr="00C23AB6" w:rsidRDefault="00751D5B" w:rsidP="00074DE1">
      <w:pPr>
        <w:numPr>
          <w:ilvl w:val="0"/>
          <w:numId w:val="1"/>
        </w:numPr>
        <w:jc w:val="both"/>
        <w:rPr>
          <w:rFonts w:ascii="Simplified Arabic" w:hAnsi="Simplified Arabic" w:cs="Simplified Arabic"/>
          <w:sz w:val="28"/>
          <w:szCs w:val="28"/>
        </w:rPr>
      </w:pPr>
      <w:r w:rsidRPr="00C23AB6">
        <w:rPr>
          <w:rFonts w:ascii="Simplified Arabic" w:hAnsi="Simplified Arabic" w:cs="Simplified Arabic"/>
          <w:sz w:val="28"/>
          <w:szCs w:val="28"/>
          <w:rtl/>
        </w:rPr>
        <w:t>أظهرت دراسة ميدانية على شركات الصناعات الدوائية في عمّان أن تطبيق استراتيجيات إدارة الأزمات الحديثة (مثل: تعبئة الاحتياطي، استنزاف الأزمة، تجزئة الأزمة، واحتواء الأزمة) أدى إلى تحسين الأداء التسويقي للشركات، وزيادة حصتها السوقية، وتعزيز قدرتها على المنافسة محلياً ودولياً</w:t>
      </w:r>
      <w:r w:rsidRPr="00C23AB6">
        <w:rPr>
          <w:rFonts w:ascii="Simplified Arabic" w:hAnsi="Simplified Arabic" w:cs="Simplified Arabic"/>
          <w:sz w:val="28"/>
          <w:szCs w:val="28"/>
        </w:rPr>
        <w:t>.</w:t>
      </w:r>
    </w:p>
    <w:p w14:paraId="5B68BA64" w14:textId="59E0114E" w:rsidR="00751D5B" w:rsidRPr="00C23AB6" w:rsidRDefault="00751D5B" w:rsidP="00074DE1">
      <w:pPr>
        <w:numPr>
          <w:ilvl w:val="0"/>
          <w:numId w:val="1"/>
        </w:numPr>
        <w:jc w:val="both"/>
        <w:rPr>
          <w:rFonts w:ascii="Simplified Arabic" w:hAnsi="Simplified Arabic" w:cs="Simplified Arabic"/>
          <w:sz w:val="28"/>
          <w:szCs w:val="28"/>
        </w:rPr>
      </w:pPr>
      <w:r w:rsidRPr="00C23AB6">
        <w:rPr>
          <w:rFonts w:ascii="Simplified Arabic" w:hAnsi="Simplified Arabic" w:cs="Simplified Arabic"/>
          <w:sz w:val="28"/>
          <w:szCs w:val="28"/>
          <w:rtl/>
        </w:rPr>
        <w:t>اعتمدت الشركات على خطط استجابة سريعة وتحليل دقيق للأزمات، مما مكّنها من الحفاظ على ثقة العملاء وتجاوز الأزمات بأقل خسائر ممكنة</w:t>
      </w:r>
      <w:r w:rsidRPr="00C23AB6">
        <w:rPr>
          <w:rFonts w:ascii="Simplified Arabic" w:hAnsi="Simplified Arabic" w:cs="Simplified Arabic"/>
          <w:sz w:val="28"/>
          <w:szCs w:val="28"/>
        </w:rPr>
        <w:t>.</w:t>
      </w:r>
    </w:p>
    <w:p w14:paraId="5BC383BE" w14:textId="77777777" w:rsidR="00751D5B" w:rsidRPr="00C23AB6" w:rsidRDefault="00751D5B"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2. </w:t>
      </w:r>
      <w:r w:rsidRPr="00C23AB6">
        <w:rPr>
          <w:rFonts w:ascii="Simplified Arabic" w:hAnsi="Simplified Arabic" w:cs="Simplified Arabic"/>
          <w:b/>
          <w:bCs/>
          <w:sz w:val="28"/>
          <w:szCs w:val="28"/>
          <w:rtl/>
        </w:rPr>
        <w:t>القطاع الصحي في السعودية</w:t>
      </w:r>
    </w:p>
    <w:p w14:paraId="76A1E729" w14:textId="12D6EA1D" w:rsidR="00751D5B" w:rsidRPr="00C23AB6" w:rsidRDefault="00751D5B" w:rsidP="00074DE1">
      <w:pPr>
        <w:numPr>
          <w:ilvl w:val="0"/>
          <w:numId w:val="2"/>
        </w:numPr>
        <w:jc w:val="both"/>
        <w:rPr>
          <w:rFonts w:ascii="Simplified Arabic" w:hAnsi="Simplified Arabic" w:cs="Simplified Arabic"/>
          <w:sz w:val="28"/>
          <w:szCs w:val="28"/>
        </w:rPr>
      </w:pPr>
      <w:r w:rsidRPr="00C23AB6">
        <w:rPr>
          <w:rFonts w:ascii="Simplified Arabic" w:hAnsi="Simplified Arabic" w:cs="Simplified Arabic"/>
          <w:sz w:val="28"/>
          <w:szCs w:val="28"/>
          <w:rtl/>
        </w:rPr>
        <w:t>دراسة حول القطاع الصحي السعودي بيّنت أن الاستراتيجيات الحديثة لإدارة الأزمات (مثل الاستعداد المسبق، التواصل الفعال، والتقييم المستمر) ساهمت في تحسين الأداء التسويقي للمؤسسات الصحية، حيث تم الحفاظ على سمعة المؤسسات وتعزيز ولاء المرضى والعملاء</w:t>
      </w:r>
      <w:r w:rsidRPr="00C23AB6">
        <w:rPr>
          <w:rFonts w:ascii="Simplified Arabic" w:hAnsi="Simplified Arabic" w:cs="Simplified Arabic"/>
          <w:sz w:val="28"/>
          <w:szCs w:val="28"/>
        </w:rPr>
        <w:t>.</w:t>
      </w:r>
    </w:p>
    <w:p w14:paraId="3C2E199D" w14:textId="77777777" w:rsidR="00751D5B" w:rsidRPr="00C23AB6" w:rsidRDefault="00751D5B" w:rsidP="00074DE1">
      <w:pPr>
        <w:numPr>
          <w:ilvl w:val="0"/>
          <w:numId w:val="2"/>
        </w:numPr>
        <w:jc w:val="both"/>
        <w:rPr>
          <w:rFonts w:ascii="Simplified Arabic" w:hAnsi="Simplified Arabic" w:cs="Simplified Arabic"/>
          <w:sz w:val="28"/>
          <w:szCs w:val="28"/>
        </w:rPr>
      </w:pPr>
      <w:r w:rsidRPr="00C23AB6">
        <w:rPr>
          <w:rFonts w:ascii="Simplified Arabic" w:hAnsi="Simplified Arabic" w:cs="Simplified Arabic"/>
          <w:sz w:val="28"/>
          <w:szCs w:val="28"/>
          <w:rtl/>
        </w:rPr>
        <w:t>ركزت المؤسسات على التواصل الشفاف مع الجمهور واستخدام قنوات اتصال متنوعة لتقليل الشائعات وبناء الثقة</w:t>
      </w:r>
    </w:p>
    <w:p w14:paraId="7E052AAE" w14:textId="77777777" w:rsidR="00751D5B" w:rsidRPr="00C23AB6" w:rsidRDefault="00751D5B"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3. </w:t>
      </w:r>
      <w:r w:rsidRPr="00C23AB6">
        <w:rPr>
          <w:rFonts w:ascii="Simplified Arabic" w:hAnsi="Simplified Arabic" w:cs="Simplified Arabic"/>
          <w:b/>
          <w:bCs/>
          <w:sz w:val="28"/>
          <w:szCs w:val="28"/>
          <w:rtl/>
        </w:rPr>
        <w:t>المصارف الخاصة في اللاذقية (سوريا)</w:t>
      </w:r>
    </w:p>
    <w:p w14:paraId="27435D6F" w14:textId="64C53D58" w:rsidR="00751D5B" w:rsidRPr="00C23AB6" w:rsidRDefault="00751D5B" w:rsidP="00074DE1">
      <w:pPr>
        <w:numPr>
          <w:ilvl w:val="0"/>
          <w:numId w:val="3"/>
        </w:numPr>
        <w:jc w:val="both"/>
        <w:rPr>
          <w:rFonts w:ascii="Simplified Arabic" w:hAnsi="Simplified Arabic" w:cs="Simplified Arabic"/>
          <w:sz w:val="28"/>
          <w:szCs w:val="28"/>
        </w:rPr>
      </w:pPr>
      <w:r w:rsidRPr="00C23AB6">
        <w:rPr>
          <w:rFonts w:ascii="Simplified Arabic" w:hAnsi="Simplified Arabic" w:cs="Simplified Arabic"/>
          <w:sz w:val="28"/>
          <w:szCs w:val="28"/>
          <w:rtl/>
        </w:rPr>
        <w:t>دراسة حول المصارف الخاصة أظهرت أن تطبيق استراتيجيات إدارة الأزمات الحديثة كان له دور كبير في تحسين الأداء التسويقي، من خلال إعادة هيكلة الخطط التسويقية وتكييف الرسائل مع متطلبات السوق أثناء الأزمات</w:t>
      </w:r>
      <w:r w:rsidRPr="00C23AB6">
        <w:rPr>
          <w:rFonts w:ascii="Simplified Arabic" w:hAnsi="Simplified Arabic" w:cs="Simplified Arabic"/>
          <w:sz w:val="28"/>
          <w:szCs w:val="28"/>
        </w:rPr>
        <w:t>.</w:t>
      </w:r>
    </w:p>
    <w:p w14:paraId="5E64277D" w14:textId="7DCF3FFE" w:rsidR="00751D5B" w:rsidRPr="00C23AB6" w:rsidRDefault="00751D5B" w:rsidP="00074DE1">
      <w:pPr>
        <w:numPr>
          <w:ilvl w:val="0"/>
          <w:numId w:val="3"/>
        </w:numPr>
        <w:jc w:val="both"/>
        <w:rPr>
          <w:rFonts w:ascii="Simplified Arabic" w:hAnsi="Simplified Arabic" w:cs="Simplified Arabic"/>
          <w:sz w:val="28"/>
          <w:szCs w:val="28"/>
        </w:rPr>
      </w:pPr>
      <w:r w:rsidRPr="00C23AB6">
        <w:rPr>
          <w:rFonts w:ascii="Simplified Arabic" w:hAnsi="Simplified Arabic" w:cs="Simplified Arabic"/>
          <w:sz w:val="28"/>
          <w:szCs w:val="28"/>
          <w:rtl/>
        </w:rPr>
        <w:t>ساعدت هذه الاستراتيجيات في استعادة ثقة العملاء وضمان استمرارية الأعمال رغم الظروف الصعبة</w:t>
      </w:r>
      <w:r w:rsidRPr="00C23AB6">
        <w:rPr>
          <w:rFonts w:ascii="Simplified Arabic" w:hAnsi="Simplified Arabic" w:cs="Simplified Arabic"/>
          <w:sz w:val="28"/>
          <w:szCs w:val="28"/>
        </w:rPr>
        <w:t>.</w:t>
      </w:r>
    </w:p>
    <w:p w14:paraId="434BE125" w14:textId="77777777" w:rsidR="00751D5B" w:rsidRPr="00C23AB6" w:rsidRDefault="00751D5B"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4. </w:t>
      </w:r>
      <w:r w:rsidRPr="00C23AB6">
        <w:rPr>
          <w:rFonts w:ascii="Simplified Arabic" w:hAnsi="Simplified Arabic" w:cs="Simplified Arabic"/>
          <w:b/>
          <w:bCs/>
          <w:sz w:val="28"/>
          <w:szCs w:val="28"/>
          <w:rtl/>
        </w:rPr>
        <w:t>دراسات تطبيقية على شركات متنوعة</w:t>
      </w:r>
    </w:p>
    <w:p w14:paraId="51091026" w14:textId="286FD182" w:rsidR="00751D5B" w:rsidRPr="00C23AB6" w:rsidRDefault="00751D5B" w:rsidP="00074DE1">
      <w:pPr>
        <w:numPr>
          <w:ilvl w:val="0"/>
          <w:numId w:val="4"/>
        </w:numPr>
        <w:jc w:val="both"/>
        <w:rPr>
          <w:rFonts w:ascii="Simplified Arabic" w:hAnsi="Simplified Arabic" w:cs="Simplified Arabic"/>
          <w:sz w:val="28"/>
          <w:szCs w:val="28"/>
        </w:rPr>
      </w:pPr>
      <w:r w:rsidRPr="00C23AB6">
        <w:rPr>
          <w:rFonts w:ascii="Simplified Arabic" w:hAnsi="Simplified Arabic" w:cs="Simplified Arabic"/>
          <w:sz w:val="28"/>
          <w:szCs w:val="28"/>
          <w:rtl/>
        </w:rPr>
        <w:t>تشير دراسات أخرى إلى أن الشركات التي استثمرت في بناء فرق تسويقية مدربة على إدارة الأزمات، ووضعت خطط طوارئ واضحة، كانت أكثر قدرة على تحويل الأزمات إلى فرص للنمو، وتحسين صورة العلامة التجارية، وتعزيز ولاء العملاء</w:t>
      </w:r>
      <w:r w:rsidRPr="00C23AB6">
        <w:rPr>
          <w:rFonts w:ascii="Simplified Arabic" w:hAnsi="Simplified Arabic" w:cs="Simplified Arabic"/>
          <w:sz w:val="28"/>
          <w:szCs w:val="28"/>
        </w:rPr>
        <w:t>.</w:t>
      </w:r>
    </w:p>
    <w:p w14:paraId="23D76957" w14:textId="77777777" w:rsidR="003722C4" w:rsidRPr="00C23AB6" w:rsidRDefault="003722C4" w:rsidP="00074DE1">
      <w:pPr>
        <w:jc w:val="both"/>
        <w:rPr>
          <w:rFonts w:ascii="Simplified Arabic" w:hAnsi="Simplified Arabic" w:cs="Simplified Arabic"/>
          <w:sz w:val="28"/>
          <w:szCs w:val="28"/>
          <w:rtl/>
        </w:rPr>
      </w:pPr>
    </w:p>
    <w:p w14:paraId="6797A630" w14:textId="634331B9" w:rsidR="005D59C8" w:rsidRPr="00C23AB6" w:rsidRDefault="005D59C8"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الدراسات السابقة: نظرة نقدية وتحليل مقارن</w:t>
      </w:r>
    </w:p>
    <w:p w14:paraId="3FCF6EDB"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 xml:space="preserve">تُعد الدراسات السابقة حاسمة في تحديد الإطار النظري لدراستنا حول </w:t>
      </w:r>
      <w:r w:rsidRPr="00C23AB6">
        <w:rPr>
          <w:rFonts w:ascii="Simplified Arabic" w:hAnsi="Simplified Arabic" w:cs="Simplified Arabic"/>
          <w:b/>
          <w:bCs/>
          <w:sz w:val="28"/>
          <w:szCs w:val="28"/>
          <w:rtl/>
        </w:rPr>
        <w:t>أثر استراتيجيات إدارة الأزمات الحديثة على الأداء التسويقي للشركات</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يمكن تقسيم هذه الدراسات إلى ثلاثة محاور رئيسية: دراسات الحالة العالمية، دراسات تطبيقية إقليمية، ودراسات نظرية-تطبيقية تناولت العلاقة بين المتغيرات</w:t>
      </w:r>
      <w:r w:rsidRPr="00C23AB6">
        <w:rPr>
          <w:rFonts w:ascii="Simplified Arabic" w:hAnsi="Simplified Arabic" w:cs="Simplified Arabic"/>
          <w:sz w:val="28"/>
          <w:szCs w:val="28"/>
        </w:rPr>
        <w:t>.</w:t>
      </w:r>
    </w:p>
    <w:p w14:paraId="15FBECDB" w14:textId="34AFE245"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1. </w:t>
      </w:r>
      <w:r w:rsidRPr="00C23AB6">
        <w:rPr>
          <w:rFonts w:ascii="Simplified Arabic" w:hAnsi="Simplified Arabic" w:cs="Simplified Arabic"/>
          <w:b/>
          <w:bCs/>
          <w:sz w:val="28"/>
          <w:szCs w:val="28"/>
          <w:rtl/>
        </w:rPr>
        <w:t>دراسات الحالة العالمية</w:t>
      </w:r>
      <w:r w:rsidRPr="00C23AB6">
        <w:rPr>
          <w:rFonts w:ascii="Simplified Arabic" w:hAnsi="Simplified Arabic" w:cs="Simplified Arabic"/>
          <w:sz w:val="28"/>
          <w:szCs w:val="28"/>
          <w:rtl/>
        </w:rPr>
        <w:t xml:space="preserve"> تحليل استجابة الشركات الكبرى للأزمات (مثل يونايتد إيرلاينز، فولكس فاجن، جونسون آند جونسون، </w:t>
      </w:r>
      <w:r w:rsidR="001234F8" w:rsidRPr="00C23AB6">
        <w:rPr>
          <w:rFonts w:ascii="Simplified Arabic" w:hAnsi="Simplified Arabic" w:cs="Simplified Arabic" w:hint="cs"/>
          <w:sz w:val="28"/>
          <w:szCs w:val="28"/>
          <w:rtl/>
        </w:rPr>
        <w:t>بوينغ)</w:t>
      </w:r>
      <w:r w:rsidR="001234F8" w:rsidRPr="00C23AB6">
        <w:rPr>
          <w:rFonts w:ascii="Simplified Arabic" w:hAnsi="Simplified Arabic" w:cs="Simplified Arabic" w:hint="cs"/>
          <w:b/>
          <w:bCs/>
          <w:sz w:val="28"/>
          <w:szCs w:val="28"/>
          <w:rtl/>
        </w:rPr>
        <w:t xml:space="preserve"> جونسو</w:t>
      </w:r>
      <w:r w:rsidR="001234F8" w:rsidRPr="00C23AB6">
        <w:rPr>
          <w:rFonts w:ascii="Simplified Arabic" w:hAnsi="Simplified Arabic" w:cs="Simplified Arabic" w:hint="eastAsia"/>
          <w:b/>
          <w:bCs/>
          <w:sz w:val="28"/>
          <w:szCs w:val="28"/>
          <w:rtl/>
        </w:rPr>
        <w:t>ن</w:t>
      </w:r>
      <w:r w:rsidRPr="00C23AB6">
        <w:rPr>
          <w:rFonts w:ascii="Simplified Arabic" w:hAnsi="Simplified Arabic" w:cs="Simplified Arabic"/>
          <w:b/>
          <w:bCs/>
          <w:sz w:val="28"/>
          <w:szCs w:val="28"/>
          <w:rtl/>
        </w:rPr>
        <w:t xml:space="preserve"> آند جونسون (تايلينول)</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أثبتت أن الاستجابة المسؤولة والشفافة (سحب المنتج، التواصل الصادق) تحول التهديد إلى فرصة لتعزيز السمعة والمصداقية</w:t>
      </w:r>
      <w:r w:rsidRPr="00C23AB6">
        <w:rPr>
          <w:rFonts w:ascii="Simplified Arabic" w:hAnsi="Simplified Arabic" w:cs="Simplified Arabic"/>
          <w:sz w:val="28"/>
          <w:szCs w:val="28"/>
        </w:rPr>
        <w:t xml:space="preserve">. </w:t>
      </w:r>
      <w:r w:rsidRPr="00C23AB6">
        <w:rPr>
          <w:rFonts w:ascii="Simplified Arabic" w:hAnsi="Simplified Arabic" w:cs="Simplified Arabic"/>
          <w:b/>
          <w:bCs/>
          <w:sz w:val="28"/>
          <w:szCs w:val="28"/>
          <w:rtl/>
        </w:rPr>
        <w:t>فولكس فاجن ويونايتد إيرلاينز</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أدت الاستجابة الأولية السلبية وغير الشفافة إلى مزيد من الإضرار بالسمعة وتقويض ثقة الجمهور</w:t>
      </w:r>
      <w:r w:rsidRPr="00C23AB6">
        <w:rPr>
          <w:rFonts w:ascii="Simplified Arabic" w:hAnsi="Simplified Arabic" w:cs="Simplified Arabic"/>
          <w:sz w:val="28"/>
          <w:szCs w:val="28"/>
        </w:rPr>
        <w:t>.</w:t>
      </w:r>
      <w:r w:rsidRPr="00C23AB6">
        <w:rPr>
          <w:rFonts w:ascii="Simplified Arabic" w:hAnsi="Simplified Arabic" w:cs="Simplified Arabic"/>
          <w:sz w:val="28"/>
          <w:szCs w:val="28"/>
          <w:rtl/>
        </w:rPr>
        <w:t xml:space="preserve">تؤكد هذه الدراسات (باستثناء بوينغ) على أن </w:t>
      </w:r>
      <w:r w:rsidRPr="00C23AB6">
        <w:rPr>
          <w:rFonts w:ascii="Simplified Arabic" w:hAnsi="Simplified Arabic" w:cs="Simplified Arabic"/>
          <w:b/>
          <w:bCs/>
          <w:sz w:val="28"/>
          <w:szCs w:val="28"/>
          <w:rtl/>
        </w:rPr>
        <w:t>التواصل والشفافية</w:t>
      </w:r>
      <w:r w:rsidRPr="00C23AB6">
        <w:rPr>
          <w:rFonts w:ascii="Simplified Arabic" w:hAnsi="Simplified Arabic" w:cs="Simplified Arabic"/>
          <w:sz w:val="28"/>
          <w:szCs w:val="28"/>
          <w:rtl/>
        </w:rPr>
        <w:t xml:space="preserve"> هما حجر الزاوية في الأداء التسويقي أثناء الأزمات. تُقدم حالة جونسون آند جونسون نموذجاً معيارياً للإدارة الفعالة التي تعزز الولاء، في حين تُظهر الحالات الأخرى أن </w:t>
      </w:r>
      <w:r w:rsidRPr="00C23AB6">
        <w:rPr>
          <w:rFonts w:ascii="Simplified Arabic" w:hAnsi="Simplified Arabic" w:cs="Simplified Arabic"/>
          <w:b/>
          <w:bCs/>
          <w:sz w:val="28"/>
          <w:szCs w:val="28"/>
          <w:rtl/>
        </w:rPr>
        <w:t>الإنكار أو البطء</w:t>
      </w:r>
      <w:r w:rsidRPr="00C23AB6">
        <w:rPr>
          <w:rFonts w:ascii="Simplified Arabic" w:hAnsi="Simplified Arabic" w:cs="Simplified Arabic"/>
          <w:sz w:val="28"/>
          <w:szCs w:val="28"/>
          <w:rtl/>
        </w:rPr>
        <w:t xml:space="preserve"> يضر مباشرة بالأداء التسويقي طويل الأمد</w:t>
      </w:r>
      <w:r w:rsidRPr="00C23AB6">
        <w:rPr>
          <w:rFonts w:ascii="Simplified Arabic" w:hAnsi="Simplified Arabic" w:cs="Simplified Arabic"/>
          <w:sz w:val="28"/>
          <w:szCs w:val="28"/>
        </w:rPr>
        <w:t>.</w:t>
      </w:r>
    </w:p>
    <w:p w14:paraId="7CBA386A" w14:textId="77777777" w:rsidR="005D59C8" w:rsidRPr="00C23AB6" w:rsidRDefault="005D59C8" w:rsidP="00074DE1">
      <w:pPr>
        <w:jc w:val="both"/>
        <w:rPr>
          <w:rFonts w:ascii="Simplified Arabic" w:hAnsi="Simplified Arabic" w:cs="Simplified Arabic"/>
          <w:sz w:val="28"/>
          <w:szCs w:val="28"/>
        </w:rPr>
      </w:pPr>
    </w:p>
    <w:p w14:paraId="0F1336D1" w14:textId="7F3A975D"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2. </w:t>
      </w:r>
      <w:r w:rsidRPr="00C23AB6">
        <w:rPr>
          <w:rFonts w:ascii="Simplified Arabic" w:hAnsi="Simplified Arabic" w:cs="Simplified Arabic"/>
          <w:b/>
          <w:bCs/>
          <w:sz w:val="28"/>
          <w:szCs w:val="28"/>
          <w:rtl/>
        </w:rPr>
        <w:t>دراسات تطبيقية إقليمية</w:t>
      </w:r>
      <w:r w:rsidRPr="00C23AB6">
        <w:rPr>
          <w:rFonts w:ascii="Simplified Arabic" w:hAnsi="Simplified Arabic" w:cs="Simplified Arabic"/>
          <w:sz w:val="28"/>
          <w:szCs w:val="28"/>
          <w:rtl/>
        </w:rPr>
        <w:t xml:space="preserve">قياس أثر استراتيجيات الأزمة على الأداء التسويقي في قطاعات محددة (الأردن، السعودية، </w:t>
      </w:r>
      <w:r w:rsidR="001234F8" w:rsidRPr="00C23AB6">
        <w:rPr>
          <w:rFonts w:ascii="Simplified Arabic" w:hAnsi="Simplified Arabic" w:cs="Simplified Arabic" w:hint="cs"/>
          <w:sz w:val="28"/>
          <w:szCs w:val="28"/>
          <w:rtl/>
        </w:rPr>
        <w:t>سوريا)</w:t>
      </w:r>
      <w:r w:rsidR="001234F8" w:rsidRPr="00C23AB6">
        <w:rPr>
          <w:rFonts w:ascii="Simplified Arabic" w:hAnsi="Simplified Arabic" w:cs="Simplified Arabic" w:hint="cs"/>
          <w:b/>
          <w:bCs/>
          <w:sz w:val="28"/>
          <w:szCs w:val="28"/>
          <w:rtl/>
        </w:rPr>
        <w:t xml:space="preserve"> الصناعا</w:t>
      </w:r>
      <w:r w:rsidR="001234F8" w:rsidRPr="00C23AB6">
        <w:rPr>
          <w:rFonts w:ascii="Simplified Arabic" w:hAnsi="Simplified Arabic" w:cs="Simplified Arabic" w:hint="eastAsia"/>
          <w:b/>
          <w:bCs/>
          <w:sz w:val="28"/>
          <w:szCs w:val="28"/>
          <w:rtl/>
        </w:rPr>
        <w:t>ت</w:t>
      </w:r>
      <w:r w:rsidRPr="00C23AB6">
        <w:rPr>
          <w:rFonts w:ascii="Simplified Arabic" w:hAnsi="Simplified Arabic" w:cs="Simplified Arabic"/>
          <w:b/>
          <w:bCs/>
          <w:sz w:val="28"/>
          <w:szCs w:val="28"/>
          <w:rtl/>
        </w:rPr>
        <w:t xml:space="preserve"> الدوائية (الأردن) والمصارف (سوريا)</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أظهرت أن تطبيق استراتيجيات إدارة الأزمات الحديثة (تعبئة الاحتياطي، تجزئة الأزمة، الاحتواء) أدى إلى </w:t>
      </w:r>
      <w:r w:rsidRPr="00C23AB6">
        <w:rPr>
          <w:rFonts w:ascii="Simplified Arabic" w:hAnsi="Simplified Arabic" w:cs="Simplified Arabic"/>
          <w:b/>
          <w:bCs/>
          <w:sz w:val="28"/>
          <w:szCs w:val="28"/>
          <w:rtl/>
        </w:rPr>
        <w:t>تحسين الأداء التسويقي وزيادة الحصة السوقية</w:t>
      </w:r>
      <w:r w:rsidRPr="00C23AB6">
        <w:rPr>
          <w:rFonts w:ascii="Simplified Arabic" w:hAnsi="Simplified Arabic" w:cs="Simplified Arabic"/>
          <w:sz w:val="28"/>
          <w:szCs w:val="28"/>
        </w:rPr>
        <w:t xml:space="preserve">. </w:t>
      </w:r>
      <w:r w:rsidRPr="00C23AB6">
        <w:rPr>
          <w:rFonts w:ascii="Simplified Arabic" w:hAnsi="Simplified Arabic" w:cs="Simplified Arabic"/>
          <w:b/>
          <w:bCs/>
          <w:sz w:val="28"/>
          <w:szCs w:val="28"/>
          <w:rtl/>
        </w:rPr>
        <w:t>القطاع الصحي (السعودية)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ركزت على أهمية الاستعداد المسبق والتواصل الفعال في </w:t>
      </w:r>
      <w:r w:rsidRPr="00C23AB6">
        <w:rPr>
          <w:rFonts w:ascii="Simplified Arabic" w:hAnsi="Simplified Arabic" w:cs="Simplified Arabic"/>
          <w:b/>
          <w:bCs/>
          <w:sz w:val="28"/>
          <w:szCs w:val="28"/>
          <w:rtl/>
        </w:rPr>
        <w:t>الحفاظ على سمعة المؤسسات وتعزيز ولاء المرضى</w:t>
      </w:r>
      <w:r w:rsidRPr="00C23AB6">
        <w:rPr>
          <w:rFonts w:ascii="Simplified Arabic" w:hAnsi="Simplified Arabic" w:cs="Simplified Arabic"/>
          <w:sz w:val="28"/>
          <w:szCs w:val="28"/>
        </w:rPr>
        <w:t>.</w:t>
      </w:r>
    </w:p>
    <w:p w14:paraId="7192CAFF" w14:textId="77777777" w:rsidR="00843EE4" w:rsidRDefault="005D59C8" w:rsidP="00843EE4">
      <w:p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الاتفاق</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تتفق هذه الدراسات مع الفرضية الرئيسية لدراستنا حول وجود أثر إيجابي لاستراتيجيات الأزمة على الأداء التسويقي</w:t>
      </w:r>
      <w:r w:rsidRPr="00C23AB6">
        <w:rPr>
          <w:rFonts w:ascii="Simplified Arabic" w:hAnsi="Simplified Arabic" w:cs="Simplified Arabic"/>
          <w:sz w:val="28"/>
          <w:szCs w:val="28"/>
        </w:rPr>
        <w:t xml:space="preserve">. </w:t>
      </w:r>
    </w:p>
    <w:p w14:paraId="6F2AB096" w14:textId="584531C2" w:rsidR="005D59C8" w:rsidRPr="00C23AB6" w:rsidRDefault="005D59C8" w:rsidP="00843EE4">
      <w:p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الاختلاف</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تتميز دراستنا الحالية بأنها تحاول قياس أثر </w:t>
      </w:r>
      <w:r w:rsidRPr="00C23AB6">
        <w:rPr>
          <w:rFonts w:ascii="Simplified Arabic" w:hAnsi="Simplified Arabic" w:cs="Simplified Arabic"/>
          <w:b/>
          <w:bCs/>
          <w:sz w:val="28"/>
          <w:szCs w:val="28"/>
          <w:rtl/>
        </w:rPr>
        <w:t>كل استراتيجية</w:t>
      </w:r>
      <w:r w:rsidRPr="00C23AB6">
        <w:rPr>
          <w:rFonts w:ascii="Simplified Arabic" w:hAnsi="Simplified Arabic" w:cs="Simplified Arabic"/>
          <w:sz w:val="28"/>
          <w:szCs w:val="28"/>
          <w:rtl/>
        </w:rPr>
        <w:t xml:space="preserve"> بشكل منفرد (كتغيير المسار وتفتيت الأزمة) على المؤشرات التسويقية، بخلاف الاكتفاء بقياس الأثر الكلي</w:t>
      </w:r>
      <w:r w:rsidRPr="00C23AB6">
        <w:rPr>
          <w:rFonts w:ascii="Simplified Arabic" w:hAnsi="Simplified Arabic" w:cs="Simplified Arabic"/>
          <w:sz w:val="28"/>
          <w:szCs w:val="28"/>
        </w:rPr>
        <w:t>.</w:t>
      </w:r>
    </w:p>
    <w:p w14:paraId="53C56154" w14:textId="77777777" w:rsidR="005D59C8" w:rsidRPr="00C23AB6" w:rsidRDefault="005D59C8" w:rsidP="00074DE1">
      <w:pPr>
        <w:jc w:val="both"/>
        <w:rPr>
          <w:rFonts w:ascii="Simplified Arabic" w:hAnsi="Simplified Arabic" w:cs="Simplified Arabic"/>
          <w:sz w:val="28"/>
          <w:szCs w:val="28"/>
          <w:rtl/>
        </w:rPr>
      </w:pPr>
    </w:p>
    <w:p w14:paraId="5633B0A7" w14:textId="77777777" w:rsidR="005D59C8" w:rsidRPr="00C23AB6" w:rsidRDefault="005D59C8" w:rsidP="00074DE1">
      <w:pPr>
        <w:jc w:val="both"/>
        <w:rPr>
          <w:rFonts w:ascii="Simplified Arabic" w:hAnsi="Simplified Arabic" w:cs="Simplified Arabic"/>
          <w:sz w:val="28"/>
          <w:szCs w:val="28"/>
          <w:rtl/>
        </w:rPr>
      </w:pPr>
    </w:p>
    <w:p w14:paraId="1098D65C" w14:textId="77777777" w:rsidR="007E0975" w:rsidRPr="00C23AB6" w:rsidRDefault="007E0975" w:rsidP="00074DE1">
      <w:pPr>
        <w:jc w:val="both"/>
        <w:rPr>
          <w:rFonts w:ascii="Simplified Arabic" w:hAnsi="Simplified Arabic" w:cs="Simplified Arabic"/>
          <w:sz w:val="28"/>
          <w:szCs w:val="28"/>
          <w:rtl/>
        </w:rPr>
      </w:pPr>
    </w:p>
    <w:p w14:paraId="180CC80B"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Pr>
        <w:t xml:space="preserve">3. </w:t>
      </w:r>
      <w:r w:rsidRPr="00C23AB6">
        <w:rPr>
          <w:rFonts w:ascii="Simplified Arabic" w:hAnsi="Simplified Arabic" w:cs="Simplified Arabic"/>
          <w:b/>
          <w:bCs/>
          <w:sz w:val="28"/>
          <w:szCs w:val="28"/>
          <w:rtl/>
        </w:rPr>
        <w:t>دراسات نظرية وتأثير الابتكار</w:t>
      </w:r>
      <w:r w:rsidRPr="00C23AB6">
        <w:rPr>
          <w:rFonts w:ascii="Simplified Arabic" w:hAnsi="Simplified Arabic" w:cs="Simplified Arabic"/>
          <w:sz w:val="28"/>
          <w:szCs w:val="28"/>
          <w:rtl/>
        </w:rPr>
        <w:t>إدارة الأزمات على أساس نهج التسويق لتطوير المكانات المبتكرة</w:t>
      </w:r>
      <w:r w:rsidRPr="00C23AB6">
        <w:rPr>
          <w:rFonts w:ascii="Simplified Arabic" w:hAnsi="Simplified Arabic" w:cs="Simplified Arabic"/>
          <w:sz w:val="28"/>
          <w:szCs w:val="28"/>
        </w:rPr>
        <w:t>.</w:t>
      </w:r>
    </w:p>
    <w:p w14:paraId="3D630B83"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tl/>
        </w:rPr>
        <w:t>دراسة</w:t>
      </w:r>
      <w:r w:rsidRPr="00C23AB6">
        <w:rPr>
          <w:rFonts w:ascii="Simplified Arabic" w:hAnsi="Simplified Arabic" w:cs="Simplified Arabic"/>
          <w:b/>
          <w:bCs/>
          <w:sz w:val="28"/>
          <w:szCs w:val="28"/>
        </w:rPr>
        <w:t xml:space="preserve"> Zhabin (2016):</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تقترح منهجية لتحديد استقرار المنظمة وضرورة اتخاذ تدابير إدارية تعتمد على </w:t>
      </w:r>
      <w:r w:rsidRPr="00C23AB6">
        <w:rPr>
          <w:rFonts w:ascii="Simplified Arabic" w:hAnsi="Simplified Arabic" w:cs="Simplified Arabic"/>
          <w:b/>
          <w:bCs/>
          <w:sz w:val="28"/>
          <w:szCs w:val="28"/>
          <w:rtl/>
        </w:rPr>
        <w:t>إدارة الابتكار</w:t>
      </w:r>
      <w:r w:rsidRPr="00C23AB6">
        <w:rPr>
          <w:rFonts w:ascii="Simplified Arabic" w:hAnsi="Simplified Arabic" w:cs="Simplified Arabic"/>
          <w:sz w:val="28"/>
          <w:szCs w:val="28"/>
          <w:rtl/>
        </w:rPr>
        <w:t xml:space="preserve"> لتحقيق الاستقرار</w:t>
      </w:r>
      <w:r w:rsidRPr="00C23AB6">
        <w:rPr>
          <w:rFonts w:ascii="Simplified Arabic" w:hAnsi="Simplified Arabic" w:cs="Simplified Arabic"/>
          <w:sz w:val="28"/>
          <w:szCs w:val="28"/>
        </w:rPr>
        <w:t>.</w:t>
      </w:r>
    </w:p>
    <w:p w14:paraId="1BBD7F4D" w14:textId="77777777" w:rsidR="005D59C8" w:rsidRPr="00C23AB6" w:rsidRDefault="005D59C8" w:rsidP="00074DE1">
      <w:pPr>
        <w:jc w:val="both"/>
        <w:rPr>
          <w:rFonts w:ascii="Simplified Arabic" w:hAnsi="Simplified Arabic" w:cs="Simplified Arabic"/>
          <w:sz w:val="28"/>
          <w:szCs w:val="28"/>
          <w:rtl/>
        </w:rPr>
      </w:pPr>
      <w:r w:rsidRPr="00C23AB6">
        <w:rPr>
          <w:rFonts w:ascii="Simplified Arabic" w:hAnsi="Simplified Arabic" w:cs="Simplified Arabic"/>
          <w:sz w:val="28"/>
          <w:szCs w:val="28"/>
          <w:rtl/>
        </w:rPr>
        <w:t xml:space="preserve">تسلط هذه الدراسة الضوء على بعد </w:t>
      </w:r>
      <w:r w:rsidRPr="00DD4D3A">
        <w:rPr>
          <w:rFonts w:ascii="Simplified Arabic" w:hAnsi="Simplified Arabic" w:cs="Simplified Arabic"/>
          <w:sz w:val="28"/>
          <w:szCs w:val="28"/>
          <w:rtl/>
        </w:rPr>
        <w:t>مهم تتفق معه دراستنا، وهو أن إدارة الأزمات ليست مجرد رد فعل، بل يجب أن تكون محفزاً للابتكار التسويقي</w:t>
      </w:r>
      <w:r w:rsidRPr="00C23AB6">
        <w:rPr>
          <w:rFonts w:ascii="Simplified Arabic" w:hAnsi="Simplified Arabic" w:cs="Simplified Arabic"/>
          <w:sz w:val="28"/>
          <w:szCs w:val="28"/>
          <w:rtl/>
        </w:rPr>
        <w:t>، مما يؤدي إلى تحويل الأزمات إلى فرص للنمو. دراستنا تستثمر هذا المنطلق لدعم الهدف المتمثل في تحويل الأزمات لفرص تسويقية .</w:t>
      </w:r>
    </w:p>
    <w:p w14:paraId="02FDAC06" w14:textId="77777777" w:rsidR="005D59C8" w:rsidRPr="00C23AB6" w:rsidRDefault="005D59C8" w:rsidP="00074DE1">
      <w:pPr>
        <w:jc w:val="both"/>
        <w:rPr>
          <w:rFonts w:ascii="Simplified Arabic" w:hAnsi="Simplified Arabic" w:cs="Simplified Arabic"/>
          <w:b/>
          <w:bCs/>
          <w:sz w:val="28"/>
          <w:szCs w:val="28"/>
          <w:rtl/>
        </w:rPr>
      </w:pPr>
    </w:p>
    <w:p w14:paraId="65DE2345" w14:textId="77777777" w:rsidR="005D59C8" w:rsidRPr="00C23AB6" w:rsidRDefault="005D59C8" w:rsidP="00074DE1">
      <w:pPr>
        <w:jc w:val="both"/>
        <w:rPr>
          <w:rFonts w:ascii="Simplified Arabic" w:hAnsi="Simplified Arabic" w:cs="Simplified Arabic"/>
          <w:b/>
          <w:bCs/>
          <w:sz w:val="28"/>
          <w:szCs w:val="28"/>
          <w:rtl/>
        </w:rPr>
      </w:pPr>
    </w:p>
    <w:p w14:paraId="170A3B84" w14:textId="3626A110" w:rsidR="005D59C8" w:rsidRPr="00C23AB6" w:rsidRDefault="005D59C8" w:rsidP="00074DE1">
      <w:pPr>
        <w:jc w:val="both"/>
        <w:rPr>
          <w:rFonts w:ascii="Simplified Arabic" w:hAnsi="Simplified Arabic" w:cs="Simplified Arabic"/>
          <w:b/>
          <w:bCs/>
          <w:sz w:val="28"/>
          <w:szCs w:val="28"/>
        </w:rPr>
      </w:pPr>
      <w:r w:rsidRPr="00C23AB6">
        <w:rPr>
          <w:rFonts w:ascii="Simplified Arabic" w:hAnsi="Simplified Arabic" w:cs="Simplified Arabic"/>
          <w:b/>
          <w:bCs/>
          <w:sz w:val="28"/>
          <w:szCs w:val="28"/>
          <w:rtl/>
        </w:rPr>
        <w:t>التعليق العام والقيمة المضافة للدراسة الحالية</w:t>
      </w:r>
    </w:p>
    <w:p w14:paraId="7E99E375"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على الرغم من إجماع الدراسات السابقة على العلاقة الإيجابية بين إدارة الأزمات والأداء (خاصة دور الشفافية والاستعداد)، إلا أن الدراسات لم تفصل بشكل كافٍ في</w:t>
      </w:r>
      <w:r w:rsidRPr="00C23AB6">
        <w:rPr>
          <w:rFonts w:ascii="Simplified Arabic" w:hAnsi="Simplified Arabic" w:cs="Simplified Arabic"/>
          <w:sz w:val="28"/>
          <w:szCs w:val="28"/>
        </w:rPr>
        <w:t>:</w:t>
      </w:r>
    </w:p>
    <w:p w14:paraId="70B7FBA8" w14:textId="77777777" w:rsidR="005D59C8" w:rsidRPr="00C23AB6" w:rsidRDefault="005D59C8">
      <w:pPr>
        <w:numPr>
          <w:ilvl w:val="0"/>
          <w:numId w:val="16"/>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الوزن النسبي للاستراتيجيات</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لم توضح الدراسات السابقة بصورة وافية أي من الاستراتيجيات الحديثة (تغيير المسار، تفريغ الأزمة، الاحتياطي التعبوي) له الأثر الأكبر والأكثر دلالة على المؤشرات التسويقية المحددة (نمو المبيعات، الحصة السوقية) في سياق تنظيمي محدد</w:t>
      </w:r>
      <w:r w:rsidRPr="00C23AB6">
        <w:rPr>
          <w:rFonts w:ascii="Simplified Arabic" w:hAnsi="Simplified Arabic" w:cs="Simplified Arabic"/>
          <w:sz w:val="28"/>
          <w:szCs w:val="28"/>
        </w:rPr>
        <w:t>.</w:t>
      </w:r>
    </w:p>
    <w:p w14:paraId="5D3E5B7C" w14:textId="77777777" w:rsidR="005D59C8" w:rsidRPr="00C23AB6" w:rsidRDefault="005D59C8">
      <w:pPr>
        <w:numPr>
          <w:ilvl w:val="0"/>
          <w:numId w:val="16"/>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الفجوة التطبيقية</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أغلب الدراسات إما تركز على حالات تاريخية أو قطاعات ضيقة. تحتاج المنظمات إلى نموذج تطبيقي يربط بين مراحل إدارة الأزمة التسويقية والتحسين المستمر للأداء التسويقي</w:t>
      </w:r>
      <w:r w:rsidRPr="00C23AB6">
        <w:rPr>
          <w:rFonts w:ascii="Simplified Arabic" w:hAnsi="Simplified Arabic" w:cs="Simplified Arabic"/>
          <w:sz w:val="28"/>
          <w:szCs w:val="28"/>
        </w:rPr>
        <w:t>.</w:t>
      </w:r>
    </w:p>
    <w:p w14:paraId="3C487CD6"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القيمة المُضافة للدراسة الحالية</w:t>
      </w:r>
      <w:r w:rsidRPr="00C23AB6">
        <w:rPr>
          <w:rFonts w:ascii="Simplified Arabic" w:hAnsi="Simplified Arabic" w:cs="Simplified Arabic"/>
          <w:b/>
          <w:bCs/>
          <w:sz w:val="28"/>
          <w:szCs w:val="28"/>
        </w:rPr>
        <w:t>:</w:t>
      </w:r>
    </w:p>
    <w:p w14:paraId="43EA00F3" w14:textId="77777777" w:rsidR="005D59C8" w:rsidRPr="00C23AB6" w:rsidRDefault="005D59C8"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تأتي هذه الدراسة لتسد هذه الفجوات عبر</w:t>
      </w:r>
      <w:r w:rsidRPr="00C23AB6">
        <w:rPr>
          <w:rFonts w:ascii="Simplified Arabic" w:hAnsi="Simplified Arabic" w:cs="Simplified Arabic"/>
          <w:sz w:val="28"/>
          <w:szCs w:val="28"/>
        </w:rPr>
        <w:t>:</w:t>
      </w:r>
    </w:p>
    <w:p w14:paraId="033330A4" w14:textId="77777777" w:rsidR="005D59C8" w:rsidRPr="00C23AB6" w:rsidRDefault="005D59C8">
      <w:pPr>
        <w:numPr>
          <w:ilvl w:val="0"/>
          <w:numId w:val="17"/>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t>القياس التفصيلي للأثر</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اختبار أثر كل استراتيجية من الاستراتيجيات الخمس المذكورة في فروض الدراسة </w:t>
      </w:r>
      <w:r w:rsidRPr="00C23AB6">
        <w:rPr>
          <w:rFonts w:ascii="Simplified Arabic" w:hAnsi="Simplified Arabic" w:cs="Simplified Arabic"/>
          <w:sz w:val="28"/>
          <w:szCs w:val="28"/>
          <w:vertAlign w:val="superscript"/>
        </w:rPr>
        <w:t>3</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على الأداء التسويقي</w:t>
      </w:r>
      <w:r w:rsidRPr="00C23AB6">
        <w:rPr>
          <w:rFonts w:ascii="Simplified Arabic" w:hAnsi="Simplified Arabic" w:cs="Simplified Arabic"/>
          <w:sz w:val="28"/>
          <w:szCs w:val="28"/>
        </w:rPr>
        <w:t>.</w:t>
      </w:r>
    </w:p>
    <w:p w14:paraId="5DDDA632" w14:textId="77777777" w:rsidR="005D59C8" w:rsidRPr="00C23AB6" w:rsidRDefault="005D59C8">
      <w:pPr>
        <w:numPr>
          <w:ilvl w:val="0"/>
          <w:numId w:val="17"/>
        </w:numPr>
        <w:jc w:val="both"/>
        <w:rPr>
          <w:rFonts w:ascii="Simplified Arabic" w:hAnsi="Simplified Arabic" w:cs="Simplified Arabic"/>
          <w:sz w:val="28"/>
          <w:szCs w:val="28"/>
        </w:rPr>
      </w:pPr>
      <w:r w:rsidRPr="00C23AB6">
        <w:rPr>
          <w:rFonts w:ascii="Simplified Arabic" w:hAnsi="Simplified Arabic" w:cs="Simplified Arabic"/>
          <w:b/>
          <w:bCs/>
          <w:sz w:val="28"/>
          <w:szCs w:val="28"/>
          <w:rtl/>
        </w:rPr>
        <w:lastRenderedPageBreak/>
        <w:t>التركيز على المستقبل</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 xml:space="preserve">الانتقال من مجرد قياس الأثر إلى تقديم إطار عمل يوضح كيف </w:t>
      </w:r>
      <w:r w:rsidRPr="00C23AB6">
        <w:rPr>
          <w:rFonts w:ascii="Simplified Arabic" w:hAnsi="Simplified Arabic" w:cs="Simplified Arabic"/>
          <w:b/>
          <w:bCs/>
          <w:sz w:val="28"/>
          <w:szCs w:val="28"/>
          <w:rtl/>
        </w:rPr>
        <w:t>تُشكل</w:t>
      </w:r>
      <w:r w:rsidRPr="00C23AB6">
        <w:rPr>
          <w:rFonts w:ascii="Simplified Arabic" w:hAnsi="Simplified Arabic" w:cs="Simplified Arabic"/>
          <w:sz w:val="28"/>
          <w:szCs w:val="28"/>
          <w:rtl/>
        </w:rPr>
        <w:t xml:space="preserve"> هذه الاستراتيجيات مستقبل التسويق من خلال الابتكار وبناء الثقة</w:t>
      </w:r>
      <w:r w:rsidRPr="00C23AB6">
        <w:rPr>
          <w:rFonts w:ascii="Simplified Arabic" w:hAnsi="Simplified Arabic" w:cs="Simplified Arabic"/>
          <w:sz w:val="28"/>
          <w:szCs w:val="28"/>
          <w:vertAlign w:val="superscript"/>
        </w:rPr>
        <w:t>4</w:t>
      </w:r>
      <w:r w:rsidRPr="00C23AB6">
        <w:rPr>
          <w:rFonts w:ascii="Simplified Arabic" w:hAnsi="Simplified Arabic" w:cs="Simplified Arabic"/>
          <w:sz w:val="28"/>
          <w:szCs w:val="28"/>
        </w:rPr>
        <w:t>.</w:t>
      </w:r>
    </w:p>
    <w:p w14:paraId="2B256819" w14:textId="115A2A05" w:rsidR="002C14D2" w:rsidRPr="00C23AB6" w:rsidRDefault="005D59C8">
      <w:pPr>
        <w:numPr>
          <w:ilvl w:val="0"/>
          <w:numId w:val="17"/>
        </w:numPr>
        <w:jc w:val="both"/>
        <w:rPr>
          <w:rFonts w:ascii="Simplified Arabic" w:hAnsi="Simplified Arabic" w:cs="Simplified Arabic"/>
          <w:sz w:val="28"/>
          <w:szCs w:val="28"/>
          <w:rtl/>
        </w:rPr>
      </w:pPr>
      <w:r w:rsidRPr="00C23AB6">
        <w:rPr>
          <w:rFonts w:ascii="Simplified Arabic" w:hAnsi="Simplified Arabic" w:cs="Simplified Arabic"/>
          <w:b/>
          <w:bCs/>
          <w:sz w:val="28"/>
          <w:szCs w:val="28"/>
          <w:rtl/>
        </w:rPr>
        <w:t>التحليل الإحصائي العميق</w:t>
      </w:r>
      <w:r w:rsidRPr="00C23AB6">
        <w:rPr>
          <w:rFonts w:ascii="Simplified Arabic" w:hAnsi="Simplified Arabic" w:cs="Simplified Arabic"/>
          <w:b/>
          <w:bCs/>
          <w:sz w:val="28"/>
          <w:szCs w:val="28"/>
        </w:rPr>
        <w:t>:</w:t>
      </w:r>
      <w:r w:rsidRPr="00C23AB6">
        <w:rPr>
          <w:rFonts w:ascii="Simplified Arabic" w:hAnsi="Simplified Arabic" w:cs="Simplified Arabic"/>
          <w:sz w:val="28"/>
          <w:szCs w:val="28"/>
        </w:rPr>
        <w:t xml:space="preserve"> </w:t>
      </w:r>
      <w:r w:rsidRPr="00C23AB6">
        <w:rPr>
          <w:rFonts w:ascii="Simplified Arabic" w:hAnsi="Simplified Arabic" w:cs="Simplified Arabic"/>
          <w:sz w:val="28"/>
          <w:szCs w:val="28"/>
          <w:rtl/>
        </w:rPr>
        <w:t>استخدام أدوات إحصائية متقدمة (مثل الانحدار المتعدد) لضمان دقة العلاقة وتحديد الأهمية الفعلية لكل استراتيجية</w:t>
      </w:r>
      <w:r w:rsidRPr="00C23AB6">
        <w:rPr>
          <w:rFonts w:ascii="Simplified Arabic" w:hAnsi="Simplified Arabic" w:cs="Simplified Arabic"/>
          <w:sz w:val="28"/>
          <w:szCs w:val="28"/>
        </w:rPr>
        <w:t>.</w:t>
      </w:r>
    </w:p>
    <w:p w14:paraId="0F731D52" w14:textId="3C72C8CA" w:rsidR="00A74F76" w:rsidRPr="00C23AB6" w:rsidRDefault="00A74F76" w:rsidP="00074DE1">
      <w:pPr>
        <w:jc w:val="both"/>
        <w:rPr>
          <w:rFonts w:ascii="Simplified Arabic" w:hAnsi="Simplified Arabic" w:cs="Simplified Arabic"/>
          <w:b/>
          <w:bCs/>
          <w:sz w:val="28"/>
          <w:szCs w:val="28"/>
          <w:rtl/>
        </w:rPr>
      </w:pPr>
      <w:r w:rsidRPr="00C23AB6">
        <w:rPr>
          <w:rFonts w:ascii="Simplified Arabic" w:hAnsi="Simplified Arabic" w:cs="Simplified Arabic"/>
          <w:b/>
          <w:bCs/>
          <w:sz w:val="28"/>
          <w:szCs w:val="28"/>
          <w:rtl/>
        </w:rPr>
        <w:t>المنطلقات النظرية للدراسة:</w:t>
      </w:r>
    </w:p>
    <w:p w14:paraId="785F1D58" w14:textId="77777777" w:rsidR="00283356" w:rsidRPr="00C23AB6" w:rsidRDefault="00283356" w:rsidP="00074DE1">
      <w:pPr>
        <w:jc w:val="both"/>
        <w:rPr>
          <w:rFonts w:ascii="Simplified Arabic" w:hAnsi="Simplified Arabic" w:cs="Simplified Arabic"/>
          <w:sz w:val="28"/>
          <w:szCs w:val="28"/>
        </w:rPr>
      </w:pPr>
      <w:r w:rsidRPr="00C23AB6">
        <w:rPr>
          <w:rFonts w:ascii="Simplified Arabic" w:hAnsi="Simplified Arabic" w:cs="Simplified Arabic"/>
          <w:sz w:val="28"/>
          <w:szCs w:val="28"/>
          <w:rtl/>
        </w:rPr>
        <w:t>تستند دراسة أثر استراتيجيات إدارة الأزمات على مستقبل التسويق إلى مجموعة من المنطلقات النظرية التي تدمج بين مفاهيم الإدارة، التسويق، وإدارة المخاطر. يمكن تلخيص أبرز هذه المنطلقات كما يلي</w:t>
      </w:r>
      <w:r w:rsidRPr="00C23AB6">
        <w:rPr>
          <w:rFonts w:ascii="Simplified Arabic" w:hAnsi="Simplified Arabic" w:cs="Simplified Arabic"/>
          <w:sz w:val="28"/>
          <w:szCs w:val="28"/>
        </w:rPr>
        <w:t>:</w:t>
      </w:r>
    </w:p>
    <w:p w14:paraId="73F5AB02" w14:textId="4745B954" w:rsidR="00283356" w:rsidRPr="00C23AB6" w:rsidRDefault="00283356" w:rsidP="003E4E49">
      <w:pPr>
        <w:rPr>
          <w:rFonts w:ascii="Simplified Arabic" w:hAnsi="Simplified Arabic" w:cs="Simplified Arabic"/>
          <w:sz w:val="28"/>
          <w:szCs w:val="28"/>
        </w:rPr>
      </w:pPr>
      <w:r w:rsidRPr="00C23AB6">
        <w:rPr>
          <w:rFonts w:ascii="Simplified Arabic" w:hAnsi="Simplified Arabic" w:cs="Simplified Arabic"/>
          <w:b/>
          <w:bCs/>
          <w:sz w:val="28"/>
          <w:szCs w:val="28"/>
        </w:rPr>
        <w:t xml:space="preserve">1. </w:t>
      </w:r>
      <w:r w:rsidRPr="00C23AB6">
        <w:rPr>
          <w:rFonts w:ascii="Simplified Arabic" w:hAnsi="Simplified Arabic" w:cs="Simplified Arabic"/>
          <w:b/>
          <w:bCs/>
          <w:sz w:val="28"/>
          <w:szCs w:val="28"/>
          <w:rtl/>
        </w:rPr>
        <w:t>نظرية إدارة الأزمات التنظيمية</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تنطلق الدراسة من أن الأزمات تُعد جزءاً لا يتجزأ من بيئة الأعمال، وأنه لا توجد منظمة محصنة تماماً ضد الأزمات مهما كان حجمها أو قوتها، ما يستدعي وجود خطط واستراتيجيات استباقية لإدارة الأزمات والتعامل مع آثارها على الأنشطة التسويقية</w:t>
      </w:r>
      <w:r w:rsidRPr="00C23AB6">
        <w:rPr>
          <w:rFonts w:ascii="Simplified Arabic" w:hAnsi="Simplified Arabic" w:cs="Simplified Arabic"/>
          <w:sz w:val="28"/>
          <w:szCs w:val="28"/>
        </w:rPr>
        <w:t>.</w:t>
      </w:r>
    </w:p>
    <w:p w14:paraId="32AE5740" w14:textId="66DD2E9E" w:rsidR="00283356" w:rsidRPr="00C23AB6" w:rsidRDefault="00283356" w:rsidP="003E4E49">
      <w:pPr>
        <w:rPr>
          <w:rFonts w:ascii="Simplified Arabic" w:hAnsi="Simplified Arabic" w:cs="Simplified Arabic"/>
          <w:sz w:val="28"/>
          <w:szCs w:val="28"/>
        </w:rPr>
      </w:pPr>
      <w:r w:rsidRPr="00C23AB6">
        <w:rPr>
          <w:rFonts w:ascii="Simplified Arabic" w:hAnsi="Simplified Arabic" w:cs="Simplified Arabic"/>
          <w:b/>
          <w:bCs/>
          <w:sz w:val="28"/>
          <w:szCs w:val="28"/>
        </w:rPr>
        <w:t xml:space="preserve">2. </w:t>
      </w:r>
      <w:r w:rsidRPr="00C23AB6">
        <w:rPr>
          <w:rFonts w:ascii="Simplified Arabic" w:hAnsi="Simplified Arabic" w:cs="Simplified Arabic"/>
          <w:b/>
          <w:bCs/>
          <w:sz w:val="28"/>
          <w:szCs w:val="28"/>
          <w:rtl/>
        </w:rPr>
        <w:t>التوجهات الاستراتيجية والرؤية التنظيمية</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تشير الدراسات إلى وجود علاقة طردية بين وضوح الرؤية والرسالة والأهداف الاستراتيجية للمنظمة وبين فعالية إدارة الأزمات، حيث تساعد التوجهات الاستراتيجية الواضحة في توجيه الجهود التسويقية أثناء الأزمات، وتعزيز القدرة على اتخاذ قرارات سريعة وفعالة</w:t>
      </w:r>
      <w:r w:rsidRPr="00C23AB6">
        <w:rPr>
          <w:rFonts w:ascii="Simplified Arabic" w:hAnsi="Simplified Arabic" w:cs="Simplified Arabic"/>
          <w:sz w:val="28"/>
          <w:szCs w:val="28"/>
        </w:rPr>
        <w:t>.</w:t>
      </w:r>
    </w:p>
    <w:p w14:paraId="6555FEE6" w14:textId="3DD671EC" w:rsidR="00283356" w:rsidRPr="00C23AB6" w:rsidRDefault="00283356" w:rsidP="003E4E49">
      <w:pPr>
        <w:rPr>
          <w:rFonts w:ascii="Simplified Arabic" w:hAnsi="Simplified Arabic" w:cs="Simplified Arabic"/>
          <w:sz w:val="28"/>
          <w:szCs w:val="28"/>
          <w:rtl/>
        </w:rPr>
      </w:pPr>
      <w:r w:rsidRPr="00C23AB6">
        <w:rPr>
          <w:rFonts w:ascii="Simplified Arabic" w:hAnsi="Simplified Arabic" w:cs="Simplified Arabic"/>
          <w:b/>
          <w:bCs/>
          <w:sz w:val="28"/>
          <w:szCs w:val="28"/>
        </w:rPr>
        <w:t xml:space="preserve">3. </w:t>
      </w:r>
      <w:r w:rsidRPr="00C23AB6">
        <w:rPr>
          <w:rFonts w:ascii="Simplified Arabic" w:hAnsi="Simplified Arabic" w:cs="Simplified Arabic"/>
          <w:b/>
          <w:bCs/>
          <w:sz w:val="28"/>
          <w:szCs w:val="28"/>
          <w:rtl/>
        </w:rPr>
        <w:t>أهمية الاتصالات التسويقية المتكاملة</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تؤكد الأدبيات على أن الاتصالات التسويقية المتكاملة تلعب دوراً محورياً في إدارة الأزمات، حيث تُمكن المنظمة من التواصل الفعال مع العملاء وأصحاب المصلحة، وتُحسن من استجابتها للأزمات وتعزز من سمعتها وثقة جمهورها</w:t>
      </w:r>
      <w:r w:rsidRPr="00C23AB6">
        <w:rPr>
          <w:rFonts w:ascii="Simplified Arabic" w:hAnsi="Simplified Arabic" w:cs="Simplified Arabic"/>
          <w:sz w:val="28"/>
          <w:szCs w:val="28"/>
        </w:rPr>
        <w:t>.</w:t>
      </w:r>
    </w:p>
    <w:p w14:paraId="2F20B6CA" w14:textId="06888156" w:rsidR="00283356" w:rsidRPr="00C23AB6" w:rsidRDefault="00283356" w:rsidP="003E4E49">
      <w:pPr>
        <w:rPr>
          <w:rFonts w:ascii="Simplified Arabic" w:hAnsi="Simplified Arabic" w:cs="Simplified Arabic"/>
          <w:sz w:val="28"/>
          <w:szCs w:val="28"/>
          <w:rtl/>
        </w:rPr>
      </w:pPr>
      <w:r w:rsidRPr="00C23AB6">
        <w:rPr>
          <w:rFonts w:ascii="Simplified Arabic" w:hAnsi="Simplified Arabic" w:cs="Simplified Arabic"/>
          <w:b/>
          <w:bCs/>
          <w:sz w:val="28"/>
          <w:szCs w:val="28"/>
        </w:rPr>
        <w:t xml:space="preserve">4. </w:t>
      </w:r>
      <w:r w:rsidRPr="00C23AB6">
        <w:rPr>
          <w:rFonts w:ascii="Simplified Arabic" w:hAnsi="Simplified Arabic" w:cs="Simplified Arabic"/>
          <w:b/>
          <w:bCs/>
          <w:sz w:val="28"/>
          <w:szCs w:val="28"/>
          <w:rtl/>
        </w:rPr>
        <w:t>نظرية الاستجابة للأزمات</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تستند الدراسة إلى نماذج مثل "مصفوفة قيادة الاستجابة للأزمات</w:t>
      </w:r>
      <w:r w:rsidRPr="00C23AB6">
        <w:rPr>
          <w:rFonts w:ascii="Simplified Arabic" w:hAnsi="Simplified Arabic" w:cs="Simplified Arabic"/>
          <w:sz w:val="28"/>
          <w:szCs w:val="28"/>
        </w:rPr>
        <w:t xml:space="preserve">" (CRLM) </w:t>
      </w:r>
      <w:r w:rsidRPr="00C23AB6">
        <w:rPr>
          <w:rFonts w:ascii="Simplified Arabic" w:hAnsi="Simplified Arabic" w:cs="Simplified Arabic"/>
          <w:sz w:val="28"/>
          <w:szCs w:val="28"/>
          <w:rtl/>
        </w:rPr>
        <w:t>التي تدمج بين عناصر الثقافة التنظيمية وأنماط القيادة، وتُرشد إلى كيفية تحسين الاستجابة الأولية وتعزيز فعالية جهود إدارة الأزمات، بما ينعكس إيجاباً على الأداء التسويقي</w:t>
      </w:r>
      <w:r w:rsidRPr="00C23AB6">
        <w:rPr>
          <w:rFonts w:ascii="Simplified Arabic" w:hAnsi="Simplified Arabic" w:cs="Simplified Arabic"/>
          <w:sz w:val="28"/>
          <w:szCs w:val="28"/>
        </w:rPr>
        <w:t>.</w:t>
      </w:r>
    </w:p>
    <w:p w14:paraId="1511392E" w14:textId="599A10EF" w:rsidR="00283356" w:rsidRPr="00C23AB6" w:rsidRDefault="00283356" w:rsidP="003E4E49">
      <w:pPr>
        <w:rPr>
          <w:rFonts w:ascii="Simplified Arabic" w:hAnsi="Simplified Arabic" w:cs="Simplified Arabic"/>
          <w:sz w:val="28"/>
          <w:szCs w:val="28"/>
          <w:rtl/>
        </w:rPr>
      </w:pPr>
      <w:r w:rsidRPr="00C23AB6">
        <w:rPr>
          <w:rFonts w:ascii="Simplified Arabic" w:hAnsi="Simplified Arabic" w:cs="Simplified Arabic"/>
          <w:b/>
          <w:bCs/>
          <w:sz w:val="28"/>
          <w:szCs w:val="28"/>
        </w:rPr>
        <w:lastRenderedPageBreak/>
        <w:t xml:space="preserve">5. </w:t>
      </w:r>
      <w:r w:rsidRPr="00C23AB6">
        <w:rPr>
          <w:rFonts w:ascii="Simplified Arabic" w:hAnsi="Simplified Arabic" w:cs="Simplified Arabic"/>
          <w:b/>
          <w:bCs/>
          <w:sz w:val="28"/>
          <w:szCs w:val="28"/>
          <w:rtl/>
        </w:rPr>
        <w:t>إدارة المخاطر والتكيف مع المتغيرات</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تؤكد النظريات الحديثة أن التكيف مع المتغيرات، والمرونة في الاستجابة، والقدرة على الابتكار في ظل الأزمات، هي عناصر أساسية لضمان استمرارية الأنشطة التسويقية وتحويل الأزمات إلى فرص للنمو</w:t>
      </w:r>
      <w:r w:rsidRPr="00C23AB6">
        <w:rPr>
          <w:rFonts w:ascii="Simplified Arabic" w:hAnsi="Simplified Arabic" w:cs="Simplified Arabic"/>
          <w:sz w:val="28"/>
          <w:szCs w:val="28"/>
        </w:rPr>
        <w:t>.</w:t>
      </w:r>
    </w:p>
    <w:p w14:paraId="50CB4C5D" w14:textId="785E4CB7" w:rsidR="00283356" w:rsidRPr="00C23AB6" w:rsidRDefault="00283356" w:rsidP="003E4E49">
      <w:pPr>
        <w:rPr>
          <w:rFonts w:ascii="Simplified Arabic" w:hAnsi="Simplified Arabic" w:cs="Simplified Arabic"/>
          <w:sz w:val="28"/>
          <w:szCs w:val="28"/>
        </w:rPr>
      </w:pPr>
      <w:r w:rsidRPr="00C23AB6">
        <w:rPr>
          <w:rFonts w:ascii="Simplified Arabic" w:hAnsi="Simplified Arabic" w:cs="Simplified Arabic"/>
          <w:b/>
          <w:bCs/>
          <w:sz w:val="28"/>
          <w:szCs w:val="28"/>
        </w:rPr>
        <w:t xml:space="preserve">6. </w:t>
      </w:r>
      <w:r w:rsidRPr="00C23AB6">
        <w:rPr>
          <w:rFonts w:ascii="Simplified Arabic" w:hAnsi="Simplified Arabic" w:cs="Simplified Arabic"/>
          <w:b/>
          <w:bCs/>
          <w:sz w:val="28"/>
          <w:szCs w:val="28"/>
          <w:rtl/>
        </w:rPr>
        <w:t>فهم سلوك المستهلك أثناء الأزمات</w:t>
      </w:r>
      <w:r w:rsidRPr="00C23AB6">
        <w:rPr>
          <w:rFonts w:ascii="Simplified Arabic" w:hAnsi="Simplified Arabic" w:cs="Simplified Arabic"/>
          <w:sz w:val="28"/>
          <w:szCs w:val="28"/>
        </w:rPr>
        <w:br/>
      </w:r>
      <w:r w:rsidRPr="00C23AB6">
        <w:rPr>
          <w:rFonts w:ascii="Simplified Arabic" w:hAnsi="Simplified Arabic" w:cs="Simplified Arabic"/>
          <w:sz w:val="28"/>
          <w:szCs w:val="28"/>
          <w:rtl/>
        </w:rPr>
        <w:t>تشدد المنطلقات النظرية على أهمية فهم سلوك العملاء واحتياجاتهم أثناء الأزمات، وضرورة أن تكون الرسائل التسويقية صادقة وشفافة، مع التركيز على بناء الثقة والمصداقية بدلاً من الاكتفاء بالترويج التقليدي</w:t>
      </w:r>
      <w:r w:rsidRPr="00C23AB6">
        <w:rPr>
          <w:rFonts w:ascii="Simplified Arabic" w:hAnsi="Simplified Arabic" w:cs="Simplified Arabic"/>
          <w:sz w:val="28"/>
          <w:szCs w:val="28"/>
        </w:rPr>
        <w:t>.</w:t>
      </w:r>
    </w:p>
    <w:p w14:paraId="67617CCC" w14:textId="77777777" w:rsidR="00A74F76" w:rsidRPr="00C23AB6" w:rsidRDefault="00A74F76" w:rsidP="003E4E49">
      <w:pPr>
        <w:rPr>
          <w:rFonts w:ascii="Simplified Arabic" w:hAnsi="Simplified Arabic" w:cs="Simplified Arabic"/>
          <w:sz w:val="28"/>
          <w:szCs w:val="28"/>
          <w:rtl/>
        </w:rPr>
      </w:pPr>
    </w:p>
    <w:p w14:paraId="141D74E2" w14:textId="77777777" w:rsidR="00A74F76" w:rsidRPr="00C23AB6" w:rsidRDefault="00A74F76" w:rsidP="003E4E49">
      <w:pPr>
        <w:rPr>
          <w:rFonts w:ascii="Simplified Arabic" w:hAnsi="Simplified Arabic" w:cs="Simplified Arabic"/>
          <w:sz w:val="28"/>
          <w:szCs w:val="28"/>
          <w:rtl/>
        </w:rPr>
      </w:pPr>
    </w:p>
    <w:p w14:paraId="4328CD4E" w14:textId="77777777" w:rsidR="00A74F76" w:rsidRPr="00C23AB6" w:rsidRDefault="00A74F76" w:rsidP="00074DE1">
      <w:pPr>
        <w:jc w:val="both"/>
        <w:rPr>
          <w:rFonts w:ascii="Simplified Arabic" w:hAnsi="Simplified Arabic" w:cs="Simplified Arabic"/>
          <w:sz w:val="28"/>
          <w:szCs w:val="28"/>
          <w:rtl/>
        </w:rPr>
      </w:pPr>
    </w:p>
    <w:p w14:paraId="4AE71CBD" w14:textId="77777777" w:rsidR="003722C4" w:rsidRPr="00C23AB6" w:rsidRDefault="003722C4" w:rsidP="00074DE1">
      <w:pPr>
        <w:jc w:val="both"/>
        <w:rPr>
          <w:rFonts w:ascii="Simplified Arabic" w:hAnsi="Simplified Arabic" w:cs="Simplified Arabic"/>
          <w:sz w:val="28"/>
          <w:szCs w:val="28"/>
          <w:rtl/>
        </w:rPr>
      </w:pPr>
    </w:p>
    <w:p w14:paraId="6836DE3F" w14:textId="77777777" w:rsidR="003722C4" w:rsidRPr="00C23AB6" w:rsidRDefault="003722C4" w:rsidP="00074DE1">
      <w:pPr>
        <w:jc w:val="both"/>
        <w:rPr>
          <w:rFonts w:ascii="Simplified Arabic" w:hAnsi="Simplified Arabic" w:cs="Simplified Arabic"/>
          <w:sz w:val="28"/>
          <w:szCs w:val="28"/>
          <w:rtl/>
        </w:rPr>
      </w:pPr>
    </w:p>
    <w:p w14:paraId="3E2E3C92" w14:textId="77777777" w:rsidR="003722C4" w:rsidRPr="00C23AB6" w:rsidRDefault="003722C4" w:rsidP="00074DE1">
      <w:pPr>
        <w:jc w:val="both"/>
        <w:rPr>
          <w:rFonts w:ascii="Simplified Arabic" w:hAnsi="Simplified Arabic" w:cs="Simplified Arabic"/>
          <w:sz w:val="28"/>
          <w:szCs w:val="28"/>
          <w:rtl/>
        </w:rPr>
      </w:pPr>
    </w:p>
    <w:p w14:paraId="56B39AE7" w14:textId="77777777" w:rsidR="003722C4" w:rsidRPr="00C23AB6" w:rsidRDefault="003722C4" w:rsidP="00074DE1">
      <w:pPr>
        <w:jc w:val="both"/>
        <w:rPr>
          <w:rFonts w:ascii="Simplified Arabic" w:hAnsi="Simplified Arabic" w:cs="Simplified Arabic"/>
          <w:sz w:val="28"/>
          <w:szCs w:val="28"/>
          <w:rtl/>
        </w:rPr>
      </w:pPr>
    </w:p>
    <w:p w14:paraId="18243086" w14:textId="77777777" w:rsidR="003722C4" w:rsidRPr="00C23AB6" w:rsidRDefault="003722C4" w:rsidP="00074DE1">
      <w:pPr>
        <w:jc w:val="both"/>
        <w:rPr>
          <w:rFonts w:ascii="Simplified Arabic" w:hAnsi="Simplified Arabic" w:cs="Simplified Arabic"/>
          <w:sz w:val="28"/>
          <w:szCs w:val="28"/>
          <w:rtl/>
        </w:rPr>
      </w:pPr>
    </w:p>
    <w:p w14:paraId="502900D5" w14:textId="77777777" w:rsidR="003722C4" w:rsidRPr="00C23AB6" w:rsidRDefault="003722C4" w:rsidP="00074DE1">
      <w:pPr>
        <w:jc w:val="both"/>
        <w:rPr>
          <w:rFonts w:ascii="Simplified Arabic" w:hAnsi="Simplified Arabic" w:cs="Simplified Arabic"/>
          <w:sz w:val="28"/>
          <w:szCs w:val="28"/>
          <w:rtl/>
        </w:rPr>
      </w:pPr>
    </w:p>
    <w:p w14:paraId="54016FF0" w14:textId="77777777" w:rsidR="003722C4" w:rsidRPr="00C23AB6" w:rsidRDefault="003722C4" w:rsidP="00074DE1">
      <w:pPr>
        <w:jc w:val="both"/>
        <w:rPr>
          <w:rFonts w:ascii="Simplified Arabic" w:hAnsi="Simplified Arabic" w:cs="Simplified Arabic"/>
          <w:sz w:val="28"/>
          <w:szCs w:val="28"/>
          <w:rtl/>
        </w:rPr>
      </w:pPr>
    </w:p>
    <w:p w14:paraId="123037B5" w14:textId="77777777" w:rsidR="003722C4" w:rsidRPr="00C23AB6" w:rsidRDefault="003722C4" w:rsidP="00074DE1">
      <w:pPr>
        <w:jc w:val="both"/>
        <w:rPr>
          <w:rFonts w:ascii="Simplified Arabic" w:hAnsi="Simplified Arabic" w:cs="Simplified Arabic"/>
          <w:sz w:val="28"/>
          <w:szCs w:val="28"/>
          <w:rtl/>
        </w:rPr>
      </w:pPr>
    </w:p>
    <w:p w14:paraId="4B24A14E" w14:textId="77777777" w:rsidR="003722C4" w:rsidRPr="00C23AB6" w:rsidRDefault="003722C4" w:rsidP="00074DE1">
      <w:pPr>
        <w:jc w:val="both"/>
        <w:rPr>
          <w:rFonts w:ascii="Simplified Arabic" w:hAnsi="Simplified Arabic" w:cs="Simplified Arabic"/>
          <w:sz w:val="28"/>
          <w:szCs w:val="28"/>
          <w:rtl/>
        </w:rPr>
      </w:pPr>
    </w:p>
    <w:p w14:paraId="146B3B83" w14:textId="77777777" w:rsidR="0093719A" w:rsidRPr="00C23AB6" w:rsidRDefault="0093719A" w:rsidP="00074DE1">
      <w:pPr>
        <w:jc w:val="both"/>
        <w:rPr>
          <w:rFonts w:ascii="Simplified Arabic" w:hAnsi="Simplified Arabic" w:cs="Simplified Arabic"/>
          <w:sz w:val="28"/>
          <w:szCs w:val="28"/>
          <w:rtl/>
        </w:rPr>
      </w:pPr>
    </w:p>
    <w:p w14:paraId="797D50BC" w14:textId="77777777" w:rsidR="0093719A" w:rsidRPr="00C23AB6" w:rsidRDefault="0093719A" w:rsidP="00074DE1">
      <w:pPr>
        <w:jc w:val="both"/>
        <w:rPr>
          <w:rFonts w:ascii="Simplified Arabic" w:hAnsi="Simplified Arabic" w:cs="Simplified Arabic"/>
          <w:sz w:val="28"/>
          <w:szCs w:val="28"/>
          <w:rtl/>
        </w:rPr>
      </w:pPr>
    </w:p>
    <w:p w14:paraId="2ED13813" w14:textId="77777777" w:rsidR="0093719A" w:rsidRPr="00C23AB6" w:rsidRDefault="0093719A" w:rsidP="00074DE1">
      <w:pPr>
        <w:jc w:val="both"/>
        <w:rPr>
          <w:rFonts w:ascii="Simplified Arabic" w:hAnsi="Simplified Arabic" w:cs="Simplified Arabic"/>
          <w:sz w:val="28"/>
          <w:szCs w:val="28"/>
          <w:rtl/>
        </w:rPr>
      </w:pPr>
    </w:p>
    <w:p w14:paraId="4184B39F" w14:textId="3B6A280A" w:rsidR="0093719A" w:rsidRPr="00C23AB6" w:rsidRDefault="0093719A" w:rsidP="00546A07">
      <w:pPr>
        <w:jc w:val="center"/>
        <w:rPr>
          <w:rFonts w:ascii="Simplified Arabic" w:hAnsi="Simplified Arabic" w:cs="Simplified Arabic"/>
          <w:sz w:val="28"/>
          <w:szCs w:val="28"/>
          <w:rtl/>
        </w:rPr>
      </w:pPr>
    </w:p>
    <w:p w14:paraId="61569447" w14:textId="77777777" w:rsidR="0093719A" w:rsidRPr="00C23AB6" w:rsidRDefault="0093719A" w:rsidP="00074DE1">
      <w:pPr>
        <w:jc w:val="both"/>
        <w:rPr>
          <w:rFonts w:ascii="Simplified Arabic" w:hAnsi="Simplified Arabic" w:cs="Simplified Arabic"/>
          <w:sz w:val="28"/>
          <w:szCs w:val="28"/>
          <w:rtl/>
        </w:rPr>
      </w:pPr>
    </w:p>
    <w:sectPr w:rsidR="0093719A" w:rsidRPr="00C23AB6" w:rsidSect="0082590B">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hapSep="period"/>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ED140" w14:textId="77777777" w:rsidR="00D01B23" w:rsidRDefault="00D01B23" w:rsidP="009125CE">
      <w:pPr>
        <w:spacing w:after="0" w:line="240" w:lineRule="auto"/>
      </w:pPr>
      <w:r>
        <w:separator/>
      </w:r>
    </w:p>
  </w:endnote>
  <w:endnote w:type="continuationSeparator" w:id="0">
    <w:p w14:paraId="1AB5D0E3" w14:textId="77777777" w:rsidR="00D01B23" w:rsidRDefault="00D01B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EBA26" w14:textId="5BFCC4D2" w:rsidR="00C055A9" w:rsidRDefault="00000000" w:rsidP="0082590B">
    <w:pPr>
      <w:pStyle w:val="Footer"/>
      <w:tabs>
        <w:tab w:val="clear" w:pos="4153"/>
        <w:tab w:val="clear" w:pos="8306"/>
        <w:tab w:val="left" w:pos="3683"/>
      </w:tabs>
      <w:rPr>
        <w:rtl/>
      </w:rPr>
    </w:pPr>
    <w:sdt>
      <w:sdtPr>
        <w:rPr>
          <w:rtl/>
        </w:rPr>
        <w:id w:val="2116016546"/>
        <w:docPartObj>
          <w:docPartGallery w:val="Page Numbers (Bottom of Page)"/>
          <w:docPartUnique/>
        </w:docPartObj>
      </w:sdtPr>
      <w:sdtContent>
        <w:r w:rsidR="003E4E49">
          <w:rPr>
            <w:noProof/>
          </w:rPr>
          <mc:AlternateContent>
            <mc:Choice Requires="wpg">
              <w:drawing>
                <wp:anchor distT="0" distB="0" distL="114300" distR="114300" simplePos="0" relativeHeight="251659264" behindDoc="0" locked="0" layoutInCell="1" allowOverlap="1" wp14:anchorId="074D8411" wp14:editId="483634E9">
                  <wp:simplePos x="0" y="0"/>
                  <wp:positionH relativeFrom="page">
                    <wp:align>center</wp:align>
                  </wp:positionH>
                  <wp:positionV relativeFrom="bottomMargin">
                    <wp:posOffset>171450</wp:posOffset>
                  </wp:positionV>
                  <wp:extent cx="457200" cy="347980"/>
                  <wp:effectExtent l="38100" t="57150" r="38100" b="52070"/>
                  <wp:wrapNone/>
                  <wp:docPr id="151175486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616964498"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8333673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894641809"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43D04423" w14:textId="77777777" w:rsidR="003E4E49" w:rsidRDefault="003E4E49">
                                <w:pPr>
                                  <w:pStyle w:val="Foote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4D8411" id="Group 4" o:spid="_x0000_s1026" style="position:absolute;left:0;text-align:left;margin-left:0;margin-top:13.5pt;width:36pt;height:27.4pt;z-index:251659264;mso-position-horizontal:center;mso-position-horizontal-relative:page;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" strokecolor="#737373">
                    <v:textbox>
                      <w:txbxContent>
                        <w:p w14:paraId="43D04423" w14:textId="77777777" w:rsidR="003E4E49" w:rsidRDefault="003E4E49">
                          <w:pPr>
                            <w:pStyle w:val="Footer"/>
                            <w:jc w:val="center"/>
                          </w:pPr>
                          <w:r>
                            <w:fldChar w:fldCharType="begin"/>
                          </w:r>
                          <w:r>
                            <w:instrText xml:space="preserve"> PAGE    \* MERGEFORMAT </w:instrText>
                          </w:r>
                          <w:r>
                            <w:fldChar w:fldCharType="separate"/>
                          </w:r>
                          <w:r>
                            <w:rPr>
                              <w:noProof/>
                            </w:rPr>
                            <w:t>2</w:t>
                          </w:r>
                          <w:r>
                            <w:rPr>
                              <w:noProof/>
                            </w:rPr>
                            <w:fldChar w:fldCharType="end"/>
                          </w:r>
                        </w:p>
                      </w:txbxContent>
                    </v:textbox>
                  </v:rect>
                  <w10:wrap anchorx="page" anchory="margin"/>
                </v:group>
              </w:pict>
            </mc:Fallback>
          </mc:AlternateContent>
        </w:r>
      </w:sdtContent>
    </w:sdt>
    <w:r w:rsidR="0082590B">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39239" w14:textId="77777777" w:rsidR="00D01B23" w:rsidRDefault="00D01B23" w:rsidP="009125CE">
      <w:pPr>
        <w:spacing w:after="0" w:line="240" w:lineRule="auto"/>
      </w:pPr>
      <w:r>
        <w:separator/>
      </w:r>
    </w:p>
  </w:footnote>
  <w:footnote w:type="continuationSeparator" w:id="0">
    <w:p w14:paraId="7E8552A1" w14:textId="77777777" w:rsidR="00D01B23" w:rsidRDefault="00D01B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82D"/>
    <w:multiLevelType w:val="multilevel"/>
    <w:tmpl w:val="E1F29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C01A4"/>
    <w:multiLevelType w:val="multilevel"/>
    <w:tmpl w:val="53FEA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61994"/>
    <w:multiLevelType w:val="multilevel"/>
    <w:tmpl w:val="E2CE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237CFE"/>
    <w:multiLevelType w:val="multilevel"/>
    <w:tmpl w:val="D1E8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116144"/>
    <w:multiLevelType w:val="multilevel"/>
    <w:tmpl w:val="5FB89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A536C"/>
    <w:multiLevelType w:val="hybridMultilevel"/>
    <w:tmpl w:val="8EC83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63729"/>
    <w:multiLevelType w:val="multilevel"/>
    <w:tmpl w:val="B516A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677566"/>
    <w:multiLevelType w:val="hybridMultilevel"/>
    <w:tmpl w:val="C6589B10"/>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3E436322"/>
    <w:multiLevelType w:val="multilevel"/>
    <w:tmpl w:val="B9D83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CB73C2"/>
    <w:multiLevelType w:val="multilevel"/>
    <w:tmpl w:val="77520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487150"/>
    <w:multiLevelType w:val="multilevel"/>
    <w:tmpl w:val="A478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A554D"/>
    <w:multiLevelType w:val="multilevel"/>
    <w:tmpl w:val="4138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6C2BF6"/>
    <w:multiLevelType w:val="multilevel"/>
    <w:tmpl w:val="65B2D4D6"/>
    <w:lvl w:ilvl="0">
      <w:start w:val="1"/>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655F3A85"/>
    <w:multiLevelType w:val="multilevel"/>
    <w:tmpl w:val="770A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7B3D83"/>
    <w:multiLevelType w:val="multilevel"/>
    <w:tmpl w:val="08BC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F73A3F"/>
    <w:multiLevelType w:val="multilevel"/>
    <w:tmpl w:val="7E028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F61A33"/>
    <w:multiLevelType w:val="multilevel"/>
    <w:tmpl w:val="AC46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7E1F51"/>
    <w:multiLevelType w:val="multilevel"/>
    <w:tmpl w:val="5D76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72CC3"/>
    <w:multiLevelType w:val="multilevel"/>
    <w:tmpl w:val="E040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E53B74"/>
    <w:multiLevelType w:val="multilevel"/>
    <w:tmpl w:val="1D08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3704047">
    <w:abstractNumId w:val="3"/>
  </w:num>
  <w:num w:numId="2" w16cid:durableId="1711761823">
    <w:abstractNumId w:val="14"/>
  </w:num>
  <w:num w:numId="3" w16cid:durableId="1499081925">
    <w:abstractNumId w:val="16"/>
  </w:num>
  <w:num w:numId="4" w16cid:durableId="437334657">
    <w:abstractNumId w:val="11"/>
  </w:num>
  <w:num w:numId="5" w16cid:durableId="179635359">
    <w:abstractNumId w:val="19"/>
  </w:num>
  <w:num w:numId="6" w16cid:durableId="261574911">
    <w:abstractNumId w:val="13"/>
  </w:num>
  <w:num w:numId="7" w16cid:durableId="1821264019">
    <w:abstractNumId w:val="2"/>
  </w:num>
  <w:num w:numId="8" w16cid:durableId="440807842">
    <w:abstractNumId w:val="6"/>
  </w:num>
  <w:num w:numId="9" w16cid:durableId="991980475">
    <w:abstractNumId w:val="10"/>
  </w:num>
  <w:num w:numId="10" w16cid:durableId="1463226758">
    <w:abstractNumId w:val="4"/>
  </w:num>
  <w:num w:numId="11" w16cid:durableId="2109692232">
    <w:abstractNumId w:val="0"/>
  </w:num>
  <w:num w:numId="12" w16cid:durableId="1236479490">
    <w:abstractNumId w:val="18"/>
  </w:num>
  <w:num w:numId="13" w16cid:durableId="2094862448">
    <w:abstractNumId w:val="15"/>
  </w:num>
  <w:num w:numId="14" w16cid:durableId="675688125">
    <w:abstractNumId w:val="9"/>
  </w:num>
  <w:num w:numId="15" w16cid:durableId="701856214">
    <w:abstractNumId w:val="1"/>
  </w:num>
  <w:num w:numId="16" w16cid:durableId="1004354830">
    <w:abstractNumId w:val="8"/>
  </w:num>
  <w:num w:numId="17" w16cid:durableId="913272814">
    <w:abstractNumId w:val="17"/>
  </w:num>
  <w:num w:numId="18" w16cid:durableId="790827396">
    <w:abstractNumId w:val="5"/>
  </w:num>
  <w:num w:numId="19" w16cid:durableId="702092628">
    <w:abstractNumId w:val="7"/>
  </w:num>
  <w:num w:numId="20" w16cid:durableId="149529196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2E3"/>
    <w:rsid w:val="00074DE1"/>
    <w:rsid w:val="000B4106"/>
    <w:rsid w:val="000F44B4"/>
    <w:rsid w:val="0010186B"/>
    <w:rsid w:val="00104CF3"/>
    <w:rsid w:val="001234F8"/>
    <w:rsid w:val="00125126"/>
    <w:rsid w:val="0015546B"/>
    <w:rsid w:val="00176D0F"/>
    <w:rsid w:val="001902DB"/>
    <w:rsid w:val="001A6C6D"/>
    <w:rsid w:val="001C2162"/>
    <w:rsid w:val="001D6A12"/>
    <w:rsid w:val="001E1E8D"/>
    <w:rsid w:val="001F41C6"/>
    <w:rsid w:val="002102C3"/>
    <w:rsid w:val="002140E3"/>
    <w:rsid w:val="00232B6D"/>
    <w:rsid w:val="002474D3"/>
    <w:rsid w:val="0025648B"/>
    <w:rsid w:val="0026743D"/>
    <w:rsid w:val="00276760"/>
    <w:rsid w:val="00283356"/>
    <w:rsid w:val="002B1BAC"/>
    <w:rsid w:val="002C14D2"/>
    <w:rsid w:val="002E0D3C"/>
    <w:rsid w:val="002E3D2D"/>
    <w:rsid w:val="00311D3B"/>
    <w:rsid w:val="003308EF"/>
    <w:rsid w:val="003722C4"/>
    <w:rsid w:val="0038164D"/>
    <w:rsid w:val="003912B5"/>
    <w:rsid w:val="00395037"/>
    <w:rsid w:val="003E4E49"/>
    <w:rsid w:val="00447515"/>
    <w:rsid w:val="0045198E"/>
    <w:rsid w:val="00465846"/>
    <w:rsid w:val="004706B1"/>
    <w:rsid w:val="00540ACD"/>
    <w:rsid w:val="00546A07"/>
    <w:rsid w:val="00561F76"/>
    <w:rsid w:val="00566DD7"/>
    <w:rsid w:val="00590B27"/>
    <w:rsid w:val="005A12C3"/>
    <w:rsid w:val="005C247E"/>
    <w:rsid w:val="005D5192"/>
    <w:rsid w:val="005D59C8"/>
    <w:rsid w:val="00610E2C"/>
    <w:rsid w:val="00613CC9"/>
    <w:rsid w:val="0062761F"/>
    <w:rsid w:val="00675797"/>
    <w:rsid w:val="006948DE"/>
    <w:rsid w:val="007027C1"/>
    <w:rsid w:val="00751D5B"/>
    <w:rsid w:val="007B0E54"/>
    <w:rsid w:val="007C79EF"/>
    <w:rsid w:val="007E0975"/>
    <w:rsid w:val="007E3A20"/>
    <w:rsid w:val="008053AA"/>
    <w:rsid w:val="0082590B"/>
    <w:rsid w:val="00833E2C"/>
    <w:rsid w:val="00834FEB"/>
    <w:rsid w:val="0083669B"/>
    <w:rsid w:val="00843EE4"/>
    <w:rsid w:val="00877AAC"/>
    <w:rsid w:val="008C303F"/>
    <w:rsid w:val="008D1D74"/>
    <w:rsid w:val="008D57EF"/>
    <w:rsid w:val="008E6F29"/>
    <w:rsid w:val="008F1EAE"/>
    <w:rsid w:val="008F3335"/>
    <w:rsid w:val="009125CE"/>
    <w:rsid w:val="0093719A"/>
    <w:rsid w:val="00947C3D"/>
    <w:rsid w:val="00964A38"/>
    <w:rsid w:val="009B2E9C"/>
    <w:rsid w:val="009B6888"/>
    <w:rsid w:val="009C0161"/>
    <w:rsid w:val="009D108D"/>
    <w:rsid w:val="009E1436"/>
    <w:rsid w:val="009E5668"/>
    <w:rsid w:val="00A024B0"/>
    <w:rsid w:val="00A130FB"/>
    <w:rsid w:val="00A45845"/>
    <w:rsid w:val="00A74F76"/>
    <w:rsid w:val="00A933EE"/>
    <w:rsid w:val="00A93B3C"/>
    <w:rsid w:val="00AA2249"/>
    <w:rsid w:val="00AA79E9"/>
    <w:rsid w:val="00AB0A70"/>
    <w:rsid w:val="00AB788D"/>
    <w:rsid w:val="00AD201A"/>
    <w:rsid w:val="00AD2E05"/>
    <w:rsid w:val="00B25696"/>
    <w:rsid w:val="00B55620"/>
    <w:rsid w:val="00B63B0F"/>
    <w:rsid w:val="00B7678A"/>
    <w:rsid w:val="00BA3F59"/>
    <w:rsid w:val="00C04D0B"/>
    <w:rsid w:val="00C055A9"/>
    <w:rsid w:val="00C138CA"/>
    <w:rsid w:val="00C206C8"/>
    <w:rsid w:val="00C23AB6"/>
    <w:rsid w:val="00C56D63"/>
    <w:rsid w:val="00C71E18"/>
    <w:rsid w:val="00C75FEE"/>
    <w:rsid w:val="00CE3786"/>
    <w:rsid w:val="00D01B23"/>
    <w:rsid w:val="00D15DCD"/>
    <w:rsid w:val="00D22171"/>
    <w:rsid w:val="00D81A14"/>
    <w:rsid w:val="00DD4D3A"/>
    <w:rsid w:val="00DF7BA2"/>
    <w:rsid w:val="00E17D34"/>
    <w:rsid w:val="00E3194F"/>
    <w:rsid w:val="00E60D60"/>
    <w:rsid w:val="00E62DAA"/>
    <w:rsid w:val="00E71C79"/>
    <w:rsid w:val="00E80FD9"/>
    <w:rsid w:val="00E96373"/>
    <w:rsid w:val="00EA15F7"/>
    <w:rsid w:val="00EA3FD1"/>
    <w:rsid w:val="00EA63CA"/>
    <w:rsid w:val="00EA6B5D"/>
    <w:rsid w:val="00EB0054"/>
    <w:rsid w:val="00EB38EB"/>
    <w:rsid w:val="00F016F1"/>
    <w:rsid w:val="00F546CE"/>
    <w:rsid w:val="00F805B1"/>
    <w:rsid w:val="00FC6062"/>
    <w:rsid w:val="00FE01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B3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751D5B"/>
    <w:rPr>
      <w:color w:val="0563C1" w:themeColor="hyperlink"/>
      <w:u w:val="single"/>
    </w:rPr>
  </w:style>
  <w:style w:type="character" w:styleId="UnresolvedMention">
    <w:name w:val="Unresolved Mention"/>
    <w:basedOn w:val="DefaultParagraphFont"/>
    <w:uiPriority w:val="99"/>
    <w:semiHidden/>
    <w:unhideWhenUsed/>
    <w:rsid w:val="00751D5B"/>
    <w:rPr>
      <w:color w:val="605E5C"/>
      <w:shd w:val="clear" w:color="auto" w:fill="E1DFDD"/>
    </w:rPr>
  </w:style>
  <w:style w:type="paragraph" w:styleId="Revision">
    <w:name w:val="Revision"/>
    <w:hidden/>
    <w:uiPriority w:val="99"/>
    <w:semiHidden/>
    <w:rsid w:val="003308EF"/>
    <w:pPr>
      <w:spacing w:after="0" w:line="240" w:lineRule="auto"/>
    </w:pPr>
  </w:style>
  <w:style w:type="table" w:styleId="TableGrid">
    <w:name w:val="Table Grid"/>
    <w:basedOn w:val="TableNormal"/>
    <w:uiPriority w:val="39"/>
    <w:rsid w:val="00937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1F7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56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6950">
      <w:bodyDiv w:val="1"/>
      <w:marLeft w:val="0"/>
      <w:marRight w:val="0"/>
      <w:marTop w:val="0"/>
      <w:marBottom w:val="0"/>
      <w:divBdr>
        <w:top w:val="none" w:sz="0" w:space="0" w:color="auto"/>
        <w:left w:val="none" w:sz="0" w:space="0" w:color="auto"/>
        <w:bottom w:val="none" w:sz="0" w:space="0" w:color="auto"/>
        <w:right w:val="none" w:sz="0" w:space="0" w:color="auto"/>
      </w:divBdr>
      <w:divsChild>
        <w:div w:id="831414328">
          <w:marLeft w:val="150"/>
          <w:marRight w:val="150"/>
          <w:marTop w:val="150"/>
          <w:marBottom w:val="150"/>
          <w:divBdr>
            <w:top w:val="single" w:sz="12" w:space="8" w:color="388278"/>
            <w:left w:val="single" w:sz="12" w:space="11" w:color="388278"/>
            <w:bottom w:val="single" w:sz="12" w:space="8" w:color="388278"/>
            <w:right w:val="single" w:sz="12" w:space="4" w:color="388278"/>
          </w:divBdr>
        </w:div>
        <w:div w:id="1907295872">
          <w:marLeft w:val="150"/>
          <w:marRight w:val="150"/>
          <w:marTop w:val="150"/>
          <w:marBottom w:val="300"/>
          <w:divBdr>
            <w:top w:val="none" w:sz="0" w:space="0" w:color="auto"/>
            <w:left w:val="none" w:sz="0" w:space="0" w:color="auto"/>
            <w:bottom w:val="none" w:sz="0" w:space="0" w:color="auto"/>
            <w:right w:val="none" w:sz="0" w:space="0" w:color="auto"/>
          </w:divBdr>
        </w:div>
        <w:div w:id="1583373444">
          <w:marLeft w:val="150"/>
          <w:marRight w:val="150"/>
          <w:marTop w:val="150"/>
          <w:marBottom w:val="150"/>
          <w:divBdr>
            <w:top w:val="single" w:sz="12" w:space="8" w:color="388278"/>
            <w:left w:val="single" w:sz="12" w:space="11" w:color="388278"/>
            <w:bottom w:val="single" w:sz="12" w:space="8" w:color="388278"/>
            <w:right w:val="single" w:sz="12" w:space="4" w:color="388278"/>
          </w:divBdr>
        </w:div>
        <w:div w:id="1394044989">
          <w:marLeft w:val="150"/>
          <w:marRight w:val="150"/>
          <w:marTop w:val="150"/>
          <w:marBottom w:val="300"/>
          <w:divBdr>
            <w:top w:val="none" w:sz="0" w:space="0" w:color="auto"/>
            <w:left w:val="none" w:sz="0" w:space="0" w:color="auto"/>
            <w:bottom w:val="none" w:sz="0" w:space="0" w:color="auto"/>
            <w:right w:val="none" w:sz="0" w:space="0" w:color="auto"/>
          </w:divBdr>
        </w:div>
        <w:div w:id="2045863075">
          <w:marLeft w:val="150"/>
          <w:marRight w:val="150"/>
          <w:marTop w:val="150"/>
          <w:marBottom w:val="150"/>
          <w:divBdr>
            <w:top w:val="single" w:sz="12" w:space="8" w:color="388278"/>
            <w:left w:val="single" w:sz="12" w:space="11" w:color="388278"/>
            <w:bottom w:val="single" w:sz="12" w:space="8" w:color="388278"/>
            <w:right w:val="single" w:sz="12" w:space="4" w:color="388278"/>
          </w:divBdr>
        </w:div>
        <w:div w:id="1758942379">
          <w:marLeft w:val="150"/>
          <w:marRight w:val="150"/>
          <w:marTop w:val="150"/>
          <w:marBottom w:val="300"/>
          <w:divBdr>
            <w:top w:val="none" w:sz="0" w:space="0" w:color="auto"/>
            <w:left w:val="none" w:sz="0" w:space="0" w:color="auto"/>
            <w:bottom w:val="none" w:sz="0" w:space="0" w:color="auto"/>
            <w:right w:val="none" w:sz="0" w:space="0" w:color="auto"/>
          </w:divBdr>
        </w:div>
        <w:div w:id="1411462679">
          <w:marLeft w:val="150"/>
          <w:marRight w:val="150"/>
          <w:marTop w:val="150"/>
          <w:marBottom w:val="150"/>
          <w:divBdr>
            <w:top w:val="single" w:sz="12" w:space="8" w:color="388278"/>
            <w:left w:val="single" w:sz="12" w:space="11" w:color="388278"/>
            <w:bottom w:val="single" w:sz="12" w:space="8" w:color="388278"/>
            <w:right w:val="single" w:sz="12" w:space="4" w:color="388278"/>
          </w:divBdr>
        </w:div>
        <w:div w:id="876893957">
          <w:marLeft w:val="150"/>
          <w:marRight w:val="150"/>
          <w:marTop w:val="150"/>
          <w:marBottom w:val="300"/>
          <w:divBdr>
            <w:top w:val="none" w:sz="0" w:space="0" w:color="auto"/>
            <w:left w:val="none" w:sz="0" w:space="0" w:color="auto"/>
            <w:bottom w:val="none" w:sz="0" w:space="0" w:color="auto"/>
            <w:right w:val="none" w:sz="0" w:space="0" w:color="auto"/>
          </w:divBdr>
        </w:div>
      </w:divsChild>
    </w:div>
    <w:div w:id="45110973">
      <w:bodyDiv w:val="1"/>
      <w:marLeft w:val="0"/>
      <w:marRight w:val="0"/>
      <w:marTop w:val="0"/>
      <w:marBottom w:val="0"/>
      <w:divBdr>
        <w:top w:val="none" w:sz="0" w:space="0" w:color="auto"/>
        <w:left w:val="none" w:sz="0" w:space="0" w:color="auto"/>
        <w:bottom w:val="none" w:sz="0" w:space="0" w:color="auto"/>
        <w:right w:val="none" w:sz="0" w:space="0" w:color="auto"/>
      </w:divBdr>
    </w:div>
    <w:div w:id="48916676">
      <w:bodyDiv w:val="1"/>
      <w:marLeft w:val="0"/>
      <w:marRight w:val="0"/>
      <w:marTop w:val="0"/>
      <w:marBottom w:val="0"/>
      <w:divBdr>
        <w:top w:val="none" w:sz="0" w:space="0" w:color="auto"/>
        <w:left w:val="none" w:sz="0" w:space="0" w:color="auto"/>
        <w:bottom w:val="none" w:sz="0" w:space="0" w:color="auto"/>
        <w:right w:val="none" w:sz="0" w:space="0" w:color="auto"/>
      </w:divBdr>
    </w:div>
    <w:div w:id="58722032">
      <w:bodyDiv w:val="1"/>
      <w:marLeft w:val="0"/>
      <w:marRight w:val="0"/>
      <w:marTop w:val="0"/>
      <w:marBottom w:val="0"/>
      <w:divBdr>
        <w:top w:val="none" w:sz="0" w:space="0" w:color="auto"/>
        <w:left w:val="none" w:sz="0" w:space="0" w:color="auto"/>
        <w:bottom w:val="none" w:sz="0" w:space="0" w:color="auto"/>
        <w:right w:val="none" w:sz="0" w:space="0" w:color="auto"/>
      </w:divBdr>
    </w:div>
    <w:div w:id="649404283">
      <w:bodyDiv w:val="1"/>
      <w:marLeft w:val="0"/>
      <w:marRight w:val="0"/>
      <w:marTop w:val="0"/>
      <w:marBottom w:val="0"/>
      <w:divBdr>
        <w:top w:val="none" w:sz="0" w:space="0" w:color="auto"/>
        <w:left w:val="none" w:sz="0" w:space="0" w:color="auto"/>
        <w:bottom w:val="none" w:sz="0" w:space="0" w:color="auto"/>
        <w:right w:val="none" w:sz="0" w:space="0" w:color="auto"/>
      </w:divBdr>
    </w:div>
    <w:div w:id="739523863">
      <w:bodyDiv w:val="1"/>
      <w:marLeft w:val="0"/>
      <w:marRight w:val="0"/>
      <w:marTop w:val="0"/>
      <w:marBottom w:val="0"/>
      <w:divBdr>
        <w:top w:val="none" w:sz="0" w:space="0" w:color="auto"/>
        <w:left w:val="none" w:sz="0" w:space="0" w:color="auto"/>
        <w:bottom w:val="none" w:sz="0" w:space="0" w:color="auto"/>
        <w:right w:val="none" w:sz="0" w:space="0" w:color="auto"/>
      </w:divBdr>
      <w:divsChild>
        <w:div w:id="24838492">
          <w:marLeft w:val="0"/>
          <w:marRight w:val="0"/>
          <w:marTop w:val="0"/>
          <w:marBottom w:val="0"/>
          <w:divBdr>
            <w:top w:val="single" w:sz="2" w:space="0" w:color="E5E7EB"/>
            <w:left w:val="single" w:sz="2" w:space="0" w:color="E5E7EB"/>
            <w:bottom w:val="single" w:sz="2" w:space="0" w:color="E5E7EB"/>
            <w:right w:val="single" w:sz="2" w:space="0" w:color="E5E7EB"/>
          </w:divBdr>
          <w:divsChild>
            <w:div w:id="295567513">
              <w:marLeft w:val="0"/>
              <w:marRight w:val="0"/>
              <w:marTop w:val="0"/>
              <w:marBottom w:val="0"/>
              <w:divBdr>
                <w:top w:val="none" w:sz="0" w:space="0" w:color="auto"/>
                <w:left w:val="none" w:sz="0" w:space="0" w:color="auto"/>
                <w:bottom w:val="none" w:sz="0" w:space="0" w:color="auto"/>
                <w:right w:val="none" w:sz="0" w:space="0" w:color="auto"/>
              </w:divBdr>
              <w:divsChild>
                <w:div w:id="167140836">
                  <w:marLeft w:val="0"/>
                  <w:marRight w:val="0"/>
                  <w:marTop w:val="0"/>
                  <w:marBottom w:val="0"/>
                  <w:divBdr>
                    <w:top w:val="none" w:sz="0" w:space="0" w:color="auto"/>
                    <w:left w:val="none" w:sz="0" w:space="0" w:color="auto"/>
                    <w:bottom w:val="none" w:sz="0" w:space="0" w:color="auto"/>
                    <w:right w:val="none" w:sz="0" w:space="0" w:color="auto"/>
                  </w:divBdr>
                  <w:divsChild>
                    <w:div w:id="509567627">
                      <w:marLeft w:val="0"/>
                      <w:marRight w:val="0"/>
                      <w:marTop w:val="0"/>
                      <w:marBottom w:val="0"/>
                      <w:divBdr>
                        <w:top w:val="single" w:sz="2" w:space="0" w:color="E5E7EB"/>
                        <w:left w:val="single" w:sz="2" w:space="0" w:color="E5E7EB"/>
                        <w:bottom w:val="single" w:sz="2" w:space="0" w:color="E5E7EB"/>
                        <w:right w:val="single" w:sz="2" w:space="0" w:color="E5E7EB"/>
                      </w:divBdr>
                      <w:divsChild>
                        <w:div w:id="270938179">
                          <w:marLeft w:val="0"/>
                          <w:marRight w:val="0"/>
                          <w:marTop w:val="0"/>
                          <w:marBottom w:val="0"/>
                          <w:divBdr>
                            <w:top w:val="single" w:sz="2" w:space="0" w:color="E5E7EB"/>
                            <w:left w:val="single" w:sz="2" w:space="0" w:color="E5E7EB"/>
                            <w:bottom w:val="single" w:sz="2" w:space="0" w:color="E5E7EB"/>
                            <w:right w:val="single" w:sz="2" w:space="0" w:color="E5E7EB"/>
                          </w:divBdr>
                          <w:divsChild>
                            <w:div w:id="1011949587">
                              <w:marLeft w:val="0"/>
                              <w:marRight w:val="0"/>
                              <w:marTop w:val="0"/>
                              <w:marBottom w:val="0"/>
                              <w:divBdr>
                                <w:top w:val="single" w:sz="2" w:space="0" w:color="E5E7EB"/>
                                <w:left w:val="single" w:sz="2" w:space="0" w:color="E5E7EB"/>
                                <w:bottom w:val="single" w:sz="2" w:space="0" w:color="E5E7EB"/>
                                <w:right w:val="single" w:sz="2" w:space="0" w:color="E5E7EB"/>
                              </w:divBdr>
                              <w:divsChild>
                                <w:div w:id="735858612">
                                  <w:marLeft w:val="0"/>
                                  <w:marRight w:val="0"/>
                                  <w:marTop w:val="0"/>
                                  <w:marBottom w:val="0"/>
                                  <w:divBdr>
                                    <w:top w:val="none" w:sz="0" w:space="0" w:color="auto"/>
                                    <w:left w:val="none" w:sz="0" w:space="0" w:color="auto"/>
                                    <w:bottom w:val="none" w:sz="0" w:space="0" w:color="auto"/>
                                    <w:right w:val="none" w:sz="0" w:space="0" w:color="auto"/>
                                  </w:divBdr>
                                  <w:divsChild>
                                    <w:div w:id="736972423">
                                      <w:marLeft w:val="0"/>
                                      <w:marRight w:val="0"/>
                                      <w:marTop w:val="0"/>
                                      <w:marBottom w:val="0"/>
                                      <w:divBdr>
                                        <w:top w:val="single" w:sz="2" w:space="0" w:color="E5E7EB"/>
                                        <w:left w:val="single" w:sz="2" w:space="12" w:color="E5E7EB"/>
                                        <w:bottom w:val="single" w:sz="2" w:space="0" w:color="E5E7EB"/>
                                        <w:right w:val="single" w:sz="2" w:space="12" w:color="E5E7EB"/>
                                      </w:divBdr>
                                      <w:divsChild>
                                        <w:div w:id="59597158">
                                          <w:marLeft w:val="0"/>
                                          <w:marRight w:val="0"/>
                                          <w:marTop w:val="0"/>
                                          <w:marBottom w:val="0"/>
                                          <w:divBdr>
                                            <w:top w:val="single" w:sz="2" w:space="0" w:color="E5E7EB"/>
                                            <w:left w:val="single" w:sz="2" w:space="0" w:color="E5E7EB"/>
                                            <w:bottom w:val="single" w:sz="2" w:space="0" w:color="E5E7EB"/>
                                            <w:right w:val="single" w:sz="2" w:space="0" w:color="E5E7EB"/>
                                          </w:divBdr>
                                          <w:divsChild>
                                            <w:div w:id="1146121621">
                                              <w:marLeft w:val="0"/>
                                              <w:marRight w:val="0"/>
                                              <w:marTop w:val="0"/>
                                              <w:marBottom w:val="0"/>
                                              <w:divBdr>
                                                <w:top w:val="single" w:sz="2" w:space="0" w:color="E5E7EB"/>
                                                <w:left w:val="single" w:sz="2" w:space="0" w:color="E5E7EB"/>
                                                <w:bottom w:val="single" w:sz="2" w:space="0" w:color="E5E7EB"/>
                                                <w:right w:val="single" w:sz="2" w:space="0" w:color="E5E7EB"/>
                                              </w:divBdr>
                                              <w:divsChild>
                                                <w:div w:id="914900114">
                                                  <w:marLeft w:val="0"/>
                                                  <w:marRight w:val="0"/>
                                                  <w:marTop w:val="0"/>
                                                  <w:marBottom w:val="0"/>
                                                  <w:divBdr>
                                                    <w:top w:val="single" w:sz="2" w:space="0" w:color="E5E7EB"/>
                                                    <w:left w:val="single" w:sz="2" w:space="0" w:color="E5E7EB"/>
                                                    <w:bottom w:val="single" w:sz="2" w:space="0" w:color="E5E7EB"/>
                                                    <w:right w:val="single" w:sz="2" w:space="0" w:color="E5E7EB"/>
                                                  </w:divBdr>
                                                  <w:divsChild>
                                                    <w:div w:id="1950353593">
                                                      <w:marLeft w:val="0"/>
                                                      <w:marRight w:val="0"/>
                                                      <w:marTop w:val="0"/>
                                                      <w:marBottom w:val="0"/>
                                                      <w:divBdr>
                                                        <w:top w:val="single" w:sz="2" w:space="0" w:color="E5E7EB"/>
                                                        <w:left w:val="single" w:sz="2" w:space="0" w:color="E5E7EB"/>
                                                        <w:bottom w:val="single" w:sz="2" w:space="0" w:color="E5E7EB"/>
                                                        <w:right w:val="single" w:sz="2" w:space="0" w:color="E5E7EB"/>
                                                      </w:divBdr>
                                                      <w:divsChild>
                                                        <w:div w:id="1736708252">
                                                          <w:marLeft w:val="0"/>
                                                          <w:marRight w:val="0"/>
                                                          <w:marTop w:val="0"/>
                                                          <w:marBottom w:val="0"/>
                                                          <w:divBdr>
                                                            <w:top w:val="none" w:sz="0" w:space="0" w:color="auto"/>
                                                            <w:left w:val="none" w:sz="0" w:space="0" w:color="auto"/>
                                                            <w:bottom w:val="none" w:sz="0" w:space="0" w:color="auto"/>
                                                            <w:right w:val="none" w:sz="0" w:space="0" w:color="auto"/>
                                                          </w:divBdr>
                                                          <w:divsChild>
                                                            <w:div w:id="1990941588">
                                                              <w:marLeft w:val="0"/>
                                                              <w:marRight w:val="0"/>
                                                              <w:marTop w:val="0"/>
                                                              <w:marBottom w:val="0"/>
                                                              <w:divBdr>
                                                                <w:top w:val="single" w:sz="2" w:space="0" w:color="E5E7EB"/>
                                                                <w:left w:val="single" w:sz="2" w:space="0" w:color="E5E7EB"/>
                                                                <w:bottom w:val="single" w:sz="2" w:space="0" w:color="E5E7EB"/>
                                                                <w:right w:val="single" w:sz="2" w:space="0" w:color="E5E7EB"/>
                                                              </w:divBdr>
                                                              <w:divsChild>
                                                                <w:div w:id="420567884">
                                                                  <w:marLeft w:val="0"/>
                                                                  <w:marRight w:val="0"/>
                                                                  <w:marTop w:val="0"/>
                                                                  <w:marBottom w:val="0"/>
                                                                  <w:divBdr>
                                                                    <w:top w:val="single" w:sz="2" w:space="0" w:color="E5E7EB"/>
                                                                    <w:left w:val="single" w:sz="2" w:space="0" w:color="E5E7EB"/>
                                                                    <w:bottom w:val="single" w:sz="2" w:space="0" w:color="E5E7EB"/>
                                                                    <w:right w:val="single" w:sz="2" w:space="0" w:color="E5E7EB"/>
                                                                  </w:divBdr>
                                                                  <w:divsChild>
                                                                    <w:div w:id="605387468">
                                                                      <w:marLeft w:val="0"/>
                                                                      <w:marRight w:val="0"/>
                                                                      <w:marTop w:val="0"/>
                                                                      <w:marBottom w:val="0"/>
                                                                      <w:divBdr>
                                                                        <w:top w:val="single" w:sz="2" w:space="0" w:color="E5E7EB"/>
                                                                        <w:left w:val="single" w:sz="2" w:space="0" w:color="E5E7EB"/>
                                                                        <w:bottom w:val="single" w:sz="2" w:space="0" w:color="E5E7EB"/>
                                                                        <w:right w:val="single" w:sz="2" w:space="0" w:color="E5E7EB"/>
                                                                      </w:divBdr>
                                                                      <w:divsChild>
                                                                        <w:div w:id="1069965259">
                                                                          <w:marLeft w:val="0"/>
                                                                          <w:marRight w:val="0"/>
                                                                          <w:marTop w:val="0"/>
                                                                          <w:marBottom w:val="0"/>
                                                                          <w:divBdr>
                                                                            <w:top w:val="single" w:sz="2" w:space="0" w:color="E5E7EB"/>
                                                                            <w:left w:val="single" w:sz="2" w:space="0" w:color="E5E7EB"/>
                                                                            <w:bottom w:val="single" w:sz="2" w:space="0" w:color="E5E7EB"/>
                                                                            <w:right w:val="single" w:sz="2" w:space="0" w:color="E5E7EB"/>
                                                                          </w:divBdr>
                                                                          <w:divsChild>
                                                                            <w:div w:id="417210972">
                                                                              <w:marLeft w:val="0"/>
                                                                              <w:marRight w:val="0"/>
                                                                              <w:marTop w:val="0"/>
                                                                              <w:marBottom w:val="0"/>
                                                                              <w:divBdr>
                                                                                <w:top w:val="single" w:sz="2" w:space="0" w:color="E5E7EB"/>
                                                                                <w:left w:val="single" w:sz="2" w:space="0" w:color="E5E7EB"/>
                                                                                <w:bottom w:val="single" w:sz="2" w:space="0" w:color="E5E7EB"/>
                                                                                <w:right w:val="single" w:sz="2" w:space="0" w:color="E5E7EB"/>
                                                                              </w:divBdr>
                                                                              <w:divsChild>
                                                                                <w:div w:id="742720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5101137">
                                                                  <w:marLeft w:val="0"/>
                                                                  <w:marRight w:val="0"/>
                                                                  <w:marTop w:val="0"/>
                                                                  <w:marBottom w:val="0"/>
                                                                  <w:divBdr>
                                                                    <w:top w:val="single" w:sz="2" w:space="0" w:color="E5E7EB"/>
                                                                    <w:left w:val="single" w:sz="2" w:space="0" w:color="E5E7EB"/>
                                                                    <w:bottom w:val="single" w:sz="2" w:space="0" w:color="E5E7EB"/>
                                                                    <w:right w:val="single" w:sz="2" w:space="0" w:color="E5E7EB"/>
                                                                  </w:divBdr>
                                                                  <w:divsChild>
                                                                    <w:div w:id="305428342">
                                                                      <w:marLeft w:val="-120"/>
                                                                      <w:marRight w:val="0"/>
                                                                      <w:marTop w:val="0"/>
                                                                      <w:marBottom w:val="0"/>
                                                                      <w:divBdr>
                                                                        <w:top w:val="single" w:sz="2" w:space="0" w:color="E5E7EB"/>
                                                                        <w:left w:val="single" w:sz="2" w:space="0" w:color="E5E7EB"/>
                                                                        <w:bottom w:val="single" w:sz="2" w:space="0" w:color="E5E7EB"/>
                                                                        <w:right w:val="single" w:sz="2" w:space="0" w:color="E5E7EB"/>
                                                                      </w:divBdr>
                                                                      <w:divsChild>
                                                                        <w:div w:id="1212302935">
                                                                          <w:marLeft w:val="0"/>
                                                                          <w:marRight w:val="0"/>
                                                                          <w:marTop w:val="0"/>
                                                                          <w:marBottom w:val="0"/>
                                                                          <w:divBdr>
                                                                            <w:top w:val="single" w:sz="2" w:space="0" w:color="E5E7EB"/>
                                                                            <w:left w:val="single" w:sz="2" w:space="0" w:color="E5E7EB"/>
                                                                            <w:bottom w:val="single" w:sz="2" w:space="0" w:color="E5E7EB"/>
                                                                            <w:right w:val="single" w:sz="2" w:space="0" w:color="E5E7EB"/>
                                                                          </w:divBdr>
                                                                          <w:divsChild>
                                                                            <w:div w:id="334890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7101745">
                                                                          <w:marLeft w:val="0"/>
                                                                          <w:marRight w:val="0"/>
                                                                          <w:marTop w:val="0"/>
                                                                          <w:marBottom w:val="0"/>
                                                                          <w:divBdr>
                                                                            <w:top w:val="single" w:sz="2" w:space="0" w:color="E5E7EB"/>
                                                                            <w:left w:val="single" w:sz="2" w:space="0" w:color="E5E7EB"/>
                                                                            <w:bottom w:val="single" w:sz="2" w:space="0" w:color="E5E7EB"/>
                                                                            <w:right w:val="single" w:sz="2" w:space="0" w:color="E5E7EB"/>
                                                                          </w:divBdr>
                                                                          <w:divsChild>
                                                                            <w:div w:id="1358002275">
                                                                              <w:marLeft w:val="0"/>
                                                                              <w:marRight w:val="0"/>
                                                                              <w:marTop w:val="0"/>
                                                                              <w:marBottom w:val="0"/>
                                                                              <w:divBdr>
                                                                                <w:top w:val="single" w:sz="2" w:space="0" w:color="E5E7EB"/>
                                                                                <w:left w:val="single" w:sz="2" w:space="0" w:color="E5E7EB"/>
                                                                                <w:bottom w:val="single" w:sz="2" w:space="0" w:color="E5E7EB"/>
                                                                                <w:right w:val="single" w:sz="2" w:space="0" w:color="E5E7EB"/>
                                                                              </w:divBdr>
                                                                              <w:divsChild>
                                                                                <w:div w:id="522524299">
                                                                                  <w:marLeft w:val="0"/>
                                                                                  <w:marRight w:val="0"/>
                                                                                  <w:marTop w:val="0"/>
                                                                                  <w:marBottom w:val="0"/>
                                                                                  <w:divBdr>
                                                                                    <w:top w:val="single" w:sz="2" w:space="0" w:color="E5E7EB"/>
                                                                                    <w:left w:val="single" w:sz="2" w:space="0" w:color="E5E7EB"/>
                                                                                    <w:bottom w:val="single" w:sz="2" w:space="0" w:color="E5E7EB"/>
                                                                                    <w:right w:val="single" w:sz="2" w:space="0" w:color="E5E7EB"/>
                                                                                  </w:divBdr>
                                                                                  <w:divsChild>
                                                                                    <w:div w:id="2587609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28934271">
                                                                          <w:marLeft w:val="0"/>
                                                                          <w:marRight w:val="0"/>
                                                                          <w:marTop w:val="0"/>
                                                                          <w:marBottom w:val="0"/>
                                                                          <w:divBdr>
                                                                            <w:top w:val="single" w:sz="2" w:space="0" w:color="E5E7EB"/>
                                                                            <w:left w:val="single" w:sz="2" w:space="0" w:color="E5E7EB"/>
                                                                            <w:bottom w:val="single" w:sz="2" w:space="0" w:color="E5E7EB"/>
                                                                            <w:right w:val="single" w:sz="2" w:space="0" w:color="E5E7EB"/>
                                                                          </w:divBdr>
                                                                          <w:divsChild>
                                                                            <w:div w:id="1071848010">
                                                                              <w:marLeft w:val="0"/>
                                                                              <w:marRight w:val="0"/>
                                                                              <w:marTop w:val="0"/>
                                                                              <w:marBottom w:val="0"/>
                                                                              <w:divBdr>
                                                                                <w:top w:val="single" w:sz="2" w:space="0" w:color="E5E7EB"/>
                                                                                <w:left w:val="single" w:sz="2" w:space="0" w:color="E5E7EB"/>
                                                                                <w:bottom w:val="single" w:sz="2" w:space="0" w:color="E5E7EB"/>
                                                                                <w:right w:val="single" w:sz="2" w:space="0" w:color="E5E7EB"/>
                                                                              </w:divBdr>
                                                                              <w:divsChild>
                                                                                <w:div w:id="8745788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24061846">
                                                          <w:marLeft w:val="0"/>
                                                          <w:marRight w:val="0"/>
                                                          <w:marTop w:val="0"/>
                                                          <w:marBottom w:val="0"/>
                                                          <w:divBdr>
                                                            <w:top w:val="single" w:sz="2" w:space="0" w:color="E5E7EB"/>
                                                            <w:left w:val="single" w:sz="2" w:space="0" w:color="E5E7EB"/>
                                                            <w:bottom w:val="single" w:sz="2" w:space="0" w:color="E5E7EB"/>
                                                            <w:right w:val="single" w:sz="2" w:space="0" w:color="E5E7EB"/>
                                                          </w:divBdr>
                                                          <w:divsChild>
                                                            <w:div w:id="256525855">
                                                              <w:marLeft w:val="0"/>
                                                              <w:marRight w:val="0"/>
                                                              <w:marTop w:val="0"/>
                                                              <w:marBottom w:val="0"/>
                                                              <w:divBdr>
                                                                <w:top w:val="none" w:sz="0" w:space="0" w:color="auto"/>
                                                                <w:left w:val="none" w:sz="0" w:space="0" w:color="auto"/>
                                                                <w:bottom w:val="none" w:sz="0" w:space="0" w:color="auto"/>
                                                                <w:right w:val="none" w:sz="0" w:space="0" w:color="auto"/>
                                                              </w:divBdr>
                                                              <w:divsChild>
                                                                <w:div w:id="1673873226">
                                                                  <w:marLeft w:val="0"/>
                                                                  <w:marRight w:val="0"/>
                                                                  <w:marTop w:val="0"/>
                                                                  <w:marBottom w:val="0"/>
                                                                  <w:divBdr>
                                                                    <w:top w:val="none" w:sz="0" w:space="0" w:color="auto"/>
                                                                    <w:left w:val="none" w:sz="0" w:space="0" w:color="auto"/>
                                                                    <w:bottom w:val="none" w:sz="0" w:space="0" w:color="auto"/>
                                                                    <w:right w:val="none" w:sz="0" w:space="0" w:color="auto"/>
                                                                  </w:divBdr>
                                                                  <w:divsChild>
                                                                    <w:div w:id="1330669373">
                                                                      <w:marLeft w:val="0"/>
                                                                      <w:marRight w:val="0"/>
                                                                      <w:marTop w:val="0"/>
                                                                      <w:marBottom w:val="0"/>
                                                                      <w:divBdr>
                                                                        <w:top w:val="none" w:sz="0" w:space="0" w:color="auto"/>
                                                                        <w:left w:val="none" w:sz="0" w:space="0" w:color="auto"/>
                                                                        <w:bottom w:val="none" w:sz="0" w:space="0" w:color="auto"/>
                                                                        <w:right w:val="none" w:sz="0" w:space="0" w:color="auto"/>
                                                                      </w:divBdr>
                                                                      <w:divsChild>
                                                                        <w:div w:id="1313559563">
                                                                          <w:marLeft w:val="0"/>
                                                                          <w:marRight w:val="0"/>
                                                                          <w:marTop w:val="0"/>
                                                                          <w:marBottom w:val="120"/>
                                                                          <w:divBdr>
                                                                            <w:top w:val="single" w:sz="2" w:space="0" w:color="E5E7EB"/>
                                                                            <w:left w:val="single" w:sz="2" w:space="0" w:color="E5E7EB"/>
                                                                            <w:bottom w:val="single" w:sz="2" w:space="0" w:color="E5E7EB"/>
                                                                            <w:right w:val="single" w:sz="2" w:space="0" w:color="E5E7EB"/>
                                                                          </w:divBdr>
                                                                          <w:divsChild>
                                                                            <w:div w:id="553128183">
                                                                              <w:marLeft w:val="0"/>
                                                                              <w:marRight w:val="0"/>
                                                                              <w:marTop w:val="0"/>
                                                                              <w:marBottom w:val="0"/>
                                                                              <w:divBdr>
                                                                                <w:top w:val="single" w:sz="2" w:space="0" w:color="E5E7EB"/>
                                                                                <w:left w:val="single" w:sz="2" w:space="0" w:color="E5E7EB"/>
                                                                                <w:bottom w:val="single" w:sz="2" w:space="0" w:color="E5E7EB"/>
                                                                                <w:right w:val="single" w:sz="2" w:space="0" w:color="E5E7EB"/>
                                                                              </w:divBdr>
                                                                              <w:divsChild>
                                                                                <w:div w:id="680939470">
                                                                                  <w:marLeft w:val="0"/>
                                                                                  <w:marRight w:val="0"/>
                                                                                  <w:marTop w:val="0"/>
                                                                                  <w:marBottom w:val="0"/>
                                                                                  <w:divBdr>
                                                                                    <w:top w:val="single" w:sz="2" w:space="0" w:color="E5E7EB"/>
                                                                                    <w:left w:val="single" w:sz="2" w:space="0" w:color="E5E7EB"/>
                                                                                    <w:bottom w:val="single" w:sz="2" w:space="0" w:color="E5E7EB"/>
                                                                                    <w:right w:val="single" w:sz="2" w:space="0" w:color="E5E7EB"/>
                                                                                  </w:divBdr>
                                                                                  <w:divsChild>
                                                                                    <w:div w:id="132894586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40076508">
                                                                      <w:marLeft w:val="0"/>
                                                                      <w:marRight w:val="0"/>
                                                                      <w:marTop w:val="0"/>
                                                                      <w:marBottom w:val="0"/>
                                                                      <w:divBdr>
                                                                        <w:top w:val="single" w:sz="6" w:space="0" w:color="auto"/>
                                                                        <w:left w:val="single" w:sz="2" w:space="0" w:color="auto"/>
                                                                        <w:bottom w:val="single" w:sz="2" w:space="0" w:color="auto"/>
                                                                        <w:right w:val="single" w:sz="2" w:space="0" w:color="auto"/>
                                                                      </w:divBdr>
                                                                      <w:divsChild>
                                                                        <w:div w:id="281494522">
                                                                          <w:marLeft w:val="0"/>
                                                                          <w:marRight w:val="0"/>
                                                                          <w:marTop w:val="0"/>
                                                                          <w:marBottom w:val="0"/>
                                                                          <w:divBdr>
                                                                            <w:top w:val="single" w:sz="2" w:space="6" w:color="E5E7EB"/>
                                                                            <w:left w:val="single" w:sz="2" w:space="0" w:color="E5E7EB"/>
                                                                            <w:bottom w:val="single" w:sz="2" w:space="6" w:color="E5E7EB"/>
                                                                            <w:right w:val="single" w:sz="2" w:space="0" w:color="E5E7EB"/>
                                                                          </w:divBdr>
                                                                          <w:divsChild>
                                                                            <w:div w:id="9860151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6171120">
                                                                          <w:marLeft w:val="0"/>
                                                                          <w:marRight w:val="0"/>
                                                                          <w:marTop w:val="0"/>
                                                                          <w:marBottom w:val="0"/>
                                                                          <w:divBdr>
                                                                            <w:top w:val="single" w:sz="4" w:space="6" w:color="auto"/>
                                                                            <w:left w:val="single" w:sz="2" w:space="0" w:color="auto"/>
                                                                            <w:bottom w:val="single" w:sz="2" w:space="6" w:color="auto"/>
                                                                            <w:right w:val="single" w:sz="2" w:space="0" w:color="auto"/>
                                                                          </w:divBdr>
                                                                          <w:divsChild>
                                                                            <w:div w:id="1695764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8494470">
                                                                          <w:marLeft w:val="0"/>
                                                                          <w:marRight w:val="0"/>
                                                                          <w:marTop w:val="0"/>
                                                                          <w:marBottom w:val="0"/>
                                                                          <w:divBdr>
                                                                            <w:top w:val="single" w:sz="4" w:space="6" w:color="auto"/>
                                                                            <w:left w:val="single" w:sz="2" w:space="0" w:color="auto"/>
                                                                            <w:bottom w:val="single" w:sz="2" w:space="6" w:color="auto"/>
                                                                            <w:right w:val="single" w:sz="2" w:space="0" w:color="auto"/>
                                                                          </w:divBdr>
                                                                          <w:divsChild>
                                                                            <w:div w:id="19518119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143007">
                                                                          <w:marLeft w:val="0"/>
                                                                          <w:marRight w:val="0"/>
                                                                          <w:marTop w:val="0"/>
                                                                          <w:marBottom w:val="0"/>
                                                                          <w:divBdr>
                                                                            <w:top w:val="single" w:sz="4" w:space="6" w:color="auto"/>
                                                                            <w:left w:val="single" w:sz="2" w:space="0" w:color="auto"/>
                                                                            <w:bottom w:val="single" w:sz="2" w:space="6" w:color="auto"/>
                                                                            <w:right w:val="single" w:sz="2" w:space="0" w:color="auto"/>
                                                                          </w:divBdr>
                                                                          <w:divsChild>
                                                                            <w:div w:id="1479955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1832885">
                                                                          <w:marLeft w:val="0"/>
                                                                          <w:marRight w:val="0"/>
                                                                          <w:marTop w:val="0"/>
                                                                          <w:marBottom w:val="0"/>
                                                                          <w:divBdr>
                                                                            <w:top w:val="single" w:sz="4" w:space="6" w:color="auto"/>
                                                                            <w:left w:val="single" w:sz="2" w:space="0" w:color="auto"/>
                                                                            <w:bottom w:val="single" w:sz="2" w:space="6" w:color="auto"/>
                                                                            <w:right w:val="single" w:sz="2" w:space="0" w:color="auto"/>
                                                                          </w:divBdr>
                                                                          <w:divsChild>
                                                                            <w:div w:id="17212413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6821663">
      <w:bodyDiv w:val="1"/>
      <w:marLeft w:val="0"/>
      <w:marRight w:val="0"/>
      <w:marTop w:val="0"/>
      <w:marBottom w:val="0"/>
      <w:divBdr>
        <w:top w:val="none" w:sz="0" w:space="0" w:color="auto"/>
        <w:left w:val="none" w:sz="0" w:space="0" w:color="auto"/>
        <w:bottom w:val="none" w:sz="0" w:space="0" w:color="auto"/>
        <w:right w:val="none" w:sz="0" w:space="0" w:color="auto"/>
      </w:divBdr>
    </w:div>
    <w:div w:id="1017274176">
      <w:bodyDiv w:val="1"/>
      <w:marLeft w:val="0"/>
      <w:marRight w:val="0"/>
      <w:marTop w:val="0"/>
      <w:marBottom w:val="0"/>
      <w:divBdr>
        <w:top w:val="none" w:sz="0" w:space="0" w:color="auto"/>
        <w:left w:val="none" w:sz="0" w:space="0" w:color="auto"/>
        <w:bottom w:val="none" w:sz="0" w:space="0" w:color="auto"/>
        <w:right w:val="none" w:sz="0" w:space="0" w:color="auto"/>
      </w:divBdr>
    </w:div>
    <w:div w:id="1071781019">
      <w:bodyDiv w:val="1"/>
      <w:marLeft w:val="0"/>
      <w:marRight w:val="0"/>
      <w:marTop w:val="0"/>
      <w:marBottom w:val="0"/>
      <w:divBdr>
        <w:top w:val="none" w:sz="0" w:space="0" w:color="auto"/>
        <w:left w:val="none" w:sz="0" w:space="0" w:color="auto"/>
        <w:bottom w:val="none" w:sz="0" w:space="0" w:color="auto"/>
        <w:right w:val="none" w:sz="0" w:space="0" w:color="auto"/>
      </w:divBdr>
    </w:div>
    <w:div w:id="1135369250">
      <w:bodyDiv w:val="1"/>
      <w:marLeft w:val="0"/>
      <w:marRight w:val="0"/>
      <w:marTop w:val="0"/>
      <w:marBottom w:val="0"/>
      <w:divBdr>
        <w:top w:val="none" w:sz="0" w:space="0" w:color="auto"/>
        <w:left w:val="none" w:sz="0" w:space="0" w:color="auto"/>
        <w:bottom w:val="none" w:sz="0" w:space="0" w:color="auto"/>
        <w:right w:val="none" w:sz="0" w:space="0" w:color="auto"/>
      </w:divBdr>
    </w:div>
    <w:div w:id="1144540277">
      <w:bodyDiv w:val="1"/>
      <w:marLeft w:val="0"/>
      <w:marRight w:val="0"/>
      <w:marTop w:val="0"/>
      <w:marBottom w:val="0"/>
      <w:divBdr>
        <w:top w:val="none" w:sz="0" w:space="0" w:color="auto"/>
        <w:left w:val="none" w:sz="0" w:space="0" w:color="auto"/>
        <w:bottom w:val="none" w:sz="0" w:space="0" w:color="auto"/>
        <w:right w:val="none" w:sz="0" w:space="0" w:color="auto"/>
      </w:divBdr>
    </w:div>
    <w:div w:id="1165585138">
      <w:bodyDiv w:val="1"/>
      <w:marLeft w:val="0"/>
      <w:marRight w:val="0"/>
      <w:marTop w:val="0"/>
      <w:marBottom w:val="0"/>
      <w:divBdr>
        <w:top w:val="none" w:sz="0" w:space="0" w:color="auto"/>
        <w:left w:val="none" w:sz="0" w:space="0" w:color="auto"/>
        <w:bottom w:val="none" w:sz="0" w:space="0" w:color="auto"/>
        <w:right w:val="none" w:sz="0" w:space="0" w:color="auto"/>
      </w:divBdr>
    </w:div>
    <w:div w:id="1171064074">
      <w:bodyDiv w:val="1"/>
      <w:marLeft w:val="0"/>
      <w:marRight w:val="0"/>
      <w:marTop w:val="0"/>
      <w:marBottom w:val="0"/>
      <w:divBdr>
        <w:top w:val="none" w:sz="0" w:space="0" w:color="auto"/>
        <w:left w:val="none" w:sz="0" w:space="0" w:color="auto"/>
        <w:bottom w:val="none" w:sz="0" w:space="0" w:color="auto"/>
        <w:right w:val="none" w:sz="0" w:space="0" w:color="auto"/>
      </w:divBdr>
    </w:div>
    <w:div w:id="1377240847">
      <w:bodyDiv w:val="1"/>
      <w:marLeft w:val="0"/>
      <w:marRight w:val="0"/>
      <w:marTop w:val="0"/>
      <w:marBottom w:val="0"/>
      <w:divBdr>
        <w:top w:val="none" w:sz="0" w:space="0" w:color="auto"/>
        <w:left w:val="none" w:sz="0" w:space="0" w:color="auto"/>
        <w:bottom w:val="none" w:sz="0" w:space="0" w:color="auto"/>
        <w:right w:val="none" w:sz="0" w:space="0" w:color="auto"/>
      </w:divBdr>
    </w:div>
    <w:div w:id="1424960478">
      <w:bodyDiv w:val="1"/>
      <w:marLeft w:val="0"/>
      <w:marRight w:val="0"/>
      <w:marTop w:val="0"/>
      <w:marBottom w:val="0"/>
      <w:divBdr>
        <w:top w:val="none" w:sz="0" w:space="0" w:color="auto"/>
        <w:left w:val="none" w:sz="0" w:space="0" w:color="auto"/>
        <w:bottom w:val="none" w:sz="0" w:space="0" w:color="auto"/>
        <w:right w:val="none" w:sz="0" w:space="0" w:color="auto"/>
      </w:divBdr>
    </w:div>
    <w:div w:id="1467620412">
      <w:bodyDiv w:val="1"/>
      <w:marLeft w:val="0"/>
      <w:marRight w:val="0"/>
      <w:marTop w:val="0"/>
      <w:marBottom w:val="0"/>
      <w:divBdr>
        <w:top w:val="none" w:sz="0" w:space="0" w:color="auto"/>
        <w:left w:val="none" w:sz="0" w:space="0" w:color="auto"/>
        <w:bottom w:val="none" w:sz="0" w:space="0" w:color="auto"/>
        <w:right w:val="none" w:sz="0" w:space="0" w:color="auto"/>
      </w:divBdr>
      <w:divsChild>
        <w:div w:id="45379296">
          <w:marLeft w:val="0"/>
          <w:marRight w:val="0"/>
          <w:marTop w:val="0"/>
          <w:marBottom w:val="0"/>
          <w:divBdr>
            <w:top w:val="single" w:sz="2" w:space="0" w:color="E5E7EB"/>
            <w:left w:val="single" w:sz="2" w:space="0" w:color="E5E7EB"/>
            <w:bottom w:val="single" w:sz="2" w:space="0" w:color="E5E7EB"/>
            <w:right w:val="single" w:sz="2" w:space="0" w:color="E5E7EB"/>
          </w:divBdr>
          <w:divsChild>
            <w:div w:id="1717781218">
              <w:marLeft w:val="0"/>
              <w:marRight w:val="0"/>
              <w:marTop w:val="0"/>
              <w:marBottom w:val="0"/>
              <w:divBdr>
                <w:top w:val="none" w:sz="0" w:space="0" w:color="auto"/>
                <w:left w:val="none" w:sz="0" w:space="0" w:color="auto"/>
                <w:bottom w:val="none" w:sz="0" w:space="0" w:color="auto"/>
                <w:right w:val="none" w:sz="0" w:space="0" w:color="auto"/>
              </w:divBdr>
              <w:divsChild>
                <w:div w:id="1990208868">
                  <w:marLeft w:val="0"/>
                  <w:marRight w:val="0"/>
                  <w:marTop w:val="0"/>
                  <w:marBottom w:val="0"/>
                  <w:divBdr>
                    <w:top w:val="none" w:sz="0" w:space="0" w:color="auto"/>
                    <w:left w:val="none" w:sz="0" w:space="0" w:color="auto"/>
                    <w:bottom w:val="none" w:sz="0" w:space="0" w:color="auto"/>
                    <w:right w:val="none" w:sz="0" w:space="0" w:color="auto"/>
                  </w:divBdr>
                  <w:divsChild>
                    <w:div w:id="809173649">
                      <w:marLeft w:val="0"/>
                      <w:marRight w:val="0"/>
                      <w:marTop w:val="0"/>
                      <w:marBottom w:val="0"/>
                      <w:divBdr>
                        <w:top w:val="single" w:sz="2" w:space="0" w:color="E5E7EB"/>
                        <w:left w:val="single" w:sz="2" w:space="0" w:color="E5E7EB"/>
                        <w:bottom w:val="single" w:sz="2" w:space="0" w:color="E5E7EB"/>
                        <w:right w:val="single" w:sz="2" w:space="0" w:color="E5E7EB"/>
                      </w:divBdr>
                      <w:divsChild>
                        <w:div w:id="86316388">
                          <w:marLeft w:val="0"/>
                          <w:marRight w:val="0"/>
                          <w:marTop w:val="0"/>
                          <w:marBottom w:val="0"/>
                          <w:divBdr>
                            <w:top w:val="single" w:sz="2" w:space="0" w:color="E5E7EB"/>
                            <w:left w:val="single" w:sz="2" w:space="0" w:color="E5E7EB"/>
                            <w:bottom w:val="single" w:sz="2" w:space="0" w:color="E5E7EB"/>
                            <w:right w:val="single" w:sz="2" w:space="0" w:color="E5E7EB"/>
                          </w:divBdr>
                          <w:divsChild>
                            <w:div w:id="2141919260">
                              <w:marLeft w:val="0"/>
                              <w:marRight w:val="0"/>
                              <w:marTop w:val="0"/>
                              <w:marBottom w:val="0"/>
                              <w:divBdr>
                                <w:top w:val="single" w:sz="2" w:space="0" w:color="E5E7EB"/>
                                <w:left w:val="single" w:sz="2" w:space="0" w:color="E5E7EB"/>
                                <w:bottom w:val="single" w:sz="2" w:space="0" w:color="E5E7EB"/>
                                <w:right w:val="single" w:sz="2" w:space="0" w:color="E5E7EB"/>
                              </w:divBdr>
                              <w:divsChild>
                                <w:div w:id="1951931240">
                                  <w:marLeft w:val="0"/>
                                  <w:marRight w:val="0"/>
                                  <w:marTop w:val="0"/>
                                  <w:marBottom w:val="0"/>
                                  <w:divBdr>
                                    <w:top w:val="none" w:sz="0" w:space="0" w:color="auto"/>
                                    <w:left w:val="none" w:sz="0" w:space="0" w:color="auto"/>
                                    <w:bottom w:val="none" w:sz="0" w:space="0" w:color="auto"/>
                                    <w:right w:val="none" w:sz="0" w:space="0" w:color="auto"/>
                                  </w:divBdr>
                                  <w:divsChild>
                                    <w:div w:id="1293051948">
                                      <w:marLeft w:val="0"/>
                                      <w:marRight w:val="0"/>
                                      <w:marTop w:val="0"/>
                                      <w:marBottom w:val="0"/>
                                      <w:divBdr>
                                        <w:top w:val="single" w:sz="2" w:space="0" w:color="E5E7EB"/>
                                        <w:left w:val="single" w:sz="2" w:space="12" w:color="E5E7EB"/>
                                        <w:bottom w:val="single" w:sz="2" w:space="0" w:color="E5E7EB"/>
                                        <w:right w:val="single" w:sz="2" w:space="12" w:color="E5E7EB"/>
                                      </w:divBdr>
                                      <w:divsChild>
                                        <w:div w:id="2050957556">
                                          <w:marLeft w:val="0"/>
                                          <w:marRight w:val="0"/>
                                          <w:marTop w:val="0"/>
                                          <w:marBottom w:val="0"/>
                                          <w:divBdr>
                                            <w:top w:val="single" w:sz="2" w:space="0" w:color="E5E7EB"/>
                                            <w:left w:val="single" w:sz="2" w:space="0" w:color="E5E7EB"/>
                                            <w:bottom w:val="single" w:sz="2" w:space="0" w:color="E5E7EB"/>
                                            <w:right w:val="single" w:sz="2" w:space="0" w:color="E5E7EB"/>
                                          </w:divBdr>
                                          <w:divsChild>
                                            <w:div w:id="169762699">
                                              <w:marLeft w:val="0"/>
                                              <w:marRight w:val="0"/>
                                              <w:marTop w:val="0"/>
                                              <w:marBottom w:val="0"/>
                                              <w:divBdr>
                                                <w:top w:val="single" w:sz="2" w:space="0" w:color="E5E7EB"/>
                                                <w:left w:val="single" w:sz="2" w:space="0" w:color="E5E7EB"/>
                                                <w:bottom w:val="single" w:sz="2" w:space="0" w:color="E5E7EB"/>
                                                <w:right w:val="single" w:sz="2" w:space="0" w:color="E5E7EB"/>
                                              </w:divBdr>
                                              <w:divsChild>
                                                <w:div w:id="994338807">
                                                  <w:marLeft w:val="0"/>
                                                  <w:marRight w:val="0"/>
                                                  <w:marTop w:val="0"/>
                                                  <w:marBottom w:val="0"/>
                                                  <w:divBdr>
                                                    <w:top w:val="single" w:sz="2" w:space="0" w:color="E5E7EB"/>
                                                    <w:left w:val="single" w:sz="2" w:space="0" w:color="E5E7EB"/>
                                                    <w:bottom w:val="single" w:sz="2" w:space="0" w:color="E5E7EB"/>
                                                    <w:right w:val="single" w:sz="2" w:space="0" w:color="E5E7EB"/>
                                                  </w:divBdr>
                                                  <w:divsChild>
                                                    <w:div w:id="1384669095">
                                                      <w:marLeft w:val="0"/>
                                                      <w:marRight w:val="0"/>
                                                      <w:marTop w:val="0"/>
                                                      <w:marBottom w:val="0"/>
                                                      <w:divBdr>
                                                        <w:top w:val="single" w:sz="2" w:space="0" w:color="E5E7EB"/>
                                                        <w:left w:val="single" w:sz="2" w:space="0" w:color="E5E7EB"/>
                                                        <w:bottom w:val="single" w:sz="2" w:space="0" w:color="E5E7EB"/>
                                                        <w:right w:val="single" w:sz="2" w:space="0" w:color="E5E7EB"/>
                                                      </w:divBdr>
                                                      <w:divsChild>
                                                        <w:div w:id="1370960289">
                                                          <w:marLeft w:val="0"/>
                                                          <w:marRight w:val="0"/>
                                                          <w:marTop w:val="0"/>
                                                          <w:marBottom w:val="0"/>
                                                          <w:divBdr>
                                                            <w:top w:val="none" w:sz="0" w:space="0" w:color="auto"/>
                                                            <w:left w:val="none" w:sz="0" w:space="0" w:color="auto"/>
                                                            <w:bottom w:val="none" w:sz="0" w:space="0" w:color="auto"/>
                                                            <w:right w:val="none" w:sz="0" w:space="0" w:color="auto"/>
                                                          </w:divBdr>
                                                          <w:divsChild>
                                                            <w:div w:id="199560665">
                                                              <w:marLeft w:val="0"/>
                                                              <w:marRight w:val="0"/>
                                                              <w:marTop w:val="0"/>
                                                              <w:marBottom w:val="0"/>
                                                              <w:divBdr>
                                                                <w:top w:val="single" w:sz="2" w:space="0" w:color="E5E7EB"/>
                                                                <w:left w:val="single" w:sz="2" w:space="0" w:color="E5E7EB"/>
                                                                <w:bottom w:val="single" w:sz="2" w:space="0" w:color="E5E7EB"/>
                                                                <w:right w:val="single" w:sz="2" w:space="0" w:color="E5E7EB"/>
                                                              </w:divBdr>
                                                              <w:divsChild>
                                                                <w:div w:id="989792677">
                                                                  <w:marLeft w:val="0"/>
                                                                  <w:marRight w:val="0"/>
                                                                  <w:marTop w:val="0"/>
                                                                  <w:marBottom w:val="0"/>
                                                                  <w:divBdr>
                                                                    <w:top w:val="single" w:sz="2" w:space="0" w:color="E5E7EB"/>
                                                                    <w:left w:val="single" w:sz="2" w:space="0" w:color="E5E7EB"/>
                                                                    <w:bottom w:val="single" w:sz="2" w:space="0" w:color="E5E7EB"/>
                                                                    <w:right w:val="single" w:sz="2" w:space="0" w:color="E5E7EB"/>
                                                                  </w:divBdr>
                                                                  <w:divsChild>
                                                                    <w:div w:id="28650681">
                                                                      <w:marLeft w:val="0"/>
                                                                      <w:marRight w:val="0"/>
                                                                      <w:marTop w:val="0"/>
                                                                      <w:marBottom w:val="0"/>
                                                                      <w:divBdr>
                                                                        <w:top w:val="single" w:sz="2" w:space="0" w:color="E5E7EB"/>
                                                                        <w:left w:val="single" w:sz="2" w:space="0" w:color="E5E7EB"/>
                                                                        <w:bottom w:val="single" w:sz="2" w:space="0" w:color="E5E7EB"/>
                                                                        <w:right w:val="single" w:sz="2" w:space="0" w:color="E5E7EB"/>
                                                                      </w:divBdr>
                                                                      <w:divsChild>
                                                                        <w:div w:id="881481761">
                                                                          <w:marLeft w:val="0"/>
                                                                          <w:marRight w:val="0"/>
                                                                          <w:marTop w:val="0"/>
                                                                          <w:marBottom w:val="0"/>
                                                                          <w:divBdr>
                                                                            <w:top w:val="single" w:sz="2" w:space="0" w:color="E5E7EB"/>
                                                                            <w:left w:val="single" w:sz="2" w:space="0" w:color="E5E7EB"/>
                                                                            <w:bottom w:val="single" w:sz="2" w:space="0" w:color="E5E7EB"/>
                                                                            <w:right w:val="single" w:sz="2" w:space="0" w:color="E5E7EB"/>
                                                                          </w:divBdr>
                                                                          <w:divsChild>
                                                                            <w:div w:id="861212621">
                                                                              <w:marLeft w:val="0"/>
                                                                              <w:marRight w:val="0"/>
                                                                              <w:marTop w:val="0"/>
                                                                              <w:marBottom w:val="0"/>
                                                                              <w:divBdr>
                                                                                <w:top w:val="single" w:sz="2" w:space="0" w:color="E5E7EB"/>
                                                                                <w:left w:val="single" w:sz="2" w:space="0" w:color="E5E7EB"/>
                                                                                <w:bottom w:val="single" w:sz="2" w:space="0" w:color="E5E7EB"/>
                                                                                <w:right w:val="single" w:sz="2" w:space="0" w:color="E5E7EB"/>
                                                                              </w:divBdr>
                                                                              <w:divsChild>
                                                                                <w:div w:id="13785049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74496921">
                                                                  <w:marLeft w:val="0"/>
                                                                  <w:marRight w:val="0"/>
                                                                  <w:marTop w:val="0"/>
                                                                  <w:marBottom w:val="0"/>
                                                                  <w:divBdr>
                                                                    <w:top w:val="single" w:sz="2" w:space="0" w:color="E5E7EB"/>
                                                                    <w:left w:val="single" w:sz="2" w:space="0" w:color="E5E7EB"/>
                                                                    <w:bottom w:val="single" w:sz="2" w:space="0" w:color="E5E7EB"/>
                                                                    <w:right w:val="single" w:sz="2" w:space="0" w:color="E5E7EB"/>
                                                                  </w:divBdr>
                                                                  <w:divsChild>
                                                                    <w:div w:id="1104688340">
                                                                      <w:marLeft w:val="-120"/>
                                                                      <w:marRight w:val="0"/>
                                                                      <w:marTop w:val="0"/>
                                                                      <w:marBottom w:val="0"/>
                                                                      <w:divBdr>
                                                                        <w:top w:val="single" w:sz="2" w:space="0" w:color="E5E7EB"/>
                                                                        <w:left w:val="single" w:sz="2" w:space="0" w:color="E5E7EB"/>
                                                                        <w:bottom w:val="single" w:sz="2" w:space="0" w:color="E5E7EB"/>
                                                                        <w:right w:val="single" w:sz="2" w:space="0" w:color="E5E7EB"/>
                                                                      </w:divBdr>
                                                                      <w:divsChild>
                                                                        <w:div w:id="1591352191">
                                                                          <w:marLeft w:val="0"/>
                                                                          <w:marRight w:val="0"/>
                                                                          <w:marTop w:val="0"/>
                                                                          <w:marBottom w:val="0"/>
                                                                          <w:divBdr>
                                                                            <w:top w:val="single" w:sz="2" w:space="0" w:color="E5E7EB"/>
                                                                            <w:left w:val="single" w:sz="2" w:space="0" w:color="E5E7EB"/>
                                                                            <w:bottom w:val="single" w:sz="2" w:space="0" w:color="E5E7EB"/>
                                                                            <w:right w:val="single" w:sz="2" w:space="0" w:color="E5E7EB"/>
                                                                          </w:divBdr>
                                                                          <w:divsChild>
                                                                            <w:div w:id="331495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0086143">
                                                                          <w:marLeft w:val="0"/>
                                                                          <w:marRight w:val="0"/>
                                                                          <w:marTop w:val="0"/>
                                                                          <w:marBottom w:val="0"/>
                                                                          <w:divBdr>
                                                                            <w:top w:val="single" w:sz="2" w:space="0" w:color="E5E7EB"/>
                                                                            <w:left w:val="single" w:sz="2" w:space="0" w:color="E5E7EB"/>
                                                                            <w:bottom w:val="single" w:sz="2" w:space="0" w:color="E5E7EB"/>
                                                                            <w:right w:val="single" w:sz="2" w:space="0" w:color="E5E7EB"/>
                                                                          </w:divBdr>
                                                                          <w:divsChild>
                                                                            <w:div w:id="1909265392">
                                                                              <w:marLeft w:val="0"/>
                                                                              <w:marRight w:val="0"/>
                                                                              <w:marTop w:val="0"/>
                                                                              <w:marBottom w:val="0"/>
                                                                              <w:divBdr>
                                                                                <w:top w:val="single" w:sz="2" w:space="0" w:color="E5E7EB"/>
                                                                                <w:left w:val="single" w:sz="2" w:space="0" w:color="E5E7EB"/>
                                                                                <w:bottom w:val="single" w:sz="2" w:space="0" w:color="E5E7EB"/>
                                                                                <w:right w:val="single" w:sz="2" w:space="0" w:color="E5E7EB"/>
                                                                              </w:divBdr>
                                                                              <w:divsChild>
                                                                                <w:div w:id="443842245">
                                                                                  <w:marLeft w:val="0"/>
                                                                                  <w:marRight w:val="0"/>
                                                                                  <w:marTop w:val="0"/>
                                                                                  <w:marBottom w:val="0"/>
                                                                                  <w:divBdr>
                                                                                    <w:top w:val="single" w:sz="2" w:space="0" w:color="E5E7EB"/>
                                                                                    <w:left w:val="single" w:sz="2" w:space="0" w:color="E5E7EB"/>
                                                                                    <w:bottom w:val="single" w:sz="2" w:space="0" w:color="E5E7EB"/>
                                                                                    <w:right w:val="single" w:sz="2" w:space="0" w:color="E5E7EB"/>
                                                                                  </w:divBdr>
                                                                                  <w:divsChild>
                                                                                    <w:div w:id="1577545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38927700">
                                                                          <w:marLeft w:val="0"/>
                                                                          <w:marRight w:val="0"/>
                                                                          <w:marTop w:val="0"/>
                                                                          <w:marBottom w:val="0"/>
                                                                          <w:divBdr>
                                                                            <w:top w:val="single" w:sz="2" w:space="0" w:color="E5E7EB"/>
                                                                            <w:left w:val="single" w:sz="2" w:space="0" w:color="E5E7EB"/>
                                                                            <w:bottom w:val="single" w:sz="2" w:space="0" w:color="E5E7EB"/>
                                                                            <w:right w:val="single" w:sz="2" w:space="0" w:color="E5E7EB"/>
                                                                          </w:divBdr>
                                                                          <w:divsChild>
                                                                            <w:div w:id="1983149420">
                                                                              <w:marLeft w:val="0"/>
                                                                              <w:marRight w:val="0"/>
                                                                              <w:marTop w:val="0"/>
                                                                              <w:marBottom w:val="0"/>
                                                                              <w:divBdr>
                                                                                <w:top w:val="single" w:sz="2" w:space="0" w:color="E5E7EB"/>
                                                                                <w:left w:val="single" w:sz="2" w:space="0" w:color="E5E7EB"/>
                                                                                <w:bottom w:val="single" w:sz="2" w:space="0" w:color="E5E7EB"/>
                                                                                <w:right w:val="single" w:sz="2" w:space="0" w:color="E5E7EB"/>
                                                                              </w:divBdr>
                                                                              <w:divsChild>
                                                                                <w:div w:id="16203393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8542747">
                                                          <w:marLeft w:val="0"/>
                                                          <w:marRight w:val="0"/>
                                                          <w:marTop w:val="0"/>
                                                          <w:marBottom w:val="0"/>
                                                          <w:divBdr>
                                                            <w:top w:val="single" w:sz="2" w:space="0" w:color="E5E7EB"/>
                                                            <w:left w:val="single" w:sz="2" w:space="0" w:color="E5E7EB"/>
                                                            <w:bottom w:val="single" w:sz="2" w:space="0" w:color="E5E7EB"/>
                                                            <w:right w:val="single" w:sz="2" w:space="0" w:color="E5E7EB"/>
                                                          </w:divBdr>
                                                          <w:divsChild>
                                                            <w:div w:id="1947106540">
                                                              <w:marLeft w:val="0"/>
                                                              <w:marRight w:val="0"/>
                                                              <w:marTop w:val="0"/>
                                                              <w:marBottom w:val="0"/>
                                                              <w:divBdr>
                                                                <w:top w:val="none" w:sz="0" w:space="0" w:color="auto"/>
                                                                <w:left w:val="none" w:sz="0" w:space="0" w:color="auto"/>
                                                                <w:bottom w:val="none" w:sz="0" w:space="0" w:color="auto"/>
                                                                <w:right w:val="none" w:sz="0" w:space="0" w:color="auto"/>
                                                              </w:divBdr>
                                                              <w:divsChild>
                                                                <w:div w:id="1033729382">
                                                                  <w:marLeft w:val="0"/>
                                                                  <w:marRight w:val="0"/>
                                                                  <w:marTop w:val="0"/>
                                                                  <w:marBottom w:val="0"/>
                                                                  <w:divBdr>
                                                                    <w:top w:val="none" w:sz="0" w:space="0" w:color="auto"/>
                                                                    <w:left w:val="none" w:sz="0" w:space="0" w:color="auto"/>
                                                                    <w:bottom w:val="none" w:sz="0" w:space="0" w:color="auto"/>
                                                                    <w:right w:val="none" w:sz="0" w:space="0" w:color="auto"/>
                                                                  </w:divBdr>
                                                                  <w:divsChild>
                                                                    <w:div w:id="2134595348">
                                                                      <w:marLeft w:val="0"/>
                                                                      <w:marRight w:val="0"/>
                                                                      <w:marTop w:val="0"/>
                                                                      <w:marBottom w:val="0"/>
                                                                      <w:divBdr>
                                                                        <w:top w:val="none" w:sz="0" w:space="0" w:color="auto"/>
                                                                        <w:left w:val="none" w:sz="0" w:space="0" w:color="auto"/>
                                                                        <w:bottom w:val="none" w:sz="0" w:space="0" w:color="auto"/>
                                                                        <w:right w:val="none" w:sz="0" w:space="0" w:color="auto"/>
                                                                      </w:divBdr>
                                                                      <w:divsChild>
                                                                        <w:div w:id="1891725530">
                                                                          <w:marLeft w:val="0"/>
                                                                          <w:marRight w:val="0"/>
                                                                          <w:marTop w:val="0"/>
                                                                          <w:marBottom w:val="120"/>
                                                                          <w:divBdr>
                                                                            <w:top w:val="single" w:sz="2" w:space="0" w:color="E5E7EB"/>
                                                                            <w:left w:val="single" w:sz="2" w:space="0" w:color="E5E7EB"/>
                                                                            <w:bottom w:val="single" w:sz="2" w:space="0" w:color="E5E7EB"/>
                                                                            <w:right w:val="single" w:sz="2" w:space="0" w:color="E5E7EB"/>
                                                                          </w:divBdr>
                                                                          <w:divsChild>
                                                                            <w:div w:id="1491143350">
                                                                              <w:marLeft w:val="0"/>
                                                                              <w:marRight w:val="0"/>
                                                                              <w:marTop w:val="0"/>
                                                                              <w:marBottom w:val="0"/>
                                                                              <w:divBdr>
                                                                                <w:top w:val="single" w:sz="2" w:space="0" w:color="E5E7EB"/>
                                                                                <w:left w:val="single" w:sz="2" w:space="0" w:color="E5E7EB"/>
                                                                                <w:bottom w:val="single" w:sz="2" w:space="0" w:color="E5E7EB"/>
                                                                                <w:right w:val="single" w:sz="2" w:space="0" w:color="E5E7EB"/>
                                                                              </w:divBdr>
                                                                              <w:divsChild>
                                                                                <w:div w:id="633681255">
                                                                                  <w:marLeft w:val="0"/>
                                                                                  <w:marRight w:val="0"/>
                                                                                  <w:marTop w:val="0"/>
                                                                                  <w:marBottom w:val="0"/>
                                                                                  <w:divBdr>
                                                                                    <w:top w:val="single" w:sz="2" w:space="0" w:color="E5E7EB"/>
                                                                                    <w:left w:val="single" w:sz="2" w:space="0" w:color="E5E7EB"/>
                                                                                    <w:bottom w:val="single" w:sz="2" w:space="0" w:color="E5E7EB"/>
                                                                                    <w:right w:val="single" w:sz="2" w:space="0" w:color="E5E7EB"/>
                                                                                  </w:divBdr>
                                                                                  <w:divsChild>
                                                                                    <w:div w:id="104928996">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91640105">
                                                                      <w:marLeft w:val="0"/>
                                                                      <w:marRight w:val="0"/>
                                                                      <w:marTop w:val="0"/>
                                                                      <w:marBottom w:val="0"/>
                                                                      <w:divBdr>
                                                                        <w:top w:val="single" w:sz="6" w:space="0" w:color="auto"/>
                                                                        <w:left w:val="single" w:sz="2" w:space="0" w:color="auto"/>
                                                                        <w:bottom w:val="single" w:sz="2" w:space="0" w:color="auto"/>
                                                                        <w:right w:val="single" w:sz="2" w:space="0" w:color="auto"/>
                                                                      </w:divBdr>
                                                                      <w:divsChild>
                                                                        <w:div w:id="615841802">
                                                                          <w:marLeft w:val="0"/>
                                                                          <w:marRight w:val="0"/>
                                                                          <w:marTop w:val="0"/>
                                                                          <w:marBottom w:val="0"/>
                                                                          <w:divBdr>
                                                                            <w:top w:val="single" w:sz="2" w:space="6" w:color="E5E7EB"/>
                                                                            <w:left w:val="single" w:sz="2" w:space="0" w:color="E5E7EB"/>
                                                                            <w:bottom w:val="single" w:sz="2" w:space="6" w:color="E5E7EB"/>
                                                                            <w:right w:val="single" w:sz="2" w:space="0" w:color="E5E7EB"/>
                                                                          </w:divBdr>
                                                                          <w:divsChild>
                                                                            <w:div w:id="11343712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2847022">
                                                                          <w:marLeft w:val="0"/>
                                                                          <w:marRight w:val="0"/>
                                                                          <w:marTop w:val="0"/>
                                                                          <w:marBottom w:val="0"/>
                                                                          <w:divBdr>
                                                                            <w:top w:val="single" w:sz="4" w:space="6" w:color="auto"/>
                                                                            <w:left w:val="single" w:sz="2" w:space="0" w:color="auto"/>
                                                                            <w:bottom w:val="single" w:sz="2" w:space="6" w:color="auto"/>
                                                                            <w:right w:val="single" w:sz="2" w:space="0" w:color="auto"/>
                                                                          </w:divBdr>
                                                                          <w:divsChild>
                                                                            <w:div w:id="409356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9621306">
                                                                          <w:marLeft w:val="0"/>
                                                                          <w:marRight w:val="0"/>
                                                                          <w:marTop w:val="0"/>
                                                                          <w:marBottom w:val="0"/>
                                                                          <w:divBdr>
                                                                            <w:top w:val="single" w:sz="4" w:space="6" w:color="auto"/>
                                                                            <w:left w:val="single" w:sz="2" w:space="0" w:color="auto"/>
                                                                            <w:bottom w:val="single" w:sz="2" w:space="6" w:color="auto"/>
                                                                            <w:right w:val="single" w:sz="2" w:space="0" w:color="auto"/>
                                                                          </w:divBdr>
                                                                          <w:divsChild>
                                                                            <w:div w:id="20628200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9411924">
                                                                          <w:marLeft w:val="0"/>
                                                                          <w:marRight w:val="0"/>
                                                                          <w:marTop w:val="0"/>
                                                                          <w:marBottom w:val="0"/>
                                                                          <w:divBdr>
                                                                            <w:top w:val="single" w:sz="4" w:space="6" w:color="auto"/>
                                                                            <w:left w:val="single" w:sz="2" w:space="0" w:color="auto"/>
                                                                            <w:bottom w:val="single" w:sz="2" w:space="6" w:color="auto"/>
                                                                            <w:right w:val="single" w:sz="2" w:space="0" w:color="auto"/>
                                                                          </w:divBdr>
                                                                          <w:divsChild>
                                                                            <w:div w:id="1411855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3939176">
                                                                          <w:marLeft w:val="0"/>
                                                                          <w:marRight w:val="0"/>
                                                                          <w:marTop w:val="0"/>
                                                                          <w:marBottom w:val="0"/>
                                                                          <w:divBdr>
                                                                            <w:top w:val="single" w:sz="4" w:space="6" w:color="auto"/>
                                                                            <w:left w:val="single" w:sz="2" w:space="0" w:color="auto"/>
                                                                            <w:bottom w:val="single" w:sz="2" w:space="6" w:color="auto"/>
                                                                            <w:right w:val="single" w:sz="2" w:space="0" w:color="auto"/>
                                                                          </w:divBdr>
                                                                          <w:divsChild>
                                                                            <w:div w:id="203058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9139319">
      <w:bodyDiv w:val="1"/>
      <w:marLeft w:val="0"/>
      <w:marRight w:val="0"/>
      <w:marTop w:val="0"/>
      <w:marBottom w:val="0"/>
      <w:divBdr>
        <w:top w:val="none" w:sz="0" w:space="0" w:color="auto"/>
        <w:left w:val="none" w:sz="0" w:space="0" w:color="auto"/>
        <w:bottom w:val="none" w:sz="0" w:space="0" w:color="auto"/>
        <w:right w:val="none" w:sz="0" w:space="0" w:color="auto"/>
      </w:divBdr>
    </w:div>
    <w:div w:id="1746758972">
      <w:bodyDiv w:val="1"/>
      <w:marLeft w:val="0"/>
      <w:marRight w:val="0"/>
      <w:marTop w:val="0"/>
      <w:marBottom w:val="0"/>
      <w:divBdr>
        <w:top w:val="none" w:sz="0" w:space="0" w:color="auto"/>
        <w:left w:val="none" w:sz="0" w:space="0" w:color="auto"/>
        <w:bottom w:val="none" w:sz="0" w:space="0" w:color="auto"/>
        <w:right w:val="none" w:sz="0" w:space="0" w:color="auto"/>
      </w:divBdr>
    </w:div>
    <w:div w:id="1869178191">
      <w:bodyDiv w:val="1"/>
      <w:marLeft w:val="0"/>
      <w:marRight w:val="0"/>
      <w:marTop w:val="0"/>
      <w:marBottom w:val="0"/>
      <w:divBdr>
        <w:top w:val="none" w:sz="0" w:space="0" w:color="auto"/>
        <w:left w:val="none" w:sz="0" w:space="0" w:color="auto"/>
        <w:bottom w:val="none" w:sz="0" w:space="0" w:color="auto"/>
        <w:right w:val="none" w:sz="0" w:space="0" w:color="auto"/>
      </w:divBdr>
      <w:divsChild>
        <w:div w:id="771240324">
          <w:marLeft w:val="150"/>
          <w:marRight w:val="150"/>
          <w:marTop w:val="150"/>
          <w:marBottom w:val="150"/>
          <w:divBdr>
            <w:top w:val="single" w:sz="12" w:space="8" w:color="388278"/>
            <w:left w:val="single" w:sz="12" w:space="11" w:color="388278"/>
            <w:bottom w:val="single" w:sz="12" w:space="8" w:color="388278"/>
            <w:right w:val="single" w:sz="12" w:space="4" w:color="388278"/>
          </w:divBdr>
        </w:div>
        <w:div w:id="998311333">
          <w:marLeft w:val="150"/>
          <w:marRight w:val="150"/>
          <w:marTop w:val="150"/>
          <w:marBottom w:val="300"/>
          <w:divBdr>
            <w:top w:val="none" w:sz="0" w:space="0" w:color="auto"/>
            <w:left w:val="none" w:sz="0" w:space="0" w:color="auto"/>
            <w:bottom w:val="none" w:sz="0" w:space="0" w:color="auto"/>
            <w:right w:val="none" w:sz="0" w:space="0" w:color="auto"/>
          </w:divBdr>
        </w:div>
        <w:div w:id="502356190">
          <w:marLeft w:val="150"/>
          <w:marRight w:val="150"/>
          <w:marTop w:val="150"/>
          <w:marBottom w:val="150"/>
          <w:divBdr>
            <w:top w:val="single" w:sz="12" w:space="8" w:color="388278"/>
            <w:left w:val="single" w:sz="12" w:space="11" w:color="388278"/>
            <w:bottom w:val="single" w:sz="12" w:space="8" w:color="388278"/>
            <w:right w:val="single" w:sz="12" w:space="4" w:color="388278"/>
          </w:divBdr>
        </w:div>
        <w:div w:id="1369917327">
          <w:marLeft w:val="150"/>
          <w:marRight w:val="150"/>
          <w:marTop w:val="150"/>
          <w:marBottom w:val="300"/>
          <w:divBdr>
            <w:top w:val="none" w:sz="0" w:space="0" w:color="auto"/>
            <w:left w:val="none" w:sz="0" w:space="0" w:color="auto"/>
            <w:bottom w:val="none" w:sz="0" w:space="0" w:color="auto"/>
            <w:right w:val="none" w:sz="0" w:space="0" w:color="auto"/>
          </w:divBdr>
        </w:div>
        <w:div w:id="1181697008">
          <w:marLeft w:val="150"/>
          <w:marRight w:val="150"/>
          <w:marTop w:val="150"/>
          <w:marBottom w:val="150"/>
          <w:divBdr>
            <w:top w:val="single" w:sz="12" w:space="8" w:color="388278"/>
            <w:left w:val="single" w:sz="12" w:space="11" w:color="388278"/>
            <w:bottom w:val="single" w:sz="12" w:space="8" w:color="388278"/>
            <w:right w:val="single" w:sz="12" w:space="4" w:color="388278"/>
          </w:divBdr>
        </w:div>
        <w:div w:id="2016221193">
          <w:marLeft w:val="150"/>
          <w:marRight w:val="150"/>
          <w:marTop w:val="150"/>
          <w:marBottom w:val="300"/>
          <w:divBdr>
            <w:top w:val="none" w:sz="0" w:space="0" w:color="auto"/>
            <w:left w:val="none" w:sz="0" w:space="0" w:color="auto"/>
            <w:bottom w:val="none" w:sz="0" w:space="0" w:color="auto"/>
            <w:right w:val="none" w:sz="0" w:space="0" w:color="auto"/>
          </w:divBdr>
        </w:div>
        <w:div w:id="691107553">
          <w:marLeft w:val="150"/>
          <w:marRight w:val="150"/>
          <w:marTop w:val="150"/>
          <w:marBottom w:val="150"/>
          <w:divBdr>
            <w:top w:val="single" w:sz="12" w:space="8" w:color="388278"/>
            <w:left w:val="single" w:sz="12" w:space="11" w:color="388278"/>
            <w:bottom w:val="single" w:sz="12" w:space="8" w:color="388278"/>
            <w:right w:val="single" w:sz="12" w:space="4" w:color="388278"/>
          </w:divBdr>
        </w:div>
        <w:div w:id="1294141380">
          <w:marLeft w:val="150"/>
          <w:marRight w:val="150"/>
          <w:marTop w:val="150"/>
          <w:marBottom w:val="300"/>
          <w:divBdr>
            <w:top w:val="none" w:sz="0" w:space="0" w:color="auto"/>
            <w:left w:val="none" w:sz="0" w:space="0" w:color="auto"/>
            <w:bottom w:val="none" w:sz="0" w:space="0" w:color="auto"/>
            <w:right w:val="none" w:sz="0" w:space="0" w:color="auto"/>
          </w:divBdr>
        </w:div>
      </w:divsChild>
    </w:div>
    <w:div w:id="1906380563">
      <w:bodyDiv w:val="1"/>
      <w:marLeft w:val="0"/>
      <w:marRight w:val="0"/>
      <w:marTop w:val="0"/>
      <w:marBottom w:val="0"/>
      <w:divBdr>
        <w:top w:val="none" w:sz="0" w:space="0" w:color="auto"/>
        <w:left w:val="none" w:sz="0" w:space="0" w:color="auto"/>
        <w:bottom w:val="none" w:sz="0" w:space="0" w:color="auto"/>
        <w:right w:val="none" w:sz="0" w:space="0" w:color="auto"/>
      </w:divBdr>
    </w:div>
    <w:div w:id="1910773694">
      <w:bodyDiv w:val="1"/>
      <w:marLeft w:val="0"/>
      <w:marRight w:val="0"/>
      <w:marTop w:val="0"/>
      <w:marBottom w:val="0"/>
      <w:divBdr>
        <w:top w:val="none" w:sz="0" w:space="0" w:color="auto"/>
        <w:left w:val="none" w:sz="0" w:space="0" w:color="auto"/>
        <w:bottom w:val="none" w:sz="0" w:space="0" w:color="auto"/>
        <w:right w:val="none" w:sz="0" w:space="0" w:color="auto"/>
      </w:divBdr>
      <w:divsChild>
        <w:div w:id="1498575472">
          <w:marLeft w:val="0"/>
          <w:marRight w:val="0"/>
          <w:marTop w:val="0"/>
          <w:marBottom w:val="0"/>
          <w:divBdr>
            <w:top w:val="single" w:sz="2" w:space="0" w:color="E5E7EB"/>
            <w:left w:val="single" w:sz="2" w:space="0" w:color="E5E7EB"/>
            <w:bottom w:val="single" w:sz="2" w:space="0" w:color="E5E7EB"/>
            <w:right w:val="single" w:sz="2" w:space="0" w:color="E5E7EB"/>
          </w:divBdr>
        </w:div>
        <w:div w:id="1401439798">
          <w:marLeft w:val="0"/>
          <w:marRight w:val="0"/>
          <w:marTop w:val="0"/>
          <w:marBottom w:val="0"/>
          <w:divBdr>
            <w:top w:val="single" w:sz="2" w:space="0" w:color="E5E7EB"/>
            <w:left w:val="single" w:sz="2" w:space="0" w:color="E5E7EB"/>
            <w:bottom w:val="single" w:sz="2" w:space="0" w:color="E5E7EB"/>
            <w:right w:val="single" w:sz="2" w:space="0" w:color="E5E7EB"/>
          </w:divBdr>
        </w:div>
        <w:div w:id="885138895">
          <w:marLeft w:val="0"/>
          <w:marRight w:val="0"/>
          <w:marTop w:val="0"/>
          <w:marBottom w:val="0"/>
          <w:divBdr>
            <w:top w:val="single" w:sz="2" w:space="0" w:color="E5E7EB"/>
            <w:left w:val="single" w:sz="2" w:space="0" w:color="E5E7EB"/>
            <w:bottom w:val="single" w:sz="2" w:space="0" w:color="E5E7EB"/>
            <w:right w:val="single" w:sz="2" w:space="0" w:color="E5E7EB"/>
          </w:divBdr>
        </w:div>
        <w:div w:id="2135294125">
          <w:marLeft w:val="0"/>
          <w:marRight w:val="0"/>
          <w:marTop w:val="0"/>
          <w:marBottom w:val="0"/>
          <w:divBdr>
            <w:top w:val="single" w:sz="2" w:space="0" w:color="E5E7EB"/>
            <w:left w:val="single" w:sz="2" w:space="0" w:color="E5E7EB"/>
            <w:bottom w:val="single" w:sz="2" w:space="0" w:color="E5E7EB"/>
            <w:right w:val="single" w:sz="2" w:space="0" w:color="E5E7EB"/>
          </w:divBdr>
        </w:div>
        <w:div w:id="71440699">
          <w:marLeft w:val="0"/>
          <w:marRight w:val="0"/>
          <w:marTop w:val="0"/>
          <w:marBottom w:val="0"/>
          <w:divBdr>
            <w:top w:val="single" w:sz="2" w:space="0" w:color="E5E7EB"/>
            <w:left w:val="single" w:sz="2" w:space="0" w:color="E5E7EB"/>
            <w:bottom w:val="single" w:sz="2" w:space="0" w:color="E5E7EB"/>
            <w:right w:val="single" w:sz="2" w:space="0" w:color="E5E7EB"/>
          </w:divBdr>
        </w:div>
        <w:div w:id="1965194315">
          <w:marLeft w:val="0"/>
          <w:marRight w:val="0"/>
          <w:marTop w:val="0"/>
          <w:marBottom w:val="0"/>
          <w:divBdr>
            <w:top w:val="single" w:sz="2" w:space="0" w:color="E5E7EB"/>
            <w:left w:val="single" w:sz="2" w:space="0" w:color="E5E7EB"/>
            <w:bottom w:val="single" w:sz="2" w:space="0" w:color="E5E7EB"/>
            <w:right w:val="single" w:sz="2" w:space="0" w:color="E5E7EB"/>
          </w:divBdr>
        </w:div>
        <w:div w:id="1674453931">
          <w:marLeft w:val="0"/>
          <w:marRight w:val="0"/>
          <w:marTop w:val="0"/>
          <w:marBottom w:val="0"/>
          <w:divBdr>
            <w:top w:val="single" w:sz="2" w:space="0" w:color="E5E7EB"/>
            <w:left w:val="single" w:sz="2" w:space="0" w:color="E5E7EB"/>
            <w:bottom w:val="single" w:sz="2" w:space="0" w:color="E5E7EB"/>
            <w:right w:val="single" w:sz="2" w:space="0" w:color="E5E7EB"/>
          </w:divBdr>
        </w:div>
        <w:div w:id="1467503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3112234">
      <w:bodyDiv w:val="1"/>
      <w:marLeft w:val="0"/>
      <w:marRight w:val="0"/>
      <w:marTop w:val="0"/>
      <w:marBottom w:val="0"/>
      <w:divBdr>
        <w:top w:val="none" w:sz="0" w:space="0" w:color="auto"/>
        <w:left w:val="none" w:sz="0" w:space="0" w:color="auto"/>
        <w:bottom w:val="none" w:sz="0" w:space="0" w:color="auto"/>
        <w:right w:val="none" w:sz="0" w:space="0" w:color="auto"/>
      </w:divBdr>
    </w:div>
    <w:div w:id="2136749295">
      <w:bodyDiv w:val="1"/>
      <w:marLeft w:val="0"/>
      <w:marRight w:val="0"/>
      <w:marTop w:val="0"/>
      <w:marBottom w:val="0"/>
      <w:divBdr>
        <w:top w:val="none" w:sz="0" w:space="0" w:color="auto"/>
        <w:left w:val="none" w:sz="0" w:space="0" w:color="auto"/>
        <w:bottom w:val="none" w:sz="0" w:space="0" w:color="auto"/>
        <w:right w:val="none" w:sz="0" w:space="0" w:color="auto"/>
      </w:divBdr>
    </w:div>
    <w:div w:id="2145731907">
      <w:bodyDiv w:val="1"/>
      <w:marLeft w:val="0"/>
      <w:marRight w:val="0"/>
      <w:marTop w:val="0"/>
      <w:marBottom w:val="0"/>
      <w:divBdr>
        <w:top w:val="none" w:sz="0" w:space="0" w:color="auto"/>
        <w:left w:val="none" w:sz="0" w:space="0" w:color="auto"/>
        <w:bottom w:val="none" w:sz="0" w:space="0" w:color="auto"/>
        <w:right w:val="none" w:sz="0" w:space="0" w:color="auto"/>
      </w:divBdr>
      <w:divsChild>
        <w:div w:id="1242257072">
          <w:marLeft w:val="0"/>
          <w:marRight w:val="0"/>
          <w:marTop w:val="0"/>
          <w:marBottom w:val="0"/>
          <w:divBdr>
            <w:top w:val="single" w:sz="2" w:space="0" w:color="E5E7EB"/>
            <w:left w:val="single" w:sz="2" w:space="0" w:color="E5E7EB"/>
            <w:bottom w:val="single" w:sz="2" w:space="0" w:color="E5E7EB"/>
            <w:right w:val="single" w:sz="2" w:space="0" w:color="E5E7EB"/>
          </w:divBdr>
        </w:div>
        <w:div w:id="1203052394">
          <w:marLeft w:val="0"/>
          <w:marRight w:val="0"/>
          <w:marTop w:val="0"/>
          <w:marBottom w:val="0"/>
          <w:divBdr>
            <w:top w:val="single" w:sz="2" w:space="0" w:color="E5E7EB"/>
            <w:left w:val="single" w:sz="2" w:space="0" w:color="E5E7EB"/>
            <w:bottom w:val="single" w:sz="2" w:space="0" w:color="E5E7EB"/>
            <w:right w:val="single" w:sz="2" w:space="0" w:color="E5E7EB"/>
          </w:divBdr>
        </w:div>
        <w:div w:id="703603352">
          <w:marLeft w:val="0"/>
          <w:marRight w:val="0"/>
          <w:marTop w:val="0"/>
          <w:marBottom w:val="0"/>
          <w:divBdr>
            <w:top w:val="single" w:sz="2" w:space="0" w:color="E5E7EB"/>
            <w:left w:val="single" w:sz="2" w:space="0" w:color="E5E7EB"/>
            <w:bottom w:val="single" w:sz="2" w:space="0" w:color="E5E7EB"/>
            <w:right w:val="single" w:sz="2" w:space="0" w:color="E5E7EB"/>
          </w:divBdr>
        </w:div>
        <w:div w:id="1108357316">
          <w:marLeft w:val="0"/>
          <w:marRight w:val="0"/>
          <w:marTop w:val="0"/>
          <w:marBottom w:val="0"/>
          <w:divBdr>
            <w:top w:val="single" w:sz="2" w:space="0" w:color="E5E7EB"/>
            <w:left w:val="single" w:sz="2" w:space="0" w:color="E5E7EB"/>
            <w:bottom w:val="single" w:sz="2" w:space="0" w:color="E5E7EB"/>
            <w:right w:val="single" w:sz="2" w:space="0" w:color="E5E7EB"/>
          </w:divBdr>
        </w:div>
        <w:div w:id="1484466476">
          <w:marLeft w:val="0"/>
          <w:marRight w:val="0"/>
          <w:marTop w:val="0"/>
          <w:marBottom w:val="0"/>
          <w:divBdr>
            <w:top w:val="single" w:sz="2" w:space="0" w:color="E5E7EB"/>
            <w:left w:val="single" w:sz="2" w:space="0" w:color="E5E7EB"/>
            <w:bottom w:val="single" w:sz="2" w:space="0" w:color="E5E7EB"/>
            <w:right w:val="single" w:sz="2" w:space="0" w:color="E5E7EB"/>
          </w:divBdr>
        </w:div>
        <w:div w:id="317806695">
          <w:marLeft w:val="0"/>
          <w:marRight w:val="0"/>
          <w:marTop w:val="0"/>
          <w:marBottom w:val="0"/>
          <w:divBdr>
            <w:top w:val="single" w:sz="2" w:space="0" w:color="E5E7EB"/>
            <w:left w:val="single" w:sz="2" w:space="0" w:color="E5E7EB"/>
            <w:bottom w:val="single" w:sz="2" w:space="0" w:color="E5E7EB"/>
            <w:right w:val="single" w:sz="2" w:space="0" w:color="E5E7EB"/>
          </w:divBdr>
        </w:div>
        <w:div w:id="2079397789">
          <w:marLeft w:val="0"/>
          <w:marRight w:val="0"/>
          <w:marTop w:val="0"/>
          <w:marBottom w:val="0"/>
          <w:divBdr>
            <w:top w:val="single" w:sz="2" w:space="0" w:color="E5E7EB"/>
            <w:left w:val="single" w:sz="2" w:space="0" w:color="E5E7EB"/>
            <w:bottom w:val="single" w:sz="2" w:space="0" w:color="E5E7EB"/>
            <w:right w:val="single" w:sz="2" w:space="0" w:color="E5E7EB"/>
          </w:divBdr>
        </w:div>
        <w:div w:id="1996181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5247</Words>
  <Characters>29910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cp:lastModifiedBy>
  <cp:revision>6</cp:revision>
  <dcterms:created xsi:type="dcterms:W3CDTF">2025-11-18T06:46:00Z</dcterms:created>
  <dcterms:modified xsi:type="dcterms:W3CDTF">2025-11-18T07:13:00Z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