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2432CFD9" w:rsidR="008239B5" w:rsidRDefault="00D90E4A">
            <w:pPr>
              <w:jc w:val="center"/>
            </w:pPr>
            <w:r w:rsidRPr="00D90E4A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1818A569" w:rsidR="008239B5" w:rsidRDefault="00D90E4A">
            <w:pPr>
              <w:jc w:val="center"/>
            </w:pPr>
            <w:r w:rsidRPr="00D90E4A">
              <w:t>√</w:t>
            </w:r>
          </w:p>
        </w:tc>
        <w:tc>
          <w:tcPr>
            <w:tcW w:w="3978" w:type="dxa"/>
            <w:vAlign w:val="center"/>
          </w:tcPr>
          <w:p w14:paraId="69BB0C46" w14:textId="77777777" w:rsidR="00D90E4A" w:rsidRDefault="00D90E4A" w:rsidP="00D90E4A">
            <w:pPr>
              <w:bidi/>
            </w:pPr>
            <w:r>
              <w:rPr>
                <w:rtl/>
              </w:rPr>
              <w:t>المقترح</w:t>
            </w:r>
            <w:r>
              <w:t>:</w:t>
            </w:r>
          </w:p>
          <w:p w14:paraId="1F70FCD2" w14:textId="47D2C10E" w:rsidR="008239B5" w:rsidRDefault="00D90E4A" w:rsidP="00D90E4A">
            <w:pPr>
              <w:bidi/>
              <w:jc w:val="center"/>
            </w:pPr>
            <w:r>
              <w:t>"From Pyramids to Skyscrapers: A Comparative Analysis of Sustainable Iconic Architecture’s Economic and Behavioral Impact on Tourism".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096E1C05" w:rsidR="008239B5" w:rsidRDefault="00D90E4A">
            <w:pPr>
              <w:jc w:val="center"/>
            </w:pPr>
            <w:r w:rsidRPr="00D90E4A">
              <w:t>√</w:t>
            </w:r>
          </w:p>
        </w:tc>
        <w:tc>
          <w:tcPr>
            <w:tcW w:w="3978" w:type="dxa"/>
            <w:vAlign w:val="center"/>
          </w:tcPr>
          <w:p w14:paraId="2FA57C59" w14:textId="77777777" w:rsidR="00D90E4A" w:rsidRPr="00D90E4A" w:rsidRDefault="00D90E4A" w:rsidP="00D90E4A">
            <w:pPr>
              <w:numPr>
                <w:ilvl w:val="0"/>
                <w:numId w:val="2"/>
              </w:numPr>
              <w:bidi/>
            </w:pPr>
            <w:r w:rsidRPr="00D90E4A">
              <w:rPr>
                <w:b/>
                <w:bCs/>
                <w:rtl/>
              </w:rPr>
              <w:t>إضافة إحصاءات</w:t>
            </w:r>
            <w:r w:rsidRPr="00D90E4A">
              <w:rPr>
                <w:b/>
                <w:bCs/>
              </w:rPr>
              <w:t>:</w:t>
            </w:r>
          </w:p>
          <w:p w14:paraId="7AA037AC" w14:textId="77777777" w:rsidR="00D90E4A" w:rsidRPr="00D90E4A" w:rsidRDefault="00D90E4A" w:rsidP="00D90E4A">
            <w:pPr>
              <w:numPr>
                <w:ilvl w:val="1"/>
                <w:numId w:val="2"/>
              </w:numPr>
              <w:bidi/>
            </w:pPr>
            <w:r w:rsidRPr="00D90E4A">
              <w:rPr>
                <w:rtl/>
              </w:rPr>
              <w:t>مثال</w:t>
            </w:r>
            <w:r w:rsidRPr="00D90E4A">
              <w:t>: </w:t>
            </w:r>
            <w:r w:rsidRPr="00D90E4A">
              <w:rPr>
                <w:i/>
                <w:iCs/>
              </w:rPr>
              <w:t>"</w:t>
            </w:r>
            <w:r w:rsidRPr="00D90E4A">
              <w:rPr>
                <w:i/>
                <w:iCs/>
                <w:rtl/>
              </w:rPr>
              <w:t>يساهم برج خليفة بنسبة 5% من إجمالي الناتج المحلي لقطاع السياحة في دبي</w:t>
            </w:r>
            <w:r w:rsidRPr="00D90E4A">
              <w:rPr>
                <w:i/>
                <w:iCs/>
              </w:rPr>
              <w:t xml:space="preserve"> (</w:t>
            </w:r>
            <w:proofErr w:type="spellStart"/>
            <w:r w:rsidRPr="00D90E4A">
              <w:rPr>
                <w:i/>
                <w:iCs/>
              </w:rPr>
              <w:t>AlMatrooshi</w:t>
            </w:r>
            <w:proofErr w:type="spellEnd"/>
            <w:r w:rsidRPr="00D90E4A">
              <w:rPr>
                <w:i/>
                <w:iCs/>
              </w:rPr>
              <w:t xml:space="preserve"> et al.,</w:t>
            </w:r>
            <w:bookmarkStart w:id="0" w:name="_GoBack"/>
            <w:bookmarkEnd w:id="0"/>
            <w:r w:rsidRPr="00D90E4A">
              <w:rPr>
                <w:i/>
                <w:iCs/>
              </w:rPr>
              <w:t xml:space="preserve"> 2020)"</w:t>
            </w:r>
            <w:r w:rsidRPr="00D90E4A">
              <w:t>.</w:t>
            </w:r>
          </w:p>
          <w:p w14:paraId="6F84BD6A" w14:textId="77777777" w:rsidR="00D90E4A" w:rsidRPr="00D90E4A" w:rsidRDefault="00D90E4A" w:rsidP="00D90E4A">
            <w:pPr>
              <w:numPr>
                <w:ilvl w:val="0"/>
                <w:numId w:val="2"/>
              </w:numPr>
              <w:bidi/>
            </w:pPr>
            <w:r w:rsidRPr="00D90E4A">
              <w:rPr>
                <w:b/>
                <w:bCs/>
                <w:rtl/>
              </w:rPr>
              <w:t>توضيح الفجوة البحثية</w:t>
            </w:r>
            <w:r w:rsidRPr="00D90E4A">
              <w:rPr>
                <w:b/>
                <w:bCs/>
              </w:rPr>
              <w:t>:</w:t>
            </w:r>
          </w:p>
          <w:p w14:paraId="52637621" w14:textId="77777777" w:rsidR="00D90E4A" w:rsidRPr="00D90E4A" w:rsidRDefault="00D90E4A" w:rsidP="00D90E4A">
            <w:pPr>
              <w:numPr>
                <w:ilvl w:val="1"/>
                <w:numId w:val="2"/>
              </w:numPr>
              <w:bidi/>
            </w:pPr>
            <w:r w:rsidRPr="00D90E4A">
              <w:rPr>
                <w:i/>
                <w:iCs/>
              </w:rPr>
              <w:t>"</w:t>
            </w:r>
            <w:r w:rsidRPr="00D90E4A">
              <w:rPr>
                <w:i/>
                <w:iCs/>
                <w:rtl/>
              </w:rPr>
              <w:t>تفتقد الأدبيات مقارنات كميّة بين الأثر الاقتصادي للمعالم التاريخية والحديثة، خاصة في سياق الاستدامة</w:t>
            </w:r>
            <w:r w:rsidRPr="00D90E4A">
              <w:rPr>
                <w:i/>
                <w:iCs/>
              </w:rPr>
              <w:t>"</w:t>
            </w:r>
            <w:r w:rsidRPr="00D90E4A">
              <w:t>.</w:t>
            </w:r>
          </w:p>
          <w:p w14:paraId="2B044E4C" w14:textId="514A4867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2796F78B" w:rsidR="008239B5" w:rsidRDefault="00D90E4A">
            <w:pPr>
              <w:jc w:val="center"/>
            </w:pPr>
            <w:r w:rsidRPr="00D90E4A">
              <w:t>√</w:t>
            </w:r>
          </w:p>
        </w:tc>
        <w:tc>
          <w:tcPr>
            <w:tcW w:w="3978" w:type="dxa"/>
            <w:vAlign w:val="center"/>
          </w:tcPr>
          <w:p w14:paraId="5419D021" w14:textId="77777777" w:rsidR="00D90E4A" w:rsidRDefault="00D90E4A" w:rsidP="00D90E4A">
            <w:pPr>
              <w:bidi/>
            </w:pPr>
            <w:r>
              <w:rPr>
                <w:rtl/>
              </w:rPr>
              <w:t>التعديل المقترح</w:t>
            </w:r>
            <w:r>
              <w:t>:</w:t>
            </w:r>
          </w:p>
          <w:p w14:paraId="7D526E68" w14:textId="77777777" w:rsidR="00D90E4A" w:rsidRDefault="00D90E4A" w:rsidP="00D90E4A">
            <w:pPr>
              <w:bidi/>
            </w:pPr>
          </w:p>
          <w:p w14:paraId="5E62859D" w14:textId="77777777" w:rsidR="00D90E4A" w:rsidRDefault="00D90E4A" w:rsidP="00D90E4A">
            <w:pPr>
              <w:bidi/>
            </w:pPr>
            <w:r>
              <w:rPr>
                <w:rtl/>
              </w:rPr>
              <w:t>صياغة المشكلة بشكل أكثر تحديدًا</w:t>
            </w:r>
            <w:r>
              <w:t>:</w:t>
            </w:r>
          </w:p>
          <w:p w14:paraId="04ACBF5D" w14:textId="77777777" w:rsidR="00D90E4A" w:rsidRDefault="00D90E4A" w:rsidP="00D90E4A">
            <w:pPr>
              <w:bidi/>
            </w:pPr>
          </w:p>
          <w:p w14:paraId="708368AB" w14:textId="723618C4" w:rsidR="008239B5" w:rsidRDefault="00D90E4A" w:rsidP="00D90E4A">
            <w:pPr>
              <w:bidi/>
              <w:jc w:val="center"/>
            </w:pPr>
            <w:r>
              <w:t>"</w:t>
            </w:r>
            <w:r>
              <w:rPr>
                <w:rtl/>
              </w:rPr>
              <w:t>هل يمكن للاستدامة في العمارة الحديثة (مثل برج خليفة) أن تضاهي القيمة الرمزية والاقتصادية طويلة المدى للمعالم التاريخية (مثل الأهرامات</w:t>
            </w:r>
            <w:proofErr w:type="gramStart"/>
            <w:r>
              <w:rPr>
                <w:rtl/>
              </w:rPr>
              <w:t>)؟</w:t>
            </w:r>
            <w:proofErr w:type="gramEnd"/>
            <w:r>
              <w:t>".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F1CF63B" w:rsidR="008239B5" w:rsidRDefault="00D90E4A">
            <w:pPr>
              <w:jc w:val="center"/>
            </w:pPr>
            <w:r w:rsidRPr="00D90E4A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CB01FFE" w:rsidR="008239B5" w:rsidRDefault="008239B5" w:rsidP="00D90E4A">
            <w:pPr>
              <w:bidi/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0030125D" w:rsidR="008239B5" w:rsidRDefault="00D90E4A" w:rsidP="00D90E4A">
            <w:pPr>
              <w:jc w:val="center"/>
            </w:pPr>
            <w:r w:rsidRPr="00D90E4A">
              <w:t>√</w:t>
            </w:r>
          </w:p>
        </w:tc>
        <w:tc>
          <w:tcPr>
            <w:tcW w:w="3978" w:type="dxa"/>
            <w:vAlign w:val="center"/>
          </w:tcPr>
          <w:p w14:paraId="1D8A4A9F" w14:textId="77777777" w:rsidR="00D90E4A" w:rsidRDefault="00D90E4A" w:rsidP="00D90E4A">
            <w:pPr>
              <w:bidi/>
            </w:pPr>
            <w:r>
              <w:rPr>
                <w:rtl/>
              </w:rPr>
              <w:t>التعديل المقترح</w:t>
            </w:r>
            <w:r>
              <w:t>:</w:t>
            </w:r>
          </w:p>
          <w:p w14:paraId="5D5D6C62" w14:textId="77777777" w:rsidR="00D90E4A" w:rsidRDefault="00D90E4A" w:rsidP="00D90E4A">
            <w:pPr>
              <w:bidi/>
            </w:pPr>
          </w:p>
          <w:p w14:paraId="6413D566" w14:textId="77777777" w:rsidR="00D90E4A" w:rsidRDefault="00D90E4A" w:rsidP="00D90E4A">
            <w:pPr>
              <w:bidi/>
            </w:pPr>
            <w:r>
              <w:rPr>
                <w:rtl/>
              </w:rPr>
              <w:t>تقسيم الأهداف إلى رئيسية وفرعية</w:t>
            </w:r>
            <w:r>
              <w:t>:</w:t>
            </w:r>
          </w:p>
          <w:p w14:paraId="67EE962D" w14:textId="77777777" w:rsidR="00D90E4A" w:rsidRDefault="00D90E4A" w:rsidP="00D90E4A">
            <w:pPr>
              <w:bidi/>
            </w:pPr>
          </w:p>
          <w:p w14:paraId="47041A4F" w14:textId="77777777" w:rsidR="00D90E4A" w:rsidRDefault="00D90E4A" w:rsidP="00D90E4A">
            <w:pPr>
              <w:bidi/>
            </w:pPr>
            <w:r>
              <w:rPr>
                <w:rtl/>
              </w:rPr>
              <w:t>الهدف الرئيسي</w:t>
            </w:r>
            <w:r>
              <w:t>:</w:t>
            </w:r>
          </w:p>
          <w:p w14:paraId="03721A00" w14:textId="77777777" w:rsidR="00D90E4A" w:rsidRDefault="00D90E4A" w:rsidP="00D90E4A">
            <w:pPr>
              <w:bidi/>
            </w:pPr>
            <w:r>
              <w:t>"</w:t>
            </w:r>
            <w:r>
              <w:rPr>
                <w:rtl/>
              </w:rPr>
              <w:t>مقارنة القيمة الاقتصادية والسلوكية لبرج خليفة والأهرامات عبر الزمن</w:t>
            </w:r>
            <w:r>
              <w:t>".</w:t>
            </w:r>
          </w:p>
          <w:p w14:paraId="4B5C288C" w14:textId="77777777" w:rsidR="00D90E4A" w:rsidRDefault="00D90E4A" w:rsidP="00D90E4A">
            <w:pPr>
              <w:bidi/>
            </w:pPr>
          </w:p>
          <w:p w14:paraId="298C65B1" w14:textId="77777777" w:rsidR="00D90E4A" w:rsidRDefault="00D90E4A" w:rsidP="00D90E4A">
            <w:pPr>
              <w:bidi/>
            </w:pPr>
            <w:r>
              <w:rPr>
                <w:rtl/>
              </w:rPr>
              <w:t>الأهداف الفرعية</w:t>
            </w:r>
            <w:r>
              <w:t>:</w:t>
            </w:r>
          </w:p>
          <w:p w14:paraId="0A26012F" w14:textId="77777777" w:rsidR="00D90E4A" w:rsidRDefault="00D90E4A" w:rsidP="00D90E4A">
            <w:pPr>
              <w:bidi/>
            </w:pPr>
          </w:p>
          <w:p w14:paraId="6F081F4B" w14:textId="77777777" w:rsidR="00D90E4A" w:rsidRDefault="00D90E4A" w:rsidP="00D90E4A">
            <w:pPr>
              <w:bidi/>
            </w:pPr>
            <w:r>
              <w:rPr>
                <w:rtl/>
              </w:rPr>
              <w:t>قياس الفروق في سلوك السياح تجاه المعالم التاريخية مقابل الحديثة</w:t>
            </w:r>
            <w:r>
              <w:t>.</w:t>
            </w:r>
          </w:p>
          <w:p w14:paraId="25A57B6E" w14:textId="77777777" w:rsidR="00D90E4A" w:rsidRDefault="00D90E4A" w:rsidP="00D90E4A">
            <w:pPr>
              <w:bidi/>
            </w:pPr>
          </w:p>
          <w:p w14:paraId="59B15519" w14:textId="587CF61D" w:rsidR="008239B5" w:rsidRDefault="00D90E4A" w:rsidP="00D90E4A">
            <w:pPr>
              <w:bidi/>
              <w:jc w:val="center"/>
            </w:pPr>
            <w:r>
              <w:rPr>
                <w:rtl/>
              </w:rPr>
              <w:t>تحليل دور الاستدامة في تعزيز القيمة الرمزية للمباني الحديثة</w:t>
            </w:r>
            <w:r>
              <w:t>.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48E12408" w:rsidR="008239B5" w:rsidRDefault="00D90E4A">
            <w:pPr>
              <w:jc w:val="center"/>
            </w:pPr>
            <w:r w:rsidRPr="00D90E4A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4DCF83C" w:rsidR="008239B5" w:rsidRDefault="008239B5" w:rsidP="00D90E4A">
            <w:pPr>
              <w:bidi/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5D45ED03" w:rsidR="008239B5" w:rsidRDefault="00D90E4A">
            <w:pPr>
              <w:jc w:val="center"/>
            </w:pPr>
            <w:r w:rsidRPr="00D90E4A">
              <w:t>√</w:t>
            </w:r>
          </w:p>
        </w:tc>
        <w:tc>
          <w:tcPr>
            <w:tcW w:w="3978" w:type="dxa"/>
            <w:vAlign w:val="center"/>
          </w:tcPr>
          <w:p w14:paraId="5C38DF66" w14:textId="77777777" w:rsidR="00D90E4A" w:rsidRDefault="00D90E4A" w:rsidP="00D90E4A">
            <w:pPr>
              <w:bidi/>
            </w:pPr>
            <w:r>
              <w:rPr>
                <w:rtl/>
              </w:rPr>
              <w:t>التعديل المقترح</w:t>
            </w:r>
            <w:r>
              <w:t>:</w:t>
            </w:r>
          </w:p>
          <w:p w14:paraId="0CDF32C9" w14:textId="77777777" w:rsidR="00D90E4A" w:rsidRDefault="00D90E4A" w:rsidP="00D90E4A">
            <w:pPr>
              <w:bidi/>
            </w:pPr>
          </w:p>
          <w:p w14:paraId="69ABFD9E" w14:textId="77777777" w:rsidR="00D90E4A" w:rsidRDefault="00D90E4A" w:rsidP="00D90E4A">
            <w:pPr>
              <w:bidi/>
            </w:pPr>
            <w:r>
              <w:rPr>
                <w:rtl/>
              </w:rPr>
              <w:t>إضافة دراسات حديثة (2023-2024</w:t>
            </w:r>
            <w:r>
              <w:t>):</w:t>
            </w:r>
          </w:p>
          <w:p w14:paraId="062D83DF" w14:textId="77777777" w:rsidR="00D90E4A" w:rsidRDefault="00D90E4A" w:rsidP="00D90E4A">
            <w:pPr>
              <w:bidi/>
            </w:pPr>
          </w:p>
          <w:p w14:paraId="1B28C3F4" w14:textId="77777777" w:rsidR="00D90E4A" w:rsidRDefault="00D90E4A" w:rsidP="00D90E4A">
            <w:pPr>
              <w:bidi/>
            </w:pPr>
            <w:r>
              <w:rPr>
                <w:rtl/>
              </w:rPr>
              <w:t>مثل: "دراسة</w:t>
            </w:r>
            <w:r>
              <w:t xml:space="preserve"> Smith (2023) </w:t>
            </w:r>
            <w:r>
              <w:rPr>
                <w:rtl/>
              </w:rPr>
              <w:t>عن تأثير العمارة الذكية على سلوك السياح</w:t>
            </w:r>
            <w:r>
              <w:t>".</w:t>
            </w:r>
          </w:p>
          <w:p w14:paraId="05F21520" w14:textId="77777777" w:rsidR="00D90E4A" w:rsidRDefault="00D90E4A" w:rsidP="00D90E4A">
            <w:pPr>
              <w:bidi/>
            </w:pPr>
          </w:p>
          <w:p w14:paraId="332129EB" w14:textId="77777777" w:rsidR="00D90E4A" w:rsidRDefault="00D90E4A" w:rsidP="00D90E4A">
            <w:pPr>
              <w:bidi/>
            </w:pPr>
            <w:r>
              <w:rPr>
                <w:rtl/>
              </w:rPr>
              <w:t>تحليل الفجوات</w:t>
            </w:r>
            <w:r>
              <w:t>:</w:t>
            </w:r>
          </w:p>
          <w:p w14:paraId="1A51E62E" w14:textId="77777777" w:rsidR="00D90E4A" w:rsidRDefault="00D90E4A" w:rsidP="00D90E4A">
            <w:pPr>
              <w:bidi/>
            </w:pPr>
          </w:p>
          <w:p w14:paraId="5E883E3F" w14:textId="52F822F7" w:rsidR="008239B5" w:rsidRDefault="00D90E4A" w:rsidP="00D90E4A">
            <w:pPr>
              <w:bidi/>
              <w:jc w:val="center"/>
            </w:pPr>
            <w:r>
              <w:t>"</w:t>
            </w:r>
            <w:r>
              <w:rPr>
                <w:rtl/>
              </w:rPr>
              <w:t>تركز الدراسات الحالية على الجانب الاقتصادي أو الرمزي فقط، بينما هذه الدراسة تدمج الاثنين مع الاستدامة</w:t>
            </w:r>
            <w:r>
              <w:t>".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29CF07D1" w:rsidR="008239B5" w:rsidRDefault="00D90E4A">
            <w:pPr>
              <w:jc w:val="center"/>
            </w:pPr>
            <w:r w:rsidRPr="00D90E4A">
              <w:t>√</w:t>
            </w:r>
          </w:p>
        </w:tc>
        <w:tc>
          <w:tcPr>
            <w:tcW w:w="3978" w:type="dxa"/>
            <w:vAlign w:val="center"/>
          </w:tcPr>
          <w:p w14:paraId="3FDB9865" w14:textId="77777777" w:rsidR="00D90E4A" w:rsidRDefault="00D90E4A" w:rsidP="00D90E4A">
            <w:pPr>
              <w:bidi/>
            </w:pPr>
            <w:r>
              <w:rPr>
                <w:rtl/>
              </w:rPr>
              <w:t>التعديل المقترح</w:t>
            </w:r>
            <w:r>
              <w:t>:</w:t>
            </w:r>
          </w:p>
          <w:p w14:paraId="66724311" w14:textId="77777777" w:rsidR="00D90E4A" w:rsidRDefault="00D90E4A" w:rsidP="00D90E4A">
            <w:pPr>
              <w:bidi/>
            </w:pPr>
          </w:p>
          <w:p w14:paraId="4883BDFD" w14:textId="77777777" w:rsidR="00D90E4A" w:rsidRDefault="00D90E4A" w:rsidP="00D90E4A">
            <w:pPr>
              <w:bidi/>
            </w:pPr>
            <w:r>
              <w:rPr>
                <w:rtl/>
              </w:rPr>
              <w:t>إضافة نظرية "التعلق بالمكان</w:t>
            </w:r>
            <w:r>
              <w:t>" (Place Attachment Theory):</w:t>
            </w:r>
          </w:p>
          <w:p w14:paraId="011C7273" w14:textId="77777777" w:rsidR="00D90E4A" w:rsidRDefault="00D90E4A" w:rsidP="00D90E4A">
            <w:pPr>
              <w:bidi/>
            </w:pPr>
          </w:p>
          <w:p w14:paraId="3B5F4998" w14:textId="77777777" w:rsidR="00D90E4A" w:rsidRDefault="00D90E4A" w:rsidP="00D90E4A">
            <w:pPr>
              <w:bidi/>
            </w:pPr>
            <w:r>
              <w:rPr>
                <w:rtl/>
              </w:rPr>
              <w:t>لتحليل الارتباط العاطفي بين السياح والمعالم</w:t>
            </w:r>
            <w:r>
              <w:t>.</w:t>
            </w:r>
          </w:p>
          <w:p w14:paraId="51971F51" w14:textId="77777777" w:rsidR="00D90E4A" w:rsidRDefault="00D90E4A" w:rsidP="00D90E4A">
            <w:pPr>
              <w:bidi/>
            </w:pPr>
          </w:p>
          <w:p w14:paraId="2D99363A" w14:textId="77777777" w:rsidR="00D90E4A" w:rsidRDefault="00D90E4A" w:rsidP="00D90E4A">
            <w:pPr>
              <w:bidi/>
            </w:pPr>
            <w:r>
              <w:rPr>
                <w:rtl/>
              </w:rPr>
              <w:t>توضيح نموذج</w:t>
            </w:r>
            <w:r>
              <w:t xml:space="preserve"> "Bilbao Effect":</w:t>
            </w:r>
          </w:p>
          <w:p w14:paraId="69C213B4" w14:textId="77777777" w:rsidR="00D90E4A" w:rsidRDefault="00D90E4A" w:rsidP="00D90E4A">
            <w:pPr>
              <w:bidi/>
            </w:pPr>
          </w:p>
          <w:p w14:paraId="6FA3A33B" w14:textId="557AC8EA" w:rsidR="008239B5" w:rsidRDefault="00D90E4A" w:rsidP="00D90E4A">
            <w:pPr>
              <w:bidi/>
              <w:jc w:val="center"/>
            </w:pPr>
            <w:r>
              <w:rPr>
                <w:rtl/>
              </w:rPr>
              <w:t>كيف يمكن لتأثير بلباو أن يطبق على برج خليفة والأهرامات؟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54E91F5D" w:rsidR="008239B5" w:rsidRDefault="00D90E4A">
            <w:pPr>
              <w:jc w:val="center"/>
            </w:pPr>
            <w:r w:rsidRPr="00D90E4A">
              <w:t>√</w:t>
            </w:r>
          </w:p>
        </w:tc>
        <w:tc>
          <w:tcPr>
            <w:tcW w:w="3978" w:type="dxa"/>
            <w:vAlign w:val="center"/>
          </w:tcPr>
          <w:p w14:paraId="2AB2ED49" w14:textId="77777777" w:rsidR="00D90E4A" w:rsidRDefault="00D90E4A" w:rsidP="00D90E4A">
            <w:pPr>
              <w:bidi/>
            </w:pPr>
            <w:r>
              <w:rPr>
                <w:rtl/>
              </w:rPr>
              <w:t>التعديل المقترح</w:t>
            </w:r>
            <w:r>
              <w:t>:</w:t>
            </w:r>
          </w:p>
          <w:p w14:paraId="2D45D02E" w14:textId="77777777" w:rsidR="00D90E4A" w:rsidRDefault="00D90E4A" w:rsidP="00D90E4A">
            <w:pPr>
              <w:bidi/>
            </w:pPr>
          </w:p>
          <w:p w14:paraId="6A503333" w14:textId="77777777" w:rsidR="00D90E4A" w:rsidRDefault="00D90E4A" w:rsidP="00D90E4A">
            <w:pPr>
              <w:bidi/>
            </w:pPr>
            <w:r>
              <w:rPr>
                <w:rtl/>
              </w:rPr>
              <w:t>تفصيل أدوات التحليل</w:t>
            </w:r>
            <w:r>
              <w:t>:</w:t>
            </w:r>
          </w:p>
          <w:p w14:paraId="21C9181A" w14:textId="77777777" w:rsidR="00D90E4A" w:rsidRDefault="00D90E4A" w:rsidP="00D90E4A">
            <w:pPr>
              <w:bidi/>
            </w:pPr>
          </w:p>
          <w:p w14:paraId="3AAE587D" w14:textId="77777777" w:rsidR="00D90E4A" w:rsidRDefault="00D90E4A" w:rsidP="00D90E4A">
            <w:pPr>
              <w:bidi/>
            </w:pPr>
            <w:r>
              <w:rPr>
                <w:rtl/>
              </w:rPr>
              <w:t>البيانات الكمية</w:t>
            </w:r>
            <w:r>
              <w:t>:</w:t>
            </w:r>
          </w:p>
          <w:p w14:paraId="4D859258" w14:textId="77777777" w:rsidR="00D90E4A" w:rsidRDefault="00D90E4A" w:rsidP="00D90E4A">
            <w:pPr>
              <w:bidi/>
            </w:pPr>
          </w:p>
          <w:p w14:paraId="184C1921" w14:textId="77777777" w:rsidR="00D90E4A" w:rsidRDefault="00D90E4A" w:rsidP="00D90E4A">
            <w:pPr>
              <w:bidi/>
            </w:pPr>
            <w:r>
              <w:rPr>
                <w:rtl/>
              </w:rPr>
              <w:t>استخدام تحليل الانحدار لربع عدد السياح بالناتج المحلي</w:t>
            </w:r>
            <w:r>
              <w:t>.</w:t>
            </w:r>
          </w:p>
          <w:p w14:paraId="3A6CD4B1" w14:textId="77777777" w:rsidR="00D90E4A" w:rsidRDefault="00D90E4A" w:rsidP="00D90E4A">
            <w:pPr>
              <w:bidi/>
            </w:pPr>
          </w:p>
          <w:p w14:paraId="7C284BA3" w14:textId="77777777" w:rsidR="00D90E4A" w:rsidRDefault="00D90E4A" w:rsidP="00D90E4A">
            <w:pPr>
              <w:bidi/>
            </w:pPr>
            <w:r>
              <w:rPr>
                <w:rtl/>
              </w:rPr>
              <w:t>البيانات النوعية</w:t>
            </w:r>
            <w:r>
              <w:t>:</w:t>
            </w:r>
          </w:p>
          <w:p w14:paraId="30EA950A" w14:textId="77777777" w:rsidR="00D90E4A" w:rsidRDefault="00D90E4A" w:rsidP="00D90E4A">
            <w:pPr>
              <w:bidi/>
            </w:pPr>
          </w:p>
          <w:p w14:paraId="32647EF8" w14:textId="77777777" w:rsidR="00D90E4A" w:rsidRDefault="00D90E4A" w:rsidP="00D90E4A">
            <w:pPr>
              <w:bidi/>
            </w:pPr>
            <w:r>
              <w:rPr>
                <w:rtl/>
              </w:rPr>
              <w:t>تحليل المشاعر</w:t>
            </w:r>
            <w:r>
              <w:t xml:space="preserve"> (Sentiment Analysis) </w:t>
            </w:r>
            <w:r>
              <w:rPr>
                <w:rtl/>
              </w:rPr>
              <w:t>لتعليقات السياح على</w:t>
            </w:r>
            <w:r>
              <w:t xml:space="preserve"> </w:t>
            </w:r>
            <w:proofErr w:type="spellStart"/>
            <w:r>
              <w:t>TripAdvisor</w:t>
            </w:r>
            <w:proofErr w:type="spellEnd"/>
            <w:r>
              <w:t xml:space="preserve"> </w:t>
            </w:r>
            <w:r>
              <w:rPr>
                <w:rtl/>
              </w:rPr>
              <w:t>باستخدام</w:t>
            </w:r>
            <w:r>
              <w:t xml:space="preserve"> Python (NLTK).</w:t>
            </w:r>
          </w:p>
          <w:p w14:paraId="5467BDDE" w14:textId="77777777" w:rsidR="00D90E4A" w:rsidRDefault="00D90E4A" w:rsidP="00D90E4A">
            <w:pPr>
              <w:bidi/>
            </w:pPr>
          </w:p>
          <w:p w14:paraId="2AEBDC52" w14:textId="77777777" w:rsidR="00D90E4A" w:rsidRDefault="00D90E4A" w:rsidP="00D90E4A">
            <w:pPr>
              <w:bidi/>
            </w:pPr>
            <w:r>
              <w:rPr>
                <w:rtl/>
              </w:rPr>
              <w:t>عينة الدراسة</w:t>
            </w:r>
            <w:r>
              <w:t>:</w:t>
            </w:r>
          </w:p>
          <w:p w14:paraId="356FF421" w14:textId="77777777" w:rsidR="00D90E4A" w:rsidRDefault="00D90E4A" w:rsidP="00D90E4A">
            <w:pPr>
              <w:bidi/>
            </w:pPr>
          </w:p>
          <w:p w14:paraId="64B67EB1" w14:textId="22F574A0" w:rsidR="008239B5" w:rsidRDefault="00D90E4A" w:rsidP="00D90E4A">
            <w:pPr>
              <w:bidi/>
              <w:jc w:val="center"/>
            </w:pPr>
            <w:r>
              <w:rPr>
                <w:rtl/>
              </w:rPr>
              <w:t>تحديد حجم العينة للاستبيانات (مثال: 500 سائح لكل موقع</w:t>
            </w:r>
            <w:r>
              <w:t>).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5B2AFFFF" w:rsidR="008239B5" w:rsidRDefault="00D90E4A">
            <w:pPr>
              <w:jc w:val="center"/>
            </w:pPr>
            <w:r w:rsidRPr="00D90E4A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D90E4A">
            <w:pPr>
              <w:bidi/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38F00025" w:rsidR="008239B5" w:rsidRDefault="00D90E4A">
            <w:pPr>
              <w:jc w:val="center"/>
            </w:pPr>
            <w:r w:rsidRPr="00D90E4A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9BDDD36" w:rsidR="008239B5" w:rsidRDefault="008239B5" w:rsidP="00D90E4A">
            <w:pPr>
              <w:bidi/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506F9B5" w:rsidR="008239B5" w:rsidRDefault="00D90E4A">
            <w:pPr>
              <w:jc w:val="center"/>
            </w:pPr>
            <w:r w:rsidRPr="00D90E4A">
              <w:t>√</w:t>
            </w:r>
          </w:p>
        </w:tc>
        <w:tc>
          <w:tcPr>
            <w:tcW w:w="3978" w:type="dxa"/>
            <w:vAlign w:val="center"/>
          </w:tcPr>
          <w:p w14:paraId="1AE09DBA" w14:textId="77777777" w:rsidR="00D90E4A" w:rsidRDefault="00D90E4A" w:rsidP="00D90E4A">
            <w:pPr>
              <w:bidi/>
            </w:pPr>
            <w:r>
              <w:rPr>
                <w:rtl/>
              </w:rPr>
              <w:t>التعديل المقترح</w:t>
            </w:r>
            <w:r>
              <w:t>:</w:t>
            </w:r>
          </w:p>
          <w:p w14:paraId="360F9E85" w14:textId="77777777" w:rsidR="00D90E4A" w:rsidRDefault="00D90E4A" w:rsidP="00D90E4A">
            <w:pPr>
              <w:bidi/>
            </w:pPr>
          </w:p>
          <w:p w14:paraId="104125C4" w14:textId="77777777" w:rsidR="00D90E4A" w:rsidRDefault="00D90E4A" w:rsidP="00D90E4A">
            <w:pPr>
              <w:bidi/>
            </w:pPr>
            <w:r>
              <w:rPr>
                <w:rtl/>
              </w:rPr>
              <w:t>توحيد الأسلوب</w:t>
            </w:r>
            <w:r>
              <w:t>:</w:t>
            </w:r>
          </w:p>
          <w:p w14:paraId="2E5294B0" w14:textId="77777777" w:rsidR="00D90E4A" w:rsidRDefault="00D90E4A" w:rsidP="00D90E4A">
            <w:pPr>
              <w:bidi/>
            </w:pPr>
          </w:p>
          <w:p w14:paraId="311EFE87" w14:textId="77777777" w:rsidR="00D90E4A" w:rsidRDefault="00D90E4A" w:rsidP="00D90E4A">
            <w:pPr>
              <w:bidi/>
            </w:pPr>
            <w:r>
              <w:rPr>
                <w:rtl/>
              </w:rPr>
              <w:t>استخدام</w:t>
            </w:r>
            <w:r>
              <w:t xml:space="preserve"> APA 7th </w:t>
            </w:r>
            <w:r>
              <w:rPr>
                <w:rtl/>
              </w:rPr>
              <w:t>بشكل متسق</w:t>
            </w:r>
            <w:r>
              <w:t>.</w:t>
            </w:r>
          </w:p>
          <w:p w14:paraId="0D174BAD" w14:textId="77777777" w:rsidR="00D90E4A" w:rsidRDefault="00D90E4A" w:rsidP="00D90E4A">
            <w:pPr>
              <w:bidi/>
            </w:pPr>
          </w:p>
          <w:p w14:paraId="51BEDC07" w14:textId="16AA5629" w:rsidR="00D90E4A" w:rsidRDefault="00D90E4A" w:rsidP="00D90E4A">
            <w:pPr>
              <w:bidi/>
            </w:pPr>
            <w:r>
              <w:rPr>
                <w:rtl/>
              </w:rPr>
              <w:t>إضافة مراجع متنوعة</w:t>
            </w:r>
            <w:r>
              <w:t>:</w:t>
            </w:r>
            <w:r>
              <w:t xml:space="preserve"> </w:t>
            </w:r>
            <w:r w:rsidRPr="00D90E4A">
              <w:rPr>
                <w:rtl/>
              </w:rPr>
              <w:t>√</w:t>
            </w:r>
          </w:p>
          <w:p w14:paraId="220BCA84" w14:textId="77777777" w:rsidR="00D90E4A" w:rsidRDefault="00D90E4A" w:rsidP="00D90E4A">
            <w:pPr>
              <w:bidi/>
            </w:pPr>
          </w:p>
          <w:p w14:paraId="4805EF37" w14:textId="3964F8DA" w:rsidR="008239B5" w:rsidRDefault="00D90E4A" w:rsidP="00D90E4A">
            <w:pPr>
              <w:bidi/>
              <w:jc w:val="center"/>
            </w:pPr>
            <w:r>
              <w:rPr>
                <w:rtl/>
              </w:rPr>
              <w:t>مثل تقارير</w:t>
            </w:r>
            <w:r>
              <w:t xml:space="preserve"> UNWTO </w:t>
            </w:r>
            <w:r>
              <w:rPr>
                <w:rtl/>
              </w:rPr>
              <w:t>عن السياحة المستدامة</w:t>
            </w:r>
            <w:r>
              <w:t>.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052612A" w14:textId="77777777" w:rsidR="00D90E4A" w:rsidRDefault="00D90E4A" w:rsidP="00D90E4A">
            <w:pPr>
              <w:bidi/>
            </w:pPr>
          </w:p>
          <w:p w14:paraId="736636DD" w14:textId="00D043C4" w:rsidR="00D90E4A" w:rsidRDefault="00D90E4A" w:rsidP="00D90E4A">
            <w:pPr>
              <w:bidi/>
            </w:pPr>
            <w:r>
              <w:rPr>
                <w:rtl/>
              </w:rPr>
              <w:t xml:space="preserve">التنسيق </w:t>
            </w:r>
            <w:r>
              <w:rPr>
                <w:rFonts w:hint="cs"/>
                <w:rtl/>
              </w:rPr>
              <w:t>للبحث</w:t>
            </w:r>
            <w:r>
              <w:t>:</w:t>
            </w:r>
          </w:p>
          <w:p w14:paraId="3353A0E0" w14:textId="77777777" w:rsidR="00D90E4A" w:rsidRDefault="00D90E4A" w:rsidP="00D90E4A">
            <w:pPr>
              <w:bidi/>
            </w:pPr>
          </w:p>
          <w:p w14:paraId="2A4F849F" w14:textId="77777777" w:rsidR="00D90E4A" w:rsidRDefault="00D90E4A" w:rsidP="00D90E4A">
            <w:pPr>
              <w:bidi/>
            </w:pPr>
            <w:r>
              <w:rPr>
                <w:rtl/>
              </w:rPr>
              <w:t>إضافة رسم بياني يوضح مقارنة بين عدد زوار الموقعين على مدار 10 سنوات</w:t>
            </w:r>
            <w:r>
              <w:t>.</w:t>
            </w:r>
          </w:p>
          <w:p w14:paraId="479F9A08" w14:textId="77777777" w:rsidR="00D90E4A" w:rsidRDefault="00D90E4A" w:rsidP="00D90E4A">
            <w:pPr>
              <w:bidi/>
            </w:pPr>
          </w:p>
          <w:p w14:paraId="50E50FAE" w14:textId="77777777" w:rsidR="00D90E4A" w:rsidRDefault="00D90E4A" w:rsidP="00D90E4A">
            <w:pPr>
              <w:bidi/>
            </w:pPr>
            <w:r>
              <w:rPr>
                <w:rtl/>
              </w:rPr>
              <w:t>اللغة</w:t>
            </w:r>
            <w:r>
              <w:t>:</w:t>
            </w:r>
          </w:p>
          <w:p w14:paraId="7E9759D4" w14:textId="77777777" w:rsidR="00D90E4A" w:rsidRDefault="00D90E4A" w:rsidP="00D90E4A">
            <w:pPr>
              <w:bidi/>
            </w:pPr>
          </w:p>
          <w:p w14:paraId="0F5E0F22" w14:textId="77777777" w:rsidR="00D90E4A" w:rsidRDefault="00D90E4A" w:rsidP="00D90E4A">
            <w:pPr>
              <w:bidi/>
            </w:pPr>
            <w:r>
              <w:rPr>
                <w:rtl/>
              </w:rPr>
              <w:t>مراجعة المصطلحات المتخصصة (مثال</w:t>
            </w:r>
            <w:r>
              <w:t>: "Symbolic Value" → "</w:t>
            </w:r>
            <w:r>
              <w:rPr>
                <w:rtl/>
              </w:rPr>
              <w:t>القيمة الرمزية</w:t>
            </w:r>
            <w:r>
              <w:t>").</w:t>
            </w:r>
          </w:p>
          <w:p w14:paraId="7435E8FC" w14:textId="43524CB2" w:rsidR="008239B5" w:rsidRDefault="008239B5" w:rsidP="00D90E4A">
            <w:pPr>
              <w:bidi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105036"/>
    <w:multiLevelType w:val="multilevel"/>
    <w:tmpl w:val="D97CF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4E21BE"/>
    <w:rsid w:val="008239B5"/>
    <w:rsid w:val="008D7A2A"/>
    <w:rsid w:val="00C60C27"/>
    <w:rsid w:val="00D34A3E"/>
    <w:rsid w:val="00D90E4A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762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364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Dr. Ahmed Zanaty</cp:lastModifiedBy>
  <cp:revision>11</cp:revision>
  <dcterms:created xsi:type="dcterms:W3CDTF">2025-07-04T13:09:00Z</dcterms:created>
  <dcterms:modified xsi:type="dcterms:W3CDTF">2025-07-21T00:44:00Z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