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C573C" w14:textId="67A899FA" w:rsidR="00B9265E" w:rsidRPr="00580B22" w:rsidRDefault="00580B22" w:rsidP="00580B22">
      <w:pPr>
        <w:spacing w:before="100" w:beforeAutospacing="1" w:after="100" w:afterAutospacing="1" w:line="360" w:lineRule="auto"/>
        <w:jc w:val="both"/>
        <w:rPr>
          <w:rFonts w:ascii="Sakkal Majalla" w:hAnsi="Sakkal Majalla" w:cs="Sakkal Majalla"/>
          <w:b/>
          <w:bCs/>
          <w:sz w:val="32"/>
          <w:szCs w:val="32"/>
          <w:lang w:bidi="ar-EG"/>
        </w:rPr>
      </w:pPr>
      <w:r w:rsidRPr="00580B22">
        <w:rPr>
          <w:rFonts w:ascii="Sakkal Majalla" w:hAnsi="Sakkal Majalla" w:cs="Sakkal Majalla"/>
          <w:b/>
          <w:bCs/>
          <w:noProof/>
          <w:sz w:val="32"/>
          <w:szCs w:val="32"/>
        </w:rPr>
        <w:drawing>
          <wp:anchor distT="0" distB="0" distL="114300" distR="114300" simplePos="0" relativeHeight="251659264" behindDoc="0" locked="0" layoutInCell="1" allowOverlap="1" wp14:anchorId="1248AAA3" wp14:editId="0BC16883">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9265E" w:rsidRPr="00580B22">
        <w:rPr>
          <w:rFonts w:ascii="Sakkal Majalla" w:hAnsi="Sakkal Majalla" w:cs="Sakkal Majalla"/>
          <w:b/>
          <w:bCs/>
          <w:sz w:val="32"/>
          <w:szCs w:val="32"/>
          <w:rtl/>
          <w:lang w:bidi="ar-EG"/>
        </w:rPr>
        <w:t xml:space="preserve">جامعة ميدأوشن </w:t>
      </w:r>
    </w:p>
    <w:p w14:paraId="262BA537" w14:textId="427A44A7" w:rsidR="00B9265E" w:rsidRPr="00580B22" w:rsidRDefault="00B9265E" w:rsidP="00580B22">
      <w:pPr>
        <w:spacing w:before="100" w:beforeAutospacing="1" w:after="100" w:afterAutospacing="1" w:line="360" w:lineRule="auto"/>
        <w:jc w:val="both"/>
        <w:rPr>
          <w:rFonts w:ascii="Sakkal Majalla" w:hAnsi="Sakkal Majalla" w:cs="Sakkal Majalla"/>
          <w:b/>
          <w:bCs/>
          <w:sz w:val="32"/>
          <w:szCs w:val="32"/>
          <w:rtl/>
          <w:lang w:bidi="ar-EG"/>
        </w:rPr>
      </w:pPr>
      <w:r w:rsidRPr="00580B22">
        <w:rPr>
          <w:rFonts w:ascii="Sakkal Majalla" w:hAnsi="Sakkal Majalla" w:cs="Sakkal Majalla"/>
          <w:b/>
          <w:bCs/>
          <w:sz w:val="32"/>
          <w:szCs w:val="32"/>
          <w:rtl/>
          <w:lang w:bidi="ar-EG"/>
        </w:rPr>
        <w:t xml:space="preserve">كلية الإدارة </w:t>
      </w:r>
    </w:p>
    <w:p w14:paraId="736DF1BD" w14:textId="77777777" w:rsidR="00B9265E" w:rsidRPr="00580B22" w:rsidRDefault="00B9265E" w:rsidP="00580B22">
      <w:pPr>
        <w:spacing w:before="100" w:beforeAutospacing="1" w:after="100" w:afterAutospacing="1" w:line="360" w:lineRule="auto"/>
        <w:jc w:val="both"/>
        <w:rPr>
          <w:rFonts w:ascii="Sakkal Majalla" w:hAnsi="Sakkal Majalla" w:cs="Sakkal Majalla"/>
          <w:b/>
          <w:bCs/>
          <w:sz w:val="32"/>
          <w:szCs w:val="32"/>
          <w:rtl/>
          <w:lang w:bidi="ar-EG"/>
        </w:rPr>
      </w:pPr>
      <w:r w:rsidRPr="00580B22">
        <w:rPr>
          <w:rFonts w:ascii="Sakkal Majalla" w:hAnsi="Sakkal Majalla" w:cs="Sakkal Majalla"/>
          <w:b/>
          <w:bCs/>
          <w:sz w:val="32"/>
          <w:szCs w:val="32"/>
          <w:rtl/>
          <w:lang w:bidi="ar-EG"/>
        </w:rPr>
        <w:t>تخصص إدارة الاعمال</w:t>
      </w:r>
    </w:p>
    <w:p w14:paraId="15D332A6" w14:textId="77777777" w:rsidR="00580B22" w:rsidRDefault="00580B22" w:rsidP="00580B22">
      <w:pPr>
        <w:spacing w:before="100" w:beforeAutospacing="1" w:after="100" w:afterAutospacing="1" w:line="360" w:lineRule="auto"/>
        <w:jc w:val="both"/>
        <w:rPr>
          <w:rFonts w:ascii="Sakkal Majalla" w:hAnsi="Sakkal Majalla" w:cs="Sakkal Majalla"/>
          <w:sz w:val="28"/>
          <w:szCs w:val="28"/>
          <w:rtl/>
          <w:lang w:bidi="ar-EG"/>
        </w:rPr>
      </w:pPr>
    </w:p>
    <w:p w14:paraId="624AC19A" w14:textId="77777777" w:rsidR="00580B22" w:rsidRDefault="00580B22" w:rsidP="00580B22">
      <w:pPr>
        <w:spacing w:before="100" w:beforeAutospacing="1" w:after="100" w:afterAutospacing="1" w:line="360" w:lineRule="auto"/>
        <w:jc w:val="both"/>
        <w:rPr>
          <w:rFonts w:ascii="Sakkal Majalla" w:hAnsi="Sakkal Majalla" w:cs="Sakkal Majalla"/>
          <w:sz w:val="28"/>
          <w:szCs w:val="28"/>
          <w:rtl/>
        </w:rPr>
      </w:pPr>
    </w:p>
    <w:p w14:paraId="4AEB2C8C" w14:textId="77777777" w:rsidR="00B9265E" w:rsidRPr="00580B22" w:rsidRDefault="00B9265E" w:rsidP="00580B22">
      <w:pPr>
        <w:spacing w:before="100" w:beforeAutospacing="1" w:after="100" w:afterAutospacing="1" w:line="360" w:lineRule="auto"/>
        <w:jc w:val="center"/>
        <w:rPr>
          <w:rFonts w:ascii="Sakkal Majalla" w:hAnsi="Sakkal Majalla" w:cs="Sakkal Majalla"/>
          <w:b/>
          <w:bCs/>
          <w:sz w:val="40"/>
          <w:szCs w:val="40"/>
          <w:rtl/>
        </w:rPr>
      </w:pPr>
      <w:r w:rsidRPr="00580B22">
        <w:rPr>
          <w:rFonts w:ascii="Sakkal Majalla" w:hAnsi="Sakkal Majalla" w:cs="Sakkal Majalla"/>
          <w:b/>
          <w:bCs/>
          <w:sz w:val="40"/>
          <w:szCs w:val="40"/>
          <w:rtl/>
        </w:rPr>
        <w:t>تأثير إدارة الجودة على تقليل الأخطاء وزيادة إنتاجية المشاريع التقنية: دراسة ميدانية على شركة تحكم بالرياض</w:t>
      </w:r>
    </w:p>
    <w:p w14:paraId="03B11F13" w14:textId="77777777" w:rsidR="00580B22" w:rsidRDefault="00580B22" w:rsidP="00580B22">
      <w:pPr>
        <w:spacing w:before="100" w:beforeAutospacing="1" w:after="100" w:afterAutospacing="1" w:line="360" w:lineRule="auto"/>
        <w:jc w:val="center"/>
        <w:rPr>
          <w:rFonts w:ascii="Sakkal Majalla" w:hAnsi="Sakkal Majalla" w:cs="Sakkal Majalla"/>
          <w:b/>
          <w:bCs/>
          <w:sz w:val="36"/>
          <w:szCs w:val="36"/>
          <w:rtl/>
          <w:lang w:bidi="ar-EG"/>
        </w:rPr>
      </w:pPr>
    </w:p>
    <w:p w14:paraId="35B31D95" w14:textId="22950B9C" w:rsidR="00B9265E" w:rsidRPr="00580B22" w:rsidRDefault="00B9265E" w:rsidP="00580B22">
      <w:pPr>
        <w:spacing w:before="100" w:beforeAutospacing="1" w:after="100" w:afterAutospacing="1" w:line="360" w:lineRule="auto"/>
        <w:jc w:val="center"/>
        <w:rPr>
          <w:rFonts w:ascii="Sakkal Majalla" w:hAnsi="Sakkal Majalla" w:cs="Sakkal Majalla"/>
          <w:b/>
          <w:bCs/>
          <w:sz w:val="36"/>
          <w:szCs w:val="36"/>
          <w:rtl/>
          <w:lang w:bidi="ar-EG"/>
        </w:rPr>
      </w:pPr>
      <w:r w:rsidRPr="00580B22">
        <w:rPr>
          <w:rFonts w:ascii="Sakkal Majalla" w:hAnsi="Sakkal Majalla" w:cs="Sakkal Majalla"/>
          <w:b/>
          <w:bCs/>
          <w:sz w:val="36"/>
          <w:szCs w:val="36"/>
          <w:rtl/>
          <w:lang w:bidi="ar-EG"/>
        </w:rPr>
        <w:t>إعداد الطالب/</w:t>
      </w:r>
    </w:p>
    <w:p w14:paraId="644B3077" w14:textId="1E881112" w:rsidR="00B9265E" w:rsidRPr="00580B22" w:rsidRDefault="00873B8C" w:rsidP="00580B22">
      <w:pPr>
        <w:spacing w:before="100" w:beforeAutospacing="1" w:after="100" w:afterAutospacing="1" w:line="360" w:lineRule="auto"/>
        <w:jc w:val="center"/>
        <w:rPr>
          <w:rFonts w:ascii="Sakkal Majalla" w:hAnsi="Sakkal Majalla" w:cs="Sakkal Majalla"/>
          <w:b/>
          <w:bCs/>
          <w:sz w:val="36"/>
          <w:szCs w:val="36"/>
          <w:rtl/>
        </w:rPr>
      </w:pPr>
      <w:bookmarkStart w:id="0" w:name="_Hlk171971346"/>
      <w:r w:rsidRPr="00580B22">
        <w:rPr>
          <w:rFonts w:ascii="Sakkal Majalla" w:hAnsi="Sakkal Majalla" w:cs="Sakkal Majalla"/>
          <w:b/>
          <w:bCs/>
          <w:sz w:val="36"/>
          <w:szCs w:val="36"/>
          <w:rtl/>
        </w:rPr>
        <w:t>حمد ناصر صالح لسلومي</w:t>
      </w:r>
    </w:p>
    <w:p w14:paraId="58538DC9" w14:textId="5D641634" w:rsidR="00873B8C" w:rsidRPr="00580B22" w:rsidRDefault="00873B8C" w:rsidP="00580B22">
      <w:pPr>
        <w:spacing w:before="100" w:beforeAutospacing="1" w:after="100" w:afterAutospacing="1" w:line="360" w:lineRule="auto"/>
        <w:jc w:val="center"/>
        <w:rPr>
          <w:rFonts w:ascii="Sakkal Majalla" w:hAnsi="Sakkal Majalla" w:cs="Sakkal Majalla"/>
          <w:b/>
          <w:bCs/>
          <w:sz w:val="36"/>
          <w:szCs w:val="36"/>
          <w:rtl/>
        </w:rPr>
      </w:pPr>
      <w:r w:rsidRPr="00580B22">
        <w:rPr>
          <w:rFonts w:ascii="Sakkal Majalla" w:hAnsi="Sakkal Majalla" w:cs="Sakkal Majalla"/>
          <w:b/>
          <w:bCs/>
          <w:sz w:val="36"/>
          <w:szCs w:val="36"/>
          <w:rtl/>
        </w:rPr>
        <w:t>243000183</w:t>
      </w:r>
    </w:p>
    <w:p w14:paraId="450078A4" w14:textId="2DB06CD0" w:rsidR="00B9265E" w:rsidRPr="00580B22" w:rsidRDefault="00B9265E" w:rsidP="00580B22">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580B22">
        <w:rPr>
          <w:rFonts w:ascii="Sakkal Majalla" w:eastAsia="Calibri" w:hAnsi="Sakkal Majalla" w:cs="Sakkal Majalla"/>
          <w:b/>
          <w:bCs/>
          <w:kern w:val="0"/>
          <w:sz w:val="36"/>
          <w:szCs w:val="36"/>
          <w:rtl/>
          <w:lang w:bidi="ar-EG"/>
          <w14:ligatures w14:val="none"/>
        </w:rPr>
        <w:t>أ.د / الفيصل عبد الحميد</w:t>
      </w:r>
    </w:p>
    <w:p w14:paraId="13A02E22" w14:textId="77777777" w:rsidR="00B9265E" w:rsidRPr="00580B22" w:rsidRDefault="00B9265E" w:rsidP="00580B22">
      <w:pPr>
        <w:spacing w:before="100" w:beforeAutospacing="1" w:after="100" w:afterAutospacing="1" w:line="360" w:lineRule="auto"/>
        <w:jc w:val="center"/>
        <w:rPr>
          <w:rFonts w:ascii="Sakkal Majalla" w:hAnsi="Sakkal Majalla" w:cs="Sakkal Majalla"/>
          <w:b/>
          <w:bCs/>
          <w:sz w:val="36"/>
          <w:szCs w:val="36"/>
          <w:rtl/>
          <w:lang w:bidi="ar-EG"/>
        </w:rPr>
      </w:pPr>
      <w:r w:rsidRPr="00580B22">
        <w:rPr>
          <w:rFonts w:ascii="Sakkal Majalla" w:hAnsi="Sakkal Majalla" w:cs="Sakkal Majalla"/>
          <w:b/>
          <w:bCs/>
          <w:sz w:val="36"/>
          <w:szCs w:val="36"/>
          <w:rtl/>
          <w:lang w:bidi="ar-EG"/>
        </w:rPr>
        <w:t>العام الدراسي:</w:t>
      </w:r>
    </w:p>
    <w:p w14:paraId="03168714" w14:textId="77777777" w:rsidR="00B9265E" w:rsidRPr="00580B22" w:rsidRDefault="00B9265E" w:rsidP="00580B22">
      <w:pPr>
        <w:spacing w:before="100" w:beforeAutospacing="1" w:after="100" w:afterAutospacing="1" w:line="360" w:lineRule="auto"/>
        <w:jc w:val="center"/>
        <w:rPr>
          <w:rFonts w:ascii="Sakkal Majalla" w:hAnsi="Sakkal Majalla" w:cs="Sakkal Majalla"/>
          <w:b/>
          <w:bCs/>
          <w:sz w:val="36"/>
          <w:szCs w:val="36"/>
          <w:lang w:bidi="ar-EG"/>
        </w:rPr>
      </w:pPr>
      <w:r w:rsidRPr="00580B22">
        <w:rPr>
          <w:rFonts w:ascii="Sakkal Majalla" w:hAnsi="Sakkal Majalla" w:cs="Sakkal Majalla"/>
          <w:b/>
          <w:bCs/>
          <w:sz w:val="36"/>
          <w:szCs w:val="36"/>
          <w:lang w:bidi="ar-EG"/>
        </w:rPr>
        <w:t>202</w:t>
      </w:r>
      <w:bookmarkEnd w:id="0"/>
      <w:r w:rsidRPr="00580B22">
        <w:rPr>
          <w:rFonts w:ascii="Sakkal Majalla" w:hAnsi="Sakkal Majalla" w:cs="Sakkal Majalla"/>
          <w:b/>
          <w:bCs/>
          <w:sz w:val="36"/>
          <w:szCs w:val="36"/>
          <w:lang w:bidi="ar-EG"/>
        </w:rPr>
        <w:t>5</w:t>
      </w:r>
    </w:p>
    <w:p w14:paraId="5AB66130" w14:textId="77777777" w:rsidR="00580B22" w:rsidRDefault="00580B22" w:rsidP="00580B22">
      <w:pPr>
        <w:spacing w:before="100" w:beforeAutospacing="1" w:after="100" w:afterAutospacing="1" w:line="360" w:lineRule="auto"/>
        <w:jc w:val="both"/>
        <w:rPr>
          <w:rFonts w:ascii="Sakkal Majalla" w:hAnsi="Sakkal Majalla" w:cs="Sakkal Majalla"/>
          <w:sz w:val="28"/>
          <w:szCs w:val="28"/>
          <w:rtl/>
          <w:lang w:bidi="ar-EG"/>
        </w:rPr>
        <w:sectPr w:rsidR="00580B22" w:rsidSect="00580B22">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07D8E444" w14:textId="170A0E2C" w:rsidR="00AC516B" w:rsidRPr="00580B22" w:rsidRDefault="00580B22" w:rsidP="00580B22">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1705016"/>
      <w:r w:rsidRPr="00580B22">
        <w:rPr>
          <w:rFonts w:ascii="Sakkal Majalla" w:hAnsi="Sakkal Majalla" w:cs="Sakkal Majalla" w:hint="cs"/>
          <w:b/>
          <w:bCs/>
          <w:sz w:val="40"/>
          <w:szCs w:val="40"/>
          <w:rtl/>
        </w:rPr>
        <w:lastRenderedPageBreak/>
        <w:t>الفصل الأول: الإطار العام للدراسة</w:t>
      </w:r>
      <w:bookmarkEnd w:id="1"/>
    </w:p>
    <w:p w14:paraId="0D50E5E3" w14:textId="2A7FE74B" w:rsidR="0056239B" w:rsidRPr="00580B22" w:rsidRDefault="0056239B" w:rsidP="00580B22">
      <w:pPr>
        <w:spacing w:before="100" w:beforeAutospacing="1" w:after="100" w:afterAutospacing="1" w:line="360" w:lineRule="auto"/>
        <w:jc w:val="both"/>
        <w:outlineLvl w:val="1"/>
        <w:rPr>
          <w:rFonts w:ascii="Sakkal Majalla" w:hAnsi="Sakkal Majalla" w:cs="Sakkal Majalla"/>
          <w:b/>
          <w:bCs/>
          <w:sz w:val="36"/>
          <w:szCs w:val="36"/>
          <w:rtl/>
        </w:rPr>
      </w:pPr>
      <w:bookmarkStart w:id="2" w:name="_Toc201705017"/>
      <w:r w:rsidRPr="00580B22">
        <w:rPr>
          <w:rFonts w:ascii="Sakkal Majalla" w:hAnsi="Sakkal Majalla" w:cs="Sakkal Majalla"/>
          <w:b/>
          <w:bCs/>
          <w:sz w:val="36"/>
          <w:szCs w:val="36"/>
          <w:rtl/>
        </w:rPr>
        <w:t>المقدمة:</w:t>
      </w:r>
      <w:bookmarkEnd w:id="2"/>
    </w:p>
    <w:p w14:paraId="74B142A8" w14:textId="3E076192"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  تعد إدارة الجودة من الركائز الأساسية التي تعتمد عليها المؤسسات الحديثة لضمان تحقيق الكفاءة التشغيلية وتحسين الأداء العام، لا سيما في قطاع المشاريع التقنية الذي يتسم بالتعقيد والتغيرات السريعة. إذ تمثل الجودة عاملاً محورياً في نجاح المشاريع، حيث تسهم في تقليل الأخطاء التشغيلية، رفع مستوى الإنتاجية، وتعزيز رضا العملاء. ومع التطورات المستمرة في التكنولوجيا، أصبح تطبيق مبادئ إدارة الجودة ضرورة ملحة لضمان تنفيذ المشاريع بكفاءة ووفق المعايير المطلوبة.</w:t>
      </w:r>
    </w:p>
    <w:p w14:paraId="5D04C07E" w14:textId="60E9928C"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تستند إدارة الجودة إلى مجموعة من العمليات المتكاملة التي تشمل التخطيط للجودة، ضبط الجودة، والتحسين المستمر، حيث يهدف التخطيط للجودة إلى وضع استراتيجيات واضحة تضمن تحقيق الأهداف وفق معايير محددة، بينما يسهم ضبط الجودة في متابعة العمليات واكتشاف الأخطاء قبل أن تتحول إلى مشكلات تؤثر على سير المشروع، في حين يضمن التحسين المستمر تطوير الأداء وتعزيز كفاءة العمليات على المدى الطويل. وفي ظل بيئة الأعمال التنافسية، تعتمد الشركات التقنية على هذه الأبعاد لضمان تنفيذ مشاريعها بفاعلية وتقليل المخاطر المرتبطة بالأخطاء التقنية والبرمجية</w:t>
      </w:r>
      <w:r w:rsidR="00A948B0" w:rsidRPr="00580B22">
        <w:rPr>
          <w:rFonts w:ascii="Sakkal Majalla" w:hAnsi="Sakkal Majalla" w:cs="Sakkal Majalla"/>
          <w:sz w:val="28"/>
          <w:szCs w:val="28"/>
          <w:rtl/>
        </w:rPr>
        <w:t xml:space="preserve"> (</w:t>
      </w:r>
      <w:r w:rsidR="00A948B0" w:rsidRPr="00580B22">
        <w:rPr>
          <w:rFonts w:ascii="Sakkal Majalla" w:hAnsi="Sakkal Majalla" w:cs="Sakkal Majalla"/>
          <w:sz w:val="28"/>
          <w:szCs w:val="28"/>
        </w:rPr>
        <w:t>Ana et al., 2024</w:t>
      </w:r>
      <w:r w:rsidR="00A948B0" w:rsidRPr="00580B22">
        <w:rPr>
          <w:rFonts w:ascii="Sakkal Majalla" w:hAnsi="Sakkal Majalla" w:cs="Sakkal Majalla"/>
          <w:sz w:val="28"/>
          <w:szCs w:val="28"/>
          <w:rtl/>
        </w:rPr>
        <w:t>).</w:t>
      </w:r>
    </w:p>
    <w:p w14:paraId="768BE055" w14:textId="64EBE6F3"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تواجه الشركات العاملة في المجال التقني العديد من التحديات، مثل تعقيد المشاريع، تطور التقنيات المستخدمة، وضغوط الزمن والتكلفة، مما يجعل الحاجة إلى تطبيق مبادئ إدارة الجودة أمراً حتمياً. ومن خلال تحسين آليات ضبط الجودة، يمكن الحد من المشكلات التي قد تؤثر على نجاح المشاريع، مثل أخطاء البرمجة، عدم التوافق مع متطلبات العملاء، والتأخير في التسليم. كما يساهم تعزيز ثقافة التحسين المستمر في دعم الابتكار وتحقيق الاستدامة في الأداء المؤسسي</w:t>
      </w:r>
      <w:r w:rsidR="00A948B0" w:rsidRPr="00580B22">
        <w:rPr>
          <w:rFonts w:ascii="Sakkal Majalla" w:hAnsi="Sakkal Majalla" w:cs="Sakkal Majalla"/>
          <w:sz w:val="28"/>
          <w:szCs w:val="28"/>
          <w:rtl/>
        </w:rPr>
        <w:t xml:space="preserve"> </w:t>
      </w:r>
      <w:r w:rsidR="0083742F" w:rsidRPr="00580B22">
        <w:rPr>
          <w:rFonts w:ascii="Sakkal Majalla" w:hAnsi="Sakkal Majalla" w:cs="Sakkal Majalla"/>
          <w:sz w:val="28"/>
          <w:szCs w:val="28"/>
          <w:rtl/>
        </w:rPr>
        <w:t>(</w:t>
      </w:r>
      <w:r w:rsidR="0083742F" w:rsidRPr="00580B22">
        <w:rPr>
          <w:rFonts w:ascii="Sakkal Majalla" w:hAnsi="Sakkal Majalla" w:cs="Sakkal Majalla"/>
          <w:sz w:val="28"/>
          <w:szCs w:val="28"/>
        </w:rPr>
        <w:t>Bernal, 2024</w:t>
      </w:r>
      <w:r w:rsidR="0083742F" w:rsidRPr="00580B22">
        <w:rPr>
          <w:rFonts w:ascii="Sakkal Majalla" w:hAnsi="Sakkal Majalla" w:cs="Sakkal Majalla"/>
          <w:sz w:val="28"/>
          <w:szCs w:val="28"/>
          <w:rtl/>
        </w:rPr>
        <w:t>).</w:t>
      </w:r>
    </w:p>
    <w:p w14:paraId="3CE42960" w14:textId="7255EB4B"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في هذا السياق، تبرز شركة تحكم بالرياض كنموذج لدراسة أثر إدارة الجودة على تحسين إنتاجية المشاريع التقنية. فمن خلال تبني استراتيجيات متقدمة في إدارة الجودة، تسعى الشركة إلى تقليل الأخطاء التشغيلية، تحسين كفاءة فرق العمل، وضمان تقديم حلول تقنية موثوقة تلبي متطلبات العملاء وتحقق </w:t>
      </w:r>
      <w:r w:rsidRPr="00580B22">
        <w:rPr>
          <w:rFonts w:ascii="Sakkal Majalla" w:hAnsi="Sakkal Majalla" w:cs="Sakkal Majalla"/>
          <w:sz w:val="28"/>
          <w:szCs w:val="28"/>
          <w:rtl/>
        </w:rPr>
        <w:lastRenderedPageBreak/>
        <w:t>مستويات عالية من الأداء. كما أن التركيز على الجودة يسهم في تحسين سمعة الشركة وزيادة قدرتها التنافسية في السوق.</w:t>
      </w:r>
    </w:p>
    <w:p w14:paraId="181418BA" w14:textId="1B599647"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بناءً على ذلك، تسعى هذه الدراسة إلى تحليل أثر إدارة الجودة بأبعادها المختلفة على تقليل الأخطاء وزيادة الإنتاجية في المشاريع التقنية بشركة تحكم. ومن خلال منهج تحليلي يعتمد على دراسة واقع إدارة الجودة داخل الشركة، سيتم تقييم مدى فاعلية تطبيق أساليب التخطيط للجودة، ضبط الجودة، والتحسين المستمر في تحقيق الأهداف المرجوة. كما تسعى الدراسة إلى تقديم توصيات يمكن أن تسهم في تعزيز كفاءة إدارة المشاريع التقنية، مما يدعم توجه الشركات نحو تحقيق أعلى مستويات الجودة والابتكار في بيئة عمل تتسم بالتغير المستمر والتطور التكنولوجي المتسارع.</w:t>
      </w:r>
    </w:p>
    <w:p w14:paraId="6762CE9B" w14:textId="269FAA35" w:rsidR="0056239B" w:rsidRPr="00432A86" w:rsidRDefault="00432A86" w:rsidP="00432A86">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1705018"/>
      <w:r w:rsidRPr="00432A86">
        <w:rPr>
          <w:rFonts w:ascii="Sakkal Majalla" w:hAnsi="Sakkal Majalla" w:cs="Sakkal Majalla" w:hint="cs"/>
          <w:b/>
          <w:bCs/>
          <w:sz w:val="36"/>
          <w:szCs w:val="36"/>
          <w:rtl/>
        </w:rPr>
        <w:t xml:space="preserve">1.1 </w:t>
      </w:r>
      <w:r w:rsidR="0056239B" w:rsidRPr="00432A86">
        <w:rPr>
          <w:rFonts w:ascii="Sakkal Majalla" w:hAnsi="Sakkal Majalla" w:cs="Sakkal Majalla"/>
          <w:b/>
          <w:bCs/>
          <w:sz w:val="36"/>
          <w:szCs w:val="36"/>
          <w:rtl/>
        </w:rPr>
        <w:t>المشكلة البحثية:</w:t>
      </w:r>
      <w:bookmarkEnd w:id="3"/>
    </w:p>
    <w:p w14:paraId="76369EDF" w14:textId="461DB41B"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  تعد إدارة الجودة عاملاً حاسماً في نجاح المشاريع التقنية، حيث تؤثر بشكل مباشر على كفاءة العمليات وتقليل الأخطاء التشغيلية، مما يسهم في تحسين الإنتاجية وضمان تحقيق الأهداف وفق المعايير المطلوبة. ومع التطور السريع في التكنولوجيا وتزايد تعقيد المشاريع التقنية، تواجه الشركات العديد من التحديات المتعلقة بضبط الجودة، مثل التأخير في تسليم المشاريع، تكرار الأخطاء البرمجية، وعدم توافق المنتجات التقنية مع متطلبات العملاء.</w:t>
      </w:r>
    </w:p>
    <w:p w14:paraId="635C284F" w14:textId="7C934BF8"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في هذا السياق، تبرز الحاجة إلى دراسة مدى فاعلية تطبيق مبادئ إدارة الجودة في المشاريع التقنية، من خلال تحليل أثر التخطيط للجودة، وضبط العمليات، وآليات التحسين المستمر على تقليل الأخطاء التشغيلية وتحسين الإنتاجية. وتتمثل الإشكالية الأساسية للدراسة في تحديد مدى كفاءة استراتيجيات إدارة الجودة المطبقة في شركة تحكم بالرياض، ومدى تأثيرها على أداء المشاريع التقنية.</w:t>
      </w:r>
    </w:p>
    <w:p w14:paraId="075B3B6A" w14:textId="39D652F8"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تعتمد العديد من الشركات التقنية على معايير مختلفة لضبط الجودة، إلا أن بعض المشاريع لا تزال تعاني من تحديات تتعلق بزيادة معدلات الأخطاء، ضعف كفاءة فرق العمل، وعدم القدرة على تحقيق التوازن بين سرعة الإنجاز وضمان الجودة. ومن هنا تنبع أهمية البحث في مدى نجاح استراتيجيات إدارة </w:t>
      </w:r>
      <w:r w:rsidRPr="00580B22">
        <w:rPr>
          <w:rFonts w:ascii="Sakkal Majalla" w:hAnsi="Sakkal Majalla" w:cs="Sakkal Majalla"/>
          <w:sz w:val="28"/>
          <w:szCs w:val="28"/>
          <w:rtl/>
        </w:rPr>
        <w:lastRenderedPageBreak/>
        <w:t>الجودة في معالجة هذه المشكلات، والتعرف على أفضل الممارسات التي يمكن أن تسهم في رفع كفاءة الإنتاجية وتقليل المشكلات التقنية داخل المشاريع.</w:t>
      </w:r>
    </w:p>
    <w:p w14:paraId="5202FE2A" w14:textId="77777777" w:rsidR="0056239B" w:rsidRPr="00580B22" w:rsidRDefault="0056239B"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بناءً على ذلك، تسعى هذه الدراسة إلى تحليل الإشكالية من خلال تقييم ممارسات إدارة الجودة الحالية في شركة تحكم، ومدى فاعليتها في تحقيق التحسين المستمر وتقليل التكاليف الناجمة عن الأخطاء التشغيلية. كما تهدف إلى تقديم حلول وتوصيات تستند إلى بيانات تحليلية تدعم تطوير استراتيجيات الجودة داخل المشاريع التقنية، بما يعزز من قدرة الشركة على تحقيق أهدافها بفعالية في ظل بيئة عمل تتسم بالتنافسية والتغير المستمر.</w:t>
      </w:r>
    </w:p>
    <w:p w14:paraId="4CC82B87" w14:textId="4DAE1979" w:rsidR="000F5EF8" w:rsidRPr="00432A86" w:rsidRDefault="0056239B" w:rsidP="00432A86">
      <w:pPr>
        <w:spacing w:before="100" w:beforeAutospacing="1" w:after="100" w:afterAutospacing="1" w:line="360" w:lineRule="auto"/>
        <w:ind w:firstLine="706"/>
        <w:jc w:val="both"/>
        <w:rPr>
          <w:rFonts w:ascii="Sakkal Majalla" w:hAnsi="Sakkal Majalla" w:cs="Sakkal Majalla"/>
          <w:b/>
          <w:bCs/>
          <w:sz w:val="28"/>
          <w:szCs w:val="28"/>
          <w:rtl/>
          <w:lang w:bidi="ar-EG"/>
        </w:rPr>
      </w:pPr>
      <w:r w:rsidRPr="00432A86">
        <w:rPr>
          <w:rFonts w:ascii="Sakkal Majalla" w:hAnsi="Sakkal Majalla" w:cs="Sakkal Majalla"/>
          <w:b/>
          <w:bCs/>
          <w:sz w:val="28"/>
          <w:szCs w:val="28"/>
          <w:rtl/>
          <w:lang w:bidi="ar-EG"/>
        </w:rPr>
        <w:t>ومن هنا يمكن بلورة مشكلة البحث ال</w:t>
      </w:r>
      <w:r w:rsidR="00432A86">
        <w:rPr>
          <w:rFonts w:ascii="Sakkal Majalla" w:hAnsi="Sakkal Majalla" w:cs="Sakkal Majalla"/>
          <w:b/>
          <w:bCs/>
          <w:sz w:val="28"/>
          <w:szCs w:val="28"/>
          <w:rtl/>
          <w:lang w:bidi="ar-EG"/>
        </w:rPr>
        <w:t>حالي في التساؤل الرئيس التالي</w:t>
      </w:r>
      <w:r w:rsidR="00432A86">
        <w:rPr>
          <w:rFonts w:ascii="Sakkal Majalla" w:hAnsi="Sakkal Majalla" w:cs="Sakkal Majalla" w:hint="cs"/>
          <w:b/>
          <w:bCs/>
          <w:sz w:val="28"/>
          <w:szCs w:val="28"/>
          <w:rtl/>
          <w:lang w:bidi="ar-EG"/>
        </w:rPr>
        <w:t xml:space="preserve"> </w:t>
      </w:r>
      <w:r w:rsidR="000F5EF8" w:rsidRPr="00580B22">
        <w:rPr>
          <w:rFonts w:ascii="Sakkal Majalla" w:eastAsia="Times New Roman" w:hAnsi="Sakkal Majalla" w:cs="Sakkal Majalla"/>
          <w:kern w:val="0"/>
          <w:sz w:val="28"/>
          <w:szCs w:val="28"/>
          <w:rtl/>
          <w14:ligatures w14:val="none"/>
        </w:rPr>
        <w:t>"إلى أي مدى تسهم ممارسات إدارة الجودة في تقليل الأخطاء وزيادة إنتاجية المشاريع التقنية في شركة تحكم بمدينة الرياض؟"</w:t>
      </w:r>
    </w:p>
    <w:p w14:paraId="239BA7DC" w14:textId="762E4A59" w:rsidR="000F5EF8" w:rsidRPr="00432A86" w:rsidRDefault="00432A86" w:rsidP="00432A86">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1705019"/>
      <w:r w:rsidRPr="00432A86">
        <w:rPr>
          <w:rFonts w:ascii="Sakkal Majalla" w:hAnsi="Sakkal Majalla" w:cs="Sakkal Majalla" w:hint="cs"/>
          <w:b/>
          <w:bCs/>
          <w:sz w:val="36"/>
          <w:szCs w:val="36"/>
          <w:rtl/>
        </w:rPr>
        <w:t xml:space="preserve">2.1 </w:t>
      </w:r>
      <w:r w:rsidR="000F5EF8" w:rsidRPr="00432A86">
        <w:rPr>
          <w:rFonts w:ascii="Sakkal Majalla" w:hAnsi="Sakkal Majalla" w:cs="Sakkal Majalla"/>
          <w:b/>
          <w:bCs/>
          <w:sz w:val="36"/>
          <w:szCs w:val="36"/>
          <w:rtl/>
        </w:rPr>
        <w:t>أهمية البحث:</w:t>
      </w:r>
      <w:bookmarkEnd w:id="4"/>
    </w:p>
    <w:p w14:paraId="258369A8" w14:textId="77777777" w:rsidR="000F5EF8" w:rsidRPr="00432A86" w:rsidRDefault="000F5EF8" w:rsidP="00580B22">
      <w:pPr>
        <w:spacing w:before="100" w:beforeAutospacing="1" w:after="100" w:afterAutospacing="1" w:line="360" w:lineRule="auto"/>
        <w:jc w:val="both"/>
        <w:rPr>
          <w:rFonts w:ascii="Sakkal Majalla" w:hAnsi="Sakkal Majalla" w:cs="Sakkal Majalla"/>
          <w:b/>
          <w:bCs/>
          <w:sz w:val="32"/>
          <w:szCs w:val="32"/>
          <w:rtl/>
        </w:rPr>
      </w:pPr>
      <w:r w:rsidRPr="00432A86">
        <w:rPr>
          <w:rFonts w:ascii="Sakkal Majalla" w:hAnsi="Sakkal Majalla" w:cs="Sakkal Majalla"/>
          <w:b/>
          <w:bCs/>
          <w:sz w:val="32"/>
          <w:szCs w:val="32"/>
          <w:rtl/>
        </w:rPr>
        <w:t>أ) الأهمية العلمية</w:t>
      </w:r>
    </w:p>
    <w:p w14:paraId="3D79177E" w14:textId="77777777" w:rsidR="000F5EF8" w:rsidRPr="00580B22" w:rsidRDefault="000F5EF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يسهم هذا البحث في تعزيز المعرفة الأكاديمية حول دور إدارة الجودة في تقليل الأخطاء وزيادة إنتاجية المشاريع التقنية، حيث يوضح الإطار النظري كيف تساهم منهجيات إدارة الجودة، مثل التخطيط الدقيق، والرقابة المستمرة، والتحسين المستمر للعمليات، في تعزيز الأداء العام للمشروعات. كما يتناول البحث تأثير تطبيق معايير الجودة في تقليل معدلات الأخطاء التشغيلية، وتحسين كفاءة فرق العمل، وضمان توافق العمليات مع أفضل الممارسات العالمية في مجال التقنية.</w:t>
      </w:r>
    </w:p>
    <w:p w14:paraId="7AEC1FB3" w14:textId="3EBD1D42" w:rsidR="000F5EF8" w:rsidRPr="00580B22" w:rsidRDefault="000F5EF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إضافة إلى ذلك، يناقش البحث مدى فاعلية الأدوات المتقدمة لإدارة الجودة، مثل استخدام التحليل الإحصائي لقياس مستوى الأداء، وتطبيق نظم إدارة الجودة الشاملة، والاستفادة من تقنيات التحول الرقمي في مراقبة العمليات وضبط الجودة. كما يهدف إلى تقديم إطار علمي يساعد الشركات </w:t>
      </w:r>
      <w:r w:rsidRPr="00580B22">
        <w:rPr>
          <w:rFonts w:ascii="Sakkal Majalla" w:hAnsi="Sakkal Majalla" w:cs="Sakkal Majalla"/>
          <w:sz w:val="28"/>
          <w:szCs w:val="28"/>
          <w:rtl/>
        </w:rPr>
        <w:lastRenderedPageBreak/>
        <w:t>التقنية، لا سيما شركة تحكم، على تبني استراتيجيات متطورة في إدارة الجودة، مما يعزز من كفاءة العمليات التشغيلية ويضمن تحقيق نتائج أكثر دقة واستدامة في تنفيذ المشاريع التقنية.</w:t>
      </w:r>
    </w:p>
    <w:p w14:paraId="4F8917CD" w14:textId="77777777" w:rsidR="000F5EF8" w:rsidRPr="00432A86" w:rsidRDefault="000F5EF8" w:rsidP="00580B22">
      <w:pPr>
        <w:spacing w:before="100" w:beforeAutospacing="1" w:after="100" w:afterAutospacing="1" w:line="360" w:lineRule="auto"/>
        <w:jc w:val="both"/>
        <w:rPr>
          <w:rFonts w:ascii="Sakkal Majalla" w:hAnsi="Sakkal Majalla" w:cs="Sakkal Majalla"/>
          <w:b/>
          <w:bCs/>
          <w:sz w:val="32"/>
          <w:szCs w:val="32"/>
          <w:rtl/>
        </w:rPr>
      </w:pPr>
      <w:r w:rsidRPr="00432A86">
        <w:rPr>
          <w:rFonts w:ascii="Sakkal Majalla" w:hAnsi="Sakkal Majalla" w:cs="Sakkal Majalla"/>
          <w:b/>
          <w:bCs/>
          <w:sz w:val="32"/>
          <w:szCs w:val="32"/>
          <w:rtl/>
        </w:rPr>
        <w:t>ب) الأهمية العملية</w:t>
      </w:r>
    </w:p>
    <w:p w14:paraId="59630463" w14:textId="77777777" w:rsidR="000F5EF8" w:rsidRPr="00580B22" w:rsidRDefault="000F5EF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تُعد إدارة الجودة من العوامل الحاسمة في تحسين الأداء الإنتاجي للمشاريع التقنية، حيث يساهم تبني أساليب جودة متقدمة في الحد من الأخطاء التشغيلية، وتقليل الهدر في الموارد، وتعزيز موثوقية المنتجات والخدمات المقدمة. ومن خلال دراسة تجربة شركة تحكم بالرياض، يسعى البحث إلى تقديم حلول عملية تستند إلى أفضل الممارسات في إدارة الجودة، مما يسهم في تطوير بيئة عمل أكثر انضباطًا وكفاءة، قادرة على التكيف مع متطلبات السوق المتغيرة.</w:t>
      </w:r>
    </w:p>
    <w:p w14:paraId="6F03222E" w14:textId="78184A69" w:rsidR="0056239B" w:rsidRPr="00580B22" w:rsidRDefault="000F5EF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علاوة على ذلك، يوفر البحث توصيات عملية للشركات التقنية حول كيفية تطوير سياسات الجودة، وتعزيز ثقافة التحسين المستمر، واستخدام التكنولوجيا في قياس الأداء وتحليل أسباب الأخطاء لتجنب تكرارها. كما يسلط الضوء على أهمية تكامل إدارة الجودة مع الاستراتيجيات التشغيلية لضمان تحقيق معدلات إنتاجية مرتفعة، وتحقيق التميز التنافسي في قطاع التقنية. وأخيرًا، تدعم نتائج البحث صناع القرار في شركة تحكم من خلال تقديم بيانات دقيقة حول تأثير تطبيق معايير الجودة على كفاءة العمليات، مما يساعد في صياغة سياسات أكثر كفاءة تتماشى مع أهداف رؤية المملكة 2030 في تحقيق التميز المؤسسي وضمان استدامة النمو في القطاع التقني.</w:t>
      </w:r>
    </w:p>
    <w:p w14:paraId="4D3D72B0" w14:textId="297C3837" w:rsidR="005B244E"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5" w:name="_Toc201705020"/>
      <w:r w:rsidRPr="00432A86">
        <w:rPr>
          <w:rFonts w:ascii="Sakkal Majalla" w:eastAsia="Times New Roman" w:hAnsi="Sakkal Majalla" w:cs="Sakkal Majalla" w:hint="cs"/>
          <w:b/>
          <w:bCs/>
          <w:kern w:val="0"/>
          <w:sz w:val="36"/>
          <w:szCs w:val="36"/>
          <w:rtl/>
          <w14:ligatures w14:val="none"/>
        </w:rPr>
        <w:t xml:space="preserve">3.1 </w:t>
      </w:r>
      <w:r w:rsidR="005B244E" w:rsidRPr="00432A86">
        <w:rPr>
          <w:rFonts w:ascii="Sakkal Majalla" w:eastAsia="Times New Roman" w:hAnsi="Sakkal Majalla" w:cs="Sakkal Majalla"/>
          <w:b/>
          <w:bCs/>
          <w:kern w:val="0"/>
          <w:sz w:val="36"/>
          <w:szCs w:val="36"/>
          <w:rtl/>
          <w14:ligatures w14:val="none"/>
        </w:rPr>
        <w:t>أهداف البحث</w:t>
      </w:r>
      <w:r w:rsidR="005B244E" w:rsidRPr="00432A86">
        <w:rPr>
          <w:rFonts w:ascii="Sakkal Majalla" w:eastAsia="Times New Roman" w:hAnsi="Sakkal Majalla" w:cs="Sakkal Majalla"/>
          <w:b/>
          <w:bCs/>
          <w:kern w:val="0"/>
          <w:sz w:val="36"/>
          <w:szCs w:val="36"/>
          <w14:ligatures w14:val="none"/>
        </w:rPr>
        <w:t>:</w:t>
      </w:r>
      <w:bookmarkEnd w:id="5"/>
    </w:p>
    <w:p w14:paraId="4965A713" w14:textId="77777777" w:rsidR="005B244E" w:rsidRPr="00580B22" w:rsidRDefault="005B244E"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إن الهدف الرئيس والمحوري لهذا البحث يتمثل في: محاولة تحليل تأثير إدارة الجودة على تقليل الأخطاء وزيادة إنتاجية المشاريع التقنية في شركة تحكم بمدينة الرياض، ويمكن تحديد الأهداف الفرعية للدراسة على النحو الآتي</w:t>
      </w:r>
      <w:r w:rsidRPr="00580B22">
        <w:rPr>
          <w:rFonts w:ascii="Sakkal Majalla" w:eastAsia="Times New Roman" w:hAnsi="Sakkal Majalla" w:cs="Sakkal Majalla"/>
          <w:kern w:val="0"/>
          <w:sz w:val="28"/>
          <w:szCs w:val="28"/>
          <w14:ligatures w14:val="none"/>
        </w:rPr>
        <w:t>:</w:t>
      </w:r>
    </w:p>
    <w:p w14:paraId="5BC75546" w14:textId="69998CAC" w:rsidR="005B244E" w:rsidRPr="00580B22" w:rsidRDefault="005B244E" w:rsidP="00432A86">
      <w:pPr>
        <w:pStyle w:val="ListParagraph"/>
        <w:numPr>
          <w:ilvl w:val="0"/>
          <w:numId w:val="2"/>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lastRenderedPageBreak/>
        <w:t>بيان أثر التخطيط للجودة على تقليل الأخطاء وزيادة إنتاجية المشاريع التقنية في شركة تحكم بمدينة الرياض</w:t>
      </w:r>
      <w:r w:rsidRPr="00580B22">
        <w:rPr>
          <w:rFonts w:ascii="Sakkal Majalla" w:eastAsia="Times New Roman" w:hAnsi="Sakkal Majalla" w:cs="Sakkal Majalla"/>
          <w:kern w:val="0"/>
          <w:sz w:val="28"/>
          <w:szCs w:val="28"/>
          <w14:ligatures w14:val="none"/>
        </w:rPr>
        <w:t>.</w:t>
      </w:r>
    </w:p>
    <w:p w14:paraId="091F4250" w14:textId="77777777" w:rsidR="005B244E" w:rsidRPr="00580B22" w:rsidRDefault="005B244E" w:rsidP="00432A8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بيان أثر ضبط الجودة على تقليل الأخطاء وزيادة إنتاجية المشاريع التقنية في شركة تحكم بمدينة الرياض</w:t>
      </w:r>
      <w:r w:rsidRPr="00580B22">
        <w:rPr>
          <w:rFonts w:ascii="Sakkal Majalla" w:eastAsia="Times New Roman" w:hAnsi="Sakkal Majalla" w:cs="Sakkal Majalla"/>
          <w:kern w:val="0"/>
          <w:sz w:val="28"/>
          <w:szCs w:val="28"/>
          <w14:ligatures w14:val="none"/>
        </w:rPr>
        <w:t>.</w:t>
      </w:r>
    </w:p>
    <w:p w14:paraId="0F3FAF69" w14:textId="77777777" w:rsidR="005B244E" w:rsidRPr="00580B22" w:rsidRDefault="005B244E" w:rsidP="00432A8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بيان أثر تحسين الجودة على تقليل الأخطاء وزيادة إنتاجية المشاريع التقنية في شركة تحكم بمدينة الرياض</w:t>
      </w:r>
      <w:r w:rsidRPr="00580B22">
        <w:rPr>
          <w:rFonts w:ascii="Sakkal Majalla" w:eastAsia="Times New Roman" w:hAnsi="Sakkal Majalla" w:cs="Sakkal Majalla"/>
          <w:kern w:val="0"/>
          <w:sz w:val="28"/>
          <w:szCs w:val="28"/>
          <w14:ligatures w14:val="none"/>
        </w:rPr>
        <w:t>.</w:t>
      </w:r>
    </w:p>
    <w:p w14:paraId="19391967" w14:textId="41C6ED9F" w:rsidR="005B244E"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6" w:name="_Toc201705021"/>
      <w:r w:rsidRPr="00432A86">
        <w:rPr>
          <w:rFonts w:ascii="Sakkal Majalla" w:eastAsia="Times New Roman" w:hAnsi="Sakkal Majalla" w:cs="Sakkal Majalla" w:hint="cs"/>
          <w:b/>
          <w:bCs/>
          <w:kern w:val="0"/>
          <w:sz w:val="36"/>
          <w:szCs w:val="36"/>
          <w:rtl/>
          <w14:ligatures w14:val="none"/>
        </w:rPr>
        <w:t xml:space="preserve">4.1 </w:t>
      </w:r>
      <w:r w:rsidR="005B244E" w:rsidRPr="00432A86">
        <w:rPr>
          <w:rFonts w:ascii="Sakkal Majalla" w:eastAsia="Times New Roman" w:hAnsi="Sakkal Majalla" w:cs="Sakkal Majalla"/>
          <w:b/>
          <w:bCs/>
          <w:kern w:val="0"/>
          <w:sz w:val="36"/>
          <w:szCs w:val="36"/>
          <w:rtl/>
          <w14:ligatures w14:val="none"/>
        </w:rPr>
        <w:t>تساؤلات البحث</w:t>
      </w:r>
      <w:r w:rsidR="005B244E" w:rsidRPr="00432A86">
        <w:rPr>
          <w:rFonts w:ascii="Sakkal Majalla" w:eastAsia="Times New Roman" w:hAnsi="Sakkal Majalla" w:cs="Sakkal Majalla"/>
          <w:b/>
          <w:bCs/>
          <w:kern w:val="0"/>
          <w:sz w:val="36"/>
          <w:szCs w:val="36"/>
          <w14:ligatures w14:val="none"/>
        </w:rPr>
        <w:t>:</w:t>
      </w:r>
      <w:bookmarkEnd w:id="6"/>
    </w:p>
    <w:p w14:paraId="39B4E04F" w14:textId="6346F75B" w:rsidR="009F737A" w:rsidRPr="00580B22" w:rsidRDefault="009F737A"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580B22">
        <w:rPr>
          <w:rFonts w:ascii="Sakkal Majalla" w:eastAsia="Times New Roman" w:hAnsi="Sakkal Majalla" w:cs="Sakkal Majalla"/>
          <w:kern w:val="0"/>
          <w:sz w:val="28"/>
          <w:szCs w:val="28"/>
          <w:rtl/>
          <w14:ligatures w14:val="none"/>
        </w:rPr>
        <w:t>"إلى أي مدى تسهم ممارسات إدارة الجودة في تقليل الأخطاء وزيادة إنتاجية المشاريع التقنية في شركة تحكم بمدينة الرياض؟"</w:t>
      </w:r>
    </w:p>
    <w:p w14:paraId="3E90381E" w14:textId="438AAA52" w:rsidR="005B244E" w:rsidRPr="00432A86" w:rsidRDefault="005B244E" w:rsidP="00432A86">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432A86">
        <w:rPr>
          <w:rFonts w:ascii="Sakkal Majalla" w:eastAsia="Times New Roman" w:hAnsi="Sakkal Majalla" w:cs="Sakkal Majalla"/>
          <w:b/>
          <w:bCs/>
          <w:kern w:val="0"/>
          <w:sz w:val="28"/>
          <w:szCs w:val="28"/>
          <w:rtl/>
          <w14:ligatures w14:val="none"/>
        </w:rPr>
        <w:t>ويتفرع من هذا السؤال الرئيس التساؤلات الفرعية الآتية</w:t>
      </w:r>
      <w:r w:rsidRPr="00432A86">
        <w:rPr>
          <w:rFonts w:ascii="Sakkal Majalla" w:eastAsia="Times New Roman" w:hAnsi="Sakkal Majalla" w:cs="Sakkal Majalla"/>
          <w:b/>
          <w:bCs/>
          <w:kern w:val="0"/>
          <w:sz w:val="28"/>
          <w:szCs w:val="28"/>
          <w14:ligatures w14:val="none"/>
        </w:rPr>
        <w:t>:</w:t>
      </w:r>
    </w:p>
    <w:p w14:paraId="3DC5BD7A" w14:textId="6F993F1A" w:rsidR="005B244E" w:rsidRPr="00580B22" w:rsidRDefault="005B244E" w:rsidP="00432A86">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ما أثر التخطيط للجودة على تقليل الأخطاء وزيادة إنتاجية المشاريع التقنية في شركة تحكم بمدينة الرياض؟</w:t>
      </w:r>
    </w:p>
    <w:p w14:paraId="6602BE58" w14:textId="77777777" w:rsidR="005B244E" w:rsidRPr="00580B22" w:rsidRDefault="005B244E" w:rsidP="00432A86">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ما أثر ضبط الجودة على تقليل الأخطاء وزيادة إنتاجية المشاريع التقنية في شركة تحكم بمدينة الرياض؟</w:t>
      </w:r>
    </w:p>
    <w:p w14:paraId="33744284" w14:textId="27C5CEA6" w:rsidR="000F49C6" w:rsidRPr="00580B22" w:rsidRDefault="005B244E" w:rsidP="00432A86">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580B22">
        <w:rPr>
          <w:rFonts w:ascii="Sakkal Majalla" w:eastAsia="Times New Roman" w:hAnsi="Sakkal Majalla" w:cs="Sakkal Majalla"/>
          <w:kern w:val="0"/>
          <w:sz w:val="28"/>
          <w:szCs w:val="28"/>
          <w:rtl/>
          <w14:ligatures w14:val="none"/>
        </w:rPr>
        <w:t>ما أثر تحسين الجودة على تقليل الأخطاء وزيادة إنتاجية المشاريع التقنية في شركة تحكم بمدينة الرياض؟</w:t>
      </w:r>
    </w:p>
    <w:p w14:paraId="6B7BCB5B" w14:textId="4DF55D43" w:rsidR="005B244E"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7" w:name="_Toc201705022"/>
      <w:r w:rsidRPr="00432A86">
        <w:rPr>
          <w:rFonts w:ascii="Sakkal Majalla" w:eastAsia="Times New Roman" w:hAnsi="Sakkal Majalla" w:cs="Sakkal Majalla" w:hint="cs"/>
          <w:b/>
          <w:bCs/>
          <w:kern w:val="0"/>
          <w:sz w:val="36"/>
          <w:szCs w:val="36"/>
          <w:rtl/>
          <w14:ligatures w14:val="none"/>
        </w:rPr>
        <w:t xml:space="preserve">5.1 </w:t>
      </w:r>
      <w:r w:rsidR="005B244E" w:rsidRPr="00432A86">
        <w:rPr>
          <w:rFonts w:ascii="Sakkal Majalla" w:eastAsia="Times New Roman" w:hAnsi="Sakkal Majalla" w:cs="Sakkal Majalla"/>
          <w:b/>
          <w:bCs/>
          <w:kern w:val="0"/>
          <w:sz w:val="36"/>
          <w:szCs w:val="36"/>
          <w:rtl/>
          <w14:ligatures w14:val="none"/>
        </w:rPr>
        <w:t>فرضيات البحث</w:t>
      </w:r>
      <w:r w:rsidR="005B244E" w:rsidRPr="00432A86">
        <w:rPr>
          <w:rFonts w:ascii="Sakkal Majalla" w:eastAsia="Times New Roman" w:hAnsi="Sakkal Majalla" w:cs="Sakkal Majalla"/>
          <w:b/>
          <w:bCs/>
          <w:kern w:val="0"/>
          <w:sz w:val="36"/>
          <w:szCs w:val="36"/>
          <w14:ligatures w14:val="none"/>
        </w:rPr>
        <w:t>:</w:t>
      </w:r>
      <w:bookmarkEnd w:id="7"/>
    </w:p>
    <w:p w14:paraId="07356141" w14:textId="14A6967B" w:rsidR="005B244E" w:rsidRPr="00580B22" w:rsidRDefault="005B244E"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432A86">
        <w:rPr>
          <w:rFonts w:ascii="Sakkal Majalla" w:eastAsia="Times New Roman" w:hAnsi="Sakkal Majalla" w:cs="Sakkal Majalla"/>
          <w:b/>
          <w:bCs/>
          <w:kern w:val="0"/>
          <w:sz w:val="28"/>
          <w:szCs w:val="28"/>
          <w:rtl/>
          <w14:ligatures w14:val="none"/>
        </w:rPr>
        <w:t>الفرضية الرئيسية الأولى</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 xml:space="preserve">لا يوجد أثر ذو دلالة إحصائية عند مستوى </w:t>
      </w:r>
      <w:r w:rsidRPr="00580B22">
        <w:rPr>
          <w:rFonts w:ascii="Sakkal Majalla" w:hAnsi="Sakkal Majalla" w:cs="Sakkal Majalla"/>
          <w:sz w:val="28"/>
          <w:szCs w:val="28"/>
          <w:rtl/>
          <w:lang w:bidi="ar-EG"/>
        </w:rPr>
        <w:t>معنوية( 0.005</w:t>
      </w:r>
      <w:r w:rsidRPr="00580B22">
        <w:rPr>
          <w:rFonts w:ascii="Cambria" w:hAnsi="Cambria" w:cs="Cambria"/>
          <w:sz w:val="28"/>
          <w:szCs w:val="28"/>
          <w:lang w:bidi="ar-EG"/>
        </w:rPr>
        <w:t>α</w:t>
      </w:r>
      <w:r w:rsidRPr="00580B22">
        <w:rPr>
          <w:rFonts w:ascii="Sakkal Majalla" w:hAnsi="Sakkal Majalla" w:cs="Sakkal Majalla"/>
          <w:sz w:val="28"/>
          <w:szCs w:val="28"/>
          <w:rtl/>
          <w:lang w:bidi="ar-EG"/>
        </w:rPr>
        <w:t>≤)</w:t>
      </w:r>
      <w:bookmarkStart w:id="8" w:name="_Hlk192539297"/>
      <w:bookmarkStart w:id="9" w:name="_Hlk192370866"/>
      <w:r w:rsidRPr="00580B22">
        <w:rPr>
          <w:rFonts w:ascii="Sakkal Majalla" w:hAnsi="Sakkal Majalla" w:cs="Sakkal Majalla"/>
          <w:sz w:val="28"/>
          <w:szCs w:val="28"/>
          <w:rtl/>
        </w:rPr>
        <w:t xml:space="preserve"> </w:t>
      </w:r>
      <w:bookmarkEnd w:id="8"/>
      <w:bookmarkEnd w:id="9"/>
      <w:r w:rsidRPr="00580B22">
        <w:rPr>
          <w:rFonts w:ascii="Sakkal Majalla" w:eastAsia="Times New Roman" w:hAnsi="Sakkal Majalla" w:cs="Sakkal Majalla"/>
          <w:kern w:val="0"/>
          <w:sz w:val="28"/>
          <w:szCs w:val="28"/>
          <w:rtl/>
          <w14:ligatures w14:val="none"/>
        </w:rPr>
        <w:t>لإدارة الجودة بأبعادها: (التخطيط للجودة، ضبط الجودة، تحسين الجودة) على تقليل الأخطاء وزيادة إنتاجية المشاريع التقنية في شركة تحكم بمدينة الرياض، وينبثق من هذه الفرضية الفرضيات الفرعية الآتية</w:t>
      </w:r>
      <w:r w:rsidRPr="00580B22">
        <w:rPr>
          <w:rFonts w:ascii="Sakkal Majalla" w:eastAsia="Times New Roman" w:hAnsi="Sakkal Majalla" w:cs="Sakkal Majalla"/>
          <w:kern w:val="0"/>
          <w:sz w:val="28"/>
          <w:szCs w:val="28"/>
          <w14:ligatures w14:val="none"/>
        </w:rPr>
        <w:t>:</w:t>
      </w:r>
    </w:p>
    <w:p w14:paraId="25E0A7CC" w14:textId="7C93587F" w:rsidR="005B244E" w:rsidRPr="00580B22" w:rsidRDefault="005B244E" w:rsidP="00432A86">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lastRenderedPageBreak/>
        <w:t>لا يوجد أثر ذو دلالة إحصائية عند مستوى</w:t>
      </w:r>
      <w:r w:rsidRPr="00580B22">
        <w:rPr>
          <w:rFonts w:ascii="Sakkal Majalla" w:eastAsia="Times New Roman" w:hAnsi="Sakkal Majalla" w:cs="Sakkal Majalla"/>
          <w:kern w:val="0"/>
          <w:sz w:val="28"/>
          <w:szCs w:val="28"/>
          <w14:ligatures w14:val="none"/>
        </w:rPr>
        <w:t xml:space="preserve"> </w:t>
      </w:r>
      <w:r w:rsidRPr="00580B22">
        <w:rPr>
          <w:rFonts w:ascii="Sakkal Majalla" w:hAnsi="Sakkal Majalla" w:cs="Sakkal Majalla"/>
          <w:sz w:val="28"/>
          <w:szCs w:val="28"/>
          <w:rtl/>
          <w:lang w:bidi="ar-EG"/>
        </w:rPr>
        <w:t>معنوية( 0.005</w:t>
      </w:r>
      <w:r w:rsidRPr="00580B22">
        <w:rPr>
          <w:rFonts w:ascii="Cambria" w:hAnsi="Cambria" w:cs="Cambria"/>
          <w:sz w:val="28"/>
          <w:szCs w:val="28"/>
          <w:lang w:bidi="ar-EG"/>
        </w:rPr>
        <w:t>α</w:t>
      </w:r>
      <w:r w:rsidRPr="00580B22">
        <w:rPr>
          <w:rFonts w:ascii="Sakkal Majalla" w:hAnsi="Sakkal Majalla" w:cs="Sakkal Majalla"/>
          <w:sz w:val="28"/>
          <w:szCs w:val="28"/>
          <w:rtl/>
          <w:lang w:bidi="ar-EG"/>
        </w:rPr>
        <w:t>≤)</w:t>
      </w:r>
      <w:r w:rsidRPr="00580B22">
        <w:rPr>
          <w:rFonts w:ascii="Sakkal Majalla" w:hAnsi="Sakkal Majalla" w:cs="Sakkal Majalla"/>
          <w:sz w:val="28"/>
          <w:szCs w:val="28"/>
          <w:rtl/>
        </w:rPr>
        <w:t xml:space="preserve"> </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للتخطيط للجودة على تقليل الأخطاء وزيادة إنتاجية المشاريع التقنية في شركة تحكم بمدينة الرياض</w:t>
      </w:r>
      <w:r w:rsidRPr="00580B22">
        <w:rPr>
          <w:rFonts w:ascii="Sakkal Majalla" w:eastAsia="Times New Roman" w:hAnsi="Sakkal Majalla" w:cs="Sakkal Majalla"/>
          <w:kern w:val="0"/>
          <w:sz w:val="28"/>
          <w:szCs w:val="28"/>
          <w14:ligatures w14:val="none"/>
        </w:rPr>
        <w:t>.</w:t>
      </w:r>
    </w:p>
    <w:p w14:paraId="369204E4" w14:textId="54B4B217" w:rsidR="005B244E" w:rsidRPr="00580B22" w:rsidRDefault="005B244E" w:rsidP="00432A8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 xml:space="preserve">لا يوجد أثر ذو دلالة إحصائية عند مستوى </w:t>
      </w:r>
      <w:r w:rsidRPr="00580B22">
        <w:rPr>
          <w:rFonts w:ascii="Sakkal Majalla" w:hAnsi="Sakkal Majalla" w:cs="Sakkal Majalla"/>
          <w:sz w:val="28"/>
          <w:szCs w:val="28"/>
          <w:rtl/>
          <w:lang w:bidi="ar-EG"/>
        </w:rPr>
        <w:t>معنوية( 0.005</w:t>
      </w:r>
      <w:r w:rsidRPr="00580B22">
        <w:rPr>
          <w:rFonts w:ascii="Cambria" w:hAnsi="Cambria" w:cs="Cambria"/>
          <w:sz w:val="28"/>
          <w:szCs w:val="28"/>
          <w:lang w:bidi="ar-EG"/>
        </w:rPr>
        <w:t>α</w:t>
      </w:r>
      <w:r w:rsidRPr="00580B22">
        <w:rPr>
          <w:rFonts w:ascii="Sakkal Majalla" w:hAnsi="Sakkal Majalla" w:cs="Sakkal Majalla"/>
          <w:sz w:val="28"/>
          <w:szCs w:val="28"/>
          <w:rtl/>
          <w:lang w:bidi="ar-EG"/>
        </w:rPr>
        <w:t>≤)</w:t>
      </w:r>
      <w:r w:rsidRPr="00580B22">
        <w:rPr>
          <w:rFonts w:ascii="Sakkal Majalla" w:hAnsi="Sakkal Majalla" w:cs="Sakkal Majalla"/>
          <w:sz w:val="28"/>
          <w:szCs w:val="28"/>
          <w:rtl/>
        </w:rPr>
        <w:t xml:space="preserve"> </w:t>
      </w:r>
      <w:r w:rsidRPr="00580B22">
        <w:rPr>
          <w:rFonts w:ascii="Sakkal Majalla" w:eastAsia="Times New Roman" w:hAnsi="Sakkal Majalla" w:cs="Sakkal Majalla"/>
          <w:kern w:val="0"/>
          <w:sz w:val="28"/>
          <w:szCs w:val="28"/>
          <w:rtl/>
          <w14:ligatures w14:val="none"/>
        </w:rPr>
        <w:t>لضبط الجودة على تقليل الأخطاء وزيادة إنتاجية المشاريع التقنية في شركة تحكم بمدينة الرياض</w:t>
      </w:r>
      <w:r w:rsidRPr="00580B22">
        <w:rPr>
          <w:rFonts w:ascii="Sakkal Majalla" w:eastAsia="Times New Roman" w:hAnsi="Sakkal Majalla" w:cs="Sakkal Majalla"/>
          <w:kern w:val="0"/>
          <w:sz w:val="28"/>
          <w:szCs w:val="28"/>
          <w14:ligatures w14:val="none"/>
        </w:rPr>
        <w:t>.</w:t>
      </w:r>
    </w:p>
    <w:p w14:paraId="78F0E922" w14:textId="0BCD1326" w:rsidR="000F49C6" w:rsidRPr="00580B22" w:rsidRDefault="005B244E" w:rsidP="00432A86">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580B22">
        <w:rPr>
          <w:rFonts w:ascii="Sakkal Majalla" w:eastAsia="Times New Roman" w:hAnsi="Sakkal Majalla" w:cs="Sakkal Majalla"/>
          <w:kern w:val="0"/>
          <w:sz w:val="28"/>
          <w:szCs w:val="28"/>
          <w:rtl/>
          <w14:ligatures w14:val="none"/>
        </w:rPr>
        <w:t xml:space="preserve">لا يوجد أثر ذو دلالة إحصائية عند مستوى </w:t>
      </w:r>
      <w:r w:rsidRPr="00580B22">
        <w:rPr>
          <w:rFonts w:ascii="Sakkal Majalla" w:hAnsi="Sakkal Majalla" w:cs="Sakkal Majalla"/>
          <w:sz w:val="28"/>
          <w:szCs w:val="28"/>
          <w:rtl/>
          <w:lang w:bidi="ar-EG"/>
        </w:rPr>
        <w:t>معنوية( 0.005</w:t>
      </w:r>
      <w:r w:rsidRPr="00580B22">
        <w:rPr>
          <w:rFonts w:ascii="Cambria" w:hAnsi="Cambria" w:cs="Cambria"/>
          <w:sz w:val="28"/>
          <w:szCs w:val="28"/>
          <w:lang w:bidi="ar-EG"/>
        </w:rPr>
        <w:t>α</w:t>
      </w:r>
      <w:r w:rsidRPr="00580B22">
        <w:rPr>
          <w:rFonts w:ascii="Sakkal Majalla" w:hAnsi="Sakkal Majalla" w:cs="Sakkal Majalla"/>
          <w:sz w:val="28"/>
          <w:szCs w:val="28"/>
          <w:rtl/>
          <w:lang w:bidi="ar-EG"/>
        </w:rPr>
        <w:t>≤)</w:t>
      </w:r>
      <w:r w:rsidRPr="00580B22">
        <w:rPr>
          <w:rFonts w:ascii="Sakkal Majalla" w:hAnsi="Sakkal Majalla" w:cs="Sakkal Majalla"/>
          <w:sz w:val="28"/>
          <w:szCs w:val="28"/>
          <w:rtl/>
        </w:rPr>
        <w:t xml:space="preserve"> </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لتحسين الجودة على تقليل الأخطاء وزيادة إنتاجية المشاريع التقنية في شركة تحكم بمدينة الرياض</w:t>
      </w:r>
      <w:r w:rsidRPr="00580B22">
        <w:rPr>
          <w:rFonts w:ascii="Sakkal Majalla" w:eastAsia="Times New Roman" w:hAnsi="Sakkal Majalla" w:cs="Sakkal Majalla"/>
          <w:kern w:val="0"/>
          <w:sz w:val="28"/>
          <w:szCs w:val="28"/>
          <w14:ligatures w14:val="none"/>
        </w:rPr>
        <w:t>.</w:t>
      </w:r>
    </w:p>
    <w:p w14:paraId="71A51E30" w14:textId="536C4013" w:rsidR="000F49C6" w:rsidRPr="00432A86" w:rsidRDefault="00432A86" w:rsidP="00432A8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201705023"/>
      <w:r w:rsidRPr="00432A86">
        <w:rPr>
          <w:rFonts w:ascii="Sakkal Majalla" w:hAnsi="Sakkal Majalla" w:cs="Sakkal Majalla" w:hint="cs"/>
          <w:b/>
          <w:bCs/>
          <w:sz w:val="36"/>
          <w:szCs w:val="36"/>
          <w:rtl/>
        </w:rPr>
        <w:t xml:space="preserve">6.1 </w:t>
      </w:r>
      <w:r w:rsidR="000F49C6" w:rsidRPr="00432A86">
        <w:rPr>
          <w:rFonts w:ascii="Sakkal Majalla" w:hAnsi="Sakkal Majalla" w:cs="Sakkal Majalla"/>
          <w:b/>
          <w:bCs/>
          <w:sz w:val="36"/>
          <w:szCs w:val="36"/>
          <w:rtl/>
        </w:rPr>
        <w:t>الدراسات السابقة:</w:t>
      </w:r>
      <w:bookmarkEnd w:id="10"/>
    </w:p>
    <w:p w14:paraId="13161BAE" w14:textId="1BA91C4F" w:rsidR="00F674B2" w:rsidRPr="00432A86" w:rsidRDefault="00F674B2" w:rsidP="00432A86">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(2024) </w:t>
      </w:r>
      <w:r w:rsidRPr="00432A86">
        <w:rPr>
          <w:rFonts w:ascii="Sakkal Majalla" w:hAnsi="Sakkal Majalla" w:cs="Sakkal Majalla"/>
          <w:b/>
          <w:bCs/>
          <w:sz w:val="28"/>
          <w:szCs w:val="28"/>
        </w:rPr>
        <w:t>Waheed &amp; Abbas</w:t>
      </w:r>
    </w:p>
    <w:p w14:paraId="2F2FF87D" w14:textId="41AFB341" w:rsidR="00F674B2" w:rsidRPr="00580B22" w:rsidRDefault="00F674B2"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أثر تطبيق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على تحسين الكفاءة وضبط الجودة في قطاع الإنشاءات الباكستاني، حيث ركزت على تحديد أهم الممارسات الإدارية والتقنية التي تسهم في تعزيز جودة العمليات وتقليل معدلات الأخطاء. كما سعت إلى تقديم نموذج عملي يساعد المؤسسات على تحقيق معايير الجودة الشاملة بطريقة فعالة ومستدامة، مما يسهم في تحسين الأداء العام وزيادة القدرة التنافسية للشركات في هذا القطاع.</w:t>
      </w:r>
    </w:p>
    <w:p w14:paraId="2058F100" w14:textId="0C7C9311" w:rsidR="00F674B2" w:rsidRPr="00580B22" w:rsidRDefault="00F674B2"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تطبيق إدارة الجودة الشاملة، والذي يتضمن ثلاثة أبعاد رئيسية: التزام الإدارة بمعايير الجودة، التدريب المستمر للموظفين، وتطبيق استراتيجيات التحسين المستمر. تهدف هذه الأبعاد إلى تعزيز ثقافة الجودة داخل المؤسسات، مما يؤدي إلى تحسين العمليات وتقليل العيوب التشغيلية. أما المتغير التابع فهو مستوى الكفاءة وضبط الجودة، والذي تم قياسه من خلال عدة مؤشرات رئيسية، تشمل تقليل العيوب، تحسين كفاءة استخدام الموارد، وزيادة رضا العملاء عن الخدمات المقدمة.</w:t>
      </w:r>
    </w:p>
    <w:p w14:paraId="3094940B" w14:textId="2222AD79" w:rsidR="00F674B2" w:rsidRPr="00580B22" w:rsidRDefault="00F674B2"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اعتمدت الدراسة على المنهج الوصفي التحليلي، حيث تم جمع البيانات من خلال استبانة إلكترونية وزعت على عينة من المهندسين ومديري المشاريع العاملين في قطاع الإنشاءات. كما تم استخدام تحليل الانحدار والإحصاء الوصفي لفحص العلاقة بين ممارسات إدارة الجودة ومستوى الكفاءة </w:t>
      </w:r>
      <w:r w:rsidRPr="00580B22">
        <w:rPr>
          <w:rFonts w:ascii="Sakkal Majalla" w:hAnsi="Sakkal Majalla" w:cs="Sakkal Majalla"/>
          <w:sz w:val="28"/>
          <w:szCs w:val="28"/>
          <w:rtl/>
        </w:rPr>
        <w:lastRenderedPageBreak/>
        <w:t>التشغيلية، مما ساعد في تقديم نتائج دقيقة حول مدى تأثير تطبيق إدارة الجودة الشاملة على الأداء المؤسسي.</w:t>
      </w:r>
    </w:p>
    <w:p w14:paraId="587C374F" w14:textId="2765BA93" w:rsidR="00F674B2" w:rsidRPr="00580B22" w:rsidRDefault="00F674B2"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تطبيق إدارة الجودة الشاملة يسهم بشكل كبير في تحسين الأداء وتقليل معدلات الأخطاء التشغيلية، حيث أظهرت النتائج أن الالتزام الإداري والتدريب المستمر يلعبان دورًا رئيسيًا في تحقيق معايير الجودة المستدامة. كما بينت الدراسة أن المؤسسات التي تستثمر في تحسين عمليات الجودة تتمتع بمعدلات أعلى من الكفاءة التشغيلية والقدرة التنافسية.</w:t>
      </w:r>
    </w:p>
    <w:p w14:paraId="3062BB46" w14:textId="77777777" w:rsidR="00F674B2" w:rsidRPr="00580B22" w:rsidRDefault="00F674B2"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الالتزام بمعايير الجودة من قبل الإدارات العليا في المؤسسات، بالإضافة إلى تكثيف برامج التدريب لضمان استمرارية تطبيق استراتيجيات الجودة. كما شددت على أهمية تبني تقنيات حديثة في عمليات البناء والإنشاء، بما يسهم في تحقيق التحسين المستمر وضمان استدامة الجودة في قطاع الإنشاءات.</w:t>
      </w:r>
    </w:p>
    <w:p w14:paraId="4777041F" w14:textId="04B3550D" w:rsidR="00F431CD" w:rsidRPr="00432A86" w:rsidRDefault="00F431CD" w:rsidP="00432A86">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(2024) </w:t>
      </w:r>
      <w:r w:rsidRPr="00432A86">
        <w:rPr>
          <w:rFonts w:ascii="Sakkal Majalla" w:hAnsi="Sakkal Majalla" w:cs="Sakkal Majalla"/>
          <w:b/>
          <w:bCs/>
          <w:sz w:val="28"/>
          <w:szCs w:val="28"/>
        </w:rPr>
        <w:t>Shaban, Al-Hassan &amp; Mohamad</w:t>
      </w:r>
    </w:p>
    <w:p w14:paraId="029D1C3D" w14:textId="6ED27750"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دور التحول الرقمي في إدارة الجودة بقطاع الإنشاءات خلال مرحلة التنفيذ، وذلك من خلال دمج نمذجة معلومات البناء (</w:t>
      </w:r>
      <w:r w:rsidRPr="00580B22">
        <w:rPr>
          <w:rFonts w:ascii="Sakkal Majalla" w:hAnsi="Sakkal Majalla" w:cs="Sakkal Majalla"/>
          <w:sz w:val="28"/>
          <w:szCs w:val="28"/>
        </w:rPr>
        <w:t>BIM</w:t>
      </w:r>
      <w:r w:rsidRPr="00580B22">
        <w:rPr>
          <w:rFonts w:ascii="Sakkal Majalla" w:hAnsi="Sakkal Majalla" w:cs="Sakkal Majalla"/>
          <w:sz w:val="28"/>
          <w:szCs w:val="28"/>
          <w:rtl/>
        </w:rPr>
        <w:t>) والحوسبة السحابية. كما سعت إلى استكشاف مدى تأثير هذه التقنيات الرقمية على تحسين عمليات إدارة الجودة، وتقليل الأخطاء، وتعزيز كفاءة تنفيذ المشاريع الإنشائية، مما يساهم في تحقيق معايير الجودة بطرق أكثر كفاءة واستدامة.</w:t>
      </w:r>
    </w:p>
    <w:p w14:paraId="1E1F603D" w14:textId="1B381C9E"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التحول الرقمي في إدارة الجودة، والذي يتضمن ثلاثة أبعاد رئيسية: تطبيق نمذجة معلومات البناء (</w:t>
      </w:r>
      <w:r w:rsidRPr="00580B22">
        <w:rPr>
          <w:rFonts w:ascii="Sakkal Majalla" w:hAnsi="Sakkal Majalla" w:cs="Sakkal Majalla"/>
          <w:sz w:val="28"/>
          <w:szCs w:val="28"/>
        </w:rPr>
        <w:t>BIM</w:t>
      </w:r>
      <w:r w:rsidRPr="00580B22">
        <w:rPr>
          <w:rFonts w:ascii="Sakkal Majalla" w:hAnsi="Sakkal Majalla" w:cs="Sakkal Majalla"/>
          <w:sz w:val="28"/>
          <w:szCs w:val="28"/>
          <w:rtl/>
        </w:rPr>
        <w:t>)، استخدام الحوسبة السحابية، وتعزيز التكامل الرقمي بين الفرق الهندسية والإدارية. أما المتغير التابع فهو كفاءة إدارة الجودة في مرحلة التنفيذ، والتي تم قياسها من خلال تحسين دقة البيانات، تقليل الأخطاء في التصميم والتنفيذ، وزيادة سرعة اتخاذ القرارات بناءً على المعلومات الرقمية المتاحة.</w:t>
      </w:r>
    </w:p>
    <w:p w14:paraId="218C0DDD" w14:textId="52AEAA3F"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اعتمدت الدراسة على المنهج التجريبي، حيث تم إجراء تجارب ميدانية على عدد من المشاريع الإنشائية التي تعتمد على التكامل بين نمذجة معلومات البناء (</w:t>
      </w:r>
      <w:r w:rsidRPr="00580B22">
        <w:rPr>
          <w:rFonts w:ascii="Sakkal Majalla" w:hAnsi="Sakkal Majalla" w:cs="Sakkal Majalla"/>
          <w:sz w:val="28"/>
          <w:szCs w:val="28"/>
        </w:rPr>
        <w:t>BIM</w:t>
      </w:r>
      <w:r w:rsidRPr="00580B22">
        <w:rPr>
          <w:rFonts w:ascii="Sakkal Majalla" w:hAnsi="Sakkal Majalla" w:cs="Sakkal Majalla"/>
          <w:sz w:val="28"/>
          <w:szCs w:val="28"/>
          <w:rtl/>
        </w:rPr>
        <w:t>) والحوسبة السحابية. كما تم جمع البيانات باستخدام استبانات إلكترونية ومقابلات مع المهندسين ومديري الجودة، وتم تحليل النتائج من خلال تقنيات التحليل الإحصائي والنمذجة الرقمية لقياس مدى فاعلية هذه الأدوات في تحسين إدارة الجودة.</w:t>
      </w:r>
    </w:p>
    <w:p w14:paraId="37614CA4" w14:textId="11C60C5B"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دمج نمذجة معلومات البناء (</w:t>
      </w:r>
      <w:r w:rsidRPr="00580B22">
        <w:rPr>
          <w:rFonts w:ascii="Sakkal Majalla" w:hAnsi="Sakkal Majalla" w:cs="Sakkal Majalla"/>
          <w:sz w:val="28"/>
          <w:szCs w:val="28"/>
        </w:rPr>
        <w:t>BIM</w:t>
      </w:r>
      <w:r w:rsidRPr="00580B22">
        <w:rPr>
          <w:rFonts w:ascii="Sakkal Majalla" w:hAnsi="Sakkal Majalla" w:cs="Sakkal Majalla"/>
          <w:sz w:val="28"/>
          <w:szCs w:val="28"/>
          <w:rtl/>
        </w:rPr>
        <w:t>) مع الحوسبة السحابية يسهم بشكل كبير في تعزيز كفاءة إدارة الجودة خلال مرحلة التنفيذ، حيث يساعد على تحسين دقة البيانات وتقليل معدلات الأخطاء، مما يؤدي إلى تحسين الأداء العام وتقليل التكاليف الناجمة عن الأخطاء الهندسية. كما أظهرت النتائج أن الاستخدام الفعّال للحلول الرقمية يساهم في تسريع عمليات اتخاذ القرار وتحسين مستوى التعاون بين فرق العمل المختلفة.</w:t>
      </w:r>
    </w:p>
    <w:p w14:paraId="2AC60D17" w14:textId="77777777"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اعتماد تقنيات التحول الرقمي في إدارة الجودة بالمشاريع الإنشائية، من خلال الاستثمار في نمذجة معلومات البناء (</w:t>
      </w:r>
      <w:r w:rsidRPr="00580B22">
        <w:rPr>
          <w:rFonts w:ascii="Sakkal Majalla" w:hAnsi="Sakkal Majalla" w:cs="Sakkal Majalla"/>
          <w:sz w:val="28"/>
          <w:szCs w:val="28"/>
        </w:rPr>
        <w:t>BIM</w:t>
      </w:r>
      <w:r w:rsidRPr="00580B22">
        <w:rPr>
          <w:rFonts w:ascii="Sakkal Majalla" w:hAnsi="Sakkal Majalla" w:cs="Sakkal Majalla"/>
          <w:sz w:val="28"/>
          <w:szCs w:val="28"/>
          <w:rtl/>
        </w:rPr>
        <w:t>) وتطوير بنية تحتية قوية للحوسبة السحابية. كما شددت على أهمية تدريب الفرق الهندسية والإدارية على هذه التقنيات لضمان تحقيق أقصى استفادة منها في تحسين جودة التنفيذ وتحقيق الاستدامة في قطاع الإنشاءات.</w:t>
      </w:r>
    </w:p>
    <w:p w14:paraId="4C941696" w14:textId="75D4ADE3" w:rsidR="00F431CD" w:rsidRPr="00432A86" w:rsidRDefault="00F431CD" w:rsidP="00432A86">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(2023) </w:t>
      </w:r>
      <w:r w:rsidRPr="00432A86">
        <w:rPr>
          <w:rFonts w:ascii="Sakkal Majalla" w:hAnsi="Sakkal Majalla" w:cs="Sakkal Majalla"/>
          <w:b/>
          <w:bCs/>
          <w:sz w:val="28"/>
          <w:szCs w:val="28"/>
        </w:rPr>
        <w:t>Baltazar, Cárdenas &amp; Gutiérrez</w:t>
      </w:r>
    </w:p>
    <w:p w14:paraId="15C4A337" w14:textId="7B1FCB75"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هدفت الدراسة إلى تحليل تأثير إدارة الجودة على الإنتاجية، وذلك من منظور معيار </w:t>
      </w:r>
      <w:r w:rsidRPr="00580B22">
        <w:rPr>
          <w:rFonts w:ascii="Sakkal Majalla" w:hAnsi="Sakkal Majalla" w:cs="Sakkal Majalla"/>
          <w:sz w:val="28"/>
          <w:szCs w:val="28"/>
        </w:rPr>
        <w:t>IATF-16949</w:t>
      </w:r>
      <w:r w:rsidRPr="00580B22">
        <w:rPr>
          <w:rFonts w:ascii="Sakkal Majalla" w:hAnsi="Sakkal Majalla" w:cs="Sakkal Majalla"/>
          <w:sz w:val="28"/>
          <w:szCs w:val="28"/>
          <w:rtl/>
        </w:rPr>
        <w:t>، والذي يعد من المعايير الدولية المتخصصة في تحسين الجودة في قطاع الصناعات التحويلية، لا سيما في مجال صناعة السيارات. كما سعت الدراسة إلى استكشاف العلاقة بين تبني منهجيات إدارة الجودة ورفع كفاءة العمليات الإنتاجية، مع التركيز على كيفية تحسين الأداء وتقليل معدلات العيوب من خلال تطبيق المعايير الصارمة للجودة.</w:t>
      </w:r>
    </w:p>
    <w:p w14:paraId="6FBEF0B7" w14:textId="0DCD3A39"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 xml:space="preserve">حيث إن المتغير المستقل هو إدارة الجودة وفقًا لمعيار </w:t>
      </w:r>
      <w:r w:rsidRPr="00580B22">
        <w:rPr>
          <w:rFonts w:ascii="Sakkal Majalla" w:hAnsi="Sakkal Majalla" w:cs="Sakkal Majalla"/>
          <w:sz w:val="28"/>
          <w:szCs w:val="28"/>
        </w:rPr>
        <w:t>IATF-16949</w:t>
      </w:r>
      <w:r w:rsidRPr="00580B22">
        <w:rPr>
          <w:rFonts w:ascii="Sakkal Majalla" w:hAnsi="Sakkal Majalla" w:cs="Sakkal Majalla"/>
          <w:sz w:val="28"/>
          <w:szCs w:val="28"/>
          <w:rtl/>
        </w:rPr>
        <w:t>، والذي يتضمن ثلاثة أبعاد رئيسية: توحيد العمليات التشغيلية وتحسينها، تعزيز الرقابة والتدقيق الداخلي، وتطوير مهارات العاملين في الجودة. أما المتغير التابع فهو مستوى الإنتاجية، والذي تم قياسه من خلال زيادة كفاءة الإنتاج، تقليل معدلات الهدر والعيوب، وتحسين رضا العملاء عن المنتجات النهائية.</w:t>
      </w:r>
    </w:p>
    <w:p w14:paraId="3A04B942" w14:textId="153F53C8"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اعتمدت الدراسة على المنهج الوصفي التحليلي، حيث تم جمع البيانات من خلال استبانات استهدفت مديري الجودة والمهندسين في شركات صناعية معتمدة وفق معيار </w:t>
      </w:r>
      <w:r w:rsidRPr="00580B22">
        <w:rPr>
          <w:rFonts w:ascii="Sakkal Majalla" w:hAnsi="Sakkal Majalla" w:cs="Sakkal Majalla"/>
          <w:sz w:val="28"/>
          <w:szCs w:val="28"/>
        </w:rPr>
        <w:t>IATF-16949</w:t>
      </w:r>
      <w:r w:rsidRPr="00580B22">
        <w:rPr>
          <w:rFonts w:ascii="Sakkal Majalla" w:hAnsi="Sakkal Majalla" w:cs="Sakkal Majalla"/>
          <w:sz w:val="28"/>
          <w:szCs w:val="28"/>
          <w:rtl/>
        </w:rPr>
        <w:t>، كما تم استخدام تحليل الانحدار لتحديد مدى تأثير ممارسات الجودة على تحسين الإنتاجية، بالإضافة إلى إجراء دراسات حالة على بعض الشركات التي تبنت هذا المعيار وقياس نتائج تطبيقه.</w:t>
      </w:r>
    </w:p>
    <w:p w14:paraId="65289DB0" w14:textId="397DE68A"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وتوصلت الدراسة إلى أن تطبيق معيار </w:t>
      </w:r>
      <w:r w:rsidRPr="00580B22">
        <w:rPr>
          <w:rFonts w:ascii="Sakkal Majalla" w:hAnsi="Sakkal Majalla" w:cs="Sakkal Majalla"/>
          <w:sz w:val="28"/>
          <w:szCs w:val="28"/>
        </w:rPr>
        <w:t>IATF-16949</w:t>
      </w:r>
      <w:r w:rsidRPr="00580B22">
        <w:rPr>
          <w:rFonts w:ascii="Sakkal Majalla" w:hAnsi="Sakkal Majalla" w:cs="Sakkal Majalla"/>
          <w:sz w:val="28"/>
          <w:szCs w:val="28"/>
          <w:rtl/>
        </w:rPr>
        <w:t xml:space="preserve"> يسهم بشكل كبير في تحسين الإنتاجية من خلال تعزيز الرقابة على العمليات وتقليل العيوب التصنيعية، حيث أظهرت النتائج أن المؤسسات التي تتبنى منهجيات إدارة الجودة وفقًا لهذا المعيار تحقق مستويات أعلى من الكفاءة التشغيلية، كما بينت الدراسة أن التدقيق الداخلي والتدريب المستمر للعاملين يلعبان دورًا رئيسيًا في تحسين الأداء وتقليل الأخطاء الإنتاجية، مما يؤدي إلى تحقيق ميزة تنافسية في السوق.</w:t>
      </w:r>
    </w:p>
    <w:p w14:paraId="20C561FD" w14:textId="50E28E72" w:rsidR="00F431CD" w:rsidRPr="00580B22" w:rsidRDefault="00F431CD"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تطبيق معايير الجودة الدولية في المؤسسات الإنتاجية، مع التركيز على تحسين أنظمة التدقيق الداخلي وضمان تنفيذ استراتيجيات مستدامة لإدارة الجودة، كما دعت إلى توفير برامج تدريب مستمرة للعاملين في مجال الجودة لضمان التحديث المستمر للمهارات والمعرفة، بالإضافة إلى تعزيز استخدام التكنولوجيا الرقمية في مراقبة الجودة والإنتاج، مما يسهم في تحسين الأداء العام للمؤسسات وتحقيق مستويات أعلى من الكفاءة والتنافسية.</w:t>
      </w:r>
    </w:p>
    <w:p w14:paraId="548487FB" w14:textId="2E020F88" w:rsidR="00512658" w:rsidRPr="00432A86" w:rsidRDefault="00512658" w:rsidP="00432A86">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(2024) </w:t>
      </w:r>
      <w:r w:rsidRPr="00432A86">
        <w:rPr>
          <w:rFonts w:ascii="Sakkal Majalla" w:hAnsi="Sakkal Majalla" w:cs="Sakkal Majalla"/>
          <w:b/>
          <w:bCs/>
          <w:sz w:val="28"/>
          <w:szCs w:val="28"/>
        </w:rPr>
        <w:t>Naveena, Selvi &amp; Yokeswari</w:t>
      </w:r>
    </w:p>
    <w:p w14:paraId="66F3EFC8" w14:textId="201A8E41"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تأثير تطبيق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xml:space="preserve">) على تحسين الإنتاجية والكفاءة التشغيلية في المؤسسات، حيث ركزت على استكشاف كيفية مساهمة ممارسات الجودة في تحقيق </w:t>
      </w:r>
      <w:r w:rsidRPr="00580B22">
        <w:rPr>
          <w:rFonts w:ascii="Sakkal Majalla" w:hAnsi="Sakkal Majalla" w:cs="Sakkal Majalla"/>
          <w:sz w:val="28"/>
          <w:szCs w:val="28"/>
          <w:rtl/>
        </w:rPr>
        <w:lastRenderedPageBreak/>
        <w:t>أداء مستدام وفعال، وذلك من خلال تحسين العمليات وتقليل الهدر، بالإضافة إلى تعزيز رضا العملاء وزيادة القدرة التنافسية للمؤسسات في مختلف القطاعات.</w:t>
      </w:r>
    </w:p>
    <w:p w14:paraId="146638B5" w14:textId="35D00FC8"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تطبيق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والذي يتضمن ثلاثة أبعاد رئيسية: الالتزام القيادي بمعايير الجودة، التحسين المستمر للعمليات، وتدريب الموظفين على استراتيجيات الجودة. أما المتغير التابع فهو مستوى الإنتاجية والكفاءة التشغيلية، والذي تم قياسه من خلال تحسين استغلال الموارد، تقليل معدلات الأخطاء، وزيادة كفاءة الأداء العام للمؤسسات.</w:t>
      </w:r>
    </w:p>
    <w:p w14:paraId="252E8B78" w14:textId="09FA4007"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اعتمدت الدراسة على المنهج الوصفي التحليلي، حيث تم جمع البيانات من خلال استبانات استهدفت مديري الجودة والموظفين العاملين في مؤسسات مختلفة، كما تم استخدام تحليل البيانات الإحصائي لتحديد العلاقة بين تطبيق إدارة الجودة الشاملة ومستويات الإنتاجية والكفاءة التشغيلية، بالإضافة إلى إجراء مقابلات مع خبراء في مجال إدارة الجودة للحصول على رؤى أعمق حول تأثير ممارسات الجودة على الأداء المؤسسي.</w:t>
      </w:r>
    </w:p>
    <w:p w14:paraId="4AD7067B" w14:textId="6077143F"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تطبيق إدارة الجودة الشاملة يسهم بشكل كبير في تحسين الكفاءة التشغيلية وزيادة الإنتاجية، حيث أظهرت النتائج أن المؤسسات التي تتبنى ممارسات الجودة الشاملة تحقق تحسينًا ملحوظًا في أداء عملياتها وتقليل الأخطاء التشغيلية، كما أكدت الدراسة أن الالتزام القيادي والتدريب المستمر للعاملين من العوامل الحاسمة التي تؤثر في نجاح استراتيجيات الجودة، مما يؤدي إلى تعزيز قدرة المؤسسات على المنافسة في الأسواق العالمية.</w:t>
      </w:r>
    </w:p>
    <w:p w14:paraId="5379AD17" w14:textId="5945F047" w:rsidR="00F431CD"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التزام القيادات الإدارية بتطبيق معايير الجودة الشاملة لضمان استدامة التحسينات في الأداء المؤسسي، كما دعت إلى تكثيف برامج التدريب والتطوير المهني للعاملين بهدف رفع مستوى الوعي بممارسات الجودة الحديثة، بالإضافة إلى استخدام التكنولوجيا الحديثة في أنظمة إدارة الجودة لتعزيز القدرة على تحليل البيانات وتحسين عمليات الرقابة، مما يسهم في تحقيق مستويات أعلى من الكفاءة والإنتاجية في المؤسسات.</w:t>
      </w:r>
    </w:p>
    <w:p w14:paraId="4E667BF7" w14:textId="6B1FBA71" w:rsidR="00512658" w:rsidRPr="00432A86" w:rsidRDefault="00512658" w:rsidP="00432A86">
      <w:pPr>
        <w:pStyle w:val="ListParagraph"/>
        <w:numPr>
          <w:ilvl w:val="0"/>
          <w:numId w:val="34"/>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lastRenderedPageBreak/>
        <w:t xml:space="preserve">دراسة (2022) </w:t>
      </w:r>
      <w:r w:rsidRPr="00432A86">
        <w:rPr>
          <w:rFonts w:ascii="Sakkal Majalla" w:hAnsi="Sakkal Majalla" w:cs="Sakkal Majalla"/>
          <w:b/>
          <w:bCs/>
          <w:sz w:val="28"/>
          <w:szCs w:val="28"/>
        </w:rPr>
        <w:t>Alharthi &amp; Khayyat</w:t>
      </w:r>
    </w:p>
    <w:p w14:paraId="5E92F760" w14:textId="5350AE92"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دور إدارة الجودة في تحسين إدارة مشاريع تقنية المعلومات، حيث ركزت على تحديد مدى تأثير تطبيق ممارسات الجودة على نجاح المشاريع التقنية، وتقليل المخاطر التشغيلية، وتعزيز كفاءة الأداء وضمان تحقيق الأهداف التنظيمية بفعالية، كما ناقشت أهمية دمج مبادئ إدارة الجودة في كل مراحل دورة حياة المشروع لضمان تحقيق مستويات عالية من الأداء والامتثال للمعايير الدولية.</w:t>
      </w:r>
    </w:p>
    <w:p w14:paraId="0AC50CDF" w14:textId="3B407B69"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إدارة الجودة، والذي يتضمن ثلاثة أبعاد رئيسية: تحديد معايير الجودة، تطبيق استراتيجيات التحسين المستمر، وتقييم الأداء وضبط الجودة، أما المتغير التابع فهو مدى نجاح مشاريع تقنية المعلومات، والذي تم قياسه من خلال مؤشرات مثل تحقيق الأهداف، الالتزام بالمواعيد النهائية، تقليل الأخطاء والمخاطر، وتحسين رضا العملاء والمستخدمين النهائيين.</w:t>
      </w:r>
    </w:p>
    <w:p w14:paraId="34A7CD70" w14:textId="33CB3673"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اعتمدت الدراسة على المنهج الوصفي التحليلي، حيث تم جمع البيانات من خلال استبانات استهدفت مديري المشاريع وخبراء تقنية المعلومات في عدد من المؤسسات، كما تم استخدام تحليل البيانات الإحصائي لتقييم العلاقة بين ممارسات إدارة الجودة ومدى نجاح المشاريع التقنية، بالإضافة إلى مراجعة دراسات سابقة لدعم النتائج.</w:t>
      </w:r>
    </w:p>
    <w:p w14:paraId="0788818A" w14:textId="15F4A250"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تطبيق إدارة الجودة في مشاريع تقنية المعلومات يساهم بشكل مباشر في تحسين الأداء وضمان نجاح المشاريع، حيث أظهرت النتائج أن المؤسسات التي تعتمد على تحديد معايير الجودة بوضوح وتطبيق التحسين المستمر تحقق معدلات نجاح أعلى، كما أكدت الدراسة على أهمية التقييم المستمر وضبط الجودة في تقليل المخاطر التشغيلية وضمان تحقيق متطلبات المستخدمين بفعالية.</w:t>
      </w:r>
    </w:p>
    <w:p w14:paraId="5A0F241C" w14:textId="650383F1"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وأوصت الدراسة بضرورة تعزيز ثقافة الجودة داخل المؤسسات التقنية من خلال تطوير استراتيجيات واضحة لإدارة الجودة في المشاريع، كما دعت إلى تحسين التدريب والتأهيل المهني للفرق العاملة </w:t>
      </w:r>
      <w:r w:rsidRPr="00580B22">
        <w:rPr>
          <w:rFonts w:ascii="Sakkal Majalla" w:hAnsi="Sakkal Majalla" w:cs="Sakkal Majalla"/>
          <w:sz w:val="28"/>
          <w:szCs w:val="28"/>
          <w:rtl/>
        </w:rPr>
        <w:lastRenderedPageBreak/>
        <w:t>في المشاريع التقنية لضمان الالتزام بأفضل ممارسات الجودة، بالإضافة إلى دمج الأدوات الرقمية الحديثة في عمليات مراقبة الجودة لزيادة كفاءة إدارة المشاريع وتحقيق نتائج مستدامة.</w:t>
      </w:r>
    </w:p>
    <w:p w14:paraId="515E954E" w14:textId="52E9AD2F" w:rsidR="00512658" w:rsidRPr="00432A86" w:rsidRDefault="00512658" w:rsidP="00432A86">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(2024) </w:t>
      </w:r>
      <w:r w:rsidRPr="00432A86">
        <w:rPr>
          <w:rFonts w:ascii="Sakkal Majalla" w:hAnsi="Sakkal Majalla" w:cs="Sakkal Majalla"/>
          <w:b/>
          <w:bCs/>
          <w:sz w:val="28"/>
          <w:szCs w:val="28"/>
        </w:rPr>
        <w:t>Amjad, Shovon &amp; Hasan</w:t>
      </w:r>
    </w:p>
    <w:p w14:paraId="7C0DD460" w14:textId="69A5CED8"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هدفت الدراسة إلى تحليل ممارسات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xml:space="preserve"> في إدارة المشاريع الهندسية من خلال مقارنة تطبيق هذه المنهجية في مختلف القطاعات الهندسية، مع التركيز على مدى تأثيرها على تحسين كفاءة العمليات وتقليل معدلات الأخطاء وزيادة جودة المخرجات، كما سعت إلى تقييم الفروقات في تطبيق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xml:space="preserve"> بين الشركات المختلفة ومدى نجاحها في تحقيق الأهداف التشغيلية والمشاريعية.</w:t>
      </w:r>
    </w:p>
    <w:p w14:paraId="4C454553" w14:textId="18FD2E74"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حيث إن المتغير المستقل هو تطبيق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والذي يتضمن ثلاثة أبعاد رئيسية: تحديد مصادر الهدر وتحليلها، تطبيق استراتيجيات تحسين العمليات، ومراقبة الأداء لضمان الاستدامة، أما المتغير التابع فهو كفاءة إدارة المشاريع الهندسية، والذي تم قياسه من خلال تحسين الإنتاجية، تقليل التكاليف التشغيلية، وتقليل معدلات الأخطاء في تنفيذ المشاريع.</w:t>
      </w:r>
    </w:p>
    <w:p w14:paraId="34FFBA49" w14:textId="43EBE6E4"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lang w:bidi="ar-EG"/>
        </w:rPr>
      </w:pPr>
      <w:r w:rsidRPr="00580B22">
        <w:rPr>
          <w:rFonts w:ascii="Sakkal Majalla" w:hAnsi="Sakkal Majalla" w:cs="Sakkal Majalla"/>
          <w:sz w:val="28"/>
          <w:szCs w:val="28"/>
          <w:rtl/>
        </w:rPr>
        <w:t xml:space="preserve">اعتمدت الدراسة على المنهج المقارن الوصفي التحليلي، حيث تم جمع البيانات من خلال استطلاعات واستبانات استهدفت مديري المشاريع والمهندسين في عدد من القطاعات الهندسية، كما تم تحليل البيانات باستخدام النماذج الإحصائية المقارنة لتحديد الفروقات في تبني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xml:space="preserve"> وتأثيرها على الأداء العام للمشاريع الهندسية.</w:t>
      </w:r>
    </w:p>
    <w:p w14:paraId="258918A1" w14:textId="4C058EFF"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وتوصلت الدراسة إلى أن تطبيق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xml:space="preserve"> في إدارة المشاريع الهندسية يحقق تحسنًا كبيرًا في الإنتاجية وتقليل التكاليف التشغيلية، حيث أظهرت النتائج أن الشركات التي تعتمد بشكل كامل على هذه المنهجية تسجل معدلات أعلى من الكفاءة وتقليل الأخطاء مقارنةً بالشركات التي تطبقها جزئيًا أو لا تعتمدها بشكل كامل، كما أكدت الدراسة على أهمية التدريب المستمر وتحليل البيانات في تحقيق نجاح تطبيق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xml:space="preserve"> في المشاريع الهندسية.</w:t>
      </w:r>
    </w:p>
    <w:p w14:paraId="178290FD" w14:textId="77777777" w:rsidR="00512658" w:rsidRPr="00580B22" w:rsidRDefault="00512658" w:rsidP="00432A86">
      <w:pPr>
        <w:spacing w:before="100" w:beforeAutospacing="1" w:after="100" w:afterAutospacing="1" w:line="360" w:lineRule="auto"/>
        <w:ind w:firstLine="706"/>
        <w:jc w:val="both"/>
        <w:rPr>
          <w:rFonts w:ascii="Sakkal Majalla" w:hAnsi="Sakkal Majalla" w:cs="Sakkal Majalla"/>
          <w:sz w:val="28"/>
          <w:szCs w:val="28"/>
          <w:rtl/>
          <w:lang w:bidi="ar-EG"/>
        </w:rPr>
      </w:pPr>
      <w:r w:rsidRPr="00580B22">
        <w:rPr>
          <w:rFonts w:ascii="Sakkal Majalla" w:hAnsi="Sakkal Majalla" w:cs="Sakkal Majalla"/>
          <w:sz w:val="28"/>
          <w:szCs w:val="28"/>
          <w:rtl/>
        </w:rPr>
        <w:lastRenderedPageBreak/>
        <w:t xml:space="preserve">وأوصت الدراسة بضرورة تعزيز ثقافة </w:t>
      </w:r>
      <w:r w:rsidRPr="00580B22">
        <w:rPr>
          <w:rFonts w:ascii="Sakkal Majalla" w:hAnsi="Sakkal Majalla" w:cs="Sakkal Majalla"/>
          <w:sz w:val="28"/>
          <w:szCs w:val="28"/>
        </w:rPr>
        <w:t>Lean Six Sigma</w:t>
      </w:r>
      <w:r w:rsidRPr="00580B22">
        <w:rPr>
          <w:rFonts w:ascii="Sakkal Majalla" w:hAnsi="Sakkal Majalla" w:cs="Sakkal Majalla"/>
          <w:sz w:val="28"/>
          <w:szCs w:val="28"/>
          <w:rtl/>
        </w:rPr>
        <w:t xml:space="preserve"> داخل المؤسسات الهندسية من خلال تطوير برامج تدريبية مكثفة للمهندسين ومديري المشاريع، كما دعت إلى دمج تقنيات التحليل الرقمي والذكاء الاصطناعي في عمليات تحسين الجودة لضمان تحقيق مستويات أعلى من الكفاءة، بالإضافة إلى إنشاء أنظمة متابعة دورية لمراقبة الأداء والتحسين المستمر لضمان استدامة نتائج تطبيق هذه المنهجية في المشاريع الهندسية.</w:t>
      </w:r>
    </w:p>
    <w:p w14:paraId="2BBDD6F2" w14:textId="0C4BA222" w:rsidR="00B70B30" w:rsidRPr="00432A86" w:rsidRDefault="00B70B30" w:rsidP="00432A86">
      <w:pPr>
        <w:pStyle w:val="ListParagraph"/>
        <w:numPr>
          <w:ilvl w:val="0"/>
          <w:numId w:val="35"/>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(2021) </w:t>
      </w:r>
      <w:r w:rsidRPr="00432A86">
        <w:rPr>
          <w:rFonts w:ascii="Sakkal Majalla" w:hAnsi="Sakkal Majalla" w:cs="Sakkal Majalla"/>
          <w:b/>
          <w:bCs/>
          <w:sz w:val="28"/>
          <w:szCs w:val="28"/>
        </w:rPr>
        <w:t>Small, Bakry &amp; Ayyash</w:t>
      </w:r>
    </w:p>
    <w:p w14:paraId="6E26BA9F" w14:textId="4C97AF7E"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تقييم تأثير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على إنتاجية مشاريع الهندسة الميكانيكية والكهربائية والسباكة (</w:t>
      </w:r>
      <w:r w:rsidRPr="00580B22">
        <w:rPr>
          <w:rFonts w:ascii="Sakkal Majalla" w:hAnsi="Sakkal Majalla" w:cs="Sakkal Majalla"/>
          <w:sz w:val="28"/>
          <w:szCs w:val="28"/>
        </w:rPr>
        <w:t>MEP</w:t>
      </w:r>
      <w:r w:rsidRPr="00580B22">
        <w:rPr>
          <w:rFonts w:ascii="Sakkal Majalla" w:hAnsi="Sakkal Majalla" w:cs="Sakkal Majalla"/>
          <w:sz w:val="28"/>
          <w:szCs w:val="28"/>
          <w:rtl/>
        </w:rPr>
        <w:t>) وكفاءة تسليم المشاريع في دبي، حيث ركزت على تحليل مدى فاعلية تطبيق معايير الجودة الشاملة في تحسين الأداء العام للمشاريع وتقليل التأخيرات والتكاليف الزائدة، كما سعت إلى تحديد العوامل التي تسهم في تعزيز جودة التنفيذ وتقليل العيوب في المشاريع الإنشائية.</w:t>
      </w:r>
    </w:p>
    <w:p w14:paraId="45A4C8D3" w14:textId="72345700"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xml:space="preserve">)، والذي يتضمن ثلاثة أبعاد رئيسية: التحسين المستمر في العمليات، إشراك العاملين في أنظمة الجودة، واستخدام الأدوات والتقنيات الحديثة لضمان الامتثال للمعايير، أما المتغير التابع فهو إنتاجية مشاريع </w:t>
      </w:r>
      <w:r w:rsidRPr="00580B22">
        <w:rPr>
          <w:rFonts w:ascii="Sakkal Majalla" w:hAnsi="Sakkal Majalla" w:cs="Sakkal Majalla"/>
          <w:sz w:val="28"/>
          <w:szCs w:val="28"/>
        </w:rPr>
        <w:t>MEP</w:t>
      </w:r>
      <w:r w:rsidRPr="00580B22">
        <w:rPr>
          <w:rFonts w:ascii="Sakkal Majalla" w:hAnsi="Sakkal Majalla" w:cs="Sakkal Majalla"/>
          <w:sz w:val="28"/>
          <w:szCs w:val="28"/>
          <w:rtl/>
        </w:rPr>
        <w:t xml:space="preserve"> وكفاءة تسليم المشاريع، والذي تم قياسه من خلال تقليل معدلات التأخير، تحسين استخدام الموارد، وزيادة رضا العملاء عن جودة التنفيذ.</w:t>
      </w:r>
    </w:p>
    <w:p w14:paraId="2114FF7A" w14:textId="5CFAA039"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اعتمدت الدراسة على المنهج الكمي الوصفي التحليلي، حيث تم جمع البيانات من خلال استبانات ومقابلات مع مديري المشاريع والمهندسين العاملين في قطاع </w:t>
      </w:r>
      <w:r w:rsidRPr="00580B22">
        <w:rPr>
          <w:rFonts w:ascii="Sakkal Majalla" w:hAnsi="Sakkal Majalla" w:cs="Sakkal Majalla"/>
          <w:sz w:val="28"/>
          <w:szCs w:val="28"/>
        </w:rPr>
        <w:t>MEP</w:t>
      </w:r>
      <w:r w:rsidRPr="00580B22">
        <w:rPr>
          <w:rFonts w:ascii="Sakkal Majalla" w:hAnsi="Sakkal Majalla" w:cs="Sakkal Majalla"/>
          <w:sz w:val="28"/>
          <w:szCs w:val="28"/>
          <w:rtl/>
        </w:rPr>
        <w:t xml:space="preserve"> في دبي، كما تم تحليل البيانات باستخدام الإحصاء الوصفي وتحليل الانحدار لتحديد العلاقة بين تطبيق إدارة الجودة الشاملة وتحسين الإنتاجية في المشاريع.</w:t>
      </w:r>
    </w:p>
    <w:p w14:paraId="494E2B34" w14:textId="15E1830D"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وتوصلت الدراسة إلى أن تطبيق إدارة الجودة الشاملة يسهم بشكل ملحوظ في تحسين إنتاجية مشاريع </w:t>
      </w:r>
      <w:r w:rsidRPr="00580B22">
        <w:rPr>
          <w:rFonts w:ascii="Sakkal Majalla" w:hAnsi="Sakkal Majalla" w:cs="Sakkal Majalla"/>
          <w:sz w:val="28"/>
          <w:szCs w:val="28"/>
        </w:rPr>
        <w:t>MEP</w:t>
      </w:r>
      <w:r w:rsidRPr="00580B22">
        <w:rPr>
          <w:rFonts w:ascii="Sakkal Majalla" w:hAnsi="Sakkal Majalla" w:cs="Sakkal Majalla"/>
          <w:sz w:val="28"/>
          <w:szCs w:val="28"/>
          <w:rtl/>
        </w:rPr>
        <w:t xml:space="preserve"> وتقليل التأخيرات والتكاليف الإضافية، حيث أظهرت النتائج أن الشركات التي تعتمد معايير </w:t>
      </w:r>
      <w:r w:rsidRPr="00580B22">
        <w:rPr>
          <w:rFonts w:ascii="Sakkal Majalla" w:hAnsi="Sakkal Majalla" w:cs="Sakkal Majalla"/>
          <w:sz w:val="28"/>
          <w:szCs w:val="28"/>
          <w:rtl/>
        </w:rPr>
        <w:lastRenderedPageBreak/>
        <w:t>الجودة الشاملة بشكل منهجي تحقق كفاءة تشغيلية أعلى وجودة تنفيذ أفضل مقارنةً بالشركات التي لا تطبق هذه المعايير بفعالية، كما أشارت الدراسة إلى أن التدريب المستمر للعاملين واستخدام التقنيات الحديثة يلعبان دورًا رئيسيًا في تعزيز مخرجات المشاريع.</w:t>
      </w:r>
    </w:p>
    <w:p w14:paraId="5C19435A" w14:textId="05B4B4FC"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 xml:space="preserve">وأوصت الدراسة بضرورة تعزيز تطبيق معايير إدارة الجودة الشاملة في قطاع </w:t>
      </w:r>
      <w:r w:rsidRPr="00580B22">
        <w:rPr>
          <w:rFonts w:ascii="Sakkal Majalla" w:hAnsi="Sakkal Majalla" w:cs="Sakkal Majalla"/>
          <w:sz w:val="28"/>
          <w:szCs w:val="28"/>
        </w:rPr>
        <w:t>MEP</w:t>
      </w:r>
      <w:r w:rsidRPr="00580B22">
        <w:rPr>
          <w:rFonts w:ascii="Sakkal Majalla" w:hAnsi="Sakkal Majalla" w:cs="Sakkal Majalla"/>
          <w:sz w:val="28"/>
          <w:szCs w:val="28"/>
          <w:rtl/>
        </w:rPr>
        <w:t xml:space="preserve"> من خلال وضع سياسات أكثر صرامة لمراقبة الجودة، كما دعت إلى الاستثمار في تطوير مهارات العاملين والتوسع في استخدام التكنولوجيا الرقمية لتحسين العمليات، بالإضافة إلى تعزيز التعاون بين فرق العمل في المشاريع لضمان تنفيذ أكثر كفاءة وجودة أعلى، مما ينعكس إيجابيًا على نجاح المشاريع الإنشائية في دبي.</w:t>
      </w:r>
    </w:p>
    <w:p w14:paraId="7E2AE9CC" w14:textId="076D431F" w:rsidR="00B70B30" w:rsidRPr="00432A86" w:rsidRDefault="00B70B30" w:rsidP="00432A86">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(2024) </w:t>
      </w:r>
      <w:r w:rsidRPr="00432A86">
        <w:rPr>
          <w:rFonts w:ascii="Sakkal Majalla" w:hAnsi="Sakkal Majalla" w:cs="Sakkal Majalla"/>
          <w:b/>
          <w:bCs/>
          <w:sz w:val="28"/>
          <w:szCs w:val="28"/>
        </w:rPr>
        <w:t>Maknun, Asmedi &amp; Safuan</w:t>
      </w:r>
    </w:p>
    <w:p w14:paraId="04A55CF4" w14:textId="008FEE49"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تطبيق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في تعزيز القدرة التنافسية للشركات، حيث ركزت على كيفية تأثير ممارسات الجودة الشاملة على الأداء التنظيمي وتحسين الكفاءة التشغيلية، كما ناقشت دور القيادة، التدريب المستمر، وثقافة الجودة في تحقيق ميزة تنافسية مستدامة في بيئة الأعمال المعاصرة.</w:t>
      </w:r>
    </w:p>
    <w:p w14:paraId="2B34DC0C" w14:textId="2CB5059E"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والذي يتضمن ثلاثة أبعاد رئيسية: التحسين المستمر في العمليات، إشراك العاملين في ثقافة الجودة، وقيادة الجودة الفعالة، أما المتغير التابع فهو القدرة التنافسية للشركات، والتي تم قياسها من خلال تحسين جودة المنتجات والخدمات، تقليل التكاليف التشغيلية، وزيادة رضا العملاء.</w:t>
      </w:r>
    </w:p>
    <w:p w14:paraId="2E881349" w14:textId="37A5407D"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اعتمدت الدراسة على المنهج الوصفي التحليلي، حيث تم جمع البيانات من خلال استبانات استهدفت مديري الشركات والموظفين في قطاعات مختلفة، كما تم تحليل البيانات باستخدام التحليل الإحصائي والنمذجة الكمية لفهم العلاقة بين تبني ممارسات إدارة الجودة الشاملة وتعزيز القدرة التنافسية.</w:t>
      </w:r>
    </w:p>
    <w:p w14:paraId="23432E81" w14:textId="59A7C254"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وتوصلت الدراسة إلى أن تطبيق إدارة الجودة الشاملة يعزز بشكل كبير من القدرة التنافسية للشركات من خلال تحسين جودة المنتجات والخدمات، زيادة الكفاءة التشغيلية، وتعزيز ثقة العملاء، كما أظهرت النتائج أن الشركات التي تتبنى منهجيات التحسين المستمر والاستثمار في تطوير مهارات موظفيها تحقق أداءً تنافسيًا أقوى مقارنة بالشركات التي لا تطبق هذه المبادئ بفعالية.</w:t>
      </w:r>
    </w:p>
    <w:p w14:paraId="635BE094" w14:textId="77777777" w:rsidR="00B70B30" w:rsidRPr="00580B22" w:rsidRDefault="00B70B3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ممارسات إدارة الجودة الشاملة في المؤسسات من خلال تكثيف برامج التدريب على الجودة، تعزيز دور القيادة في دعم استراتيجيات التحسين المستمر، وتبني تقنيات حديثة لتحسين العمليات التشغيلية، بالإضافة إلى تعزيز ثقافة الجودة داخل بيئة العمل لضمان تحقيق استدامة تنافسية طويلة الأمد في السوق المتغير باستمرار.</w:t>
      </w:r>
    </w:p>
    <w:p w14:paraId="024F045A" w14:textId="13D6FA9E" w:rsidR="003F31A1" w:rsidRPr="00432A86" w:rsidRDefault="003F31A1" w:rsidP="00432A86">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(2024) </w:t>
      </w:r>
      <w:r w:rsidRPr="00432A86">
        <w:rPr>
          <w:rFonts w:ascii="Sakkal Majalla" w:hAnsi="Sakkal Majalla" w:cs="Sakkal Majalla"/>
          <w:b/>
          <w:bCs/>
          <w:sz w:val="28"/>
          <w:szCs w:val="28"/>
        </w:rPr>
        <w:t>Vishe, Swamy &amp; Patil</w:t>
      </w:r>
    </w:p>
    <w:p w14:paraId="789B1ED2" w14:textId="39593AAB"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تنفيذ نظام إدارة الجودة في مواقع البناء صغيرة النطاق، حيث ركزت على تقييم فعالية نظام إدارة الجودة في تحسين عمليات البناء، وتقليل الأخطاء، وضمان الامتثال للمعايير الهندسية، كما ناقشت الدراسة التحديات التي تواجه الشركات الصغيرة عند تبني أنظمة إدارة الجودة، وسلطت الضوء على الحلول الفعالة لضمان تطبيق ناجح ومستدام لهذه الأنظمة.</w:t>
      </w:r>
    </w:p>
    <w:p w14:paraId="2A787702" w14:textId="2F2C7F99"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تطبيق نظام إدارة الجودة في مواقع البناء، والذي يشمل ثلاثة أبعاد رئيسية: إجراءات التفتيش والرقابة، تدريب العاملين على معايير الجودة، وتطبيق معايير ضبط الجودة في المواد والعمليات، أما المتغير التابع فهو تحسين الأداء في مواقع البناء، والذي تم قياسه من خلال تقليل العيوب في التنفيذ، تحسين كفاءة الموارد، وضمان الامتثال للمعايير الهندسية.</w:t>
      </w:r>
    </w:p>
    <w:p w14:paraId="720F5F97" w14:textId="5927E360"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اعتمدت الدراسة على المنهج الوصفي التحليلي، حيث تم جمع البيانات من خلال مقابلات واستبيانات استهدفت مديري المشاريع والمهندسين العاملين في مواقع البناء الصغيرة، كما تم استخدام تحليل البيانات الإحصائي لتقييم تأثير تطبيق نظام إدارة الجودة على أداء المشاريع.</w:t>
      </w:r>
    </w:p>
    <w:p w14:paraId="060788A3" w14:textId="6A4ACF10"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وتوصلت الدراسة إلى أن تنفيذ نظام إدارة الجودة يساهم بشكل كبير في تحسين جودة البناء وتقليل الأخطاء خلال مرحلة التنفيذ، كما بينت النتائج أن تدريب العاملين، وإجراءات التفتيش الفعالة، والرقابة الصارمة على المواد المستخدمة تلعب دورًا محوريًا في تحقيق جودة أعلى في المشاريع الصغيرة، بالإضافة إلى ذلك، أكدت الدراسة على أن التحديات المالية ونقص الوعي بأهمية الجودة تعد من أكبر العوائق أمام التنفيذ الفعال لهذه الأنظمة.</w:t>
      </w:r>
    </w:p>
    <w:p w14:paraId="6A11797A" w14:textId="77777777"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ثقافة الجودة في قطاع البناء من خلال توفير برامج تدريبية مكثفة للعمال والمهندسين، تشجيع استخدام التكنولوجيا الحديثة لضبط الجودة، وفرض لوائح صارمة لضمان الامتثال لمعايير الجودة، كما أكدت على أهمية دعم المؤسسات الصغيرة ماليًا وفنيًا لتسهيل تبني أنظمة إدارة الجودة وضمان استدامة مشاريعها على المدى الطويل.</w:t>
      </w:r>
    </w:p>
    <w:p w14:paraId="49F68605" w14:textId="52F675F3" w:rsidR="003F31A1" w:rsidRPr="00432A86" w:rsidRDefault="003F31A1" w:rsidP="00432A86">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(2020) </w:t>
      </w:r>
      <w:r w:rsidRPr="00432A86">
        <w:rPr>
          <w:rFonts w:ascii="Sakkal Majalla" w:hAnsi="Sakkal Majalla" w:cs="Sakkal Majalla"/>
          <w:b/>
          <w:bCs/>
          <w:sz w:val="28"/>
          <w:szCs w:val="28"/>
        </w:rPr>
        <w:t>Madke, Verma &amp; Jain</w:t>
      </w:r>
    </w:p>
    <w:p w14:paraId="029A1A93" w14:textId="6352B9C8"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تأثير استخدام أدوات الرقابة الإحصائية على الجودة (</w:t>
      </w:r>
      <w:r w:rsidRPr="00580B22">
        <w:rPr>
          <w:rFonts w:ascii="Sakkal Majalla" w:hAnsi="Sakkal Majalla" w:cs="Sakkal Majalla"/>
          <w:sz w:val="28"/>
          <w:szCs w:val="28"/>
        </w:rPr>
        <w:t>SQC</w:t>
      </w:r>
      <w:r w:rsidRPr="00580B22">
        <w:rPr>
          <w:rFonts w:ascii="Sakkal Majalla" w:hAnsi="Sakkal Majalla" w:cs="Sakkal Majalla"/>
          <w:sz w:val="28"/>
          <w:szCs w:val="28"/>
          <w:rtl/>
        </w:rPr>
        <w:t xml:space="preserve">) في تحسين الإنتاجية داخل قطاع تصنيع الجرارات، وذلك من خلال دراسة حالة على وحدة </w:t>
      </w:r>
      <w:r w:rsidRPr="00580B22">
        <w:rPr>
          <w:rFonts w:ascii="Sakkal Majalla" w:hAnsi="Sakkal Majalla" w:cs="Sakkal Majalla"/>
          <w:sz w:val="28"/>
          <w:szCs w:val="28"/>
        </w:rPr>
        <w:t>Eicher Tractor</w:t>
      </w:r>
      <w:r w:rsidRPr="00580B22">
        <w:rPr>
          <w:rFonts w:ascii="Sakkal Majalla" w:hAnsi="Sakkal Majalla" w:cs="Sakkal Majalla"/>
          <w:sz w:val="28"/>
          <w:szCs w:val="28"/>
          <w:rtl/>
        </w:rPr>
        <w:t xml:space="preserve"> التابعة لشركة </w:t>
      </w:r>
      <w:r w:rsidRPr="00580B22">
        <w:rPr>
          <w:rFonts w:ascii="Sakkal Majalla" w:hAnsi="Sakkal Majalla" w:cs="Sakkal Majalla"/>
          <w:sz w:val="28"/>
          <w:szCs w:val="28"/>
        </w:rPr>
        <w:t>TAFE Motors and Tractor Limited</w:t>
      </w:r>
      <w:r w:rsidRPr="00580B22">
        <w:rPr>
          <w:rFonts w:ascii="Sakkal Majalla" w:hAnsi="Sakkal Majalla" w:cs="Sakkal Majalla"/>
          <w:sz w:val="28"/>
          <w:szCs w:val="28"/>
          <w:rtl/>
        </w:rPr>
        <w:t>، حيث ركزت الدراسة على تقييم كيفية استخدام تقنيات الرقابة الإحصائية للكشف عن المشكلات في الإنتاج وتقليل العيوب، مما يؤدي إلى تحسين الكفاءة التشغيلية وزيادة جودة المنتجات.</w:t>
      </w:r>
    </w:p>
    <w:p w14:paraId="5702899B" w14:textId="77AE1E45"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تطبيق أدوات الرقابة الإحصائية على الجودة، والذي يشمل ثلاثة أبعاد رئيسية: استخدام مخططات الضبط الإحصائي، تحليل التباين في الإنتاج، وتطبيق تقنيات تحسين العمليات، أما المتغير التابع فهو تحسين الإنتاجية، والذي تم قياسه من خلال تقليل معدلات العيوب، تحسين كفاءة التشغيل، وزيادة المخرجات بجودة أعلى.</w:t>
      </w:r>
    </w:p>
    <w:p w14:paraId="3C1CB7E3" w14:textId="6DCC3D7E"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اعتمدت الدراسة على المنهج التجريبي التطبيقي، حيث تم تحليل البيانات الإنتاجية قبل وبعد تطبيق أدوات الرقابة الإحصائية، بالإضافة إلى استخدام التحليل الإحصائي لمقارنة الأداء وتحديد مدى التحسن المحقق من خلال تطبيق هذه الأدوات.</w:t>
      </w:r>
    </w:p>
    <w:p w14:paraId="5E411C70" w14:textId="4F5FF180"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استخدام أدوات الرقابة الإحصائية أدى إلى تحسين الإنتاجية بشكل ملحوظ، حيث تم تقليل معدلات العيوب في المنتجات النهائية، وزيادة الكفاءة التشغيلية عبر تحسين عمليات الإنتاج، كما أشارت النتائج إلى أن تحليل البيانات الإحصائية يمكن أن يساعد في تحديد نقاط الضعف في العملية الإنتاجية ومعالجتها بشكل استباقي، مما يسهم في تقليل الهدر وتحسين جودة المنتجات.</w:t>
      </w:r>
    </w:p>
    <w:p w14:paraId="02ECE1B6" w14:textId="77777777" w:rsidR="003F31A1" w:rsidRPr="00580B22" w:rsidRDefault="003F31A1" w:rsidP="00432A86">
      <w:pPr>
        <w:spacing w:before="100" w:beforeAutospacing="1" w:after="100" w:afterAutospacing="1" w:line="360" w:lineRule="auto"/>
        <w:ind w:firstLine="706"/>
        <w:jc w:val="both"/>
        <w:rPr>
          <w:rFonts w:ascii="Sakkal Majalla" w:hAnsi="Sakkal Majalla" w:cs="Sakkal Majalla"/>
          <w:sz w:val="28"/>
          <w:szCs w:val="28"/>
          <w:rtl/>
          <w:lang w:bidi="ar-EG"/>
        </w:rPr>
      </w:pPr>
      <w:r w:rsidRPr="00580B22">
        <w:rPr>
          <w:rFonts w:ascii="Sakkal Majalla" w:hAnsi="Sakkal Majalla" w:cs="Sakkal Majalla"/>
          <w:sz w:val="28"/>
          <w:szCs w:val="28"/>
          <w:rtl/>
        </w:rPr>
        <w:t>وأوصت الدراسة بضرورة تبني أدوات الرقابة الإحصائية بشكل أوسع في قطاع التصنيع، من خلال تدريب الموظفين على استخدامها، وتعزيز ثقافة التحسين المستمر في المنشآت الإنتاجية، كما أكدت على أهمية دمج تقنيات التحليل الإحصائي مع استراتيجيات التصنيع الحديثة لضمان تحقيق أفضل مستويات الإنتاجية والجودة.</w:t>
      </w:r>
    </w:p>
    <w:p w14:paraId="1F31E375" w14:textId="77777777" w:rsidR="00B809AF" w:rsidRPr="00432A86" w:rsidRDefault="00B809AF" w:rsidP="00432A86">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(2020) </w:t>
      </w:r>
      <w:r w:rsidRPr="00432A86">
        <w:rPr>
          <w:rFonts w:ascii="Sakkal Majalla" w:hAnsi="Sakkal Majalla" w:cs="Sakkal Majalla"/>
          <w:b/>
          <w:bCs/>
          <w:sz w:val="28"/>
          <w:szCs w:val="28"/>
        </w:rPr>
        <w:t>Madke, Verma &amp; Jain</w:t>
      </w:r>
    </w:p>
    <w:p w14:paraId="5D9A69DD" w14:textId="3011B1A1"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lang w:bidi="ar-EG"/>
        </w:rPr>
      </w:pPr>
      <w:r w:rsidRPr="00580B22">
        <w:rPr>
          <w:rFonts w:ascii="Sakkal Majalla" w:hAnsi="Sakkal Majalla" w:cs="Sakkal Majalla" w:hint="cs"/>
          <w:sz w:val="28"/>
          <w:szCs w:val="28"/>
          <w:rtl/>
          <w:lang w:bidi="ar-EG"/>
        </w:rPr>
        <w:t>هدفت الدراسة إلى تحليل تأثير استخدام أدوات الرقابة الإحصائية على الجودة (</w:t>
      </w:r>
      <w:r w:rsidRPr="00580B22">
        <w:rPr>
          <w:rFonts w:ascii="Sakkal Majalla" w:hAnsi="Sakkal Majalla" w:cs="Sakkal Majalla" w:hint="cs"/>
          <w:sz w:val="28"/>
          <w:szCs w:val="28"/>
          <w:lang w:bidi="ar-EG"/>
        </w:rPr>
        <w:t>SQC</w:t>
      </w:r>
      <w:r w:rsidRPr="00580B22">
        <w:rPr>
          <w:rFonts w:ascii="Sakkal Majalla" w:hAnsi="Sakkal Majalla" w:cs="Sakkal Majalla" w:hint="cs"/>
          <w:sz w:val="28"/>
          <w:szCs w:val="28"/>
          <w:rtl/>
          <w:lang w:bidi="ar-EG"/>
        </w:rPr>
        <w:t xml:space="preserve">) في تحسين الإنتاجية داخل قطاع تصنيع الجرارات، وذلك من خلال دراسة حالة على وحدة </w:t>
      </w:r>
      <w:r w:rsidRPr="00580B22">
        <w:rPr>
          <w:rFonts w:ascii="Sakkal Majalla" w:hAnsi="Sakkal Majalla" w:cs="Sakkal Majalla" w:hint="cs"/>
          <w:sz w:val="28"/>
          <w:szCs w:val="28"/>
          <w:lang w:bidi="ar-EG"/>
        </w:rPr>
        <w:t>Eicher Tractor</w:t>
      </w:r>
      <w:r w:rsidRPr="00580B22">
        <w:rPr>
          <w:rFonts w:ascii="Sakkal Majalla" w:hAnsi="Sakkal Majalla" w:cs="Sakkal Majalla" w:hint="cs"/>
          <w:sz w:val="28"/>
          <w:szCs w:val="28"/>
          <w:rtl/>
          <w:lang w:bidi="ar-EG"/>
        </w:rPr>
        <w:t xml:space="preserve"> التابعة لشركة </w:t>
      </w:r>
      <w:r w:rsidRPr="00580B22">
        <w:rPr>
          <w:rFonts w:ascii="Sakkal Majalla" w:hAnsi="Sakkal Majalla" w:cs="Sakkal Majalla" w:hint="cs"/>
          <w:sz w:val="28"/>
          <w:szCs w:val="28"/>
          <w:lang w:bidi="ar-EG"/>
        </w:rPr>
        <w:t>TAFE Motors and Tractor Limited</w:t>
      </w:r>
      <w:r w:rsidRPr="00580B22">
        <w:rPr>
          <w:rFonts w:ascii="Sakkal Majalla" w:hAnsi="Sakkal Majalla" w:cs="Sakkal Majalla" w:hint="cs"/>
          <w:sz w:val="28"/>
          <w:szCs w:val="28"/>
          <w:rtl/>
          <w:lang w:bidi="ar-EG"/>
        </w:rPr>
        <w:t>، حيث ركزت الدراسة على تقييم كيفية استخدام تقنيات الرقابة الإحصائية للكشف عن المشكلات في الإنتاج وتقليل العيوب، مما يؤدي إلى تحسين الكفاءة التشغيلية وزيادة جودة المنتجات.</w:t>
      </w:r>
    </w:p>
    <w:p w14:paraId="240832C5" w14:textId="31D8490D"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تطبيق أدوات الرقابة الإحصائية على الجودة، والذي يشمل ثلاثة أبعاد رئيسية: استخدام مخططات الضبط الإحصائي، تحليل التباين في الإنتاج، وتطبيق تقنيات تحسين العمليات، أما المتغير التابع فهو تحسين الإنتاجية، والذي تم قياسه من خلال تقليل معدلات العيوب، تحسين كفاءة التشغيل، وزيادة المخرجات بجودة أعلى.</w:t>
      </w:r>
    </w:p>
    <w:p w14:paraId="679E1BD7" w14:textId="51775036"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اعتمدت الدراسة على المنهج التجريبي التطبيقي، حيث تم تحليل البيانات الإنتاجية قبل وبعد تطبيق أدوات الرقابة الإحصائية، بالإضافة إلى استخدام التحليل الإحصائي لمقارنة الأداء وتحديد مدى التحسن المحقق من خلال تطبيق هذه الأدوات.</w:t>
      </w:r>
    </w:p>
    <w:p w14:paraId="6997E280" w14:textId="694D154F"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استخدام أدوات الرقابة الإحصائية أدى إلى تحسين الإنتاجية بشكل ملحوظ، حيث تم تقليل معدلات العيوب في المنتجات النهائية، وزيادة الكفاءة التشغيلية عبر تحسين عمليات الإنتاج، كما أشارت النتائج إلى أن تحليل البيانات الإحصائية يمكن أن يساعد في تحديد نقاط الضعف في العملية الإنتاجية ومعالجتها بشكل استباقي، مما يسهم في تقليل الهدر وتحسين جودة المنتجات.</w:t>
      </w:r>
    </w:p>
    <w:p w14:paraId="02D937B3" w14:textId="77777777"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تبني أدوات الرقابة الإحصائية بشكل أوسع في قطاع التصنيع، من خلال تدريب الموظفين على استخدامها، وتعزيز ثقافة التحسين المستمر في المنشآت الإنتاجية، كما أكدت على أهمية دمج تقنيات التحليل الإحصائي مع استراتيجيات التصنيع الحديثة لضمان تحقيق أفضل مستويات الإنتاجية والجودة.</w:t>
      </w:r>
    </w:p>
    <w:p w14:paraId="69F38748" w14:textId="77777777" w:rsidR="00B809AF" w:rsidRPr="00432A86" w:rsidRDefault="00B809AF" w:rsidP="00432A86">
      <w:pPr>
        <w:pStyle w:val="ListParagraph"/>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432A86">
        <w:rPr>
          <w:rFonts w:ascii="Sakkal Majalla" w:hAnsi="Sakkal Majalla" w:cs="Sakkal Majalla"/>
          <w:b/>
          <w:bCs/>
          <w:sz w:val="28"/>
          <w:szCs w:val="28"/>
          <w:rtl/>
        </w:rPr>
        <w:t xml:space="preserve">دراسة (2023) </w:t>
      </w:r>
      <w:r w:rsidRPr="00432A86">
        <w:rPr>
          <w:rFonts w:ascii="Sakkal Majalla" w:hAnsi="Sakkal Majalla" w:cs="Sakkal Majalla"/>
          <w:b/>
          <w:bCs/>
          <w:sz w:val="28"/>
          <w:szCs w:val="28"/>
        </w:rPr>
        <w:t>Vishe</w:t>
      </w:r>
    </w:p>
    <w:p w14:paraId="7D75C1A8" w14:textId="0B197C88"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هدفت الدراسة إلى تحليل أثر تنفيذ نظام إدارة الجودة (</w:t>
      </w:r>
      <w:r w:rsidRPr="00580B22">
        <w:rPr>
          <w:rFonts w:ascii="Sakkal Majalla" w:hAnsi="Sakkal Majalla" w:cs="Sakkal Majalla"/>
          <w:sz w:val="28"/>
          <w:szCs w:val="28"/>
        </w:rPr>
        <w:t>QMS</w:t>
      </w:r>
      <w:r w:rsidRPr="00580B22">
        <w:rPr>
          <w:rFonts w:ascii="Sakkal Majalla" w:hAnsi="Sakkal Majalla" w:cs="Sakkal Majalla"/>
          <w:sz w:val="28"/>
          <w:szCs w:val="28"/>
          <w:rtl/>
        </w:rPr>
        <w:t>) في مواقع مشاريع البناء صغيرة النطاق، وذلك من خلال تقييم مدى تأثير تطبيق معايير الجودة على تحسين الكفاءة التشغيلية وتقليل الأخطاء وضمان الامتثال للمعايير الهندسية، كما سعت الدراسة إلى تقديم نموذج عملي يساعد في تعزيز الجودة في المشاريع الصغيرة التي غالبًا ما تواجه تحديات في ضبط الجودة مقارنة بالمشاريع الكبرى.</w:t>
      </w:r>
    </w:p>
    <w:p w14:paraId="13EF81D3" w14:textId="6BCB259A"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حيث إن المتغير المستقل هو تنفيذ نظام إدارة الجودة، والذي يتضمن ثلاثة أبعاد رئيسية: وضع معايير وإجراءات للجودة، تدريب العاملين على تطبيق معايير الجودة، ومراقبة الأداء وضبط العمليات، أما المتغير التابع فهو تحسين الأداء والجودة في مشاريع البناء الصغيرة، وتم قياسه من خلال تقليل الأخطاء في التنفيذ، تحسين استخدام الموارد، وضمان الالتزام بالمعايير الهندسية.</w:t>
      </w:r>
    </w:p>
    <w:p w14:paraId="4692774F" w14:textId="6B6E67A0"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اعتمدت الدراسة على المنهج الوصفي التحليلي، حيث تم جمع البيانات من خلال استبيانات واستطلاعات رأي شملت مهندسي المواقع والمقاولين ومديري المشاريع في قطاع البناء، إضافة إلى دراسة حالات تطبيق نظام إدارة الجودة في عدد من المشاريع الصغيرة، وتم تحليل البيانات باستخدام الإحصاء الوصفي وتحليل الارتباط لقياس العلاقة بين تطبيق نظام الجودة وتحسين الأداء في المشاريع الصغيرة.</w:t>
      </w:r>
    </w:p>
    <w:p w14:paraId="6E595E3A" w14:textId="058A4782"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وتوصلت الدراسة إلى أن تنفيذ نظام إدارة الجودة أدى إلى تحسين جودة البناء في المشاريع صغيرة النطاق، حيث ساهم في تقليل الأخطاء وزيادة كفاءة استخدام المواد والموارد البشرية، كما عزز من التزام العمالة والإدارة بمعايير الجودة، وأظهرت النتائج أن المشاريع التي تبنت إجراءات واضحة لإدارة الجودة كانت أكثر قدرة على التحكم في التكاليف وتقليل التأخيرات الزمنية مقارنة بالمشاريع التي لم تطبق هذه الإجراءات.</w:t>
      </w:r>
    </w:p>
    <w:p w14:paraId="7580DADE" w14:textId="77777777" w:rsidR="00B809AF" w:rsidRPr="00580B22" w:rsidRDefault="00B809AF"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وأوصت الدراسة بضرورة تعزيز وعي الشركات الصغيرة بأهمية تبني نظام إدارة الجودة من خلال تنظيم برامج تدريبية متخصصة، إضافة إلى وضع لوائح وإرشادات واضحة تسهل تطبيق معايير الجودة في المشاريع الصغيرة، كما أكدت على أهمية استخدام التقنيات الرقمية، مثل برامج إدارة المشاريع السحابية، لتعزيز كفاءة إدارة الجودة وضمان استدامتها في قطاع البناء.</w:t>
      </w:r>
    </w:p>
    <w:p w14:paraId="01ACA829" w14:textId="4ECDD92A" w:rsidR="009F737A"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1" w:name="_Toc201705024"/>
      <w:r w:rsidRPr="00432A86">
        <w:rPr>
          <w:rFonts w:ascii="Sakkal Majalla" w:eastAsia="Times New Roman" w:hAnsi="Sakkal Majalla" w:cs="Sakkal Majalla" w:hint="cs"/>
          <w:b/>
          <w:bCs/>
          <w:kern w:val="0"/>
          <w:sz w:val="36"/>
          <w:szCs w:val="36"/>
          <w:rtl/>
          <w14:ligatures w14:val="none"/>
        </w:rPr>
        <w:t xml:space="preserve">7.1 </w:t>
      </w:r>
      <w:r w:rsidR="009F737A" w:rsidRPr="00432A86">
        <w:rPr>
          <w:rFonts w:ascii="Sakkal Majalla" w:eastAsia="Times New Roman" w:hAnsi="Sakkal Majalla" w:cs="Sakkal Majalla"/>
          <w:b/>
          <w:bCs/>
          <w:kern w:val="0"/>
          <w:sz w:val="36"/>
          <w:szCs w:val="36"/>
          <w:rtl/>
          <w14:ligatures w14:val="none"/>
        </w:rPr>
        <w:t>أوجه الاتفاق والاختلاف بين الدراسات السابقة والدراسة الحالية</w:t>
      </w:r>
      <w:bookmarkEnd w:id="11"/>
    </w:p>
    <w:p w14:paraId="5FA27087" w14:textId="6B0C7F7D" w:rsidR="00361FFD" w:rsidRPr="00432A86" w:rsidRDefault="009F737A" w:rsidP="00432A86">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12" w:name="_Toc201705025"/>
      <w:r w:rsidRPr="00432A86">
        <w:rPr>
          <w:rFonts w:ascii="Sakkal Majalla" w:eastAsia="Times New Roman" w:hAnsi="Sakkal Majalla" w:cs="Sakkal Majalla"/>
          <w:b/>
          <w:bCs/>
          <w:kern w:val="0"/>
          <w:sz w:val="32"/>
          <w:szCs w:val="32"/>
          <w:rtl/>
          <w14:ligatures w14:val="none"/>
        </w:rPr>
        <w:t>أولًا: أوجه الاتفاق</w:t>
      </w:r>
      <w:bookmarkEnd w:id="12"/>
    </w:p>
    <w:p w14:paraId="77640A38" w14:textId="5983D578" w:rsidR="00361FFD" w:rsidRPr="00580B22" w:rsidRDefault="00361FFD" w:rsidP="00432A8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580B22">
        <w:rPr>
          <w:rFonts w:ascii="Sakkal Majalla" w:hAnsi="Sakkal Majalla" w:cs="Sakkal Majalla"/>
          <w:sz w:val="28"/>
          <w:szCs w:val="28"/>
          <w:rtl/>
        </w:rPr>
        <w:t>التركيز على إدارة الجودة: تتشابه الدراسة الحالية مع الدراسات السابقة في تركيزها على أثر إدارة الجودة الشاملة (</w:t>
      </w:r>
      <w:r w:rsidRPr="00580B22">
        <w:rPr>
          <w:rFonts w:ascii="Sakkal Majalla" w:hAnsi="Sakkal Majalla" w:cs="Sakkal Majalla"/>
          <w:sz w:val="28"/>
          <w:szCs w:val="28"/>
        </w:rPr>
        <w:t>TQM</w:t>
      </w:r>
      <w:r w:rsidRPr="00580B22">
        <w:rPr>
          <w:rFonts w:ascii="Sakkal Majalla" w:hAnsi="Sakkal Majalla" w:cs="Sakkal Majalla"/>
          <w:sz w:val="28"/>
          <w:szCs w:val="28"/>
          <w:rtl/>
        </w:rPr>
        <w:t>) في تحسين الأداء وتقليل الأخطاء في المشاريع، حيث تناولت معظم الدراسات السابقة العلاقة بين تنفيذ معايير الجودة وكفاءة العمليات في قطاعات مختلفة، بما في ذلك الإنشاءات والتقنية.</w:t>
      </w:r>
    </w:p>
    <w:p w14:paraId="2EC0EE31" w14:textId="31A14E90" w:rsidR="00361FFD" w:rsidRPr="00580B22" w:rsidRDefault="00361FFD" w:rsidP="00432A8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580B22">
        <w:rPr>
          <w:rFonts w:ascii="Sakkal Majalla" w:hAnsi="Sakkal Majalla" w:cs="Sakkal Majalla"/>
          <w:sz w:val="28"/>
          <w:szCs w:val="28"/>
          <w:rtl/>
        </w:rPr>
        <w:lastRenderedPageBreak/>
        <w:t>تحليل التأثير على الإنتاجية: تشترك الدراسة الحالية مع الدراسات السابقة في قياس أثر إدارة الجودة على الإنتاجية، إذ تناولت العديد من الأبحاث كيفية تحسين الأداء من خلال تقليل العيوب والأخطاء، وزيادة كفاءة الفرق العاملة، وتحسين جودة العمليات الإنتاجية.</w:t>
      </w:r>
    </w:p>
    <w:p w14:paraId="3A7EA22C" w14:textId="77777777" w:rsidR="00361FFD" w:rsidRPr="00580B22" w:rsidRDefault="00361FFD" w:rsidP="00432A8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580B22">
        <w:rPr>
          <w:rFonts w:ascii="Sakkal Majalla" w:hAnsi="Sakkal Majalla" w:cs="Sakkal Majalla"/>
          <w:sz w:val="28"/>
          <w:szCs w:val="28"/>
          <w:rtl/>
        </w:rPr>
        <w:t>الاعتماد على المنهج الوصفي التحليلي: تتفق الدراسة الحالية مع الدراسات السابقة في استخدام المنهج الوصفي التحليلي، وجمع البيانات من خلال استبيانات أو دراسات حالة، وتحليلها إحصائيًا لتحديد العلاقة بين تطبيق الجودة وتحسين الأداء.</w:t>
      </w:r>
    </w:p>
    <w:p w14:paraId="5907C300" w14:textId="0EC7C682" w:rsidR="00361FFD" w:rsidRPr="00432A86" w:rsidRDefault="009F737A" w:rsidP="00432A86">
      <w:pPr>
        <w:spacing w:before="100" w:beforeAutospacing="1" w:after="100" w:afterAutospacing="1" w:line="360" w:lineRule="auto"/>
        <w:jc w:val="both"/>
        <w:outlineLvl w:val="2"/>
        <w:rPr>
          <w:rFonts w:ascii="Sakkal Majalla" w:hAnsi="Sakkal Majalla" w:cs="Sakkal Majalla"/>
          <w:b/>
          <w:bCs/>
          <w:sz w:val="32"/>
          <w:szCs w:val="32"/>
          <w:rtl/>
        </w:rPr>
      </w:pPr>
      <w:bookmarkStart w:id="13" w:name="_Toc201705026"/>
      <w:r w:rsidRPr="00432A86">
        <w:rPr>
          <w:rFonts w:ascii="Sakkal Majalla" w:hAnsi="Sakkal Majalla" w:cs="Sakkal Majalla"/>
          <w:b/>
          <w:bCs/>
          <w:sz w:val="32"/>
          <w:szCs w:val="32"/>
          <w:rtl/>
        </w:rPr>
        <w:t xml:space="preserve">ثانيًا: </w:t>
      </w:r>
      <w:r w:rsidR="00361FFD" w:rsidRPr="00432A86">
        <w:rPr>
          <w:rFonts w:ascii="Sakkal Majalla" w:hAnsi="Sakkal Majalla" w:cs="Sakkal Majalla"/>
          <w:b/>
          <w:bCs/>
          <w:sz w:val="32"/>
          <w:szCs w:val="32"/>
          <w:rtl/>
        </w:rPr>
        <w:t>أوجه الاختلاف:</w:t>
      </w:r>
      <w:bookmarkEnd w:id="13"/>
    </w:p>
    <w:p w14:paraId="780883A9" w14:textId="58E2C20A" w:rsidR="00361FFD" w:rsidRPr="00580B22" w:rsidRDefault="00361FFD" w:rsidP="00432A8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580B22">
        <w:rPr>
          <w:rFonts w:ascii="Sakkal Majalla" w:hAnsi="Sakkal Majalla" w:cs="Sakkal Majalla"/>
          <w:sz w:val="28"/>
          <w:szCs w:val="28"/>
          <w:rtl/>
        </w:rPr>
        <w:t>مجال التطبيق: تختلف الدراسة الحالية عن الدراسات السابقة من حيث مجال البحث، حيث تركز على المشاريع التقنية في شركة "تحكم" بالرياض، بينما ركزت معظم الدراسات السابقة على قطاع الإنشاءات أو التصنيع، مما يجعل الدراسة الحالية أكثر تخصصًا في مجال التكنولوجيا والإدارة التقنية.</w:t>
      </w:r>
    </w:p>
    <w:p w14:paraId="6A973A78" w14:textId="0E3ADC77" w:rsidR="00361FFD" w:rsidRPr="00580B22" w:rsidRDefault="00361FFD" w:rsidP="00432A8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580B22">
        <w:rPr>
          <w:rFonts w:ascii="Sakkal Majalla" w:hAnsi="Sakkal Majalla" w:cs="Sakkal Majalla"/>
          <w:sz w:val="28"/>
          <w:szCs w:val="28"/>
          <w:rtl/>
        </w:rPr>
        <w:t>المتغيرات المدروسة: ركزت الدراسات السابقة غالبًا على تأثير الجودة على الأداء العام والإنتاجية، بينما تضيف الدراسة الحالية بُعدًا جديدًا يتعلق بكيفية تقليل الأخطاء في المشاريع التقنية، وتأثير ذلك على زيادة كفاءة الأداء وتحقيق الأهداف الاستراتيجية للشركة.</w:t>
      </w:r>
    </w:p>
    <w:p w14:paraId="46AB0B66" w14:textId="77777777" w:rsidR="00361FFD" w:rsidRPr="00580B22" w:rsidRDefault="00361FFD" w:rsidP="00432A8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580B22">
        <w:rPr>
          <w:rFonts w:ascii="Sakkal Majalla" w:hAnsi="Sakkal Majalla" w:cs="Sakkal Majalla"/>
          <w:sz w:val="28"/>
          <w:szCs w:val="28"/>
          <w:rtl/>
        </w:rPr>
        <w:t>استخدام الحلول التقنية: بينما تناولت بعض الدراسات السابقة تطبيق التكنولوجيا في إدارة الجودة، إلا أن الدراسة الحالية تركز بشكل خاص على دور التحول الرقمي في تحسين إدارة الجودة داخل المشاريع التقنية، مما يجعلها أكثر ارتباطًا بالتحولات الحديثة في بيئة العمل الرقمية.</w:t>
      </w:r>
    </w:p>
    <w:p w14:paraId="0FDD9BE2" w14:textId="2D973DC5" w:rsidR="009F737A" w:rsidRPr="00432A86" w:rsidRDefault="00432A86" w:rsidP="00432A8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201705027"/>
      <w:r w:rsidRPr="00432A86">
        <w:rPr>
          <w:rFonts w:ascii="Sakkal Majalla" w:hAnsi="Sakkal Majalla" w:cs="Sakkal Majalla" w:hint="cs"/>
          <w:b/>
          <w:bCs/>
          <w:sz w:val="36"/>
          <w:szCs w:val="36"/>
          <w:rtl/>
          <w:lang w:bidi="ar-EG"/>
        </w:rPr>
        <w:t xml:space="preserve">8.1 </w:t>
      </w:r>
      <w:r w:rsidR="009F737A" w:rsidRPr="00432A86">
        <w:rPr>
          <w:rFonts w:ascii="Sakkal Majalla" w:hAnsi="Sakkal Majalla" w:cs="Sakkal Majalla"/>
          <w:b/>
          <w:bCs/>
          <w:sz w:val="36"/>
          <w:szCs w:val="36"/>
          <w:rtl/>
          <w:lang w:bidi="ar-EG"/>
        </w:rPr>
        <w:t>المنطلقات النظرية للبحث:</w:t>
      </w:r>
      <w:bookmarkEnd w:id="14"/>
    </w:p>
    <w:p w14:paraId="276B2A61" w14:textId="1A9118F9" w:rsidR="009F737A" w:rsidRPr="00432A86" w:rsidRDefault="009F737A" w:rsidP="00432A86">
      <w:pPr>
        <w:spacing w:before="100" w:beforeAutospacing="1" w:after="100" w:afterAutospacing="1" w:line="360" w:lineRule="auto"/>
        <w:ind w:firstLine="706"/>
        <w:jc w:val="both"/>
        <w:rPr>
          <w:rFonts w:ascii="Sakkal Majalla" w:hAnsi="Sakkal Majalla" w:cs="Sakkal Majalla"/>
          <w:b/>
          <w:bCs/>
          <w:sz w:val="28"/>
          <w:szCs w:val="28"/>
          <w:rtl/>
          <w:lang w:bidi="ar-EG"/>
        </w:rPr>
      </w:pPr>
      <w:r w:rsidRPr="00432A86">
        <w:rPr>
          <w:rFonts w:ascii="Sakkal Majalla" w:hAnsi="Sakkal Majalla" w:cs="Sakkal Majalla"/>
          <w:b/>
          <w:bCs/>
          <w:sz w:val="28"/>
          <w:szCs w:val="28"/>
          <w:rtl/>
          <w:lang w:bidi="ar-EG"/>
        </w:rPr>
        <w:t>تعتمد هذه الدراسة على مجموعة من المفاهيم الأساسية التي تشكل الإطار النظري للتحليل، ومن أبرز هذه المفاهيم:</w:t>
      </w:r>
    </w:p>
    <w:p w14:paraId="46D0D63C" w14:textId="2D8D1DBB" w:rsidR="00C77CE0" w:rsidRPr="00432A86" w:rsidRDefault="00C77CE0" w:rsidP="00432A8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432A86">
        <w:rPr>
          <w:rFonts w:ascii="Sakkal Majalla" w:hAnsi="Sakkal Majalla" w:cs="Sakkal Majalla"/>
          <w:b/>
          <w:bCs/>
          <w:sz w:val="32"/>
          <w:szCs w:val="32"/>
          <w:rtl/>
        </w:rPr>
        <w:lastRenderedPageBreak/>
        <w:t>إدارة الجودة</w:t>
      </w:r>
    </w:p>
    <w:p w14:paraId="54B79868" w14:textId="77777777" w:rsidR="00C77CE0" w:rsidRPr="00580B22" w:rsidRDefault="00C77CE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تشير إدارة الجودة إلى العمليات والإجراءات المنهجية التي تهدف إلى تحسين كفاءة وفعالية الأنشطة التنظيمية من خلال تطبيق معايير الجودة والتقييم المستمر للأداء. تتضمن إدارة الجودة مجموعة من الأدوات والممارسات مثل التخطيط للجودة، وضبط الجودة، والتحسين المستمر، مما يساهم في تقليل الأخطاء وزيادة الإنتاجية في المشاريع التقنية.</w:t>
      </w:r>
    </w:p>
    <w:p w14:paraId="273CAED0" w14:textId="1AD9EC8B" w:rsidR="00C77CE0" w:rsidRPr="00432A86" w:rsidRDefault="00C77CE0" w:rsidP="00432A8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432A86">
        <w:rPr>
          <w:rFonts w:ascii="Sakkal Majalla" w:hAnsi="Sakkal Majalla" w:cs="Sakkal Majalla"/>
          <w:b/>
          <w:bCs/>
          <w:sz w:val="32"/>
          <w:szCs w:val="32"/>
          <w:rtl/>
        </w:rPr>
        <w:t>تقليل الأخطاء</w:t>
      </w:r>
    </w:p>
    <w:p w14:paraId="6A892E6C" w14:textId="3F9918A7" w:rsidR="00C77CE0" w:rsidRPr="00580B22" w:rsidRDefault="00C77CE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يعني تقليل الأخطاء تطبيق استراتيجيات وأساليب منظمة تهدف إلى الحد من العيوب والانحرافات في العمليات والمنتجات. يعتمد ذلك على استخدام تقنيات ضبط الجودة وتحليل البيانات لتحديد أسباب الأخطاء واتخاذ تدابير تصحيحية، مما يعزز الكفاءة التشغيلية ويحسن جودة المخرجات.</w:t>
      </w:r>
    </w:p>
    <w:p w14:paraId="2BC6DC72" w14:textId="685B82B6" w:rsidR="00C77CE0" w:rsidRPr="00432A86" w:rsidRDefault="00C77CE0" w:rsidP="00432A8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432A86">
        <w:rPr>
          <w:rFonts w:ascii="Sakkal Majalla" w:hAnsi="Sakkal Majalla" w:cs="Sakkal Majalla"/>
          <w:b/>
          <w:bCs/>
          <w:sz w:val="32"/>
          <w:szCs w:val="32"/>
          <w:rtl/>
        </w:rPr>
        <w:t>إنتاجية المشاريع التقنية</w:t>
      </w:r>
    </w:p>
    <w:p w14:paraId="63D99E74" w14:textId="4757E838" w:rsidR="00C77CE0" w:rsidRPr="00580B22" w:rsidRDefault="00C77CE0" w:rsidP="00432A86">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t>تشير إنتاجية المشاريع التقنية إلى القدرة على تحقيق أهداف المشروع بكفاءة من خلال الاستخدام الأمثل للموارد المتاحة، مثل الوقت، والجهد، والتكنولوجيا. تعتمد الإنتاجية على ممارسات إدارة الجودة التي تساعد في تحسين الأداء، تقليل التكاليف، وزيادة فعالية العمليات، مما يساهم في نجاح المشاريع التقنية وتحقيق الاستدامة المؤسسية.</w:t>
      </w:r>
    </w:p>
    <w:p w14:paraId="7EFD9AA8" w14:textId="7691423E" w:rsidR="00982AC6"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5" w:name="_Toc201705028"/>
      <w:r w:rsidRPr="00432A86">
        <w:rPr>
          <w:rFonts w:ascii="Sakkal Majalla" w:eastAsia="Times New Roman" w:hAnsi="Sakkal Majalla" w:cs="Sakkal Majalla" w:hint="cs"/>
          <w:b/>
          <w:bCs/>
          <w:kern w:val="0"/>
          <w:sz w:val="36"/>
          <w:szCs w:val="36"/>
          <w:rtl/>
          <w14:ligatures w14:val="none"/>
        </w:rPr>
        <w:t xml:space="preserve">9.1 </w:t>
      </w:r>
      <w:r w:rsidR="00982AC6" w:rsidRPr="00432A86">
        <w:rPr>
          <w:rFonts w:ascii="Sakkal Majalla" w:eastAsia="Times New Roman" w:hAnsi="Sakkal Majalla" w:cs="Sakkal Majalla"/>
          <w:b/>
          <w:bCs/>
          <w:kern w:val="0"/>
          <w:sz w:val="36"/>
          <w:szCs w:val="36"/>
          <w:rtl/>
          <w14:ligatures w14:val="none"/>
        </w:rPr>
        <w:t>منهج البحث</w:t>
      </w:r>
      <w:r w:rsidR="00BB6109" w:rsidRPr="00432A86">
        <w:rPr>
          <w:rFonts w:ascii="Sakkal Majalla" w:eastAsia="Times New Roman" w:hAnsi="Sakkal Majalla" w:cs="Sakkal Majalla"/>
          <w:b/>
          <w:bCs/>
          <w:kern w:val="0"/>
          <w:sz w:val="36"/>
          <w:szCs w:val="36"/>
          <w:rtl/>
          <w14:ligatures w14:val="none"/>
        </w:rPr>
        <w:t>:</w:t>
      </w:r>
      <w:bookmarkEnd w:id="15"/>
    </w:p>
    <w:p w14:paraId="62230981"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تعتمد هذه الدراسة على المنهج الوصفي التحليلي لدراسة أثر إدارة الجودة على تقليل الأخطاء وزيادة إنتاجية المشاريع التقنية في شركة تحكم بالرياض، حيث يهدف هذا المنهج إلى تقديم وصف دقيق وتحليل شامل لكيفية تطبيق مبادئ إدارة الجودة في العمليات التشغيلية للمشاريع التقنية، من خلال ثلاثة أبعاد رئيسية تشمل</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التخطيط للجودة، ضبط الجودة، والتحسين المستمر</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 xml:space="preserve">يسهم هذا التحليل في تقييم </w:t>
      </w:r>
      <w:r w:rsidRPr="00580B22">
        <w:rPr>
          <w:rFonts w:ascii="Sakkal Majalla" w:eastAsia="Times New Roman" w:hAnsi="Sakkal Majalla" w:cs="Sakkal Majalla"/>
          <w:kern w:val="0"/>
          <w:sz w:val="28"/>
          <w:szCs w:val="28"/>
          <w:rtl/>
          <w14:ligatures w14:val="none"/>
        </w:rPr>
        <w:lastRenderedPageBreak/>
        <w:t>مدى فاعلية استراتيجيات إدارة الجودة في تقليل الأخطاء التشغيلية، تحسين الكفاءة الإنتاجية، وتعزيز الاستدامة في تنفيذ المشاريع التقنية</w:t>
      </w:r>
      <w:r w:rsidRPr="00580B22">
        <w:rPr>
          <w:rFonts w:ascii="Sakkal Majalla" w:eastAsia="Times New Roman" w:hAnsi="Sakkal Majalla" w:cs="Sakkal Majalla"/>
          <w:kern w:val="0"/>
          <w:sz w:val="28"/>
          <w:szCs w:val="28"/>
          <w14:ligatures w14:val="none"/>
        </w:rPr>
        <w:t>.</w:t>
      </w:r>
    </w:p>
    <w:p w14:paraId="7530780C"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سيتم جمع البيانات باستخدام الاستبيانات التي ستوزع على عينة من مديري المشاريع، المهندسين، والمختصين بإدارة الجودة في شركة تحكم بالرياض، حيث تهدف هذه الأداة إلى قياس مدى كفاءة تطبيق مبادئ الجودة، دور التخطيط في تحسين عمليات الإنتاج، ومدى تأثير آليات ضبط الجودة على تقليل الأخطاء التشغيلية. يحتوي الاستبيان على مجموعة من الأسئلة المصممة لقياس مدى فاعلية التخطيط المسبق لضمان الجودة، آليات التحكم وضبط العمليات التشغيلية، ومدى تأثير التحسين المستمر على رفع الإنتاجية وتقليل معدلات الفشل في المشاريع التقنية. سيتم تحليل البيانات باستخدام أدوات إحصائية متقدمة لاستخلاص العلاقة بين تطبيق إدارة الجودة وتحسين أداء المشاريع، إضافةً إلى تحديد العوامل التي تسهم في تقليل الأخطاء التشغيلية وتحقيق مستويات أعلى من الكفاءة</w:t>
      </w:r>
      <w:r w:rsidRPr="00580B22">
        <w:rPr>
          <w:rFonts w:ascii="Sakkal Majalla" w:eastAsia="Times New Roman" w:hAnsi="Sakkal Majalla" w:cs="Sakkal Majalla"/>
          <w:kern w:val="0"/>
          <w:sz w:val="28"/>
          <w:szCs w:val="28"/>
          <w14:ligatures w14:val="none"/>
        </w:rPr>
        <w:t>.</w:t>
      </w:r>
    </w:p>
    <w:p w14:paraId="3AF829DC" w14:textId="12748463" w:rsidR="00361FFD"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580B22">
        <w:rPr>
          <w:rFonts w:ascii="Sakkal Majalla" w:eastAsia="Times New Roman" w:hAnsi="Sakkal Majalla" w:cs="Sakkal Majalla"/>
          <w:kern w:val="0"/>
          <w:sz w:val="28"/>
          <w:szCs w:val="28"/>
          <w:rtl/>
          <w14:ligatures w14:val="none"/>
        </w:rPr>
        <w:t>إلى جانب ذلك، سيتم توظيف المنهج النوعي من خلال إجراء مقابلات فردية معمقة مع مديري المشاريع، مسؤولي الجودة، والخبراء في إدارة المشاريع التقنية، وذلك بهدف الوصول إلى فهم أعمق للتحديات التي تواجه تطبيق أنظمة الجودة ومدى تأثيرها على تقليل الأخطاء وزيادة الإنتاجية. كما ستوفر هذه المقابلات بيانات نوعية تساعد في تحليل تأثير العوامل الإدارية والتقنية على تحسين الأداء، وتحديد أفضل الممارسات التي يمكن تبنيها لضمان تطبيق فعال لمنهجيات الجودة في المشاريع التقنية. ومن خلال هذا النهج المتكامل، تسعى الدراسة إلى تقديم توصيات عملية يمكن تطبيقها في شركة تحكم لتعزيز إدارة الجودة، وتقليل الأخطاء التشغيلية، وزيادة الإنتاجية، بما يساهم في تحقيق كفاءة واستدامة أكبر للمشاريع التقنية</w:t>
      </w:r>
      <w:r w:rsidRPr="00580B22">
        <w:rPr>
          <w:rFonts w:ascii="Sakkal Majalla" w:eastAsia="Times New Roman" w:hAnsi="Sakkal Majalla" w:cs="Sakkal Majalla"/>
          <w:kern w:val="0"/>
          <w:sz w:val="28"/>
          <w:szCs w:val="28"/>
          <w14:ligatures w14:val="none"/>
        </w:rPr>
        <w:t>.</w:t>
      </w:r>
    </w:p>
    <w:p w14:paraId="3A04E8CC" w14:textId="1D1406F0" w:rsidR="00982AC6"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6" w:name="_Toc201705029"/>
      <w:r w:rsidRPr="00432A86">
        <w:rPr>
          <w:rFonts w:ascii="Sakkal Majalla" w:eastAsia="Times New Roman" w:hAnsi="Sakkal Majalla" w:cs="Sakkal Majalla" w:hint="cs"/>
          <w:b/>
          <w:bCs/>
          <w:kern w:val="0"/>
          <w:sz w:val="36"/>
          <w:szCs w:val="36"/>
          <w:rtl/>
          <w14:ligatures w14:val="none"/>
        </w:rPr>
        <w:t xml:space="preserve">10.1 </w:t>
      </w:r>
      <w:r w:rsidR="00982AC6" w:rsidRPr="00432A86">
        <w:rPr>
          <w:rFonts w:ascii="Sakkal Majalla" w:eastAsia="Times New Roman" w:hAnsi="Sakkal Majalla" w:cs="Sakkal Majalla"/>
          <w:b/>
          <w:bCs/>
          <w:kern w:val="0"/>
          <w:sz w:val="36"/>
          <w:szCs w:val="36"/>
          <w:rtl/>
          <w14:ligatures w14:val="none"/>
        </w:rPr>
        <w:t>مصادر البيانات</w:t>
      </w:r>
      <w:r w:rsidR="00982AC6" w:rsidRPr="00432A86">
        <w:rPr>
          <w:rFonts w:ascii="Sakkal Majalla" w:eastAsia="Times New Roman" w:hAnsi="Sakkal Majalla" w:cs="Sakkal Majalla"/>
          <w:b/>
          <w:bCs/>
          <w:kern w:val="0"/>
          <w:sz w:val="36"/>
          <w:szCs w:val="36"/>
          <w14:ligatures w14:val="none"/>
        </w:rPr>
        <w:t>:</w:t>
      </w:r>
      <w:bookmarkEnd w:id="16"/>
    </w:p>
    <w:p w14:paraId="6963A8A2"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تعتمد هذه الدراسة على مصادر بيانات متنوعة لضمان تحقيق أهدافها البحثية، حيث تم الاعتماد على مصدرين رئيسيين لجمع البيانات والمعلومات المتعلقة بأثر إدارة الجودة على تقليل الأخطاء وزيادة إنتاجية المشاريع التقنية في شركة تحكم بالرياض، وذلك على النحو التالي</w:t>
      </w:r>
      <w:r w:rsidRPr="00580B22">
        <w:rPr>
          <w:rFonts w:ascii="Sakkal Majalla" w:eastAsia="Times New Roman" w:hAnsi="Sakkal Majalla" w:cs="Sakkal Majalla"/>
          <w:kern w:val="0"/>
          <w:sz w:val="28"/>
          <w:szCs w:val="28"/>
          <w14:ligatures w14:val="none"/>
        </w:rPr>
        <w:t>:</w:t>
      </w:r>
    </w:p>
    <w:p w14:paraId="2F49367B" w14:textId="77777777" w:rsidR="00982AC6" w:rsidRPr="00432A86" w:rsidRDefault="00982AC6" w:rsidP="00432A86">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7" w:name="_Toc201705030"/>
      <w:r w:rsidRPr="00432A86">
        <w:rPr>
          <w:rFonts w:ascii="Sakkal Majalla" w:eastAsia="Times New Roman" w:hAnsi="Sakkal Majalla" w:cs="Sakkal Majalla"/>
          <w:b/>
          <w:bCs/>
          <w:kern w:val="0"/>
          <w:sz w:val="32"/>
          <w:szCs w:val="32"/>
          <w:rtl/>
          <w14:ligatures w14:val="none"/>
        </w:rPr>
        <w:lastRenderedPageBreak/>
        <w:t>أولًا: المصادر الثانوية</w:t>
      </w:r>
      <w:bookmarkEnd w:id="17"/>
    </w:p>
    <w:p w14:paraId="26BBC82E"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تشمل المصادر الثانوية الكتب والمراجع العلمية العربية والأجنبية التي تناولت موضوع إدارة الجودة ودورها في تحسين كفاءة العمليات التشغيلية، بالإضافة إلى الدراسات السابقة التي بحثت في تأثير التخطيط للجودة، ضبط الجودة، والتحسين المستمر على تقليل الأخطاء وزيادة الإنتاجية في المشاريع التقنية. كما تضمنت المصادر الثانوية الدوريات العلمية المحكمة، الرسائل الجامعية، والتقارير الرسمية المتعلقة بإدارة الجودة وتقنيات تحسين الإنتاجية في المشاريع التقنية، مما وفر قاعدة معرفية متكاملة تدعم الإطار النظري للدراسة</w:t>
      </w:r>
      <w:r w:rsidRPr="00580B22">
        <w:rPr>
          <w:rFonts w:ascii="Sakkal Majalla" w:eastAsia="Times New Roman" w:hAnsi="Sakkal Majalla" w:cs="Sakkal Majalla"/>
          <w:kern w:val="0"/>
          <w:sz w:val="28"/>
          <w:szCs w:val="28"/>
          <w14:ligatures w14:val="none"/>
        </w:rPr>
        <w:t>.</w:t>
      </w:r>
    </w:p>
    <w:p w14:paraId="0CFB48BB" w14:textId="77777777" w:rsidR="00982AC6" w:rsidRPr="00432A86" w:rsidRDefault="00982AC6" w:rsidP="00432A86">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18" w:name="_Toc201705031"/>
      <w:r w:rsidRPr="00432A86">
        <w:rPr>
          <w:rFonts w:ascii="Sakkal Majalla" w:eastAsia="Times New Roman" w:hAnsi="Sakkal Majalla" w:cs="Sakkal Majalla"/>
          <w:b/>
          <w:bCs/>
          <w:kern w:val="0"/>
          <w:sz w:val="32"/>
          <w:szCs w:val="32"/>
          <w:rtl/>
          <w14:ligatures w14:val="none"/>
        </w:rPr>
        <w:t>ثانيًا: المصادر الأولية</w:t>
      </w:r>
      <w:bookmarkEnd w:id="18"/>
    </w:p>
    <w:p w14:paraId="1F21F45E"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تعتمد الدراسة على الاستبانة كأداة رئيسية لجمع البيانات الميدانية من أفراد مجتمع الدراسة، حيث تم تصميمها بدقة لقياس مدى تأثير إدارة الجودة على تقليل الأخطاء وزيادة الإنتاجية. وقد تم إعداد الاستبانة إلكترونيًا عبر منصة متخصصة وتوزيعها على عينة من مديري المشاريع، المهندسين، والمختصين بإدارة الجودة في شركة تحكم بالرياض، لضمان تمثيل شامل لوجهات النظر المختلفة حول مدى فاعلية تبني منهجيات إدارة الجودة في تحسين الأداء العام للمشاريع التقنية</w:t>
      </w:r>
      <w:r w:rsidRPr="00580B22">
        <w:rPr>
          <w:rFonts w:ascii="Sakkal Majalla" w:eastAsia="Times New Roman" w:hAnsi="Sakkal Majalla" w:cs="Sakkal Majalla"/>
          <w:kern w:val="0"/>
          <w:sz w:val="28"/>
          <w:szCs w:val="28"/>
          <w14:ligatures w14:val="none"/>
        </w:rPr>
        <w:t>.</w:t>
      </w:r>
    </w:p>
    <w:p w14:paraId="74A88A18" w14:textId="6D104F87" w:rsidR="00982AC6"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9" w:name="_Toc201705032"/>
      <w:r w:rsidRPr="00432A86">
        <w:rPr>
          <w:rFonts w:ascii="Sakkal Majalla" w:eastAsia="Times New Roman" w:hAnsi="Sakkal Majalla" w:cs="Sakkal Majalla" w:hint="cs"/>
          <w:b/>
          <w:bCs/>
          <w:kern w:val="0"/>
          <w:sz w:val="36"/>
          <w:szCs w:val="36"/>
          <w:rtl/>
          <w14:ligatures w14:val="none"/>
        </w:rPr>
        <w:t xml:space="preserve">11.1 </w:t>
      </w:r>
      <w:r w:rsidR="00982AC6" w:rsidRPr="00432A86">
        <w:rPr>
          <w:rFonts w:ascii="Sakkal Majalla" w:eastAsia="Times New Roman" w:hAnsi="Sakkal Majalla" w:cs="Sakkal Majalla"/>
          <w:b/>
          <w:bCs/>
          <w:kern w:val="0"/>
          <w:sz w:val="36"/>
          <w:szCs w:val="36"/>
          <w:rtl/>
          <w14:ligatures w14:val="none"/>
        </w:rPr>
        <w:t>أدوات الدراسة والأساليب الإحصائية</w:t>
      </w:r>
      <w:r w:rsidR="00982AC6" w:rsidRPr="00432A86">
        <w:rPr>
          <w:rFonts w:ascii="Sakkal Majalla" w:eastAsia="Times New Roman" w:hAnsi="Sakkal Majalla" w:cs="Sakkal Majalla"/>
          <w:b/>
          <w:bCs/>
          <w:kern w:val="0"/>
          <w:sz w:val="36"/>
          <w:szCs w:val="36"/>
          <w14:ligatures w14:val="none"/>
        </w:rPr>
        <w:t>:</w:t>
      </w:r>
      <w:bookmarkEnd w:id="19"/>
    </w:p>
    <w:p w14:paraId="00C6B3A8"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تعتمد الدراسة على مجموعة من الأدوات الإحصائية لتحليل البيانات التي تم جمعها، وذلك باستخدام برنامج الحزمة الإحصائية للعلوم الاجتماعية</w:t>
      </w:r>
      <w:r w:rsidRPr="00580B22">
        <w:rPr>
          <w:rFonts w:ascii="Sakkal Majalla" w:eastAsia="Times New Roman" w:hAnsi="Sakkal Majalla" w:cs="Sakkal Majalla"/>
          <w:kern w:val="0"/>
          <w:sz w:val="28"/>
          <w:szCs w:val="28"/>
          <w14:ligatures w14:val="none"/>
        </w:rPr>
        <w:t xml:space="preserve"> (SPSS)</w:t>
      </w:r>
      <w:r w:rsidRPr="00580B22">
        <w:rPr>
          <w:rFonts w:ascii="Sakkal Majalla" w:eastAsia="Times New Roman" w:hAnsi="Sakkal Majalla" w:cs="Sakkal Majalla"/>
          <w:kern w:val="0"/>
          <w:sz w:val="28"/>
          <w:szCs w:val="28"/>
          <w:rtl/>
          <w14:ligatures w14:val="none"/>
        </w:rPr>
        <w:t>، حيث تم تطبيق الأساليب الإحصائية التالية</w:t>
      </w:r>
      <w:r w:rsidRPr="00580B22">
        <w:rPr>
          <w:rFonts w:ascii="Sakkal Majalla" w:eastAsia="Times New Roman" w:hAnsi="Sakkal Majalla" w:cs="Sakkal Majalla"/>
          <w:kern w:val="0"/>
          <w:sz w:val="28"/>
          <w:szCs w:val="28"/>
          <w14:ligatures w14:val="none"/>
        </w:rPr>
        <w:t>:</w:t>
      </w:r>
    </w:p>
    <w:p w14:paraId="700D37C0" w14:textId="77777777" w:rsidR="00BB6109" w:rsidRPr="00432A86" w:rsidRDefault="00BB6109" w:rsidP="00432A8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432A86">
        <w:rPr>
          <w:rFonts w:ascii="Sakkal Majalla" w:hAnsi="Sakkal Majalla" w:cs="Sakkal Majalla"/>
          <w:b/>
          <w:bCs/>
          <w:sz w:val="32"/>
          <w:szCs w:val="32"/>
          <w:rtl/>
          <w:lang w:bidi="ar-EG"/>
        </w:rPr>
        <w:t>الإحصاء الوصفي</w:t>
      </w:r>
    </w:p>
    <w:p w14:paraId="4620B723" w14:textId="41C7C9CB" w:rsidR="00BB6109" w:rsidRPr="00432A86" w:rsidRDefault="00BB6109" w:rsidP="00432A8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lang w:bidi="ar-EG"/>
        </w:rPr>
      </w:pPr>
      <w:r w:rsidRPr="00432A86">
        <w:rPr>
          <w:rFonts w:ascii="Sakkal Majalla" w:hAnsi="Sakkal Majalla" w:cs="Sakkal Majalla"/>
          <w:b/>
          <w:bCs/>
          <w:sz w:val="28"/>
          <w:szCs w:val="28"/>
          <w:rtl/>
          <w:lang w:bidi="ar-EG"/>
        </w:rPr>
        <w:t>التكرارات والنسب المئوية</w:t>
      </w:r>
      <w:r w:rsidRPr="00432A86">
        <w:rPr>
          <w:rFonts w:ascii="Sakkal Majalla" w:hAnsi="Sakkal Majalla" w:cs="Sakkal Majalla"/>
          <w:sz w:val="28"/>
          <w:szCs w:val="28"/>
          <w:rtl/>
          <w:lang w:bidi="ar-EG"/>
        </w:rPr>
        <w:t>: لتحليل التوزيع الديموغرافي لأفراد العينة وتقديم تصور عام حول آرائهم فيما يتعلق بأثر إدارة الجودة على تقليل الأخطاء وزيادة إنتاجية المشاريع التقنية.</w:t>
      </w:r>
    </w:p>
    <w:p w14:paraId="701E9340" w14:textId="28955AEC" w:rsidR="00BB6109" w:rsidRPr="00432A86" w:rsidRDefault="00BB6109" w:rsidP="00432A8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lang w:bidi="ar-EG"/>
        </w:rPr>
      </w:pPr>
      <w:r w:rsidRPr="00432A86">
        <w:rPr>
          <w:rFonts w:ascii="Sakkal Majalla" w:hAnsi="Sakkal Majalla" w:cs="Sakkal Majalla"/>
          <w:b/>
          <w:bCs/>
          <w:sz w:val="28"/>
          <w:szCs w:val="28"/>
          <w:rtl/>
          <w:lang w:bidi="ar-EG"/>
        </w:rPr>
        <w:lastRenderedPageBreak/>
        <w:t>الوسط الحسابي</w:t>
      </w:r>
      <w:r w:rsidRPr="00432A86">
        <w:rPr>
          <w:rFonts w:ascii="Sakkal Majalla" w:hAnsi="Sakkal Majalla" w:cs="Sakkal Majalla"/>
          <w:sz w:val="28"/>
          <w:szCs w:val="28"/>
          <w:rtl/>
          <w:lang w:bidi="ar-EG"/>
        </w:rPr>
        <w:t>: لقياس النزعة المركزية وتقدير متوسط إجابات العينة حول تأثير التخطيط للجودة، ضبط الجودة، والتحسين المستمر على كفاءة الأداء في المشاريع التقنية.</w:t>
      </w:r>
    </w:p>
    <w:p w14:paraId="149E95F5" w14:textId="04CDD1FA" w:rsidR="00BB6109" w:rsidRPr="00432A86" w:rsidRDefault="00BB6109" w:rsidP="00432A86">
      <w:pPr>
        <w:pStyle w:val="ListParagraph"/>
        <w:numPr>
          <w:ilvl w:val="0"/>
          <w:numId w:val="36"/>
        </w:numPr>
        <w:spacing w:before="100" w:beforeAutospacing="1" w:after="100" w:afterAutospacing="1" w:line="360" w:lineRule="auto"/>
        <w:jc w:val="both"/>
        <w:rPr>
          <w:rFonts w:ascii="Sakkal Majalla" w:hAnsi="Sakkal Majalla" w:cs="Sakkal Majalla"/>
          <w:sz w:val="28"/>
          <w:szCs w:val="28"/>
          <w:rtl/>
          <w:lang w:bidi="ar-EG"/>
        </w:rPr>
      </w:pPr>
      <w:r w:rsidRPr="00432A86">
        <w:rPr>
          <w:rFonts w:ascii="Sakkal Majalla" w:hAnsi="Sakkal Majalla" w:cs="Sakkal Majalla"/>
          <w:b/>
          <w:bCs/>
          <w:sz w:val="28"/>
          <w:szCs w:val="28"/>
          <w:rtl/>
          <w:lang w:bidi="ar-EG"/>
        </w:rPr>
        <w:t>الانحراف المعياري</w:t>
      </w:r>
      <w:r w:rsidRPr="00432A86">
        <w:rPr>
          <w:rFonts w:ascii="Sakkal Majalla" w:hAnsi="Sakkal Majalla" w:cs="Sakkal Majalla"/>
          <w:sz w:val="28"/>
          <w:szCs w:val="28"/>
          <w:rtl/>
          <w:lang w:bidi="ar-EG"/>
        </w:rPr>
        <w:t>: لقياس مدى تشتت الإجابات حول المتوسط الحسابي، مما يساعد في فهم درجة التباين في وجهات النظر حول مدى فاعلية إدارة الجودة في تحسين الإنتاجية وتقليل الأخطاء.</w:t>
      </w:r>
    </w:p>
    <w:p w14:paraId="22EB8C4E" w14:textId="216AFB61" w:rsidR="00BB6109" w:rsidRPr="00432A86" w:rsidRDefault="00BB6109" w:rsidP="00432A8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432A86">
        <w:rPr>
          <w:rFonts w:ascii="Sakkal Majalla" w:hAnsi="Sakkal Majalla" w:cs="Sakkal Majalla"/>
          <w:b/>
          <w:bCs/>
          <w:sz w:val="32"/>
          <w:szCs w:val="32"/>
          <w:rtl/>
          <w:lang w:bidi="ar-EG"/>
        </w:rPr>
        <w:t>الإحصاء التحليلي</w:t>
      </w:r>
    </w:p>
    <w:p w14:paraId="41725DEF" w14:textId="412C8955" w:rsidR="00BB6109" w:rsidRPr="00432A86" w:rsidRDefault="00BB6109" w:rsidP="00432A8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lang w:bidi="ar-EG"/>
        </w:rPr>
      </w:pPr>
      <w:r w:rsidRPr="00432A86">
        <w:rPr>
          <w:rFonts w:ascii="Sakkal Majalla" w:hAnsi="Sakkal Majalla" w:cs="Sakkal Majalla"/>
          <w:b/>
          <w:bCs/>
          <w:sz w:val="28"/>
          <w:szCs w:val="28"/>
          <w:rtl/>
          <w:lang w:bidi="ar-EG"/>
        </w:rPr>
        <w:t>تحليل الانحدار المتعدد</w:t>
      </w:r>
      <w:r w:rsidRPr="00432A86">
        <w:rPr>
          <w:rFonts w:ascii="Sakkal Majalla" w:hAnsi="Sakkal Majalla" w:cs="Sakkal Majalla"/>
          <w:sz w:val="28"/>
          <w:szCs w:val="28"/>
          <w:rtl/>
          <w:lang w:bidi="ar-EG"/>
        </w:rPr>
        <w:t xml:space="preserve"> (</w:t>
      </w:r>
      <w:r w:rsidRPr="00432A86">
        <w:rPr>
          <w:rFonts w:ascii="Sakkal Majalla" w:hAnsi="Sakkal Majalla" w:cs="Sakkal Majalla"/>
          <w:sz w:val="28"/>
          <w:szCs w:val="28"/>
          <w:lang w:bidi="ar-EG"/>
        </w:rPr>
        <w:t>Multiple Regression</w:t>
      </w:r>
      <w:r w:rsidRPr="00432A86">
        <w:rPr>
          <w:rFonts w:ascii="Sakkal Majalla" w:hAnsi="Sakkal Majalla" w:cs="Sakkal Majalla"/>
          <w:sz w:val="28"/>
          <w:szCs w:val="28"/>
          <w:rtl/>
          <w:lang w:bidi="ar-EG"/>
        </w:rPr>
        <w:t>): لاختبار مدى تأثير الأبعاد المختلفة لإدارة الجودة مجتمعة على تقليل الأخطاء وزيادة الإنتاجية في المشاريع التقنية.</w:t>
      </w:r>
    </w:p>
    <w:p w14:paraId="5B8A6C3E" w14:textId="649D569F" w:rsidR="00BB6109" w:rsidRPr="00432A86" w:rsidRDefault="00BB6109" w:rsidP="00432A8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lang w:bidi="ar-EG"/>
        </w:rPr>
      </w:pPr>
      <w:r w:rsidRPr="00432A86">
        <w:rPr>
          <w:rFonts w:ascii="Sakkal Majalla" w:hAnsi="Sakkal Majalla" w:cs="Sakkal Majalla"/>
          <w:b/>
          <w:bCs/>
          <w:sz w:val="28"/>
          <w:szCs w:val="28"/>
          <w:rtl/>
          <w:lang w:bidi="ar-EG"/>
        </w:rPr>
        <w:t>تحليل الانحدار الخطي البسيط</w:t>
      </w:r>
      <w:r w:rsidRPr="00432A86">
        <w:rPr>
          <w:rFonts w:ascii="Sakkal Majalla" w:hAnsi="Sakkal Majalla" w:cs="Sakkal Majalla"/>
          <w:sz w:val="28"/>
          <w:szCs w:val="28"/>
          <w:rtl/>
          <w:lang w:bidi="ar-EG"/>
        </w:rPr>
        <w:t xml:space="preserve"> (</w:t>
      </w:r>
      <w:r w:rsidRPr="00432A86">
        <w:rPr>
          <w:rFonts w:ascii="Sakkal Majalla" w:hAnsi="Sakkal Majalla" w:cs="Sakkal Majalla"/>
          <w:sz w:val="28"/>
          <w:szCs w:val="28"/>
          <w:lang w:bidi="ar-EG"/>
        </w:rPr>
        <w:t>Simple Regression</w:t>
      </w:r>
      <w:r w:rsidRPr="00432A86">
        <w:rPr>
          <w:rFonts w:ascii="Sakkal Majalla" w:hAnsi="Sakkal Majalla" w:cs="Sakkal Majalla"/>
          <w:sz w:val="28"/>
          <w:szCs w:val="28"/>
          <w:rtl/>
          <w:lang w:bidi="ar-EG"/>
        </w:rPr>
        <w:t>): لاختبار تأثير كل بعد من أبعاد إدارة الجودة (التخطيط للجودة، ضبط الجودة، التحسين المستمر) بشكل منفرد على تقليل الأخطاء وزيادة الإنتاجية.</w:t>
      </w:r>
    </w:p>
    <w:p w14:paraId="309F3486" w14:textId="0310FC50" w:rsidR="00B809AF" w:rsidRPr="00432A86" w:rsidRDefault="00BB6109" w:rsidP="00432A86">
      <w:pPr>
        <w:pStyle w:val="ListParagraph"/>
        <w:numPr>
          <w:ilvl w:val="0"/>
          <w:numId w:val="37"/>
        </w:numPr>
        <w:spacing w:before="100" w:beforeAutospacing="1" w:after="100" w:afterAutospacing="1" w:line="360" w:lineRule="auto"/>
        <w:jc w:val="both"/>
        <w:rPr>
          <w:rFonts w:ascii="Sakkal Majalla" w:hAnsi="Sakkal Majalla" w:cs="Sakkal Majalla"/>
          <w:sz w:val="28"/>
          <w:szCs w:val="28"/>
          <w:rtl/>
          <w:lang w:bidi="ar-EG"/>
        </w:rPr>
      </w:pPr>
      <w:r w:rsidRPr="00432A86">
        <w:rPr>
          <w:rFonts w:ascii="Sakkal Majalla" w:hAnsi="Sakkal Majalla" w:cs="Sakkal Majalla"/>
          <w:b/>
          <w:bCs/>
          <w:sz w:val="28"/>
          <w:szCs w:val="28"/>
          <w:rtl/>
          <w:lang w:bidi="ar-EG"/>
        </w:rPr>
        <w:t>اختبار التوزيع الطبيعي</w:t>
      </w:r>
      <w:r w:rsidRPr="00432A86">
        <w:rPr>
          <w:rFonts w:ascii="Sakkal Majalla" w:hAnsi="Sakkal Majalla" w:cs="Sakkal Majalla"/>
          <w:sz w:val="28"/>
          <w:szCs w:val="28"/>
          <w:rtl/>
          <w:lang w:bidi="ar-EG"/>
        </w:rPr>
        <w:t xml:space="preserve"> (</w:t>
      </w:r>
      <w:r w:rsidRPr="00432A86">
        <w:rPr>
          <w:rFonts w:ascii="Sakkal Majalla" w:hAnsi="Sakkal Majalla" w:cs="Sakkal Majalla"/>
          <w:sz w:val="28"/>
          <w:szCs w:val="28"/>
          <w:lang w:bidi="ar-EG"/>
        </w:rPr>
        <w:t>Kurtosis Test</w:t>
      </w:r>
      <w:r w:rsidRPr="00432A86">
        <w:rPr>
          <w:rFonts w:ascii="Sakkal Majalla" w:hAnsi="Sakkal Majalla" w:cs="Sakkal Majalla"/>
          <w:sz w:val="28"/>
          <w:szCs w:val="28"/>
          <w:rtl/>
          <w:lang w:bidi="ar-EG"/>
        </w:rPr>
        <w:t>): للتحقق من مدى مطابقة توزيع البيانات للتوزيع الطبيعي، مما يضمن صحة استخدام الاختبارات الإحصائية الأخرى وتحليل النتائج بدقة.</w:t>
      </w:r>
    </w:p>
    <w:p w14:paraId="00DCE1BE" w14:textId="5996A710" w:rsidR="00982AC6"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0" w:name="_Toc201705033"/>
      <w:r w:rsidRPr="00432A86">
        <w:rPr>
          <w:rFonts w:ascii="Sakkal Majalla" w:eastAsia="Times New Roman" w:hAnsi="Sakkal Majalla" w:cs="Sakkal Majalla" w:hint="cs"/>
          <w:b/>
          <w:bCs/>
          <w:kern w:val="0"/>
          <w:sz w:val="36"/>
          <w:szCs w:val="36"/>
          <w:rtl/>
          <w14:ligatures w14:val="none"/>
        </w:rPr>
        <w:t xml:space="preserve">12.1 </w:t>
      </w:r>
      <w:r w:rsidR="00982AC6" w:rsidRPr="00432A86">
        <w:rPr>
          <w:rFonts w:ascii="Sakkal Majalla" w:eastAsia="Times New Roman" w:hAnsi="Sakkal Majalla" w:cs="Sakkal Majalla"/>
          <w:b/>
          <w:bCs/>
          <w:kern w:val="0"/>
          <w:sz w:val="36"/>
          <w:szCs w:val="36"/>
          <w:rtl/>
          <w14:ligatures w14:val="none"/>
        </w:rPr>
        <w:t>نموذج الدراسة</w:t>
      </w:r>
      <w:bookmarkEnd w:id="20"/>
    </w:p>
    <w:p w14:paraId="34CCE0CF" w14:textId="77777777" w:rsidR="00982AC6" w:rsidRPr="00580B22" w:rsidRDefault="00982AC6" w:rsidP="00432A8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580B22">
        <w:rPr>
          <w:rFonts w:ascii="Sakkal Majalla" w:eastAsia="Times New Roman" w:hAnsi="Sakkal Majalla" w:cs="Sakkal Majalla"/>
          <w:kern w:val="0"/>
          <w:sz w:val="28"/>
          <w:szCs w:val="28"/>
          <w:rtl/>
          <w14:ligatures w14:val="none"/>
        </w:rPr>
        <w:t>تعتمد هذه الدراسة على تحليل أثر إدارة الجودة على تقليل الأخطاء وزيادة إنتاجية المشاريع التقنية في شركة تحكم بالرياض، وذلك من خلال المتغيرات التالية</w:t>
      </w:r>
      <w:r w:rsidRPr="00580B22">
        <w:rPr>
          <w:rFonts w:ascii="Sakkal Majalla" w:eastAsia="Times New Roman" w:hAnsi="Sakkal Majalla" w:cs="Sakkal Majalla"/>
          <w:kern w:val="0"/>
          <w:sz w:val="28"/>
          <w:szCs w:val="28"/>
          <w14:ligatures w14:val="none"/>
        </w:rPr>
        <w:t>:</w:t>
      </w:r>
    </w:p>
    <w:p w14:paraId="32D9342D" w14:textId="664692C1" w:rsidR="00982AC6" w:rsidRPr="00580B22" w:rsidRDefault="00982AC6" w:rsidP="00432A8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32A86">
        <w:rPr>
          <w:rFonts w:ascii="Sakkal Majalla" w:eastAsia="Times New Roman" w:hAnsi="Sakkal Majalla" w:cs="Sakkal Majalla"/>
          <w:b/>
          <w:bCs/>
          <w:kern w:val="0"/>
          <w:sz w:val="28"/>
          <w:szCs w:val="28"/>
          <w:rtl/>
          <w14:ligatures w14:val="none"/>
        </w:rPr>
        <w:t>المتغير المستقل</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إدارة الجودة، بأبعادها</w:t>
      </w:r>
      <w:r w:rsidR="00BB6109" w:rsidRPr="00580B22">
        <w:rPr>
          <w:rFonts w:ascii="Sakkal Majalla" w:eastAsia="Times New Roman" w:hAnsi="Sakkal Majalla" w:cs="Sakkal Majalla"/>
          <w:kern w:val="0"/>
          <w:sz w:val="28"/>
          <w:szCs w:val="28"/>
          <w:rtl/>
          <w14:ligatures w14:val="none"/>
        </w:rPr>
        <w:t xml:space="preserve"> </w:t>
      </w:r>
      <w:r w:rsidR="00BB6109" w:rsidRPr="00580B22">
        <w:rPr>
          <w:rFonts w:ascii="Sakkal Majalla" w:eastAsia="Times New Roman" w:hAnsi="Sakkal Majalla" w:cs="Sakkal Majalla"/>
          <w:kern w:val="0"/>
          <w:sz w:val="28"/>
          <w:szCs w:val="28"/>
          <w:rtl/>
          <w:lang w:bidi="ar-EG"/>
          <w14:ligatures w14:val="none"/>
        </w:rPr>
        <w:t>(</w:t>
      </w:r>
      <w:r w:rsidRPr="00580B22">
        <w:rPr>
          <w:rFonts w:ascii="Sakkal Majalla" w:eastAsia="Times New Roman" w:hAnsi="Sakkal Majalla" w:cs="Sakkal Majalla"/>
          <w:kern w:val="0"/>
          <w:sz w:val="28"/>
          <w:szCs w:val="28"/>
          <w:rtl/>
          <w14:ligatures w14:val="none"/>
        </w:rPr>
        <w:t>التخطيط للجودة، ضبط الجودة، التحسين المستمر</w:t>
      </w:r>
      <w:r w:rsidR="00BB6109" w:rsidRPr="00580B22">
        <w:rPr>
          <w:rFonts w:ascii="Sakkal Majalla" w:eastAsia="Times New Roman" w:hAnsi="Sakkal Majalla" w:cs="Sakkal Majalla"/>
          <w:kern w:val="0"/>
          <w:sz w:val="28"/>
          <w:szCs w:val="28"/>
          <w:rtl/>
          <w14:ligatures w14:val="none"/>
        </w:rPr>
        <w:t>).</w:t>
      </w:r>
    </w:p>
    <w:p w14:paraId="51B3728F" w14:textId="77777777" w:rsidR="00982AC6" w:rsidRPr="00580B22" w:rsidRDefault="00982AC6" w:rsidP="00432A8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32A86">
        <w:rPr>
          <w:rFonts w:ascii="Sakkal Majalla" w:eastAsia="Times New Roman" w:hAnsi="Sakkal Majalla" w:cs="Sakkal Majalla"/>
          <w:b/>
          <w:bCs/>
          <w:kern w:val="0"/>
          <w:sz w:val="28"/>
          <w:szCs w:val="28"/>
          <w:rtl/>
          <w14:ligatures w14:val="none"/>
        </w:rPr>
        <w:t>المتغير التابع</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تقليل الأخطاء وزيادة إنتاجية المشاريع التقنية</w:t>
      </w:r>
      <w:r w:rsidRPr="00580B22">
        <w:rPr>
          <w:rFonts w:ascii="Sakkal Majalla" w:eastAsia="Times New Roman" w:hAnsi="Sakkal Majalla" w:cs="Sakkal Majalla"/>
          <w:kern w:val="0"/>
          <w:sz w:val="28"/>
          <w:szCs w:val="28"/>
          <w14:ligatures w14:val="none"/>
        </w:rPr>
        <w:t>.</w:t>
      </w:r>
    </w:p>
    <w:p w14:paraId="6C3EAFBA" w14:textId="585DC192" w:rsidR="00982AC6" w:rsidRPr="00432A86" w:rsidRDefault="00432A86" w:rsidP="00432A8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1" w:name="_Toc201705034"/>
      <w:r w:rsidRPr="00432A86">
        <w:rPr>
          <w:rFonts w:ascii="Sakkal Majalla" w:eastAsia="Times New Roman" w:hAnsi="Sakkal Majalla" w:cs="Sakkal Majalla" w:hint="cs"/>
          <w:b/>
          <w:bCs/>
          <w:kern w:val="0"/>
          <w:sz w:val="36"/>
          <w:szCs w:val="36"/>
          <w:rtl/>
          <w14:ligatures w14:val="none"/>
        </w:rPr>
        <w:t xml:space="preserve">13.1 </w:t>
      </w:r>
      <w:r w:rsidR="00982AC6" w:rsidRPr="00432A86">
        <w:rPr>
          <w:rFonts w:ascii="Sakkal Majalla" w:eastAsia="Times New Roman" w:hAnsi="Sakkal Majalla" w:cs="Sakkal Majalla"/>
          <w:b/>
          <w:bCs/>
          <w:kern w:val="0"/>
          <w:sz w:val="36"/>
          <w:szCs w:val="36"/>
          <w:rtl/>
          <w14:ligatures w14:val="none"/>
        </w:rPr>
        <w:t>حدود البحث</w:t>
      </w:r>
      <w:bookmarkEnd w:id="21"/>
    </w:p>
    <w:p w14:paraId="3BE85793" w14:textId="77777777" w:rsidR="00982AC6" w:rsidRPr="00580B22" w:rsidRDefault="00982AC6" w:rsidP="00432A8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32A86">
        <w:rPr>
          <w:rFonts w:ascii="Sakkal Majalla" w:eastAsia="Times New Roman" w:hAnsi="Sakkal Majalla" w:cs="Sakkal Majalla"/>
          <w:b/>
          <w:bCs/>
          <w:kern w:val="0"/>
          <w:sz w:val="28"/>
          <w:szCs w:val="28"/>
          <w:rtl/>
          <w14:ligatures w14:val="none"/>
        </w:rPr>
        <w:t>الحدود الزمانية</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تمتد فترة الدراسة خلال عام 2025</w:t>
      </w:r>
      <w:r w:rsidRPr="00580B22">
        <w:rPr>
          <w:rFonts w:ascii="Sakkal Majalla" w:eastAsia="Times New Roman" w:hAnsi="Sakkal Majalla" w:cs="Sakkal Majalla"/>
          <w:kern w:val="0"/>
          <w:sz w:val="28"/>
          <w:szCs w:val="28"/>
          <w14:ligatures w14:val="none"/>
        </w:rPr>
        <w:t>.</w:t>
      </w:r>
    </w:p>
    <w:p w14:paraId="5B74768C" w14:textId="77777777" w:rsidR="00982AC6" w:rsidRPr="00580B22" w:rsidRDefault="00982AC6" w:rsidP="00432A8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32A86">
        <w:rPr>
          <w:rFonts w:ascii="Sakkal Majalla" w:eastAsia="Times New Roman" w:hAnsi="Sakkal Majalla" w:cs="Sakkal Majalla"/>
          <w:b/>
          <w:bCs/>
          <w:kern w:val="0"/>
          <w:sz w:val="28"/>
          <w:szCs w:val="28"/>
          <w:rtl/>
          <w14:ligatures w14:val="none"/>
        </w:rPr>
        <w:lastRenderedPageBreak/>
        <w:t>الحدود المكانية</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تقتصر الدراسة على شركة تحكم بالرياض</w:t>
      </w:r>
      <w:r w:rsidRPr="00580B22">
        <w:rPr>
          <w:rFonts w:ascii="Sakkal Majalla" w:eastAsia="Times New Roman" w:hAnsi="Sakkal Majalla" w:cs="Sakkal Majalla"/>
          <w:kern w:val="0"/>
          <w:sz w:val="28"/>
          <w:szCs w:val="28"/>
          <w14:ligatures w14:val="none"/>
        </w:rPr>
        <w:t>.</w:t>
      </w:r>
    </w:p>
    <w:p w14:paraId="1DF4B207" w14:textId="77777777" w:rsidR="00982AC6" w:rsidRPr="00580B22" w:rsidRDefault="00982AC6" w:rsidP="00432A8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432A86">
        <w:rPr>
          <w:rFonts w:ascii="Sakkal Majalla" w:eastAsia="Times New Roman" w:hAnsi="Sakkal Majalla" w:cs="Sakkal Majalla"/>
          <w:b/>
          <w:bCs/>
          <w:kern w:val="0"/>
          <w:sz w:val="28"/>
          <w:szCs w:val="28"/>
          <w:rtl/>
          <w14:ligatures w14:val="none"/>
        </w:rPr>
        <w:t>الحدود الموضوعية</w:t>
      </w:r>
      <w:r w:rsidRPr="00580B22">
        <w:rPr>
          <w:rFonts w:ascii="Sakkal Majalla" w:eastAsia="Times New Roman" w:hAnsi="Sakkal Majalla" w:cs="Sakkal Majalla"/>
          <w:kern w:val="0"/>
          <w:sz w:val="28"/>
          <w:szCs w:val="28"/>
          <w14:ligatures w14:val="none"/>
        </w:rPr>
        <w:t xml:space="preserve">: </w:t>
      </w:r>
      <w:r w:rsidRPr="00580B22">
        <w:rPr>
          <w:rFonts w:ascii="Sakkal Majalla" w:eastAsia="Times New Roman" w:hAnsi="Sakkal Majalla" w:cs="Sakkal Majalla"/>
          <w:kern w:val="0"/>
          <w:sz w:val="28"/>
          <w:szCs w:val="28"/>
          <w:rtl/>
          <w14:ligatures w14:val="none"/>
        </w:rPr>
        <w:t>تركز الدراسة على تحليل أثر إدارة الجودة على تقليل الأخطاء وزيادة الإنتاجية، من خلال تقييم فاعلية التخطيط للجودة، ضبط الجودة، والتحسين المستمر في تعزيز الأداء وتقليل معدلات الفشل في المشاريع التقنية داخل الشركة</w:t>
      </w:r>
      <w:r w:rsidRPr="00580B22">
        <w:rPr>
          <w:rFonts w:ascii="Sakkal Majalla" w:eastAsia="Times New Roman" w:hAnsi="Sakkal Majalla" w:cs="Sakkal Majalla"/>
          <w:kern w:val="0"/>
          <w:sz w:val="28"/>
          <w:szCs w:val="28"/>
          <w14:ligatures w14:val="none"/>
        </w:rPr>
        <w:t>.</w:t>
      </w:r>
    </w:p>
    <w:p w14:paraId="66AEC5C7" w14:textId="77777777" w:rsidR="00B809AF" w:rsidRPr="00580B22" w:rsidRDefault="00B809AF" w:rsidP="00580B22">
      <w:pPr>
        <w:spacing w:before="100" w:beforeAutospacing="1" w:after="100" w:afterAutospacing="1" w:line="360" w:lineRule="auto"/>
        <w:jc w:val="both"/>
        <w:rPr>
          <w:rFonts w:ascii="Sakkal Majalla" w:hAnsi="Sakkal Majalla" w:cs="Sakkal Majalla"/>
          <w:sz w:val="28"/>
          <w:szCs w:val="28"/>
          <w:rtl/>
          <w:lang w:bidi="ar-EG"/>
        </w:rPr>
      </w:pPr>
    </w:p>
    <w:p w14:paraId="59E65FF9" w14:textId="77777777" w:rsidR="00B809AF" w:rsidRPr="00580B22" w:rsidRDefault="00B809AF" w:rsidP="00580B22">
      <w:pPr>
        <w:spacing w:before="100" w:beforeAutospacing="1" w:after="100" w:afterAutospacing="1" w:line="360" w:lineRule="auto"/>
        <w:jc w:val="both"/>
        <w:rPr>
          <w:rFonts w:ascii="Sakkal Majalla" w:hAnsi="Sakkal Majalla" w:cs="Sakkal Majalla"/>
          <w:sz w:val="28"/>
          <w:szCs w:val="28"/>
          <w:rtl/>
        </w:rPr>
      </w:pPr>
    </w:p>
    <w:p w14:paraId="623A706B" w14:textId="77777777" w:rsidR="00B809AF" w:rsidRPr="00580B22" w:rsidRDefault="00B809AF" w:rsidP="00580B22">
      <w:pPr>
        <w:spacing w:before="100" w:beforeAutospacing="1" w:after="100" w:afterAutospacing="1" w:line="360" w:lineRule="auto"/>
        <w:jc w:val="both"/>
        <w:rPr>
          <w:rFonts w:ascii="Sakkal Majalla" w:hAnsi="Sakkal Majalla" w:cs="Sakkal Majalla"/>
          <w:sz w:val="28"/>
          <w:szCs w:val="28"/>
          <w:rtl/>
        </w:rPr>
      </w:pPr>
    </w:p>
    <w:p w14:paraId="76F7A105" w14:textId="77777777" w:rsidR="00B809AF" w:rsidRPr="00580B22" w:rsidRDefault="00B809AF" w:rsidP="00580B22">
      <w:pPr>
        <w:spacing w:before="100" w:beforeAutospacing="1" w:after="100" w:afterAutospacing="1" w:line="360" w:lineRule="auto"/>
        <w:jc w:val="both"/>
        <w:rPr>
          <w:rFonts w:ascii="Sakkal Majalla" w:hAnsi="Sakkal Majalla" w:cs="Sakkal Majalla"/>
          <w:sz w:val="28"/>
          <w:szCs w:val="28"/>
          <w:rtl/>
        </w:rPr>
      </w:pPr>
    </w:p>
    <w:p w14:paraId="0CC89F24" w14:textId="77777777" w:rsidR="00432A86" w:rsidRDefault="00432A86">
      <w:pPr>
        <w:bidi w:val="0"/>
        <w:rPr>
          <w:rFonts w:ascii="Sakkal Majalla" w:hAnsi="Sakkal Majalla" w:cs="Sakkal Majalla"/>
          <w:sz w:val="28"/>
          <w:szCs w:val="28"/>
          <w:rtl/>
        </w:rPr>
      </w:pPr>
      <w:r>
        <w:rPr>
          <w:rFonts w:ascii="Sakkal Majalla" w:hAnsi="Sakkal Majalla" w:cs="Sakkal Majalla"/>
          <w:sz w:val="28"/>
          <w:szCs w:val="28"/>
          <w:rtl/>
        </w:rPr>
        <w:br w:type="page"/>
      </w:r>
    </w:p>
    <w:p w14:paraId="078DE8E5" w14:textId="66902788" w:rsidR="00432A86" w:rsidRPr="006C2675" w:rsidRDefault="006C2675" w:rsidP="006C2675">
      <w:pPr>
        <w:spacing w:before="100" w:beforeAutospacing="1" w:after="100" w:afterAutospacing="1" w:line="360" w:lineRule="auto"/>
        <w:jc w:val="center"/>
        <w:outlineLvl w:val="0"/>
        <w:rPr>
          <w:rFonts w:ascii="Sakkal Majalla" w:hAnsi="Sakkal Majalla" w:cs="Sakkal Majalla"/>
          <w:b/>
          <w:bCs/>
          <w:sz w:val="40"/>
          <w:szCs w:val="40"/>
          <w:rtl/>
        </w:rPr>
      </w:pPr>
      <w:bookmarkStart w:id="22" w:name="_Toc201705035"/>
      <w:r w:rsidRPr="006C2675">
        <w:rPr>
          <w:rFonts w:ascii="Sakkal Majalla" w:hAnsi="Sakkal Majalla" w:cs="Sakkal Majalla" w:hint="cs"/>
          <w:b/>
          <w:bCs/>
          <w:sz w:val="40"/>
          <w:szCs w:val="40"/>
          <w:rtl/>
        </w:rPr>
        <w:lastRenderedPageBreak/>
        <w:t>الفصل الثاني: الإطار النظري</w:t>
      </w:r>
      <w:bookmarkEnd w:id="22"/>
    </w:p>
    <w:p w14:paraId="0476B4FD" w14:textId="69D789A6" w:rsidR="00330534" w:rsidRPr="006C2675" w:rsidRDefault="00330534" w:rsidP="006C2675">
      <w:pPr>
        <w:spacing w:before="100" w:beforeAutospacing="1" w:after="100" w:afterAutospacing="1" w:line="360" w:lineRule="auto"/>
        <w:jc w:val="center"/>
        <w:outlineLvl w:val="1"/>
        <w:rPr>
          <w:rFonts w:ascii="Sakkal Majalla" w:hAnsi="Sakkal Majalla" w:cs="Sakkal Majalla"/>
          <w:b/>
          <w:bCs/>
          <w:sz w:val="36"/>
          <w:szCs w:val="36"/>
        </w:rPr>
      </w:pPr>
      <w:bookmarkStart w:id="23" w:name="_Toc201705036"/>
      <w:r w:rsidRPr="006C2675">
        <w:rPr>
          <w:rFonts w:ascii="Sakkal Majalla" w:hAnsi="Sakkal Majalla" w:cs="Sakkal Majalla"/>
          <w:b/>
          <w:bCs/>
          <w:sz w:val="36"/>
          <w:szCs w:val="36"/>
          <w:rtl/>
        </w:rPr>
        <w:t>المبحث الأول: إدارة الجودة</w:t>
      </w:r>
      <w:bookmarkEnd w:id="23"/>
    </w:p>
    <w:p w14:paraId="5909FFE3" w14:textId="77777777" w:rsidR="00330534" w:rsidRPr="006C2675" w:rsidRDefault="00330534" w:rsidP="006C2675">
      <w:pPr>
        <w:spacing w:before="100" w:beforeAutospacing="1" w:after="100" w:afterAutospacing="1" w:line="360" w:lineRule="auto"/>
        <w:jc w:val="both"/>
        <w:outlineLvl w:val="2"/>
        <w:rPr>
          <w:rFonts w:ascii="Sakkal Majalla" w:hAnsi="Sakkal Majalla" w:cs="Sakkal Majalla"/>
          <w:b/>
          <w:bCs/>
          <w:sz w:val="32"/>
          <w:szCs w:val="32"/>
        </w:rPr>
      </w:pPr>
      <w:bookmarkStart w:id="24" w:name="_Toc201705037"/>
      <w:r w:rsidRPr="006C2675">
        <w:rPr>
          <w:rFonts w:ascii="Sakkal Majalla" w:hAnsi="Sakkal Majalla" w:cs="Sakkal Majalla"/>
          <w:b/>
          <w:bCs/>
          <w:sz w:val="32"/>
          <w:szCs w:val="32"/>
          <w:rtl/>
        </w:rPr>
        <w:t>تمهيد</w:t>
      </w:r>
      <w:r w:rsidRPr="006C2675">
        <w:rPr>
          <w:rFonts w:ascii="Sakkal Majalla" w:hAnsi="Sakkal Majalla" w:cs="Sakkal Majalla"/>
          <w:b/>
          <w:bCs/>
          <w:sz w:val="32"/>
          <w:szCs w:val="32"/>
        </w:rPr>
        <w:t>:</w:t>
      </w:r>
      <w:bookmarkEnd w:id="24"/>
    </w:p>
    <w:p w14:paraId="6FAA8738" w14:textId="77777777"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تُعد إدارة الجودة من المفاهيم المحورية التي فرضت نفسها بقوة في العصر الحديث، لاسيما في ظل التنافس المتزايد والتطورات التقنية المتسارعة. ومع تنامي الاعتماد على المشاريع التقنية داخل المؤسسات، أصبحت الحاجة ملحة إلى نظم إدارة فعالة تضمن تحقيق مستوى عالٍ من الجودة في الأداء والمخرجات. ومن هنا برز دور إدارة الجودة كمنهج إداري شامل يسعى إلى تحسين العمليات، وتقليل الأخطاء، وتحقيق التميز المؤسسي المستدام</w:t>
      </w:r>
      <w:r w:rsidRPr="00580B22">
        <w:rPr>
          <w:rFonts w:ascii="Sakkal Majalla" w:hAnsi="Sakkal Majalla" w:cs="Sakkal Majalla"/>
          <w:sz w:val="28"/>
          <w:szCs w:val="28"/>
        </w:rPr>
        <w:t>.</w:t>
      </w:r>
    </w:p>
    <w:p w14:paraId="7C1274CA" w14:textId="77777777"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إن الاهتمام المتزايد بإدارة الجودة لا يُعد رفاهية إدارية، بل أصبح ضرورة استراتيجية، خاصة في بيئات العمل التي تعتمد على التقنية والمعرفة، مثل شركات المشاريع التقنية. وتُعتبر شركة "تحكم" بمدينة الرياض نموذجًا يعكس هذا التوجه، حيث تسعى إلى رفع إنتاجيتها وجودة خدماتها من خلال اعتماد معايير وأدوات إدارة الجودة الحديثة</w:t>
      </w:r>
      <w:r w:rsidRPr="00580B22">
        <w:rPr>
          <w:rFonts w:ascii="Sakkal Majalla" w:hAnsi="Sakkal Majalla" w:cs="Sakkal Majalla"/>
          <w:sz w:val="28"/>
          <w:szCs w:val="28"/>
        </w:rPr>
        <w:t>.</w:t>
      </w:r>
    </w:p>
    <w:p w14:paraId="4940374C" w14:textId="6D40D22E" w:rsidR="00330534" w:rsidRPr="006C2675" w:rsidRDefault="006C2675" w:rsidP="006C2675">
      <w:pPr>
        <w:spacing w:before="100" w:beforeAutospacing="1" w:after="100" w:afterAutospacing="1" w:line="360" w:lineRule="auto"/>
        <w:jc w:val="both"/>
        <w:outlineLvl w:val="2"/>
        <w:rPr>
          <w:rFonts w:ascii="Sakkal Majalla" w:hAnsi="Sakkal Majalla" w:cs="Sakkal Majalla"/>
          <w:b/>
          <w:bCs/>
          <w:sz w:val="32"/>
          <w:szCs w:val="32"/>
        </w:rPr>
      </w:pPr>
      <w:bookmarkStart w:id="25" w:name="_Toc201705038"/>
      <w:r w:rsidRPr="006C2675">
        <w:rPr>
          <w:rFonts w:ascii="Sakkal Majalla" w:hAnsi="Sakkal Majalla" w:cs="Sakkal Majalla" w:hint="cs"/>
          <w:b/>
          <w:bCs/>
          <w:sz w:val="32"/>
          <w:szCs w:val="32"/>
          <w:rtl/>
        </w:rPr>
        <w:t xml:space="preserve">1.1.2 </w:t>
      </w:r>
      <w:r w:rsidR="00330534" w:rsidRPr="006C2675">
        <w:rPr>
          <w:rFonts w:ascii="Sakkal Majalla" w:hAnsi="Sakkal Majalla" w:cs="Sakkal Majalla"/>
          <w:b/>
          <w:bCs/>
          <w:sz w:val="32"/>
          <w:szCs w:val="32"/>
          <w:rtl/>
        </w:rPr>
        <w:t xml:space="preserve"> مفهوم إدارة الجودة</w:t>
      </w:r>
      <w:bookmarkEnd w:id="25"/>
    </w:p>
    <w:p w14:paraId="3F9643D6" w14:textId="02F498C2"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تُعد إدارة الجودة من المفاهيم الإدارية الحديثة التي ظهرت استجابة للحاجة المتزايدة لتحسين الكفاءة التشغيلية وضمان جودة المنتجات والخدمات في بيئات العمل المتغيرة والمعقدة، وقد تطور هذا المفهوم ليشمل منهجية شاملة تُدمج الجودة في كل مرحلة من مراحل العمليات الإدارية والإنتاجية، بحيث لا تقتصر على فحص المنتج النهائي، بل تمتد لتشمل التخطيط والتنفيذ والمتابعة والتحسين المستمر</w:t>
      </w:r>
      <w:r w:rsidRPr="00580B22">
        <w:rPr>
          <w:rFonts w:ascii="Sakkal Majalla" w:hAnsi="Sakkal Majalla" w:cs="Sakkal Majalla"/>
          <w:sz w:val="28"/>
          <w:szCs w:val="28"/>
        </w:rPr>
        <w:t>.</w:t>
      </w:r>
    </w:p>
    <w:p w14:paraId="02B551CC" w14:textId="7AC28C9B"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ويُعرّفها بن غربي وسعدي</w:t>
      </w:r>
      <w:r w:rsidRPr="00580B22">
        <w:rPr>
          <w:rFonts w:ascii="Sakkal Majalla" w:hAnsi="Sakkal Majalla" w:cs="Sakkal Majalla"/>
          <w:sz w:val="28"/>
          <w:szCs w:val="28"/>
        </w:rPr>
        <w:t xml:space="preserve"> (2021) </w:t>
      </w:r>
      <w:r w:rsidRPr="00580B22">
        <w:rPr>
          <w:rFonts w:ascii="Sakkal Majalla" w:hAnsi="Sakkal Majalla" w:cs="Sakkal Majalla"/>
          <w:sz w:val="28"/>
          <w:szCs w:val="28"/>
          <w:rtl/>
        </w:rPr>
        <w:t xml:space="preserve">بأنها "مجموعة من الأنشطة المنسقة والمخططة التي تهدف إلى توجيه ومراقبة المنظمة فيما يتعلق بالجودة، من خلال تحديد السياسات والأهداف والمسؤوليات وتطبيقها </w:t>
      </w:r>
      <w:r w:rsidRPr="00580B22">
        <w:rPr>
          <w:rFonts w:ascii="Sakkal Majalla" w:hAnsi="Sakkal Majalla" w:cs="Sakkal Majalla"/>
          <w:sz w:val="28"/>
          <w:szCs w:val="28"/>
          <w:rtl/>
        </w:rPr>
        <w:lastRenderedPageBreak/>
        <w:t>من خلال أدوات وأساليب إجرائية لتحسين الأداء العام"، ووفقًا لـ الزين وعبدالهادي</w:t>
      </w:r>
      <w:r w:rsidRPr="00580B22">
        <w:rPr>
          <w:rFonts w:ascii="Sakkal Majalla" w:hAnsi="Sakkal Majalla" w:cs="Sakkal Majalla"/>
          <w:sz w:val="28"/>
          <w:szCs w:val="28"/>
        </w:rPr>
        <w:t xml:space="preserve"> (2023) </w:t>
      </w:r>
      <w:r w:rsidRPr="00580B22">
        <w:rPr>
          <w:rFonts w:ascii="Sakkal Majalla" w:hAnsi="Sakkal Majalla" w:cs="Sakkal Majalla"/>
          <w:sz w:val="28"/>
          <w:szCs w:val="28"/>
          <w:rtl/>
        </w:rPr>
        <w:t>فإن إدارة الجودة تنطوي على التخطيط المنظم، وتطبيق مبادئ الجودة الشاملة، بما يعزز من تنافسية المؤسسة وكفاءتها التشغيلية</w:t>
      </w:r>
      <w:r w:rsidRPr="00580B22">
        <w:rPr>
          <w:rFonts w:ascii="Sakkal Majalla" w:hAnsi="Sakkal Majalla" w:cs="Sakkal Majalla"/>
          <w:sz w:val="28"/>
          <w:szCs w:val="28"/>
        </w:rPr>
        <w:t>.</w:t>
      </w:r>
    </w:p>
    <w:p w14:paraId="010FA58D" w14:textId="149909A0"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فيُعرّفها </w:t>
      </w:r>
      <w:r w:rsidRPr="00580B22">
        <w:rPr>
          <w:rFonts w:ascii="Sakkal Majalla" w:hAnsi="Sakkal Majalla" w:cs="Sakkal Majalla"/>
          <w:sz w:val="28"/>
          <w:szCs w:val="28"/>
        </w:rPr>
        <w:t xml:space="preserve">Baltazar et al. (2023) </w:t>
      </w:r>
      <w:r w:rsidRPr="00580B22">
        <w:rPr>
          <w:rFonts w:ascii="Sakkal Majalla" w:hAnsi="Sakkal Majalla" w:cs="Sakkal Majalla"/>
          <w:sz w:val="28"/>
          <w:szCs w:val="28"/>
          <w:rtl/>
        </w:rPr>
        <w:t>بأنها "نظام إداري يركز على جودة العمليات أكثر من النتائج فقط، ويسعى إلى دمج الجودة في جميع أقسام المنظمة من خلال التفاعل بين الأفراد والأنظمة لتحسين الأداء العام</w:t>
      </w:r>
      <w:r w:rsidRPr="00580B22">
        <w:rPr>
          <w:rFonts w:ascii="Sakkal Majalla" w:hAnsi="Sakkal Majalla" w:cs="Sakkal Majalla"/>
          <w:sz w:val="28"/>
          <w:szCs w:val="28"/>
        </w:rPr>
        <w:t>".</w:t>
      </w:r>
    </w:p>
    <w:p w14:paraId="504ECCAB" w14:textId="77777777"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وفي السياق نفسه، يرى </w:t>
      </w:r>
      <w:r w:rsidRPr="00580B22">
        <w:rPr>
          <w:rFonts w:ascii="Sakkal Majalla" w:hAnsi="Sakkal Majalla" w:cs="Sakkal Majalla"/>
          <w:sz w:val="28"/>
          <w:szCs w:val="28"/>
        </w:rPr>
        <w:t xml:space="preserve">Bernal (2024) </w:t>
      </w:r>
      <w:r w:rsidRPr="00580B22">
        <w:rPr>
          <w:rFonts w:ascii="Sakkal Majalla" w:hAnsi="Sakkal Majalla" w:cs="Sakkal Majalla"/>
          <w:sz w:val="28"/>
          <w:szCs w:val="28"/>
          <w:rtl/>
        </w:rPr>
        <w:t>أن إدارة الجودة ترتبط ارتباطًا وثيقًا بمفهوم التحسين المستمر، حيث تهدف إلى رفع معايير الأداء التنظيمي من خلال استثمار الموارد بكفاءة، وتقليل الفاقد، وتقوية ثقافة الجودة بين الموظفين</w:t>
      </w:r>
      <w:r w:rsidRPr="00580B22">
        <w:rPr>
          <w:rFonts w:ascii="Sakkal Majalla" w:hAnsi="Sakkal Majalla" w:cs="Sakkal Majalla"/>
          <w:sz w:val="28"/>
          <w:szCs w:val="28"/>
        </w:rPr>
        <w:t>.</w:t>
      </w:r>
    </w:p>
    <w:p w14:paraId="7A0EA0AA" w14:textId="4E130795"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يمكننا استخلاص أن إدارة الجودة تتمثل في نهج إداري شامل يهدف إلى</w:t>
      </w:r>
      <w:r w:rsidRPr="006C2675">
        <w:rPr>
          <w:rFonts w:ascii="Sakkal Majalla" w:hAnsi="Sakkal Majalla" w:cs="Sakkal Majalla"/>
          <w:b/>
          <w:bCs/>
          <w:sz w:val="28"/>
          <w:szCs w:val="28"/>
        </w:rPr>
        <w:t>:</w:t>
      </w:r>
    </w:p>
    <w:p w14:paraId="1E36A414" w14:textId="77777777" w:rsidR="00330534" w:rsidRPr="00580B22" w:rsidRDefault="00330534" w:rsidP="006C267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إشراك جميع أفراد المؤسسة في مسؤولية تحقيق الجودة</w:t>
      </w:r>
      <w:r w:rsidRPr="00580B22">
        <w:rPr>
          <w:rFonts w:ascii="Sakkal Majalla" w:hAnsi="Sakkal Majalla" w:cs="Sakkal Majalla"/>
          <w:sz w:val="28"/>
          <w:szCs w:val="28"/>
        </w:rPr>
        <w:t>.</w:t>
      </w:r>
    </w:p>
    <w:p w14:paraId="314152BB" w14:textId="77777777" w:rsidR="00330534" w:rsidRPr="00580B22" w:rsidRDefault="00330534" w:rsidP="006C267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دمج الجودة في كل عملية من عمليات المؤسسة</w:t>
      </w:r>
      <w:r w:rsidRPr="00580B22">
        <w:rPr>
          <w:rFonts w:ascii="Sakkal Majalla" w:hAnsi="Sakkal Majalla" w:cs="Sakkal Majalla"/>
          <w:sz w:val="28"/>
          <w:szCs w:val="28"/>
        </w:rPr>
        <w:t>.</w:t>
      </w:r>
    </w:p>
    <w:p w14:paraId="320FA401" w14:textId="77777777" w:rsidR="00330534" w:rsidRPr="00580B22" w:rsidRDefault="00330534" w:rsidP="006C267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التركيز على التحسين المستمر والاستباقي للعمليات</w:t>
      </w:r>
      <w:r w:rsidRPr="00580B22">
        <w:rPr>
          <w:rFonts w:ascii="Sakkal Majalla" w:hAnsi="Sakkal Majalla" w:cs="Sakkal Majalla"/>
          <w:sz w:val="28"/>
          <w:szCs w:val="28"/>
        </w:rPr>
        <w:t>.</w:t>
      </w:r>
    </w:p>
    <w:p w14:paraId="1D138C90" w14:textId="77777777" w:rsidR="00330534" w:rsidRPr="00580B22" w:rsidRDefault="00330534" w:rsidP="006C267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تلبية متطلبات العملاء الداخليين والخارجيين بكفاءة وفعالية</w:t>
      </w:r>
      <w:r w:rsidRPr="00580B22">
        <w:rPr>
          <w:rFonts w:ascii="Sakkal Majalla" w:hAnsi="Sakkal Majalla" w:cs="Sakkal Majalla"/>
          <w:sz w:val="28"/>
          <w:szCs w:val="28"/>
        </w:rPr>
        <w:t>.</w:t>
      </w:r>
    </w:p>
    <w:p w14:paraId="2E1394F7" w14:textId="53218707" w:rsidR="00330534" w:rsidRPr="006C2675" w:rsidRDefault="006C2675" w:rsidP="006C2675">
      <w:pPr>
        <w:spacing w:before="100" w:beforeAutospacing="1" w:after="100" w:afterAutospacing="1" w:line="360" w:lineRule="auto"/>
        <w:jc w:val="both"/>
        <w:outlineLvl w:val="2"/>
        <w:rPr>
          <w:rFonts w:ascii="Sakkal Majalla" w:hAnsi="Sakkal Majalla" w:cs="Sakkal Majalla"/>
          <w:b/>
          <w:bCs/>
          <w:sz w:val="32"/>
          <w:szCs w:val="32"/>
        </w:rPr>
      </w:pPr>
      <w:bookmarkStart w:id="26" w:name="_Toc201705039"/>
      <w:r w:rsidRPr="006C2675">
        <w:rPr>
          <w:rFonts w:ascii="Sakkal Majalla" w:hAnsi="Sakkal Majalla" w:cs="Sakkal Majalla" w:hint="cs"/>
          <w:b/>
          <w:bCs/>
          <w:sz w:val="32"/>
          <w:szCs w:val="32"/>
          <w:rtl/>
        </w:rPr>
        <w:t xml:space="preserve">2.1.2 </w:t>
      </w:r>
      <w:r w:rsidR="00330534" w:rsidRPr="006C2675">
        <w:rPr>
          <w:rFonts w:ascii="Sakkal Majalla" w:hAnsi="Sakkal Majalla" w:cs="Sakkal Majalla"/>
          <w:b/>
          <w:bCs/>
          <w:sz w:val="32"/>
          <w:szCs w:val="32"/>
          <w:rtl/>
        </w:rPr>
        <w:t xml:space="preserve"> أهمية إدارة الجودة</w:t>
      </w:r>
      <w:bookmarkEnd w:id="26"/>
    </w:p>
    <w:p w14:paraId="4046A205" w14:textId="3F19B4C0"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تناول العديد من الباحثين أهمية إدارة الجودة من زوايا متعددة، كلٌ بحسب السياق الذي درسه أو القطاع الذي ركّز عليه، وقد جاءت آراؤهم لتُبرز الأثر العميق لهذا المفهوم على تحسين أداء المؤسسات ورفع كفاءتها وتحقيق أهدافها الاستراتيجية. ومن أبرز هذه الآراء</w:t>
      </w:r>
      <w:r w:rsidRPr="00580B22">
        <w:rPr>
          <w:rFonts w:ascii="Sakkal Majalla" w:hAnsi="Sakkal Majalla" w:cs="Sakkal Majalla"/>
          <w:sz w:val="28"/>
          <w:szCs w:val="28"/>
        </w:rPr>
        <w:t>:</w:t>
      </w:r>
    </w:p>
    <w:p w14:paraId="70C26EEF" w14:textId="1878D668"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يشير الزين وعبدالهادي</w:t>
      </w:r>
      <w:r w:rsidRPr="006C2675">
        <w:rPr>
          <w:rFonts w:ascii="Sakkal Majalla" w:hAnsi="Sakkal Majalla" w:cs="Sakkal Majalla"/>
          <w:b/>
          <w:bCs/>
          <w:sz w:val="28"/>
          <w:szCs w:val="28"/>
        </w:rPr>
        <w:t xml:space="preserve"> (2023) </w:t>
      </w:r>
      <w:r w:rsidRPr="006C2675">
        <w:rPr>
          <w:rFonts w:ascii="Sakkal Majalla" w:hAnsi="Sakkal Majalla" w:cs="Sakkal Majalla"/>
          <w:b/>
          <w:bCs/>
          <w:sz w:val="28"/>
          <w:szCs w:val="28"/>
          <w:rtl/>
        </w:rPr>
        <w:t>إلى أن أهمية إدارة الجودة تتجسد في ثلاثة محاور رئيسية، وهي</w:t>
      </w:r>
      <w:r w:rsidRPr="006C2675">
        <w:rPr>
          <w:rFonts w:ascii="Sakkal Majalla" w:hAnsi="Sakkal Majalla" w:cs="Sakkal Majalla"/>
          <w:b/>
          <w:bCs/>
          <w:sz w:val="28"/>
          <w:szCs w:val="28"/>
        </w:rPr>
        <w:t>:</w:t>
      </w:r>
    </w:p>
    <w:p w14:paraId="6E26ADD9" w14:textId="77777777" w:rsidR="00330534" w:rsidRPr="00580B22" w:rsidRDefault="00330534" w:rsidP="006C267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lastRenderedPageBreak/>
        <w:t>تحقيق التميز المؤسسي</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حيث تُعد إدارة الجودة آلية فعّالة لتعزيز تنافسية المؤسسة من خلال توحيد الجهود نحو التحسين المستمر</w:t>
      </w:r>
      <w:r w:rsidRPr="00580B22">
        <w:rPr>
          <w:rFonts w:ascii="Sakkal Majalla" w:hAnsi="Sakkal Majalla" w:cs="Sakkal Majalla"/>
          <w:sz w:val="28"/>
          <w:szCs w:val="28"/>
        </w:rPr>
        <w:t>.</w:t>
      </w:r>
    </w:p>
    <w:p w14:paraId="5CE854BE" w14:textId="77777777" w:rsidR="00330534" w:rsidRPr="00580B22" w:rsidRDefault="00330534" w:rsidP="006C267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رفع كفاءة العمليات</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فالجودة تضمن تنفيذ العمليات وفق معايير واضحة تقلل من التباين وتزيد من الدقة في النتائج</w:t>
      </w:r>
      <w:r w:rsidRPr="00580B22">
        <w:rPr>
          <w:rFonts w:ascii="Sakkal Majalla" w:hAnsi="Sakkal Majalla" w:cs="Sakkal Majalla"/>
          <w:sz w:val="28"/>
          <w:szCs w:val="28"/>
        </w:rPr>
        <w:t>.</w:t>
      </w:r>
    </w:p>
    <w:p w14:paraId="5807E10D" w14:textId="77777777" w:rsidR="00330534" w:rsidRPr="00580B22" w:rsidRDefault="00330534" w:rsidP="006C267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تحقيق رضا أصحاب المصلحة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سواء كانوا عملاء أو موظفين أو موردين، فإن إدارة الجودة تسهم في مواءمة المخرجات مع التوقعات والطموحات</w:t>
      </w:r>
      <w:r w:rsidRPr="00580B22">
        <w:rPr>
          <w:rFonts w:ascii="Sakkal Majalla" w:hAnsi="Sakkal Majalla" w:cs="Sakkal Majalla"/>
          <w:sz w:val="28"/>
          <w:szCs w:val="28"/>
        </w:rPr>
        <w:t>.</w:t>
      </w:r>
    </w:p>
    <w:p w14:paraId="41519C5E" w14:textId="07DF3174"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كما يشير بوزقية</w:t>
      </w:r>
      <w:r w:rsidRPr="006C2675">
        <w:rPr>
          <w:rFonts w:ascii="Sakkal Majalla" w:hAnsi="Sakkal Majalla" w:cs="Sakkal Majalla"/>
          <w:b/>
          <w:bCs/>
          <w:sz w:val="28"/>
          <w:szCs w:val="28"/>
        </w:rPr>
        <w:t xml:space="preserve"> (2024) </w:t>
      </w:r>
      <w:r w:rsidRPr="006C2675">
        <w:rPr>
          <w:rFonts w:ascii="Sakkal Majalla" w:hAnsi="Sakkal Majalla" w:cs="Sakkal Majalla"/>
          <w:b/>
          <w:bCs/>
          <w:sz w:val="28"/>
          <w:szCs w:val="28"/>
          <w:rtl/>
        </w:rPr>
        <w:t>في دراستها التطبيقية إلى أهمية إدارة الجودة في</w:t>
      </w:r>
      <w:r w:rsidRPr="006C2675">
        <w:rPr>
          <w:rFonts w:ascii="Sakkal Majalla" w:hAnsi="Sakkal Majalla" w:cs="Sakkal Majalla"/>
          <w:b/>
          <w:bCs/>
          <w:sz w:val="28"/>
          <w:szCs w:val="28"/>
        </w:rPr>
        <w:t>:</w:t>
      </w:r>
    </w:p>
    <w:p w14:paraId="72E8AA85" w14:textId="77777777" w:rsidR="00330534" w:rsidRPr="00580B22" w:rsidRDefault="00330534" w:rsidP="006C267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دعم بيئة العمل التنظيمية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من خلال توفير معايير واضحة للعمل والحد من العشوائية، مما يعزز شعور الموظفين بالاستقرار والعدالة</w:t>
      </w:r>
      <w:r w:rsidRPr="00580B22">
        <w:rPr>
          <w:rFonts w:ascii="Sakkal Majalla" w:hAnsi="Sakkal Majalla" w:cs="Sakkal Majalla"/>
          <w:sz w:val="28"/>
          <w:szCs w:val="28"/>
        </w:rPr>
        <w:t>.</w:t>
      </w:r>
    </w:p>
    <w:p w14:paraId="62E2B17E" w14:textId="77777777" w:rsidR="00330534" w:rsidRPr="00580B22" w:rsidRDefault="00330534" w:rsidP="006C267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خفض معدلات التكاليف الناتجة عن الأخطاء</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فالتطبيق السليم للجودة يحدّ من تكلفة التصحيحات ويقلل من فاقد الموارد</w:t>
      </w:r>
      <w:r w:rsidRPr="00580B22">
        <w:rPr>
          <w:rFonts w:ascii="Sakkal Majalla" w:hAnsi="Sakkal Majalla" w:cs="Sakkal Majalla"/>
          <w:sz w:val="28"/>
          <w:szCs w:val="28"/>
        </w:rPr>
        <w:t>.</w:t>
      </w:r>
    </w:p>
    <w:p w14:paraId="2DC00E4F" w14:textId="77777777" w:rsidR="00330534" w:rsidRPr="00580B22" w:rsidRDefault="00330534" w:rsidP="006C267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دعم عمليات اتخاذ القرار</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من خلال البيانات التي توفرها أدوات الجودة والتي تُستخدم كأساس لاتخاذ قرارات دقيقة ومبنية على تحليل علمي</w:t>
      </w:r>
      <w:r w:rsidRPr="00580B22">
        <w:rPr>
          <w:rFonts w:ascii="Sakkal Majalla" w:hAnsi="Sakkal Majalla" w:cs="Sakkal Majalla"/>
          <w:sz w:val="28"/>
          <w:szCs w:val="28"/>
        </w:rPr>
        <w:t>.</w:t>
      </w:r>
    </w:p>
    <w:p w14:paraId="3BF1B6E1" w14:textId="6432B1E3"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ويرى عباس وعنيد</w:t>
      </w:r>
      <w:r w:rsidRPr="006C2675">
        <w:rPr>
          <w:rFonts w:ascii="Sakkal Majalla" w:hAnsi="Sakkal Majalla" w:cs="Sakkal Majalla"/>
          <w:b/>
          <w:bCs/>
          <w:sz w:val="28"/>
          <w:szCs w:val="28"/>
        </w:rPr>
        <w:t xml:space="preserve"> (2021) </w:t>
      </w:r>
      <w:r w:rsidRPr="006C2675">
        <w:rPr>
          <w:rFonts w:ascii="Sakkal Majalla" w:hAnsi="Sakkal Majalla" w:cs="Sakkal Majalla"/>
          <w:b/>
          <w:bCs/>
          <w:sz w:val="28"/>
          <w:szCs w:val="28"/>
          <w:rtl/>
        </w:rPr>
        <w:t>أن إدارة الجودة تُشكل عنصرًا جوهريًا في</w:t>
      </w:r>
      <w:r w:rsidRPr="006C2675">
        <w:rPr>
          <w:rFonts w:ascii="Sakkal Majalla" w:hAnsi="Sakkal Majalla" w:cs="Sakkal Majalla"/>
          <w:b/>
          <w:bCs/>
          <w:sz w:val="28"/>
          <w:szCs w:val="28"/>
        </w:rPr>
        <w:t>:</w:t>
      </w:r>
    </w:p>
    <w:p w14:paraId="4301A8D5" w14:textId="77777777" w:rsidR="00330534" w:rsidRPr="00580B22" w:rsidRDefault="00330534" w:rsidP="006C267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تحسين جودة حياة العمل</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عبر بيئة منظمة تركز على الأداء وتثمن جهود العاملين</w:t>
      </w:r>
      <w:r w:rsidRPr="00580B22">
        <w:rPr>
          <w:rFonts w:ascii="Sakkal Majalla" w:hAnsi="Sakkal Majalla" w:cs="Sakkal Majalla"/>
          <w:sz w:val="28"/>
          <w:szCs w:val="28"/>
        </w:rPr>
        <w:t>.</w:t>
      </w:r>
    </w:p>
    <w:p w14:paraId="31B6DE14" w14:textId="77777777" w:rsidR="00330534" w:rsidRPr="00580B22" w:rsidRDefault="00330534" w:rsidP="006C267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بناء ثقافة تنظيمية قائمة على التميز</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بما يُعزز من الولاء والانتماء المهني داخل المؤسسة</w:t>
      </w:r>
      <w:r w:rsidRPr="00580B22">
        <w:rPr>
          <w:rFonts w:ascii="Sakkal Majalla" w:hAnsi="Sakkal Majalla" w:cs="Sakkal Majalla"/>
          <w:sz w:val="28"/>
          <w:szCs w:val="28"/>
        </w:rPr>
        <w:t>.</w:t>
      </w:r>
    </w:p>
    <w:p w14:paraId="4F7271EB" w14:textId="77777777" w:rsidR="00330534" w:rsidRPr="00580B22" w:rsidRDefault="00330534" w:rsidP="006C267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الربط بين الأداء الفردي والأداء المؤسسي</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مما يدعم مواءمة الأهداف الشخصية مع الأهداف الاستراتيجية</w:t>
      </w:r>
      <w:r w:rsidRPr="00580B22">
        <w:rPr>
          <w:rFonts w:ascii="Sakkal Majalla" w:hAnsi="Sakkal Majalla" w:cs="Sakkal Majalla"/>
          <w:sz w:val="28"/>
          <w:szCs w:val="28"/>
        </w:rPr>
        <w:t>.</w:t>
      </w:r>
    </w:p>
    <w:p w14:paraId="7489173D" w14:textId="2F90E1C9"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وفي دراسة أجراها</w:t>
      </w:r>
      <w:r w:rsidRPr="006C2675">
        <w:rPr>
          <w:rFonts w:ascii="Sakkal Majalla" w:hAnsi="Sakkal Majalla" w:cs="Sakkal Majalla"/>
          <w:b/>
          <w:bCs/>
          <w:sz w:val="28"/>
          <w:szCs w:val="28"/>
        </w:rPr>
        <w:t xml:space="preserve"> Baltazar et al. (2023) </w:t>
      </w:r>
      <w:r w:rsidRPr="006C2675">
        <w:rPr>
          <w:rFonts w:ascii="Sakkal Majalla" w:hAnsi="Sakkal Majalla" w:cs="Sakkal Majalla"/>
          <w:b/>
          <w:bCs/>
          <w:sz w:val="28"/>
          <w:szCs w:val="28"/>
          <w:rtl/>
        </w:rPr>
        <w:t>حول المؤسسات الصناعية، تم التأكيد على أن إدارة الجودة تُسهم في</w:t>
      </w:r>
      <w:r w:rsidRPr="006C2675">
        <w:rPr>
          <w:rFonts w:ascii="Sakkal Majalla" w:hAnsi="Sakkal Majalla" w:cs="Sakkal Majalla"/>
          <w:b/>
          <w:bCs/>
          <w:sz w:val="28"/>
          <w:szCs w:val="28"/>
        </w:rPr>
        <w:t>:</w:t>
      </w:r>
    </w:p>
    <w:p w14:paraId="4A4D7B51" w14:textId="77777777" w:rsidR="00330534" w:rsidRPr="00580B22" w:rsidRDefault="00330534" w:rsidP="006C267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تحقيق معدلات إنتاجية مرتفعة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من خلال تحسين تدفق العمل وتقليل التعطيلات</w:t>
      </w:r>
      <w:r w:rsidRPr="00580B22">
        <w:rPr>
          <w:rFonts w:ascii="Sakkal Majalla" w:hAnsi="Sakkal Majalla" w:cs="Sakkal Majalla"/>
          <w:sz w:val="28"/>
          <w:szCs w:val="28"/>
        </w:rPr>
        <w:t>.</w:t>
      </w:r>
    </w:p>
    <w:p w14:paraId="1980AB85" w14:textId="77777777" w:rsidR="00330534" w:rsidRPr="00580B22" w:rsidRDefault="00330534" w:rsidP="006C267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lastRenderedPageBreak/>
        <w:t>رفع مستوى الالتزام بمعايير الصناعة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كالتوافق مع مواصفات</w:t>
      </w:r>
      <w:r w:rsidRPr="00580B22">
        <w:rPr>
          <w:rFonts w:ascii="Sakkal Majalla" w:hAnsi="Sakkal Majalla" w:cs="Sakkal Majalla"/>
          <w:sz w:val="28"/>
          <w:szCs w:val="28"/>
        </w:rPr>
        <w:t xml:space="preserve"> ISO </w:t>
      </w:r>
      <w:r w:rsidRPr="00580B22">
        <w:rPr>
          <w:rFonts w:ascii="Sakkal Majalla" w:hAnsi="Sakkal Majalla" w:cs="Sakkal Majalla"/>
          <w:sz w:val="28"/>
          <w:szCs w:val="28"/>
          <w:rtl/>
        </w:rPr>
        <w:t>و</w:t>
      </w:r>
      <w:r w:rsidRPr="00580B22">
        <w:rPr>
          <w:rFonts w:ascii="Sakkal Majalla" w:hAnsi="Sakkal Majalla" w:cs="Sakkal Majalla"/>
          <w:sz w:val="28"/>
          <w:szCs w:val="28"/>
        </w:rPr>
        <w:t>IATF.</w:t>
      </w:r>
    </w:p>
    <w:p w14:paraId="7840BFAA" w14:textId="77777777" w:rsidR="00330534" w:rsidRPr="00580B22" w:rsidRDefault="00330534" w:rsidP="006C267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تحقيق الاستدامة التنظيمية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عبر تقليل المخاطر التشغيلية وتحقيق التوازن بين الجودة والتكلفة</w:t>
      </w:r>
      <w:r w:rsidRPr="00580B22">
        <w:rPr>
          <w:rFonts w:ascii="Sakkal Majalla" w:hAnsi="Sakkal Majalla" w:cs="Sakkal Majalla"/>
          <w:sz w:val="28"/>
          <w:szCs w:val="28"/>
        </w:rPr>
        <w:t>.</w:t>
      </w:r>
    </w:p>
    <w:p w14:paraId="6705DF5B" w14:textId="401638E1"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أما دراسة</w:t>
      </w:r>
      <w:r w:rsidRPr="006C2675">
        <w:rPr>
          <w:rFonts w:ascii="Sakkal Majalla" w:hAnsi="Sakkal Majalla" w:cs="Sakkal Majalla"/>
          <w:b/>
          <w:bCs/>
          <w:sz w:val="28"/>
          <w:szCs w:val="28"/>
        </w:rPr>
        <w:t xml:space="preserve"> Small et al. (2021) </w:t>
      </w:r>
      <w:r w:rsidRPr="006C2675">
        <w:rPr>
          <w:rFonts w:ascii="Sakkal Majalla" w:hAnsi="Sakkal Majalla" w:cs="Sakkal Majalla"/>
          <w:b/>
          <w:bCs/>
          <w:sz w:val="28"/>
          <w:szCs w:val="28"/>
          <w:rtl/>
        </w:rPr>
        <w:t>فقد أبرزت أهمية إدارة الجودة في مجال الإنشاءات الهندسية من خلال</w:t>
      </w:r>
      <w:r w:rsidRPr="006C2675">
        <w:rPr>
          <w:rFonts w:ascii="Sakkal Majalla" w:hAnsi="Sakkal Majalla" w:cs="Sakkal Majalla"/>
          <w:b/>
          <w:bCs/>
          <w:sz w:val="28"/>
          <w:szCs w:val="28"/>
        </w:rPr>
        <w:t>:</w:t>
      </w:r>
    </w:p>
    <w:p w14:paraId="675696F9" w14:textId="77777777" w:rsidR="00330534" w:rsidRPr="00580B22" w:rsidRDefault="00330534" w:rsidP="006C267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رفع كفاءة تنفيذ المشاريع</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من حيث الوقت والجودة والتكلفة</w:t>
      </w:r>
      <w:r w:rsidRPr="00580B22">
        <w:rPr>
          <w:rFonts w:ascii="Sakkal Majalla" w:hAnsi="Sakkal Majalla" w:cs="Sakkal Majalla"/>
          <w:sz w:val="28"/>
          <w:szCs w:val="28"/>
        </w:rPr>
        <w:t>.</w:t>
      </w:r>
    </w:p>
    <w:p w14:paraId="7FEAC464" w14:textId="77777777" w:rsidR="00330534" w:rsidRPr="00580B22" w:rsidRDefault="00330534" w:rsidP="006C267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تحسين التنسيق بين الفرق الفنية والإدارية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بفضل المعايير المشتركة والموحدة</w:t>
      </w:r>
      <w:r w:rsidRPr="00580B22">
        <w:rPr>
          <w:rFonts w:ascii="Sakkal Majalla" w:hAnsi="Sakkal Majalla" w:cs="Sakkal Majalla"/>
          <w:sz w:val="28"/>
          <w:szCs w:val="28"/>
        </w:rPr>
        <w:t>.</w:t>
      </w:r>
    </w:p>
    <w:p w14:paraId="6C7D2CC8" w14:textId="77777777" w:rsidR="00330534" w:rsidRPr="00580B22" w:rsidRDefault="00330534" w:rsidP="006C267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دعم الابتكار في الحلول التقنية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نتيجة لتوافر آليات المراجعة والتحسين المستمر</w:t>
      </w:r>
      <w:r w:rsidRPr="00580B22">
        <w:rPr>
          <w:rFonts w:ascii="Sakkal Majalla" w:hAnsi="Sakkal Majalla" w:cs="Sakkal Majalla"/>
          <w:sz w:val="28"/>
          <w:szCs w:val="28"/>
        </w:rPr>
        <w:t>.</w:t>
      </w:r>
    </w:p>
    <w:p w14:paraId="192BE99F" w14:textId="7E9F4B3C"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ويُضيف</w:t>
      </w:r>
      <w:r w:rsidRPr="006C2675">
        <w:rPr>
          <w:rFonts w:ascii="Sakkal Majalla" w:hAnsi="Sakkal Majalla" w:cs="Sakkal Majalla"/>
          <w:b/>
          <w:bCs/>
          <w:sz w:val="28"/>
          <w:szCs w:val="28"/>
        </w:rPr>
        <w:t xml:space="preserve"> Bernal (2024) </w:t>
      </w:r>
      <w:r w:rsidRPr="006C2675">
        <w:rPr>
          <w:rFonts w:ascii="Sakkal Majalla" w:hAnsi="Sakkal Majalla" w:cs="Sakkal Majalla"/>
          <w:b/>
          <w:bCs/>
          <w:sz w:val="28"/>
          <w:szCs w:val="28"/>
          <w:rtl/>
        </w:rPr>
        <w:t>بُعدًا إضافيًا يتمثل في</w:t>
      </w:r>
      <w:r w:rsidRPr="006C2675">
        <w:rPr>
          <w:rFonts w:ascii="Sakkal Majalla" w:hAnsi="Sakkal Majalla" w:cs="Sakkal Majalla"/>
          <w:b/>
          <w:bCs/>
          <w:sz w:val="28"/>
          <w:szCs w:val="28"/>
        </w:rPr>
        <w:t>:</w:t>
      </w:r>
    </w:p>
    <w:p w14:paraId="44AE4111" w14:textId="77777777" w:rsidR="00330534" w:rsidRPr="00580B22" w:rsidRDefault="00330534" w:rsidP="006C267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تعزيز التنافسية في الأسواق العالمية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عبر تبني معايير الجودة العالمية وتطبيقها بمرونة محلية</w:t>
      </w:r>
      <w:r w:rsidRPr="00580B22">
        <w:rPr>
          <w:rFonts w:ascii="Sakkal Majalla" w:hAnsi="Sakkal Majalla" w:cs="Sakkal Majalla"/>
          <w:sz w:val="28"/>
          <w:szCs w:val="28"/>
        </w:rPr>
        <w:t>.</w:t>
      </w:r>
    </w:p>
    <w:p w14:paraId="6C030DE1" w14:textId="77777777" w:rsidR="00330534" w:rsidRPr="00580B22" w:rsidRDefault="00330534" w:rsidP="006C267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تسريع عمليات التحول الرقمي</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بفضل التكامل بين مفاهيم الجودة والتقنية</w:t>
      </w:r>
      <w:r w:rsidRPr="00580B22">
        <w:rPr>
          <w:rFonts w:ascii="Sakkal Majalla" w:hAnsi="Sakkal Majalla" w:cs="Sakkal Majalla"/>
          <w:sz w:val="28"/>
          <w:szCs w:val="28"/>
        </w:rPr>
        <w:t>.</w:t>
      </w:r>
    </w:p>
    <w:p w14:paraId="4C384F5F" w14:textId="77777777" w:rsidR="00330534" w:rsidRPr="00580B22" w:rsidRDefault="00330534" w:rsidP="006C267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خلق مؤسسات تتعلم باستمرار</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من خلال مراجعة الأداء وتحديد مجالات التحسين والتطوير</w:t>
      </w:r>
      <w:r w:rsidRPr="00580B22">
        <w:rPr>
          <w:rFonts w:ascii="Sakkal Majalla" w:hAnsi="Sakkal Majalla" w:cs="Sakkal Majalla"/>
          <w:sz w:val="28"/>
          <w:szCs w:val="28"/>
        </w:rPr>
        <w:t>.</w:t>
      </w:r>
    </w:p>
    <w:p w14:paraId="2749D93D" w14:textId="5E8A6706" w:rsidR="00330534" w:rsidRPr="006C2675" w:rsidRDefault="00330534" w:rsidP="006C2675">
      <w:pPr>
        <w:spacing w:before="100" w:beforeAutospacing="1" w:after="100" w:afterAutospacing="1" w:line="360" w:lineRule="auto"/>
        <w:ind w:firstLine="706"/>
        <w:jc w:val="both"/>
        <w:rPr>
          <w:rFonts w:ascii="Sakkal Majalla" w:hAnsi="Sakkal Majalla" w:cs="Sakkal Majalla"/>
          <w:b/>
          <w:bCs/>
          <w:sz w:val="28"/>
          <w:szCs w:val="28"/>
        </w:rPr>
      </w:pPr>
      <w:r w:rsidRPr="006C2675">
        <w:rPr>
          <w:rFonts w:ascii="Sakkal Majalla" w:hAnsi="Sakkal Majalla" w:cs="Sakkal Majalla"/>
          <w:b/>
          <w:bCs/>
          <w:sz w:val="28"/>
          <w:szCs w:val="28"/>
          <w:rtl/>
        </w:rPr>
        <w:t>كما يوضح الطاهر وبن علي</w:t>
      </w:r>
      <w:r w:rsidRPr="006C2675">
        <w:rPr>
          <w:rFonts w:ascii="Sakkal Majalla" w:hAnsi="Sakkal Majalla" w:cs="Sakkal Majalla"/>
          <w:b/>
          <w:bCs/>
          <w:sz w:val="28"/>
          <w:szCs w:val="28"/>
        </w:rPr>
        <w:t xml:space="preserve"> (2022) </w:t>
      </w:r>
      <w:r w:rsidRPr="006C2675">
        <w:rPr>
          <w:rFonts w:ascii="Sakkal Majalla" w:hAnsi="Sakkal Majalla" w:cs="Sakkal Majalla"/>
          <w:b/>
          <w:bCs/>
          <w:sz w:val="28"/>
          <w:szCs w:val="28"/>
          <w:rtl/>
        </w:rPr>
        <w:t>أن إدارة الجودة تسهم في</w:t>
      </w:r>
      <w:r w:rsidRPr="006C2675">
        <w:rPr>
          <w:rFonts w:ascii="Sakkal Majalla" w:hAnsi="Sakkal Majalla" w:cs="Sakkal Majalla"/>
          <w:b/>
          <w:bCs/>
          <w:sz w:val="28"/>
          <w:szCs w:val="28"/>
        </w:rPr>
        <w:t>:</w:t>
      </w:r>
    </w:p>
    <w:p w14:paraId="571FB7F3" w14:textId="77777777" w:rsidR="00330534" w:rsidRPr="00580B22" w:rsidRDefault="00330534" w:rsidP="006C267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بناء نظام مؤسسي متكامل</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يُشرك كل وحدات المنظمة في مسؤولية الجودة</w:t>
      </w:r>
      <w:r w:rsidRPr="00580B22">
        <w:rPr>
          <w:rFonts w:ascii="Sakkal Majalla" w:hAnsi="Sakkal Majalla" w:cs="Sakkal Majalla"/>
          <w:sz w:val="28"/>
          <w:szCs w:val="28"/>
        </w:rPr>
        <w:t>.</w:t>
      </w:r>
    </w:p>
    <w:p w14:paraId="76E0C75B" w14:textId="77777777" w:rsidR="00330534" w:rsidRPr="00580B22" w:rsidRDefault="00330534" w:rsidP="006C267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تعزيز ثقة العملاء في المؤسسة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عبر موثوقية المنتجات والخدمات</w:t>
      </w:r>
      <w:r w:rsidRPr="00580B22">
        <w:rPr>
          <w:rFonts w:ascii="Sakkal Majalla" w:hAnsi="Sakkal Majalla" w:cs="Sakkal Majalla"/>
          <w:sz w:val="28"/>
          <w:szCs w:val="28"/>
        </w:rPr>
        <w:t>.</w:t>
      </w:r>
    </w:p>
    <w:p w14:paraId="284CE559" w14:textId="77777777" w:rsidR="00330534" w:rsidRPr="00580B22" w:rsidRDefault="00330534" w:rsidP="006C267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تحقيق مبدأ "الوقاية خير من العلاج</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من خلال منع الأخطاء بدلًا من تصحيحها بعد وقوعها</w:t>
      </w:r>
      <w:r w:rsidRPr="00580B22">
        <w:rPr>
          <w:rFonts w:ascii="Sakkal Majalla" w:hAnsi="Sakkal Majalla" w:cs="Sakkal Majalla"/>
          <w:sz w:val="28"/>
          <w:szCs w:val="28"/>
        </w:rPr>
        <w:t>.</w:t>
      </w:r>
    </w:p>
    <w:p w14:paraId="3691F2C8" w14:textId="77777777"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يتضح من الطرح السابق أن الباحثين قد أجمعوا على أن إدارة الجودة ليست مجرد وظيفة من وظائف الإدارة، بل هي نظام شمولي يعيد تشكيل ثقافة المنظمة، ويضمن الاستدامة من خلال التحسين المستمر، وتقليل الأخطاء، وزيادة الإنتاجية، وتحقيق رضا أصحاب المصلحة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وتصبح هذه الأهمية أكثر حيوية في المشاريع التقنية، التي تتطلب دقة عالية واستجابة سريعة للمتغيرات</w:t>
      </w:r>
      <w:r w:rsidRPr="00580B22">
        <w:rPr>
          <w:rFonts w:ascii="Sakkal Majalla" w:hAnsi="Sakkal Majalla" w:cs="Sakkal Majalla"/>
          <w:sz w:val="28"/>
          <w:szCs w:val="28"/>
        </w:rPr>
        <w:t>.</w:t>
      </w:r>
    </w:p>
    <w:p w14:paraId="159CEE76" w14:textId="50EDA1C2" w:rsidR="00330534" w:rsidRPr="006C2675" w:rsidRDefault="006C2675" w:rsidP="006C2675">
      <w:pPr>
        <w:spacing w:before="100" w:beforeAutospacing="1" w:after="100" w:afterAutospacing="1" w:line="360" w:lineRule="auto"/>
        <w:jc w:val="both"/>
        <w:outlineLvl w:val="2"/>
        <w:rPr>
          <w:rFonts w:ascii="Sakkal Majalla" w:hAnsi="Sakkal Majalla" w:cs="Sakkal Majalla"/>
          <w:b/>
          <w:bCs/>
          <w:sz w:val="32"/>
          <w:szCs w:val="32"/>
        </w:rPr>
      </w:pPr>
      <w:bookmarkStart w:id="27" w:name="_Toc201705040"/>
      <w:r w:rsidRPr="006C2675">
        <w:rPr>
          <w:rFonts w:ascii="Sakkal Majalla" w:hAnsi="Sakkal Majalla" w:cs="Sakkal Majalla" w:hint="cs"/>
          <w:b/>
          <w:bCs/>
          <w:sz w:val="32"/>
          <w:szCs w:val="32"/>
          <w:rtl/>
        </w:rPr>
        <w:t xml:space="preserve">3.1.2 </w:t>
      </w:r>
      <w:r w:rsidR="00330534" w:rsidRPr="006C2675">
        <w:rPr>
          <w:rFonts w:ascii="Sakkal Majalla" w:hAnsi="Sakkal Majalla" w:cs="Sakkal Majalla"/>
          <w:b/>
          <w:bCs/>
          <w:sz w:val="32"/>
          <w:szCs w:val="32"/>
          <w:rtl/>
        </w:rPr>
        <w:t xml:space="preserve"> أهداف إدارة الجودة</w:t>
      </w:r>
      <w:bookmarkEnd w:id="27"/>
    </w:p>
    <w:p w14:paraId="4074F26B" w14:textId="68D6E9E7"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lastRenderedPageBreak/>
        <w:t>تسعى إدارة الجودة إلى تحقيق مجموعة من الأهداف الاستراتيجية والتنفيذية التي تتكامل في ما بينها لضمان جودة الأداء والمخرجات في بيئة العمل، وتُعد هذه الأهداف انعكاسًا عمليًا لفلسفة الجودة الشاملة التي تركّز على العميل، والتحسين المستمر، والوقاية من الأخطاء، بدلاً من الاكتفاء باكتشافها بعد حدوثها</w:t>
      </w:r>
      <w:r w:rsidRPr="00580B22">
        <w:rPr>
          <w:rFonts w:ascii="Sakkal Majalla" w:hAnsi="Sakkal Majalla" w:cs="Sakkal Majalla"/>
          <w:sz w:val="28"/>
          <w:szCs w:val="28"/>
        </w:rPr>
        <w:t>.</w:t>
      </w:r>
    </w:p>
    <w:p w14:paraId="3308464F" w14:textId="77777777" w:rsidR="00330534" w:rsidRPr="00580B22" w:rsidRDefault="00330534" w:rsidP="006C2675">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وقد تعددت رؤى الباحثين حول هذه الأهداف وفقًا لسياق الدراسة وطبيعة القطاع، ويمكن تلخيص أبرزها في النقاط التالية</w:t>
      </w:r>
      <w:r w:rsidRPr="00580B22">
        <w:rPr>
          <w:rFonts w:ascii="Sakkal Majalla" w:hAnsi="Sakkal Majalla" w:cs="Sakkal Majalla"/>
          <w:sz w:val="28"/>
          <w:szCs w:val="28"/>
        </w:rPr>
        <w:t>:</w:t>
      </w:r>
    </w:p>
    <w:p w14:paraId="4DBF3BE2" w14:textId="2A0DF03A"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تعزيز رضا العملاء</w:t>
      </w:r>
      <w:r w:rsidRPr="00C20EF1">
        <w:rPr>
          <w:rFonts w:ascii="Sakkal Majalla" w:hAnsi="Sakkal Majalla" w:cs="Sakkal Majalla"/>
          <w:sz w:val="28"/>
          <w:szCs w:val="28"/>
          <w:rtl/>
        </w:rPr>
        <w:t xml:space="preserve"> (الداخليين والخارجيين)</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يشكل رضا العميل المحور الرئيس الذي تدور حوله أنشطة إدارة الجودة، حيث تسعى إلى تلبية احتياجاته وتوقعاته من خلال تقديم خدمات أو منتجات ذات جودة متناسقة ومتفوقة، ويرى يوسف وعثمان</w:t>
      </w:r>
      <w:r w:rsidRPr="00C20EF1">
        <w:rPr>
          <w:rFonts w:ascii="Sakkal Majalla" w:hAnsi="Sakkal Majalla" w:cs="Sakkal Majalla"/>
          <w:sz w:val="28"/>
          <w:szCs w:val="28"/>
        </w:rPr>
        <w:t xml:space="preserve"> (2024) </w:t>
      </w:r>
      <w:r w:rsidRPr="00C20EF1">
        <w:rPr>
          <w:rFonts w:ascii="Sakkal Majalla" w:hAnsi="Sakkal Majalla" w:cs="Sakkal Majalla"/>
          <w:sz w:val="28"/>
          <w:szCs w:val="28"/>
          <w:rtl/>
        </w:rPr>
        <w:t>أن أحد أهم أهداف الجودة يتمثل في بناء علاقات مستدامة مع العملاء من خلال الثقة، والموثوقية، والاستجابة المستمرة لاحتياجاتهم المتغيرة</w:t>
      </w:r>
      <w:r w:rsidRPr="00C20EF1">
        <w:rPr>
          <w:rFonts w:ascii="Sakkal Majalla" w:hAnsi="Sakkal Majalla" w:cs="Sakkal Majalla"/>
          <w:sz w:val="28"/>
          <w:szCs w:val="28"/>
        </w:rPr>
        <w:t>.</w:t>
      </w:r>
    </w:p>
    <w:p w14:paraId="3CF0DE97" w14:textId="1C1F2DD1"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التحسين المستمر للعمليات والخدمات</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أبرز ما يميز إدارة الجودة عن النظم الإدارية التقليدية هو تركيزها على التحسين الدائم وليس المؤقت</w:t>
      </w:r>
      <w:r w:rsidR="00710CEF" w:rsidRPr="00C20EF1">
        <w:rPr>
          <w:rFonts w:ascii="Sakkal Majalla" w:hAnsi="Sakkal Majalla" w:cs="Sakkal Majalla"/>
          <w:sz w:val="28"/>
          <w:szCs w:val="28"/>
          <w:rtl/>
        </w:rPr>
        <w:t xml:space="preserve">، </w:t>
      </w:r>
      <w:r w:rsidRPr="00C20EF1">
        <w:rPr>
          <w:rFonts w:ascii="Sakkal Majalla" w:hAnsi="Sakkal Majalla" w:cs="Sakkal Majalla"/>
          <w:sz w:val="28"/>
          <w:szCs w:val="28"/>
          <w:rtl/>
        </w:rPr>
        <w:t xml:space="preserve"> وهذا يتطلب تقييمًا دوريًا للأداء، وتحديد نقاط القوة والقصور، وتطوير العمليات لتحقيق أفضل النتائج، كما أكد على ذلك </w:t>
      </w:r>
      <w:r w:rsidRPr="00C20EF1">
        <w:rPr>
          <w:rFonts w:ascii="Sakkal Majalla" w:hAnsi="Sakkal Majalla" w:cs="Sakkal Majalla"/>
          <w:sz w:val="28"/>
          <w:szCs w:val="28"/>
        </w:rPr>
        <w:t>Maknun et al. (2024)</w:t>
      </w:r>
      <w:r w:rsidRPr="00C20EF1">
        <w:rPr>
          <w:rFonts w:ascii="Sakkal Majalla" w:hAnsi="Sakkal Majalla" w:cs="Sakkal Majalla"/>
          <w:sz w:val="28"/>
          <w:szCs w:val="28"/>
          <w:rtl/>
        </w:rPr>
        <w:t>، الذين أشاروا إلى أن التحسين المستمر هو جوهر التميز المؤسسي</w:t>
      </w:r>
      <w:r w:rsidR="006C2675" w:rsidRPr="00C20EF1">
        <w:rPr>
          <w:rFonts w:ascii="Sakkal Majalla" w:hAnsi="Sakkal Majalla" w:cs="Sakkal Majalla"/>
          <w:sz w:val="28"/>
          <w:szCs w:val="28"/>
        </w:rPr>
        <w:t>.</w:t>
      </w:r>
    </w:p>
    <w:p w14:paraId="1EB13A4E" w14:textId="42AC4A96"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تقليل الأخطاء والفاقد</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من الأهداف المحورية لإدارة الجودة تقليل الأخطاء التشغيلية والإدارية، من خلال المعايير الصارمة وآليات الرقابة والتحليل</w:t>
      </w:r>
      <w:r w:rsidR="00710CEF" w:rsidRPr="00C20EF1">
        <w:rPr>
          <w:rFonts w:ascii="Sakkal Majalla" w:hAnsi="Sakkal Majalla" w:cs="Sakkal Majalla"/>
          <w:sz w:val="28"/>
          <w:szCs w:val="28"/>
          <w:rtl/>
        </w:rPr>
        <w:t xml:space="preserve">، </w:t>
      </w:r>
      <w:r w:rsidRPr="00C20EF1">
        <w:rPr>
          <w:rFonts w:ascii="Sakkal Majalla" w:hAnsi="Sakkal Majalla" w:cs="Sakkal Majalla"/>
          <w:sz w:val="28"/>
          <w:szCs w:val="28"/>
          <w:rtl/>
        </w:rPr>
        <w:t xml:space="preserve">ويؤكد </w:t>
      </w:r>
      <w:r w:rsidRPr="00C20EF1">
        <w:rPr>
          <w:rFonts w:ascii="Sakkal Majalla" w:hAnsi="Sakkal Majalla" w:cs="Sakkal Majalla"/>
          <w:sz w:val="28"/>
          <w:szCs w:val="28"/>
        </w:rPr>
        <w:t xml:space="preserve">Madke et al. (2020) </w:t>
      </w:r>
      <w:r w:rsidRPr="00C20EF1">
        <w:rPr>
          <w:rFonts w:ascii="Sakkal Majalla" w:hAnsi="Sakkal Majalla" w:cs="Sakkal Majalla"/>
          <w:sz w:val="28"/>
          <w:szCs w:val="28"/>
          <w:rtl/>
        </w:rPr>
        <w:t>على أن تطبيق أدوات ضبط الجودة الإحصائية</w:t>
      </w:r>
      <w:r w:rsidRPr="00C20EF1">
        <w:rPr>
          <w:rFonts w:ascii="Sakkal Majalla" w:hAnsi="Sakkal Majalla" w:cs="Sakkal Majalla"/>
          <w:sz w:val="28"/>
          <w:szCs w:val="28"/>
        </w:rPr>
        <w:t xml:space="preserve"> (SQC) </w:t>
      </w:r>
      <w:r w:rsidRPr="00C20EF1">
        <w:rPr>
          <w:rFonts w:ascii="Sakkal Majalla" w:hAnsi="Sakkal Majalla" w:cs="Sakkal Majalla"/>
          <w:sz w:val="28"/>
          <w:szCs w:val="28"/>
          <w:rtl/>
        </w:rPr>
        <w:t>يسهم في كشف الانحرافات عن المواصفات وتقليص معدلات العيوب والإعادة</w:t>
      </w:r>
      <w:r w:rsidRPr="00C20EF1">
        <w:rPr>
          <w:rFonts w:ascii="Sakkal Majalla" w:hAnsi="Sakkal Majalla" w:cs="Sakkal Majalla"/>
          <w:sz w:val="28"/>
          <w:szCs w:val="28"/>
        </w:rPr>
        <w:t>.</w:t>
      </w:r>
    </w:p>
    <w:p w14:paraId="45C7D734" w14:textId="3A857E18"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زيادة الإنتاجية وتقليل التكاليف</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 xml:space="preserve">عندما تتحقق الجودة في جميع مراحل العملية الإنتاجية أو الخدمية، فإن ذلك يؤدي تلقائيًا إلى تقليل الوقت الضائع، وتقليص الحاجة إلى إعادة العمل، مما </w:t>
      </w:r>
      <w:r w:rsidRPr="00C20EF1">
        <w:rPr>
          <w:rFonts w:ascii="Sakkal Majalla" w:hAnsi="Sakkal Majalla" w:cs="Sakkal Majalla"/>
          <w:sz w:val="28"/>
          <w:szCs w:val="28"/>
          <w:rtl/>
        </w:rPr>
        <w:lastRenderedPageBreak/>
        <w:t>يرفع الكفاءة الكلية</w:t>
      </w:r>
      <w:r w:rsidR="00710CEF" w:rsidRPr="00C20EF1">
        <w:rPr>
          <w:rFonts w:ascii="Sakkal Majalla" w:hAnsi="Sakkal Majalla" w:cs="Sakkal Majalla"/>
          <w:sz w:val="28"/>
          <w:szCs w:val="28"/>
          <w:rtl/>
        </w:rPr>
        <w:t xml:space="preserve">، </w:t>
      </w:r>
      <w:r w:rsidRPr="00C20EF1">
        <w:rPr>
          <w:rFonts w:ascii="Sakkal Majalla" w:hAnsi="Sakkal Majalla" w:cs="Sakkal Majalla"/>
          <w:sz w:val="28"/>
          <w:szCs w:val="28"/>
          <w:rtl/>
        </w:rPr>
        <w:t xml:space="preserve">وقد بيّنت دراسة </w:t>
      </w:r>
      <w:r w:rsidRPr="00C20EF1">
        <w:rPr>
          <w:rFonts w:ascii="Sakkal Majalla" w:hAnsi="Sakkal Majalla" w:cs="Sakkal Majalla"/>
          <w:sz w:val="28"/>
          <w:szCs w:val="28"/>
        </w:rPr>
        <w:t xml:space="preserve">Amjad et al. (2024) </w:t>
      </w:r>
      <w:r w:rsidRPr="00C20EF1">
        <w:rPr>
          <w:rFonts w:ascii="Sakkal Majalla" w:hAnsi="Sakkal Majalla" w:cs="Sakkal Majalla"/>
          <w:sz w:val="28"/>
          <w:szCs w:val="28"/>
          <w:rtl/>
        </w:rPr>
        <w:t>أن استخدام ممارسات</w:t>
      </w:r>
      <w:r w:rsidRPr="00C20EF1">
        <w:rPr>
          <w:rFonts w:ascii="Sakkal Majalla" w:hAnsi="Sakkal Majalla" w:cs="Sakkal Majalla"/>
          <w:sz w:val="28"/>
          <w:szCs w:val="28"/>
        </w:rPr>
        <w:t xml:space="preserve"> "Lean Six Sigma" </w:t>
      </w:r>
      <w:r w:rsidRPr="00C20EF1">
        <w:rPr>
          <w:rFonts w:ascii="Sakkal Majalla" w:hAnsi="Sakkal Majalla" w:cs="Sakkal Majalla"/>
          <w:sz w:val="28"/>
          <w:szCs w:val="28"/>
          <w:rtl/>
        </w:rPr>
        <w:t>في إدارة الجودة يعزز الإنتاجية ويخفض الهدر بشكل ملحوظ في المشاريع التقنية</w:t>
      </w:r>
      <w:r w:rsidRPr="00C20EF1">
        <w:rPr>
          <w:rFonts w:ascii="Sakkal Majalla" w:hAnsi="Sakkal Majalla" w:cs="Sakkal Majalla"/>
          <w:sz w:val="28"/>
          <w:szCs w:val="28"/>
        </w:rPr>
        <w:t>.</w:t>
      </w:r>
    </w:p>
    <w:p w14:paraId="578F1485" w14:textId="3D55E3BC"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تعزيز ثقافة العمل الجماعي والمسؤولية المشتركة</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تهدف إدارة الجودة إلى إشراك جميع العاملين، بغض النظر عن مستوياتهم الوظيفية، في تحقيق الجودة، مما يخلق مناخًا من التعاون والتكامل</w:t>
      </w:r>
      <w:r w:rsidR="00710CEF" w:rsidRPr="00C20EF1">
        <w:rPr>
          <w:rFonts w:ascii="Sakkal Majalla" w:hAnsi="Sakkal Majalla" w:cs="Sakkal Majalla"/>
          <w:sz w:val="28"/>
          <w:szCs w:val="28"/>
          <w:rtl/>
        </w:rPr>
        <w:t xml:space="preserve">، </w:t>
      </w:r>
      <w:r w:rsidRPr="00C20EF1">
        <w:rPr>
          <w:rFonts w:ascii="Sakkal Majalla" w:hAnsi="Sakkal Majalla" w:cs="Sakkal Majalla"/>
          <w:sz w:val="28"/>
          <w:szCs w:val="28"/>
          <w:rtl/>
        </w:rPr>
        <w:t>ويؤكد العابد</w:t>
      </w:r>
      <w:r w:rsidRPr="00C20EF1">
        <w:rPr>
          <w:rFonts w:ascii="Sakkal Majalla" w:hAnsi="Sakkal Majalla" w:cs="Sakkal Majalla"/>
          <w:sz w:val="28"/>
          <w:szCs w:val="28"/>
        </w:rPr>
        <w:t xml:space="preserve"> (2021) </w:t>
      </w:r>
      <w:r w:rsidRPr="00C20EF1">
        <w:rPr>
          <w:rFonts w:ascii="Sakkal Majalla" w:hAnsi="Sakkal Majalla" w:cs="Sakkal Majalla"/>
          <w:sz w:val="28"/>
          <w:szCs w:val="28"/>
          <w:rtl/>
        </w:rPr>
        <w:t>أن تطبيق الجودة يعزز من قيم العمل الجماعي، ويشجع الموظفين على الالتزام الذاتي بالجودة في أدائهم</w:t>
      </w:r>
      <w:r w:rsidRPr="00C20EF1">
        <w:rPr>
          <w:rFonts w:ascii="Sakkal Majalla" w:hAnsi="Sakkal Majalla" w:cs="Sakkal Majalla"/>
          <w:sz w:val="28"/>
          <w:szCs w:val="28"/>
        </w:rPr>
        <w:t>.</w:t>
      </w:r>
    </w:p>
    <w:p w14:paraId="50A43A3A" w14:textId="1A3A3EB1"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دعم اتخاذ القرار المبني على البيانات</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من خلال جمع وتحليل البيانات بشكل مستمر، توفّر إدارة الجودة أساسًا قويًا لاتخاذ قرارات فعالة، وهو ما يقلل من العشوائية ويزيد من الموثوقية</w:t>
      </w:r>
      <w:r w:rsidR="00710CEF" w:rsidRPr="00C20EF1">
        <w:rPr>
          <w:rFonts w:ascii="Sakkal Majalla" w:hAnsi="Sakkal Majalla" w:cs="Sakkal Majalla"/>
          <w:sz w:val="28"/>
          <w:szCs w:val="28"/>
          <w:rtl/>
        </w:rPr>
        <w:t>،</w:t>
      </w:r>
      <w:r w:rsidRPr="00C20EF1">
        <w:rPr>
          <w:rFonts w:ascii="Sakkal Majalla" w:hAnsi="Sakkal Majalla" w:cs="Sakkal Majalla"/>
          <w:sz w:val="28"/>
          <w:szCs w:val="28"/>
          <w:rtl/>
        </w:rPr>
        <w:t xml:space="preserve"> كما يشير </w:t>
      </w:r>
      <w:r w:rsidRPr="00C20EF1">
        <w:rPr>
          <w:rFonts w:ascii="Sakkal Majalla" w:hAnsi="Sakkal Majalla" w:cs="Sakkal Majalla"/>
          <w:sz w:val="28"/>
          <w:szCs w:val="28"/>
        </w:rPr>
        <w:t xml:space="preserve">Shaban et al. (2024) </w:t>
      </w:r>
      <w:r w:rsidRPr="00C20EF1">
        <w:rPr>
          <w:rFonts w:ascii="Sakkal Majalla" w:hAnsi="Sakkal Majalla" w:cs="Sakkal Majalla"/>
          <w:sz w:val="28"/>
          <w:szCs w:val="28"/>
          <w:rtl/>
        </w:rPr>
        <w:t>إلى أن الجمع بين تقنيات إدارة الجودة والأدوات الرقمية كـ</w:t>
      </w:r>
      <w:r w:rsidRPr="00C20EF1">
        <w:rPr>
          <w:rFonts w:ascii="Sakkal Majalla" w:hAnsi="Sakkal Majalla" w:cs="Sakkal Majalla"/>
          <w:sz w:val="28"/>
          <w:szCs w:val="28"/>
        </w:rPr>
        <w:t xml:space="preserve"> BIM </w:t>
      </w:r>
      <w:r w:rsidRPr="00C20EF1">
        <w:rPr>
          <w:rFonts w:ascii="Sakkal Majalla" w:hAnsi="Sakkal Majalla" w:cs="Sakkal Majalla"/>
          <w:sz w:val="28"/>
          <w:szCs w:val="28"/>
          <w:rtl/>
        </w:rPr>
        <w:t>والأنظمة السحابية يعزز من دقة القرارات في المشروعات الإنشائية والتقنية</w:t>
      </w:r>
      <w:r w:rsidRPr="00C20EF1">
        <w:rPr>
          <w:rFonts w:ascii="Sakkal Majalla" w:hAnsi="Sakkal Majalla" w:cs="Sakkal Majalla"/>
          <w:sz w:val="28"/>
          <w:szCs w:val="28"/>
        </w:rPr>
        <w:t>.</w:t>
      </w:r>
    </w:p>
    <w:p w14:paraId="6D5BA57C" w14:textId="0E4D8269"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تحقيق التميز المؤسسي والتنافسية</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من الأهداف الاستراتيجية التي تسعى لها الجودة هو تحقيق الريادة من خلال تميّز الأداء وجودة المنتج أو الخدمة مقارنة بالمنافسين</w:t>
      </w:r>
      <w:r w:rsidR="00710CEF" w:rsidRPr="00C20EF1">
        <w:rPr>
          <w:rFonts w:ascii="Sakkal Majalla" w:hAnsi="Sakkal Majalla" w:cs="Sakkal Majalla"/>
          <w:sz w:val="28"/>
          <w:szCs w:val="28"/>
          <w:rtl/>
        </w:rPr>
        <w:t xml:space="preserve">، </w:t>
      </w:r>
      <w:r w:rsidRPr="00C20EF1">
        <w:rPr>
          <w:rFonts w:ascii="Sakkal Majalla" w:hAnsi="Sakkal Majalla" w:cs="Sakkal Majalla"/>
          <w:sz w:val="28"/>
          <w:szCs w:val="28"/>
          <w:rtl/>
        </w:rPr>
        <w:t xml:space="preserve">وترى </w:t>
      </w:r>
      <w:r w:rsidRPr="00C20EF1">
        <w:rPr>
          <w:rFonts w:ascii="Sakkal Majalla" w:hAnsi="Sakkal Majalla" w:cs="Sakkal Majalla"/>
          <w:sz w:val="28"/>
          <w:szCs w:val="28"/>
        </w:rPr>
        <w:t xml:space="preserve">Naveena &amp; Yokeswari (2024) </w:t>
      </w:r>
      <w:r w:rsidRPr="00C20EF1">
        <w:rPr>
          <w:rFonts w:ascii="Sakkal Majalla" w:hAnsi="Sakkal Majalla" w:cs="Sakkal Majalla"/>
          <w:sz w:val="28"/>
          <w:szCs w:val="28"/>
          <w:rtl/>
        </w:rPr>
        <w:t>أن الجودة لم تعد مجرد هدف داخلي، بل صارت وسيلة فعّالة لتحقيق ميزة تنافسية في السوق</w:t>
      </w:r>
      <w:r w:rsidRPr="00C20EF1">
        <w:rPr>
          <w:rFonts w:ascii="Sakkal Majalla" w:hAnsi="Sakkal Majalla" w:cs="Sakkal Majalla"/>
          <w:sz w:val="28"/>
          <w:szCs w:val="28"/>
        </w:rPr>
        <w:t>.</w:t>
      </w:r>
    </w:p>
    <w:p w14:paraId="601F0D60" w14:textId="642B0FD7"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الامتثال للمعايير والمواصفات الدولية</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تسعى إدارة الجودة إلى ضمان توافق الأداء والمخرجات مع المعايير الدولية مثل</w:t>
      </w:r>
      <w:r w:rsidRPr="00C20EF1">
        <w:rPr>
          <w:rFonts w:ascii="Sakkal Majalla" w:hAnsi="Sakkal Majalla" w:cs="Sakkal Majalla"/>
          <w:sz w:val="28"/>
          <w:szCs w:val="28"/>
        </w:rPr>
        <w:t xml:space="preserve"> ISO 9001 </w:t>
      </w:r>
      <w:r w:rsidRPr="00C20EF1">
        <w:rPr>
          <w:rFonts w:ascii="Sakkal Majalla" w:hAnsi="Sakkal Majalla" w:cs="Sakkal Majalla"/>
          <w:sz w:val="28"/>
          <w:szCs w:val="28"/>
          <w:rtl/>
        </w:rPr>
        <w:t>و</w:t>
      </w:r>
      <w:r w:rsidRPr="00C20EF1">
        <w:rPr>
          <w:rFonts w:ascii="Sakkal Majalla" w:hAnsi="Sakkal Majalla" w:cs="Sakkal Majalla"/>
          <w:sz w:val="28"/>
          <w:szCs w:val="28"/>
        </w:rPr>
        <w:t>IATF 16949</w:t>
      </w:r>
      <w:r w:rsidRPr="00C20EF1">
        <w:rPr>
          <w:rFonts w:ascii="Sakkal Majalla" w:hAnsi="Sakkal Majalla" w:cs="Sakkal Majalla"/>
          <w:sz w:val="28"/>
          <w:szCs w:val="28"/>
          <w:rtl/>
        </w:rPr>
        <w:t>، مما يعزز مصداقية المؤسسة محليًا وعالميًا</w:t>
      </w:r>
      <w:r w:rsidR="00710CEF" w:rsidRPr="00C20EF1">
        <w:rPr>
          <w:rFonts w:ascii="Sakkal Majalla" w:hAnsi="Sakkal Majalla" w:cs="Sakkal Majalla"/>
          <w:sz w:val="28"/>
          <w:szCs w:val="28"/>
          <w:rtl/>
        </w:rPr>
        <w:t xml:space="preserve">، </w:t>
      </w:r>
      <w:r w:rsidRPr="00C20EF1">
        <w:rPr>
          <w:rFonts w:ascii="Sakkal Majalla" w:hAnsi="Sakkal Majalla" w:cs="Sakkal Majalla"/>
          <w:sz w:val="28"/>
          <w:szCs w:val="28"/>
          <w:rtl/>
        </w:rPr>
        <w:t xml:space="preserve">وهذا ما أشار إليه </w:t>
      </w:r>
      <w:r w:rsidRPr="00C20EF1">
        <w:rPr>
          <w:rFonts w:ascii="Sakkal Majalla" w:hAnsi="Sakkal Majalla" w:cs="Sakkal Majalla"/>
          <w:sz w:val="28"/>
          <w:szCs w:val="28"/>
        </w:rPr>
        <w:t xml:space="preserve">Baltazar et al. (2023) </w:t>
      </w:r>
      <w:r w:rsidRPr="00C20EF1">
        <w:rPr>
          <w:rFonts w:ascii="Sakkal Majalla" w:hAnsi="Sakkal Majalla" w:cs="Sakkal Majalla"/>
          <w:sz w:val="28"/>
          <w:szCs w:val="28"/>
          <w:rtl/>
        </w:rPr>
        <w:t>بأن تطبيق تلك المعايير يُعتبر مدخلاً أساسيًا نحو الاعتراف العالمي والامتثال القانوني</w:t>
      </w:r>
      <w:r w:rsidRPr="00C20EF1">
        <w:rPr>
          <w:rFonts w:ascii="Sakkal Majalla" w:hAnsi="Sakkal Majalla" w:cs="Sakkal Majalla"/>
          <w:sz w:val="28"/>
          <w:szCs w:val="28"/>
        </w:rPr>
        <w:t>.</w:t>
      </w:r>
    </w:p>
    <w:p w14:paraId="16B8A19D" w14:textId="6A09AFEF"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t>تقوية العلاقة بين القيادة والجودة</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أحد أهداف الجودة الحديثة هو بناء نموذج إداري يُشرك القادة في دعم وتوجيه جهود الجودة، كما يؤكد الإكلبي</w:t>
      </w:r>
      <w:r w:rsidRPr="00C20EF1">
        <w:rPr>
          <w:rFonts w:ascii="Sakkal Majalla" w:hAnsi="Sakkal Majalla" w:cs="Sakkal Majalla"/>
          <w:sz w:val="28"/>
          <w:szCs w:val="28"/>
        </w:rPr>
        <w:t xml:space="preserve"> (2021) </w:t>
      </w:r>
      <w:r w:rsidRPr="00C20EF1">
        <w:rPr>
          <w:rFonts w:ascii="Sakkal Majalla" w:hAnsi="Sakkal Majalla" w:cs="Sakkal Majalla"/>
          <w:sz w:val="28"/>
          <w:szCs w:val="28"/>
          <w:rtl/>
        </w:rPr>
        <w:t>على أن القيادة الفعالة الداعمة للجودة تعزّز من انضباط العاملين، وترفع من معدلات الإنتاجية والجودة في آن واحد</w:t>
      </w:r>
      <w:r w:rsidRPr="00C20EF1">
        <w:rPr>
          <w:rFonts w:ascii="Sakkal Majalla" w:hAnsi="Sakkal Majalla" w:cs="Sakkal Majalla"/>
          <w:sz w:val="28"/>
          <w:szCs w:val="28"/>
        </w:rPr>
        <w:t>.</w:t>
      </w:r>
    </w:p>
    <w:p w14:paraId="1CE40C53" w14:textId="080FFA7F" w:rsidR="00330534" w:rsidRPr="00C20EF1" w:rsidRDefault="00330534" w:rsidP="00C20EF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C20EF1">
        <w:rPr>
          <w:rFonts w:ascii="Sakkal Majalla" w:hAnsi="Sakkal Majalla" w:cs="Sakkal Majalla"/>
          <w:b/>
          <w:bCs/>
          <w:sz w:val="28"/>
          <w:szCs w:val="28"/>
          <w:rtl/>
        </w:rPr>
        <w:lastRenderedPageBreak/>
        <w:t>رفع مستوى السلامة والحد من المخاطر</w:t>
      </w:r>
      <w:r w:rsidR="006C2675" w:rsidRPr="00C20EF1">
        <w:rPr>
          <w:rFonts w:ascii="Sakkal Majalla" w:hAnsi="Sakkal Majalla" w:cs="Sakkal Majalla"/>
          <w:sz w:val="28"/>
          <w:szCs w:val="28"/>
        </w:rPr>
        <w:t xml:space="preserve">: </w:t>
      </w:r>
      <w:r w:rsidRPr="00C20EF1">
        <w:rPr>
          <w:rFonts w:ascii="Sakkal Majalla" w:hAnsi="Sakkal Majalla" w:cs="Sakkal Majalla"/>
          <w:sz w:val="28"/>
          <w:szCs w:val="28"/>
          <w:rtl/>
        </w:rPr>
        <w:t>في بيئات المشاريع التقنية، تهدف إدارة الجودة كذلك إلى تعزيز السلامة وتقليل المخاطر المحتملة الناتجة عن الإهمال أو سوء التخطيط، من خلال اتباع إجراءات صارمة في التنفيذ والمراقبة</w:t>
      </w:r>
      <w:r w:rsidRPr="00C20EF1">
        <w:rPr>
          <w:rFonts w:ascii="Sakkal Majalla" w:hAnsi="Sakkal Majalla" w:cs="Sakkal Majalla"/>
          <w:sz w:val="28"/>
          <w:szCs w:val="28"/>
        </w:rPr>
        <w:t>.</w:t>
      </w:r>
    </w:p>
    <w:p w14:paraId="03C4CE9E" w14:textId="74F6FA8C" w:rsidR="00710CEF" w:rsidRPr="00C20EF1" w:rsidRDefault="00C20EF1" w:rsidP="00C20EF1">
      <w:pPr>
        <w:spacing w:before="100" w:beforeAutospacing="1" w:after="100" w:afterAutospacing="1" w:line="360" w:lineRule="auto"/>
        <w:jc w:val="both"/>
        <w:outlineLvl w:val="2"/>
        <w:rPr>
          <w:rFonts w:ascii="Sakkal Majalla" w:hAnsi="Sakkal Majalla" w:cs="Sakkal Majalla"/>
          <w:b/>
          <w:bCs/>
          <w:sz w:val="32"/>
          <w:szCs w:val="32"/>
        </w:rPr>
      </w:pPr>
      <w:bookmarkStart w:id="28" w:name="_Toc201705041"/>
      <w:r w:rsidRPr="00C20EF1">
        <w:rPr>
          <w:rFonts w:ascii="Sakkal Majalla" w:hAnsi="Sakkal Majalla" w:cs="Sakkal Majalla" w:hint="cs"/>
          <w:b/>
          <w:bCs/>
          <w:sz w:val="32"/>
          <w:szCs w:val="32"/>
          <w:rtl/>
        </w:rPr>
        <w:t xml:space="preserve">4.1.2 </w:t>
      </w:r>
      <w:r w:rsidR="00710CEF" w:rsidRPr="00C20EF1">
        <w:rPr>
          <w:rFonts w:ascii="Sakkal Majalla" w:hAnsi="Sakkal Majalla" w:cs="Sakkal Majalla"/>
          <w:b/>
          <w:bCs/>
          <w:sz w:val="32"/>
          <w:szCs w:val="32"/>
          <w:rtl/>
        </w:rPr>
        <w:t xml:space="preserve"> أبعاد إدارة الجودة</w:t>
      </w:r>
      <w:bookmarkEnd w:id="28"/>
    </w:p>
    <w:p w14:paraId="303737A0" w14:textId="77777777"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تُعد أبعاد إدارة الجودة الركائز العملية التي تُترجم المفهوم العام للجودة إلى خطوات قابلة للتنفيذ والتقييم. وتختلف هذه الأبعاد باختلاف النماذج والمجالات التطبيقية، لكن هناك اتفاق واسع بين الباحثين على أن الركائز الأساسية لأي نظام جودة ناجح تتمثل في</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التخطيط للجودة، ضبط الجودة، وتحسين الجودة</w:t>
      </w:r>
      <w:r w:rsidRPr="00580B22">
        <w:rPr>
          <w:rFonts w:ascii="Sakkal Majalla" w:hAnsi="Sakkal Majalla" w:cs="Sakkal Majalla"/>
          <w:sz w:val="28"/>
          <w:szCs w:val="28"/>
        </w:rPr>
        <w:t xml:space="preserve">. </w:t>
      </w:r>
      <w:r w:rsidRPr="00580B22">
        <w:rPr>
          <w:rFonts w:ascii="Sakkal Majalla" w:hAnsi="Sakkal Majalla" w:cs="Sakkal Majalla"/>
          <w:sz w:val="28"/>
          <w:szCs w:val="28"/>
          <w:rtl/>
        </w:rPr>
        <w:t>وفيما يلي عرض تحليلي غني لكل بُعد من هذه الأبعاد</w:t>
      </w:r>
      <w:r w:rsidRPr="00580B22">
        <w:rPr>
          <w:rFonts w:ascii="Sakkal Majalla" w:hAnsi="Sakkal Majalla" w:cs="Sakkal Majalla"/>
          <w:sz w:val="28"/>
          <w:szCs w:val="28"/>
        </w:rPr>
        <w:t>:</w:t>
      </w:r>
    </w:p>
    <w:p w14:paraId="149225A9" w14:textId="34E39EE7" w:rsidR="00710CEF" w:rsidRPr="00C20EF1" w:rsidRDefault="00C20EF1" w:rsidP="00580B22">
      <w:pPr>
        <w:spacing w:before="100" w:beforeAutospacing="1" w:after="100" w:afterAutospacing="1" w:line="360" w:lineRule="auto"/>
        <w:jc w:val="both"/>
        <w:rPr>
          <w:rFonts w:ascii="Sakkal Majalla" w:hAnsi="Sakkal Majalla" w:cs="Sakkal Majalla"/>
          <w:b/>
          <w:bCs/>
          <w:sz w:val="28"/>
          <w:szCs w:val="28"/>
        </w:rPr>
      </w:pPr>
      <w:r w:rsidRPr="00C20EF1">
        <w:rPr>
          <w:rFonts w:ascii="Sakkal Majalla" w:hAnsi="Sakkal Majalla" w:cs="Sakkal Majalla" w:hint="cs"/>
          <w:b/>
          <w:bCs/>
          <w:sz w:val="28"/>
          <w:szCs w:val="28"/>
          <w:rtl/>
        </w:rPr>
        <w:t xml:space="preserve">1. </w:t>
      </w:r>
      <w:r w:rsidR="00710CEF" w:rsidRPr="00C20EF1">
        <w:rPr>
          <w:rFonts w:ascii="Sakkal Majalla" w:hAnsi="Sakkal Majalla" w:cs="Sakkal Majalla"/>
          <w:b/>
          <w:bCs/>
          <w:sz w:val="28"/>
          <w:szCs w:val="28"/>
          <w:rtl/>
        </w:rPr>
        <w:t>التخطيط للجودة</w:t>
      </w:r>
      <w:r w:rsidR="00710CEF" w:rsidRPr="00C20EF1">
        <w:rPr>
          <w:rFonts w:ascii="Sakkal Majalla" w:hAnsi="Sakkal Majalla" w:cs="Sakkal Majalla"/>
          <w:b/>
          <w:bCs/>
          <w:sz w:val="28"/>
          <w:szCs w:val="28"/>
        </w:rPr>
        <w:t xml:space="preserve"> (Quality Planning)</w:t>
      </w:r>
    </w:p>
    <w:p w14:paraId="45BB7001" w14:textId="77777777"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يشير هذا البعد إلى الأنشطة التي تهدف إلى تحديد معايير الجودة الملائمة ووضع الإجراءات اللازمة لتحقيقها، بدءًا من مرحلة التصميم وحتى التنفيذ. ويُعد هذا التخطيط حجر الأساس لأي عملية جودة ناجحة، لأنه يضمن دمج الجودة في العمليات منذ البداية بدلًا من التعامل معها كمرحلة لاحقة</w:t>
      </w:r>
      <w:r w:rsidRPr="00580B22">
        <w:rPr>
          <w:rFonts w:ascii="Sakkal Majalla" w:hAnsi="Sakkal Majalla" w:cs="Sakkal Majalla"/>
          <w:sz w:val="28"/>
          <w:szCs w:val="28"/>
        </w:rPr>
        <w:t>.</w:t>
      </w:r>
    </w:p>
    <w:p w14:paraId="49422C72" w14:textId="77777777" w:rsidR="00C20EF1"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يشير الزين وعبدالهادي</w:t>
      </w:r>
      <w:r w:rsidRPr="00580B22">
        <w:rPr>
          <w:rFonts w:ascii="Sakkal Majalla" w:hAnsi="Sakkal Majalla" w:cs="Sakkal Majalla"/>
          <w:sz w:val="28"/>
          <w:szCs w:val="28"/>
        </w:rPr>
        <w:t xml:space="preserve"> (2023) </w:t>
      </w:r>
      <w:r w:rsidRPr="00580B22">
        <w:rPr>
          <w:rFonts w:ascii="Sakkal Majalla" w:hAnsi="Sakkal Majalla" w:cs="Sakkal Majalla"/>
          <w:sz w:val="28"/>
          <w:szCs w:val="28"/>
          <w:rtl/>
        </w:rPr>
        <w:t>إلى أن التخطيط للجودة يُمكّن المؤسسات من صياغة أهداف قابلة للقياس تتعلق بالجودة، ويوفر إطارًا مرجعيًا لتقييم الأداء وتحسينه</w:t>
      </w:r>
      <w:r w:rsidR="00C20EF1">
        <w:rPr>
          <w:rFonts w:ascii="Sakkal Majalla" w:hAnsi="Sakkal Majalla" w:cs="Sakkal Majalla"/>
          <w:sz w:val="28"/>
          <w:szCs w:val="28"/>
        </w:rPr>
        <w:t>.</w:t>
      </w:r>
    </w:p>
    <w:p w14:paraId="42C4A543" w14:textId="0AAFE03E"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ويرى</w:t>
      </w:r>
      <w:r w:rsidRPr="00580B22">
        <w:rPr>
          <w:rFonts w:ascii="Sakkal Majalla" w:hAnsi="Sakkal Majalla" w:cs="Sakkal Majalla"/>
          <w:sz w:val="28"/>
          <w:szCs w:val="28"/>
        </w:rPr>
        <w:t xml:space="preserve"> Baltazar et al. (2023) </w:t>
      </w:r>
      <w:r w:rsidRPr="00580B22">
        <w:rPr>
          <w:rFonts w:ascii="Sakkal Majalla" w:hAnsi="Sakkal Majalla" w:cs="Sakkal Majalla"/>
          <w:sz w:val="28"/>
          <w:szCs w:val="28"/>
          <w:rtl/>
        </w:rPr>
        <w:t>أن التخطيط المسبق للجودة في المشاريع التقنية يقلل من فرص حدوث الانحرافات، ويُسهم في توفير الموارد وتحقيق الجدول الزمني للمشروع</w:t>
      </w:r>
      <w:r w:rsidRPr="00580B22">
        <w:rPr>
          <w:rFonts w:ascii="Sakkal Majalla" w:hAnsi="Sakkal Majalla" w:cs="Sakkal Majalla"/>
          <w:sz w:val="28"/>
          <w:szCs w:val="28"/>
        </w:rPr>
        <w:t>.</w:t>
      </w:r>
    </w:p>
    <w:p w14:paraId="0D04DF73" w14:textId="77777777" w:rsidR="00710CEF" w:rsidRPr="00C20EF1" w:rsidRDefault="00710CEF" w:rsidP="00580B22">
      <w:pPr>
        <w:spacing w:before="100" w:beforeAutospacing="1" w:after="100" w:afterAutospacing="1" w:line="360" w:lineRule="auto"/>
        <w:jc w:val="both"/>
        <w:rPr>
          <w:rFonts w:ascii="Sakkal Majalla" w:hAnsi="Sakkal Majalla" w:cs="Sakkal Majalla"/>
          <w:b/>
          <w:bCs/>
          <w:sz w:val="28"/>
          <w:szCs w:val="28"/>
        </w:rPr>
      </w:pPr>
      <w:r w:rsidRPr="00C20EF1">
        <w:rPr>
          <w:rFonts w:ascii="Sakkal Majalla" w:hAnsi="Sakkal Majalla" w:cs="Sakkal Majalla"/>
          <w:b/>
          <w:bCs/>
          <w:sz w:val="28"/>
          <w:szCs w:val="28"/>
          <w:rtl/>
        </w:rPr>
        <w:t>ويشمل التخطيط للجودة عادةً</w:t>
      </w:r>
      <w:r w:rsidRPr="00C20EF1">
        <w:rPr>
          <w:rFonts w:ascii="Sakkal Majalla" w:hAnsi="Sakkal Majalla" w:cs="Sakkal Majalla"/>
          <w:b/>
          <w:bCs/>
          <w:sz w:val="28"/>
          <w:szCs w:val="28"/>
        </w:rPr>
        <w:t>:</w:t>
      </w:r>
    </w:p>
    <w:p w14:paraId="0EFCE5AB" w14:textId="77777777" w:rsidR="00710CEF" w:rsidRPr="00580B22" w:rsidRDefault="00710CEF" w:rsidP="00C20EF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تحديد معايير الأداء المقبولة</w:t>
      </w:r>
      <w:r w:rsidRPr="00580B22">
        <w:rPr>
          <w:rFonts w:ascii="Sakkal Majalla" w:hAnsi="Sakkal Majalla" w:cs="Sakkal Majalla"/>
          <w:sz w:val="28"/>
          <w:szCs w:val="28"/>
        </w:rPr>
        <w:t>.</w:t>
      </w:r>
    </w:p>
    <w:p w14:paraId="17038F04" w14:textId="77777777" w:rsidR="00710CEF" w:rsidRPr="00580B22" w:rsidRDefault="00710CEF" w:rsidP="00C20EF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تحليل توقعات ومتطلبات العملاء</w:t>
      </w:r>
      <w:r w:rsidRPr="00580B22">
        <w:rPr>
          <w:rFonts w:ascii="Sakkal Majalla" w:hAnsi="Sakkal Majalla" w:cs="Sakkal Majalla"/>
          <w:sz w:val="28"/>
          <w:szCs w:val="28"/>
        </w:rPr>
        <w:t>.</w:t>
      </w:r>
    </w:p>
    <w:p w14:paraId="7E924146" w14:textId="77777777" w:rsidR="00710CEF" w:rsidRPr="00580B22" w:rsidRDefault="00710CEF" w:rsidP="00C20EF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تصميم عمليات متوائمة مع الجودة</w:t>
      </w:r>
      <w:r w:rsidRPr="00580B22">
        <w:rPr>
          <w:rFonts w:ascii="Sakkal Majalla" w:hAnsi="Sakkal Majalla" w:cs="Sakkal Majalla"/>
          <w:sz w:val="28"/>
          <w:szCs w:val="28"/>
        </w:rPr>
        <w:t>.</w:t>
      </w:r>
    </w:p>
    <w:p w14:paraId="4BDF1CCE" w14:textId="77777777" w:rsidR="00710CEF" w:rsidRPr="00580B22" w:rsidRDefault="00710CEF" w:rsidP="00C20EF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lastRenderedPageBreak/>
        <w:t>دمج مؤشرات الجودة في خطة المشروع</w:t>
      </w:r>
      <w:r w:rsidRPr="00580B22">
        <w:rPr>
          <w:rFonts w:ascii="Sakkal Majalla" w:hAnsi="Sakkal Majalla" w:cs="Sakkal Majalla"/>
          <w:sz w:val="28"/>
          <w:szCs w:val="28"/>
        </w:rPr>
        <w:t>.</w:t>
      </w:r>
    </w:p>
    <w:p w14:paraId="25820EE6" w14:textId="69BDCD6E" w:rsidR="00710CEF" w:rsidRPr="00C20EF1" w:rsidRDefault="00C20EF1" w:rsidP="00580B22">
      <w:pPr>
        <w:spacing w:before="100" w:beforeAutospacing="1" w:after="100" w:afterAutospacing="1" w:line="360" w:lineRule="auto"/>
        <w:jc w:val="both"/>
        <w:rPr>
          <w:rFonts w:ascii="Sakkal Majalla" w:hAnsi="Sakkal Majalla" w:cs="Sakkal Majalla"/>
          <w:b/>
          <w:bCs/>
          <w:sz w:val="28"/>
          <w:szCs w:val="28"/>
        </w:rPr>
      </w:pPr>
      <w:r w:rsidRPr="00C20EF1">
        <w:rPr>
          <w:rFonts w:ascii="Sakkal Majalla" w:hAnsi="Sakkal Majalla" w:cs="Sakkal Majalla" w:hint="cs"/>
          <w:b/>
          <w:bCs/>
          <w:sz w:val="28"/>
          <w:szCs w:val="28"/>
          <w:rtl/>
        </w:rPr>
        <w:t xml:space="preserve">2. </w:t>
      </w:r>
      <w:r w:rsidR="00710CEF" w:rsidRPr="00C20EF1">
        <w:rPr>
          <w:rFonts w:ascii="Sakkal Majalla" w:hAnsi="Sakkal Majalla" w:cs="Sakkal Majalla"/>
          <w:b/>
          <w:bCs/>
          <w:sz w:val="28"/>
          <w:szCs w:val="28"/>
          <w:rtl/>
        </w:rPr>
        <w:t>ضبط الجودة</w:t>
      </w:r>
      <w:r w:rsidR="00710CEF" w:rsidRPr="00C20EF1">
        <w:rPr>
          <w:rFonts w:ascii="Sakkal Majalla" w:hAnsi="Sakkal Majalla" w:cs="Sakkal Majalla"/>
          <w:b/>
          <w:bCs/>
          <w:sz w:val="28"/>
          <w:szCs w:val="28"/>
        </w:rPr>
        <w:t xml:space="preserve"> (Quality Control)</w:t>
      </w:r>
    </w:p>
    <w:p w14:paraId="098266A6" w14:textId="77777777"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يمثل هذا البعد الجانب التنفيذي من إدارة الجودة، حيث يتم فيه فحص وتحليل مخرجات العمليات للتأكد من مطابقتها للمعايير المحددة. ويُركز ضبط الجودة على كشف الانحرافات ومعالجتها قبل أن تتطور إلى مشاكل جوهرية</w:t>
      </w:r>
      <w:r w:rsidRPr="00580B22">
        <w:rPr>
          <w:rFonts w:ascii="Sakkal Majalla" w:hAnsi="Sakkal Majalla" w:cs="Sakkal Majalla"/>
          <w:sz w:val="28"/>
          <w:szCs w:val="28"/>
        </w:rPr>
        <w:t>.</w:t>
      </w:r>
    </w:p>
    <w:p w14:paraId="3CCEDE2B" w14:textId="77777777" w:rsidR="00C20EF1" w:rsidRDefault="00710CEF" w:rsidP="00C20EF1">
      <w:pPr>
        <w:spacing w:before="100" w:beforeAutospacing="1" w:after="100" w:afterAutospacing="1" w:line="360" w:lineRule="auto"/>
        <w:ind w:firstLine="706"/>
        <w:jc w:val="both"/>
        <w:rPr>
          <w:rFonts w:ascii="Sakkal Majalla" w:hAnsi="Sakkal Majalla" w:cs="Sakkal Majalla"/>
          <w:sz w:val="28"/>
          <w:szCs w:val="28"/>
          <w:lang w:bidi="ar-EG"/>
        </w:rPr>
      </w:pPr>
      <w:r w:rsidRPr="00580B22">
        <w:rPr>
          <w:rFonts w:ascii="Sakkal Majalla" w:hAnsi="Sakkal Majalla" w:cs="Sakkal Majalla" w:hint="cs"/>
          <w:sz w:val="28"/>
          <w:szCs w:val="28"/>
          <w:rtl/>
          <w:lang w:bidi="ar-EG"/>
        </w:rPr>
        <w:t xml:space="preserve">يُؤكد </w:t>
      </w:r>
      <w:r w:rsidRPr="00580B22">
        <w:rPr>
          <w:rFonts w:ascii="Sakkal Majalla" w:hAnsi="Sakkal Majalla" w:cs="Sakkal Majalla" w:hint="cs"/>
          <w:sz w:val="28"/>
          <w:szCs w:val="28"/>
          <w:lang w:bidi="ar-EG"/>
        </w:rPr>
        <w:t xml:space="preserve">Madke et al. (2020) </w:t>
      </w:r>
      <w:r w:rsidRPr="00580B22">
        <w:rPr>
          <w:rFonts w:ascii="Sakkal Majalla" w:hAnsi="Sakkal Majalla" w:cs="Sakkal Majalla" w:hint="cs"/>
          <w:sz w:val="28"/>
          <w:szCs w:val="28"/>
          <w:rtl/>
          <w:lang w:bidi="ar-EG"/>
        </w:rPr>
        <w:t>أن استخدام أدوات إحصائية في ضبط الجودة مثل مخططات السيطرة</w:t>
      </w:r>
      <w:r w:rsidRPr="00580B22">
        <w:rPr>
          <w:rFonts w:ascii="Sakkal Majalla" w:hAnsi="Sakkal Majalla" w:cs="Sakkal Majalla" w:hint="cs"/>
          <w:sz w:val="28"/>
          <w:szCs w:val="28"/>
          <w:lang w:bidi="ar-EG"/>
        </w:rPr>
        <w:t xml:space="preserve"> (Control Charts) </w:t>
      </w:r>
      <w:r w:rsidRPr="00580B22">
        <w:rPr>
          <w:rFonts w:ascii="Sakkal Majalla" w:hAnsi="Sakkal Majalla" w:cs="Sakkal Majalla" w:hint="cs"/>
          <w:sz w:val="28"/>
          <w:szCs w:val="28"/>
          <w:rtl/>
          <w:lang w:bidi="ar-EG"/>
        </w:rPr>
        <w:t>يُعد فعالًا جدًا في تقليل نسب العيوب في المشاريع الصناعية والتقنية</w:t>
      </w:r>
      <w:r w:rsidR="00C20EF1">
        <w:rPr>
          <w:rFonts w:ascii="Sakkal Majalla" w:hAnsi="Sakkal Majalla" w:cs="Sakkal Majalla" w:hint="cs"/>
          <w:sz w:val="28"/>
          <w:szCs w:val="28"/>
          <w:lang w:bidi="ar-EG"/>
        </w:rPr>
        <w:t>.</w:t>
      </w:r>
    </w:p>
    <w:p w14:paraId="6AA8A0A7" w14:textId="672DEEB0"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كما يشير </w:t>
      </w:r>
      <w:r w:rsidRPr="00580B22">
        <w:rPr>
          <w:rFonts w:ascii="Sakkal Majalla" w:hAnsi="Sakkal Majalla" w:cs="Sakkal Majalla"/>
          <w:sz w:val="28"/>
          <w:szCs w:val="28"/>
        </w:rPr>
        <w:t xml:space="preserve">Small et al. (2021) </w:t>
      </w:r>
      <w:r w:rsidRPr="00580B22">
        <w:rPr>
          <w:rFonts w:ascii="Sakkal Majalla" w:hAnsi="Sakkal Majalla" w:cs="Sakkal Majalla"/>
          <w:sz w:val="28"/>
          <w:szCs w:val="28"/>
          <w:rtl/>
        </w:rPr>
        <w:t>إلى أن تفعيل نظام صارم لضبط الجودة في مشاريع البناء والميكانيكا الكهربائية</w:t>
      </w:r>
      <w:r w:rsidRPr="00580B22">
        <w:rPr>
          <w:rFonts w:ascii="Sakkal Majalla" w:hAnsi="Sakkal Majalla" w:cs="Sakkal Majalla"/>
          <w:sz w:val="28"/>
          <w:szCs w:val="28"/>
        </w:rPr>
        <w:t xml:space="preserve"> (MEP) </w:t>
      </w:r>
      <w:r w:rsidRPr="00580B22">
        <w:rPr>
          <w:rFonts w:ascii="Sakkal Majalla" w:hAnsi="Sakkal Majalla" w:cs="Sakkal Majalla"/>
          <w:sz w:val="28"/>
          <w:szCs w:val="28"/>
          <w:rtl/>
        </w:rPr>
        <w:t>أدى إلى تقليص زمن تنفيذ المشاريع بنسبة ملحوظة</w:t>
      </w:r>
      <w:r w:rsidRPr="00580B22">
        <w:rPr>
          <w:rFonts w:ascii="Sakkal Majalla" w:hAnsi="Sakkal Majalla" w:cs="Sakkal Majalla"/>
          <w:sz w:val="28"/>
          <w:szCs w:val="28"/>
        </w:rPr>
        <w:t>.</w:t>
      </w:r>
    </w:p>
    <w:p w14:paraId="62282944" w14:textId="77777777" w:rsidR="00710CEF" w:rsidRPr="00C20EF1" w:rsidRDefault="00710CEF" w:rsidP="00580B22">
      <w:pPr>
        <w:spacing w:before="100" w:beforeAutospacing="1" w:after="100" w:afterAutospacing="1" w:line="360" w:lineRule="auto"/>
        <w:jc w:val="both"/>
        <w:rPr>
          <w:rFonts w:ascii="Sakkal Majalla" w:hAnsi="Sakkal Majalla" w:cs="Sakkal Majalla"/>
          <w:b/>
          <w:bCs/>
          <w:sz w:val="28"/>
          <w:szCs w:val="28"/>
        </w:rPr>
      </w:pPr>
      <w:r w:rsidRPr="00C20EF1">
        <w:rPr>
          <w:rFonts w:ascii="Sakkal Majalla" w:hAnsi="Sakkal Majalla" w:cs="Sakkal Majalla"/>
          <w:b/>
          <w:bCs/>
          <w:sz w:val="28"/>
          <w:szCs w:val="28"/>
          <w:rtl/>
        </w:rPr>
        <w:t>وتشمل ممارسات ضبط الجودة</w:t>
      </w:r>
      <w:r w:rsidRPr="00C20EF1">
        <w:rPr>
          <w:rFonts w:ascii="Sakkal Majalla" w:hAnsi="Sakkal Majalla" w:cs="Sakkal Majalla"/>
          <w:b/>
          <w:bCs/>
          <w:sz w:val="28"/>
          <w:szCs w:val="28"/>
        </w:rPr>
        <w:t>:</w:t>
      </w:r>
    </w:p>
    <w:p w14:paraId="39C4068C" w14:textId="77777777" w:rsidR="00710CEF" w:rsidRPr="00580B22" w:rsidRDefault="00710CEF" w:rsidP="00C20EF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إجراء الفحوصات والاختبارات المنتظمة</w:t>
      </w:r>
      <w:r w:rsidRPr="00580B22">
        <w:rPr>
          <w:rFonts w:ascii="Sakkal Majalla" w:hAnsi="Sakkal Majalla" w:cs="Sakkal Majalla"/>
          <w:sz w:val="28"/>
          <w:szCs w:val="28"/>
        </w:rPr>
        <w:t>.</w:t>
      </w:r>
    </w:p>
    <w:p w14:paraId="303BF177" w14:textId="77777777" w:rsidR="00710CEF" w:rsidRPr="00580B22" w:rsidRDefault="00710CEF" w:rsidP="00C20EF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استخدام أدوات إحصائية لمراقبة العمليات</w:t>
      </w:r>
      <w:r w:rsidRPr="00580B22">
        <w:rPr>
          <w:rFonts w:ascii="Sakkal Majalla" w:hAnsi="Sakkal Majalla" w:cs="Sakkal Majalla"/>
          <w:sz w:val="28"/>
          <w:szCs w:val="28"/>
        </w:rPr>
        <w:t>.</w:t>
      </w:r>
    </w:p>
    <w:p w14:paraId="06AB3C73" w14:textId="77777777" w:rsidR="00710CEF" w:rsidRPr="00580B22" w:rsidRDefault="00710CEF" w:rsidP="00C20EF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تحليل حالات الفشل</w:t>
      </w:r>
      <w:r w:rsidRPr="00580B22">
        <w:rPr>
          <w:rFonts w:ascii="Sakkal Majalla" w:hAnsi="Sakkal Majalla" w:cs="Sakkal Majalla"/>
          <w:sz w:val="28"/>
          <w:szCs w:val="28"/>
        </w:rPr>
        <w:t xml:space="preserve"> (Root Cause Analysis).</w:t>
      </w:r>
    </w:p>
    <w:p w14:paraId="723AAF90" w14:textId="77777777" w:rsidR="00710CEF" w:rsidRPr="00580B22" w:rsidRDefault="00710CEF" w:rsidP="00C20EF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اعتماد إجراءات تصحيحية سريعة وفعالة</w:t>
      </w:r>
      <w:r w:rsidRPr="00580B22">
        <w:rPr>
          <w:rFonts w:ascii="Sakkal Majalla" w:hAnsi="Sakkal Majalla" w:cs="Sakkal Majalla"/>
          <w:sz w:val="28"/>
          <w:szCs w:val="28"/>
        </w:rPr>
        <w:t>.</w:t>
      </w:r>
    </w:p>
    <w:p w14:paraId="29C7091E" w14:textId="776BA1AC" w:rsidR="00710CEF" w:rsidRPr="00C20EF1" w:rsidRDefault="00C20EF1" w:rsidP="00580B22">
      <w:pPr>
        <w:spacing w:before="100" w:beforeAutospacing="1" w:after="100" w:afterAutospacing="1" w:line="360" w:lineRule="auto"/>
        <w:jc w:val="both"/>
        <w:rPr>
          <w:rFonts w:ascii="Sakkal Majalla" w:hAnsi="Sakkal Majalla" w:cs="Sakkal Majalla"/>
          <w:b/>
          <w:bCs/>
          <w:sz w:val="28"/>
          <w:szCs w:val="28"/>
        </w:rPr>
      </w:pPr>
      <w:r w:rsidRPr="00C20EF1">
        <w:rPr>
          <w:rFonts w:ascii="Sakkal Majalla" w:hAnsi="Sakkal Majalla" w:cs="Sakkal Majalla" w:hint="cs"/>
          <w:b/>
          <w:bCs/>
          <w:sz w:val="28"/>
          <w:szCs w:val="28"/>
          <w:rtl/>
        </w:rPr>
        <w:t xml:space="preserve">3. </w:t>
      </w:r>
      <w:r w:rsidR="00710CEF" w:rsidRPr="00C20EF1">
        <w:rPr>
          <w:rFonts w:ascii="Sakkal Majalla" w:hAnsi="Sakkal Majalla" w:cs="Sakkal Majalla"/>
          <w:b/>
          <w:bCs/>
          <w:sz w:val="28"/>
          <w:szCs w:val="28"/>
          <w:rtl/>
        </w:rPr>
        <w:t>تحسين الجودة</w:t>
      </w:r>
      <w:r w:rsidR="00710CEF" w:rsidRPr="00C20EF1">
        <w:rPr>
          <w:rFonts w:ascii="Sakkal Majalla" w:hAnsi="Sakkal Majalla" w:cs="Sakkal Majalla"/>
          <w:b/>
          <w:bCs/>
          <w:sz w:val="28"/>
          <w:szCs w:val="28"/>
        </w:rPr>
        <w:t xml:space="preserve"> (Quality Improvement)</w:t>
      </w:r>
    </w:p>
    <w:p w14:paraId="53B58BFB" w14:textId="77777777"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lang w:bidi="ar-EG"/>
        </w:rPr>
      </w:pPr>
      <w:r w:rsidRPr="00580B22">
        <w:rPr>
          <w:rFonts w:ascii="Sakkal Majalla" w:hAnsi="Sakkal Majalla" w:cs="Sakkal Majalla" w:hint="cs"/>
          <w:sz w:val="28"/>
          <w:szCs w:val="28"/>
          <w:rtl/>
          <w:lang w:bidi="ar-EG"/>
        </w:rPr>
        <w:t>يركز هذا البعد على التطوير المستمر للعمليات والخدمات بهدف الوصول إلى مستويات أعلى من الأداء. وهو يتضمن المبادرة بتغييرات جوهرية تستند إلى تحليل البيانات والتغذية الراجعة من العملاء</w:t>
      </w:r>
      <w:r w:rsidRPr="00580B22">
        <w:rPr>
          <w:rFonts w:ascii="Sakkal Majalla" w:hAnsi="Sakkal Majalla" w:cs="Sakkal Majalla" w:hint="cs"/>
          <w:sz w:val="28"/>
          <w:szCs w:val="28"/>
          <w:lang w:bidi="ar-EG"/>
        </w:rPr>
        <w:t>.</w:t>
      </w:r>
    </w:p>
    <w:p w14:paraId="45357E77" w14:textId="77777777" w:rsidR="00C20EF1" w:rsidRDefault="00710CEF" w:rsidP="00C20EF1">
      <w:pPr>
        <w:spacing w:before="100" w:beforeAutospacing="1" w:after="100" w:afterAutospacing="1" w:line="360" w:lineRule="auto"/>
        <w:ind w:firstLine="706"/>
        <w:jc w:val="both"/>
        <w:rPr>
          <w:rFonts w:ascii="Sakkal Majalla" w:hAnsi="Sakkal Majalla" w:cs="Sakkal Majalla"/>
          <w:sz w:val="28"/>
          <w:szCs w:val="28"/>
          <w:rtl/>
          <w:lang w:bidi="ar-EG"/>
        </w:rPr>
      </w:pPr>
      <w:r w:rsidRPr="00580B22">
        <w:rPr>
          <w:rFonts w:ascii="Sakkal Majalla" w:hAnsi="Sakkal Majalla" w:cs="Sakkal Majalla" w:hint="cs"/>
          <w:sz w:val="28"/>
          <w:szCs w:val="28"/>
          <w:rtl/>
          <w:lang w:bidi="ar-EG"/>
        </w:rPr>
        <w:t xml:space="preserve">توضح </w:t>
      </w:r>
      <w:r w:rsidRPr="00580B22">
        <w:rPr>
          <w:rFonts w:ascii="Sakkal Majalla" w:hAnsi="Sakkal Majalla" w:cs="Sakkal Majalla" w:hint="cs"/>
          <w:sz w:val="28"/>
          <w:szCs w:val="28"/>
          <w:lang w:bidi="ar-EG"/>
        </w:rPr>
        <w:t xml:space="preserve">Bernal (2024) </w:t>
      </w:r>
      <w:r w:rsidRPr="00580B22">
        <w:rPr>
          <w:rFonts w:ascii="Sakkal Majalla" w:hAnsi="Sakkal Majalla" w:cs="Sakkal Majalla" w:hint="cs"/>
          <w:sz w:val="28"/>
          <w:szCs w:val="28"/>
          <w:rtl/>
          <w:lang w:bidi="ar-EG"/>
        </w:rPr>
        <w:t>أن تحسين الجودة هو القلب النابض لنظم الجودة الشاملة، لأنه يُعبّر عن ديناميكية المؤسسة واستعدادها للتطور ومواكبة التحديات</w:t>
      </w:r>
      <w:r w:rsidRPr="00580B22">
        <w:rPr>
          <w:rFonts w:ascii="Sakkal Majalla" w:hAnsi="Sakkal Majalla" w:cs="Sakkal Majalla" w:hint="cs"/>
          <w:sz w:val="28"/>
          <w:szCs w:val="28"/>
          <w:lang w:bidi="ar-EG"/>
        </w:rPr>
        <w:t>.</w:t>
      </w:r>
    </w:p>
    <w:p w14:paraId="76C7EBFB" w14:textId="30416BEE" w:rsidR="00710CEF" w:rsidRPr="00580B22" w:rsidRDefault="00710CEF" w:rsidP="00C20EF1">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lastRenderedPageBreak/>
        <w:t xml:space="preserve">ويؤكد </w:t>
      </w:r>
      <w:r w:rsidRPr="00580B22">
        <w:rPr>
          <w:rFonts w:ascii="Sakkal Majalla" w:hAnsi="Sakkal Majalla" w:cs="Sakkal Majalla"/>
          <w:sz w:val="28"/>
          <w:szCs w:val="28"/>
        </w:rPr>
        <w:t xml:space="preserve">Waheed &amp; Abbas (2024) </w:t>
      </w:r>
      <w:r w:rsidRPr="00580B22">
        <w:rPr>
          <w:rFonts w:ascii="Sakkal Majalla" w:hAnsi="Sakkal Majalla" w:cs="Sakkal Majalla"/>
          <w:sz w:val="28"/>
          <w:szCs w:val="28"/>
          <w:rtl/>
        </w:rPr>
        <w:t>أن التحسين الفعّال للجودة يؤدي إلى تقليل التكاليف، وزيادة الإنتاجية، ورفع درجة رضا العملاء، لا سيما في المشاريع التقنية التي تتسم بالتعقيد والتغير المستمر</w:t>
      </w:r>
      <w:r w:rsidRPr="00580B22">
        <w:rPr>
          <w:rFonts w:ascii="Sakkal Majalla" w:hAnsi="Sakkal Majalla" w:cs="Sakkal Majalla"/>
          <w:sz w:val="28"/>
          <w:szCs w:val="28"/>
        </w:rPr>
        <w:t>.</w:t>
      </w:r>
    </w:p>
    <w:p w14:paraId="6EB4E72E" w14:textId="77777777" w:rsidR="00710CEF" w:rsidRPr="00C20EF1" w:rsidRDefault="00710CEF" w:rsidP="00580B22">
      <w:pPr>
        <w:spacing w:before="100" w:beforeAutospacing="1" w:after="100" w:afterAutospacing="1" w:line="360" w:lineRule="auto"/>
        <w:jc w:val="both"/>
        <w:rPr>
          <w:rFonts w:ascii="Sakkal Majalla" w:hAnsi="Sakkal Majalla" w:cs="Sakkal Majalla"/>
          <w:b/>
          <w:bCs/>
          <w:sz w:val="28"/>
          <w:szCs w:val="28"/>
        </w:rPr>
      </w:pPr>
      <w:r w:rsidRPr="00C20EF1">
        <w:rPr>
          <w:rFonts w:ascii="Sakkal Majalla" w:hAnsi="Sakkal Majalla" w:cs="Sakkal Majalla"/>
          <w:b/>
          <w:bCs/>
          <w:sz w:val="28"/>
          <w:szCs w:val="28"/>
          <w:rtl/>
        </w:rPr>
        <w:t>ومن الأساليب الشائعة في تحسين الجودة</w:t>
      </w:r>
      <w:r w:rsidRPr="00C20EF1">
        <w:rPr>
          <w:rFonts w:ascii="Sakkal Majalla" w:hAnsi="Sakkal Majalla" w:cs="Sakkal Majalla"/>
          <w:b/>
          <w:bCs/>
          <w:sz w:val="28"/>
          <w:szCs w:val="28"/>
        </w:rPr>
        <w:t>:</w:t>
      </w:r>
    </w:p>
    <w:p w14:paraId="2D15B83D" w14:textId="77777777" w:rsidR="00710CEF" w:rsidRPr="00580B22" w:rsidRDefault="00710CEF" w:rsidP="00C20EF1">
      <w:pPr>
        <w:numPr>
          <w:ilvl w:val="0"/>
          <w:numId w:val="23"/>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منهجية</w:t>
      </w:r>
      <w:r w:rsidRPr="00580B22">
        <w:rPr>
          <w:rFonts w:ascii="Sakkal Majalla" w:hAnsi="Sakkal Majalla" w:cs="Sakkal Majalla"/>
          <w:sz w:val="28"/>
          <w:szCs w:val="28"/>
        </w:rPr>
        <w:t xml:space="preserve"> "PDCA" (</w:t>
      </w:r>
      <w:r w:rsidRPr="00580B22">
        <w:rPr>
          <w:rFonts w:ascii="Sakkal Majalla" w:hAnsi="Sakkal Majalla" w:cs="Sakkal Majalla"/>
          <w:sz w:val="28"/>
          <w:szCs w:val="28"/>
          <w:rtl/>
        </w:rPr>
        <w:t>خطط – نفذ – تحقق – صحح</w:t>
      </w:r>
      <w:r w:rsidRPr="00580B22">
        <w:rPr>
          <w:rFonts w:ascii="Sakkal Majalla" w:hAnsi="Sakkal Majalla" w:cs="Sakkal Majalla"/>
          <w:sz w:val="28"/>
          <w:szCs w:val="28"/>
        </w:rPr>
        <w:t>).</w:t>
      </w:r>
    </w:p>
    <w:p w14:paraId="3549BE9F" w14:textId="77777777" w:rsidR="00710CEF" w:rsidRPr="00580B22" w:rsidRDefault="00710CEF" w:rsidP="00C20EF1">
      <w:pPr>
        <w:numPr>
          <w:ilvl w:val="0"/>
          <w:numId w:val="23"/>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Pr>
        <w:t xml:space="preserve">"Six Sigma" </w:t>
      </w:r>
      <w:r w:rsidRPr="00580B22">
        <w:rPr>
          <w:rFonts w:ascii="Sakkal Majalla" w:hAnsi="Sakkal Majalla" w:cs="Sakkal Majalla"/>
          <w:sz w:val="28"/>
          <w:szCs w:val="28"/>
          <w:rtl/>
        </w:rPr>
        <w:t>لتقليل الانحرافات</w:t>
      </w:r>
      <w:r w:rsidRPr="00580B22">
        <w:rPr>
          <w:rFonts w:ascii="Sakkal Majalla" w:hAnsi="Sakkal Majalla" w:cs="Sakkal Majalla"/>
          <w:sz w:val="28"/>
          <w:szCs w:val="28"/>
        </w:rPr>
        <w:t>.</w:t>
      </w:r>
    </w:p>
    <w:p w14:paraId="6922B805" w14:textId="77777777" w:rsidR="00710CEF" w:rsidRPr="00580B22" w:rsidRDefault="00710CEF" w:rsidP="00C20EF1">
      <w:pPr>
        <w:numPr>
          <w:ilvl w:val="0"/>
          <w:numId w:val="23"/>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التغذية الراجعة المستمرة من العملاء</w:t>
      </w:r>
      <w:r w:rsidRPr="00580B22">
        <w:rPr>
          <w:rFonts w:ascii="Sakkal Majalla" w:hAnsi="Sakkal Majalla" w:cs="Sakkal Majalla"/>
          <w:sz w:val="28"/>
          <w:szCs w:val="28"/>
        </w:rPr>
        <w:t>.</w:t>
      </w:r>
    </w:p>
    <w:p w14:paraId="73FA84FC" w14:textId="77777777" w:rsidR="00710CEF" w:rsidRPr="00580B22" w:rsidRDefault="00710CEF" w:rsidP="00C20EF1">
      <w:pPr>
        <w:numPr>
          <w:ilvl w:val="0"/>
          <w:numId w:val="23"/>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مقارنة الأداء مع أفضل الممارسات</w:t>
      </w:r>
      <w:r w:rsidRPr="00580B22">
        <w:rPr>
          <w:rFonts w:ascii="Sakkal Majalla" w:hAnsi="Sakkal Majalla" w:cs="Sakkal Majalla"/>
          <w:sz w:val="28"/>
          <w:szCs w:val="28"/>
        </w:rPr>
        <w:t xml:space="preserve"> (Benchmarking).</w:t>
      </w:r>
    </w:p>
    <w:p w14:paraId="5D086EE1" w14:textId="77777777" w:rsidR="00A948B0" w:rsidRPr="00580B22" w:rsidRDefault="00A948B0" w:rsidP="00580B22">
      <w:pPr>
        <w:spacing w:before="100" w:beforeAutospacing="1" w:after="100" w:afterAutospacing="1" w:line="360" w:lineRule="auto"/>
        <w:jc w:val="both"/>
        <w:rPr>
          <w:rFonts w:ascii="Sakkal Majalla" w:hAnsi="Sakkal Majalla" w:cs="Sakkal Majalla"/>
          <w:sz w:val="28"/>
          <w:szCs w:val="28"/>
          <w:rtl/>
        </w:rPr>
      </w:pPr>
    </w:p>
    <w:p w14:paraId="3F6A5B05" w14:textId="77777777" w:rsidR="00C20EF1" w:rsidRDefault="00C20EF1">
      <w:pPr>
        <w:bidi w:val="0"/>
        <w:rPr>
          <w:rFonts w:ascii="Sakkal Majalla" w:hAnsi="Sakkal Majalla" w:cs="Sakkal Majalla"/>
          <w:sz w:val="28"/>
          <w:szCs w:val="28"/>
          <w:rtl/>
        </w:rPr>
      </w:pPr>
      <w:r>
        <w:rPr>
          <w:rFonts w:ascii="Sakkal Majalla" w:hAnsi="Sakkal Majalla" w:cs="Sakkal Majalla"/>
          <w:sz w:val="28"/>
          <w:szCs w:val="28"/>
          <w:rtl/>
        </w:rPr>
        <w:br w:type="page"/>
      </w:r>
    </w:p>
    <w:p w14:paraId="235EC43C" w14:textId="0CF573DB" w:rsidR="00291B43" w:rsidRPr="008E1F8B" w:rsidRDefault="00291B43" w:rsidP="008E1F8B">
      <w:pPr>
        <w:spacing w:before="100" w:beforeAutospacing="1" w:after="100" w:afterAutospacing="1" w:line="360" w:lineRule="auto"/>
        <w:jc w:val="center"/>
        <w:outlineLvl w:val="0"/>
        <w:rPr>
          <w:rFonts w:ascii="Sakkal Majalla" w:hAnsi="Sakkal Majalla" w:cs="Sakkal Majalla"/>
          <w:b/>
          <w:bCs/>
          <w:sz w:val="40"/>
          <w:szCs w:val="40"/>
        </w:rPr>
      </w:pPr>
      <w:bookmarkStart w:id="29" w:name="_Toc201705042"/>
      <w:r w:rsidRPr="008E1F8B">
        <w:rPr>
          <w:rFonts w:ascii="Sakkal Majalla" w:hAnsi="Sakkal Majalla" w:cs="Sakkal Majalla"/>
          <w:b/>
          <w:bCs/>
          <w:sz w:val="40"/>
          <w:szCs w:val="40"/>
          <w:rtl/>
        </w:rPr>
        <w:lastRenderedPageBreak/>
        <w:t>المبحث الثاني: تقليل الأخطاء وزيادة إنتاجية المشاريع التقنية</w:t>
      </w:r>
      <w:bookmarkEnd w:id="29"/>
    </w:p>
    <w:p w14:paraId="059AF5E9" w14:textId="059B28D6" w:rsidR="00291B43" w:rsidRPr="008E1F8B" w:rsidRDefault="00291B43" w:rsidP="008E1F8B">
      <w:pPr>
        <w:spacing w:before="100" w:beforeAutospacing="1" w:after="100" w:afterAutospacing="1" w:line="360" w:lineRule="auto"/>
        <w:jc w:val="both"/>
        <w:outlineLvl w:val="2"/>
        <w:rPr>
          <w:rFonts w:ascii="Sakkal Majalla" w:hAnsi="Sakkal Majalla" w:cs="Sakkal Majalla"/>
          <w:b/>
          <w:bCs/>
          <w:sz w:val="32"/>
          <w:szCs w:val="32"/>
        </w:rPr>
      </w:pPr>
      <w:bookmarkStart w:id="30" w:name="_Toc201705043"/>
      <w:r w:rsidRPr="008E1F8B">
        <w:rPr>
          <w:rFonts w:ascii="Sakkal Majalla" w:hAnsi="Sakkal Majalla" w:cs="Sakkal Majalla"/>
          <w:b/>
          <w:bCs/>
          <w:sz w:val="32"/>
          <w:szCs w:val="32"/>
          <w:rtl/>
        </w:rPr>
        <w:t>التمهيد</w:t>
      </w:r>
      <w:bookmarkEnd w:id="30"/>
    </w:p>
    <w:p w14:paraId="24D8A365"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تلعب المشاريع التقنية دورًا حيويًا في دفع عجلة الابتكار وتحقيق التميز المؤسسي، إلا أن نجاح هذه المشاريع يرتبط بشكل وثيق بقدرتها على تقليل الأخطاء التشغيلية وزيادة مستوى الإنتاجية. ومع تزايد تعقيد العمليات التقنية، أصبحت الحاجة ماسة إلى بيئة إدارية تضمن ضبط الأداء وتحسين كفاءة الموارد. ومن هنا تتأتى أهمية هذا المبحث الذي يُعنى بدراسة مفهومي تقليل الأخطاء وزيادة إنتاجية المشاريع التقنية، باعتبارهما من أهم المؤشرات الدالة على فعالية بيئة العمل الفني والتقني، ونجاعة عمليات الإدارة والجودة</w:t>
      </w:r>
      <w:r w:rsidRPr="00580B22">
        <w:rPr>
          <w:rFonts w:ascii="Sakkal Majalla" w:hAnsi="Sakkal Majalla" w:cs="Sakkal Majalla"/>
          <w:sz w:val="28"/>
          <w:szCs w:val="28"/>
        </w:rPr>
        <w:t>.</w:t>
      </w:r>
    </w:p>
    <w:p w14:paraId="66401CED" w14:textId="23D66238"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1" w:name="_Toc201705044"/>
      <w:r w:rsidRPr="008E1F8B">
        <w:rPr>
          <w:rFonts w:ascii="Sakkal Majalla" w:hAnsi="Sakkal Majalla" w:cs="Sakkal Majalla" w:hint="cs"/>
          <w:b/>
          <w:bCs/>
          <w:sz w:val="32"/>
          <w:szCs w:val="32"/>
          <w:rtl/>
        </w:rPr>
        <w:t xml:space="preserve">1.2.2 </w:t>
      </w:r>
      <w:r w:rsidR="00291B43" w:rsidRPr="008E1F8B">
        <w:rPr>
          <w:rFonts w:ascii="Sakkal Majalla" w:hAnsi="Sakkal Majalla" w:cs="Sakkal Majalla"/>
          <w:b/>
          <w:bCs/>
          <w:sz w:val="32"/>
          <w:szCs w:val="32"/>
          <w:rtl/>
        </w:rPr>
        <w:t>مفهوم تقليل الأخطاء</w:t>
      </w:r>
      <w:bookmarkEnd w:id="31"/>
    </w:p>
    <w:p w14:paraId="44A2A729" w14:textId="31D1158F"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يُعد تقليل الأخطاء من المفاهيم الأساسية في سياق إدارة المشاريع التقنية، حيث يشير إلى الجهود المنهجية التي تُبذل لتفادي وقوع الانحرافات أو الأعطال أو المشكلات التي تؤثر على جودة مخرجات المشروع أو تعيق تحقيق أهدافه ضمن الوقت والتكلفة المحددين، ويأخذ هذا المفهوم بعدًا إداريًا وتنظيميًا متكاملاً، إذ لا يقتصر على معالجة الأخطاء بعد وقوعها، بل يشمل كذلك الإجراءات الوقائية، ونظم المراجعة، وتحليل أسباب المشكلات، ووضع ضوابط لضمان عدم تكرارها. </w:t>
      </w:r>
    </w:p>
    <w:p w14:paraId="2EF39B6C"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وقد عرّف </w:t>
      </w:r>
      <w:r w:rsidRPr="00580B22">
        <w:rPr>
          <w:rFonts w:ascii="Sakkal Majalla" w:hAnsi="Sakkal Majalla" w:cs="Sakkal Majalla"/>
          <w:sz w:val="28"/>
          <w:szCs w:val="28"/>
        </w:rPr>
        <w:t xml:space="preserve">Madke et al. (2020) </w:t>
      </w:r>
      <w:r w:rsidRPr="00580B22">
        <w:rPr>
          <w:rFonts w:ascii="Sakkal Majalla" w:hAnsi="Sakkal Majalla" w:cs="Sakkal Majalla"/>
          <w:sz w:val="28"/>
          <w:szCs w:val="28"/>
          <w:rtl/>
        </w:rPr>
        <w:t>الخطأ بأنه "أي انحراف عن المعايير المخطط لها أو المواصفات الفنية التي تؤثر سلبًا على سير العمل أو جودة النتائج"، مؤكدين أن الأخطاء التقنية قد تنتج عن عوامل بشرية (مثل ضعف الخبرة أو سوء التواصل</w:t>
      </w:r>
      <w:proofErr w:type="gramStart"/>
      <w:r w:rsidRPr="00580B22">
        <w:rPr>
          <w:rFonts w:ascii="Sakkal Majalla" w:hAnsi="Sakkal Majalla" w:cs="Sakkal Majalla"/>
          <w:sz w:val="28"/>
          <w:szCs w:val="28"/>
          <w:rtl/>
        </w:rPr>
        <w:t>)،</w:t>
      </w:r>
      <w:proofErr w:type="gramEnd"/>
      <w:r w:rsidRPr="00580B22">
        <w:rPr>
          <w:rFonts w:ascii="Sakkal Majalla" w:hAnsi="Sakkal Majalla" w:cs="Sakkal Majalla"/>
          <w:sz w:val="28"/>
          <w:szCs w:val="28"/>
          <w:rtl/>
        </w:rPr>
        <w:t xml:space="preserve"> أو عن أسباب تنظيمية (مثل ضعف التخطيط أو غياب الرقابة). في حين يرى </w:t>
      </w:r>
      <w:r w:rsidRPr="00580B22">
        <w:rPr>
          <w:rFonts w:ascii="Sakkal Majalla" w:hAnsi="Sakkal Majalla" w:cs="Sakkal Majalla"/>
          <w:sz w:val="28"/>
          <w:szCs w:val="28"/>
        </w:rPr>
        <w:t xml:space="preserve">Small et al. (2021) </w:t>
      </w:r>
      <w:r w:rsidRPr="00580B22">
        <w:rPr>
          <w:rFonts w:ascii="Sakkal Majalla" w:hAnsi="Sakkal Majalla" w:cs="Sakkal Majalla"/>
          <w:sz w:val="28"/>
          <w:szCs w:val="28"/>
          <w:rtl/>
        </w:rPr>
        <w:t>أن تقليل الأخطاء يتطلب ثقافة مؤسسية تدعم الشفافية في الإبلاغ، وتستخدم أدوات تحليل دقيقة مثل "تحليل السبب الجذري</w:t>
      </w:r>
      <w:r w:rsidRPr="00580B22">
        <w:rPr>
          <w:rFonts w:ascii="Sakkal Majalla" w:hAnsi="Sakkal Majalla" w:cs="Sakkal Majalla"/>
          <w:sz w:val="28"/>
          <w:szCs w:val="28"/>
        </w:rPr>
        <w:t xml:space="preserve">" (Root Cause Analysis) </w:t>
      </w:r>
      <w:r w:rsidRPr="00580B22">
        <w:rPr>
          <w:rFonts w:ascii="Sakkal Majalla" w:hAnsi="Sakkal Majalla" w:cs="Sakkal Majalla"/>
          <w:sz w:val="28"/>
          <w:szCs w:val="28"/>
          <w:rtl/>
        </w:rPr>
        <w:t>و"مخططات باريتو"، بالإضافة إلى الاعتماد على البيانات في تتبع مصادر العيوب وتكرارها</w:t>
      </w:r>
      <w:r w:rsidRPr="00580B22">
        <w:rPr>
          <w:rFonts w:ascii="Sakkal Majalla" w:hAnsi="Sakkal Majalla" w:cs="Sakkal Majalla"/>
          <w:sz w:val="28"/>
          <w:szCs w:val="28"/>
        </w:rPr>
        <w:t>.</w:t>
      </w:r>
    </w:p>
    <w:p w14:paraId="529E5BAB"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lastRenderedPageBreak/>
        <w:t xml:space="preserve">ويشدد </w:t>
      </w:r>
      <w:r w:rsidRPr="00580B22">
        <w:rPr>
          <w:rFonts w:ascii="Sakkal Majalla" w:hAnsi="Sakkal Majalla" w:cs="Sakkal Majalla"/>
          <w:sz w:val="28"/>
          <w:szCs w:val="28"/>
        </w:rPr>
        <w:t xml:space="preserve">Bernal (2024) </w:t>
      </w:r>
      <w:r w:rsidRPr="00580B22">
        <w:rPr>
          <w:rFonts w:ascii="Sakkal Majalla" w:hAnsi="Sakkal Majalla" w:cs="Sakkal Majalla"/>
          <w:sz w:val="28"/>
          <w:szCs w:val="28"/>
          <w:rtl/>
        </w:rPr>
        <w:t>على أن تقليل الأخطاء يُمثل مدخلًا استراتيجيًا لإدارة الجودة، ولا يتحقق إلا عبر دمج آليات الوقاية والكشف والاستجابة ضمن كل مرحلة من مراحل المشروع. فالوقاية تشمل مراجعة التصاميم والإجراءات قبل التنفيذ، والكشف يعتمد على نظم رقابة فنية وزمنية دقيقة، والاستجابة تعني سرعة تصحيح الخطأ وتوثيق المعرفة الناتجة عنه</w:t>
      </w:r>
      <w:r w:rsidRPr="00580B22">
        <w:rPr>
          <w:rFonts w:ascii="Sakkal Majalla" w:hAnsi="Sakkal Majalla" w:cs="Sakkal Majalla"/>
          <w:sz w:val="28"/>
          <w:szCs w:val="28"/>
        </w:rPr>
        <w:t>.</w:t>
      </w:r>
    </w:p>
    <w:p w14:paraId="202F9C5E"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ومن المنظور العملي، فإن الخطأ في المشاريع التقنية قد يؤدي إلى نتائج مكلفة مثل تأخير التسليم، تكرار العمل، انخفاض رضا العملاء، أو حتى فشل المشروع بالكامل. لذا، فإن وجود سياسات وإجراءات لتقليل الخطأ، مثل بروتوكولات مراجعة الكود في المشاريع البرمجية، أو التفتيش المرحلي في المشاريع الهندسية، يُسهم بشكل فعال في رفع كفاءة الأداء وضمان جودة المنتج النهائي</w:t>
      </w:r>
      <w:r w:rsidRPr="00580B22">
        <w:rPr>
          <w:rFonts w:ascii="Sakkal Majalla" w:hAnsi="Sakkal Majalla" w:cs="Sakkal Majalla"/>
          <w:sz w:val="28"/>
          <w:szCs w:val="28"/>
        </w:rPr>
        <w:t>.</w:t>
      </w:r>
    </w:p>
    <w:p w14:paraId="5D8E958B"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ووفقًا لما أشار إليه </w:t>
      </w:r>
      <w:r w:rsidRPr="00580B22">
        <w:rPr>
          <w:rFonts w:ascii="Sakkal Majalla" w:hAnsi="Sakkal Majalla" w:cs="Sakkal Majalla"/>
          <w:sz w:val="28"/>
          <w:szCs w:val="28"/>
        </w:rPr>
        <w:t>Vishe et al. (2023)</w:t>
      </w:r>
      <w:r w:rsidRPr="00580B22">
        <w:rPr>
          <w:rFonts w:ascii="Sakkal Majalla" w:hAnsi="Sakkal Majalla" w:cs="Sakkal Majalla"/>
          <w:sz w:val="28"/>
          <w:szCs w:val="28"/>
          <w:rtl/>
        </w:rPr>
        <w:t>، فإن المؤسسات التي تعتمد مؤشرات أداء</w:t>
      </w:r>
      <w:r w:rsidRPr="00580B22">
        <w:rPr>
          <w:rFonts w:ascii="Sakkal Majalla" w:hAnsi="Sakkal Majalla" w:cs="Sakkal Majalla"/>
          <w:sz w:val="28"/>
          <w:szCs w:val="28"/>
        </w:rPr>
        <w:t xml:space="preserve"> (KPIs) </w:t>
      </w:r>
      <w:r w:rsidRPr="00580B22">
        <w:rPr>
          <w:rFonts w:ascii="Sakkal Majalla" w:hAnsi="Sakkal Majalla" w:cs="Sakkal Majalla"/>
          <w:sz w:val="28"/>
          <w:szCs w:val="28"/>
          <w:rtl/>
        </w:rPr>
        <w:t>لقياس نسب الأخطاء في العمليات التقنية وتقوم بتقييمها دوريًا، تكون أكثر قدرة على توقع المشكلات واتخاذ التدخلات المناسبة في الوقت المناسب، مما ينعكس إيجابًا على استدامة المشاريع وتقليل الخسائر</w:t>
      </w:r>
      <w:r w:rsidRPr="00580B22">
        <w:rPr>
          <w:rFonts w:ascii="Sakkal Majalla" w:hAnsi="Sakkal Majalla" w:cs="Sakkal Majalla"/>
          <w:sz w:val="28"/>
          <w:szCs w:val="28"/>
        </w:rPr>
        <w:t>.</w:t>
      </w:r>
    </w:p>
    <w:p w14:paraId="420BD5B4"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وبناءً عليه، يُفهم "تقليل الأخطاء" في إطار هذه الدراسة كـ عملية إدارية تقنية مستمرة، تهدف إلى خفض معدلات العيوب والانحرافات من خلال تطبيق منهجيات منظمة للوقاية والكشف والتصحيح، بما ينعكس إيجابيًا على جودة وأداء المشاريع التقنية</w:t>
      </w:r>
      <w:r w:rsidRPr="00580B22">
        <w:rPr>
          <w:rFonts w:ascii="Sakkal Majalla" w:hAnsi="Sakkal Majalla" w:cs="Sakkal Majalla"/>
          <w:sz w:val="28"/>
          <w:szCs w:val="28"/>
        </w:rPr>
        <w:t>.</w:t>
      </w:r>
    </w:p>
    <w:p w14:paraId="46355F33" w14:textId="0AACE23B"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2" w:name="_Toc201705045"/>
      <w:r w:rsidRPr="008E1F8B">
        <w:rPr>
          <w:rFonts w:ascii="Sakkal Majalla" w:hAnsi="Sakkal Majalla" w:cs="Sakkal Majalla" w:hint="cs"/>
          <w:b/>
          <w:bCs/>
          <w:sz w:val="32"/>
          <w:szCs w:val="32"/>
          <w:rtl/>
        </w:rPr>
        <w:t xml:space="preserve">2.2.2 </w:t>
      </w:r>
      <w:r w:rsidR="00291B43" w:rsidRPr="008E1F8B">
        <w:rPr>
          <w:rFonts w:ascii="Sakkal Majalla" w:hAnsi="Sakkal Majalla" w:cs="Sakkal Majalla"/>
          <w:b/>
          <w:bCs/>
          <w:sz w:val="32"/>
          <w:szCs w:val="32"/>
          <w:rtl/>
        </w:rPr>
        <w:t>مفهوم إنتاجية المشاريع التقنية</w:t>
      </w:r>
      <w:bookmarkEnd w:id="32"/>
    </w:p>
    <w:p w14:paraId="0891FA7A"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تشير إنتاجية المشاريع التقنية إلى القدرة على تحويل المدخلات من موارد بشرية، ومادية، وتقنية إلى مخرجات ذات قيمة عالية بأقل وقت وجهد وتكلفة ممكنة، مع المحافظة على جودة المنتج أو الخدمة المقدمة. وتُعد الإنتاجية مؤشرًا حيويًا على كفاءة أداء فرق العمل داخل المشروع، ومدى فاعلية أساليب التخطيط والتنفيذ والرقابة. ويكتسب هذا المفهوم أهمية خاصة في قطاع المشاريع التقنية نظرًا لما يتسم به من تعقيد وتشابك في العمليات، وسرعة تطور في الأدوات والمنهجيات، مما يجعل من تحقيق الإنتاجية العالية تحديًا يتطلب كفاءة إدارية وتقنية متقدمة</w:t>
      </w:r>
      <w:r w:rsidRPr="00580B22">
        <w:rPr>
          <w:rFonts w:ascii="Sakkal Majalla" w:hAnsi="Sakkal Majalla" w:cs="Sakkal Majalla"/>
          <w:sz w:val="28"/>
          <w:szCs w:val="28"/>
        </w:rPr>
        <w:t>.</w:t>
      </w:r>
    </w:p>
    <w:p w14:paraId="6342D0B7"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lastRenderedPageBreak/>
        <w:t xml:space="preserve">وقد عرّف </w:t>
      </w:r>
      <w:r w:rsidRPr="00580B22">
        <w:rPr>
          <w:rFonts w:ascii="Sakkal Majalla" w:hAnsi="Sakkal Majalla" w:cs="Sakkal Majalla"/>
          <w:sz w:val="28"/>
          <w:szCs w:val="28"/>
        </w:rPr>
        <w:t xml:space="preserve">Baltazar et al. (2023) </w:t>
      </w:r>
      <w:r w:rsidRPr="00580B22">
        <w:rPr>
          <w:rFonts w:ascii="Sakkal Majalla" w:hAnsi="Sakkal Majalla" w:cs="Sakkal Majalla"/>
          <w:sz w:val="28"/>
          <w:szCs w:val="28"/>
          <w:rtl/>
        </w:rPr>
        <w:t xml:space="preserve">إنتاجية المشاريع التقنية بأنها "النسبة بين مخرجات المشروع الفعلية مقارنةً بالمدخلات المستثمرة، مع مراعاة الجودة والجدول الزمني". فيما أشار </w:t>
      </w:r>
      <w:r w:rsidRPr="00580B22">
        <w:rPr>
          <w:rFonts w:ascii="Sakkal Majalla" w:hAnsi="Sakkal Majalla" w:cs="Sakkal Majalla"/>
          <w:sz w:val="28"/>
          <w:szCs w:val="28"/>
        </w:rPr>
        <w:t xml:space="preserve">Waheed &amp; Abbas (2024) </w:t>
      </w:r>
      <w:r w:rsidRPr="00580B22">
        <w:rPr>
          <w:rFonts w:ascii="Sakkal Majalla" w:hAnsi="Sakkal Majalla" w:cs="Sakkal Majalla"/>
          <w:sz w:val="28"/>
          <w:szCs w:val="28"/>
          <w:rtl/>
        </w:rPr>
        <w:t>إلى أن الإنتاجية في هذا النوع من المشاريع تتأثر بعوامل عدة، من أبرزها وضوح الأهداف، وكفاءة التخطيط، وفعالية إدارة الوقت، ومستوى تأهيل فرق العمل، ومدى استخدام أدوات التكنولوجيا الحديثة</w:t>
      </w:r>
      <w:r w:rsidRPr="00580B22">
        <w:rPr>
          <w:rFonts w:ascii="Sakkal Majalla" w:hAnsi="Sakkal Majalla" w:cs="Sakkal Majalla"/>
          <w:sz w:val="28"/>
          <w:szCs w:val="28"/>
        </w:rPr>
        <w:t>.</w:t>
      </w:r>
    </w:p>
    <w:p w14:paraId="154DF7BE"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ويرى </w:t>
      </w:r>
      <w:r w:rsidRPr="00580B22">
        <w:rPr>
          <w:rFonts w:ascii="Sakkal Majalla" w:hAnsi="Sakkal Majalla" w:cs="Sakkal Majalla"/>
          <w:sz w:val="28"/>
          <w:szCs w:val="28"/>
        </w:rPr>
        <w:t xml:space="preserve">Alharthi &amp; Khayyat (2022) </w:t>
      </w:r>
      <w:r w:rsidRPr="00580B22">
        <w:rPr>
          <w:rFonts w:ascii="Sakkal Majalla" w:hAnsi="Sakkal Majalla" w:cs="Sakkal Majalla"/>
          <w:sz w:val="28"/>
          <w:szCs w:val="28"/>
          <w:rtl/>
        </w:rPr>
        <w:t>أن رفع إنتاجية المشاريع التقنية لا يرتبط فقط بسرعة الإنجاز أو تقليل التكاليف، بل يشمل أيضًا تقديم مخرجات ذات جودة عالية ومتوافقة مع توقعات العملاء. كما أن القياس الفعلي للإنتاجية يتطلب استخدام مؤشرات متعددة، منها: معدل الإنجاز اليومي أو الأسبوعي، نسبة المهام المكتملة في الوقت المحدد، معدل استهلاك الموارد مقارنة بالمتوقع، وعدد الأخطاء التي تم تفاديها أو تصحيحها قبل الإطلاق</w:t>
      </w:r>
      <w:r w:rsidRPr="00580B22">
        <w:rPr>
          <w:rFonts w:ascii="Sakkal Majalla" w:hAnsi="Sakkal Majalla" w:cs="Sakkal Majalla"/>
          <w:sz w:val="28"/>
          <w:szCs w:val="28"/>
        </w:rPr>
        <w:t>.</w:t>
      </w:r>
    </w:p>
    <w:p w14:paraId="6B25DFC7"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كما يؤكد </w:t>
      </w:r>
      <w:r w:rsidRPr="00580B22">
        <w:rPr>
          <w:rFonts w:ascii="Sakkal Majalla" w:hAnsi="Sakkal Majalla" w:cs="Sakkal Majalla"/>
          <w:sz w:val="28"/>
          <w:szCs w:val="28"/>
        </w:rPr>
        <w:t xml:space="preserve">Vishe (2023) </w:t>
      </w:r>
      <w:r w:rsidRPr="00580B22">
        <w:rPr>
          <w:rFonts w:ascii="Sakkal Majalla" w:hAnsi="Sakkal Majalla" w:cs="Sakkal Majalla"/>
          <w:sz w:val="28"/>
          <w:szCs w:val="28"/>
          <w:rtl/>
        </w:rPr>
        <w:t xml:space="preserve">أن الإنتاجية ترتبط ارتباطًا وثيقًا بتطبيق نظم الجودة، حيث تتيح إدارة الجودة الفعالة تقليل الهدر في العمليات، واكتشاف نقاط الضعف بشكل مبكر، وتعزيز الكفاءة التشغيلية. ولذلك، فإن المشاريع التقنية التي تتبنى منهجيات مثل </w:t>
      </w:r>
      <w:r w:rsidRPr="00580B22">
        <w:rPr>
          <w:rFonts w:ascii="Sakkal Majalla" w:hAnsi="Sakkal Majalla" w:cs="Sakkal Majalla"/>
          <w:sz w:val="28"/>
          <w:szCs w:val="28"/>
        </w:rPr>
        <w:t xml:space="preserve">Lean Management </w:t>
      </w:r>
      <w:r w:rsidRPr="00580B22">
        <w:rPr>
          <w:rFonts w:ascii="Sakkal Majalla" w:hAnsi="Sakkal Majalla" w:cs="Sakkal Majalla"/>
          <w:sz w:val="28"/>
          <w:szCs w:val="28"/>
          <w:rtl/>
        </w:rPr>
        <w:t xml:space="preserve">أو </w:t>
      </w:r>
      <w:r w:rsidRPr="00580B22">
        <w:rPr>
          <w:rFonts w:ascii="Sakkal Majalla" w:hAnsi="Sakkal Majalla" w:cs="Sakkal Majalla"/>
          <w:sz w:val="28"/>
          <w:szCs w:val="28"/>
        </w:rPr>
        <w:t xml:space="preserve">Agile Project Management </w:t>
      </w:r>
      <w:r w:rsidRPr="00580B22">
        <w:rPr>
          <w:rFonts w:ascii="Sakkal Majalla" w:hAnsi="Sakkal Majalla" w:cs="Sakkal Majalla"/>
          <w:sz w:val="28"/>
          <w:szCs w:val="28"/>
          <w:rtl/>
        </w:rPr>
        <w:t>غالبًا ما تحقق مستويات أعلى من الإنتاجية مقارنة بتلك التي تعمل بأنظمة تقليدية غير مرنة</w:t>
      </w:r>
      <w:r w:rsidRPr="00580B22">
        <w:rPr>
          <w:rFonts w:ascii="Sakkal Majalla" w:hAnsi="Sakkal Majalla" w:cs="Sakkal Majalla"/>
          <w:sz w:val="28"/>
          <w:szCs w:val="28"/>
        </w:rPr>
        <w:t>.</w:t>
      </w:r>
    </w:p>
    <w:p w14:paraId="2706D87F"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وفي بيئة تتسارع فيها التغيرات التكنولوجية وتزداد فيها توقعات العملاء، فإن قدرة المشاريع التقنية على تحقيق إنتاجية عالية يُعد مؤشرًا مهمًا على جاهزية المؤسسة للتنافس، ومرونتها في التعامل مع التحديات. وتشير دراسات مثل </w:t>
      </w:r>
      <w:r w:rsidRPr="00580B22">
        <w:rPr>
          <w:rFonts w:ascii="Sakkal Majalla" w:hAnsi="Sakkal Majalla" w:cs="Sakkal Majalla"/>
          <w:sz w:val="28"/>
          <w:szCs w:val="28"/>
        </w:rPr>
        <w:t xml:space="preserve">Shaban et al. (2024) </w:t>
      </w:r>
      <w:r w:rsidRPr="00580B22">
        <w:rPr>
          <w:rFonts w:ascii="Sakkal Majalla" w:hAnsi="Sakkal Majalla" w:cs="Sakkal Majalla"/>
          <w:sz w:val="28"/>
          <w:szCs w:val="28"/>
          <w:rtl/>
        </w:rPr>
        <w:t xml:space="preserve">إلى أن استخدام تقنيات التحول الرقمي مثل </w:t>
      </w:r>
      <w:r w:rsidRPr="00580B22">
        <w:rPr>
          <w:rFonts w:ascii="Sakkal Majalla" w:hAnsi="Sakkal Majalla" w:cs="Sakkal Majalla"/>
          <w:sz w:val="28"/>
          <w:szCs w:val="28"/>
        </w:rPr>
        <w:t xml:space="preserve">BIM </w:t>
      </w:r>
      <w:r w:rsidRPr="00580B22">
        <w:rPr>
          <w:rFonts w:ascii="Sakkal Majalla" w:hAnsi="Sakkal Majalla" w:cs="Sakkal Majalla"/>
          <w:sz w:val="28"/>
          <w:szCs w:val="28"/>
          <w:rtl/>
        </w:rPr>
        <w:t>(نمذجة معلومات البناء) والحوسبة السحابية يسهم في رفع الإنتاجية بنسبة تصل إلى 35% في مشاريع البنية التحتية</w:t>
      </w:r>
      <w:r w:rsidRPr="00580B22">
        <w:rPr>
          <w:rFonts w:ascii="Sakkal Majalla" w:hAnsi="Sakkal Majalla" w:cs="Sakkal Majalla"/>
          <w:sz w:val="28"/>
          <w:szCs w:val="28"/>
        </w:rPr>
        <w:t>.</w:t>
      </w:r>
    </w:p>
    <w:p w14:paraId="4CAC35B6" w14:textId="751F1313"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tl/>
        </w:rPr>
      </w:pPr>
      <w:r w:rsidRPr="00580B22">
        <w:rPr>
          <w:rFonts w:ascii="Sakkal Majalla" w:hAnsi="Sakkal Majalla" w:cs="Sakkal Majalla"/>
          <w:sz w:val="28"/>
          <w:szCs w:val="28"/>
          <w:rtl/>
        </w:rPr>
        <w:lastRenderedPageBreak/>
        <w:t>ويُمكن تعريف إنتاجية المشاريع التقنية في هذه الدراسة بأنها</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مدى كفاءة استخدام الموارد المختلفة لتحقيق مخرجات تقنية بجودة عالية، وفي الوقت المحدد، وبتكلفة مثالية، بما يسهم في تحقيق أهداف المشروع ورضا الأطراف المعنية.</w:t>
      </w:r>
    </w:p>
    <w:p w14:paraId="142992BC" w14:textId="59EE6AD6"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3" w:name="_Toc201705046"/>
      <w:r w:rsidRPr="008E1F8B">
        <w:rPr>
          <w:rFonts w:ascii="Sakkal Majalla" w:hAnsi="Sakkal Majalla" w:cs="Sakkal Majalla" w:hint="cs"/>
          <w:b/>
          <w:bCs/>
          <w:sz w:val="32"/>
          <w:szCs w:val="32"/>
          <w:rtl/>
        </w:rPr>
        <w:t xml:space="preserve">3.2.2 </w:t>
      </w:r>
      <w:r w:rsidR="00291B43" w:rsidRPr="008E1F8B">
        <w:rPr>
          <w:rFonts w:ascii="Sakkal Majalla" w:hAnsi="Sakkal Majalla" w:cs="Sakkal Majalla"/>
          <w:b/>
          <w:bCs/>
          <w:sz w:val="32"/>
          <w:szCs w:val="32"/>
          <w:rtl/>
        </w:rPr>
        <w:t>أهمية تقليل الأخطاء في المشاريع التقنية</w:t>
      </w:r>
      <w:bookmarkEnd w:id="33"/>
    </w:p>
    <w:p w14:paraId="19EF0041"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تُعد الأخطاء التشغيلية والتقنية من أبرز التحديات التي تواجه المشاريع التقنية، سواء في مرحلة التخطيط أو التنفيذ أو التسليم، إذ تؤثر سلبًا على جودة المنتج النهائي، وترفع من التكاليف وتُهدد الالتزام بالجداول الزمنية. ولهذا، فإن تقليل الأخطاء لا يمثل فقط استجابة لحالات الفشل أو الخلل، بل يُعد عنصرًا استباقيًا في إدارة الجودة الشاملة، يهدف إلى تعزيز الكفاءة وتحقيق أهداف المشروع بفعالية</w:t>
      </w:r>
      <w:r w:rsidRPr="00580B22">
        <w:rPr>
          <w:rFonts w:ascii="Sakkal Majalla" w:hAnsi="Sakkal Majalla" w:cs="Sakkal Majalla"/>
          <w:sz w:val="28"/>
          <w:szCs w:val="28"/>
        </w:rPr>
        <w:t>.</w:t>
      </w:r>
    </w:p>
    <w:p w14:paraId="00E97BCF" w14:textId="10508529"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تتمثل الأهمية الاستراتيجية لتقليل الأخطاء في كونه وسيلة لضمان الاستدامة التشغيلية وتقليل الانحرافات التي قد تضر بسمعة المؤسسة أو رضا العملاء،  وقد أشار </w:t>
      </w:r>
      <w:r w:rsidRPr="00580B22">
        <w:rPr>
          <w:rFonts w:ascii="Sakkal Majalla" w:hAnsi="Sakkal Majalla" w:cs="Sakkal Majalla"/>
          <w:sz w:val="28"/>
          <w:szCs w:val="28"/>
        </w:rPr>
        <w:t xml:space="preserve">Maknun et al. (2024) </w:t>
      </w:r>
      <w:r w:rsidRPr="00580B22">
        <w:rPr>
          <w:rFonts w:ascii="Sakkal Majalla" w:hAnsi="Sakkal Majalla" w:cs="Sakkal Majalla"/>
          <w:sz w:val="28"/>
          <w:szCs w:val="28"/>
          <w:rtl/>
        </w:rPr>
        <w:t>إلى أن المنظمات التي تعتمد نظامًا دقيقًا لرصد الأخطاء وتحليل أسبابها تسجل انخفاضًا ملموسًا في معدلات إعادة العمل بنسبة تصل إلى 28%، مما يُسهم في تخفيض التكاليف وتحقيق استخدام أمثل للموارد</w:t>
      </w:r>
      <w:r w:rsidRPr="00580B22">
        <w:rPr>
          <w:rFonts w:ascii="Sakkal Majalla" w:hAnsi="Sakkal Majalla" w:cs="Sakkal Majalla"/>
          <w:sz w:val="28"/>
          <w:szCs w:val="28"/>
        </w:rPr>
        <w:t>.</w:t>
      </w:r>
    </w:p>
    <w:p w14:paraId="183F5E89"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من جانب آخر، فإن تقليل الأخطاء يعزز ثقافة التحسين المستمر داخل المؤسسة، حيث يتم توثيق الدروس المستفادة وتعميمها، بما يخلق بيئة تعلم دائمة تقل فيها احتمالية تكرار المشكلات. كما يساعد في رفع معنويات فريق العمل عبر تقليل الضغط الناتج عن الإخفاقات أو إعادة المهام، وهو ما ينعكس بدوره إيجابًا على الإنتاجية العامة ورضا الموظفين</w:t>
      </w:r>
      <w:r w:rsidRPr="00580B22">
        <w:rPr>
          <w:rFonts w:ascii="Sakkal Majalla" w:hAnsi="Sakkal Majalla" w:cs="Sakkal Majalla"/>
          <w:sz w:val="28"/>
          <w:szCs w:val="28"/>
        </w:rPr>
        <w:t>.</w:t>
      </w:r>
    </w:p>
    <w:p w14:paraId="521A794C" w14:textId="7628F9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وتبرز أهمية تقليل الأخطاء بشكل خاص في المشاريع التقنية ذات الطابع المعقد، والتي تعتمد على التكامل بين أنظمة مختلفة وبرمجيات دقيقة، إذ يمكن لخطأ بسيط في مرحلة واحدة أن يؤدي إلى تعطيل كامل للنظام أو إلى فشل في التسليم،  ووفقًا لـ </w:t>
      </w:r>
      <w:r w:rsidRPr="00580B22">
        <w:rPr>
          <w:rFonts w:ascii="Sakkal Majalla" w:hAnsi="Sakkal Majalla" w:cs="Sakkal Majalla"/>
          <w:sz w:val="28"/>
          <w:szCs w:val="28"/>
        </w:rPr>
        <w:t xml:space="preserve">Shaban et al. (2024) </w:t>
      </w:r>
      <w:r w:rsidRPr="00580B22">
        <w:rPr>
          <w:rFonts w:ascii="Sakkal Majalla" w:hAnsi="Sakkal Majalla" w:cs="Sakkal Majalla"/>
          <w:sz w:val="28"/>
          <w:szCs w:val="28"/>
          <w:rtl/>
        </w:rPr>
        <w:t>فإن نسبة الأخطاء غير المكتشفة في المشاريع التقنية قبل مرحلة الاختبار النهائي قد تؤدي إلى خسائر تتجاوز 20% من ميزانية المشروع في حال عدم اكتشافها مبكرًا</w:t>
      </w:r>
      <w:r w:rsidRPr="00580B22">
        <w:rPr>
          <w:rFonts w:ascii="Sakkal Majalla" w:hAnsi="Sakkal Majalla" w:cs="Sakkal Majalla"/>
          <w:sz w:val="28"/>
          <w:szCs w:val="28"/>
        </w:rPr>
        <w:t>.</w:t>
      </w:r>
    </w:p>
    <w:p w14:paraId="5CAC418C"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lastRenderedPageBreak/>
        <w:t xml:space="preserve">كما أن المؤسسات التي تُطبق منهجيات مثل </w:t>
      </w:r>
      <w:r w:rsidRPr="00580B22">
        <w:rPr>
          <w:rFonts w:ascii="Sakkal Majalla" w:hAnsi="Sakkal Majalla" w:cs="Sakkal Majalla"/>
          <w:sz w:val="28"/>
          <w:szCs w:val="28"/>
        </w:rPr>
        <w:t xml:space="preserve">Six Sigma </w:t>
      </w:r>
      <w:r w:rsidRPr="00580B22">
        <w:rPr>
          <w:rFonts w:ascii="Sakkal Majalla" w:hAnsi="Sakkal Majalla" w:cs="Sakkal Majalla"/>
          <w:sz w:val="28"/>
          <w:szCs w:val="28"/>
          <w:rtl/>
        </w:rPr>
        <w:t xml:space="preserve">أو </w:t>
      </w:r>
      <w:r w:rsidRPr="00580B22">
        <w:rPr>
          <w:rFonts w:ascii="Sakkal Majalla" w:hAnsi="Sakkal Majalla" w:cs="Sakkal Majalla"/>
          <w:sz w:val="28"/>
          <w:szCs w:val="28"/>
        </w:rPr>
        <w:t xml:space="preserve">Kaizen </w:t>
      </w:r>
      <w:r w:rsidRPr="00580B22">
        <w:rPr>
          <w:rFonts w:ascii="Sakkal Majalla" w:hAnsi="Sakkal Majalla" w:cs="Sakkal Majalla"/>
          <w:sz w:val="28"/>
          <w:szCs w:val="28"/>
          <w:rtl/>
        </w:rPr>
        <w:t>تتمتع بمزايا تنافسية أقوى، نظرًا لتركيزها على تحسين جودة العمليات وتقليل معدل الانحرافات، مما يؤدي إلى تحسين الأداء العام وتقليل وقت الإنجاز والتكلفة النهائية</w:t>
      </w:r>
      <w:r w:rsidRPr="00580B22">
        <w:rPr>
          <w:rFonts w:ascii="Sakkal Majalla" w:hAnsi="Sakkal Majalla" w:cs="Sakkal Majalla"/>
          <w:sz w:val="28"/>
          <w:szCs w:val="28"/>
        </w:rPr>
        <w:t>.</w:t>
      </w:r>
    </w:p>
    <w:p w14:paraId="575B6D6D" w14:textId="77777777" w:rsidR="00291B43" w:rsidRPr="008E1F8B" w:rsidRDefault="00291B43" w:rsidP="008E1F8B">
      <w:pPr>
        <w:spacing w:before="100" w:beforeAutospacing="1" w:after="100" w:afterAutospacing="1" w:line="360" w:lineRule="auto"/>
        <w:ind w:firstLine="706"/>
        <w:jc w:val="both"/>
        <w:rPr>
          <w:rFonts w:ascii="Sakkal Majalla" w:hAnsi="Sakkal Majalla" w:cs="Sakkal Majalla"/>
          <w:b/>
          <w:bCs/>
          <w:sz w:val="28"/>
          <w:szCs w:val="28"/>
        </w:rPr>
      </w:pPr>
      <w:r w:rsidRPr="008E1F8B">
        <w:rPr>
          <w:rFonts w:ascii="Sakkal Majalla" w:hAnsi="Sakkal Majalla" w:cs="Sakkal Majalla"/>
          <w:b/>
          <w:bCs/>
          <w:sz w:val="28"/>
          <w:szCs w:val="28"/>
          <w:rtl/>
        </w:rPr>
        <w:t>بناءً على ذلك، فإن تقليل الأخطاء يُعد أداة إدارية أساسية تسهم في</w:t>
      </w:r>
      <w:r w:rsidRPr="008E1F8B">
        <w:rPr>
          <w:rFonts w:ascii="Sakkal Majalla" w:hAnsi="Sakkal Majalla" w:cs="Sakkal Majalla"/>
          <w:b/>
          <w:bCs/>
          <w:sz w:val="28"/>
          <w:szCs w:val="28"/>
        </w:rPr>
        <w:t>:</w:t>
      </w:r>
    </w:p>
    <w:p w14:paraId="6981D912" w14:textId="77777777" w:rsidR="00291B43" w:rsidRPr="00580B22" w:rsidRDefault="00291B43" w:rsidP="008E1F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رفع جودة المخرجات</w:t>
      </w:r>
    </w:p>
    <w:p w14:paraId="357165A6" w14:textId="77777777" w:rsidR="00291B43" w:rsidRPr="00580B22" w:rsidRDefault="00291B43" w:rsidP="008E1F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تعزيز الكفاءة التشغيلية</w:t>
      </w:r>
    </w:p>
    <w:p w14:paraId="5A55708A" w14:textId="77777777" w:rsidR="00291B43" w:rsidRPr="00580B22" w:rsidRDefault="00291B43" w:rsidP="008E1F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تقليل الفاقد والتكاليف</w:t>
      </w:r>
    </w:p>
    <w:p w14:paraId="1ACB32CE" w14:textId="77777777" w:rsidR="00291B43" w:rsidRPr="00580B22" w:rsidRDefault="00291B43" w:rsidP="008E1F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تحسين رضا العملاء وأصحاب المصلحة</w:t>
      </w:r>
    </w:p>
    <w:p w14:paraId="0068C60E" w14:textId="77777777" w:rsidR="00291B43" w:rsidRPr="00580B22" w:rsidRDefault="00291B43" w:rsidP="008E1F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دعم استمرارية المشاريع وتحقيق أهدافها ضمن الوقت والتكلفة المحددين</w:t>
      </w:r>
    </w:p>
    <w:p w14:paraId="41B1BC90" w14:textId="7A4385FE"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4" w:name="_Toc201705047"/>
      <w:r w:rsidRPr="008E1F8B">
        <w:rPr>
          <w:rFonts w:ascii="Sakkal Majalla" w:hAnsi="Sakkal Majalla" w:cs="Sakkal Majalla" w:hint="cs"/>
          <w:b/>
          <w:bCs/>
          <w:sz w:val="32"/>
          <w:szCs w:val="32"/>
          <w:rtl/>
        </w:rPr>
        <w:t xml:space="preserve">4.2.2 </w:t>
      </w:r>
      <w:r w:rsidR="00291B43" w:rsidRPr="008E1F8B">
        <w:rPr>
          <w:rFonts w:ascii="Sakkal Majalla" w:hAnsi="Sakkal Majalla" w:cs="Sakkal Majalla"/>
          <w:b/>
          <w:bCs/>
          <w:sz w:val="32"/>
          <w:szCs w:val="32"/>
          <w:rtl/>
        </w:rPr>
        <w:t>أهداف تقليل الأخطاء وزيادة إنتاجية المشاريع التقنية</w:t>
      </w:r>
      <w:bookmarkEnd w:id="34"/>
    </w:p>
    <w:p w14:paraId="5A9BB7FA"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إن تقليل الأخطاء وزيادة إنتاجية المشاريع التقنية ليسا مجرد نتائج مرغوبة، بل يمثلان توجهًا إداريًا استراتيجيًا تسعى إليه المؤسسات الحديثة من أجل تحسين الأداء وضمان استدامة النجاح. وتكمن أهمية الأهداف المرتبطة بهذين المتغيرين في كونهما يعكسان مدى نضج المؤسسة، وكفاءتها في إدارة مواردها، واستعدادها لمواجهة التحديات التقنية المتسارعة</w:t>
      </w:r>
      <w:r w:rsidRPr="00580B22">
        <w:rPr>
          <w:rFonts w:ascii="Sakkal Majalla" w:hAnsi="Sakkal Majalla" w:cs="Sakkal Majalla"/>
          <w:sz w:val="28"/>
          <w:szCs w:val="28"/>
        </w:rPr>
        <w:t>.</w:t>
      </w:r>
    </w:p>
    <w:p w14:paraId="22EDDF98" w14:textId="77777777" w:rsidR="00291B43" w:rsidRPr="008E1F8B" w:rsidRDefault="00291B43" w:rsidP="00580B22">
      <w:pPr>
        <w:spacing w:before="100" w:beforeAutospacing="1" w:after="100" w:afterAutospacing="1" w:line="360" w:lineRule="auto"/>
        <w:jc w:val="both"/>
        <w:rPr>
          <w:rFonts w:ascii="Sakkal Majalla" w:hAnsi="Sakkal Majalla" w:cs="Sakkal Majalla"/>
          <w:b/>
          <w:bCs/>
          <w:sz w:val="28"/>
          <w:szCs w:val="28"/>
        </w:rPr>
      </w:pPr>
      <w:r w:rsidRPr="008E1F8B">
        <w:rPr>
          <w:rFonts w:ascii="Sakkal Majalla" w:hAnsi="Sakkal Majalla" w:cs="Sakkal Majalla"/>
          <w:b/>
          <w:bCs/>
          <w:sz w:val="28"/>
          <w:szCs w:val="28"/>
          <w:rtl/>
        </w:rPr>
        <w:t>أولًا: أهداف تقليل الأخطاء في المشاريع التقنية</w:t>
      </w:r>
    </w:p>
    <w:p w14:paraId="1AA781AB" w14:textId="4AFB949A"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ويشير </w:t>
      </w:r>
      <w:r w:rsidRPr="00580B22">
        <w:rPr>
          <w:rFonts w:ascii="Sakkal Majalla" w:hAnsi="Sakkal Majalla" w:cs="Sakkal Majalla"/>
          <w:sz w:val="28"/>
          <w:szCs w:val="28"/>
        </w:rPr>
        <w:t xml:space="preserve">Besr et al. (2024) </w:t>
      </w:r>
      <w:r w:rsidRPr="00580B22">
        <w:rPr>
          <w:rFonts w:ascii="Sakkal Majalla" w:hAnsi="Sakkal Majalla" w:cs="Sakkal Majalla"/>
          <w:sz w:val="28"/>
          <w:szCs w:val="28"/>
          <w:rtl/>
        </w:rPr>
        <w:t xml:space="preserve"> أن هدف المؤسسات إلى تقليل الأخطاء لتحقيق مجموعة من الأهداف التنظيمية والتشغيلية، من أبرزها</w:t>
      </w:r>
      <w:r w:rsidRPr="00580B22">
        <w:rPr>
          <w:rFonts w:ascii="Sakkal Majalla" w:hAnsi="Sakkal Majalla" w:cs="Sakkal Majalla"/>
          <w:sz w:val="28"/>
          <w:szCs w:val="28"/>
        </w:rPr>
        <w:t>:</w:t>
      </w:r>
    </w:p>
    <w:p w14:paraId="2726407C" w14:textId="2CBEEFA4" w:rsidR="00291B43" w:rsidRPr="00580B22" w:rsidRDefault="00291B43" w:rsidP="008E1F8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ضمان جودة العمليات والمخرجات</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تقليل الأخطاء يسهم في رفع دقة التنفيذ وجودة النتائج، مما يؤدي إلى منتجات أو خدمات أقرب إلى التوقعات والمعايير المطلوبة</w:t>
      </w:r>
      <w:r w:rsidRPr="00580B22">
        <w:rPr>
          <w:rFonts w:ascii="Sakkal Majalla" w:hAnsi="Sakkal Majalla" w:cs="Sakkal Majalla"/>
          <w:sz w:val="28"/>
          <w:szCs w:val="28"/>
        </w:rPr>
        <w:t>.</w:t>
      </w:r>
    </w:p>
    <w:p w14:paraId="018493D7" w14:textId="23B44C37" w:rsidR="00291B43" w:rsidRPr="00580B22" w:rsidRDefault="00291B43" w:rsidP="008E1F8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lastRenderedPageBreak/>
        <w:t>خفض التكاليف التشغيلية والمالية</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الأخطاء تؤدي إلى إعادة العمل أو إصلاح الأعطال، وهي أنشطة تستهلك وقتًا وموارد إضافية. وبالتالي، فإن خفض معدل الخطأ يؤدي إلى تقليل الفاقد وتحقيق كفاءة مالية</w:t>
      </w:r>
      <w:r w:rsidRPr="00580B22">
        <w:rPr>
          <w:rFonts w:ascii="Sakkal Majalla" w:hAnsi="Sakkal Majalla" w:cs="Sakkal Majalla"/>
          <w:sz w:val="28"/>
          <w:szCs w:val="28"/>
        </w:rPr>
        <w:t>.</w:t>
      </w:r>
    </w:p>
    <w:p w14:paraId="56285AD3" w14:textId="305CA76B" w:rsidR="00291B43" w:rsidRPr="00580B22" w:rsidRDefault="00291B43" w:rsidP="008E1F8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تسريع وتيرة الإنجاز</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المشروعات الخالية من الأخطاء أو قليلة الأعطال تسير بوتيرة أسرع، دون انقطاعات أو تعديلات تؤخر الجدول الزمني المعتمد</w:t>
      </w:r>
      <w:r w:rsidRPr="00580B22">
        <w:rPr>
          <w:rFonts w:ascii="Sakkal Majalla" w:hAnsi="Sakkal Majalla" w:cs="Sakkal Majalla"/>
          <w:sz w:val="28"/>
          <w:szCs w:val="28"/>
        </w:rPr>
        <w:t>.</w:t>
      </w:r>
    </w:p>
    <w:p w14:paraId="65312193" w14:textId="3FD7CD3A" w:rsidR="00291B43" w:rsidRPr="00580B22" w:rsidRDefault="00291B43" w:rsidP="008E1F8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تعزيز رضا العملاء والمستفيدين</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تقليل عدد العيوب أو الانحرافات عن المواصفات ينعكس إيجابًا على تجربة العميل ويعزز ثقته بالمؤسسة ومنتجاتها</w:t>
      </w:r>
      <w:r w:rsidRPr="00580B22">
        <w:rPr>
          <w:rFonts w:ascii="Sakkal Majalla" w:hAnsi="Sakkal Majalla" w:cs="Sakkal Majalla"/>
          <w:sz w:val="28"/>
          <w:szCs w:val="28"/>
        </w:rPr>
        <w:t>.</w:t>
      </w:r>
    </w:p>
    <w:p w14:paraId="28E1F04D" w14:textId="14231DFE" w:rsidR="00291B43" w:rsidRPr="00580B22" w:rsidRDefault="00291B43" w:rsidP="008E1F8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دعم التعلم التنظيمي والتحسين المستمر</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تحليل الأخطاء وتوثيقها يخلق قاعدة معرفية تُمكن من تطوير إجراءات العمل، وتمنع تكرار المشكلات</w:t>
      </w:r>
      <w:r w:rsidRPr="00580B22">
        <w:rPr>
          <w:rFonts w:ascii="Sakkal Majalla" w:hAnsi="Sakkal Majalla" w:cs="Sakkal Majalla"/>
          <w:sz w:val="28"/>
          <w:szCs w:val="28"/>
        </w:rPr>
        <w:t>.</w:t>
      </w:r>
    </w:p>
    <w:p w14:paraId="7ECC8306" w14:textId="4F4CD570" w:rsidR="00291B43" w:rsidRPr="00580B22" w:rsidRDefault="00291B43" w:rsidP="008E1F8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تعزيز بيئة العمل الصحية والمستقرة</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في بيئة خالية من التوتر الناتج عن تكرار الأخطاء، يصبح الموظفون أكثر تركيزًا وكفاءة</w:t>
      </w:r>
      <w:r w:rsidRPr="00580B22">
        <w:rPr>
          <w:rFonts w:ascii="Sakkal Majalla" w:hAnsi="Sakkal Majalla" w:cs="Sakkal Majalla"/>
          <w:sz w:val="28"/>
          <w:szCs w:val="28"/>
        </w:rPr>
        <w:t>.</w:t>
      </w:r>
    </w:p>
    <w:p w14:paraId="06CB8135" w14:textId="3BA83D1E"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5" w:name="_Toc201705048"/>
      <w:r w:rsidRPr="008E1F8B">
        <w:rPr>
          <w:rFonts w:ascii="Sakkal Majalla" w:hAnsi="Sakkal Majalla" w:cs="Sakkal Majalla"/>
          <w:b/>
          <w:bCs/>
          <w:sz w:val="32"/>
          <w:szCs w:val="32"/>
        </w:rPr>
        <w:t xml:space="preserve">5.2.2 </w:t>
      </w:r>
      <w:r w:rsidRPr="008E1F8B">
        <w:rPr>
          <w:rFonts w:ascii="Sakkal Majalla" w:hAnsi="Sakkal Majalla" w:cs="Sakkal Majalla" w:hint="cs"/>
          <w:b/>
          <w:bCs/>
          <w:sz w:val="32"/>
          <w:szCs w:val="32"/>
          <w:rtl/>
        </w:rPr>
        <w:t>أهداف</w:t>
      </w:r>
      <w:r w:rsidR="00291B43" w:rsidRPr="008E1F8B">
        <w:rPr>
          <w:rFonts w:ascii="Sakkal Majalla" w:hAnsi="Sakkal Majalla" w:cs="Sakkal Majalla"/>
          <w:b/>
          <w:bCs/>
          <w:sz w:val="32"/>
          <w:szCs w:val="32"/>
          <w:rtl/>
        </w:rPr>
        <w:t xml:space="preserve"> زيادة إنتاجية المشاريع التقنية</w:t>
      </w:r>
      <w:bookmarkEnd w:id="35"/>
    </w:p>
    <w:p w14:paraId="482883D4"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رفع الإنتاجية في المشاريع التقنية هو غاية استراتيجية تسعى لها الإدارات الطموحة التي تهدف إلى تحقيق أكبر قيمة ممكنة من كل وحدة زمنية أو مالية، ومن أبرز الأهداف المرتبطة بذلك</w:t>
      </w:r>
      <w:r w:rsidRPr="00580B22">
        <w:rPr>
          <w:rFonts w:ascii="Sakkal Majalla" w:hAnsi="Sakkal Majalla" w:cs="Sakkal Majalla"/>
          <w:sz w:val="28"/>
          <w:szCs w:val="28"/>
        </w:rPr>
        <w:t>:</w:t>
      </w:r>
    </w:p>
    <w:p w14:paraId="555630FC" w14:textId="6F072FDE" w:rsidR="00291B43" w:rsidRPr="00580B22" w:rsidRDefault="00291B43" w:rsidP="008E1F8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تحقيق أقصى استفادة من الموارد المتاحة</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زيادة الإنتاجية تُمكن المؤسسة من إنجاز مهام أكثر بنفس الفريق والموارد، مما يرفع من العائد على الاستثمار</w:t>
      </w:r>
      <w:r w:rsidRPr="00580B22">
        <w:rPr>
          <w:rFonts w:ascii="Sakkal Majalla" w:hAnsi="Sakkal Majalla" w:cs="Sakkal Majalla"/>
          <w:sz w:val="28"/>
          <w:szCs w:val="28"/>
        </w:rPr>
        <w:t>.</w:t>
      </w:r>
    </w:p>
    <w:p w14:paraId="66A20CA2" w14:textId="7853022F" w:rsidR="00291B43" w:rsidRPr="00580B22" w:rsidRDefault="00291B43" w:rsidP="008E1F8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الالتزام بالمواعيد النهائية وتقليل التأخيرات</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المشاريع ذات الإنتاجية العالية تتميز بقدرتها على الإنجاز وفق الجداول الزمنية دون تأخير، مما يعزز مصداقية المؤسسة</w:t>
      </w:r>
      <w:r w:rsidRPr="00580B22">
        <w:rPr>
          <w:rFonts w:ascii="Sakkal Majalla" w:hAnsi="Sakkal Majalla" w:cs="Sakkal Majalla"/>
          <w:sz w:val="28"/>
          <w:szCs w:val="28"/>
        </w:rPr>
        <w:t>.</w:t>
      </w:r>
    </w:p>
    <w:p w14:paraId="71CBA1ED" w14:textId="45EE4B24" w:rsidR="00291B43" w:rsidRPr="00580B22" w:rsidRDefault="00291B43" w:rsidP="008E1F8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تحقيق التميز التنافسي في السوق</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الإنتاجية تمثل أحد العوامل الرئيسية التي تحدد كفاءة الشركة مقارنة بمنافسيها، وخاصة في بيئة المشاريع التقنية التي تتسم بسرعة التغيير</w:t>
      </w:r>
      <w:r w:rsidRPr="00580B22">
        <w:rPr>
          <w:rFonts w:ascii="Sakkal Majalla" w:hAnsi="Sakkal Majalla" w:cs="Sakkal Majalla"/>
          <w:sz w:val="28"/>
          <w:szCs w:val="28"/>
        </w:rPr>
        <w:t>.</w:t>
      </w:r>
    </w:p>
    <w:p w14:paraId="2C1003B3" w14:textId="46212CE9" w:rsidR="00291B43" w:rsidRPr="00580B22" w:rsidRDefault="00291B43" w:rsidP="008E1F8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رفع قدرة فرق العمل على الإنجاز والإبداع</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عندما تُدار العمليات بكفاءة، يتحرر وقت وجهد فرق العمل للتركيز على الحلول المبتكرة والتحسينات</w:t>
      </w:r>
      <w:r w:rsidRPr="00580B22">
        <w:rPr>
          <w:rFonts w:ascii="Sakkal Majalla" w:hAnsi="Sakkal Majalla" w:cs="Sakkal Majalla"/>
          <w:sz w:val="28"/>
          <w:szCs w:val="28"/>
        </w:rPr>
        <w:t>.</w:t>
      </w:r>
    </w:p>
    <w:p w14:paraId="7D6AB494" w14:textId="6FF168BD" w:rsidR="00291B43" w:rsidRPr="00580B22" w:rsidRDefault="00291B43" w:rsidP="008E1F8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lastRenderedPageBreak/>
        <w:t>خفض التكاليف وزيادة الربحية</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كلما زادت الإنتاجية، انخفضت تكلفة الوحدة المنتجة أو الخدمة المقدمة، مما يرفع من هوامش الربح ويُحسن الوضع المالي للمؤسسة</w:t>
      </w:r>
      <w:r w:rsidRPr="00580B22">
        <w:rPr>
          <w:rFonts w:ascii="Sakkal Majalla" w:hAnsi="Sakkal Majalla" w:cs="Sakkal Majalla"/>
          <w:sz w:val="28"/>
          <w:szCs w:val="28"/>
        </w:rPr>
        <w:t>.</w:t>
      </w:r>
    </w:p>
    <w:p w14:paraId="019E87B5" w14:textId="4C82E523" w:rsidR="00291B43" w:rsidRPr="00580B22" w:rsidRDefault="00291B43" w:rsidP="008E1F8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دعم قرارات الإدارة وتحقيق أهدافها الإستراتيجية</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إنتاجية المشروع تمثل معيارًا مهمًا لاتخاذ قرارات التوسع أو الاستثمار أو التعديل في العمليات</w:t>
      </w:r>
      <w:r w:rsidRPr="00580B22">
        <w:rPr>
          <w:rFonts w:ascii="Sakkal Majalla" w:hAnsi="Sakkal Majalla" w:cs="Sakkal Majalla"/>
          <w:sz w:val="28"/>
          <w:szCs w:val="28"/>
        </w:rPr>
        <w:t>.</w:t>
      </w:r>
    </w:p>
    <w:p w14:paraId="41579EE3" w14:textId="33EC8B12"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6" w:name="_Toc201705049"/>
      <w:r w:rsidRPr="008E1F8B">
        <w:rPr>
          <w:rFonts w:ascii="Sakkal Majalla" w:hAnsi="Sakkal Majalla" w:cs="Sakkal Majalla" w:hint="cs"/>
          <w:b/>
          <w:bCs/>
          <w:sz w:val="32"/>
          <w:szCs w:val="32"/>
          <w:rtl/>
        </w:rPr>
        <w:t xml:space="preserve">6.2.2 </w:t>
      </w:r>
      <w:r w:rsidR="00291B43" w:rsidRPr="008E1F8B">
        <w:rPr>
          <w:rFonts w:ascii="Sakkal Majalla" w:hAnsi="Sakkal Majalla" w:cs="Sakkal Majalla"/>
          <w:b/>
          <w:bCs/>
          <w:sz w:val="32"/>
          <w:szCs w:val="32"/>
          <w:rtl/>
        </w:rPr>
        <w:t>أبعاد تقليل الأخطاء وزيادة إنتاجية المشاريع التقنية</w:t>
      </w:r>
      <w:bookmarkEnd w:id="36"/>
    </w:p>
    <w:p w14:paraId="59774BCC" w14:textId="77777777" w:rsidR="00291B43" w:rsidRPr="008E1F8B" w:rsidRDefault="00291B43" w:rsidP="00580B22">
      <w:pPr>
        <w:spacing w:before="100" w:beforeAutospacing="1" w:after="100" w:afterAutospacing="1" w:line="360" w:lineRule="auto"/>
        <w:jc w:val="both"/>
        <w:rPr>
          <w:rFonts w:ascii="Sakkal Majalla" w:hAnsi="Sakkal Majalla" w:cs="Sakkal Majalla"/>
          <w:b/>
          <w:bCs/>
          <w:sz w:val="28"/>
          <w:szCs w:val="28"/>
        </w:rPr>
      </w:pPr>
      <w:r w:rsidRPr="008E1F8B">
        <w:rPr>
          <w:rFonts w:ascii="Sakkal Majalla" w:hAnsi="Sakkal Majalla" w:cs="Sakkal Majalla"/>
          <w:b/>
          <w:bCs/>
          <w:sz w:val="28"/>
          <w:szCs w:val="28"/>
          <w:rtl/>
        </w:rPr>
        <w:t>أولًا</w:t>
      </w:r>
      <w:r w:rsidRPr="008E1F8B">
        <w:rPr>
          <w:rFonts w:ascii="Sakkal Majalla" w:hAnsi="Sakkal Majalla" w:cs="Sakkal Majalla"/>
          <w:b/>
          <w:bCs/>
          <w:sz w:val="28"/>
          <w:szCs w:val="28"/>
        </w:rPr>
        <w:t xml:space="preserve">: </w:t>
      </w:r>
      <w:r w:rsidRPr="008E1F8B">
        <w:rPr>
          <w:rFonts w:ascii="Sakkal Majalla" w:hAnsi="Sakkal Majalla" w:cs="Sakkal Majalla"/>
          <w:b/>
          <w:bCs/>
          <w:sz w:val="28"/>
          <w:szCs w:val="28"/>
          <w:rtl/>
        </w:rPr>
        <w:t>أبعاد تقليل الأخطاء في المشاريع التقنية</w:t>
      </w:r>
    </w:p>
    <w:p w14:paraId="50A3A913" w14:textId="2E40AD73"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 xml:space="preserve">تقليل الأخطاء في المشاريع التقنية يُعد عملية متعددة الأبعاد، تتطلب تكاملًا بين عدد من المجالات الإدارية والفنية. وتبعًا لأدبيات الجودة والإدارة التقنية، وفقا  </w:t>
      </w:r>
      <w:r w:rsidRPr="00580B22">
        <w:rPr>
          <w:rFonts w:ascii="Sakkal Majalla" w:hAnsi="Sakkal Majalla" w:cs="Sakkal Majalla"/>
          <w:sz w:val="28"/>
          <w:szCs w:val="28"/>
        </w:rPr>
        <w:t>Naveena &amp; Yokeswari (2024)</w:t>
      </w:r>
      <w:r w:rsidRPr="00580B22">
        <w:rPr>
          <w:rFonts w:ascii="Sakkal Majalla" w:hAnsi="Sakkal Majalla" w:cs="Sakkal Majalla"/>
          <w:sz w:val="28"/>
          <w:szCs w:val="28"/>
          <w:rtl/>
        </w:rPr>
        <w:t>يمكن تحديد الأبعاد الرئيسة التالية</w:t>
      </w:r>
      <w:r w:rsidRPr="00580B22">
        <w:rPr>
          <w:rFonts w:ascii="Sakkal Majalla" w:hAnsi="Sakkal Majalla" w:cs="Sakkal Majalla"/>
          <w:sz w:val="28"/>
          <w:szCs w:val="28"/>
        </w:rPr>
        <w:t>:</w:t>
      </w:r>
    </w:p>
    <w:p w14:paraId="319A212F" w14:textId="3C4D6837" w:rsidR="00291B43" w:rsidRPr="00580B22" w:rsidRDefault="00291B43" w:rsidP="008E1F8B">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التحكم في العمليات</w:t>
      </w:r>
      <w:r w:rsidR="008E1F8B">
        <w:rPr>
          <w:rFonts w:ascii="Sakkal Majalla" w:hAnsi="Sakkal Majalla" w:cs="Sakkal Majalla"/>
          <w:sz w:val="28"/>
          <w:szCs w:val="28"/>
        </w:rPr>
        <w:t xml:space="preserve"> Process Control </w:t>
      </w:r>
      <w:r w:rsidRPr="00580B22">
        <w:rPr>
          <w:rFonts w:ascii="Sakkal Majalla" w:hAnsi="Sakkal Majalla" w:cs="Sakkal Majalla"/>
          <w:sz w:val="28"/>
          <w:szCs w:val="28"/>
          <w:rtl/>
        </w:rPr>
        <w:t>يُقصد به وضع آليات ومعايير دقيقة لضبط جميع مراحل تنفيذ المشروع، بما يقلل من فرص الانحراف أو الوقوع في أخطاء متكررة. ويشمل هذا البعد: دليل الإجراءات، وتوثيق الخطوات، واعتماد النماذج القياسية</w:t>
      </w:r>
      <w:r w:rsidRPr="00580B22">
        <w:rPr>
          <w:rFonts w:ascii="Sakkal Majalla" w:hAnsi="Sakkal Majalla" w:cs="Sakkal Majalla"/>
          <w:sz w:val="28"/>
          <w:szCs w:val="28"/>
        </w:rPr>
        <w:t>.</w:t>
      </w:r>
    </w:p>
    <w:p w14:paraId="00F7D568" w14:textId="740CE42E" w:rsidR="00291B43" w:rsidRPr="00580B22" w:rsidRDefault="00291B43" w:rsidP="008E1F8B">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رصد الأخطاء وتحليل أسبابها</w:t>
      </w:r>
      <w:r w:rsidR="008E1F8B">
        <w:rPr>
          <w:rFonts w:ascii="Sakkal Majalla" w:hAnsi="Sakkal Majalla" w:cs="Sakkal Majalla"/>
          <w:sz w:val="28"/>
          <w:szCs w:val="28"/>
        </w:rPr>
        <w:t xml:space="preserve"> Error Detection &amp; RCA </w:t>
      </w:r>
      <w:r w:rsidRPr="00580B22">
        <w:rPr>
          <w:rFonts w:ascii="Sakkal Majalla" w:hAnsi="Sakkal Majalla" w:cs="Sakkal Majalla"/>
          <w:sz w:val="28"/>
          <w:szCs w:val="28"/>
          <w:rtl/>
        </w:rPr>
        <w:t>يرتبط هذا البعد باستخدام أدوات تحليل مثل "مخطط السبب والأثر" وتحليل السبب الجذري</w:t>
      </w:r>
      <w:r w:rsidRPr="00580B22">
        <w:rPr>
          <w:rFonts w:ascii="Sakkal Majalla" w:hAnsi="Sakkal Majalla" w:cs="Sakkal Majalla"/>
          <w:sz w:val="28"/>
          <w:szCs w:val="28"/>
        </w:rPr>
        <w:t xml:space="preserve"> (RCA)</w:t>
      </w:r>
      <w:r w:rsidRPr="00580B22">
        <w:rPr>
          <w:rFonts w:ascii="Sakkal Majalla" w:hAnsi="Sakkal Majalla" w:cs="Sakkal Majalla"/>
          <w:sz w:val="28"/>
          <w:szCs w:val="28"/>
          <w:rtl/>
        </w:rPr>
        <w:t>، والتي تساعد في اكتشاف مصادر الأخطاء وتحليلها بهدف تجنب تكرارها</w:t>
      </w:r>
      <w:r w:rsidRPr="00580B22">
        <w:rPr>
          <w:rFonts w:ascii="Sakkal Majalla" w:hAnsi="Sakkal Majalla" w:cs="Sakkal Majalla"/>
          <w:sz w:val="28"/>
          <w:szCs w:val="28"/>
        </w:rPr>
        <w:t>.</w:t>
      </w:r>
    </w:p>
    <w:p w14:paraId="3EC29547" w14:textId="65593EAE" w:rsidR="00291B43" w:rsidRPr="00580B22" w:rsidRDefault="00291B43" w:rsidP="008E1F8B">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إجراءات التصحيح والتعلم</w:t>
      </w:r>
      <w:r w:rsidRPr="00580B22">
        <w:rPr>
          <w:rFonts w:ascii="Sakkal Majalla" w:hAnsi="Sakkal Majalla" w:cs="Sakkal Majalla"/>
          <w:sz w:val="28"/>
          <w:szCs w:val="28"/>
        </w:rPr>
        <w:t xml:space="preserve"> </w:t>
      </w:r>
      <w:r w:rsidR="008E1F8B">
        <w:rPr>
          <w:rFonts w:ascii="Sakkal Majalla" w:hAnsi="Sakkal Majalla" w:cs="Sakkal Majalla"/>
          <w:sz w:val="28"/>
          <w:szCs w:val="28"/>
        </w:rPr>
        <w:t xml:space="preserve">Corrective &amp; Preventive Actions </w:t>
      </w:r>
      <w:r w:rsidRPr="00580B22">
        <w:rPr>
          <w:rFonts w:ascii="Sakkal Majalla" w:hAnsi="Sakkal Majalla" w:cs="Sakkal Majalla"/>
          <w:sz w:val="28"/>
          <w:szCs w:val="28"/>
          <w:rtl/>
        </w:rPr>
        <w:t>يتمثل في سرعة التعامل مع الأخطاء بمجرد اكتشافها، مع توثيقها ضمن قاعدة معرفية، وتطبيق خطوات تمنع تكرار الخطأ مستقبلاً</w:t>
      </w:r>
      <w:r w:rsidRPr="00580B22">
        <w:rPr>
          <w:rFonts w:ascii="Sakkal Majalla" w:hAnsi="Sakkal Majalla" w:cs="Sakkal Majalla"/>
          <w:sz w:val="28"/>
          <w:szCs w:val="28"/>
        </w:rPr>
        <w:t>.</w:t>
      </w:r>
    </w:p>
    <w:p w14:paraId="49E59BDC" w14:textId="7AE1A13B" w:rsidR="00291B43" w:rsidRPr="00580B22" w:rsidRDefault="00291B43" w:rsidP="008E1F8B">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التدريب والتأهيل المستمر</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يرتبط انخفاض معدل الأخطاء بمدى كفاءة العاملين، وبالتالي فإن برامج التدريب المستمر في الجوانب التقنية والإجرائية تساهم بشكل مباشر في تقليل الأخطاء</w:t>
      </w:r>
      <w:r w:rsidRPr="00580B22">
        <w:rPr>
          <w:rFonts w:ascii="Sakkal Majalla" w:hAnsi="Sakkal Majalla" w:cs="Sakkal Majalla"/>
          <w:sz w:val="28"/>
          <w:szCs w:val="28"/>
        </w:rPr>
        <w:t>.</w:t>
      </w:r>
    </w:p>
    <w:p w14:paraId="08992EC7" w14:textId="5DD4C508" w:rsidR="00291B43" w:rsidRPr="00580B22" w:rsidRDefault="00291B43" w:rsidP="008E1F8B">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التوثيق والمراجعة الدورية</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كل مشروع تقني يتطلب نظامًا دوريًا لمراجعة العمل والتأكد من التزامه بالمعايير الفنية والإدارية، وتوثيق الانحرافات بهدف التصحيح والتطوير</w:t>
      </w:r>
      <w:r w:rsidRPr="00580B22">
        <w:rPr>
          <w:rFonts w:ascii="Sakkal Majalla" w:hAnsi="Sakkal Majalla" w:cs="Sakkal Majalla"/>
          <w:sz w:val="28"/>
          <w:szCs w:val="28"/>
        </w:rPr>
        <w:t>.</w:t>
      </w:r>
    </w:p>
    <w:p w14:paraId="77A43253" w14:textId="40E7A16E" w:rsidR="00291B43" w:rsidRPr="00580B22" w:rsidRDefault="00291B43" w:rsidP="008E1F8B">
      <w:pPr>
        <w:numPr>
          <w:ilvl w:val="0"/>
          <w:numId w:val="27"/>
        </w:numPr>
        <w:tabs>
          <w:tab w:val="clear" w:pos="720"/>
          <w:tab w:val="left"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lastRenderedPageBreak/>
        <w:t>ثقافة الإبلاغ عن الأخطاء دون خوف</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البيئة التي تشجع على الإبلاغ الطوعي عن الأخطاء تُتيح للمؤسسة فرصة التعلّم المبكر ومعالجتها قبل أن تتفاقم، ما يسهم في تقليل آثارها</w:t>
      </w:r>
      <w:r w:rsidRPr="00580B22">
        <w:rPr>
          <w:rFonts w:ascii="Sakkal Majalla" w:hAnsi="Sakkal Majalla" w:cs="Sakkal Majalla"/>
          <w:sz w:val="28"/>
          <w:szCs w:val="28"/>
        </w:rPr>
        <w:t>.</w:t>
      </w:r>
    </w:p>
    <w:p w14:paraId="303ACD54" w14:textId="1099108D" w:rsidR="00291B43" w:rsidRPr="008E1F8B" w:rsidRDefault="008E1F8B" w:rsidP="008E1F8B">
      <w:pPr>
        <w:spacing w:before="100" w:beforeAutospacing="1" w:after="100" w:afterAutospacing="1" w:line="360" w:lineRule="auto"/>
        <w:jc w:val="both"/>
        <w:outlineLvl w:val="2"/>
        <w:rPr>
          <w:rFonts w:ascii="Sakkal Majalla" w:hAnsi="Sakkal Majalla" w:cs="Sakkal Majalla"/>
          <w:b/>
          <w:bCs/>
          <w:sz w:val="32"/>
          <w:szCs w:val="32"/>
        </w:rPr>
      </w:pPr>
      <w:bookmarkStart w:id="37" w:name="_Toc201705050"/>
      <w:r w:rsidRPr="008E1F8B">
        <w:rPr>
          <w:rFonts w:ascii="Sakkal Majalla" w:hAnsi="Sakkal Majalla" w:cs="Sakkal Majalla"/>
          <w:b/>
          <w:bCs/>
          <w:sz w:val="32"/>
          <w:szCs w:val="32"/>
        </w:rPr>
        <w:t xml:space="preserve">7.2.2 </w:t>
      </w:r>
      <w:r w:rsidR="00291B43" w:rsidRPr="008E1F8B">
        <w:rPr>
          <w:rFonts w:ascii="Sakkal Majalla" w:hAnsi="Sakkal Majalla" w:cs="Sakkal Majalla"/>
          <w:b/>
          <w:bCs/>
          <w:sz w:val="32"/>
          <w:szCs w:val="32"/>
          <w:rtl/>
        </w:rPr>
        <w:t>أبعاد زيادة إنتاجية المشاريع التقنية</w:t>
      </w:r>
      <w:bookmarkEnd w:id="37"/>
    </w:p>
    <w:p w14:paraId="5AE3D4F9" w14:textId="77777777" w:rsidR="00291B43" w:rsidRPr="00580B22" w:rsidRDefault="00291B43" w:rsidP="008E1F8B">
      <w:pPr>
        <w:spacing w:before="100" w:beforeAutospacing="1" w:after="100" w:afterAutospacing="1" w:line="360" w:lineRule="auto"/>
        <w:ind w:firstLine="706"/>
        <w:jc w:val="both"/>
        <w:rPr>
          <w:rFonts w:ascii="Sakkal Majalla" w:hAnsi="Sakkal Majalla" w:cs="Sakkal Majalla"/>
          <w:sz w:val="28"/>
          <w:szCs w:val="28"/>
        </w:rPr>
      </w:pPr>
      <w:r w:rsidRPr="00580B22">
        <w:rPr>
          <w:rFonts w:ascii="Sakkal Majalla" w:hAnsi="Sakkal Majalla" w:cs="Sakkal Majalla"/>
          <w:sz w:val="28"/>
          <w:szCs w:val="28"/>
          <w:rtl/>
        </w:rPr>
        <w:t>زيادة الإنتاجية ليست مسألة كمية فحسب، بل هي انعكاس لجودة إدارة المشروع وفاعلية العمليات. ويمكن تلخيص الأبعاد الرئيسة للإنتاجية في المشاريع التقنية كالتالي</w:t>
      </w:r>
      <w:r w:rsidRPr="00580B22">
        <w:rPr>
          <w:rFonts w:ascii="Sakkal Majalla" w:hAnsi="Sakkal Majalla" w:cs="Sakkal Majalla"/>
          <w:sz w:val="28"/>
          <w:szCs w:val="28"/>
        </w:rPr>
        <w:t>:</w:t>
      </w:r>
    </w:p>
    <w:p w14:paraId="716E3CE8" w14:textId="31D860C7" w:rsidR="00291B43" w:rsidRPr="00580B22" w:rsidRDefault="00291B43" w:rsidP="008E1F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كفاءة تنفيذ المهام</w:t>
      </w:r>
      <w:r w:rsidR="008E1F8B">
        <w:rPr>
          <w:rFonts w:ascii="Sakkal Majalla" w:hAnsi="Sakkal Majalla" w:cs="Sakkal Majalla"/>
          <w:sz w:val="28"/>
          <w:szCs w:val="28"/>
        </w:rPr>
        <w:t xml:space="preserve"> Task Efficiency </w:t>
      </w:r>
      <w:r w:rsidRPr="00580B22">
        <w:rPr>
          <w:rFonts w:ascii="Sakkal Majalla" w:hAnsi="Sakkal Majalla" w:cs="Sakkal Majalla"/>
          <w:sz w:val="28"/>
          <w:szCs w:val="28"/>
          <w:rtl/>
        </w:rPr>
        <w:t>تشير إلى قدرة الفريق على إتمام المهام في أقل وقت ممكن وبأقل استهلاك للموارد، وهو ما يرتبط بأساليب العمل، وتقنيات الأتمتة، ومستوى التخصص</w:t>
      </w:r>
      <w:r w:rsidRPr="00580B22">
        <w:rPr>
          <w:rFonts w:ascii="Sakkal Majalla" w:hAnsi="Sakkal Majalla" w:cs="Sakkal Majalla"/>
          <w:sz w:val="28"/>
          <w:szCs w:val="28"/>
        </w:rPr>
        <w:t>.</w:t>
      </w:r>
    </w:p>
    <w:p w14:paraId="2D237210" w14:textId="7AE161F4" w:rsidR="00291B43" w:rsidRPr="00580B22" w:rsidRDefault="00291B43" w:rsidP="008E1F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جودة المخرجات</w:t>
      </w:r>
      <w:r w:rsidR="008E1F8B">
        <w:rPr>
          <w:rFonts w:ascii="Sakkal Majalla" w:hAnsi="Sakkal Majalla" w:cs="Sakkal Majalla"/>
          <w:sz w:val="28"/>
          <w:szCs w:val="28"/>
        </w:rPr>
        <w:t xml:space="preserve"> Output Quality </w:t>
      </w:r>
      <w:r w:rsidRPr="00580B22">
        <w:rPr>
          <w:rFonts w:ascii="Sakkal Majalla" w:hAnsi="Sakkal Majalla" w:cs="Sakkal Majalla"/>
          <w:sz w:val="28"/>
          <w:szCs w:val="28"/>
          <w:rtl/>
        </w:rPr>
        <w:t>لا تكتمل الإنتاجية ما لم تكن المخرجات متوافقة مع المواصفات والمعايير، لذا تُعد الجودة جزءًا لا يتجزأ من مفهوم الإنتاجية</w:t>
      </w:r>
      <w:r w:rsidRPr="00580B22">
        <w:rPr>
          <w:rFonts w:ascii="Sakkal Majalla" w:hAnsi="Sakkal Majalla" w:cs="Sakkal Majalla"/>
          <w:sz w:val="28"/>
          <w:szCs w:val="28"/>
        </w:rPr>
        <w:t>.</w:t>
      </w:r>
    </w:p>
    <w:p w14:paraId="43DBAB4D" w14:textId="2993B43E" w:rsidR="00291B43" w:rsidRPr="00580B22" w:rsidRDefault="00291B43" w:rsidP="008E1F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الالتزام بالجدول الزمني</w:t>
      </w:r>
      <w:r w:rsidRPr="00580B22">
        <w:rPr>
          <w:rFonts w:ascii="Sakkal Majalla" w:hAnsi="Sakkal Majalla" w:cs="Sakkal Majalla"/>
          <w:sz w:val="28"/>
          <w:szCs w:val="28"/>
        </w:rPr>
        <w:t xml:space="preserve"> Time Adherenc</w:t>
      </w:r>
      <w:r w:rsidR="008E1F8B">
        <w:rPr>
          <w:rFonts w:ascii="Sakkal Majalla" w:hAnsi="Sakkal Majalla" w:cs="Sakkal Majalla"/>
          <w:sz w:val="28"/>
          <w:szCs w:val="28"/>
        </w:rPr>
        <w:t xml:space="preserve">e </w:t>
      </w:r>
      <w:r w:rsidRPr="00580B22">
        <w:rPr>
          <w:rFonts w:ascii="Sakkal Majalla" w:hAnsi="Sakkal Majalla" w:cs="Sakkal Majalla"/>
          <w:sz w:val="28"/>
          <w:szCs w:val="28"/>
          <w:rtl/>
        </w:rPr>
        <w:t>مدى الالتزام بالخطة الزمنية يُعد مؤشرًا مباشرًا للإنتاجية، ويُظهر كفاءة التخطيط والتنفيذ معًا</w:t>
      </w:r>
      <w:r w:rsidRPr="00580B22">
        <w:rPr>
          <w:rFonts w:ascii="Sakkal Majalla" w:hAnsi="Sakkal Majalla" w:cs="Sakkal Majalla"/>
          <w:sz w:val="28"/>
          <w:szCs w:val="28"/>
        </w:rPr>
        <w:t>.</w:t>
      </w:r>
    </w:p>
    <w:p w14:paraId="5D477A7E" w14:textId="66BE2661" w:rsidR="00291B43" w:rsidRPr="00580B22" w:rsidRDefault="00291B43" w:rsidP="008E1F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الاستغلال الأمثل للموارد</w:t>
      </w:r>
      <w:r w:rsidR="008E1F8B">
        <w:rPr>
          <w:rFonts w:ascii="Sakkal Majalla" w:hAnsi="Sakkal Majalla" w:cs="Sakkal Majalla"/>
          <w:sz w:val="28"/>
          <w:szCs w:val="28"/>
        </w:rPr>
        <w:t xml:space="preserve"> Resource Optimization </w:t>
      </w:r>
      <w:r w:rsidRPr="00580B22">
        <w:rPr>
          <w:rFonts w:ascii="Sakkal Majalla" w:hAnsi="Sakkal Majalla" w:cs="Sakkal Majalla"/>
          <w:sz w:val="28"/>
          <w:szCs w:val="28"/>
          <w:rtl/>
        </w:rPr>
        <w:t>يشمل هذا البعد تحسين استخدام الموارد البشرية والمادية والمالية، وتفادي الهدر أو الفاقد، مما يعزز الناتج الإجمالي دون زيادات مكلفة</w:t>
      </w:r>
      <w:r w:rsidRPr="00580B22">
        <w:rPr>
          <w:rFonts w:ascii="Sakkal Majalla" w:hAnsi="Sakkal Majalla" w:cs="Sakkal Majalla"/>
          <w:sz w:val="28"/>
          <w:szCs w:val="28"/>
        </w:rPr>
        <w:t>.</w:t>
      </w:r>
    </w:p>
    <w:p w14:paraId="1A332598" w14:textId="7124C35A" w:rsidR="00291B43" w:rsidRPr="00580B22" w:rsidRDefault="00291B43" w:rsidP="008E1F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80B22">
        <w:rPr>
          <w:rFonts w:ascii="Sakkal Majalla" w:hAnsi="Sakkal Majalla" w:cs="Sakkal Majalla"/>
          <w:sz w:val="28"/>
          <w:szCs w:val="28"/>
          <w:rtl/>
        </w:rPr>
        <w:t>المرونة وسرعة الاستجابة للتغيرات</w:t>
      </w:r>
      <w:r w:rsidR="008E1F8B">
        <w:rPr>
          <w:rFonts w:ascii="Sakkal Majalla" w:hAnsi="Sakkal Majalla" w:cs="Sakkal Majalla"/>
          <w:sz w:val="28"/>
          <w:szCs w:val="28"/>
        </w:rPr>
        <w:t xml:space="preserve"> </w:t>
      </w:r>
      <w:r w:rsidRPr="00580B22">
        <w:rPr>
          <w:rFonts w:ascii="Sakkal Majalla" w:hAnsi="Sakkal Majalla" w:cs="Sakkal Majalla"/>
          <w:sz w:val="28"/>
          <w:szCs w:val="28"/>
          <w:rtl/>
        </w:rPr>
        <w:t>ترتبط الإنتاجية بقدرة المشروع على التكيّف السريع مع المستجدات أو التحديات التقنية، وهو ما يحافظ على وتيرة الإنجاز ويقلل من التوقفات</w:t>
      </w:r>
      <w:r w:rsidRPr="00580B22">
        <w:rPr>
          <w:rFonts w:ascii="Sakkal Majalla" w:hAnsi="Sakkal Majalla" w:cs="Sakkal Majalla"/>
          <w:sz w:val="28"/>
          <w:szCs w:val="28"/>
        </w:rPr>
        <w:t>.</w:t>
      </w:r>
    </w:p>
    <w:p w14:paraId="3735E853" w14:textId="2A673A0D" w:rsidR="00291B43" w:rsidRPr="00580B22" w:rsidRDefault="00291B43" w:rsidP="008E1F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580B22">
        <w:rPr>
          <w:rFonts w:ascii="Sakkal Majalla" w:hAnsi="Sakkal Majalla" w:cs="Sakkal Majalla"/>
          <w:sz w:val="28"/>
          <w:szCs w:val="28"/>
          <w:rtl/>
        </w:rPr>
        <w:t>تحفيز العاملين وفعالية التواصل</w:t>
      </w:r>
    </w:p>
    <w:p w14:paraId="03FF144E" w14:textId="77777777" w:rsidR="00291B43" w:rsidRPr="00580B22" w:rsidRDefault="00291B43" w:rsidP="00580B22">
      <w:pPr>
        <w:bidi w:val="0"/>
        <w:spacing w:before="100" w:beforeAutospacing="1" w:after="100" w:afterAutospacing="1" w:line="360" w:lineRule="auto"/>
        <w:jc w:val="both"/>
        <w:rPr>
          <w:rFonts w:ascii="Sakkal Majalla" w:hAnsi="Sakkal Majalla" w:cs="Sakkal Majalla"/>
          <w:sz w:val="28"/>
          <w:szCs w:val="28"/>
          <w:rtl/>
        </w:rPr>
      </w:pPr>
      <w:r w:rsidRPr="00580B22">
        <w:rPr>
          <w:rFonts w:ascii="Sakkal Majalla" w:hAnsi="Sakkal Majalla" w:cs="Sakkal Majalla"/>
          <w:sz w:val="28"/>
          <w:szCs w:val="28"/>
          <w:rtl/>
        </w:rPr>
        <w:br w:type="page"/>
      </w:r>
    </w:p>
    <w:p w14:paraId="0C295869" w14:textId="7C391602" w:rsidR="00A0797D" w:rsidRDefault="00A0797D" w:rsidP="00F776D7">
      <w:pPr>
        <w:spacing w:before="100" w:beforeAutospacing="1" w:after="100" w:afterAutospacing="1"/>
        <w:ind w:left="720"/>
        <w:jc w:val="center"/>
        <w:rPr>
          <w:rFonts w:cs="Sakkal Majalla"/>
          <w:b/>
          <w:bCs/>
          <w:sz w:val="28"/>
          <w:szCs w:val="32"/>
        </w:rPr>
        <w:sectPr w:rsidR="00A0797D" w:rsidSect="00580B22">
          <w:footerReference w:type="default" r:id="rId10"/>
          <w:pgSz w:w="11906" w:h="16838" w:code="9"/>
          <w:pgMar w:top="1440" w:right="1985" w:bottom="1440" w:left="1418" w:header="720" w:footer="720" w:gutter="567"/>
          <w:pgNumType w:start="1"/>
          <w:cols w:space="720"/>
          <w:bidi/>
          <w:rtlGutter/>
          <w:docGrid w:linePitch="360"/>
        </w:sectPr>
      </w:pPr>
      <w:bookmarkStart w:id="38" w:name="_GoBack"/>
      <w:bookmarkEnd w:id="38"/>
    </w:p>
    <w:p w14:paraId="540C2C94" w14:textId="0FBB0AB1" w:rsidR="00B9265E" w:rsidRPr="00A0797D" w:rsidRDefault="00B9265E" w:rsidP="00580B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0797D">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7010A7B0" wp14:editId="2398B361">
            <wp:simplePos x="0" y="0"/>
            <wp:positionH relativeFrom="margin">
              <wp:align>right</wp:align>
            </wp:positionH>
            <wp:positionV relativeFrom="paragraph">
              <wp:posOffset>7620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A0797D">
        <w:rPr>
          <w:rFonts w:ascii="Sakkal Majalla" w:eastAsia="Calibri" w:hAnsi="Sakkal Majalla" w:cs="Sakkal Majalla"/>
          <w:b/>
          <w:bCs/>
          <w:kern w:val="0"/>
          <w:sz w:val="32"/>
          <w:szCs w:val="32"/>
          <w:lang w:bidi="ar-EG"/>
          <w14:ligatures w14:val="none"/>
        </w:rPr>
        <w:t>Mid-Ocean University</w:t>
      </w:r>
    </w:p>
    <w:p w14:paraId="72171B81" w14:textId="77777777" w:rsidR="00B9265E" w:rsidRPr="00A0797D" w:rsidRDefault="00B9265E" w:rsidP="00580B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0797D">
        <w:rPr>
          <w:rFonts w:ascii="Sakkal Majalla" w:eastAsia="Calibri" w:hAnsi="Sakkal Majalla" w:cs="Sakkal Majalla"/>
          <w:b/>
          <w:bCs/>
          <w:kern w:val="0"/>
          <w:sz w:val="32"/>
          <w:szCs w:val="32"/>
          <w:lang w:bidi="ar-EG"/>
          <w14:ligatures w14:val="none"/>
        </w:rPr>
        <w:t>College of Management</w:t>
      </w:r>
    </w:p>
    <w:p w14:paraId="7B8719B9" w14:textId="77777777" w:rsidR="00B9265E" w:rsidRPr="00A0797D" w:rsidRDefault="00B9265E" w:rsidP="00580B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0797D">
        <w:rPr>
          <w:rFonts w:ascii="Sakkal Majalla" w:eastAsia="Calibri" w:hAnsi="Sakkal Majalla" w:cs="Sakkal Majalla"/>
          <w:b/>
          <w:bCs/>
          <w:kern w:val="0"/>
          <w:sz w:val="32"/>
          <w:szCs w:val="32"/>
          <w:lang w:bidi="ar-EG"/>
          <w14:ligatures w14:val="none"/>
        </w:rPr>
        <w:t>Specialization: Business Administration</w:t>
      </w:r>
    </w:p>
    <w:p w14:paraId="08F2C3C6" w14:textId="77777777" w:rsidR="00B9265E" w:rsidRPr="00580B22" w:rsidRDefault="00B9265E" w:rsidP="00580B22">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0C7FCE2E" w14:textId="77777777" w:rsidR="00B9265E" w:rsidRPr="00A0797D" w:rsidRDefault="00B9265E" w:rsidP="00A0797D">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A0797D">
        <w:rPr>
          <w:rFonts w:ascii="Sakkal Majalla" w:eastAsia="Calibri" w:hAnsi="Sakkal Majalla" w:cs="Sakkal Majalla"/>
          <w:b/>
          <w:bCs/>
          <w:kern w:val="0"/>
          <w:sz w:val="40"/>
          <w:szCs w:val="40"/>
          <w:lang w:bidi="ar-EG"/>
          <w14:ligatures w14:val="none"/>
        </w:rPr>
        <w:t>The Impact of Quality Management on Reducing Errors and Increasing Productivity in Technical Projects: A Field Study on Tahakom Company in Riyadh</w:t>
      </w:r>
    </w:p>
    <w:p w14:paraId="012745B7" w14:textId="0A918AA0" w:rsidR="00B9265E" w:rsidRPr="00A0797D" w:rsidRDefault="00B9265E" w:rsidP="00A0797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0797D">
        <w:rPr>
          <w:rFonts w:ascii="Sakkal Majalla" w:eastAsia="Calibri" w:hAnsi="Sakkal Majalla" w:cs="Sakkal Majalla"/>
          <w:b/>
          <w:bCs/>
          <w:kern w:val="0"/>
          <w:sz w:val="36"/>
          <w:szCs w:val="36"/>
          <w:lang w:bidi="ar-EG"/>
          <w14:ligatures w14:val="none"/>
        </w:rPr>
        <w:t>Preparation</w:t>
      </w:r>
      <w:r w:rsidRPr="00A0797D">
        <w:rPr>
          <w:rFonts w:ascii="Sakkal Majalla" w:eastAsia="Calibri" w:hAnsi="Sakkal Majalla" w:cs="Sakkal Majalla"/>
          <w:b/>
          <w:bCs/>
          <w:kern w:val="0"/>
          <w:sz w:val="36"/>
          <w:szCs w:val="36"/>
          <w:rtl/>
          <w:lang w:bidi="ar-EG"/>
          <w14:ligatures w14:val="none"/>
        </w:rPr>
        <w:t>:</w:t>
      </w:r>
    </w:p>
    <w:p w14:paraId="0EF845DA" w14:textId="758B3C71" w:rsidR="00B9265E" w:rsidRPr="00A0797D" w:rsidRDefault="00873B8C" w:rsidP="00A0797D">
      <w:pPr>
        <w:bidi w:val="0"/>
        <w:spacing w:before="100" w:beforeAutospacing="1" w:after="100" w:afterAutospacing="1" w:line="360" w:lineRule="auto"/>
        <w:jc w:val="center"/>
        <w:rPr>
          <w:rFonts w:ascii="Sakkal Majalla" w:hAnsi="Sakkal Majalla" w:cs="Sakkal Majalla"/>
          <w:b/>
          <w:bCs/>
          <w:sz w:val="36"/>
          <w:szCs w:val="36"/>
        </w:rPr>
      </w:pPr>
      <w:bookmarkStart w:id="39" w:name="_Hlk181937364"/>
      <w:r w:rsidRPr="00A0797D">
        <w:rPr>
          <w:rFonts w:ascii="Sakkal Majalla" w:hAnsi="Sakkal Majalla" w:cs="Sakkal Majalla"/>
          <w:b/>
          <w:bCs/>
          <w:sz w:val="36"/>
          <w:szCs w:val="36"/>
        </w:rPr>
        <w:t>HAMAD NASSER SALEH ALSALUMI</w:t>
      </w:r>
    </w:p>
    <w:p w14:paraId="3F2CB75F" w14:textId="3940C3DB" w:rsidR="00B9265E" w:rsidRPr="00A0797D" w:rsidRDefault="00873B8C" w:rsidP="00A0797D">
      <w:pPr>
        <w:bidi w:val="0"/>
        <w:spacing w:before="100" w:beforeAutospacing="1" w:after="100" w:afterAutospacing="1" w:line="360" w:lineRule="auto"/>
        <w:jc w:val="center"/>
        <w:rPr>
          <w:rFonts w:ascii="Sakkal Majalla" w:hAnsi="Sakkal Majalla" w:cs="Sakkal Majalla"/>
          <w:b/>
          <w:bCs/>
          <w:sz w:val="36"/>
          <w:szCs w:val="36"/>
        </w:rPr>
      </w:pPr>
      <w:r w:rsidRPr="00A0797D">
        <w:rPr>
          <w:rFonts w:ascii="Sakkal Majalla" w:hAnsi="Sakkal Majalla" w:cs="Sakkal Majalla"/>
          <w:b/>
          <w:bCs/>
          <w:sz w:val="36"/>
          <w:szCs w:val="36"/>
        </w:rPr>
        <w:t>243000183</w:t>
      </w:r>
    </w:p>
    <w:p w14:paraId="47FFEE54" w14:textId="659C7B22" w:rsidR="00B9265E" w:rsidRPr="00A0797D" w:rsidRDefault="00B9265E" w:rsidP="00A0797D">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A0797D">
        <w:rPr>
          <w:rFonts w:ascii="Sakkal Majalla" w:eastAsia="Calibri" w:hAnsi="Sakkal Majalla" w:cs="Sakkal Majalla"/>
          <w:b/>
          <w:bCs/>
          <w:sz w:val="36"/>
          <w:szCs w:val="36"/>
          <w:lang w:bidi="ar-EG"/>
        </w:rPr>
        <w:t>Supervision:</w:t>
      </w:r>
    </w:p>
    <w:p w14:paraId="4066F9B0" w14:textId="77777777" w:rsidR="00B9265E" w:rsidRPr="00A0797D" w:rsidRDefault="00B9265E" w:rsidP="00A0797D">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A0797D">
        <w:rPr>
          <w:rFonts w:ascii="Sakkal Majalla" w:eastAsia="Calibri" w:hAnsi="Sakkal Majalla" w:cs="Sakkal Majalla"/>
          <w:b/>
          <w:bCs/>
          <w:sz w:val="36"/>
          <w:szCs w:val="36"/>
          <w:lang w:bidi="ar-EG"/>
        </w:rPr>
        <w:t xml:space="preserve">Dr. Al </w:t>
      </w:r>
      <w:proofErr w:type="gramStart"/>
      <w:r w:rsidRPr="00A0797D">
        <w:rPr>
          <w:rFonts w:ascii="Sakkal Majalla" w:eastAsia="Calibri" w:hAnsi="Sakkal Majalla" w:cs="Sakkal Majalla"/>
          <w:b/>
          <w:bCs/>
          <w:sz w:val="36"/>
          <w:szCs w:val="36"/>
          <w:lang w:bidi="ar-EG"/>
        </w:rPr>
        <w:t>faisal</w:t>
      </w:r>
      <w:proofErr w:type="gramEnd"/>
      <w:r w:rsidRPr="00A0797D">
        <w:rPr>
          <w:rFonts w:ascii="Sakkal Majalla" w:eastAsia="Calibri" w:hAnsi="Sakkal Majalla" w:cs="Sakkal Majalla"/>
          <w:b/>
          <w:bCs/>
          <w:sz w:val="36"/>
          <w:szCs w:val="36"/>
          <w:lang w:bidi="ar-EG"/>
        </w:rPr>
        <w:t xml:space="preserve"> Abdelhameed Mohamed</w:t>
      </w:r>
    </w:p>
    <w:p w14:paraId="218B31BD" w14:textId="2139475B" w:rsidR="00B9265E" w:rsidRPr="00A0797D" w:rsidRDefault="00B9265E" w:rsidP="00A0797D">
      <w:pPr>
        <w:bidi w:val="0"/>
        <w:spacing w:before="100" w:beforeAutospacing="1" w:after="100" w:afterAutospacing="1" w:line="360" w:lineRule="auto"/>
        <w:jc w:val="center"/>
        <w:rPr>
          <w:rFonts w:ascii="Sakkal Majalla" w:hAnsi="Sakkal Majalla" w:cs="Sakkal Majalla"/>
          <w:b/>
          <w:bCs/>
          <w:sz w:val="36"/>
          <w:szCs w:val="36"/>
          <w:lang w:bidi="ar-EG"/>
        </w:rPr>
      </w:pPr>
      <w:r w:rsidRPr="00A0797D">
        <w:rPr>
          <w:rFonts w:ascii="Sakkal Majalla" w:eastAsia="Calibri" w:hAnsi="Sakkal Majalla" w:cs="Sakkal Majalla"/>
          <w:b/>
          <w:bCs/>
          <w:sz w:val="36"/>
          <w:szCs w:val="36"/>
          <w:lang w:bidi="ar-EG"/>
        </w:rPr>
        <w:t>1446 – 2025</w:t>
      </w:r>
      <w:bookmarkEnd w:id="39"/>
    </w:p>
    <w:p w14:paraId="2BBE4E50" w14:textId="77777777" w:rsidR="00A0797D" w:rsidRPr="00A0797D" w:rsidRDefault="00A0797D">
      <w:pPr>
        <w:bidi w:val="0"/>
        <w:spacing w:before="100" w:beforeAutospacing="1" w:after="100" w:afterAutospacing="1" w:line="360" w:lineRule="auto"/>
        <w:jc w:val="center"/>
        <w:rPr>
          <w:rFonts w:ascii="Sakkal Majalla" w:hAnsi="Sakkal Majalla" w:cs="Sakkal Majalla"/>
          <w:b/>
          <w:bCs/>
          <w:sz w:val="36"/>
          <w:szCs w:val="36"/>
          <w:lang w:bidi="ar-EG"/>
        </w:rPr>
      </w:pPr>
    </w:p>
    <w:sectPr w:rsidR="00A0797D" w:rsidRPr="00A0797D" w:rsidSect="00580B22">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87553" w14:textId="77777777" w:rsidR="00007006" w:rsidRDefault="00007006" w:rsidP="0056239B">
      <w:pPr>
        <w:spacing w:after="0" w:line="240" w:lineRule="auto"/>
      </w:pPr>
      <w:r>
        <w:separator/>
      </w:r>
    </w:p>
  </w:endnote>
  <w:endnote w:type="continuationSeparator" w:id="0">
    <w:p w14:paraId="7CCB6115" w14:textId="77777777" w:rsidR="00007006" w:rsidRDefault="00007006" w:rsidP="00562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6FAA6" w14:textId="209F198E" w:rsidR="00A0797D" w:rsidRDefault="00A0797D" w:rsidP="00580B22">
    <w:pPr>
      <w:pStyle w:val="Footer"/>
      <w:jc w:val="center"/>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4733995"/>
      <w:docPartObj>
        <w:docPartGallery w:val="Page Numbers (Bottom of Page)"/>
        <w:docPartUnique/>
      </w:docPartObj>
    </w:sdtPr>
    <w:sdtEndPr/>
    <w:sdtContent>
      <w:p w14:paraId="6CF2EDAC" w14:textId="77777777" w:rsidR="00A0797D" w:rsidRDefault="00A0797D">
        <w:pPr>
          <w:pStyle w:val="Footer"/>
          <w:jc w:val="center"/>
        </w:pPr>
        <w:r>
          <w:rPr>
            <w:noProof/>
          </w:rPr>
          <mc:AlternateContent>
            <mc:Choice Requires="wps">
              <w:drawing>
                <wp:inline distT="0" distB="0" distL="0" distR="0" wp14:anchorId="6B87FA6B" wp14:editId="5A9EDBE5">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F8BFFEF"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E94BF9F" w14:textId="77777777" w:rsidR="00A0797D" w:rsidRDefault="00A0797D" w:rsidP="00580B22">
        <w:pPr>
          <w:pStyle w:val="Footer"/>
          <w:tabs>
            <w:tab w:val="left" w:pos="3904"/>
            <w:tab w:val="center" w:pos="3968"/>
          </w:tabs>
          <w:rPr>
            <w:rtl/>
            <w:lang w:bidi="ar-EG"/>
          </w:rPr>
        </w:pPr>
        <w:r>
          <w:tab/>
        </w:r>
        <w:r>
          <w:tab/>
        </w:r>
        <w:r w:rsidRPr="00580B22">
          <w:rPr>
            <w:rFonts w:ascii="Sakkal Majalla" w:hAnsi="Sakkal Majalla" w:cs="Sakkal Majalla"/>
            <w:b/>
            <w:bCs/>
          </w:rPr>
          <w:fldChar w:fldCharType="begin"/>
        </w:r>
        <w:r w:rsidRPr="00580B22">
          <w:rPr>
            <w:rFonts w:ascii="Sakkal Majalla" w:hAnsi="Sakkal Majalla" w:cs="Sakkal Majalla"/>
            <w:b/>
            <w:bCs/>
          </w:rPr>
          <w:instrText xml:space="preserve"> PAGE    \* MERGEFORMAT </w:instrText>
        </w:r>
        <w:r w:rsidRPr="00580B22">
          <w:rPr>
            <w:rFonts w:ascii="Sakkal Majalla" w:hAnsi="Sakkal Majalla" w:cs="Sakkal Majalla"/>
            <w:b/>
            <w:bCs/>
          </w:rPr>
          <w:fldChar w:fldCharType="separate"/>
        </w:r>
        <w:r w:rsidR="00F776D7">
          <w:rPr>
            <w:rFonts w:ascii="Sakkal Majalla" w:hAnsi="Sakkal Majalla" w:cs="Sakkal Majalla"/>
            <w:b/>
            <w:bCs/>
            <w:noProof/>
            <w:rtl/>
          </w:rPr>
          <w:t>42</w:t>
        </w:r>
        <w:r w:rsidRPr="00580B22">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18900134"/>
      <w:docPartObj>
        <w:docPartGallery w:val="Page Numbers (Bottom of Page)"/>
        <w:docPartUnique/>
      </w:docPartObj>
    </w:sdtPr>
    <w:sdtEndPr/>
    <w:sdtContent>
      <w:p w14:paraId="7F77133B" w14:textId="45936B1D" w:rsidR="00A0797D" w:rsidRDefault="00A0797D">
        <w:pPr>
          <w:pStyle w:val="Footer"/>
          <w:jc w:val="center"/>
        </w:pPr>
      </w:p>
      <w:p w14:paraId="1629CB9A" w14:textId="77656DF7" w:rsidR="00A0797D" w:rsidRDefault="00A0797D" w:rsidP="00A0797D">
        <w:pPr>
          <w:pStyle w:val="Footer"/>
          <w:tabs>
            <w:tab w:val="left" w:pos="3904"/>
            <w:tab w:val="center" w:pos="3968"/>
          </w:tabs>
          <w:rPr>
            <w:rtl/>
            <w:lang w:bidi="ar-EG"/>
          </w:rPr>
        </w:pPr>
        <w:r>
          <w:tab/>
        </w:r>
        <w: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DA002" w14:textId="77777777" w:rsidR="00007006" w:rsidRDefault="00007006" w:rsidP="0056239B">
      <w:pPr>
        <w:spacing w:after="0" w:line="240" w:lineRule="auto"/>
      </w:pPr>
      <w:r>
        <w:separator/>
      </w:r>
    </w:p>
  </w:footnote>
  <w:footnote w:type="continuationSeparator" w:id="0">
    <w:p w14:paraId="499438BA" w14:textId="77777777" w:rsidR="00007006" w:rsidRDefault="00007006" w:rsidP="00562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65418"/>
    <w:multiLevelType w:val="multilevel"/>
    <w:tmpl w:val="ADFC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D37F4"/>
    <w:multiLevelType w:val="multilevel"/>
    <w:tmpl w:val="B7AE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FD6ACC"/>
    <w:multiLevelType w:val="multilevel"/>
    <w:tmpl w:val="D36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587F12"/>
    <w:multiLevelType w:val="hybridMultilevel"/>
    <w:tmpl w:val="4C46785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119BC"/>
    <w:multiLevelType w:val="hybridMultilevel"/>
    <w:tmpl w:val="8BCA36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36299C"/>
    <w:multiLevelType w:val="hybridMultilevel"/>
    <w:tmpl w:val="BB16CC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35033B"/>
    <w:multiLevelType w:val="multilevel"/>
    <w:tmpl w:val="16EEFB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C0246D"/>
    <w:multiLevelType w:val="multilevel"/>
    <w:tmpl w:val="22B00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2D1165"/>
    <w:multiLevelType w:val="multilevel"/>
    <w:tmpl w:val="733C54E4"/>
    <w:lvl w:ilvl="0">
      <w:start w:val="1"/>
      <w:numFmt w:val="decimal"/>
      <w:lvlText w:val="%1-"/>
      <w:lvlJc w:val="left"/>
      <w:pPr>
        <w:tabs>
          <w:tab w:val="num" w:pos="720"/>
        </w:tabs>
        <w:ind w:left="720" w:hanging="360"/>
      </w:pPr>
      <w:rPr>
        <w:rFonts w:ascii="Sakkal Majalla" w:eastAsia="Times New Roman"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4F6A15"/>
    <w:multiLevelType w:val="multilevel"/>
    <w:tmpl w:val="6CEE8500"/>
    <w:lvl w:ilvl="0">
      <w:start w:val="1"/>
      <w:numFmt w:val="decimal"/>
      <w:lvlText w:val="%1-"/>
      <w:lvlJc w:val="left"/>
      <w:pPr>
        <w:tabs>
          <w:tab w:val="num" w:pos="720"/>
        </w:tabs>
        <w:ind w:left="720" w:hanging="360"/>
      </w:pPr>
      <w:rPr>
        <w:rFonts w:ascii="Sakkal Majalla" w:eastAsia="Times New Roman"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BA27FC"/>
    <w:multiLevelType w:val="hybridMultilevel"/>
    <w:tmpl w:val="5B9CD0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372103"/>
    <w:multiLevelType w:val="multilevel"/>
    <w:tmpl w:val="38069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5718A3"/>
    <w:multiLevelType w:val="multilevel"/>
    <w:tmpl w:val="9F12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FD1FF7"/>
    <w:multiLevelType w:val="hybridMultilevel"/>
    <w:tmpl w:val="AC2489F2"/>
    <w:lvl w:ilvl="0" w:tplc="36B633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9539B6"/>
    <w:multiLevelType w:val="multilevel"/>
    <w:tmpl w:val="8A707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CF3F79"/>
    <w:multiLevelType w:val="multilevel"/>
    <w:tmpl w:val="A92A4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3D4FCE"/>
    <w:multiLevelType w:val="multilevel"/>
    <w:tmpl w:val="A558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0C569B"/>
    <w:multiLevelType w:val="hybridMultilevel"/>
    <w:tmpl w:val="660C50BC"/>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09555FC"/>
    <w:multiLevelType w:val="multilevel"/>
    <w:tmpl w:val="D450B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EC58E2"/>
    <w:multiLevelType w:val="hybridMultilevel"/>
    <w:tmpl w:val="550052E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C27198"/>
    <w:multiLevelType w:val="multilevel"/>
    <w:tmpl w:val="2794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2E6D63"/>
    <w:multiLevelType w:val="multilevel"/>
    <w:tmpl w:val="661EE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44D45"/>
    <w:multiLevelType w:val="hybridMultilevel"/>
    <w:tmpl w:val="14CE9E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E538C0"/>
    <w:multiLevelType w:val="multilevel"/>
    <w:tmpl w:val="2292A044"/>
    <w:lvl w:ilvl="0">
      <w:start w:val="1"/>
      <w:numFmt w:val="decimal"/>
      <w:lvlText w:val="%1-"/>
      <w:lvlJc w:val="left"/>
      <w:pPr>
        <w:tabs>
          <w:tab w:val="num" w:pos="720"/>
        </w:tabs>
        <w:ind w:left="720" w:hanging="360"/>
      </w:pPr>
      <w:rPr>
        <w:rFonts w:ascii="Sakkal Majalla" w:eastAsia="Times New Roman"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6A643C"/>
    <w:multiLevelType w:val="multilevel"/>
    <w:tmpl w:val="4D3A3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C7A274C"/>
    <w:multiLevelType w:val="multilevel"/>
    <w:tmpl w:val="A32EA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D003830"/>
    <w:multiLevelType w:val="hybridMultilevel"/>
    <w:tmpl w:val="9B7EC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C37C72"/>
    <w:multiLevelType w:val="hybridMultilevel"/>
    <w:tmpl w:val="FADA23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B43E1D"/>
    <w:multiLevelType w:val="hybridMultilevel"/>
    <w:tmpl w:val="6812D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AD3650"/>
    <w:multiLevelType w:val="multilevel"/>
    <w:tmpl w:val="D63C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60AA9"/>
    <w:multiLevelType w:val="hybridMultilevel"/>
    <w:tmpl w:val="41085CCC"/>
    <w:lvl w:ilvl="0" w:tplc="BA749FCE">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2">
    <w:nsid w:val="5C241B3B"/>
    <w:multiLevelType w:val="hybridMultilevel"/>
    <w:tmpl w:val="C33ED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5E176D"/>
    <w:multiLevelType w:val="multilevel"/>
    <w:tmpl w:val="C534E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nsid w:val="68D15C8C"/>
    <w:multiLevelType w:val="multilevel"/>
    <w:tmpl w:val="53346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96B7672"/>
    <w:multiLevelType w:val="multilevel"/>
    <w:tmpl w:val="A7D8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B471EB"/>
    <w:multiLevelType w:val="multilevel"/>
    <w:tmpl w:val="2F8A5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F65547D"/>
    <w:multiLevelType w:val="hybridMultilevel"/>
    <w:tmpl w:val="39F03F1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FD03FD3"/>
    <w:multiLevelType w:val="hybridMultilevel"/>
    <w:tmpl w:val="6EF07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FB2051"/>
    <w:multiLevelType w:val="hybridMultilevel"/>
    <w:tmpl w:val="8BAE35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AD18B5"/>
    <w:multiLevelType w:val="hybridMultilevel"/>
    <w:tmpl w:val="5588AF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195A46"/>
    <w:multiLevelType w:val="multilevel"/>
    <w:tmpl w:val="F2A69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83259A5"/>
    <w:multiLevelType w:val="hybridMultilevel"/>
    <w:tmpl w:val="44584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360417"/>
    <w:multiLevelType w:val="multilevel"/>
    <w:tmpl w:val="1B74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D672C60"/>
    <w:multiLevelType w:val="multilevel"/>
    <w:tmpl w:val="19A4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4"/>
  </w:num>
  <w:num w:numId="3">
    <w:abstractNumId w:val="8"/>
  </w:num>
  <w:num w:numId="4">
    <w:abstractNumId w:val="9"/>
  </w:num>
  <w:num w:numId="5">
    <w:abstractNumId w:val="39"/>
  </w:num>
  <w:num w:numId="6">
    <w:abstractNumId w:val="32"/>
  </w:num>
  <w:num w:numId="7">
    <w:abstractNumId w:val="16"/>
  </w:num>
  <w:num w:numId="8">
    <w:abstractNumId w:val="13"/>
  </w:num>
  <w:num w:numId="9">
    <w:abstractNumId w:val="1"/>
  </w:num>
  <w:num w:numId="10">
    <w:abstractNumId w:val="14"/>
  </w:num>
  <w:num w:numId="11">
    <w:abstractNumId w:val="4"/>
  </w:num>
  <w:num w:numId="12">
    <w:abstractNumId w:val="38"/>
  </w:num>
  <w:num w:numId="13">
    <w:abstractNumId w:val="36"/>
  </w:num>
  <w:num w:numId="14">
    <w:abstractNumId w:val="42"/>
  </w:num>
  <w:num w:numId="15">
    <w:abstractNumId w:val="37"/>
  </w:num>
  <w:num w:numId="16">
    <w:abstractNumId w:val="19"/>
  </w:num>
  <w:num w:numId="17">
    <w:abstractNumId w:val="2"/>
  </w:num>
  <w:num w:numId="18">
    <w:abstractNumId w:val="26"/>
  </w:num>
  <w:num w:numId="19">
    <w:abstractNumId w:val="25"/>
  </w:num>
  <w:num w:numId="20">
    <w:abstractNumId w:val="35"/>
  </w:num>
  <w:num w:numId="21">
    <w:abstractNumId w:val="44"/>
  </w:num>
  <w:num w:numId="22">
    <w:abstractNumId w:val="30"/>
  </w:num>
  <w:num w:numId="23">
    <w:abstractNumId w:val="0"/>
  </w:num>
  <w:num w:numId="24">
    <w:abstractNumId w:val="17"/>
  </w:num>
  <w:num w:numId="25">
    <w:abstractNumId w:val="11"/>
  </w:num>
  <w:num w:numId="26">
    <w:abstractNumId w:val="15"/>
  </w:num>
  <w:num w:numId="27">
    <w:abstractNumId w:val="22"/>
  </w:num>
  <w:num w:numId="28">
    <w:abstractNumId w:val="7"/>
  </w:num>
  <w:num w:numId="29">
    <w:abstractNumId w:val="6"/>
  </w:num>
  <w:num w:numId="30">
    <w:abstractNumId w:val="33"/>
  </w:num>
  <w:num w:numId="31">
    <w:abstractNumId w:val="45"/>
  </w:num>
  <w:num w:numId="32">
    <w:abstractNumId w:val="21"/>
  </w:num>
  <w:num w:numId="33">
    <w:abstractNumId w:val="29"/>
  </w:num>
  <w:num w:numId="34">
    <w:abstractNumId w:val="41"/>
  </w:num>
  <w:num w:numId="35">
    <w:abstractNumId w:val="23"/>
  </w:num>
  <w:num w:numId="36">
    <w:abstractNumId w:val="3"/>
  </w:num>
  <w:num w:numId="37">
    <w:abstractNumId w:val="20"/>
  </w:num>
  <w:num w:numId="38">
    <w:abstractNumId w:val="31"/>
  </w:num>
  <w:num w:numId="39">
    <w:abstractNumId w:val="40"/>
  </w:num>
  <w:num w:numId="40">
    <w:abstractNumId w:val="43"/>
  </w:num>
  <w:num w:numId="41">
    <w:abstractNumId w:val="5"/>
  </w:num>
  <w:num w:numId="42">
    <w:abstractNumId w:val="27"/>
  </w:num>
  <w:num w:numId="43">
    <w:abstractNumId w:val="10"/>
  </w:num>
  <w:num w:numId="44">
    <w:abstractNumId w:val="18"/>
  </w:num>
  <w:num w:numId="45">
    <w:abstractNumId w:val="12"/>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C5A"/>
    <w:rsid w:val="00007006"/>
    <w:rsid w:val="000B5B89"/>
    <w:rsid w:val="000F49C6"/>
    <w:rsid w:val="000F5EF8"/>
    <w:rsid w:val="00154322"/>
    <w:rsid w:val="001A1553"/>
    <w:rsid w:val="00242311"/>
    <w:rsid w:val="00276C45"/>
    <w:rsid w:val="00291B43"/>
    <w:rsid w:val="002E38B3"/>
    <w:rsid w:val="0031423F"/>
    <w:rsid w:val="00330534"/>
    <w:rsid w:val="00346712"/>
    <w:rsid w:val="00361FFD"/>
    <w:rsid w:val="003F2CBB"/>
    <w:rsid w:val="003F31A1"/>
    <w:rsid w:val="004261F2"/>
    <w:rsid w:val="00432A86"/>
    <w:rsid w:val="004E0CC8"/>
    <w:rsid w:val="00512658"/>
    <w:rsid w:val="0056239B"/>
    <w:rsid w:val="00580B22"/>
    <w:rsid w:val="005B244E"/>
    <w:rsid w:val="005E73C9"/>
    <w:rsid w:val="00622014"/>
    <w:rsid w:val="006C2675"/>
    <w:rsid w:val="00710CEF"/>
    <w:rsid w:val="00717329"/>
    <w:rsid w:val="007921AD"/>
    <w:rsid w:val="0083742F"/>
    <w:rsid w:val="00873B8C"/>
    <w:rsid w:val="008E1F8B"/>
    <w:rsid w:val="00927278"/>
    <w:rsid w:val="00937EB4"/>
    <w:rsid w:val="00982AC6"/>
    <w:rsid w:val="009F737A"/>
    <w:rsid w:val="00A0797D"/>
    <w:rsid w:val="00A948B0"/>
    <w:rsid w:val="00AC516B"/>
    <w:rsid w:val="00AF189F"/>
    <w:rsid w:val="00B70B30"/>
    <w:rsid w:val="00B809AF"/>
    <w:rsid w:val="00B913BB"/>
    <w:rsid w:val="00B9265E"/>
    <w:rsid w:val="00BB6109"/>
    <w:rsid w:val="00BC7B92"/>
    <w:rsid w:val="00C20EF1"/>
    <w:rsid w:val="00C43B98"/>
    <w:rsid w:val="00C74B3D"/>
    <w:rsid w:val="00C77CE0"/>
    <w:rsid w:val="00CB2C5A"/>
    <w:rsid w:val="00CC53FE"/>
    <w:rsid w:val="00DF6FF9"/>
    <w:rsid w:val="00E071A6"/>
    <w:rsid w:val="00F431CD"/>
    <w:rsid w:val="00F674B2"/>
    <w:rsid w:val="00F776D7"/>
    <w:rsid w:val="00FE48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75A41"/>
  <w15:chartTrackingRefBased/>
  <w15:docId w15:val="{79637F2C-F842-4B90-BFAC-FF32F66CD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EF8"/>
    <w:pPr>
      <w:bidi/>
    </w:pPr>
  </w:style>
  <w:style w:type="paragraph" w:styleId="Heading1">
    <w:name w:val="heading 1"/>
    <w:basedOn w:val="Normal"/>
    <w:next w:val="Normal"/>
    <w:link w:val="Heading1Char"/>
    <w:uiPriority w:val="9"/>
    <w:qFormat/>
    <w:rsid w:val="00CB2C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2C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B2C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B2C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CB2C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2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C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2C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B2C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B2C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CB2C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2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2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2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2C5A"/>
    <w:rPr>
      <w:rFonts w:eastAsiaTheme="majorEastAsia" w:cstheme="majorBidi"/>
      <w:color w:val="272727" w:themeColor="text1" w:themeTint="D8"/>
    </w:rPr>
  </w:style>
  <w:style w:type="paragraph" w:styleId="Title">
    <w:name w:val="Title"/>
    <w:basedOn w:val="Normal"/>
    <w:next w:val="Normal"/>
    <w:link w:val="TitleChar"/>
    <w:uiPriority w:val="10"/>
    <w:qFormat/>
    <w:rsid w:val="00CB2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C5A"/>
    <w:pPr>
      <w:spacing w:before="160"/>
      <w:jc w:val="center"/>
    </w:pPr>
    <w:rPr>
      <w:i/>
      <w:iCs/>
      <w:color w:val="404040" w:themeColor="text1" w:themeTint="BF"/>
    </w:rPr>
  </w:style>
  <w:style w:type="character" w:customStyle="1" w:styleId="QuoteChar">
    <w:name w:val="Quote Char"/>
    <w:basedOn w:val="DefaultParagraphFont"/>
    <w:link w:val="Quote"/>
    <w:uiPriority w:val="29"/>
    <w:rsid w:val="00CB2C5A"/>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B2C5A"/>
    <w:pPr>
      <w:ind w:left="720"/>
      <w:contextualSpacing/>
    </w:pPr>
  </w:style>
  <w:style w:type="character" w:styleId="IntenseEmphasis">
    <w:name w:val="Intense Emphasis"/>
    <w:basedOn w:val="DefaultParagraphFont"/>
    <w:uiPriority w:val="21"/>
    <w:qFormat/>
    <w:rsid w:val="00CB2C5A"/>
    <w:rPr>
      <w:i/>
      <w:iCs/>
      <w:color w:val="2F5496" w:themeColor="accent1" w:themeShade="BF"/>
    </w:rPr>
  </w:style>
  <w:style w:type="paragraph" w:styleId="IntenseQuote">
    <w:name w:val="Intense Quote"/>
    <w:basedOn w:val="Normal"/>
    <w:next w:val="Normal"/>
    <w:link w:val="IntenseQuoteChar"/>
    <w:uiPriority w:val="30"/>
    <w:qFormat/>
    <w:rsid w:val="00CB2C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2C5A"/>
    <w:rPr>
      <w:i/>
      <w:iCs/>
      <w:color w:val="2F5496" w:themeColor="accent1" w:themeShade="BF"/>
    </w:rPr>
  </w:style>
  <w:style w:type="character" w:styleId="IntenseReference">
    <w:name w:val="Intense Reference"/>
    <w:basedOn w:val="DefaultParagraphFont"/>
    <w:uiPriority w:val="32"/>
    <w:qFormat/>
    <w:rsid w:val="00CB2C5A"/>
    <w:rPr>
      <w:b/>
      <w:bCs/>
      <w:smallCaps/>
      <w:color w:val="2F5496" w:themeColor="accent1" w:themeShade="BF"/>
      <w:spacing w:val="5"/>
    </w:rPr>
  </w:style>
  <w:style w:type="character" w:styleId="Hyperlink">
    <w:name w:val="Hyperlink"/>
    <w:basedOn w:val="DefaultParagraphFont"/>
    <w:uiPriority w:val="99"/>
    <w:unhideWhenUsed/>
    <w:rsid w:val="001A1553"/>
    <w:rPr>
      <w:color w:val="0563C1" w:themeColor="hyperlink"/>
      <w:u w:val="single"/>
    </w:rPr>
  </w:style>
  <w:style w:type="character" w:customStyle="1" w:styleId="UnresolvedMention">
    <w:name w:val="Unresolved Mention"/>
    <w:basedOn w:val="DefaultParagraphFont"/>
    <w:uiPriority w:val="99"/>
    <w:semiHidden/>
    <w:unhideWhenUsed/>
    <w:rsid w:val="001A1553"/>
    <w:rPr>
      <w:color w:val="605E5C"/>
      <w:shd w:val="clear" w:color="auto" w:fill="E1DFDD"/>
    </w:rPr>
  </w:style>
  <w:style w:type="character" w:styleId="Strong">
    <w:name w:val="Strong"/>
    <w:basedOn w:val="DefaultParagraphFont"/>
    <w:uiPriority w:val="22"/>
    <w:qFormat/>
    <w:rsid w:val="005B244E"/>
    <w:rPr>
      <w:b/>
      <w:bCs/>
    </w:rPr>
  </w:style>
  <w:style w:type="paragraph" w:styleId="NormalWeb">
    <w:name w:val="Normal (Web)"/>
    <w:basedOn w:val="Normal"/>
    <w:uiPriority w:val="99"/>
    <w:semiHidden/>
    <w:unhideWhenUsed/>
    <w:rsid w:val="005B244E"/>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overflow-hidden">
    <w:name w:val="overflow-hidden"/>
    <w:basedOn w:val="DefaultParagraphFont"/>
    <w:rsid w:val="005B244E"/>
  </w:style>
  <w:style w:type="paragraph" w:styleId="z-TopofForm">
    <w:name w:val="HTML Top of Form"/>
    <w:basedOn w:val="Normal"/>
    <w:next w:val="Normal"/>
    <w:link w:val="z-TopofFormChar"/>
    <w:hidden/>
    <w:uiPriority w:val="99"/>
    <w:semiHidden/>
    <w:unhideWhenUsed/>
    <w:rsid w:val="00C77CE0"/>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C77CE0"/>
    <w:rPr>
      <w:rFonts w:ascii="Arial" w:eastAsia="Times New Roman" w:hAnsi="Arial" w:cs="Arial"/>
      <w:vanish/>
      <w:kern w:val="0"/>
      <w:sz w:val="16"/>
      <w:szCs w:val="16"/>
      <w14:ligatures w14:val="none"/>
    </w:rPr>
  </w:style>
  <w:style w:type="paragraph" w:customStyle="1" w:styleId="placeholder">
    <w:name w:val="placeholder"/>
    <w:basedOn w:val="Normal"/>
    <w:rsid w:val="00C77CE0"/>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ointer-events-none">
    <w:name w:val="pointer-events-none"/>
    <w:basedOn w:val="DefaultParagraphFont"/>
    <w:rsid w:val="00C77CE0"/>
  </w:style>
  <w:style w:type="paragraph" w:styleId="z-BottomofForm">
    <w:name w:val="HTML Bottom of Form"/>
    <w:basedOn w:val="Normal"/>
    <w:next w:val="Normal"/>
    <w:link w:val="z-BottomofFormChar"/>
    <w:hidden/>
    <w:uiPriority w:val="99"/>
    <w:semiHidden/>
    <w:unhideWhenUsed/>
    <w:rsid w:val="00C77CE0"/>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C77CE0"/>
    <w:rPr>
      <w:rFonts w:ascii="Arial" w:eastAsia="Times New Roman" w:hAnsi="Arial" w:cs="Arial"/>
      <w:vanish/>
      <w:kern w:val="0"/>
      <w:sz w:val="16"/>
      <w:szCs w:val="16"/>
      <w14:ligatures w14:val="none"/>
    </w:rPr>
  </w:style>
  <w:style w:type="paragraph" w:styleId="Header">
    <w:name w:val="header"/>
    <w:basedOn w:val="Normal"/>
    <w:link w:val="HeaderChar"/>
    <w:uiPriority w:val="99"/>
    <w:unhideWhenUsed/>
    <w:rsid w:val="00562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9B"/>
  </w:style>
  <w:style w:type="paragraph" w:styleId="Footer">
    <w:name w:val="footer"/>
    <w:basedOn w:val="Normal"/>
    <w:link w:val="FooterChar"/>
    <w:uiPriority w:val="99"/>
    <w:unhideWhenUsed/>
    <w:rsid w:val="00562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9B"/>
  </w:style>
  <w:style w:type="table" w:styleId="TableGrid">
    <w:name w:val="Table Grid"/>
    <w:basedOn w:val="TableNormal"/>
    <w:uiPriority w:val="39"/>
    <w:rsid w:val="00BC7B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580B22"/>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A0797D"/>
  </w:style>
  <w:style w:type="table" w:styleId="GridTable6Colorful-Accent3">
    <w:name w:val="Grid Table 6 Colorful Accent 3"/>
    <w:basedOn w:val="TableNormal"/>
    <w:uiPriority w:val="51"/>
    <w:rsid w:val="00A0797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A0797D"/>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0797D"/>
    <w:pPr>
      <w:spacing w:after="100"/>
    </w:pPr>
  </w:style>
  <w:style w:type="paragraph" w:styleId="TOC2">
    <w:name w:val="toc 2"/>
    <w:basedOn w:val="Normal"/>
    <w:next w:val="Normal"/>
    <w:autoRedefine/>
    <w:uiPriority w:val="39"/>
    <w:unhideWhenUsed/>
    <w:rsid w:val="00A0797D"/>
    <w:pPr>
      <w:spacing w:after="100"/>
      <w:ind w:left="240"/>
    </w:pPr>
  </w:style>
  <w:style w:type="paragraph" w:styleId="TOC3">
    <w:name w:val="toc 3"/>
    <w:basedOn w:val="Normal"/>
    <w:next w:val="Normal"/>
    <w:autoRedefine/>
    <w:uiPriority w:val="39"/>
    <w:unhideWhenUsed/>
    <w:rsid w:val="00A0797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8320">
      <w:bodyDiv w:val="1"/>
      <w:marLeft w:val="0"/>
      <w:marRight w:val="0"/>
      <w:marTop w:val="0"/>
      <w:marBottom w:val="0"/>
      <w:divBdr>
        <w:top w:val="none" w:sz="0" w:space="0" w:color="auto"/>
        <w:left w:val="none" w:sz="0" w:space="0" w:color="auto"/>
        <w:bottom w:val="none" w:sz="0" w:space="0" w:color="auto"/>
        <w:right w:val="none" w:sz="0" w:space="0" w:color="auto"/>
      </w:divBdr>
    </w:div>
    <w:div w:id="87818273">
      <w:bodyDiv w:val="1"/>
      <w:marLeft w:val="0"/>
      <w:marRight w:val="0"/>
      <w:marTop w:val="0"/>
      <w:marBottom w:val="0"/>
      <w:divBdr>
        <w:top w:val="none" w:sz="0" w:space="0" w:color="auto"/>
        <w:left w:val="none" w:sz="0" w:space="0" w:color="auto"/>
        <w:bottom w:val="none" w:sz="0" w:space="0" w:color="auto"/>
        <w:right w:val="none" w:sz="0" w:space="0" w:color="auto"/>
      </w:divBdr>
      <w:divsChild>
        <w:div w:id="4085799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9517387">
          <w:marLeft w:val="0"/>
          <w:marRight w:val="0"/>
          <w:marTop w:val="0"/>
          <w:marBottom w:val="0"/>
          <w:divBdr>
            <w:top w:val="none" w:sz="0" w:space="0" w:color="auto"/>
            <w:left w:val="none" w:sz="0" w:space="0" w:color="auto"/>
            <w:bottom w:val="none" w:sz="0" w:space="0" w:color="auto"/>
            <w:right w:val="none" w:sz="0" w:space="0" w:color="auto"/>
          </w:divBdr>
          <w:divsChild>
            <w:div w:id="17857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038">
      <w:bodyDiv w:val="1"/>
      <w:marLeft w:val="0"/>
      <w:marRight w:val="0"/>
      <w:marTop w:val="0"/>
      <w:marBottom w:val="0"/>
      <w:divBdr>
        <w:top w:val="none" w:sz="0" w:space="0" w:color="auto"/>
        <w:left w:val="none" w:sz="0" w:space="0" w:color="auto"/>
        <w:bottom w:val="none" w:sz="0" w:space="0" w:color="auto"/>
        <w:right w:val="none" w:sz="0" w:space="0" w:color="auto"/>
      </w:divBdr>
    </w:div>
    <w:div w:id="115683451">
      <w:bodyDiv w:val="1"/>
      <w:marLeft w:val="0"/>
      <w:marRight w:val="0"/>
      <w:marTop w:val="0"/>
      <w:marBottom w:val="0"/>
      <w:divBdr>
        <w:top w:val="none" w:sz="0" w:space="0" w:color="auto"/>
        <w:left w:val="none" w:sz="0" w:space="0" w:color="auto"/>
        <w:bottom w:val="none" w:sz="0" w:space="0" w:color="auto"/>
        <w:right w:val="none" w:sz="0" w:space="0" w:color="auto"/>
      </w:divBdr>
    </w:div>
    <w:div w:id="121969872">
      <w:bodyDiv w:val="1"/>
      <w:marLeft w:val="0"/>
      <w:marRight w:val="0"/>
      <w:marTop w:val="0"/>
      <w:marBottom w:val="0"/>
      <w:divBdr>
        <w:top w:val="none" w:sz="0" w:space="0" w:color="auto"/>
        <w:left w:val="none" w:sz="0" w:space="0" w:color="auto"/>
        <w:bottom w:val="none" w:sz="0" w:space="0" w:color="auto"/>
        <w:right w:val="none" w:sz="0" w:space="0" w:color="auto"/>
      </w:divBdr>
    </w:div>
    <w:div w:id="202402931">
      <w:bodyDiv w:val="1"/>
      <w:marLeft w:val="0"/>
      <w:marRight w:val="0"/>
      <w:marTop w:val="0"/>
      <w:marBottom w:val="0"/>
      <w:divBdr>
        <w:top w:val="none" w:sz="0" w:space="0" w:color="auto"/>
        <w:left w:val="none" w:sz="0" w:space="0" w:color="auto"/>
        <w:bottom w:val="none" w:sz="0" w:space="0" w:color="auto"/>
        <w:right w:val="none" w:sz="0" w:space="0" w:color="auto"/>
      </w:divBdr>
      <w:divsChild>
        <w:div w:id="881526711">
          <w:marLeft w:val="0"/>
          <w:marRight w:val="0"/>
          <w:marTop w:val="0"/>
          <w:marBottom w:val="0"/>
          <w:divBdr>
            <w:top w:val="none" w:sz="0" w:space="0" w:color="auto"/>
            <w:left w:val="none" w:sz="0" w:space="0" w:color="auto"/>
            <w:bottom w:val="none" w:sz="0" w:space="0" w:color="auto"/>
            <w:right w:val="none" w:sz="0" w:space="0" w:color="auto"/>
          </w:divBdr>
          <w:divsChild>
            <w:div w:id="18753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951049">
      <w:bodyDiv w:val="1"/>
      <w:marLeft w:val="0"/>
      <w:marRight w:val="0"/>
      <w:marTop w:val="0"/>
      <w:marBottom w:val="0"/>
      <w:divBdr>
        <w:top w:val="none" w:sz="0" w:space="0" w:color="auto"/>
        <w:left w:val="none" w:sz="0" w:space="0" w:color="auto"/>
        <w:bottom w:val="none" w:sz="0" w:space="0" w:color="auto"/>
        <w:right w:val="none" w:sz="0" w:space="0" w:color="auto"/>
      </w:divBdr>
    </w:div>
    <w:div w:id="284190722">
      <w:bodyDiv w:val="1"/>
      <w:marLeft w:val="0"/>
      <w:marRight w:val="0"/>
      <w:marTop w:val="0"/>
      <w:marBottom w:val="0"/>
      <w:divBdr>
        <w:top w:val="none" w:sz="0" w:space="0" w:color="auto"/>
        <w:left w:val="none" w:sz="0" w:space="0" w:color="auto"/>
        <w:bottom w:val="none" w:sz="0" w:space="0" w:color="auto"/>
        <w:right w:val="none" w:sz="0" w:space="0" w:color="auto"/>
      </w:divBdr>
      <w:divsChild>
        <w:div w:id="728530169">
          <w:marLeft w:val="0"/>
          <w:marRight w:val="0"/>
          <w:marTop w:val="0"/>
          <w:marBottom w:val="0"/>
          <w:divBdr>
            <w:top w:val="none" w:sz="0" w:space="0" w:color="auto"/>
            <w:left w:val="none" w:sz="0" w:space="0" w:color="auto"/>
            <w:bottom w:val="none" w:sz="0" w:space="0" w:color="auto"/>
            <w:right w:val="none" w:sz="0" w:space="0" w:color="auto"/>
          </w:divBdr>
          <w:divsChild>
            <w:div w:id="859274250">
              <w:marLeft w:val="0"/>
              <w:marRight w:val="0"/>
              <w:marTop w:val="0"/>
              <w:marBottom w:val="0"/>
              <w:divBdr>
                <w:top w:val="none" w:sz="0" w:space="0" w:color="auto"/>
                <w:left w:val="none" w:sz="0" w:space="0" w:color="auto"/>
                <w:bottom w:val="none" w:sz="0" w:space="0" w:color="auto"/>
                <w:right w:val="none" w:sz="0" w:space="0" w:color="auto"/>
              </w:divBdr>
            </w:div>
          </w:divsChild>
        </w:div>
        <w:div w:id="2146771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0790158">
      <w:bodyDiv w:val="1"/>
      <w:marLeft w:val="0"/>
      <w:marRight w:val="0"/>
      <w:marTop w:val="0"/>
      <w:marBottom w:val="0"/>
      <w:divBdr>
        <w:top w:val="none" w:sz="0" w:space="0" w:color="auto"/>
        <w:left w:val="none" w:sz="0" w:space="0" w:color="auto"/>
        <w:bottom w:val="none" w:sz="0" w:space="0" w:color="auto"/>
        <w:right w:val="none" w:sz="0" w:space="0" w:color="auto"/>
      </w:divBdr>
    </w:div>
    <w:div w:id="339282195">
      <w:bodyDiv w:val="1"/>
      <w:marLeft w:val="0"/>
      <w:marRight w:val="0"/>
      <w:marTop w:val="0"/>
      <w:marBottom w:val="0"/>
      <w:divBdr>
        <w:top w:val="none" w:sz="0" w:space="0" w:color="auto"/>
        <w:left w:val="none" w:sz="0" w:space="0" w:color="auto"/>
        <w:bottom w:val="none" w:sz="0" w:space="0" w:color="auto"/>
        <w:right w:val="none" w:sz="0" w:space="0" w:color="auto"/>
      </w:divBdr>
    </w:div>
    <w:div w:id="369185896">
      <w:bodyDiv w:val="1"/>
      <w:marLeft w:val="0"/>
      <w:marRight w:val="0"/>
      <w:marTop w:val="0"/>
      <w:marBottom w:val="0"/>
      <w:divBdr>
        <w:top w:val="none" w:sz="0" w:space="0" w:color="auto"/>
        <w:left w:val="none" w:sz="0" w:space="0" w:color="auto"/>
        <w:bottom w:val="none" w:sz="0" w:space="0" w:color="auto"/>
        <w:right w:val="none" w:sz="0" w:space="0" w:color="auto"/>
      </w:divBdr>
      <w:divsChild>
        <w:div w:id="577059374">
          <w:marLeft w:val="0"/>
          <w:marRight w:val="0"/>
          <w:marTop w:val="0"/>
          <w:marBottom w:val="0"/>
          <w:divBdr>
            <w:top w:val="none" w:sz="0" w:space="0" w:color="auto"/>
            <w:left w:val="none" w:sz="0" w:space="0" w:color="auto"/>
            <w:bottom w:val="none" w:sz="0" w:space="0" w:color="auto"/>
            <w:right w:val="none" w:sz="0" w:space="0" w:color="auto"/>
          </w:divBdr>
          <w:divsChild>
            <w:div w:id="16778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74617">
      <w:bodyDiv w:val="1"/>
      <w:marLeft w:val="0"/>
      <w:marRight w:val="0"/>
      <w:marTop w:val="0"/>
      <w:marBottom w:val="0"/>
      <w:divBdr>
        <w:top w:val="none" w:sz="0" w:space="0" w:color="auto"/>
        <w:left w:val="none" w:sz="0" w:space="0" w:color="auto"/>
        <w:bottom w:val="none" w:sz="0" w:space="0" w:color="auto"/>
        <w:right w:val="none" w:sz="0" w:space="0" w:color="auto"/>
      </w:divBdr>
      <w:divsChild>
        <w:div w:id="801271282">
          <w:marLeft w:val="0"/>
          <w:marRight w:val="0"/>
          <w:marTop w:val="0"/>
          <w:marBottom w:val="0"/>
          <w:divBdr>
            <w:top w:val="none" w:sz="0" w:space="0" w:color="auto"/>
            <w:left w:val="none" w:sz="0" w:space="0" w:color="auto"/>
            <w:bottom w:val="none" w:sz="0" w:space="0" w:color="auto"/>
            <w:right w:val="none" w:sz="0" w:space="0" w:color="auto"/>
          </w:divBdr>
          <w:divsChild>
            <w:div w:id="766774100">
              <w:marLeft w:val="0"/>
              <w:marRight w:val="0"/>
              <w:marTop w:val="0"/>
              <w:marBottom w:val="0"/>
              <w:divBdr>
                <w:top w:val="none" w:sz="0" w:space="0" w:color="auto"/>
                <w:left w:val="none" w:sz="0" w:space="0" w:color="auto"/>
                <w:bottom w:val="none" w:sz="0" w:space="0" w:color="auto"/>
                <w:right w:val="none" w:sz="0" w:space="0" w:color="auto"/>
              </w:divBdr>
              <w:divsChild>
                <w:div w:id="300696532">
                  <w:marLeft w:val="0"/>
                  <w:marRight w:val="0"/>
                  <w:marTop w:val="0"/>
                  <w:marBottom w:val="0"/>
                  <w:divBdr>
                    <w:top w:val="none" w:sz="0" w:space="0" w:color="auto"/>
                    <w:left w:val="none" w:sz="0" w:space="0" w:color="auto"/>
                    <w:bottom w:val="none" w:sz="0" w:space="0" w:color="auto"/>
                    <w:right w:val="none" w:sz="0" w:space="0" w:color="auto"/>
                  </w:divBdr>
                  <w:divsChild>
                    <w:div w:id="1368873113">
                      <w:marLeft w:val="0"/>
                      <w:marRight w:val="0"/>
                      <w:marTop w:val="0"/>
                      <w:marBottom w:val="0"/>
                      <w:divBdr>
                        <w:top w:val="none" w:sz="0" w:space="0" w:color="auto"/>
                        <w:left w:val="none" w:sz="0" w:space="0" w:color="auto"/>
                        <w:bottom w:val="none" w:sz="0" w:space="0" w:color="auto"/>
                        <w:right w:val="none" w:sz="0" w:space="0" w:color="auto"/>
                      </w:divBdr>
                      <w:divsChild>
                        <w:div w:id="1797988163">
                          <w:marLeft w:val="0"/>
                          <w:marRight w:val="0"/>
                          <w:marTop w:val="0"/>
                          <w:marBottom w:val="0"/>
                          <w:divBdr>
                            <w:top w:val="none" w:sz="0" w:space="0" w:color="auto"/>
                            <w:left w:val="none" w:sz="0" w:space="0" w:color="auto"/>
                            <w:bottom w:val="none" w:sz="0" w:space="0" w:color="auto"/>
                            <w:right w:val="none" w:sz="0" w:space="0" w:color="auto"/>
                          </w:divBdr>
                          <w:divsChild>
                            <w:div w:id="1358198965">
                              <w:marLeft w:val="0"/>
                              <w:marRight w:val="0"/>
                              <w:marTop w:val="0"/>
                              <w:marBottom w:val="0"/>
                              <w:divBdr>
                                <w:top w:val="none" w:sz="0" w:space="0" w:color="auto"/>
                                <w:left w:val="none" w:sz="0" w:space="0" w:color="auto"/>
                                <w:bottom w:val="none" w:sz="0" w:space="0" w:color="auto"/>
                                <w:right w:val="none" w:sz="0" w:space="0" w:color="auto"/>
                              </w:divBdr>
                              <w:divsChild>
                                <w:div w:id="559823191">
                                  <w:marLeft w:val="0"/>
                                  <w:marRight w:val="0"/>
                                  <w:marTop w:val="0"/>
                                  <w:marBottom w:val="0"/>
                                  <w:divBdr>
                                    <w:top w:val="none" w:sz="0" w:space="0" w:color="auto"/>
                                    <w:left w:val="none" w:sz="0" w:space="0" w:color="auto"/>
                                    <w:bottom w:val="none" w:sz="0" w:space="0" w:color="auto"/>
                                    <w:right w:val="none" w:sz="0" w:space="0" w:color="auto"/>
                                  </w:divBdr>
                                  <w:divsChild>
                                    <w:div w:id="155773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595847">
                          <w:marLeft w:val="0"/>
                          <w:marRight w:val="0"/>
                          <w:marTop w:val="0"/>
                          <w:marBottom w:val="0"/>
                          <w:divBdr>
                            <w:top w:val="none" w:sz="0" w:space="0" w:color="auto"/>
                            <w:left w:val="none" w:sz="0" w:space="0" w:color="auto"/>
                            <w:bottom w:val="none" w:sz="0" w:space="0" w:color="auto"/>
                            <w:right w:val="none" w:sz="0" w:space="0" w:color="auto"/>
                          </w:divBdr>
                          <w:divsChild>
                            <w:div w:id="1444423662">
                              <w:marLeft w:val="0"/>
                              <w:marRight w:val="0"/>
                              <w:marTop w:val="0"/>
                              <w:marBottom w:val="0"/>
                              <w:divBdr>
                                <w:top w:val="none" w:sz="0" w:space="0" w:color="auto"/>
                                <w:left w:val="none" w:sz="0" w:space="0" w:color="auto"/>
                                <w:bottom w:val="none" w:sz="0" w:space="0" w:color="auto"/>
                                <w:right w:val="none" w:sz="0" w:space="0" w:color="auto"/>
                              </w:divBdr>
                              <w:divsChild>
                                <w:div w:id="1881816190">
                                  <w:marLeft w:val="0"/>
                                  <w:marRight w:val="0"/>
                                  <w:marTop w:val="0"/>
                                  <w:marBottom w:val="0"/>
                                  <w:divBdr>
                                    <w:top w:val="none" w:sz="0" w:space="0" w:color="auto"/>
                                    <w:left w:val="none" w:sz="0" w:space="0" w:color="auto"/>
                                    <w:bottom w:val="none" w:sz="0" w:space="0" w:color="auto"/>
                                    <w:right w:val="none" w:sz="0" w:space="0" w:color="auto"/>
                                  </w:divBdr>
                                  <w:divsChild>
                                    <w:div w:id="1325161294">
                                      <w:marLeft w:val="0"/>
                                      <w:marRight w:val="0"/>
                                      <w:marTop w:val="0"/>
                                      <w:marBottom w:val="0"/>
                                      <w:divBdr>
                                        <w:top w:val="none" w:sz="0" w:space="0" w:color="auto"/>
                                        <w:left w:val="none" w:sz="0" w:space="0" w:color="auto"/>
                                        <w:bottom w:val="none" w:sz="0" w:space="0" w:color="auto"/>
                                        <w:right w:val="none" w:sz="0" w:space="0" w:color="auto"/>
                                      </w:divBdr>
                                      <w:divsChild>
                                        <w:div w:id="127470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533169">
          <w:marLeft w:val="0"/>
          <w:marRight w:val="0"/>
          <w:marTop w:val="0"/>
          <w:marBottom w:val="0"/>
          <w:divBdr>
            <w:top w:val="none" w:sz="0" w:space="0" w:color="auto"/>
            <w:left w:val="none" w:sz="0" w:space="0" w:color="auto"/>
            <w:bottom w:val="none" w:sz="0" w:space="0" w:color="auto"/>
            <w:right w:val="none" w:sz="0" w:space="0" w:color="auto"/>
          </w:divBdr>
          <w:divsChild>
            <w:div w:id="38432500">
              <w:marLeft w:val="0"/>
              <w:marRight w:val="0"/>
              <w:marTop w:val="0"/>
              <w:marBottom w:val="0"/>
              <w:divBdr>
                <w:top w:val="none" w:sz="0" w:space="0" w:color="auto"/>
                <w:left w:val="none" w:sz="0" w:space="0" w:color="auto"/>
                <w:bottom w:val="none" w:sz="0" w:space="0" w:color="auto"/>
                <w:right w:val="none" w:sz="0" w:space="0" w:color="auto"/>
              </w:divBdr>
              <w:divsChild>
                <w:div w:id="1206992020">
                  <w:marLeft w:val="0"/>
                  <w:marRight w:val="0"/>
                  <w:marTop w:val="0"/>
                  <w:marBottom w:val="0"/>
                  <w:divBdr>
                    <w:top w:val="none" w:sz="0" w:space="0" w:color="auto"/>
                    <w:left w:val="none" w:sz="0" w:space="0" w:color="auto"/>
                    <w:bottom w:val="none" w:sz="0" w:space="0" w:color="auto"/>
                    <w:right w:val="none" w:sz="0" w:space="0" w:color="auto"/>
                  </w:divBdr>
                  <w:divsChild>
                    <w:div w:id="1352102198">
                      <w:marLeft w:val="0"/>
                      <w:marRight w:val="0"/>
                      <w:marTop w:val="0"/>
                      <w:marBottom w:val="0"/>
                      <w:divBdr>
                        <w:top w:val="none" w:sz="0" w:space="0" w:color="auto"/>
                        <w:left w:val="none" w:sz="0" w:space="0" w:color="auto"/>
                        <w:bottom w:val="none" w:sz="0" w:space="0" w:color="auto"/>
                        <w:right w:val="none" w:sz="0" w:space="0" w:color="auto"/>
                      </w:divBdr>
                      <w:divsChild>
                        <w:div w:id="1373579229">
                          <w:marLeft w:val="0"/>
                          <w:marRight w:val="0"/>
                          <w:marTop w:val="0"/>
                          <w:marBottom w:val="0"/>
                          <w:divBdr>
                            <w:top w:val="none" w:sz="0" w:space="0" w:color="auto"/>
                            <w:left w:val="none" w:sz="0" w:space="0" w:color="auto"/>
                            <w:bottom w:val="none" w:sz="0" w:space="0" w:color="auto"/>
                            <w:right w:val="none" w:sz="0" w:space="0" w:color="auto"/>
                          </w:divBdr>
                          <w:divsChild>
                            <w:div w:id="1182090564">
                              <w:marLeft w:val="0"/>
                              <w:marRight w:val="0"/>
                              <w:marTop w:val="0"/>
                              <w:marBottom w:val="0"/>
                              <w:divBdr>
                                <w:top w:val="none" w:sz="0" w:space="0" w:color="auto"/>
                                <w:left w:val="none" w:sz="0" w:space="0" w:color="auto"/>
                                <w:bottom w:val="none" w:sz="0" w:space="0" w:color="auto"/>
                                <w:right w:val="none" w:sz="0" w:space="0" w:color="auto"/>
                              </w:divBdr>
                              <w:divsChild>
                                <w:div w:id="1374190746">
                                  <w:marLeft w:val="0"/>
                                  <w:marRight w:val="0"/>
                                  <w:marTop w:val="0"/>
                                  <w:marBottom w:val="0"/>
                                  <w:divBdr>
                                    <w:top w:val="none" w:sz="0" w:space="0" w:color="auto"/>
                                    <w:left w:val="none" w:sz="0" w:space="0" w:color="auto"/>
                                    <w:bottom w:val="none" w:sz="0" w:space="0" w:color="auto"/>
                                    <w:right w:val="none" w:sz="0" w:space="0" w:color="auto"/>
                                  </w:divBdr>
                                  <w:divsChild>
                                    <w:div w:id="858391711">
                                      <w:marLeft w:val="0"/>
                                      <w:marRight w:val="0"/>
                                      <w:marTop w:val="0"/>
                                      <w:marBottom w:val="0"/>
                                      <w:divBdr>
                                        <w:top w:val="none" w:sz="0" w:space="0" w:color="auto"/>
                                        <w:left w:val="none" w:sz="0" w:space="0" w:color="auto"/>
                                        <w:bottom w:val="none" w:sz="0" w:space="0" w:color="auto"/>
                                        <w:right w:val="none" w:sz="0" w:space="0" w:color="auto"/>
                                      </w:divBdr>
                                      <w:divsChild>
                                        <w:div w:id="207731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0652566">
      <w:bodyDiv w:val="1"/>
      <w:marLeft w:val="0"/>
      <w:marRight w:val="0"/>
      <w:marTop w:val="0"/>
      <w:marBottom w:val="0"/>
      <w:divBdr>
        <w:top w:val="none" w:sz="0" w:space="0" w:color="auto"/>
        <w:left w:val="none" w:sz="0" w:space="0" w:color="auto"/>
        <w:bottom w:val="none" w:sz="0" w:space="0" w:color="auto"/>
        <w:right w:val="none" w:sz="0" w:space="0" w:color="auto"/>
      </w:divBdr>
    </w:div>
    <w:div w:id="636566541">
      <w:bodyDiv w:val="1"/>
      <w:marLeft w:val="0"/>
      <w:marRight w:val="0"/>
      <w:marTop w:val="0"/>
      <w:marBottom w:val="0"/>
      <w:divBdr>
        <w:top w:val="none" w:sz="0" w:space="0" w:color="auto"/>
        <w:left w:val="none" w:sz="0" w:space="0" w:color="auto"/>
        <w:bottom w:val="none" w:sz="0" w:space="0" w:color="auto"/>
        <w:right w:val="none" w:sz="0" w:space="0" w:color="auto"/>
      </w:divBdr>
      <w:divsChild>
        <w:div w:id="617950503">
          <w:marLeft w:val="0"/>
          <w:marRight w:val="0"/>
          <w:marTop w:val="0"/>
          <w:marBottom w:val="0"/>
          <w:divBdr>
            <w:top w:val="none" w:sz="0" w:space="0" w:color="auto"/>
            <w:left w:val="none" w:sz="0" w:space="0" w:color="auto"/>
            <w:bottom w:val="none" w:sz="0" w:space="0" w:color="auto"/>
            <w:right w:val="none" w:sz="0" w:space="0" w:color="auto"/>
          </w:divBdr>
          <w:divsChild>
            <w:div w:id="80106539">
              <w:marLeft w:val="0"/>
              <w:marRight w:val="0"/>
              <w:marTop w:val="0"/>
              <w:marBottom w:val="0"/>
              <w:divBdr>
                <w:top w:val="none" w:sz="0" w:space="0" w:color="auto"/>
                <w:left w:val="none" w:sz="0" w:space="0" w:color="auto"/>
                <w:bottom w:val="none" w:sz="0" w:space="0" w:color="auto"/>
                <w:right w:val="none" w:sz="0" w:space="0" w:color="auto"/>
              </w:divBdr>
              <w:divsChild>
                <w:div w:id="800416531">
                  <w:marLeft w:val="0"/>
                  <w:marRight w:val="0"/>
                  <w:marTop w:val="0"/>
                  <w:marBottom w:val="0"/>
                  <w:divBdr>
                    <w:top w:val="none" w:sz="0" w:space="0" w:color="auto"/>
                    <w:left w:val="none" w:sz="0" w:space="0" w:color="auto"/>
                    <w:bottom w:val="none" w:sz="0" w:space="0" w:color="auto"/>
                    <w:right w:val="none" w:sz="0" w:space="0" w:color="auto"/>
                  </w:divBdr>
                  <w:divsChild>
                    <w:div w:id="310987679">
                      <w:marLeft w:val="0"/>
                      <w:marRight w:val="0"/>
                      <w:marTop w:val="0"/>
                      <w:marBottom w:val="0"/>
                      <w:divBdr>
                        <w:top w:val="none" w:sz="0" w:space="0" w:color="auto"/>
                        <w:left w:val="none" w:sz="0" w:space="0" w:color="auto"/>
                        <w:bottom w:val="none" w:sz="0" w:space="0" w:color="auto"/>
                        <w:right w:val="none" w:sz="0" w:space="0" w:color="auto"/>
                      </w:divBdr>
                      <w:divsChild>
                        <w:div w:id="561797300">
                          <w:marLeft w:val="0"/>
                          <w:marRight w:val="0"/>
                          <w:marTop w:val="0"/>
                          <w:marBottom w:val="0"/>
                          <w:divBdr>
                            <w:top w:val="none" w:sz="0" w:space="0" w:color="auto"/>
                            <w:left w:val="none" w:sz="0" w:space="0" w:color="auto"/>
                            <w:bottom w:val="none" w:sz="0" w:space="0" w:color="auto"/>
                            <w:right w:val="none" w:sz="0" w:space="0" w:color="auto"/>
                          </w:divBdr>
                          <w:divsChild>
                            <w:div w:id="605043657">
                              <w:marLeft w:val="0"/>
                              <w:marRight w:val="0"/>
                              <w:marTop w:val="0"/>
                              <w:marBottom w:val="0"/>
                              <w:divBdr>
                                <w:top w:val="none" w:sz="0" w:space="0" w:color="auto"/>
                                <w:left w:val="none" w:sz="0" w:space="0" w:color="auto"/>
                                <w:bottom w:val="none" w:sz="0" w:space="0" w:color="auto"/>
                                <w:right w:val="none" w:sz="0" w:space="0" w:color="auto"/>
                              </w:divBdr>
                              <w:divsChild>
                                <w:div w:id="480082380">
                                  <w:marLeft w:val="0"/>
                                  <w:marRight w:val="0"/>
                                  <w:marTop w:val="0"/>
                                  <w:marBottom w:val="0"/>
                                  <w:divBdr>
                                    <w:top w:val="none" w:sz="0" w:space="0" w:color="auto"/>
                                    <w:left w:val="none" w:sz="0" w:space="0" w:color="auto"/>
                                    <w:bottom w:val="none" w:sz="0" w:space="0" w:color="auto"/>
                                    <w:right w:val="none" w:sz="0" w:space="0" w:color="auto"/>
                                  </w:divBdr>
                                  <w:divsChild>
                                    <w:div w:id="449012860">
                                      <w:marLeft w:val="0"/>
                                      <w:marRight w:val="0"/>
                                      <w:marTop w:val="0"/>
                                      <w:marBottom w:val="0"/>
                                      <w:divBdr>
                                        <w:top w:val="none" w:sz="0" w:space="0" w:color="auto"/>
                                        <w:left w:val="none" w:sz="0" w:space="0" w:color="auto"/>
                                        <w:bottom w:val="none" w:sz="0" w:space="0" w:color="auto"/>
                                        <w:right w:val="none" w:sz="0" w:space="0" w:color="auto"/>
                                      </w:divBdr>
                                      <w:divsChild>
                                        <w:div w:id="447748357">
                                          <w:marLeft w:val="0"/>
                                          <w:marRight w:val="0"/>
                                          <w:marTop w:val="0"/>
                                          <w:marBottom w:val="0"/>
                                          <w:divBdr>
                                            <w:top w:val="none" w:sz="0" w:space="0" w:color="auto"/>
                                            <w:left w:val="none" w:sz="0" w:space="0" w:color="auto"/>
                                            <w:bottom w:val="none" w:sz="0" w:space="0" w:color="auto"/>
                                            <w:right w:val="none" w:sz="0" w:space="0" w:color="auto"/>
                                          </w:divBdr>
                                          <w:divsChild>
                                            <w:div w:id="611324346">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0"/>
                                                  <w:marRight w:val="0"/>
                                                  <w:marTop w:val="0"/>
                                                  <w:marBottom w:val="0"/>
                                                  <w:divBdr>
                                                    <w:top w:val="none" w:sz="0" w:space="0" w:color="auto"/>
                                                    <w:left w:val="none" w:sz="0" w:space="0" w:color="auto"/>
                                                    <w:bottom w:val="none" w:sz="0" w:space="0" w:color="auto"/>
                                                    <w:right w:val="none" w:sz="0" w:space="0" w:color="auto"/>
                                                  </w:divBdr>
                                                  <w:divsChild>
                                                    <w:div w:id="113876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794183">
                                          <w:marLeft w:val="0"/>
                                          <w:marRight w:val="0"/>
                                          <w:marTop w:val="0"/>
                                          <w:marBottom w:val="0"/>
                                          <w:divBdr>
                                            <w:top w:val="none" w:sz="0" w:space="0" w:color="auto"/>
                                            <w:left w:val="none" w:sz="0" w:space="0" w:color="auto"/>
                                            <w:bottom w:val="none" w:sz="0" w:space="0" w:color="auto"/>
                                            <w:right w:val="none" w:sz="0" w:space="0" w:color="auto"/>
                                          </w:divBdr>
                                          <w:divsChild>
                                            <w:div w:id="1752655999">
                                              <w:marLeft w:val="0"/>
                                              <w:marRight w:val="0"/>
                                              <w:marTop w:val="0"/>
                                              <w:marBottom w:val="0"/>
                                              <w:divBdr>
                                                <w:top w:val="none" w:sz="0" w:space="0" w:color="auto"/>
                                                <w:left w:val="none" w:sz="0" w:space="0" w:color="auto"/>
                                                <w:bottom w:val="none" w:sz="0" w:space="0" w:color="auto"/>
                                                <w:right w:val="none" w:sz="0" w:space="0" w:color="auto"/>
                                              </w:divBdr>
                                              <w:divsChild>
                                                <w:div w:id="800076029">
                                                  <w:marLeft w:val="0"/>
                                                  <w:marRight w:val="0"/>
                                                  <w:marTop w:val="0"/>
                                                  <w:marBottom w:val="0"/>
                                                  <w:divBdr>
                                                    <w:top w:val="none" w:sz="0" w:space="0" w:color="auto"/>
                                                    <w:left w:val="none" w:sz="0" w:space="0" w:color="auto"/>
                                                    <w:bottom w:val="none" w:sz="0" w:space="0" w:color="auto"/>
                                                    <w:right w:val="none" w:sz="0" w:space="0" w:color="auto"/>
                                                  </w:divBdr>
                                                  <w:divsChild>
                                                    <w:div w:id="402487703">
                                                      <w:marLeft w:val="0"/>
                                                      <w:marRight w:val="0"/>
                                                      <w:marTop w:val="0"/>
                                                      <w:marBottom w:val="0"/>
                                                      <w:divBdr>
                                                        <w:top w:val="none" w:sz="0" w:space="0" w:color="auto"/>
                                                        <w:left w:val="none" w:sz="0" w:space="0" w:color="auto"/>
                                                        <w:bottom w:val="none" w:sz="0" w:space="0" w:color="auto"/>
                                                        <w:right w:val="none" w:sz="0" w:space="0" w:color="auto"/>
                                                      </w:divBdr>
                                                      <w:divsChild>
                                                        <w:div w:id="189441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3104245">
          <w:marLeft w:val="0"/>
          <w:marRight w:val="0"/>
          <w:marTop w:val="0"/>
          <w:marBottom w:val="0"/>
          <w:divBdr>
            <w:top w:val="none" w:sz="0" w:space="0" w:color="auto"/>
            <w:left w:val="none" w:sz="0" w:space="0" w:color="auto"/>
            <w:bottom w:val="none" w:sz="0" w:space="0" w:color="auto"/>
            <w:right w:val="none" w:sz="0" w:space="0" w:color="auto"/>
          </w:divBdr>
          <w:divsChild>
            <w:div w:id="89207749">
              <w:marLeft w:val="0"/>
              <w:marRight w:val="0"/>
              <w:marTop w:val="0"/>
              <w:marBottom w:val="0"/>
              <w:divBdr>
                <w:top w:val="none" w:sz="0" w:space="0" w:color="auto"/>
                <w:left w:val="none" w:sz="0" w:space="0" w:color="auto"/>
                <w:bottom w:val="none" w:sz="0" w:space="0" w:color="auto"/>
                <w:right w:val="none" w:sz="0" w:space="0" w:color="auto"/>
              </w:divBdr>
              <w:divsChild>
                <w:div w:id="181361043">
                  <w:marLeft w:val="0"/>
                  <w:marRight w:val="0"/>
                  <w:marTop w:val="0"/>
                  <w:marBottom w:val="0"/>
                  <w:divBdr>
                    <w:top w:val="none" w:sz="0" w:space="0" w:color="auto"/>
                    <w:left w:val="none" w:sz="0" w:space="0" w:color="auto"/>
                    <w:bottom w:val="none" w:sz="0" w:space="0" w:color="auto"/>
                    <w:right w:val="none" w:sz="0" w:space="0" w:color="auto"/>
                  </w:divBdr>
                  <w:divsChild>
                    <w:div w:id="863790294">
                      <w:marLeft w:val="0"/>
                      <w:marRight w:val="0"/>
                      <w:marTop w:val="0"/>
                      <w:marBottom w:val="0"/>
                      <w:divBdr>
                        <w:top w:val="none" w:sz="0" w:space="0" w:color="auto"/>
                        <w:left w:val="none" w:sz="0" w:space="0" w:color="auto"/>
                        <w:bottom w:val="none" w:sz="0" w:space="0" w:color="auto"/>
                        <w:right w:val="none" w:sz="0" w:space="0" w:color="auto"/>
                      </w:divBdr>
                      <w:divsChild>
                        <w:div w:id="1650206153">
                          <w:marLeft w:val="0"/>
                          <w:marRight w:val="0"/>
                          <w:marTop w:val="0"/>
                          <w:marBottom w:val="0"/>
                          <w:divBdr>
                            <w:top w:val="none" w:sz="0" w:space="0" w:color="auto"/>
                            <w:left w:val="none" w:sz="0" w:space="0" w:color="auto"/>
                            <w:bottom w:val="none" w:sz="0" w:space="0" w:color="auto"/>
                            <w:right w:val="none" w:sz="0" w:space="0" w:color="auto"/>
                          </w:divBdr>
                          <w:divsChild>
                            <w:div w:id="417599285">
                              <w:marLeft w:val="0"/>
                              <w:marRight w:val="0"/>
                              <w:marTop w:val="0"/>
                              <w:marBottom w:val="0"/>
                              <w:divBdr>
                                <w:top w:val="none" w:sz="0" w:space="0" w:color="auto"/>
                                <w:left w:val="none" w:sz="0" w:space="0" w:color="auto"/>
                                <w:bottom w:val="none" w:sz="0" w:space="0" w:color="auto"/>
                                <w:right w:val="none" w:sz="0" w:space="0" w:color="auto"/>
                              </w:divBdr>
                              <w:divsChild>
                                <w:div w:id="1925188676">
                                  <w:marLeft w:val="0"/>
                                  <w:marRight w:val="0"/>
                                  <w:marTop w:val="0"/>
                                  <w:marBottom w:val="0"/>
                                  <w:divBdr>
                                    <w:top w:val="none" w:sz="0" w:space="0" w:color="auto"/>
                                    <w:left w:val="none" w:sz="0" w:space="0" w:color="auto"/>
                                    <w:bottom w:val="none" w:sz="0" w:space="0" w:color="auto"/>
                                    <w:right w:val="none" w:sz="0" w:space="0" w:color="auto"/>
                                  </w:divBdr>
                                  <w:divsChild>
                                    <w:div w:id="320818952">
                                      <w:marLeft w:val="0"/>
                                      <w:marRight w:val="0"/>
                                      <w:marTop w:val="0"/>
                                      <w:marBottom w:val="0"/>
                                      <w:divBdr>
                                        <w:top w:val="none" w:sz="0" w:space="0" w:color="auto"/>
                                        <w:left w:val="none" w:sz="0" w:space="0" w:color="auto"/>
                                        <w:bottom w:val="none" w:sz="0" w:space="0" w:color="auto"/>
                                        <w:right w:val="none" w:sz="0" w:space="0" w:color="auto"/>
                                      </w:divBdr>
                                      <w:divsChild>
                                        <w:div w:id="2028408026">
                                          <w:marLeft w:val="0"/>
                                          <w:marRight w:val="0"/>
                                          <w:marTop w:val="0"/>
                                          <w:marBottom w:val="0"/>
                                          <w:divBdr>
                                            <w:top w:val="none" w:sz="0" w:space="0" w:color="auto"/>
                                            <w:left w:val="none" w:sz="0" w:space="0" w:color="auto"/>
                                            <w:bottom w:val="none" w:sz="0" w:space="0" w:color="auto"/>
                                            <w:right w:val="none" w:sz="0" w:space="0" w:color="auto"/>
                                          </w:divBdr>
                                          <w:divsChild>
                                            <w:div w:id="1151602719">
                                              <w:marLeft w:val="0"/>
                                              <w:marRight w:val="0"/>
                                              <w:marTop w:val="0"/>
                                              <w:marBottom w:val="0"/>
                                              <w:divBdr>
                                                <w:top w:val="none" w:sz="0" w:space="0" w:color="auto"/>
                                                <w:left w:val="none" w:sz="0" w:space="0" w:color="auto"/>
                                                <w:bottom w:val="none" w:sz="0" w:space="0" w:color="auto"/>
                                                <w:right w:val="none" w:sz="0" w:space="0" w:color="auto"/>
                                              </w:divBdr>
                                              <w:divsChild>
                                                <w:div w:id="330908905">
                                                  <w:marLeft w:val="0"/>
                                                  <w:marRight w:val="0"/>
                                                  <w:marTop w:val="0"/>
                                                  <w:marBottom w:val="0"/>
                                                  <w:divBdr>
                                                    <w:top w:val="none" w:sz="0" w:space="0" w:color="auto"/>
                                                    <w:left w:val="none" w:sz="0" w:space="0" w:color="auto"/>
                                                    <w:bottom w:val="none" w:sz="0" w:space="0" w:color="auto"/>
                                                    <w:right w:val="none" w:sz="0" w:space="0" w:color="auto"/>
                                                  </w:divBdr>
                                                  <w:divsChild>
                                                    <w:div w:id="97868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95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7342966">
      <w:bodyDiv w:val="1"/>
      <w:marLeft w:val="0"/>
      <w:marRight w:val="0"/>
      <w:marTop w:val="0"/>
      <w:marBottom w:val="0"/>
      <w:divBdr>
        <w:top w:val="none" w:sz="0" w:space="0" w:color="auto"/>
        <w:left w:val="none" w:sz="0" w:space="0" w:color="auto"/>
        <w:bottom w:val="none" w:sz="0" w:space="0" w:color="auto"/>
        <w:right w:val="none" w:sz="0" w:space="0" w:color="auto"/>
      </w:divBdr>
      <w:divsChild>
        <w:div w:id="1171261384">
          <w:marLeft w:val="0"/>
          <w:marRight w:val="0"/>
          <w:marTop w:val="0"/>
          <w:marBottom w:val="0"/>
          <w:divBdr>
            <w:top w:val="none" w:sz="0" w:space="0" w:color="auto"/>
            <w:left w:val="none" w:sz="0" w:space="0" w:color="auto"/>
            <w:bottom w:val="none" w:sz="0" w:space="0" w:color="auto"/>
            <w:right w:val="none" w:sz="0" w:space="0" w:color="auto"/>
          </w:divBdr>
          <w:divsChild>
            <w:div w:id="1776632762">
              <w:marLeft w:val="0"/>
              <w:marRight w:val="0"/>
              <w:marTop w:val="0"/>
              <w:marBottom w:val="0"/>
              <w:divBdr>
                <w:top w:val="none" w:sz="0" w:space="0" w:color="auto"/>
                <w:left w:val="none" w:sz="0" w:space="0" w:color="auto"/>
                <w:bottom w:val="none" w:sz="0" w:space="0" w:color="auto"/>
                <w:right w:val="none" w:sz="0" w:space="0" w:color="auto"/>
              </w:divBdr>
              <w:divsChild>
                <w:div w:id="968703430">
                  <w:marLeft w:val="0"/>
                  <w:marRight w:val="0"/>
                  <w:marTop w:val="0"/>
                  <w:marBottom w:val="0"/>
                  <w:divBdr>
                    <w:top w:val="none" w:sz="0" w:space="0" w:color="auto"/>
                    <w:left w:val="none" w:sz="0" w:space="0" w:color="auto"/>
                    <w:bottom w:val="none" w:sz="0" w:space="0" w:color="auto"/>
                    <w:right w:val="none" w:sz="0" w:space="0" w:color="auto"/>
                  </w:divBdr>
                  <w:divsChild>
                    <w:div w:id="204598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82592">
          <w:marLeft w:val="0"/>
          <w:marRight w:val="0"/>
          <w:marTop w:val="0"/>
          <w:marBottom w:val="0"/>
          <w:divBdr>
            <w:top w:val="none" w:sz="0" w:space="0" w:color="auto"/>
            <w:left w:val="none" w:sz="0" w:space="0" w:color="auto"/>
            <w:bottom w:val="none" w:sz="0" w:space="0" w:color="auto"/>
            <w:right w:val="none" w:sz="0" w:space="0" w:color="auto"/>
          </w:divBdr>
          <w:divsChild>
            <w:div w:id="1384252219">
              <w:marLeft w:val="0"/>
              <w:marRight w:val="0"/>
              <w:marTop w:val="0"/>
              <w:marBottom w:val="0"/>
              <w:divBdr>
                <w:top w:val="none" w:sz="0" w:space="0" w:color="auto"/>
                <w:left w:val="none" w:sz="0" w:space="0" w:color="auto"/>
                <w:bottom w:val="none" w:sz="0" w:space="0" w:color="auto"/>
                <w:right w:val="none" w:sz="0" w:space="0" w:color="auto"/>
              </w:divBdr>
              <w:divsChild>
                <w:div w:id="1993482858">
                  <w:marLeft w:val="0"/>
                  <w:marRight w:val="0"/>
                  <w:marTop w:val="0"/>
                  <w:marBottom w:val="0"/>
                  <w:divBdr>
                    <w:top w:val="none" w:sz="0" w:space="0" w:color="auto"/>
                    <w:left w:val="none" w:sz="0" w:space="0" w:color="auto"/>
                    <w:bottom w:val="none" w:sz="0" w:space="0" w:color="auto"/>
                    <w:right w:val="none" w:sz="0" w:space="0" w:color="auto"/>
                  </w:divBdr>
                  <w:divsChild>
                    <w:div w:id="1693678096">
                      <w:marLeft w:val="0"/>
                      <w:marRight w:val="0"/>
                      <w:marTop w:val="0"/>
                      <w:marBottom w:val="0"/>
                      <w:divBdr>
                        <w:top w:val="none" w:sz="0" w:space="0" w:color="auto"/>
                        <w:left w:val="none" w:sz="0" w:space="0" w:color="auto"/>
                        <w:bottom w:val="none" w:sz="0" w:space="0" w:color="auto"/>
                        <w:right w:val="none" w:sz="0" w:space="0" w:color="auto"/>
                      </w:divBdr>
                      <w:divsChild>
                        <w:div w:id="210248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473735">
      <w:bodyDiv w:val="1"/>
      <w:marLeft w:val="0"/>
      <w:marRight w:val="0"/>
      <w:marTop w:val="0"/>
      <w:marBottom w:val="0"/>
      <w:divBdr>
        <w:top w:val="none" w:sz="0" w:space="0" w:color="auto"/>
        <w:left w:val="none" w:sz="0" w:space="0" w:color="auto"/>
        <w:bottom w:val="none" w:sz="0" w:space="0" w:color="auto"/>
        <w:right w:val="none" w:sz="0" w:space="0" w:color="auto"/>
      </w:divBdr>
    </w:div>
    <w:div w:id="665783441">
      <w:bodyDiv w:val="1"/>
      <w:marLeft w:val="0"/>
      <w:marRight w:val="0"/>
      <w:marTop w:val="0"/>
      <w:marBottom w:val="0"/>
      <w:divBdr>
        <w:top w:val="none" w:sz="0" w:space="0" w:color="auto"/>
        <w:left w:val="none" w:sz="0" w:space="0" w:color="auto"/>
        <w:bottom w:val="none" w:sz="0" w:space="0" w:color="auto"/>
        <w:right w:val="none" w:sz="0" w:space="0" w:color="auto"/>
      </w:divBdr>
    </w:div>
    <w:div w:id="722757409">
      <w:bodyDiv w:val="1"/>
      <w:marLeft w:val="0"/>
      <w:marRight w:val="0"/>
      <w:marTop w:val="0"/>
      <w:marBottom w:val="0"/>
      <w:divBdr>
        <w:top w:val="none" w:sz="0" w:space="0" w:color="auto"/>
        <w:left w:val="none" w:sz="0" w:space="0" w:color="auto"/>
        <w:bottom w:val="none" w:sz="0" w:space="0" w:color="auto"/>
        <w:right w:val="none" w:sz="0" w:space="0" w:color="auto"/>
      </w:divBdr>
      <w:divsChild>
        <w:div w:id="218130633">
          <w:marLeft w:val="0"/>
          <w:marRight w:val="0"/>
          <w:marTop w:val="0"/>
          <w:marBottom w:val="0"/>
          <w:divBdr>
            <w:top w:val="none" w:sz="0" w:space="0" w:color="auto"/>
            <w:left w:val="none" w:sz="0" w:space="0" w:color="auto"/>
            <w:bottom w:val="none" w:sz="0" w:space="0" w:color="auto"/>
            <w:right w:val="none" w:sz="0" w:space="0" w:color="auto"/>
          </w:divBdr>
          <w:divsChild>
            <w:div w:id="1062214855">
              <w:marLeft w:val="0"/>
              <w:marRight w:val="0"/>
              <w:marTop w:val="0"/>
              <w:marBottom w:val="0"/>
              <w:divBdr>
                <w:top w:val="none" w:sz="0" w:space="0" w:color="auto"/>
                <w:left w:val="none" w:sz="0" w:space="0" w:color="auto"/>
                <w:bottom w:val="none" w:sz="0" w:space="0" w:color="auto"/>
                <w:right w:val="none" w:sz="0" w:space="0" w:color="auto"/>
              </w:divBdr>
              <w:divsChild>
                <w:div w:id="910695307">
                  <w:marLeft w:val="0"/>
                  <w:marRight w:val="0"/>
                  <w:marTop w:val="0"/>
                  <w:marBottom w:val="0"/>
                  <w:divBdr>
                    <w:top w:val="none" w:sz="0" w:space="0" w:color="auto"/>
                    <w:left w:val="none" w:sz="0" w:space="0" w:color="auto"/>
                    <w:bottom w:val="none" w:sz="0" w:space="0" w:color="auto"/>
                    <w:right w:val="none" w:sz="0" w:space="0" w:color="auto"/>
                  </w:divBdr>
                  <w:divsChild>
                    <w:div w:id="86182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733120">
          <w:marLeft w:val="0"/>
          <w:marRight w:val="0"/>
          <w:marTop w:val="0"/>
          <w:marBottom w:val="0"/>
          <w:divBdr>
            <w:top w:val="none" w:sz="0" w:space="0" w:color="auto"/>
            <w:left w:val="none" w:sz="0" w:space="0" w:color="auto"/>
            <w:bottom w:val="none" w:sz="0" w:space="0" w:color="auto"/>
            <w:right w:val="none" w:sz="0" w:space="0" w:color="auto"/>
          </w:divBdr>
          <w:divsChild>
            <w:div w:id="402024102">
              <w:marLeft w:val="0"/>
              <w:marRight w:val="0"/>
              <w:marTop w:val="0"/>
              <w:marBottom w:val="0"/>
              <w:divBdr>
                <w:top w:val="none" w:sz="0" w:space="0" w:color="auto"/>
                <w:left w:val="none" w:sz="0" w:space="0" w:color="auto"/>
                <w:bottom w:val="none" w:sz="0" w:space="0" w:color="auto"/>
                <w:right w:val="none" w:sz="0" w:space="0" w:color="auto"/>
              </w:divBdr>
              <w:divsChild>
                <w:div w:id="372001211">
                  <w:marLeft w:val="0"/>
                  <w:marRight w:val="0"/>
                  <w:marTop w:val="0"/>
                  <w:marBottom w:val="0"/>
                  <w:divBdr>
                    <w:top w:val="none" w:sz="0" w:space="0" w:color="auto"/>
                    <w:left w:val="none" w:sz="0" w:space="0" w:color="auto"/>
                    <w:bottom w:val="none" w:sz="0" w:space="0" w:color="auto"/>
                    <w:right w:val="none" w:sz="0" w:space="0" w:color="auto"/>
                  </w:divBdr>
                  <w:divsChild>
                    <w:div w:id="1620911197">
                      <w:marLeft w:val="0"/>
                      <w:marRight w:val="0"/>
                      <w:marTop w:val="0"/>
                      <w:marBottom w:val="0"/>
                      <w:divBdr>
                        <w:top w:val="none" w:sz="0" w:space="0" w:color="auto"/>
                        <w:left w:val="none" w:sz="0" w:space="0" w:color="auto"/>
                        <w:bottom w:val="none" w:sz="0" w:space="0" w:color="auto"/>
                        <w:right w:val="none" w:sz="0" w:space="0" w:color="auto"/>
                      </w:divBdr>
                      <w:divsChild>
                        <w:div w:id="3244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683471">
      <w:bodyDiv w:val="1"/>
      <w:marLeft w:val="0"/>
      <w:marRight w:val="0"/>
      <w:marTop w:val="0"/>
      <w:marBottom w:val="0"/>
      <w:divBdr>
        <w:top w:val="none" w:sz="0" w:space="0" w:color="auto"/>
        <w:left w:val="none" w:sz="0" w:space="0" w:color="auto"/>
        <w:bottom w:val="none" w:sz="0" w:space="0" w:color="auto"/>
        <w:right w:val="none" w:sz="0" w:space="0" w:color="auto"/>
      </w:divBdr>
    </w:div>
    <w:div w:id="864367413">
      <w:bodyDiv w:val="1"/>
      <w:marLeft w:val="0"/>
      <w:marRight w:val="0"/>
      <w:marTop w:val="0"/>
      <w:marBottom w:val="0"/>
      <w:divBdr>
        <w:top w:val="none" w:sz="0" w:space="0" w:color="auto"/>
        <w:left w:val="none" w:sz="0" w:space="0" w:color="auto"/>
        <w:bottom w:val="none" w:sz="0" w:space="0" w:color="auto"/>
        <w:right w:val="none" w:sz="0" w:space="0" w:color="auto"/>
      </w:divBdr>
      <w:divsChild>
        <w:div w:id="297347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19292">
          <w:marLeft w:val="0"/>
          <w:marRight w:val="0"/>
          <w:marTop w:val="0"/>
          <w:marBottom w:val="0"/>
          <w:divBdr>
            <w:top w:val="none" w:sz="0" w:space="0" w:color="auto"/>
            <w:left w:val="none" w:sz="0" w:space="0" w:color="auto"/>
            <w:bottom w:val="none" w:sz="0" w:space="0" w:color="auto"/>
            <w:right w:val="none" w:sz="0" w:space="0" w:color="auto"/>
          </w:divBdr>
          <w:divsChild>
            <w:div w:id="11039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0290">
      <w:bodyDiv w:val="1"/>
      <w:marLeft w:val="0"/>
      <w:marRight w:val="0"/>
      <w:marTop w:val="0"/>
      <w:marBottom w:val="0"/>
      <w:divBdr>
        <w:top w:val="none" w:sz="0" w:space="0" w:color="auto"/>
        <w:left w:val="none" w:sz="0" w:space="0" w:color="auto"/>
        <w:bottom w:val="none" w:sz="0" w:space="0" w:color="auto"/>
        <w:right w:val="none" w:sz="0" w:space="0" w:color="auto"/>
      </w:divBdr>
    </w:div>
    <w:div w:id="938686139">
      <w:bodyDiv w:val="1"/>
      <w:marLeft w:val="0"/>
      <w:marRight w:val="0"/>
      <w:marTop w:val="0"/>
      <w:marBottom w:val="0"/>
      <w:divBdr>
        <w:top w:val="none" w:sz="0" w:space="0" w:color="auto"/>
        <w:left w:val="none" w:sz="0" w:space="0" w:color="auto"/>
        <w:bottom w:val="none" w:sz="0" w:space="0" w:color="auto"/>
        <w:right w:val="none" w:sz="0" w:space="0" w:color="auto"/>
      </w:divBdr>
    </w:div>
    <w:div w:id="969433779">
      <w:bodyDiv w:val="1"/>
      <w:marLeft w:val="0"/>
      <w:marRight w:val="0"/>
      <w:marTop w:val="0"/>
      <w:marBottom w:val="0"/>
      <w:divBdr>
        <w:top w:val="none" w:sz="0" w:space="0" w:color="auto"/>
        <w:left w:val="none" w:sz="0" w:space="0" w:color="auto"/>
        <w:bottom w:val="none" w:sz="0" w:space="0" w:color="auto"/>
        <w:right w:val="none" w:sz="0" w:space="0" w:color="auto"/>
      </w:divBdr>
    </w:div>
    <w:div w:id="1004162327">
      <w:bodyDiv w:val="1"/>
      <w:marLeft w:val="0"/>
      <w:marRight w:val="0"/>
      <w:marTop w:val="0"/>
      <w:marBottom w:val="0"/>
      <w:divBdr>
        <w:top w:val="none" w:sz="0" w:space="0" w:color="auto"/>
        <w:left w:val="none" w:sz="0" w:space="0" w:color="auto"/>
        <w:bottom w:val="none" w:sz="0" w:space="0" w:color="auto"/>
        <w:right w:val="none" w:sz="0" w:space="0" w:color="auto"/>
      </w:divBdr>
    </w:div>
    <w:div w:id="1007441100">
      <w:bodyDiv w:val="1"/>
      <w:marLeft w:val="0"/>
      <w:marRight w:val="0"/>
      <w:marTop w:val="0"/>
      <w:marBottom w:val="0"/>
      <w:divBdr>
        <w:top w:val="none" w:sz="0" w:space="0" w:color="auto"/>
        <w:left w:val="none" w:sz="0" w:space="0" w:color="auto"/>
        <w:bottom w:val="none" w:sz="0" w:space="0" w:color="auto"/>
        <w:right w:val="none" w:sz="0" w:space="0" w:color="auto"/>
      </w:divBdr>
    </w:div>
    <w:div w:id="1149203090">
      <w:bodyDiv w:val="1"/>
      <w:marLeft w:val="0"/>
      <w:marRight w:val="0"/>
      <w:marTop w:val="0"/>
      <w:marBottom w:val="0"/>
      <w:divBdr>
        <w:top w:val="none" w:sz="0" w:space="0" w:color="auto"/>
        <w:left w:val="none" w:sz="0" w:space="0" w:color="auto"/>
        <w:bottom w:val="none" w:sz="0" w:space="0" w:color="auto"/>
        <w:right w:val="none" w:sz="0" w:space="0" w:color="auto"/>
      </w:divBdr>
    </w:div>
    <w:div w:id="1154298862">
      <w:bodyDiv w:val="1"/>
      <w:marLeft w:val="0"/>
      <w:marRight w:val="0"/>
      <w:marTop w:val="0"/>
      <w:marBottom w:val="0"/>
      <w:divBdr>
        <w:top w:val="none" w:sz="0" w:space="0" w:color="auto"/>
        <w:left w:val="none" w:sz="0" w:space="0" w:color="auto"/>
        <w:bottom w:val="none" w:sz="0" w:space="0" w:color="auto"/>
        <w:right w:val="none" w:sz="0" w:space="0" w:color="auto"/>
      </w:divBdr>
    </w:div>
    <w:div w:id="1175611894">
      <w:bodyDiv w:val="1"/>
      <w:marLeft w:val="0"/>
      <w:marRight w:val="0"/>
      <w:marTop w:val="0"/>
      <w:marBottom w:val="0"/>
      <w:divBdr>
        <w:top w:val="none" w:sz="0" w:space="0" w:color="auto"/>
        <w:left w:val="none" w:sz="0" w:space="0" w:color="auto"/>
        <w:bottom w:val="none" w:sz="0" w:space="0" w:color="auto"/>
        <w:right w:val="none" w:sz="0" w:space="0" w:color="auto"/>
      </w:divBdr>
    </w:div>
    <w:div w:id="1212958673">
      <w:bodyDiv w:val="1"/>
      <w:marLeft w:val="0"/>
      <w:marRight w:val="0"/>
      <w:marTop w:val="0"/>
      <w:marBottom w:val="0"/>
      <w:divBdr>
        <w:top w:val="none" w:sz="0" w:space="0" w:color="auto"/>
        <w:left w:val="none" w:sz="0" w:space="0" w:color="auto"/>
        <w:bottom w:val="none" w:sz="0" w:space="0" w:color="auto"/>
        <w:right w:val="none" w:sz="0" w:space="0" w:color="auto"/>
      </w:divBdr>
    </w:div>
    <w:div w:id="1215775061">
      <w:bodyDiv w:val="1"/>
      <w:marLeft w:val="0"/>
      <w:marRight w:val="0"/>
      <w:marTop w:val="0"/>
      <w:marBottom w:val="0"/>
      <w:divBdr>
        <w:top w:val="none" w:sz="0" w:space="0" w:color="auto"/>
        <w:left w:val="none" w:sz="0" w:space="0" w:color="auto"/>
        <w:bottom w:val="none" w:sz="0" w:space="0" w:color="auto"/>
        <w:right w:val="none" w:sz="0" w:space="0" w:color="auto"/>
      </w:divBdr>
    </w:div>
    <w:div w:id="1371107847">
      <w:bodyDiv w:val="1"/>
      <w:marLeft w:val="0"/>
      <w:marRight w:val="0"/>
      <w:marTop w:val="0"/>
      <w:marBottom w:val="0"/>
      <w:divBdr>
        <w:top w:val="none" w:sz="0" w:space="0" w:color="auto"/>
        <w:left w:val="none" w:sz="0" w:space="0" w:color="auto"/>
        <w:bottom w:val="none" w:sz="0" w:space="0" w:color="auto"/>
        <w:right w:val="none" w:sz="0" w:space="0" w:color="auto"/>
      </w:divBdr>
      <w:divsChild>
        <w:div w:id="1121266576">
          <w:marLeft w:val="0"/>
          <w:marRight w:val="0"/>
          <w:marTop w:val="0"/>
          <w:marBottom w:val="0"/>
          <w:divBdr>
            <w:top w:val="none" w:sz="0" w:space="0" w:color="auto"/>
            <w:left w:val="none" w:sz="0" w:space="0" w:color="auto"/>
            <w:bottom w:val="none" w:sz="0" w:space="0" w:color="auto"/>
            <w:right w:val="none" w:sz="0" w:space="0" w:color="auto"/>
          </w:divBdr>
          <w:divsChild>
            <w:div w:id="92715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46815">
      <w:bodyDiv w:val="1"/>
      <w:marLeft w:val="0"/>
      <w:marRight w:val="0"/>
      <w:marTop w:val="0"/>
      <w:marBottom w:val="0"/>
      <w:divBdr>
        <w:top w:val="none" w:sz="0" w:space="0" w:color="auto"/>
        <w:left w:val="none" w:sz="0" w:space="0" w:color="auto"/>
        <w:bottom w:val="none" w:sz="0" w:space="0" w:color="auto"/>
        <w:right w:val="none" w:sz="0" w:space="0" w:color="auto"/>
      </w:divBdr>
    </w:div>
    <w:div w:id="1534154547">
      <w:bodyDiv w:val="1"/>
      <w:marLeft w:val="0"/>
      <w:marRight w:val="0"/>
      <w:marTop w:val="0"/>
      <w:marBottom w:val="0"/>
      <w:divBdr>
        <w:top w:val="none" w:sz="0" w:space="0" w:color="auto"/>
        <w:left w:val="none" w:sz="0" w:space="0" w:color="auto"/>
        <w:bottom w:val="none" w:sz="0" w:space="0" w:color="auto"/>
        <w:right w:val="none" w:sz="0" w:space="0" w:color="auto"/>
      </w:divBdr>
      <w:divsChild>
        <w:div w:id="1888181768">
          <w:marLeft w:val="0"/>
          <w:marRight w:val="0"/>
          <w:marTop w:val="0"/>
          <w:marBottom w:val="0"/>
          <w:divBdr>
            <w:top w:val="none" w:sz="0" w:space="0" w:color="auto"/>
            <w:left w:val="none" w:sz="0" w:space="0" w:color="auto"/>
            <w:bottom w:val="none" w:sz="0" w:space="0" w:color="auto"/>
            <w:right w:val="none" w:sz="0" w:space="0" w:color="auto"/>
          </w:divBdr>
          <w:divsChild>
            <w:div w:id="1094322109">
              <w:marLeft w:val="0"/>
              <w:marRight w:val="0"/>
              <w:marTop w:val="0"/>
              <w:marBottom w:val="0"/>
              <w:divBdr>
                <w:top w:val="none" w:sz="0" w:space="0" w:color="auto"/>
                <w:left w:val="none" w:sz="0" w:space="0" w:color="auto"/>
                <w:bottom w:val="none" w:sz="0" w:space="0" w:color="auto"/>
                <w:right w:val="none" w:sz="0" w:space="0" w:color="auto"/>
              </w:divBdr>
            </w:div>
          </w:divsChild>
        </w:div>
        <w:div w:id="108668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1265065">
      <w:bodyDiv w:val="1"/>
      <w:marLeft w:val="0"/>
      <w:marRight w:val="0"/>
      <w:marTop w:val="0"/>
      <w:marBottom w:val="0"/>
      <w:divBdr>
        <w:top w:val="none" w:sz="0" w:space="0" w:color="auto"/>
        <w:left w:val="none" w:sz="0" w:space="0" w:color="auto"/>
        <w:bottom w:val="none" w:sz="0" w:space="0" w:color="auto"/>
        <w:right w:val="none" w:sz="0" w:space="0" w:color="auto"/>
      </w:divBdr>
    </w:div>
    <w:div w:id="1595163982">
      <w:bodyDiv w:val="1"/>
      <w:marLeft w:val="0"/>
      <w:marRight w:val="0"/>
      <w:marTop w:val="0"/>
      <w:marBottom w:val="0"/>
      <w:divBdr>
        <w:top w:val="none" w:sz="0" w:space="0" w:color="auto"/>
        <w:left w:val="none" w:sz="0" w:space="0" w:color="auto"/>
        <w:bottom w:val="none" w:sz="0" w:space="0" w:color="auto"/>
        <w:right w:val="none" w:sz="0" w:space="0" w:color="auto"/>
      </w:divBdr>
      <w:divsChild>
        <w:div w:id="9049961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37135">
          <w:marLeft w:val="0"/>
          <w:marRight w:val="0"/>
          <w:marTop w:val="0"/>
          <w:marBottom w:val="0"/>
          <w:divBdr>
            <w:top w:val="none" w:sz="0" w:space="0" w:color="auto"/>
            <w:left w:val="none" w:sz="0" w:space="0" w:color="auto"/>
            <w:bottom w:val="none" w:sz="0" w:space="0" w:color="auto"/>
            <w:right w:val="none" w:sz="0" w:space="0" w:color="auto"/>
          </w:divBdr>
          <w:divsChild>
            <w:div w:id="182662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227711">
      <w:bodyDiv w:val="1"/>
      <w:marLeft w:val="0"/>
      <w:marRight w:val="0"/>
      <w:marTop w:val="0"/>
      <w:marBottom w:val="0"/>
      <w:divBdr>
        <w:top w:val="none" w:sz="0" w:space="0" w:color="auto"/>
        <w:left w:val="none" w:sz="0" w:space="0" w:color="auto"/>
        <w:bottom w:val="none" w:sz="0" w:space="0" w:color="auto"/>
        <w:right w:val="none" w:sz="0" w:space="0" w:color="auto"/>
      </w:divBdr>
    </w:div>
    <w:div w:id="1761177095">
      <w:bodyDiv w:val="1"/>
      <w:marLeft w:val="0"/>
      <w:marRight w:val="0"/>
      <w:marTop w:val="0"/>
      <w:marBottom w:val="0"/>
      <w:divBdr>
        <w:top w:val="none" w:sz="0" w:space="0" w:color="auto"/>
        <w:left w:val="none" w:sz="0" w:space="0" w:color="auto"/>
        <w:bottom w:val="none" w:sz="0" w:space="0" w:color="auto"/>
        <w:right w:val="none" w:sz="0" w:space="0" w:color="auto"/>
      </w:divBdr>
    </w:div>
    <w:div w:id="1933850075">
      <w:bodyDiv w:val="1"/>
      <w:marLeft w:val="0"/>
      <w:marRight w:val="0"/>
      <w:marTop w:val="0"/>
      <w:marBottom w:val="0"/>
      <w:divBdr>
        <w:top w:val="none" w:sz="0" w:space="0" w:color="auto"/>
        <w:left w:val="none" w:sz="0" w:space="0" w:color="auto"/>
        <w:bottom w:val="none" w:sz="0" w:space="0" w:color="auto"/>
        <w:right w:val="none" w:sz="0" w:space="0" w:color="auto"/>
      </w:divBdr>
      <w:divsChild>
        <w:div w:id="898976940">
          <w:marLeft w:val="0"/>
          <w:marRight w:val="0"/>
          <w:marTop w:val="0"/>
          <w:marBottom w:val="0"/>
          <w:divBdr>
            <w:top w:val="none" w:sz="0" w:space="0" w:color="auto"/>
            <w:left w:val="none" w:sz="0" w:space="0" w:color="auto"/>
            <w:bottom w:val="none" w:sz="0" w:space="0" w:color="auto"/>
            <w:right w:val="none" w:sz="0" w:space="0" w:color="auto"/>
          </w:divBdr>
          <w:divsChild>
            <w:div w:id="1135951657">
              <w:marLeft w:val="0"/>
              <w:marRight w:val="0"/>
              <w:marTop w:val="0"/>
              <w:marBottom w:val="0"/>
              <w:divBdr>
                <w:top w:val="none" w:sz="0" w:space="0" w:color="auto"/>
                <w:left w:val="none" w:sz="0" w:space="0" w:color="auto"/>
                <w:bottom w:val="none" w:sz="0" w:space="0" w:color="auto"/>
                <w:right w:val="none" w:sz="0" w:space="0" w:color="auto"/>
              </w:divBdr>
              <w:divsChild>
                <w:div w:id="492336788">
                  <w:marLeft w:val="0"/>
                  <w:marRight w:val="0"/>
                  <w:marTop w:val="0"/>
                  <w:marBottom w:val="0"/>
                  <w:divBdr>
                    <w:top w:val="none" w:sz="0" w:space="0" w:color="auto"/>
                    <w:left w:val="none" w:sz="0" w:space="0" w:color="auto"/>
                    <w:bottom w:val="none" w:sz="0" w:space="0" w:color="auto"/>
                    <w:right w:val="none" w:sz="0" w:space="0" w:color="auto"/>
                  </w:divBdr>
                  <w:divsChild>
                    <w:div w:id="241377216">
                      <w:marLeft w:val="0"/>
                      <w:marRight w:val="0"/>
                      <w:marTop w:val="0"/>
                      <w:marBottom w:val="0"/>
                      <w:divBdr>
                        <w:top w:val="none" w:sz="0" w:space="0" w:color="auto"/>
                        <w:left w:val="none" w:sz="0" w:space="0" w:color="auto"/>
                        <w:bottom w:val="none" w:sz="0" w:space="0" w:color="auto"/>
                        <w:right w:val="none" w:sz="0" w:space="0" w:color="auto"/>
                      </w:divBdr>
                      <w:divsChild>
                        <w:div w:id="1261336913">
                          <w:marLeft w:val="0"/>
                          <w:marRight w:val="0"/>
                          <w:marTop w:val="0"/>
                          <w:marBottom w:val="0"/>
                          <w:divBdr>
                            <w:top w:val="none" w:sz="0" w:space="0" w:color="auto"/>
                            <w:left w:val="none" w:sz="0" w:space="0" w:color="auto"/>
                            <w:bottom w:val="none" w:sz="0" w:space="0" w:color="auto"/>
                            <w:right w:val="none" w:sz="0" w:space="0" w:color="auto"/>
                          </w:divBdr>
                          <w:divsChild>
                            <w:div w:id="842933189">
                              <w:marLeft w:val="0"/>
                              <w:marRight w:val="0"/>
                              <w:marTop w:val="0"/>
                              <w:marBottom w:val="0"/>
                              <w:divBdr>
                                <w:top w:val="none" w:sz="0" w:space="0" w:color="auto"/>
                                <w:left w:val="none" w:sz="0" w:space="0" w:color="auto"/>
                                <w:bottom w:val="none" w:sz="0" w:space="0" w:color="auto"/>
                                <w:right w:val="none" w:sz="0" w:space="0" w:color="auto"/>
                              </w:divBdr>
                              <w:divsChild>
                                <w:div w:id="82186286">
                                  <w:marLeft w:val="0"/>
                                  <w:marRight w:val="0"/>
                                  <w:marTop w:val="0"/>
                                  <w:marBottom w:val="0"/>
                                  <w:divBdr>
                                    <w:top w:val="none" w:sz="0" w:space="0" w:color="auto"/>
                                    <w:left w:val="none" w:sz="0" w:space="0" w:color="auto"/>
                                    <w:bottom w:val="none" w:sz="0" w:space="0" w:color="auto"/>
                                    <w:right w:val="none" w:sz="0" w:space="0" w:color="auto"/>
                                  </w:divBdr>
                                  <w:divsChild>
                                    <w:div w:id="52182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06713">
                          <w:marLeft w:val="0"/>
                          <w:marRight w:val="0"/>
                          <w:marTop w:val="0"/>
                          <w:marBottom w:val="0"/>
                          <w:divBdr>
                            <w:top w:val="none" w:sz="0" w:space="0" w:color="auto"/>
                            <w:left w:val="none" w:sz="0" w:space="0" w:color="auto"/>
                            <w:bottom w:val="none" w:sz="0" w:space="0" w:color="auto"/>
                            <w:right w:val="none" w:sz="0" w:space="0" w:color="auto"/>
                          </w:divBdr>
                          <w:divsChild>
                            <w:div w:id="1677883753">
                              <w:marLeft w:val="0"/>
                              <w:marRight w:val="0"/>
                              <w:marTop w:val="0"/>
                              <w:marBottom w:val="0"/>
                              <w:divBdr>
                                <w:top w:val="none" w:sz="0" w:space="0" w:color="auto"/>
                                <w:left w:val="none" w:sz="0" w:space="0" w:color="auto"/>
                                <w:bottom w:val="none" w:sz="0" w:space="0" w:color="auto"/>
                                <w:right w:val="none" w:sz="0" w:space="0" w:color="auto"/>
                              </w:divBdr>
                              <w:divsChild>
                                <w:div w:id="1780250772">
                                  <w:marLeft w:val="0"/>
                                  <w:marRight w:val="0"/>
                                  <w:marTop w:val="0"/>
                                  <w:marBottom w:val="0"/>
                                  <w:divBdr>
                                    <w:top w:val="none" w:sz="0" w:space="0" w:color="auto"/>
                                    <w:left w:val="none" w:sz="0" w:space="0" w:color="auto"/>
                                    <w:bottom w:val="none" w:sz="0" w:space="0" w:color="auto"/>
                                    <w:right w:val="none" w:sz="0" w:space="0" w:color="auto"/>
                                  </w:divBdr>
                                  <w:divsChild>
                                    <w:div w:id="61025870">
                                      <w:marLeft w:val="0"/>
                                      <w:marRight w:val="0"/>
                                      <w:marTop w:val="0"/>
                                      <w:marBottom w:val="0"/>
                                      <w:divBdr>
                                        <w:top w:val="none" w:sz="0" w:space="0" w:color="auto"/>
                                        <w:left w:val="none" w:sz="0" w:space="0" w:color="auto"/>
                                        <w:bottom w:val="none" w:sz="0" w:space="0" w:color="auto"/>
                                        <w:right w:val="none" w:sz="0" w:space="0" w:color="auto"/>
                                      </w:divBdr>
                                      <w:divsChild>
                                        <w:div w:id="145728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7899814">
      <w:bodyDiv w:val="1"/>
      <w:marLeft w:val="0"/>
      <w:marRight w:val="0"/>
      <w:marTop w:val="0"/>
      <w:marBottom w:val="0"/>
      <w:divBdr>
        <w:top w:val="none" w:sz="0" w:space="0" w:color="auto"/>
        <w:left w:val="none" w:sz="0" w:space="0" w:color="auto"/>
        <w:bottom w:val="none" w:sz="0" w:space="0" w:color="auto"/>
        <w:right w:val="none" w:sz="0" w:space="0" w:color="auto"/>
      </w:divBdr>
    </w:div>
    <w:div w:id="2035567934">
      <w:bodyDiv w:val="1"/>
      <w:marLeft w:val="0"/>
      <w:marRight w:val="0"/>
      <w:marTop w:val="0"/>
      <w:marBottom w:val="0"/>
      <w:divBdr>
        <w:top w:val="none" w:sz="0" w:space="0" w:color="auto"/>
        <w:left w:val="none" w:sz="0" w:space="0" w:color="auto"/>
        <w:bottom w:val="none" w:sz="0" w:space="0" w:color="auto"/>
        <w:right w:val="none" w:sz="0" w:space="0" w:color="auto"/>
      </w:divBdr>
    </w:div>
    <w:div w:id="2037348854">
      <w:bodyDiv w:val="1"/>
      <w:marLeft w:val="0"/>
      <w:marRight w:val="0"/>
      <w:marTop w:val="0"/>
      <w:marBottom w:val="0"/>
      <w:divBdr>
        <w:top w:val="none" w:sz="0" w:space="0" w:color="auto"/>
        <w:left w:val="none" w:sz="0" w:space="0" w:color="auto"/>
        <w:bottom w:val="none" w:sz="0" w:space="0" w:color="auto"/>
        <w:right w:val="none" w:sz="0" w:space="0" w:color="auto"/>
      </w:divBdr>
      <w:divsChild>
        <w:div w:id="1201893183">
          <w:marLeft w:val="0"/>
          <w:marRight w:val="0"/>
          <w:marTop w:val="0"/>
          <w:marBottom w:val="0"/>
          <w:divBdr>
            <w:top w:val="none" w:sz="0" w:space="0" w:color="auto"/>
            <w:left w:val="none" w:sz="0" w:space="0" w:color="auto"/>
            <w:bottom w:val="none" w:sz="0" w:space="0" w:color="auto"/>
            <w:right w:val="none" w:sz="0" w:space="0" w:color="auto"/>
          </w:divBdr>
          <w:divsChild>
            <w:div w:id="185548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4629">
      <w:bodyDiv w:val="1"/>
      <w:marLeft w:val="0"/>
      <w:marRight w:val="0"/>
      <w:marTop w:val="0"/>
      <w:marBottom w:val="0"/>
      <w:divBdr>
        <w:top w:val="none" w:sz="0" w:space="0" w:color="auto"/>
        <w:left w:val="none" w:sz="0" w:space="0" w:color="auto"/>
        <w:bottom w:val="none" w:sz="0" w:space="0" w:color="auto"/>
        <w:right w:val="none" w:sz="0" w:space="0" w:color="auto"/>
      </w:divBdr>
    </w:div>
    <w:div w:id="2074817942">
      <w:bodyDiv w:val="1"/>
      <w:marLeft w:val="0"/>
      <w:marRight w:val="0"/>
      <w:marTop w:val="0"/>
      <w:marBottom w:val="0"/>
      <w:divBdr>
        <w:top w:val="none" w:sz="0" w:space="0" w:color="auto"/>
        <w:left w:val="none" w:sz="0" w:space="0" w:color="auto"/>
        <w:bottom w:val="none" w:sz="0" w:space="0" w:color="auto"/>
        <w:right w:val="none" w:sz="0" w:space="0" w:color="auto"/>
      </w:divBdr>
      <w:divsChild>
        <w:div w:id="1968201929">
          <w:blockQuote w:val="1"/>
          <w:marLeft w:val="720"/>
          <w:marRight w:val="720"/>
          <w:marTop w:val="100"/>
          <w:marBottom w:val="100"/>
          <w:divBdr>
            <w:top w:val="none" w:sz="0" w:space="0" w:color="auto"/>
            <w:left w:val="none" w:sz="0" w:space="0" w:color="auto"/>
            <w:bottom w:val="none" w:sz="0" w:space="0" w:color="auto"/>
            <w:right w:val="none" w:sz="0" w:space="0" w:color="auto"/>
          </w:divBdr>
        </w:div>
        <w:div w:id="764494185">
          <w:marLeft w:val="0"/>
          <w:marRight w:val="0"/>
          <w:marTop w:val="0"/>
          <w:marBottom w:val="0"/>
          <w:divBdr>
            <w:top w:val="none" w:sz="0" w:space="0" w:color="auto"/>
            <w:left w:val="none" w:sz="0" w:space="0" w:color="auto"/>
            <w:bottom w:val="none" w:sz="0" w:space="0" w:color="auto"/>
            <w:right w:val="none" w:sz="0" w:space="0" w:color="auto"/>
          </w:divBdr>
          <w:divsChild>
            <w:div w:id="144731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039608">
      <w:bodyDiv w:val="1"/>
      <w:marLeft w:val="0"/>
      <w:marRight w:val="0"/>
      <w:marTop w:val="0"/>
      <w:marBottom w:val="0"/>
      <w:divBdr>
        <w:top w:val="none" w:sz="0" w:space="0" w:color="auto"/>
        <w:left w:val="none" w:sz="0" w:space="0" w:color="auto"/>
        <w:bottom w:val="none" w:sz="0" w:space="0" w:color="auto"/>
        <w:right w:val="none" w:sz="0" w:space="0" w:color="auto"/>
      </w:divBdr>
    </w:div>
    <w:div w:id="214257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BA2A3-7717-47E5-87AD-A449B5279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9132</Words>
  <Characters>52056</Characters>
  <Application>Microsoft Office Word</Application>
  <DocSecurity>0</DocSecurity>
  <Lines>433</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lenovo</cp:lastModifiedBy>
  <cp:revision>2</cp:revision>
  <cp:lastPrinted>2025-06-24T21:56:00Z</cp:lastPrinted>
  <dcterms:created xsi:type="dcterms:W3CDTF">2025-06-24T21:58:00Z</dcterms:created>
  <dcterms:modified xsi:type="dcterms:W3CDTF">2025-06-24T21:58:00Z</dcterms:modified>
</cp:coreProperties>
</file>