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B63A5C" w14:textId="77777777" w:rsidR="007F5FBD" w:rsidRDefault="007F5FBD" w:rsidP="007F5FBD">
      <w:pPr>
        <w:rPr>
          <w:rFonts w:ascii="Sakkal Majalla" w:hAnsi="Sakkal Majalla" w:cs="Sakkal Majalla"/>
          <w:b/>
          <w:bCs/>
          <w:sz w:val="28"/>
          <w:szCs w:val="28"/>
          <w:lang w:bidi="ar-EG"/>
        </w:rPr>
      </w:pPr>
      <w:bookmarkStart w:id="0" w:name="_Hlk217821368"/>
      <w:bookmarkStart w:id="1" w:name="_Hlk213561699"/>
      <w:bookmarkStart w:id="2" w:name="_Hlk204884645"/>
      <w:bookmarkStart w:id="3" w:name="_Hlk217889284"/>
      <w:bookmarkStart w:id="4" w:name="_Hlk214353362"/>
      <w:r>
        <w:rPr>
          <w:rFonts w:ascii="Sakkal Majalla" w:hAnsi="Sakkal Majalla" w:cs="Sakkal Majalla"/>
          <w:b/>
          <w:bCs/>
          <w:noProof/>
          <w:sz w:val="28"/>
          <w:szCs w:val="28"/>
        </w:rPr>
        <w:drawing>
          <wp:anchor distT="0" distB="0" distL="114300" distR="114300" simplePos="0" relativeHeight="251659264" behindDoc="0" locked="0" layoutInCell="1" allowOverlap="1" wp14:anchorId="1994D306" wp14:editId="7D705CC0">
            <wp:simplePos x="0" y="0"/>
            <wp:positionH relativeFrom="margin">
              <wp:align>left</wp:align>
            </wp:positionH>
            <wp:positionV relativeFrom="margin">
              <wp:posOffset>-200025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12E9C06E" w14:textId="77777777" w:rsidR="007F5FBD" w:rsidRDefault="007F5FBD" w:rsidP="007F5FBD">
      <w:pP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2C87E9BE" w14:textId="7C60054E" w:rsidR="007F5FBD" w:rsidRPr="00251FCC" w:rsidRDefault="007F5FBD" w:rsidP="007F5FBD">
      <w:pPr>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w:t>
      </w:r>
      <w:r w:rsidR="001B14D1">
        <w:rPr>
          <w:rFonts w:ascii="Sakkal Majalla" w:hAnsi="Sakkal Majalla" w:cs="Sakkal Majalla" w:hint="cs"/>
          <w:b/>
          <w:bCs/>
          <w:sz w:val="28"/>
          <w:szCs w:val="28"/>
          <w:rtl/>
          <w:lang w:bidi="ar-EG"/>
        </w:rPr>
        <w:t>إعلام رقمي</w:t>
      </w:r>
    </w:p>
    <w:p w14:paraId="751EF72F" w14:textId="77777777" w:rsidR="007F5FBD" w:rsidRDefault="007F5FBD" w:rsidP="007F5FBD">
      <w:pPr>
        <w:rPr>
          <w:rFonts w:ascii="Sakkal Majalla" w:hAnsi="Sakkal Majalla" w:cs="Sakkal Majalla"/>
          <w:sz w:val="28"/>
          <w:szCs w:val="28"/>
          <w:rtl/>
          <w:lang w:bidi="ar-EG"/>
        </w:rPr>
      </w:pPr>
    </w:p>
    <w:p w14:paraId="068C9975" w14:textId="77777777" w:rsidR="007F5FBD" w:rsidRDefault="007F5FBD" w:rsidP="007F5FBD">
      <w:pPr>
        <w:spacing w:after="0" w:line="360" w:lineRule="auto"/>
        <w:rPr>
          <w:rFonts w:ascii="Sakkal Majalla" w:hAnsi="Sakkal Majalla" w:cs="Sakkal Majalla"/>
          <w:b/>
          <w:bCs/>
          <w:sz w:val="28"/>
          <w:szCs w:val="28"/>
          <w:rtl/>
          <w:lang w:bidi="ar-EG"/>
        </w:rPr>
      </w:pPr>
    </w:p>
    <w:p w14:paraId="7DA6047B" w14:textId="77777777" w:rsidR="00BB7A0C" w:rsidRDefault="00BB7A0C" w:rsidP="007F5FBD">
      <w:pPr>
        <w:spacing w:after="0" w:line="360" w:lineRule="auto"/>
        <w:rPr>
          <w:rFonts w:ascii="Sakkal Majalla" w:hAnsi="Sakkal Majalla" w:cs="Sakkal Majalla"/>
          <w:b/>
          <w:bCs/>
          <w:sz w:val="28"/>
          <w:szCs w:val="28"/>
          <w:rtl/>
          <w:lang w:bidi="ar-EG"/>
        </w:rPr>
      </w:pPr>
    </w:p>
    <w:p w14:paraId="09156CB2" w14:textId="76AB4787" w:rsidR="007F5FBD" w:rsidRDefault="00BB7A0C" w:rsidP="00BB7A0C">
      <w:pPr>
        <w:spacing w:after="0" w:line="360" w:lineRule="auto"/>
        <w:jc w:val="center"/>
        <w:rPr>
          <w:rFonts w:ascii="Sakkal Majalla" w:hAnsi="Sakkal Majalla" w:cs="Sakkal Majalla"/>
          <w:b/>
          <w:bCs/>
          <w:sz w:val="28"/>
          <w:szCs w:val="28"/>
          <w:rtl/>
          <w:lang w:bidi="ar-EG"/>
        </w:rPr>
      </w:pPr>
      <w:r w:rsidRPr="00BB7A0C">
        <w:rPr>
          <w:rFonts w:ascii="Sakkal Majalla" w:hAnsi="Sakkal Majalla" w:cs="Sakkal Majalla" w:hint="cs"/>
          <w:b/>
          <w:bCs/>
          <w:sz w:val="28"/>
          <w:szCs w:val="28"/>
          <w:rtl/>
          <w:lang w:bidi="ar-EG"/>
        </w:rPr>
        <w:t>أثر</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استراتيجيات</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الإعلام</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الرقمي</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على</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سلوك</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الجمهور</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في</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التفاعل</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مع</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الحملات</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التوعوية</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دراسة</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ميدانية</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على</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الشباب</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السعودي</w:t>
      </w:r>
    </w:p>
    <w:p w14:paraId="7DD070A1" w14:textId="77777777" w:rsidR="00BB7A0C" w:rsidRDefault="00BB7A0C" w:rsidP="00BB7A0C">
      <w:pPr>
        <w:spacing w:line="360" w:lineRule="auto"/>
        <w:jc w:val="center"/>
        <w:rPr>
          <w:rFonts w:ascii="Sakkal Majalla" w:hAnsi="Sakkal Majalla" w:cs="Sakkal Majalla"/>
          <w:b/>
          <w:bCs/>
          <w:sz w:val="28"/>
          <w:szCs w:val="28"/>
          <w:rtl/>
          <w:lang w:bidi="ar-EG"/>
        </w:rPr>
      </w:pPr>
    </w:p>
    <w:p w14:paraId="15F7AEA6" w14:textId="77777777" w:rsidR="007F5FBD" w:rsidRDefault="007F5FBD" w:rsidP="007F5FB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p>
    <w:p w14:paraId="7C50E421" w14:textId="560AA60E" w:rsidR="007F5FBD" w:rsidRDefault="00BB7A0C" w:rsidP="00BB7A0C">
      <w:pPr>
        <w:jc w:val="center"/>
        <w:rPr>
          <w:rFonts w:ascii="Sakkal Majalla" w:hAnsi="Sakkal Majalla" w:cs="Sakkal Majalla"/>
          <w:b/>
          <w:bCs/>
          <w:sz w:val="28"/>
          <w:szCs w:val="28"/>
          <w:rtl/>
          <w:lang w:bidi="ar-EG"/>
        </w:rPr>
      </w:pPr>
      <w:r w:rsidRPr="00BB7A0C">
        <w:rPr>
          <w:rFonts w:ascii="Sakkal Majalla" w:hAnsi="Sakkal Majalla" w:cs="Sakkal Majalla" w:hint="cs"/>
          <w:b/>
          <w:bCs/>
          <w:sz w:val="28"/>
          <w:szCs w:val="28"/>
          <w:rtl/>
          <w:lang w:bidi="ar-EG"/>
        </w:rPr>
        <w:t>رزان</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عماد</w:t>
      </w:r>
      <w:r w:rsidRPr="00BB7A0C">
        <w:rPr>
          <w:rFonts w:ascii="Sakkal Majalla" w:hAnsi="Sakkal Majalla" w:cs="Sakkal Majalla"/>
          <w:b/>
          <w:bCs/>
          <w:sz w:val="28"/>
          <w:szCs w:val="28"/>
          <w:rtl/>
          <w:lang w:bidi="ar-EG"/>
        </w:rPr>
        <w:t xml:space="preserve"> </w:t>
      </w:r>
      <w:r w:rsidRPr="00BB7A0C">
        <w:rPr>
          <w:rFonts w:ascii="Sakkal Majalla" w:hAnsi="Sakkal Majalla" w:cs="Sakkal Majalla" w:hint="cs"/>
          <w:b/>
          <w:bCs/>
          <w:sz w:val="28"/>
          <w:szCs w:val="28"/>
          <w:rtl/>
          <w:lang w:bidi="ar-EG"/>
        </w:rPr>
        <w:t>دمنهوري</w:t>
      </w:r>
    </w:p>
    <w:p w14:paraId="6B6941CB" w14:textId="77777777" w:rsidR="00BB7A0C" w:rsidRDefault="00BB7A0C" w:rsidP="00BB7A0C">
      <w:pPr>
        <w:jc w:val="center"/>
        <w:rPr>
          <w:rFonts w:ascii="Sakkal Majalla" w:hAnsi="Sakkal Majalla" w:cs="Sakkal Majalla"/>
          <w:b/>
          <w:bCs/>
          <w:sz w:val="28"/>
          <w:szCs w:val="28"/>
          <w:rtl/>
          <w:lang w:bidi="ar-EG"/>
        </w:rPr>
      </w:pPr>
    </w:p>
    <w:p w14:paraId="464CCA63" w14:textId="77777777" w:rsidR="007F5FBD" w:rsidRDefault="007F5FBD" w:rsidP="007F5FB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29676019" w14:textId="77777777" w:rsidR="007F5FBD" w:rsidRDefault="007F5FBD" w:rsidP="007F5FBD">
      <w:pPr>
        <w:rPr>
          <w:rFonts w:ascii="Sakkal Majalla" w:hAnsi="Sakkal Majalla" w:cs="Sakkal Majalla"/>
          <w:b/>
          <w:bCs/>
          <w:sz w:val="28"/>
          <w:szCs w:val="28"/>
          <w:rtl/>
          <w:lang w:bidi="ar-EG"/>
        </w:rPr>
      </w:pPr>
    </w:p>
    <w:p w14:paraId="755D6550" w14:textId="77777777" w:rsidR="00BB7A0C" w:rsidRDefault="00BB7A0C" w:rsidP="007F5FBD">
      <w:pPr>
        <w:rPr>
          <w:rFonts w:ascii="Sakkal Majalla" w:hAnsi="Sakkal Majalla" w:cs="Sakkal Majalla"/>
          <w:b/>
          <w:bCs/>
          <w:sz w:val="28"/>
          <w:szCs w:val="28"/>
          <w:rtl/>
          <w:lang w:bidi="ar-EG"/>
        </w:rPr>
      </w:pPr>
    </w:p>
    <w:p w14:paraId="7DDE57CD" w14:textId="77777777" w:rsidR="007F5FBD" w:rsidRDefault="007F5FBD" w:rsidP="007F5FB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55DB4091" w14:textId="77777777" w:rsidR="007F5FBD" w:rsidRDefault="007F5FBD" w:rsidP="007F5FBD">
      <w:pPr>
        <w:jc w:val="center"/>
        <w:rPr>
          <w:rFonts w:ascii="Sakkal Majalla" w:hAnsi="Sakkal Majalla" w:cs="Sakkal Majalla"/>
          <w:b/>
          <w:bCs/>
          <w:sz w:val="28"/>
          <w:szCs w:val="28"/>
          <w:lang w:bidi="ar-EG"/>
        </w:rPr>
      </w:pPr>
    </w:p>
    <w:p w14:paraId="541B518F" w14:textId="77777777" w:rsidR="00BB7A0C" w:rsidRDefault="00BB7A0C" w:rsidP="007F5FBD">
      <w:pPr>
        <w:jc w:val="center"/>
        <w:rPr>
          <w:rFonts w:ascii="Sakkal Majalla" w:hAnsi="Sakkal Majalla" w:cs="Sakkal Majalla"/>
          <w:b/>
          <w:bCs/>
          <w:sz w:val="28"/>
          <w:szCs w:val="28"/>
          <w:rtl/>
          <w:lang w:bidi="ar-EG"/>
        </w:rPr>
      </w:pPr>
    </w:p>
    <w:p w14:paraId="27682247" w14:textId="77777777" w:rsidR="007F5FBD" w:rsidRDefault="007F5FBD" w:rsidP="007F5FB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17117232" w14:textId="4CE46900" w:rsidR="007F5FBD" w:rsidRPr="007F5FBD" w:rsidRDefault="007F5FBD" w:rsidP="007F5FBD">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bookmarkEnd w:id="0"/>
      <w:bookmarkEnd w:id="1"/>
      <w:bookmarkEnd w:id="2"/>
      <w:bookmarkEnd w:id="3"/>
      <w:bookmarkEnd w:id="4"/>
    </w:p>
    <w:p w14:paraId="7CBE9F84" w14:textId="77777777" w:rsidR="007F5FBD" w:rsidRDefault="007F5FBD" w:rsidP="007F5FBD">
      <w:pPr>
        <w:rPr>
          <w:rtl/>
        </w:rPr>
      </w:pPr>
    </w:p>
    <w:p w14:paraId="22BEE396" w14:textId="77777777" w:rsidR="007F5FBD" w:rsidRDefault="007F5FBD" w:rsidP="007F5FBD">
      <w:pPr>
        <w:rPr>
          <w:rtl/>
        </w:rPr>
      </w:pPr>
    </w:p>
    <w:p w14:paraId="07D135D6" w14:textId="77777777" w:rsidR="001B14D1" w:rsidRPr="001B14D1" w:rsidRDefault="001B14D1" w:rsidP="00BB7A0C">
      <w:pPr>
        <w:tabs>
          <w:tab w:val="left" w:pos="1854"/>
        </w:tabs>
        <w:spacing w:after="0" w:line="276" w:lineRule="auto"/>
        <w:jc w:val="both"/>
        <w:rPr>
          <w:rFonts w:ascii="Sakkal Majalla" w:hAnsi="Sakkal Majalla" w:cs="Sakkal Majalla"/>
          <w:sz w:val="28"/>
          <w:szCs w:val="28"/>
        </w:rPr>
      </w:pPr>
      <w:r w:rsidRPr="001B14D1">
        <w:rPr>
          <w:rFonts w:ascii="Sakkal Majalla" w:hAnsi="Sakkal Majalla" w:cs="Sakkal Majalla"/>
          <w:b/>
          <w:bCs/>
          <w:sz w:val="28"/>
          <w:szCs w:val="28"/>
          <w:rtl/>
        </w:rPr>
        <w:lastRenderedPageBreak/>
        <w:t>مشكلة الدراسة</w:t>
      </w:r>
      <w:r w:rsidRPr="001B14D1">
        <w:rPr>
          <w:rFonts w:ascii="Sakkal Majalla" w:hAnsi="Sakkal Majalla" w:cs="Sakkal Majalla"/>
          <w:b/>
          <w:bCs/>
          <w:sz w:val="28"/>
          <w:szCs w:val="28"/>
        </w:rPr>
        <w:t>:</w:t>
      </w:r>
    </w:p>
    <w:p w14:paraId="000B12F6" w14:textId="77777777" w:rsidR="001B14D1" w:rsidRPr="001B14D1" w:rsidRDefault="001B14D1" w:rsidP="00BB7A0C">
      <w:pPr>
        <w:tabs>
          <w:tab w:val="left" w:pos="1854"/>
        </w:tabs>
        <w:spacing w:after="0" w:line="276" w:lineRule="auto"/>
        <w:jc w:val="both"/>
        <w:rPr>
          <w:rFonts w:ascii="Sakkal Majalla" w:hAnsi="Sakkal Majalla" w:cs="Sakkal Majalla"/>
          <w:sz w:val="28"/>
          <w:szCs w:val="28"/>
        </w:rPr>
      </w:pPr>
      <w:r w:rsidRPr="001B14D1">
        <w:rPr>
          <w:rFonts w:ascii="Sakkal Majalla" w:hAnsi="Sakkal Majalla" w:cs="Sakkal Majalla"/>
          <w:sz w:val="28"/>
          <w:szCs w:val="28"/>
          <w:rtl/>
        </w:rPr>
        <w:t>شهدت السنوات الأخيرة تحولات جذرية في بيئة الاتصال نتيجة التطور المتسارع في تقنيات الإعلام الرقمي وانتشار منصات التواصل الاجتماعي مثل تويتر وإنستغرام وسناب شات وتيك توك، الأمر الذي أدى إلى تغير أنماط تلقي الرسائل الإعلامية والتفاعل معها، خاصة لدى فئة الشباب التي تُعد الأكثر استخدامًا لهذه المنصات في المملكة العربية السعودية. وعلى الرغم من اعتماد العديد من الجهات الحكومية والمؤسسات غير الربحية على استراتيجيات الإعلام الرقمي في تنفيذ الحملات التوعوية (الصحية، الاجتماعية، الأمنية، والبيئية)، إلا أن هناك تباينًا ملحوظًا في مستويات التفاعل والتأثير السلوكي لهذه الحملات بين الشباب السعودي. فبعض الحملات تحقق انتشارًا واسعًا دون أن ينعكس ذلك بالضرورة على تغيير فعلي في السلوك، في حين تفشل حملات أخرى في جذب الانتباه أو تحفيز المشاركة. وتكمن المشكلة البحثية في عدم وضوح مدى فاعلية استراتيجيات الإعلام الرقمي المستخدمة، ونقص الدراسات الميدانية التي تقيس العلاقة بين نوع الاستراتيجية الرقمية (المحتوى، أسلوب العرض، التفاعل، المؤثرين، الوسائط المتعددة، التوقيت، وغيرها) وبين سلوك الجمهور المستهدف من حيث التفاعل والمشاركة والاستجابة السلوكية. كما أن البيئة الرقمية تتسم بسرعة التغير وتشبع المحتوى، مما يزيد من صعوبة ضمان وصول الرسائل التوعوية وإحداث التأثير المرجو، وهو ما يستدعي دراسة علمية منهجية لفهم طبيعة هذه العلاقة في السياق السعودي</w:t>
      </w:r>
      <w:r w:rsidRPr="001B14D1">
        <w:rPr>
          <w:rFonts w:ascii="Sakkal Majalla" w:hAnsi="Sakkal Majalla" w:cs="Sakkal Majalla"/>
          <w:sz w:val="28"/>
          <w:szCs w:val="28"/>
        </w:rPr>
        <w:t>.</w:t>
      </w:r>
    </w:p>
    <w:p w14:paraId="43E30E08" w14:textId="77777777" w:rsidR="001B14D1" w:rsidRPr="001B14D1" w:rsidRDefault="001B14D1" w:rsidP="00BB7A0C">
      <w:pPr>
        <w:tabs>
          <w:tab w:val="left" w:pos="1854"/>
        </w:tabs>
        <w:spacing w:after="0" w:line="276" w:lineRule="auto"/>
        <w:jc w:val="both"/>
        <w:rPr>
          <w:rFonts w:ascii="Sakkal Majalla" w:hAnsi="Sakkal Majalla" w:cs="Sakkal Majalla"/>
          <w:sz w:val="28"/>
          <w:szCs w:val="28"/>
        </w:rPr>
      </w:pPr>
      <w:r w:rsidRPr="001B14D1">
        <w:rPr>
          <w:rFonts w:ascii="Sakkal Majalla" w:hAnsi="Sakkal Majalla" w:cs="Sakkal Majalla"/>
          <w:b/>
          <w:bCs/>
          <w:sz w:val="28"/>
          <w:szCs w:val="28"/>
          <w:rtl/>
        </w:rPr>
        <w:t>المشكلات المترتبة على مشكلة الدراسة</w:t>
      </w:r>
      <w:r w:rsidRPr="001B14D1">
        <w:rPr>
          <w:rFonts w:ascii="Sakkal Majalla" w:hAnsi="Sakkal Majalla" w:cs="Sakkal Majalla"/>
          <w:b/>
          <w:bCs/>
          <w:sz w:val="28"/>
          <w:szCs w:val="28"/>
        </w:rPr>
        <w:t>:</w:t>
      </w:r>
    </w:p>
    <w:p w14:paraId="789E1841" w14:textId="77777777" w:rsidR="001B14D1" w:rsidRPr="001B14D1" w:rsidRDefault="001B14D1" w:rsidP="00BB7A0C">
      <w:pPr>
        <w:numPr>
          <w:ilvl w:val="0"/>
          <w:numId w:val="116"/>
        </w:numPr>
        <w:tabs>
          <w:tab w:val="left" w:pos="1854"/>
        </w:tabs>
        <w:spacing w:after="0" w:line="276" w:lineRule="auto"/>
        <w:jc w:val="both"/>
        <w:rPr>
          <w:rFonts w:ascii="Sakkal Majalla" w:hAnsi="Sakkal Majalla" w:cs="Sakkal Majalla"/>
          <w:sz w:val="28"/>
          <w:szCs w:val="28"/>
        </w:rPr>
      </w:pPr>
      <w:r w:rsidRPr="001B14D1">
        <w:rPr>
          <w:rFonts w:ascii="Sakkal Majalla" w:hAnsi="Sakkal Majalla" w:cs="Sakkal Majalla"/>
          <w:sz w:val="28"/>
          <w:szCs w:val="28"/>
          <w:rtl/>
        </w:rPr>
        <w:t>ضعف فاعلية بعض الحملات التوعوية الرقمية في إحداث تغيير سلوكي حقيقي لدى الشباب</w:t>
      </w:r>
      <w:r w:rsidRPr="001B14D1">
        <w:rPr>
          <w:rFonts w:ascii="Sakkal Majalla" w:hAnsi="Sakkal Majalla" w:cs="Sakkal Majalla"/>
          <w:sz w:val="28"/>
          <w:szCs w:val="28"/>
        </w:rPr>
        <w:t>.</w:t>
      </w:r>
    </w:p>
    <w:p w14:paraId="64156ACD" w14:textId="77777777" w:rsidR="001B14D1" w:rsidRPr="001B14D1" w:rsidRDefault="001B14D1" w:rsidP="00BB7A0C">
      <w:pPr>
        <w:numPr>
          <w:ilvl w:val="0"/>
          <w:numId w:val="116"/>
        </w:numPr>
        <w:tabs>
          <w:tab w:val="left" w:pos="1854"/>
        </w:tabs>
        <w:spacing w:after="0" w:line="276" w:lineRule="auto"/>
        <w:jc w:val="both"/>
        <w:rPr>
          <w:rFonts w:ascii="Sakkal Majalla" w:hAnsi="Sakkal Majalla" w:cs="Sakkal Majalla"/>
          <w:sz w:val="28"/>
          <w:szCs w:val="28"/>
        </w:rPr>
      </w:pPr>
      <w:r w:rsidRPr="001B14D1">
        <w:rPr>
          <w:rFonts w:ascii="Sakkal Majalla" w:hAnsi="Sakkal Majalla" w:cs="Sakkal Majalla"/>
          <w:sz w:val="28"/>
          <w:szCs w:val="28"/>
          <w:rtl/>
        </w:rPr>
        <w:t>هدر الموارد المالية والبشرية نتيجة تبني استراتيجيات إعلامية غير مدروسة أو غير مناسبة لطبيعة الجمهور المستهدف</w:t>
      </w:r>
      <w:r w:rsidRPr="001B14D1">
        <w:rPr>
          <w:rFonts w:ascii="Sakkal Majalla" w:hAnsi="Sakkal Majalla" w:cs="Sakkal Majalla"/>
          <w:sz w:val="28"/>
          <w:szCs w:val="28"/>
        </w:rPr>
        <w:t>.</w:t>
      </w:r>
    </w:p>
    <w:p w14:paraId="24AF179C" w14:textId="77777777" w:rsidR="001B14D1" w:rsidRPr="001B14D1" w:rsidRDefault="001B14D1" w:rsidP="00BB7A0C">
      <w:pPr>
        <w:numPr>
          <w:ilvl w:val="0"/>
          <w:numId w:val="116"/>
        </w:numPr>
        <w:tabs>
          <w:tab w:val="left" w:pos="1854"/>
        </w:tabs>
        <w:spacing w:after="0" w:line="276" w:lineRule="auto"/>
        <w:jc w:val="both"/>
        <w:rPr>
          <w:rFonts w:ascii="Sakkal Majalla" w:hAnsi="Sakkal Majalla" w:cs="Sakkal Majalla"/>
          <w:sz w:val="28"/>
          <w:szCs w:val="28"/>
        </w:rPr>
      </w:pPr>
      <w:r w:rsidRPr="001B14D1">
        <w:rPr>
          <w:rFonts w:ascii="Sakkal Majalla" w:hAnsi="Sakkal Majalla" w:cs="Sakkal Majalla"/>
          <w:sz w:val="28"/>
          <w:szCs w:val="28"/>
          <w:rtl/>
        </w:rPr>
        <w:t>انخفاض مستويات الثقة أو التفاعل مع الرسائل التوعوية بسبب التشبع المعلوماتي أو ضعف الأسلوب الاتصالي</w:t>
      </w:r>
      <w:r w:rsidRPr="001B14D1">
        <w:rPr>
          <w:rFonts w:ascii="Sakkal Majalla" w:hAnsi="Sakkal Majalla" w:cs="Sakkal Majalla"/>
          <w:sz w:val="28"/>
          <w:szCs w:val="28"/>
        </w:rPr>
        <w:t>.</w:t>
      </w:r>
    </w:p>
    <w:p w14:paraId="6C298D0B" w14:textId="77777777" w:rsidR="001B14D1" w:rsidRPr="001B14D1" w:rsidRDefault="001B14D1" w:rsidP="00BB7A0C">
      <w:pPr>
        <w:numPr>
          <w:ilvl w:val="0"/>
          <w:numId w:val="116"/>
        </w:numPr>
        <w:tabs>
          <w:tab w:val="left" w:pos="1854"/>
        </w:tabs>
        <w:spacing w:after="0" w:line="276" w:lineRule="auto"/>
        <w:jc w:val="both"/>
        <w:rPr>
          <w:rFonts w:ascii="Sakkal Majalla" w:hAnsi="Sakkal Majalla" w:cs="Sakkal Majalla"/>
          <w:sz w:val="28"/>
          <w:szCs w:val="28"/>
        </w:rPr>
      </w:pPr>
      <w:r w:rsidRPr="001B14D1">
        <w:rPr>
          <w:rFonts w:ascii="Sakkal Majalla" w:hAnsi="Sakkal Majalla" w:cs="Sakkal Majalla"/>
          <w:sz w:val="28"/>
          <w:szCs w:val="28"/>
          <w:rtl/>
        </w:rPr>
        <w:t>صعوبة تقييم أثر الحملات الرقمية لغياب مؤشرات واضحة تربط بين التفاعل الرقمي (إعجابات، مشاركات، تعليقات) والتغير السلوكي الفعلي</w:t>
      </w:r>
      <w:r w:rsidRPr="001B14D1">
        <w:rPr>
          <w:rFonts w:ascii="Sakkal Majalla" w:hAnsi="Sakkal Majalla" w:cs="Sakkal Majalla"/>
          <w:sz w:val="28"/>
          <w:szCs w:val="28"/>
        </w:rPr>
        <w:t>.</w:t>
      </w:r>
    </w:p>
    <w:p w14:paraId="1114C2E1" w14:textId="63635FB0" w:rsidR="001B14D1" w:rsidRPr="001B14D1" w:rsidRDefault="001B14D1" w:rsidP="00BB7A0C">
      <w:pPr>
        <w:numPr>
          <w:ilvl w:val="0"/>
          <w:numId w:val="116"/>
        </w:numPr>
        <w:tabs>
          <w:tab w:val="left" w:pos="1854"/>
        </w:tabs>
        <w:spacing w:after="0" w:line="276" w:lineRule="auto"/>
        <w:jc w:val="both"/>
        <w:rPr>
          <w:rFonts w:ascii="Sakkal Majalla" w:hAnsi="Sakkal Majalla" w:cs="Sakkal Majalla"/>
          <w:sz w:val="28"/>
          <w:szCs w:val="28"/>
        </w:rPr>
      </w:pPr>
      <w:r w:rsidRPr="001B14D1">
        <w:rPr>
          <w:rFonts w:ascii="Sakkal Majalla" w:hAnsi="Sakkal Majalla" w:cs="Sakkal Majalla"/>
          <w:sz w:val="28"/>
          <w:szCs w:val="28"/>
          <w:rtl/>
        </w:rPr>
        <w:t>استمرار بعض السلوكيات السلبية نتيجة قصور في تصميم الرسائل الرقمية أو عدم ملاءمتها لاهتمامات الشباب وخصائصهم الثقافية والاجتماعية</w:t>
      </w:r>
      <w:r w:rsidR="00BB7A0C">
        <w:rPr>
          <w:rFonts w:ascii="Sakkal Majalla" w:hAnsi="Sakkal Majalla" w:cs="Sakkal Majalla" w:hint="cs"/>
          <w:sz w:val="28"/>
          <w:szCs w:val="28"/>
          <w:rtl/>
        </w:rPr>
        <w:t xml:space="preserve"> </w:t>
      </w:r>
      <w:sdt>
        <w:sdtPr>
          <w:rPr>
            <w:rFonts w:ascii="Sakkal Majalla" w:hAnsi="Sakkal Majalla" w:cs="Sakkal Majalla" w:hint="cs"/>
            <w:sz w:val="28"/>
            <w:szCs w:val="28"/>
            <w:rtl/>
          </w:rPr>
          <w:id w:val="1261869968"/>
          <w:citation/>
        </w:sdtPr>
        <w:sdtContent>
          <w:r w:rsidR="00BB7A0C">
            <w:rPr>
              <w:rFonts w:ascii="Sakkal Majalla" w:hAnsi="Sakkal Majalla" w:cs="Sakkal Majalla"/>
              <w:sz w:val="28"/>
              <w:szCs w:val="28"/>
              <w:rtl/>
            </w:rPr>
            <w:fldChar w:fldCharType="begin"/>
          </w:r>
          <w:r w:rsidR="00BB7A0C">
            <w:rPr>
              <w:rFonts w:ascii="Sakkal Majalla" w:hAnsi="Sakkal Majalla" w:cs="Sakkal Majalla"/>
              <w:sz w:val="28"/>
              <w:szCs w:val="28"/>
              <w:rtl/>
              <w:lang w:bidi="ar-EG"/>
            </w:rPr>
            <w:instrText xml:space="preserve"> </w:instrText>
          </w:r>
          <w:r w:rsidR="00BB7A0C">
            <w:rPr>
              <w:rFonts w:ascii="Sakkal Majalla" w:hAnsi="Sakkal Majalla" w:cs="Sakkal Majalla" w:hint="cs"/>
              <w:sz w:val="28"/>
              <w:szCs w:val="28"/>
              <w:lang w:bidi="ar-EG"/>
            </w:rPr>
            <w:instrText>CITATION</w:instrText>
          </w:r>
          <w:r w:rsidR="00BB7A0C">
            <w:rPr>
              <w:rFonts w:ascii="Sakkal Majalla" w:hAnsi="Sakkal Majalla" w:cs="Sakkal Majalla" w:hint="cs"/>
              <w:sz w:val="28"/>
              <w:szCs w:val="28"/>
              <w:rtl/>
              <w:lang w:bidi="ar-EG"/>
            </w:rPr>
            <w:instrText xml:space="preserve"> الخ231 \</w:instrText>
          </w:r>
          <w:r w:rsidR="00BB7A0C">
            <w:rPr>
              <w:rFonts w:ascii="Sakkal Majalla" w:hAnsi="Sakkal Majalla" w:cs="Sakkal Majalla" w:hint="cs"/>
              <w:sz w:val="28"/>
              <w:szCs w:val="28"/>
              <w:lang w:bidi="ar-EG"/>
            </w:rPr>
            <w:instrText>l 3073</w:instrText>
          </w:r>
          <w:r w:rsidR="00BB7A0C">
            <w:rPr>
              <w:rFonts w:ascii="Sakkal Majalla" w:hAnsi="Sakkal Majalla" w:cs="Sakkal Majalla"/>
              <w:sz w:val="28"/>
              <w:szCs w:val="28"/>
              <w:rtl/>
              <w:lang w:bidi="ar-EG"/>
            </w:rPr>
            <w:instrText xml:space="preserve"> </w:instrText>
          </w:r>
          <w:r w:rsidR="00BB7A0C">
            <w:rPr>
              <w:rFonts w:ascii="Sakkal Majalla" w:hAnsi="Sakkal Majalla" w:cs="Sakkal Majalla"/>
              <w:sz w:val="28"/>
              <w:szCs w:val="28"/>
              <w:rtl/>
            </w:rPr>
            <w:fldChar w:fldCharType="separate"/>
          </w:r>
          <w:r w:rsidR="00BB7A0C" w:rsidRPr="00BB7A0C">
            <w:rPr>
              <w:rFonts w:ascii="Sakkal Majalla" w:hAnsi="Sakkal Majalla" w:cs="Sakkal Majalla" w:hint="cs"/>
              <w:noProof/>
              <w:sz w:val="28"/>
              <w:szCs w:val="28"/>
              <w:rtl/>
              <w:lang w:bidi="ar-EG"/>
            </w:rPr>
            <w:t>(الخير، 2023)</w:t>
          </w:r>
          <w:r w:rsidR="00BB7A0C">
            <w:rPr>
              <w:rFonts w:ascii="Sakkal Majalla" w:hAnsi="Sakkal Majalla" w:cs="Sakkal Majalla"/>
              <w:sz w:val="28"/>
              <w:szCs w:val="28"/>
              <w:rtl/>
            </w:rPr>
            <w:fldChar w:fldCharType="end"/>
          </w:r>
        </w:sdtContent>
      </w:sdt>
      <w:r w:rsidRPr="001B14D1">
        <w:rPr>
          <w:rFonts w:ascii="Sakkal Majalla" w:hAnsi="Sakkal Majalla" w:cs="Sakkal Majalla"/>
          <w:sz w:val="28"/>
          <w:szCs w:val="28"/>
        </w:rPr>
        <w:t>.</w:t>
      </w:r>
    </w:p>
    <w:p w14:paraId="6484EA28" w14:textId="5554F21D" w:rsidR="001B14D1" w:rsidRPr="001B14D1" w:rsidRDefault="001B14D1" w:rsidP="00BB7A0C">
      <w:pPr>
        <w:tabs>
          <w:tab w:val="left" w:pos="1854"/>
        </w:tabs>
        <w:spacing w:after="0" w:line="276" w:lineRule="auto"/>
        <w:jc w:val="both"/>
        <w:rPr>
          <w:rFonts w:ascii="Sakkal Majalla" w:hAnsi="Sakkal Majalla" w:cs="Sakkal Majalla"/>
          <w:sz w:val="28"/>
          <w:szCs w:val="28"/>
        </w:rPr>
      </w:pPr>
      <w:r>
        <w:rPr>
          <w:rFonts w:ascii="Sakkal Majalla" w:hAnsi="Sakkal Majalla" w:cs="Sakkal Majalla" w:hint="cs"/>
          <w:b/>
          <w:bCs/>
          <w:sz w:val="28"/>
          <w:szCs w:val="28"/>
          <w:rtl/>
        </w:rPr>
        <w:t>بناءً على مشكلة الدراسة الرئيسية</w:t>
      </w:r>
      <w:r w:rsidR="00872243">
        <w:rPr>
          <w:rFonts w:ascii="Sakkal Majalla" w:hAnsi="Sakkal Majalla" w:cs="Sakkal Majalla" w:hint="cs"/>
          <w:b/>
          <w:bCs/>
          <w:sz w:val="28"/>
          <w:szCs w:val="28"/>
          <w:rtl/>
        </w:rPr>
        <w:t>؛</w:t>
      </w:r>
      <w:r>
        <w:rPr>
          <w:rFonts w:ascii="Sakkal Majalla" w:hAnsi="Sakkal Majalla" w:cs="Sakkal Majalla" w:hint="cs"/>
          <w:b/>
          <w:bCs/>
          <w:sz w:val="28"/>
          <w:szCs w:val="28"/>
          <w:rtl/>
        </w:rPr>
        <w:t xml:space="preserve"> يكمن </w:t>
      </w:r>
      <w:r w:rsidRPr="001B14D1">
        <w:rPr>
          <w:rFonts w:ascii="Sakkal Majalla" w:hAnsi="Sakkal Majalla" w:cs="Sakkal Majalla"/>
          <w:b/>
          <w:bCs/>
          <w:sz w:val="28"/>
          <w:szCs w:val="28"/>
          <w:rtl/>
        </w:rPr>
        <w:t>السؤال الرئيسي للدراسة</w:t>
      </w:r>
      <w:r>
        <w:rPr>
          <w:rFonts w:ascii="Sakkal Majalla" w:hAnsi="Sakkal Majalla" w:cs="Sakkal Majalla" w:hint="cs"/>
          <w:b/>
          <w:bCs/>
          <w:sz w:val="28"/>
          <w:szCs w:val="28"/>
          <w:rtl/>
        </w:rPr>
        <w:t xml:space="preserve"> </w:t>
      </w:r>
      <w:r w:rsidR="00872243">
        <w:rPr>
          <w:rFonts w:ascii="Sakkal Majalla" w:hAnsi="Sakkal Majalla" w:cs="Sakkal Majalla" w:hint="cs"/>
          <w:b/>
          <w:bCs/>
          <w:sz w:val="28"/>
          <w:szCs w:val="28"/>
          <w:rtl/>
        </w:rPr>
        <w:t>فيما يلي</w:t>
      </w:r>
      <w:r w:rsidRPr="001B14D1">
        <w:rPr>
          <w:rFonts w:ascii="Sakkal Majalla" w:hAnsi="Sakkal Majalla" w:cs="Sakkal Majalla"/>
          <w:b/>
          <w:bCs/>
          <w:sz w:val="28"/>
          <w:szCs w:val="28"/>
        </w:rPr>
        <w:t>:</w:t>
      </w:r>
    </w:p>
    <w:p w14:paraId="5A17F81E" w14:textId="77777777" w:rsidR="001B14D1" w:rsidRPr="001B14D1" w:rsidRDefault="001B14D1" w:rsidP="00BB7A0C">
      <w:pPr>
        <w:tabs>
          <w:tab w:val="left" w:pos="1854"/>
        </w:tabs>
        <w:spacing w:after="0" w:line="276" w:lineRule="auto"/>
        <w:jc w:val="both"/>
        <w:rPr>
          <w:rFonts w:ascii="Sakkal Majalla" w:hAnsi="Sakkal Majalla" w:cs="Sakkal Majalla"/>
          <w:sz w:val="28"/>
          <w:szCs w:val="28"/>
        </w:rPr>
      </w:pPr>
      <w:r w:rsidRPr="001B14D1">
        <w:rPr>
          <w:rFonts w:ascii="Sakkal Majalla" w:hAnsi="Sakkal Majalla" w:cs="Sakkal Majalla"/>
          <w:sz w:val="28"/>
          <w:szCs w:val="28"/>
          <w:rtl/>
        </w:rPr>
        <w:t>ما أثر استراتيجيات الإعلام الرقمي على سلوك الجمهور في التفاعل مع الحملات التوعوية لدى الشباب السعودي؟</w:t>
      </w:r>
    </w:p>
    <w:p w14:paraId="7EEAF9BC" w14:textId="77777777" w:rsidR="007F5FBD" w:rsidRDefault="007F5FBD" w:rsidP="001B14D1">
      <w:pPr>
        <w:tabs>
          <w:tab w:val="left" w:pos="1854"/>
        </w:tabs>
        <w:spacing w:after="0" w:line="276" w:lineRule="auto"/>
        <w:jc w:val="both"/>
        <w:rPr>
          <w:rFonts w:ascii="Sakkal Majalla" w:hAnsi="Sakkal Majalla" w:cs="Sakkal Majalla"/>
          <w:sz w:val="28"/>
          <w:szCs w:val="28"/>
          <w:rtl/>
        </w:rPr>
      </w:pPr>
    </w:p>
    <w:p w14:paraId="129B895F" w14:textId="77777777" w:rsidR="00BB7A0C" w:rsidRDefault="00BB7A0C" w:rsidP="001B14D1">
      <w:pPr>
        <w:tabs>
          <w:tab w:val="left" w:pos="1854"/>
        </w:tabs>
        <w:spacing w:after="0" w:line="276" w:lineRule="auto"/>
        <w:jc w:val="both"/>
        <w:rPr>
          <w:rFonts w:ascii="Sakkal Majalla" w:hAnsi="Sakkal Majalla" w:cs="Sakkal Majalla"/>
          <w:sz w:val="28"/>
          <w:szCs w:val="28"/>
          <w:rtl/>
        </w:rPr>
      </w:pPr>
    </w:p>
    <w:p w14:paraId="1DAA3DB3" w14:textId="77777777" w:rsidR="00BB7A0C" w:rsidRDefault="00BB7A0C" w:rsidP="001B14D1">
      <w:pPr>
        <w:tabs>
          <w:tab w:val="left" w:pos="1854"/>
        </w:tabs>
        <w:spacing w:after="0" w:line="276" w:lineRule="auto"/>
        <w:jc w:val="both"/>
        <w:rPr>
          <w:rFonts w:ascii="Sakkal Majalla" w:hAnsi="Sakkal Majalla" w:cs="Sakkal Majalla"/>
          <w:sz w:val="28"/>
          <w:szCs w:val="28"/>
          <w:rtl/>
        </w:rPr>
      </w:pPr>
    </w:p>
    <w:p w14:paraId="57EC81AA" w14:textId="77777777" w:rsidR="00BB7A0C" w:rsidRDefault="00BB7A0C" w:rsidP="001B14D1">
      <w:pPr>
        <w:tabs>
          <w:tab w:val="left" w:pos="1854"/>
        </w:tabs>
        <w:spacing w:after="0" w:line="276" w:lineRule="auto"/>
        <w:jc w:val="both"/>
        <w:rPr>
          <w:rFonts w:ascii="Sakkal Majalla" w:hAnsi="Sakkal Majalla" w:cs="Sakkal Majalla"/>
          <w:sz w:val="28"/>
          <w:szCs w:val="28"/>
          <w:rtl/>
        </w:rPr>
      </w:pPr>
    </w:p>
    <w:p w14:paraId="0EA8C8B8" w14:textId="77777777" w:rsidR="00BB7A0C" w:rsidRDefault="00BB7A0C" w:rsidP="001B14D1">
      <w:pPr>
        <w:tabs>
          <w:tab w:val="left" w:pos="1854"/>
        </w:tabs>
        <w:spacing w:after="0" w:line="276" w:lineRule="auto"/>
        <w:jc w:val="both"/>
        <w:rPr>
          <w:rFonts w:ascii="Sakkal Majalla" w:hAnsi="Sakkal Majalla" w:cs="Sakkal Majalla"/>
          <w:sz w:val="28"/>
          <w:szCs w:val="28"/>
          <w:rtl/>
        </w:rPr>
      </w:pPr>
    </w:p>
    <w:p w14:paraId="5CC267B4" w14:textId="26792336" w:rsidR="00BB7A0C" w:rsidRPr="00BB7A0C" w:rsidRDefault="00BB7A0C" w:rsidP="00BB7A0C">
      <w:pPr>
        <w:pStyle w:val="Heading1"/>
        <w:rPr>
          <w:rFonts w:ascii="Sakkal Majalla" w:hAnsi="Sakkal Majalla" w:cs="Sakkal Majalla"/>
          <w:b/>
          <w:bCs/>
          <w:color w:val="auto"/>
          <w:sz w:val="32"/>
          <w:szCs w:val="32"/>
          <w:rtl/>
        </w:rPr>
      </w:pPr>
      <w:r w:rsidRPr="00BB7A0C">
        <w:rPr>
          <w:rFonts w:ascii="Sakkal Majalla" w:hAnsi="Sakkal Majalla" w:cs="Sakkal Majalla"/>
          <w:b/>
          <w:bCs/>
          <w:color w:val="auto"/>
          <w:sz w:val="32"/>
          <w:szCs w:val="32"/>
          <w:rtl/>
        </w:rPr>
        <w:lastRenderedPageBreak/>
        <w:t>المرجع</w:t>
      </w:r>
      <w:r>
        <w:rPr>
          <w:rFonts w:ascii="Sakkal Majalla" w:hAnsi="Sakkal Majalla" w:cs="Sakkal Majalla" w:hint="cs"/>
          <w:b/>
          <w:bCs/>
          <w:color w:val="auto"/>
          <w:sz w:val="32"/>
          <w:szCs w:val="32"/>
          <w:rtl/>
        </w:rPr>
        <w:t>:</w:t>
      </w:r>
    </w:p>
    <w:sdt>
      <w:sdtPr>
        <w:rPr>
          <w:rFonts w:ascii="Sakkal Majalla" w:hAnsi="Sakkal Majalla" w:cs="Sakkal Majalla"/>
          <w:b/>
          <w:bCs/>
          <w:sz w:val="32"/>
          <w:szCs w:val="32"/>
          <w:rtl/>
        </w:rPr>
        <w:id w:val="-1542815397"/>
        <w:docPartObj>
          <w:docPartGallery w:val="Bibliographies"/>
          <w:docPartUnique/>
        </w:docPartObj>
      </w:sdtPr>
      <w:sdtEndPr>
        <w:rPr>
          <w:rFonts w:asciiTheme="minorHAnsi" w:hAnsiTheme="minorHAnsi" w:cstheme="minorBidi"/>
          <w:b w:val="0"/>
          <w:bCs w:val="0"/>
          <w:sz w:val="22"/>
          <w:szCs w:val="22"/>
        </w:rPr>
      </w:sdtEndPr>
      <w:sdtContent>
        <w:sdt>
          <w:sdtPr>
            <w:rPr>
              <w:rtl/>
            </w:rPr>
            <w:id w:val="-573587230"/>
            <w:bibliography/>
          </w:sdtPr>
          <w:sdtContent>
            <w:p w14:paraId="45F08DC0" w14:textId="1587294D" w:rsidR="00BB7A0C" w:rsidRDefault="00BB7A0C" w:rsidP="00BB7A0C">
              <w:pPr>
                <w:pStyle w:val="Bibliography"/>
                <w:ind w:left="720" w:hanging="720"/>
                <w:rPr>
                  <w:noProof/>
                  <w:kern w:val="0"/>
                  <w:sz w:val="24"/>
                  <w:szCs w:val="24"/>
                  <w14:ligatures w14:val="none"/>
                </w:rPr>
              </w:pPr>
              <w:r>
                <w:fldChar w:fldCharType="begin"/>
              </w:r>
              <w:r>
                <w:instrText xml:space="preserve"> BIBLIOGRAPHY </w:instrText>
              </w:r>
              <w:r>
                <w:fldChar w:fldCharType="separate"/>
              </w:r>
              <w:r>
                <w:rPr>
                  <w:noProof/>
                  <w:rtl/>
                </w:rPr>
                <w:t>الخير, خ. ز</w:t>
              </w:r>
              <w:r>
                <w:rPr>
                  <w:noProof/>
                </w:rPr>
                <w:t xml:space="preserve">. (2023). </w:t>
              </w:r>
              <w:r>
                <w:rPr>
                  <w:noProof/>
                  <w:rtl/>
                </w:rPr>
                <w:t>سمات الجمهور الرقمي وعلاقتها بأنماط ومحددات تفاعله مع محتوى المنصات الإخبارية</w:t>
              </w:r>
              <w:r>
                <w:rPr>
                  <w:noProof/>
                </w:rPr>
                <w:t xml:space="preserve">. </w:t>
              </w:r>
              <w:r>
                <w:rPr>
                  <w:i/>
                  <w:iCs/>
                  <w:noProof/>
                </w:rPr>
                <w:t>34</w:t>
              </w:r>
              <w:r>
                <w:rPr>
                  <w:noProof/>
                </w:rPr>
                <w:t>, 373-431. Retrieved from https://journals.ekb.eg/article_338654_0.html</w:t>
              </w:r>
            </w:p>
            <w:p w14:paraId="6CA89641" w14:textId="702352FC" w:rsidR="00BB7A0C" w:rsidRDefault="00BB7A0C" w:rsidP="00BB7A0C">
              <w:r>
                <w:rPr>
                  <w:b/>
                  <w:bCs/>
                  <w:noProof/>
                </w:rPr>
                <w:fldChar w:fldCharType="end"/>
              </w:r>
            </w:p>
          </w:sdtContent>
        </w:sdt>
      </w:sdtContent>
    </w:sdt>
    <w:p w14:paraId="5B31F082" w14:textId="77777777" w:rsidR="00BB7A0C" w:rsidRPr="001B14D1" w:rsidRDefault="00BB7A0C" w:rsidP="001B14D1">
      <w:pPr>
        <w:tabs>
          <w:tab w:val="left" w:pos="1854"/>
        </w:tabs>
        <w:spacing w:after="0" w:line="276" w:lineRule="auto"/>
        <w:jc w:val="both"/>
        <w:rPr>
          <w:rFonts w:ascii="Sakkal Majalla" w:hAnsi="Sakkal Majalla" w:cs="Sakkal Majalla"/>
          <w:sz w:val="28"/>
          <w:szCs w:val="28"/>
          <w:rtl/>
        </w:rPr>
      </w:pPr>
    </w:p>
    <w:sectPr w:rsidR="00BB7A0C" w:rsidRPr="001B14D1" w:rsidSect="00906F61">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52307" w14:textId="77777777" w:rsidR="00557A02" w:rsidRDefault="00557A02" w:rsidP="00906F61">
      <w:pPr>
        <w:spacing w:after="0" w:line="240" w:lineRule="auto"/>
      </w:pPr>
      <w:r>
        <w:separator/>
      </w:r>
    </w:p>
  </w:endnote>
  <w:endnote w:type="continuationSeparator" w:id="0">
    <w:p w14:paraId="2D50C77C" w14:textId="77777777" w:rsidR="00557A02" w:rsidRDefault="00557A02" w:rsidP="00906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37335799"/>
      <w:docPartObj>
        <w:docPartGallery w:val="Page Numbers (Bottom of Page)"/>
        <w:docPartUnique/>
      </w:docPartObj>
    </w:sdtPr>
    <w:sdtEndPr>
      <w:rPr>
        <w:noProof/>
      </w:rPr>
    </w:sdtEndPr>
    <w:sdtContent>
      <w:p w14:paraId="64539F95" w14:textId="0C8825B4" w:rsidR="00906F61" w:rsidRDefault="00906F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325B12" w14:textId="77777777" w:rsidR="00906F61" w:rsidRDefault="00906F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F3822" w14:textId="77777777" w:rsidR="00557A02" w:rsidRDefault="00557A02" w:rsidP="00906F61">
      <w:pPr>
        <w:spacing w:after="0" w:line="240" w:lineRule="auto"/>
      </w:pPr>
      <w:r>
        <w:separator/>
      </w:r>
    </w:p>
  </w:footnote>
  <w:footnote w:type="continuationSeparator" w:id="0">
    <w:p w14:paraId="665B3842" w14:textId="77777777" w:rsidR="00557A02" w:rsidRDefault="00557A02" w:rsidP="00906F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02BC"/>
    <w:multiLevelType w:val="hybridMultilevel"/>
    <w:tmpl w:val="0BF294FA"/>
    <w:lvl w:ilvl="0" w:tplc="7374A9E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9C7D63"/>
    <w:multiLevelType w:val="hybridMultilevel"/>
    <w:tmpl w:val="99FCCB3E"/>
    <w:lvl w:ilvl="0" w:tplc="FFFFFFFF">
      <w:start w:val="1"/>
      <w:numFmt w:val="decimal"/>
      <w:lvlText w:val="%1."/>
      <w:lvlJc w:val="left"/>
      <w:pPr>
        <w:ind w:left="720" w:hanging="360"/>
      </w:p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0AC6543"/>
    <w:multiLevelType w:val="hybridMultilevel"/>
    <w:tmpl w:val="1CE252BA"/>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1F3352"/>
    <w:multiLevelType w:val="hybridMultilevel"/>
    <w:tmpl w:val="A0D456D4"/>
    <w:lvl w:ilvl="0" w:tplc="FFFFFFFF">
      <w:start w:val="1"/>
      <w:numFmt w:val="decimal"/>
      <w:lvlText w:val="%1."/>
      <w:lvlJc w:val="left"/>
      <w:pPr>
        <w:ind w:left="720" w:hanging="360"/>
      </w:pPr>
    </w:lvl>
    <w:lvl w:ilvl="1" w:tplc="FFFFFFFF">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1735A4B"/>
    <w:multiLevelType w:val="hybridMultilevel"/>
    <w:tmpl w:val="C326F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1763ECC"/>
    <w:multiLevelType w:val="hybridMultilevel"/>
    <w:tmpl w:val="D8362D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4B12EA"/>
    <w:multiLevelType w:val="hybridMultilevel"/>
    <w:tmpl w:val="843EE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8475F6"/>
    <w:multiLevelType w:val="hybridMultilevel"/>
    <w:tmpl w:val="0F769BAA"/>
    <w:lvl w:ilvl="0" w:tplc="FFFFFFFF">
      <w:start w:val="1"/>
      <w:numFmt w:val="decimal"/>
      <w:lvlText w:val="%1."/>
      <w:lvlJc w:val="left"/>
      <w:pPr>
        <w:ind w:left="720" w:hanging="360"/>
      </w:pPr>
    </w:lvl>
    <w:lvl w:ilvl="1" w:tplc="5DE8FB04">
      <w:start w:val="1"/>
      <w:numFmt w:val="decimalFullWidth"/>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4E56489"/>
    <w:multiLevelType w:val="hybridMultilevel"/>
    <w:tmpl w:val="BE1AA530"/>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9" w15:restartNumberingAfterBreak="0">
    <w:nsid w:val="069951B9"/>
    <w:multiLevelType w:val="multilevel"/>
    <w:tmpl w:val="E30E1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6C15129"/>
    <w:multiLevelType w:val="multilevel"/>
    <w:tmpl w:val="94E6C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4C1028"/>
    <w:multiLevelType w:val="hybridMultilevel"/>
    <w:tmpl w:val="B1AA3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81B1D6D"/>
    <w:multiLevelType w:val="hybridMultilevel"/>
    <w:tmpl w:val="395012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86E1973"/>
    <w:multiLevelType w:val="hybridMultilevel"/>
    <w:tmpl w:val="497C9F7A"/>
    <w:lvl w:ilvl="0" w:tplc="0409000F">
      <w:start w:val="1"/>
      <w:numFmt w:val="decimal"/>
      <w:lvlText w:val="%1."/>
      <w:lvlJc w:val="left"/>
      <w:pPr>
        <w:ind w:left="720" w:hanging="360"/>
      </w:pPr>
      <w:rPr>
        <w:rFonts w:hint="default"/>
      </w:rPr>
    </w:lvl>
    <w:lvl w:ilvl="1" w:tplc="80442F20">
      <w:numFmt w:val="bullet"/>
      <w:lvlText w:val=""/>
      <w:lvlJc w:val="left"/>
      <w:pPr>
        <w:ind w:left="1440" w:hanging="360"/>
      </w:pPr>
      <w:rPr>
        <w:rFonts w:ascii="Sakkal Majalla" w:eastAsia="Calibr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9A94B7E"/>
    <w:multiLevelType w:val="multilevel"/>
    <w:tmpl w:val="DFBA6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B126BB0"/>
    <w:multiLevelType w:val="multilevel"/>
    <w:tmpl w:val="F4AC0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0D8D00C7"/>
    <w:multiLevelType w:val="multilevel"/>
    <w:tmpl w:val="ECD66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E046894"/>
    <w:multiLevelType w:val="hybridMultilevel"/>
    <w:tmpl w:val="F3FCA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E410533"/>
    <w:multiLevelType w:val="hybridMultilevel"/>
    <w:tmpl w:val="63B21AE6"/>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0246529"/>
    <w:multiLevelType w:val="hybridMultilevel"/>
    <w:tmpl w:val="5C825E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0496A1C"/>
    <w:multiLevelType w:val="hybridMultilevel"/>
    <w:tmpl w:val="FB78D3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1CE4173"/>
    <w:multiLevelType w:val="hybridMultilevel"/>
    <w:tmpl w:val="B73AD34C"/>
    <w:lvl w:ilvl="0" w:tplc="FE021DA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39F7256"/>
    <w:multiLevelType w:val="hybridMultilevel"/>
    <w:tmpl w:val="3616456E"/>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3BB3416"/>
    <w:multiLevelType w:val="hybridMultilevel"/>
    <w:tmpl w:val="9858EE6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146D4B06"/>
    <w:multiLevelType w:val="hybridMultilevel"/>
    <w:tmpl w:val="7AA6A1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4EF59D3"/>
    <w:multiLevelType w:val="hybridMultilevel"/>
    <w:tmpl w:val="690EBC5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51B51D8"/>
    <w:multiLevelType w:val="hybridMultilevel"/>
    <w:tmpl w:val="8B1C2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54C3FF3"/>
    <w:multiLevelType w:val="hybridMultilevel"/>
    <w:tmpl w:val="42BA387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55B0353"/>
    <w:multiLevelType w:val="hybridMultilevel"/>
    <w:tmpl w:val="C0785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63F1F76"/>
    <w:multiLevelType w:val="hybridMultilevel"/>
    <w:tmpl w:val="42F296D4"/>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7AC46A4"/>
    <w:multiLevelType w:val="multilevel"/>
    <w:tmpl w:val="9264A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9312AEA"/>
    <w:multiLevelType w:val="multilevel"/>
    <w:tmpl w:val="BB24F5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9C605CD"/>
    <w:multiLevelType w:val="hybridMultilevel"/>
    <w:tmpl w:val="CADE4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9F04785"/>
    <w:multiLevelType w:val="multilevel"/>
    <w:tmpl w:val="1B16A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CD25F4A"/>
    <w:multiLevelType w:val="multilevel"/>
    <w:tmpl w:val="A6080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D4476A2"/>
    <w:multiLevelType w:val="multilevel"/>
    <w:tmpl w:val="0C8E1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D644B7B"/>
    <w:multiLevelType w:val="multilevel"/>
    <w:tmpl w:val="AD844CC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1DE2140A"/>
    <w:multiLevelType w:val="multilevel"/>
    <w:tmpl w:val="CF740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E404649"/>
    <w:multiLevelType w:val="hybridMultilevel"/>
    <w:tmpl w:val="DFB24CBA"/>
    <w:lvl w:ilvl="0" w:tplc="51D0F27A">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FC57812"/>
    <w:multiLevelType w:val="multilevel"/>
    <w:tmpl w:val="38C44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05103C5"/>
    <w:multiLevelType w:val="hybridMultilevel"/>
    <w:tmpl w:val="C4600A74"/>
    <w:lvl w:ilvl="0" w:tplc="F3860F3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0911746"/>
    <w:multiLevelType w:val="multilevel"/>
    <w:tmpl w:val="407C6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1317AC9"/>
    <w:multiLevelType w:val="hybridMultilevel"/>
    <w:tmpl w:val="697E5D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13776FD"/>
    <w:multiLevelType w:val="hybridMultilevel"/>
    <w:tmpl w:val="7C60E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1F27FA0"/>
    <w:multiLevelType w:val="hybridMultilevel"/>
    <w:tmpl w:val="340E60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2B233A4"/>
    <w:multiLevelType w:val="hybridMultilevel"/>
    <w:tmpl w:val="46BE4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3AD5E76"/>
    <w:multiLevelType w:val="hybridMultilevel"/>
    <w:tmpl w:val="298C4E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6A54A6C"/>
    <w:multiLevelType w:val="hybridMultilevel"/>
    <w:tmpl w:val="A55089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73E379F"/>
    <w:multiLevelType w:val="hybridMultilevel"/>
    <w:tmpl w:val="502282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A5E16DC"/>
    <w:multiLevelType w:val="hybridMultilevel"/>
    <w:tmpl w:val="1982E5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2BB0478C"/>
    <w:multiLevelType w:val="hybridMultilevel"/>
    <w:tmpl w:val="7A301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C24155A"/>
    <w:multiLevelType w:val="hybridMultilevel"/>
    <w:tmpl w:val="7F1E2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2F411C9F"/>
    <w:multiLevelType w:val="hybridMultilevel"/>
    <w:tmpl w:val="886875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F79764D"/>
    <w:multiLevelType w:val="hybridMultilevel"/>
    <w:tmpl w:val="0B38B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0A862E9"/>
    <w:multiLevelType w:val="hybridMultilevel"/>
    <w:tmpl w:val="8460F9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12E78E4"/>
    <w:multiLevelType w:val="hybridMultilevel"/>
    <w:tmpl w:val="7CB4A6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37248A5"/>
    <w:multiLevelType w:val="hybridMultilevel"/>
    <w:tmpl w:val="2348FF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47103B4"/>
    <w:multiLevelType w:val="multilevel"/>
    <w:tmpl w:val="74F68506"/>
    <w:lvl w:ilvl="0">
      <w:start w:val="1"/>
      <w:numFmt w:val="decimal"/>
      <w:lvlText w:val="%1."/>
      <w:lvlJc w:val="left"/>
      <w:pPr>
        <w:tabs>
          <w:tab w:val="num" w:pos="720"/>
        </w:tabs>
        <w:ind w:left="720" w:hanging="360"/>
      </w:pPr>
    </w:lvl>
    <w:lvl w:ilvl="1">
      <w:start w:val="1"/>
      <w:numFmt w:val="decimal"/>
      <w:lvlText w:val="%2."/>
      <w:lvlJc w:val="left"/>
      <w:pPr>
        <w:ind w:left="72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4A26077"/>
    <w:multiLevelType w:val="hybridMultilevel"/>
    <w:tmpl w:val="0178A4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51F24A8"/>
    <w:multiLevelType w:val="multilevel"/>
    <w:tmpl w:val="F0162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54854CC"/>
    <w:multiLevelType w:val="multilevel"/>
    <w:tmpl w:val="988EF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5BE0690"/>
    <w:multiLevelType w:val="hybridMultilevel"/>
    <w:tmpl w:val="FD68430C"/>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900617C"/>
    <w:multiLevelType w:val="hybridMultilevel"/>
    <w:tmpl w:val="6EE236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9C27F00"/>
    <w:multiLevelType w:val="hybridMultilevel"/>
    <w:tmpl w:val="CCF44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A24467B"/>
    <w:multiLevelType w:val="hybridMultilevel"/>
    <w:tmpl w:val="8CA07D34"/>
    <w:lvl w:ilvl="0" w:tplc="BC6C24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3BA4335C"/>
    <w:multiLevelType w:val="hybridMultilevel"/>
    <w:tmpl w:val="1EF278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DB57CA2"/>
    <w:multiLevelType w:val="hybridMultilevel"/>
    <w:tmpl w:val="AF82A8C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3DB86DA2"/>
    <w:multiLevelType w:val="hybridMultilevel"/>
    <w:tmpl w:val="B7CA6E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F001BFE"/>
    <w:multiLevelType w:val="hybridMultilevel"/>
    <w:tmpl w:val="6456AE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26025EE"/>
    <w:multiLevelType w:val="multilevel"/>
    <w:tmpl w:val="8A5E9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27B2D3B"/>
    <w:multiLevelType w:val="hybridMultilevel"/>
    <w:tmpl w:val="EF507074"/>
    <w:lvl w:ilvl="0" w:tplc="30B629CA">
      <w:start w:val="8"/>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2DD576D"/>
    <w:multiLevelType w:val="hybridMultilevel"/>
    <w:tmpl w:val="935CDC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3542A05"/>
    <w:multiLevelType w:val="hybridMultilevel"/>
    <w:tmpl w:val="9578B2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44826437"/>
    <w:multiLevelType w:val="hybridMultilevel"/>
    <w:tmpl w:val="3190EA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48563A2"/>
    <w:multiLevelType w:val="multilevel"/>
    <w:tmpl w:val="9F5894F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5905CFD"/>
    <w:multiLevelType w:val="hybridMultilevel"/>
    <w:tmpl w:val="0D34CA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6B95796"/>
    <w:multiLevelType w:val="hybridMultilevel"/>
    <w:tmpl w:val="895AE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4C50682E"/>
    <w:multiLevelType w:val="hybridMultilevel"/>
    <w:tmpl w:val="084816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C8F5544"/>
    <w:multiLevelType w:val="multilevel"/>
    <w:tmpl w:val="AEF2E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E851282"/>
    <w:multiLevelType w:val="multilevel"/>
    <w:tmpl w:val="53C04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01876B7"/>
    <w:multiLevelType w:val="multilevel"/>
    <w:tmpl w:val="2A627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513A53E0"/>
    <w:multiLevelType w:val="multilevel"/>
    <w:tmpl w:val="02A6F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1BC5479"/>
    <w:multiLevelType w:val="hybridMultilevel"/>
    <w:tmpl w:val="057A6F5C"/>
    <w:lvl w:ilvl="0" w:tplc="4684C13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84F172F"/>
    <w:multiLevelType w:val="multilevel"/>
    <w:tmpl w:val="4F8AE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8975FA8"/>
    <w:multiLevelType w:val="multilevel"/>
    <w:tmpl w:val="10E8E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90148C4"/>
    <w:multiLevelType w:val="hybridMultilevel"/>
    <w:tmpl w:val="1C6E2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AFE0316"/>
    <w:multiLevelType w:val="hybridMultilevel"/>
    <w:tmpl w:val="E9561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B370FCD"/>
    <w:multiLevelType w:val="hybridMultilevel"/>
    <w:tmpl w:val="09E28BFE"/>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BAD4B4E"/>
    <w:multiLevelType w:val="hybridMultilevel"/>
    <w:tmpl w:val="4C106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C317CB9"/>
    <w:multiLevelType w:val="hybridMultilevel"/>
    <w:tmpl w:val="6B668B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C7B1D00"/>
    <w:multiLevelType w:val="multilevel"/>
    <w:tmpl w:val="5C603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5C8C2EEA"/>
    <w:multiLevelType w:val="hybridMultilevel"/>
    <w:tmpl w:val="E3A86700"/>
    <w:lvl w:ilvl="0" w:tplc="4866C022">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4" w15:restartNumberingAfterBreak="0">
    <w:nsid w:val="5CF74B32"/>
    <w:multiLevelType w:val="hybridMultilevel"/>
    <w:tmpl w:val="28AE0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D250BC3"/>
    <w:multiLevelType w:val="multilevel"/>
    <w:tmpl w:val="E0F23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5FC14AF6"/>
    <w:multiLevelType w:val="hybridMultilevel"/>
    <w:tmpl w:val="213EC4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15:restartNumberingAfterBreak="0">
    <w:nsid w:val="626F02A0"/>
    <w:multiLevelType w:val="hybridMultilevel"/>
    <w:tmpl w:val="CC7655C4"/>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56A6CBB"/>
    <w:multiLevelType w:val="hybridMultilevel"/>
    <w:tmpl w:val="1876E48C"/>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91A6946"/>
    <w:multiLevelType w:val="hybridMultilevel"/>
    <w:tmpl w:val="490257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AFE6C51"/>
    <w:multiLevelType w:val="multilevel"/>
    <w:tmpl w:val="58763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C0C513F"/>
    <w:multiLevelType w:val="hybridMultilevel"/>
    <w:tmpl w:val="66A0A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CCD51B6"/>
    <w:multiLevelType w:val="multilevel"/>
    <w:tmpl w:val="03149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6E865160"/>
    <w:multiLevelType w:val="hybridMultilevel"/>
    <w:tmpl w:val="1898EC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2BE2CFB"/>
    <w:multiLevelType w:val="multilevel"/>
    <w:tmpl w:val="BE2C2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30B3F54"/>
    <w:multiLevelType w:val="multilevel"/>
    <w:tmpl w:val="5FDE3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5FD40D6"/>
    <w:multiLevelType w:val="hybridMultilevel"/>
    <w:tmpl w:val="BF7C70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64C0BE8"/>
    <w:multiLevelType w:val="hybridMultilevel"/>
    <w:tmpl w:val="F15AC5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7BB0B7A"/>
    <w:multiLevelType w:val="hybridMultilevel"/>
    <w:tmpl w:val="F5BCB290"/>
    <w:lvl w:ilvl="0" w:tplc="0409000F">
      <w:start w:val="1"/>
      <w:numFmt w:val="decimal"/>
      <w:lvlText w:val="%1."/>
      <w:lvlJc w:val="left"/>
      <w:pPr>
        <w:ind w:left="720" w:hanging="360"/>
      </w:pPr>
      <w:rPr>
        <w:rFonts w:hint="default"/>
      </w:rPr>
    </w:lvl>
    <w:lvl w:ilvl="1" w:tplc="C2D01C06">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8772D89"/>
    <w:multiLevelType w:val="multilevel"/>
    <w:tmpl w:val="3AB80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78E6592A"/>
    <w:multiLevelType w:val="multilevel"/>
    <w:tmpl w:val="E278C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AE031C8"/>
    <w:multiLevelType w:val="multilevel"/>
    <w:tmpl w:val="10D07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B1224E3"/>
    <w:multiLevelType w:val="hybridMultilevel"/>
    <w:tmpl w:val="D2DCF91E"/>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3" w15:restartNumberingAfterBreak="0">
    <w:nsid w:val="7B94267D"/>
    <w:multiLevelType w:val="multilevel"/>
    <w:tmpl w:val="7EEA7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7C8F5534"/>
    <w:multiLevelType w:val="hybridMultilevel"/>
    <w:tmpl w:val="FAA4F84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E36267A"/>
    <w:multiLevelType w:val="multilevel"/>
    <w:tmpl w:val="83A4C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9498177">
    <w:abstractNumId w:val="23"/>
  </w:num>
  <w:num w:numId="2" w16cid:durableId="1894001311">
    <w:abstractNumId w:val="98"/>
  </w:num>
  <w:num w:numId="3" w16cid:durableId="588857118">
    <w:abstractNumId w:val="103"/>
  </w:num>
  <w:num w:numId="4" w16cid:durableId="969675430">
    <w:abstractNumId w:val="79"/>
  </w:num>
  <w:num w:numId="5" w16cid:durableId="1183133529">
    <w:abstractNumId w:val="84"/>
  </w:num>
  <w:num w:numId="6" w16cid:durableId="560291884">
    <w:abstractNumId w:val="73"/>
  </w:num>
  <w:num w:numId="7" w16cid:durableId="1267495729">
    <w:abstractNumId w:val="112"/>
  </w:num>
  <w:num w:numId="8" w16cid:durableId="296642123">
    <w:abstractNumId w:val="32"/>
  </w:num>
  <w:num w:numId="9" w16cid:durableId="98910229">
    <w:abstractNumId w:val="85"/>
  </w:num>
  <w:num w:numId="10" w16cid:durableId="1573126174">
    <w:abstractNumId w:val="44"/>
  </w:num>
  <w:num w:numId="11" w16cid:durableId="1727989914">
    <w:abstractNumId w:val="45"/>
  </w:num>
  <w:num w:numId="12" w16cid:durableId="2087455618">
    <w:abstractNumId w:val="88"/>
  </w:num>
  <w:num w:numId="13" w16cid:durableId="547255655">
    <w:abstractNumId w:val="101"/>
  </w:num>
  <w:num w:numId="14" w16cid:durableId="452283869">
    <w:abstractNumId w:val="34"/>
  </w:num>
  <w:num w:numId="15" w16cid:durableId="153953691">
    <w:abstractNumId w:val="4"/>
  </w:num>
  <w:num w:numId="16" w16cid:durableId="474221732">
    <w:abstractNumId w:val="75"/>
  </w:num>
  <w:num w:numId="17" w16cid:durableId="967199071">
    <w:abstractNumId w:val="13"/>
  </w:num>
  <w:num w:numId="18" w16cid:durableId="2026637361">
    <w:abstractNumId w:val="66"/>
  </w:num>
  <w:num w:numId="19" w16cid:durableId="739713393">
    <w:abstractNumId w:val="46"/>
  </w:num>
  <w:num w:numId="20" w16cid:durableId="2096634187">
    <w:abstractNumId w:val="92"/>
  </w:num>
  <w:num w:numId="21" w16cid:durableId="1377008134">
    <w:abstractNumId w:val="19"/>
  </w:num>
  <w:num w:numId="22" w16cid:durableId="1234390127">
    <w:abstractNumId w:val="87"/>
  </w:num>
  <w:num w:numId="23" w16cid:durableId="259216596">
    <w:abstractNumId w:val="47"/>
  </w:num>
  <w:num w:numId="24" w16cid:durableId="582491722">
    <w:abstractNumId w:val="99"/>
  </w:num>
  <w:num w:numId="25" w16cid:durableId="1805274371">
    <w:abstractNumId w:val="53"/>
  </w:num>
  <w:num w:numId="26" w16cid:durableId="1422067064">
    <w:abstractNumId w:val="67"/>
  </w:num>
  <w:num w:numId="27" w16cid:durableId="232206807">
    <w:abstractNumId w:val="0"/>
  </w:num>
  <w:num w:numId="28" w16cid:durableId="833182900">
    <w:abstractNumId w:val="91"/>
  </w:num>
  <w:num w:numId="29" w16cid:durableId="1975215535">
    <w:abstractNumId w:val="49"/>
  </w:num>
  <w:num w:numId="30" w16cid:durableId="1849296590">
    <w:abstractNumId w:val="108"/>
  </w:num>
  <w:num w:numId="31" w16cid:durableId="1885099633">
    <w:abstractNumId w:val="55"/>
  </w:num>
  <w:num w:numId="32" w16cid:durableId="81416470">
    <w:abstractNumId w:val="9"/>
  </w:num>
  <w:num w:numId="33" w16cid:durableId="1212888817">
    <w:abstractNumId w:val="37"/>
  </w:num>
  <w:num w:numId="34" w16cid:durableId="1589582282">
    <w:abstractNumId w:val="12"/>
  </w:num>
  <w:num w:numId="35" w16cid:durableId="1599874107">
    <w:abstractNumId w:val="72"/>
  </w:num>
  <w:num w:numId="36" w16cid:durableId="1604343407">
    <w:abstractNumId w:val="17"/>
  </w:num>
  <w:num w:numId="37" w16cid:durableId="2040280584">
    <w:abstractNumId w:val="24"/>
  </w:num>
  <w:num w:numId="38" w16cid:durableId="1423646882">
    <w:abstractNumId w:val="31"/>
  </w:num>
  <w:num w:numId="39" w16cid:durableId="1776368788">
    <w:abstractNumId w:val="50"/>
  </w:num>
  <w:num w:numId="40" w16cid:durableId="1653437886">
    <w:abstractNumId w:val="81"/>
  </w:num>
  <w:num w:numId="41" w16cid:durableId="262108533">
    <w:abstractNumId w:val="83"/>
  </w:num>
  <w:num w:numId="42" w16cid:durableId="1940138960">
    <w:abstractNumId w:val="39"/>
  </w:num>
  <w:num w:numId="43" w16cid:durableId="397553659">
    <w:abstractNumId w:val="10"/>
  </w:num>
  <w:num w:numId="44" w16cid:durableId="733285388">
    <w:abstractNumId w:val="110"/>
  </w:num>
  <w:num w:numId="45" w16cid:durableId="1766729610">
    <w:abstractNumId w:val="115"/>
  </w:num>
  <w:num w:numId="46" w16cid:durableId="483205124">
    <w:abstractNumId w:val="105"/>
  </w:num>
  <w:num w:numId="47" w16cid:durableId="1069033584">
    <w:abstractNumId w:val="2"/>
  </w:num>
  <w:num w:numId="48" w16cid:durableId="85543093">
    <w:abstractNumId w:val="107"/>
  </w:num>
  <w:num w:numId="49" w16cid:durableId="1965308570">
    <w:abstractNumId w:val="5"/>
  </w:num>
  <w:num w:numId="50" w16cid:durableId="1999918341">
    <w:abstractNumId w:val="93"/>
  </w:num>
  <w:num w:numId="51" w16cid:durableId="1401253241">
    <w:abstractNumId w:val="20"/>
  </w:num>
  <w:num w:numId="52" w16cid:durableId="1755589944">
    <w:abstractNumId w:val="59"/>
  </w:num>
  <w:num w:numId="53" w16cid:durableId="653028129">
    <w:abstractNumId w:val="82"/>
  </w:num>
  <w:num w:numId="54" w16cid:durableId="2105757955">
    <w:abstractNumId w:val="102"/>
  </w:num>
  <w:num w:numId="55" w16cid:durableId="89741738">
    <w:abstractNumId w:val="40"/>
  </w:num>
  <w:num w:numId="56" w16cid:durableId="68381140">
    <w:abstractNumId w:val="78"/>
  </w:num>
  <w:num w:numId="57" w16cid:durableId="2127580807">
    <w:abstractNumId w:val="56"/>
  </w:num>
  <w:num w:numId="58" w16cid:durableId="1657225153">
    <w:abstractNumId w:val="109"/>
  </w:num>
  <w:num w:numId="59" w16cid:durableId="1137605482">
    <w:abstractNumId w:val="69"/>
  </w:num>
  <w:num w:numId="60" w16cid:durableId="445201223">
    <w:abstractNumId w:val="18"/>
  </w:num>
  <w:num w:numId="61" w16cid:durableId="637609552">
    <w:abstractNumId w:val="43"/>
  </w:num>
  <w:num w:numId="62" w16cid:durableId="1835027901">
    <w:abstractNumId w:val="71"/>
  </w:num>
  <w:num w:numId="63" w16cid:durableId="435563746">
    <w:abstractNumId w:val="111"/>
  </w:num>
  <w:num w:numId="64" w16cid:durableId="390278391">
    <w:abstractNumId w:val="70"/>
  </w:num>
  <w:num w:numId="65" w16cid:durableId="578946947">
    <w:abstractNumId w:val="90"/>
  </w:num>
  <w:num w:numId="66" w16cid:durableId="1584414361">
    <w:abstractNumId w:val="25"/>
  </w:num>
  <w:num w:numId="67" w16cid:durableId="906719126">
    <w:abstractNumId w:val="74"/>
  </w:num>
  <w:num w:numId="68" w16cid:durableId="93281863">
    <w:abstractNumId w:val="96"/>
  </w:num>
  <w:num w:numId="69" w16cid:durableId="732894153">
    <w:abstractNumId w:val="7"/>
  </w:num>
  <w:num w:numId="70" w16cid:durableId="697662435">
    <w:abstractNumId w:val="114"/>
  </w:num>
  <w:num w:numId="71" w16cid:durableId="364672374">
    <w:abstractNumId w:val="57"/>
  </w:num>
  <w:num w:numId="72" w16cid:durableId="629363069">
    <w:abstractNumId w:val="68"/>
  </w:num>
  <w:num w:numId="73" w16cid:durableId="12417237">
    <w:abstractNumId w:val="3"/>
  </w:num>
  <w:num w:numId="74" w16cid:durableId="534201365">
    <w:abstractNumId w:val="1"/>
  </w:num>
  <w:num w:numId="75" w16cid:durableId="338118221">
    <w:abstractNumId w:val="86"/>
  </w:num>
  <w:num w:numId="76" w16cid:durableId="2105607804">
    <w:abstractNumId w:val="80"/>
  </w:num>
  <w:num w:numId="77" w16cid:durableId="1130629685">
    <w:abstractNumId w:val="104"/>
  </w:num>
  <w:num w:numId="78" w16cid:durableId="1747919574">
    <w:abstractNumId w:val="76"/>
  </w:num>
  <w:num w:numId="79" w16cid:durableId="1357080951">
    <w:abstractNumId w:val="41"/>
  </w:num>
  <w:num w:numId="80" w16cid:durableId="480191540">
    <w:abstractNumId w:val="100"/>
  </w:num>
  <w:num w:numId="81" w16cid:durableId="1489205589">
    <w:abstractNumId w:val="33"/>
  </w:num>
  <w:num w:numId="82" w16cid:durableId="1033266685">
    <w:abstractNumId w:val="15"/>
  </w:num>
  <w:num w:numId="83" w16cid:durableId="348991370">
    <w:abstractNumId w:val="8"/>
  </w:num>
  <w:num w:numId="84" w16cid:durableId="1123965182">
    <w:abstractNumId w:val="16"/>
  </w:num>
  <w:num w:numId="85" w16cid:durableId="675350489">
    <w:abstractNumId w:val="63"/>
  </w:num>
  <w:num w:numId="86" w16cid:durableId="1530217117">
    <w:abstractNumId w:val="60"/>
  </w:num>
  <w:num w:numId="87" w16cid:durableId="13895340">
    <w:abstractNumId w:val="29"/>
  </w:num>
  <w:num w:numId="88" w16cid:durableId="508762926">
    <w:abstractNumId w:val="95"/>
  </w:num>
  <w:num w:numId="89" w16cid:durableId="1833182621">
    <w:abstractNumId w:val="14"/>
  </w:num>
  <w:num w:numId="90" w16cid:durableId="1513179804">
    <w:abstractNumId w:val="51"/>
  </w:num>
  <w:num w:numId="91" w16cid:durableId="1759212573">
    <w:abstractNumId w:val="52"/>
  </w:num>
  <w:num w:numId="92" w16cid:durableId="1687633758">
    <w:abstractNumId w:val="27"/>
  </w:num>
  <w:num w:numId="93" w16cid:durableId="1361592801">
    <w:abstractNumId w:val="21"/>
  </w:num>
  <w:num w:numId="94" w16cid:durableId="1570313086">
    <w:abstractNumId w:val="77"/>
  </w:num>
  <w:num w:numId="95" w16cid:durableId="606502338">
    <w:abstractNumId w:val="94"/>
  </w:num>
  <w:num w:numId="96" w16cid:durableId="1636910125">
    <w:abstractNumId w:val="65"/>
  </w:num>
  <w:num w:numId="97" w16cid:durableId="179007076">
    <w:abstractNumId w:val="54"/>
  </w:num>
  <w:num w:numId="98" w16cid:durableId="433549646">
    <w:abstractNumId w:val="38"/>
  </w:num>
  <w:num w:numId="99" w16cid:durableId="224685633">
    <w:abstractNumId w:val="58"/>
  </w:num>
  <w:num w:numId="100" w16cid:durableId="1342927438">
    <w:abstractNumId w:val="89"/>
  </w:num>
  <w:num w:numId="101" w16cid:durableId="1020200237">
    <w:abstractNumId w:val="28"/>
  </w:num>
  <w:num w:numId="102" w16cid:durableId="586110614">
    <w:abstractNumId w:val="6"/>
  </w:num>
  <w:num w:numId="103" w16cid:durableId="474571144">
    <w:abstractNumId w:val="97"/>
  </w:num>
  <w:num w:numId="104" w16cid:durableId="1755975445">
    <w:abstractNumId w:val="26"/>
  </w:num>
  <w:num w:numId="105" w16cid:durableId="179515160">
    <w:abstractNumId w:val="11"/>
  </w:num>
  <w:num w:numId="106" w16cid:durableId="1830169618">
    <w:abstractNumId w:val="30"/>
  </w:num>
  <w:num w:numId="107" w16cid:durableId="1620601343">
    <w:abstractNumId w:val="64"/>
  </w:num>
  <w:num w:numId="108" w16cid:durableId="1536232592">
    <w:abstractNumId w:val="48"/>
  </w:num>
  <w:num w:numId="109" w16cid:durableId="1451509262">
    <w:abstractNumId w:val="62"/>
  </w:num>
  <w:num w:numId="110" w16cid:durableId="2093424433">
    <w:abstractNumId w:val="61"/>
  </w:num>
  <w:num w:numId="111" w16cid:durableId="1750152982">
    <w:abstractNumId w:val="42"/>
  </w:num>
  <w:num w:numId="112" w16cid:durableId="2073504113">
    <w:abstractNumId w:val="22"/>
  </w:num>
  <w:num w:numId="113" w16cid:durableId="2135709064">
    <w:abstractNumId w:val="106"/>
  </w:num>
  <w:num w:numId="114" w16cid:durableId="221066846">
    <w:abstractNumId w:val="36"/>
  </w:num>
  <w:num w:numId="115" w16cid:durableId="1193692272">
    <w:abstractNumId w:val="35"/>
  </w:num>
  <w:num w:numId="116" w16cid:durableId="1646206211">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C2F"/>
    <w:rsid w:val="000567D8"/>
    <w:rsid w:val="00063DF8"/>
    <w:rsid w:val="000926BE"/>
    <w:rsid w:val="00170579"/>
    <w:rsid w:val="00173399"/>
    <w:rsid w:val="001A21A0"/>
    <w:rsid w:val="001B14D1"/>
    <w:rsid w:val="001C6C43"/>
    <w:rsid w:val="002569D1"/>
    <w:rsid w:val="00435ABE"/>
    <w:rsid w:val="00465CC3"/>
    <w:rsid w:val="00472948"/>
    <w:rsid w:val="004766AE"/>
    <w:rsid w:val="0054307B"/>
    <w:rsid w:val="00557A02"/>
    <w:rsid w:val="00582E6D"/>
    <w:rsid w:val="00583837"/>
    <w:rsid w:val="005938C9"/>
    <w:rsid w:val="005E33DB"/>
    <w:rsid w:val="006564D7"/>
    <w:rsid w:val="006658B2"/>
    <w:rsid w:val="00666126"/>
    <w:rsid w:val="00683C54"/>
    <w:rsid w:val="006D3AF1"/>
    <w:rsid w:val="00714552"/>
    <w:rsid w:val="0072045F"/>
    <w:rsid w:val="007D0A3B"/>
    <w:rsid w:val="007D1979"/>
    <w:rsid w:val="007F3379"/>
    <w:rsid w:val="007F5FBD"/>
    <w:rsid w:val="007F6F16"/>
    <w:rsid w:val="00872243"/>
    <w:rsid w:val="00872B53"/>
    <w:rsid w:val="008A6F37"/>
    <w:rsid w:val="008C5B47"/>
    <w:rsid w:val="008E287D"/>
    <w:rsid w:val="00906F61"/>
    <w:rsid w:val="00922020"/>
    <w:rsid w:val="00974F31"/>
    <w:rsid w:val="009C79DF"/>
    <w:rsid w:val="009F4F6A"/>
    <w:rsid w:val="00A72DE2"/>
    <w:rsid w:val="00A9758C"/>
    <w:rsid w:val="00AE3DA0"/>
    <w:rsid w:val="00AE528D"/>
    <w:rsid w:val="00B3597A"/>
    <w:rsid w:val="00BB7A0C"/>
    <w:rsid w:val="00BE09B2"/>
    <w:rsid w:val="00BE6C02"/>
    <w:rsid w:val="00BF05B2"/>
    <w:rsid w:val="00C85074"/>
    <w:rsid w:val="00CB0907"/>
    <w:rsid w:val="00CC2DE9"/>
    <w:rsid w:val="00CD0D52"/>
    <w:rsid w:val="00DB6B5D"/>
    <w:rsid w:val="00E37F1B"/>
    <w:rsid w:val="00E41613"/>
    <w:rsid w:val="00E66DD8"/>
    <w:rsid w:val="00E81BD6"/>
    <w:rsid w:val="00ED538B"/>
    <w:rsid w:val="00EF2C2F"/>
    <w:rsid w:val="00F13AD9"/>
    <w:rsid w:val="00F263FD"/>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F4957"/>
  <w15:chartTrackingRefBased/>
  <w15:docId w15:val="{77003095-4696-4294-B8F5-3B4B9E9E1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F61"/>
    <w:pPr>
      <w:bidi/>
      <w:spacing w:line="259" w:lineRule="auto"/>
    </w:pPr>
    <w:rPr>
      <w:sz w:val="22"/>
      <w:szCs w:val="22"/>
    </w:rPr>
  </w:style>
  <w:style w:type="paragraph" w:styleId="Heading1">
    <w:name w:val="heading 1"/>
    <w:basedOn w:val="Normal"/>
    <w:next w:val="Normal"/>
    <w:link w:val="Heading1Char"/>
    <w:uiPriority w:val="9"/>
    <w:qFormat/>
    <w:rsid w:val="00EF2C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EF2C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EF2C2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F2C2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2C2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EF2C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EF2C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EF2C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EF2C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EF2C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EF2C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EF2C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F2C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2C2F"/>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EF2C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EF2C2F"/>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EF2C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EF2C2F"/>
    <w:rPr>
      <w:rFonts w:eastAsiaTheme="majorEastAsia" w:cstheme="majorBidi"/>
      <w:color w:val="272727" w:themeColor="text1" w:themeTint="D8"/>
    </w:rPr>
  </w:style>
  <w:style w:type="paragraph" w:styleId="Title">
    <w:name w:val="Title"/>
    <w:basedOn w:val="Normal"/>
    <w:next w:val="Normal"/>
    <w:link w:val="TitleChar"/>
    <w:uiPriority w:val="10"/>
    <w:qFormat/>
    <w:rsid w:val="00EF2C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2C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2C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2C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2C2F"/>
    <w:pPr>
      <w:spacing w:before="160"/>
      <w:jc w:val="center"/>
    </w:pPr>
    <w:rPr>
      <w:i/>
      <w:iCs/>
      <w:color w:val="404040" w:themeColor="text1" w:themeTint="BF"/>
    </w:rPr>
  </w:style>
  <w:style w:type="character" w:customStyle="1" w:styleId="QuoteChar">
    <w:name w:val="Quote Char"/>
    <w:basedOn w:val="DefaultParagraphFont"/>
    <w:link w:val="Quote"/>
    <w:uiPriority w:val="29"/>
    <w:rsid w:val="00EF2C2F"/>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
    <w:basedOn w:val="Normal"/>
    <w:link w:val="ListParagraphChar"/>
    <w:uiPriority w:val="34"/>
    <w:qFormat/>
    <w:rsid w:val="00EF2C2F"/>
    <w:pPr>
      <w:ind w:left="720"/>
      <w:contextualSpacing/>
    </w:pPr>
  </w:style>
  <w:style w:type="character" w:styleId="IntenseEmphasis">
    <w:name w:val="Intense Emphasis"/>
    <w:basedOn w:val="DefaultParagraphFont"/>
    <w:uiPriority w:val="21"/>
    <w:qFormat/>
    <w:rsid w:val="00EF2C2F"/>
    <w:rPr>
      <w:i/>
      <w:iCs/>
      <w:color w:val="0F4761" w:themeColor="accent1" w:themeShade="BF"/>
    </w:rPr>
  </w:style>
  <w:style w:type="paragraph" w:styleId="IntenseQuote">
    <w:name w:val="Intense Quote"/>
    <w:basedOn w:val="Normal"/>
    <w:next w:val="Normal"/>
    <w:link w:val="IntenseQuoteChar"/>
    <w:uiPriority w:val="30"/>
    <w:qFormat/>
    <w:rsid w:val="00EF2C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2C2F"/>
    <w:rPr>
      <w:i/>
      <w:iCs/>
      <w:color w:val="0F4761" w:themeColor="accent1" w:themeShade="BF"/>
    </w:rPr>
  </w:style>
  <w:style w:type="character" w:styleId="IntenseReference">
    <w:name w:val="Intense Reference"/>
    <w:basedOn w:val="DefaultParagraphFont"/>
    <w:uiPriority w:val="32"/>
    <w:qFormat/>
    <w:rsid w:val="00EF2C2F"/>
    <w:rPr>
      <w:b/>
      <w:bCs/>
      <w:smallCaps/>
      <w:color w:val="0F4761" w:themeColor="accent1" w:themeShade="BF"/>
      <w:spacing w:val="5"/>
    </w:rPr>
  </w:style>
  <w:style w:type="paragraph" w:styleId="Caption">
    <w:name w:val="caption"/>
    <w:basedOn w:val="Normal"/>
    <w:next w:val="Normal"/>
    <w:link w:val="CaptionChar"/>
    <w:uiPriority w:val="35"/>
    <w:unhideWhenUsed/>
    <w:qFormat/>
    <w:rsid w:val="00906F61"/>
    <w:pPr>
      <w:spacing w:after="200" w:line="240" w:lineRule="auto"/>
    </w:pPr>
    <w:rPr>
      <w:i/>
      <w:iCs/>
      <w:color w:val="0E2841" w:themeColor="text2"/>
      <w:sz w:val="18"/>
      <w:szCs w:val="18"/>
    </w:rPr>
  </w:style>
  <w:style w:type="character" w:customStyle="1" w:styleId="ListParagraphChar">
    <w:name w:val="List Paragraph Char"/>
    <w:aliases w:val="عنوان رئيسي Char,سرد الفقراتCxSpLast Char,List Paragraph1 Char,NumberedList Char, سرد الفقرات1 Char, سرد الفقرات11 Char"/>
    <w:link w:val="ListParagraph"/>
    <w:uiPriority w:val="34"/>
    <w:rsid w:val="00906F61"/>
  </w:style>
  <w:style w:type="character" w:customStyle="1" w:styleId="CaptionChar">
    <w:name w:val="Caption Char"/>
    <w:basedOn w:val="DefaultParagraphFont"/>
    <w:link w:val="Caption"/>
    <w:uiPriority w:val="35"/>
    <w:rsid w:val="00906F61"/>
    <w:rPr>
      <w:i/>
      <w:iCs/>
      <w:color w:val="0E2841" w:themeColor="text2"/>
      <w:sz w:val="18"/>
      <w:szCs w:val="18"/>
    </w:rPr>
  </w:style>
  <w:style w:type="paragraph" w:styleId="Header">
    <w:name w:val="header"/>
    <w:basedOn w:val="Normal"/>
    <w:link w:val="HeaderChar"/>
    <w:uiPriority w:val="99"/>
    <w:unhideWhenUsed/>
    <w:rsid w:val="00906F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F61"/>
    <w:rPr>
      <w:sz w:val="22"/>
      <w:szCs w:val="22"/>
    </w:rPr>
  </w:style>
  <w:style w:type="paragraph" w:styleId="Footer">
    <w:name w:val="footer"/>
    <w:basedOn w:val="Normal"/>
    <w:link w:val="FooterChar"/>
    <w:uiPriority w:val="99"/>
    <w:unhideWhenUsed/>
    <w:rsid w:val="00906F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6F61"/>
    <w:rPr>
      <w:sz w:val="22"/>
      <w:szCs w:val="22"/>
    </w:rPr>
  </w:style>
  <w:style w:type="paragraph" w:styleId="TOCHeading">
    <w:name w:val="TOC Heading"/>
    <w:basedOn w:val="Heading1"/>
    <w:next w:val="Normal"/>
    <w:uiPriority w:val="39"/>
    <w:unhideWhenUsed/>
    <w:qFormat/>
    <w:rsid w:val="00E81BD6"/>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E81BD6"/>
    <w:pPr>
      <w:spacing w:after="100"/>
    </w:pPr>
  </w:style>
  <w:style w:type="paragraph" w:styleId="TOC2">
    <w:name w:val="toc 2"/>
    <w:basedOn w:val="Normal"/>
    <w:next w:val="Normal"/>
    <w:autoRedefine/>
    <w:uiPriority w:val="39"/>
    <w:unhideWhenUsed/>
    <w:rsid w:val="00E81BD6"/>
    <w:pPr>
      <w:spacing w:after="100"/>
      <w:ind w:left="220"/>
    </w:pPr>
  </w:style>
  <w:style w:type="character" w:styleId="Hyperlink">
    <w:name w:val="Hyperlink"/>
    <w:basedOn w:val="DefaultParagraphFont"/>
    <w:uiPriority w:val="99"/>
    <w:unhideWhenUsed/>
    <w:rsid w:val="00E81BD6"/>
    <w:rPr>
      <w:color w:val="467886" w:themeColor="hyperlink"/>
      <w:u w:val="single"/>
    </w:rPr>
  </w:style>
  <w:style w:type="table" w:styleId="TableGrid">
    <w:name w:val="Table Grid"/>
    <w:basedOn w:val="TableNormal"/>
    <w:uiPriority w:val="39"/>
    <w:rsid w:val="00E81BD6"/>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E81BD6"/>
    <w:rPr>
      <w:color w:val="605E5C"/>
      <w:shd w:val="clear" w:color="auto" w:fill="E1DFDD"/>
    </w:rPr>
  </w:style>
  <w:style w:type="character" w:customStyle="1" w:styleId="m7eme">
    <w:name w:val="m7eme"/>
    <w:basedOn w:val="DefaultParagraphFont"/>
    <w:rsid w:val="00E81BD6"/>
  </w:style>
  <w:style w:type="paragraph" w:styleId="Bibliography">
    <w:name w:val="Bibliography"/>
    <w:basedOn w:val="Normal"/>
    <w:next w:val="Normal"/>
    <w:uiPriority w:val="37"/>
    <w:unhideWhenUsed/>
    <w:rsid w:val="00E81BD6"/>
  </w:style>
  <w:style w:type="paragraph" w:styleId="TableofFigures">
    <w:name w:val="table of figures"/>
    <w:basedOn w:val="Normal"/>
    <w:next w:val="Normal"/>
    <w:uiPriority w:val="99"/>
    <w:unhideWhenUsed/>
    <w:rsid w:val="00E81BD6"/>
    <w:pPr>
      <w:spacing w:after="0"/>
    </w:pPr>
  </w:style>
  <w:style w:type="character" w:styleId="UnresolvedMention">
    <w:name w:val="Unresolved Mention"/>
    <w:basedOn w:val="DefaultParagraphFont"/>
    <w:uiPriority w:val="99"/>
    <w:semiHidden/>
    <w:unhideWhenUsed/>
    <w:rsid w:val="00E81BD6"/>
    <w:rPr>
      <w:color w:val="605E5C"/>
      <w:shd w:val="clear" w:color="auto" w:fill="E1DFDD"/>
    </w:rPr>
  </w:style>
  <w:style w:type="paragraph" w:styleId="NoSpacing">
    <w:name w:val="No Spacing"/>
    <w:link w:val="NoSpacingChar"/>
    <w:uiPriority w:val="1"/>
    <w:qFormat/>
    <w:rsid w:val="00E81BD6"/>
    <w:pPr>
      <w:bidi/>
      <w:spacing w:after="0" w:line="240" w:lineRule="auto"/>
    </w:pPr>
    <w:rPr>
      <w:sz w:val="22"/>
      <w:szCs w:val="22"/>
    </w:rPr>
  </w:style>
  <w:style w:type="paragraph" w:styleId="BalloonText">
    <w:name w:val="Balloon Text"/>
    <w:basedOn w:val="Normal"/>
    <w:link w:val="BalloonTextChar"/>
    <w:uiPriority w:val="99"/>
    <w:semiHidden/>
    <w:unhideWhenUsed/>
    <w:rsid w:val="00E81BD6"/>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1BD6"/>
    <w:rPr>
      <w:rFonts w:ascii="Tahoma" w:hAnsi="Tahoma" w:cs="Tahoma"/>
      <w:sz w:val="16"/>
      <w:szCs w:val="16"/>
    </w:rPr>
  </w:style>
  <w:style w:type="character" w:styleId="FollowedHyperlink">
    <w:name w:val="FollowedHyperlink"/>
    <w:basedOn w:val="DefaultParagraphFont"/>
    <w:uiPriority w:val="99"/>
    <w:semiHidden/>
    <w:unhideWhenUsed/>
    <w:rsid w:val="00E81BD6"/>
    <w:rPr>
      <w:color w:val="96607D" w:themeColor="followedHyperlink"/>
      <w:u w:val="single"/>
    </w:rPr>
  </w:style>
  <w:style w:type="character" w:styleId="Strong">
    <w:name w:val="Strong"/>
    <w:basedOn w:val="DefaultParagraphFont"/>
    <w:uiPriority w:val="22"/>
    <w:qFormat/>
    <w:rsid w:val="00E81BD6"/>
    <w:rPr>
      <w:b/>
      <w:bCs/>
    </w:rPr>
  </w:style>
  <w:style w:type="paragraph" w:styleId="NormalWeb">
    <w:name w:val="Normal (Web)"/>
    <w:basedOn w:val="Normal"/>
    <w:uiPriority w:val="99"/>
    <w:unhideWhenUsed/>
    <w:rsid w:val="00E81BD6"/>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E81BD6"/>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E81BD6"/>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E81BD6"/>
    <w:rPr>
      <w:rFonts w:ascii="Consolas" w:hAnsi="Consolas"/>
      <w:sz w:val="20"/>
      <w:szCs w:val="20"/>
    </w:rPr>
  </w:style>
  <w:style w:type="character" w:customStyle="1" w:styleId="myxfac">
    <w:name w:val="myxfac"/>
    <w:basedOn w:val="DefaultParagraphFont"/>
    <w:rsid w:val="00E81BD6"/>
  </w:style>
  <w:style w:type="table" w:styleId="TableGridLight">
    <w:name w:val="Grid Table Light"/>
    <w:basedOn w:val="TableNormal"/>
    <w:uiPriority w:val="40"/>
    <w:rsid w:val="00E81BD6"/>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E81BD6"/>
    <w:pPr>
      <w:spacing w:line="360" w:lineRule="auto"/>
      <w:jc w:val="both"/>
    </w:pPr>
    <w:rPr>
      <w:b/>
      <w:bCs/>
    </w:rPr>
  </w:style>
  <w:style w:type="character" w:customStyle="1" w:styleId="NoSpacingChar">
    <w:name w:val="No Spacing Char"/>
    <w:basedOn w:val="DefaultParagraphFont"/>
    <w:link w:val="NoSpacing"/>
    <w:uiPriority w:val="1"/>
    <w:rsid w:val="00E81BD6"/>
    <w:rPr>
      <w:sz w:val="22"/>
      <w:szCs w:val="22"/>
    </w:rPr>
  </w:style>
  <w:style w:type="character" w:customStyle="1" w:styleId="Char">
    <w:name w:val="كلام Char"/>
    <w:basedOn w:val="NoSpacingChar"/>
    <w:link w:val="a1"/>
    <w:rsid w:val="00E81BD6"/>
    <w:rPr>
      <w:b/>
      <w:bCs/>
      <w:sz w:val="22"/>
      <w:szCs w:val="22"/>
    </w:rPr>
  </w:style>
  <w:style w:type="paragraph" w:customStyle="1" w:styleId="a">
    <w:name w:val="عنوان"/>
    <w:basedOn w:val="a1"/>
    <w:link w:val="Char0"/>
    <w:uiPriority w:val="99"/>
    <w:qFormat/>
    <w:rsid w:val="00E81BD6"/>
    <w:pPr>
      <w:numPr>
        <w:numId w:val="34"/>
      </w:numPr>
      <w:spacing w:after="160"/>
    </w:pPr>
    <w:rPr>
      <w:rFonts w:ascii="Sakkal Majalla" w:hAnsi="Sakkal Majalla" w:cs="Sakkal Majalla"/>
      <w:sz w:val="28"/>
      <w:szCs w:val="28"/>
    </w:rPr>
  </w:style>
  <w:style w:type="character" w:customStyle="1" w:styleId="Char0">
    <w:name w:val="عنوان Char"/>
    <w:basedOn w:val="Char"/>
    <w:link w:val="a"/>
    <w:uiPriority w:val="99"/>
    <w:rsid w:val="00E81BD6"/>
    <w:rPr>
      <w:rFonts w:ascii="Sakkal Majalla" w:hAnsi="Sakkal Majalla" w:cs="Sakkal Majalla"/>
      <w:b/>
      <w:bCs/>
      <w:sz w:val="28"/>
      <w:szCs w:val="28"/>
    </w:rPr>
  </w:style>
  <w:style w:type="table" w:styleId="GridTable4-Accent3">
    <w:name w:val="Grid Table 4 Accent 3"/>
    <w:basedOn w:val="TableNormal"/>
    <w:uiPriority w:val="49"/>
    <w:rsid w:val="00E81BD6"/>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E81BD6"/>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E81BD6"/>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E81BD6"/>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E81BD6"/>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E81BD6"/>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E81BD6"/>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E81BD6"/>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E81BD6"/>
    <w:rPr>
      <w:vertAlign w:val="superscript"/>
    </w:rPr>
  </w:style>
  <w:style w:type="paragraph" w:styleId="FootnoteText">
    <w:name w:val="footnote text"/>
    <w:basedOn w:val="Normal"/>
    <w:link w:val="FootnoteTextChar"/>
    <w:uiPriority w:val="99"/>
    <w:semiHidden/>
    <w:unhideWhenUsed/>
    <w:rsid w:val="00E81BD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81BD6"/>
    <w:rPr>
      <w:sz w:val="20"/>
      <w:szCs w:val="20"/>
    </w:rPr>
  </w:style>
  <w:style w:type="table" w:styleId="GridTable3-Accent4">
    <w:name w:val="Grid Table 3 Accent 4"/>
    <w:basedOn w:val="TableNormal"/>
    <w:uiPriority w:val="48"/>
    <w:rsid w:val="00E81BD6"/>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E81BD6"/>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E81BD6"/>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E81BD6"/>
    <w:pPr>
      <w:spacing w:after="0" w:line="240" w:lineRule="auto"/>
    </w:pPr>
    <w:tblPr/>
    <w:tcPr>
      <w:shd w:val="clear" w:color="auto" w:fill="EE0000"/>
    </w:tcPr>
  </w:style>
  <w:style w:type="table" w:styleId="GridTable6Colorful-Accent2">
    <w:name w:val="Grid Table 6 Colorful Accent 2"/>
    <w:basedOn w:val="TableNormal"/>
    <w:uiPriority w:val="51"/>
    <w:rsid w:val="00E81BD6"/>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E81BD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E81BD6"/>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E81BD6"/>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E81BD6"/>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E81BD6"/>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E81BD6"/>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E81BD6"/>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E81BD6"/>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E81BD6"/>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E81BD6"/>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E81BD6"/>
    <w:pPr>
      <w:widowControl w:val="0"/>
      <w:numPr>
        <w:numId w:val="36"/>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E81BD6"/>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uiPriority w:val="35"/>
    <w:qFormat/>
    <w:rsid w:val="00E81BD6"/>
    <w:pPr>
      <w:numPr>
        <w:numId w:val="0"/>
      </w:numPr>
      <w:spacing w:line="360" w:lineRule="auto"/>
      <w:jc w:val="both"/>
    </w:pPr>
    <w:rPr>
      <w:rFonts w:eastAsia="Times New Roman"/>
      <w:b w:val="0"/>
      <w:bCs w:val="0"/>
    </w:rPr>
  </w:style>
  <w:style w:type="character" w:customStyle="1" w:styleId="Char2">
    <w:name w:val="فقرة Char"/>
    <w:basedOn w:val="Char1"/>
    <w:link w:val="a2"/>
    <w:uiPriority w:val="35"/>
    <w:rsid w:val="00E81BD6"/>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E81BD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E81B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869065">
      <w:bodyDiv w:val="1"/>
      <w:marLeft w:val="0"/>
      <w:marRight w:val="0"/>
      <w:marTop w:val="0"/>
      <w:marBottom w:val="0"/>
      <w:divBdr>
        <w:top w:val="none" w:sz="0" w:space="0" w:color="auto"/>
        <w:left w:val="none" w:sz="0" w:space="0" w:color="auto"/>
        <w:bottom w:val="none" w:sz="0" w:space="0" w:color="auto"/>
        <w:right w:val="none" w:sz="0" w:space="0" w:color="auto"/>
      </w:divBdr>
    </w:div>
    <w:div w:id="1276405066">
      <w:bodyDiv w:val="1"/>
      <w:marLeft w:val="0"/>
      <w:marRight w:val="0"/>
      <w:marTop w:val="0"/>
      <w:marBottom w:val="0"/>
      <w:divBdr>
        <w:top w:val="none" w:sz="0" w:space="0" w:color="auto"/>
        <w:left w:val="none" w:sz="0" w:space="0" w:color="auto"/>
        <w:bottom w:val="none" w:sz="0" w:space="0" w:color="auto"/>
        <w:right w:val="none" w:sz="0" w:space="0" w:color="auto"/>
      </w:divBdr>
    </w:div>
    <w:div w:id="1609854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الخ231</b:Tag>
    <b:SourceType>JournalArticle</b:SourceType>
    <b:Guid>{C8D28B75-AADB-45D6-AD2C-D4CFCE9934D4}</b:Guid>
    <b:Author>
      <b:Author>
        <b:NameList>
          <b:Person>
            <b:Last>الخير</b:Last>
            <b:First>خالد</b:First>
            <b:Middle>زكي أبو</b:Middle>
          </b:Person>
        </b:NameList>
      </b:Author>
    </b:Author>
    <b:Title>سمات الجمهور الرقمي وعلاقتها بأنماط ومحددات تفاعله مع محتوى المنصات الإخبارية</b:Title>
    <b:Year>2023</b:Year>
    <b:Pages>373-431</b:Pages>
    <b:Volume>34</b:Volume>
    <b:URL>https://journals.ekb.eg/article_338654_0.html</b:URL>
    <b:RefOrder>1</b:RefOrder>
  </b:Source>
</b:Sources>
</file>

<file path=customXml/itemProps1.xml><?xml version="1.0" encoding="utf-8"?>
<ds:datastoreItem xmlns:ds="http://schemas.openxmlformats.org/officeDocument/2006/customXml" ds:itemID="{83098012-6900-49F5-9A8C-EF95D607B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3</Pages>
  <Words>381</Words>
  <Characters>2175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DR.Amr Samy</cp:lastModifiedBy>
  <cp:revision>19</cp:revision>
  <dcterms:created xsi:type="dcterms:W3CDTF">2025-12-28T07:15:00Z</dcterms:created>
  <dcterms:modified xsi:type="dcterms:W3CDTF">2026-02-27T18:59:00Z</dcterms:modified>
</cp:coreProperties>
</file>