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0CD105" w14:textId="77777777" w:rsidR="00E31869" w:rsidRDefault="00E31869" w:rsidP="006A394D">
      <w:pPr>
        <w:spacing w:line="360" w:lineRule="auto"/>
        <w:jc w:val="center"/>
        <w:rPr>
          <w:rFonts w:ascii="Simplified Arabic" w:hAnsi="Simplified Arabic" w:cs="Simplified Arabic"/>
          <w:b/>
          <w:bCs/>
          <w:sz w:val="32"/>
          <w:szCs w:val="32"/>
          <w:rtl/>
        </w:rPr>
      </w:pPr>
    </w:p>
    <w:p w14:paraId="246826BB" w14:textId="77777777" w:rsidR="00E31869" w:rsidRDefault="00E31869" w:rsidP="006A394D">
      <w:pPr>
        <w:spacing w:line="360" w:lineRule="auto"/>
        <w:jc w:val="center"/>
        <w:rPr>
          <w:rFonts w:ascii="Simplified Arabic" w:hAnsi="Simplified Arabic" w:cs="Simplified Arabic"/>
          <w:b/>
          <w:bCs/>
          <w:sz w:val="32"/>
          <w:szCs w:val="32"/>
          <w:rtl/>
        </w:rPr>
      </w:pPr>
    </w:p>
    <w:p w14:paraId="5B76132E" w14:textId="77777777" w:rsidR="00E31869" w:rsidRDefault="00E31869" w:rsidP="006A394D">
      <w:pPr>
        <w:spacing w:line="360" w:lineRule="auto"/>
        <w:jc w:val="center"/>
        <w:rPr>
          <w:rFonts w:ascii="Simplified Arabic" w:hAnsi="Simplified Arabic" w:cs="Simplified Arabic"/>
          <w:b/>
          <w:bCs/>
          <w:sz w:val="32"/>
          <w:szCs w:val="32"/>
          <w:rtl/>
        </w:rPr>
      </w:pPr>
    </w:p>
    <w:p w14:paraId="4E2B78BC" w14:textId="21050941" w:rsidR="000C74D6" w:rsidRDefault="000C74D6" w:rsidP="006A394D">
      <w:pPr>
        <w:spacing w:line="360" w:lineRule="auto"/>
        <w:jc w:val="center"/>
        <w:rPr>
          <w:rFonts w:ascii="Simplified Arabic" w:hAnsi="Simplified Arabic" w:cs="Simplified Arabic"/>
          <w:sz w:val="32"/>
          <w:szCs w:val="32"/>
          <w:rtl/>
        </w:rPr>
      </w:pPr>
      <w:r w:rsidRPr="000C74D6">
        <w:rPr>
          <w:rFonts w:ascii="Simplified Arabic" w:hAnsi="Simplified Arabic" w:cs="Simplified Arabic" w:hint="cs"/>
          <w:b/>
          <w:bCs/>
          <w:sz w:val="32"/>
          <w:szCs w:val="32"/>
          <w:rtl/>
        </w:rPr>
        <w:t>استخدام</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أدوات</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الذكاء</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الاصطناعي</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كاستراتيجية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لتطبيق</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الحوكمة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الرشيدة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بالجمعيات</w:t>
      </w:r>
      <w:r w:rsidRPr="000C74D6">
        <w:rPr>
          <w:rFonts w:ascii="Simplified Arabic" w:hAnsi="Simplified Arabic" w:cs="Simplified Arabic"/>
          <w:b/>
          <w:bCs/>
          <w:sz w:val="32"/>
          <w:szCs w:val="32"/>
          <w:rtl/>
        </w:rPr>
        <w:t xml:space="preserve"> </w:t>
      </w:r>
      <w:proofErr w:type="gramStart"/>
      <w:r w:rsidR="00384CF1">
        <w:rPr>
          <w:rFonts w:ascii="Simplified Arabic" w:hAnsi="Simplified Arabic" w:cs="Simplified Arabic" w:hint="cs"/>
          <w:b/>
          <w:bCs/>
          <w:sz w:val="32"/>
          <w:szCs w:val="32"/>
          <w:rtl/>
        </w:rPr>
        <w:t xml:space="preserve">الأهلية </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بالمملكة</w:t>
      </w:r>
      <w:proofErr w:type="gramEnd"/>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العربية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السعودية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دراسة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تطبيقية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على</w:t>
      </w:r>
      <w:r w:rsidRPr="000C74D6">
        <w:rPr>
          <w:rFonts w:ascii="Simplified Arabic" w:hAnsi="Simplified Arabic" w:cs="Simplified Arabic"/>
          <w:b/>
          <w:bCs/>
          <w:sz w:val="32"/>
          <w:szCs w:val="32"/>
          <w:rtl/>
        </w:rPr>
        <w:t xml:space="preserve"> </w:t>
      </w:r>
      <w:r w:rsidR="00A47387">
        <w:rPr>
          <w:rFonts w:ascii="Simplified Arabic" w:hAnsi="Simplified Arabic" w:cs="Simplified Arabic" w:hint="cs"/>
          <w:b/>
          <w:bCs/>
          <w:sz w:val="32"/>
          <w:szCs w:val="32"/>
          <w:rtl/>
        </w:rPr>
        <w:t xml:space="preserve">جمعية الوداد الخيرية </w:t>
      </w:r>
      <w:r w:rsidR="0069791F">
        <w:rPr>
          <w:rFonts w:ascii="Simplified Arabic" w:hAnsi="Simplified Arabic" w:cs="Simplified Arabic" w:hint="cs"/>
          <w:b/>
          <w:bCs/>
          <w:sz w:val="32"/>
          <w:szCs w:val="32"/>
          <w:rtl/>
        </w:rPr>
        <w:t>(2024-2025</w:t>
      </w:r>
      <w:proofErr w:type="gramStart"/>
      <w:r w:rsidR="0069791F">
        <w:rPr>
          <w:rFonts w:ascii="Simplified Arabic" w:hAnsi="Simplified Arabic" w:cs="Simplified Arabic" w:hint="cs"/>
          <w:b/>
          <w:bCs/>
          <w:sz w:val="32"/>
          <w:szCs w:val="32"/>
          <w:rtl/>
        </w:rPr>
        <w:t>م )</w:t>
      </w:r>
      <w:proofErr w:type="gramEnd"/>
    </w:p>
    <w:p w14:paraId="13256CDA" w14:textId="0D1937BA" w:rsidR="00EB6AD4" w:rsidRDefault="000C74D6" w:rsidP="006A394D">
      <w:pPr>
        <w:spacing w:line="360" w:lineRule="auto"/>
        <w:jc w:val="center"/>
        <w:rPr>
          <w:rFonts w:ascii="Simplified Arabic" w:hAnsi="Simplified Arabic" w:cs="Simplified Arabic"/>
          <w:sz w:val="32"/>
          <w:szCs w:val="32"/>
          <w:rtl/>
        </w:rPr>
      </w:pPr>
      <w:r w:rsidRPr="000C74D6">
        <w:rPr>
          <w:rFonts w:ascii="Simplified Arabic" w:hAnsi="Simplified Arabic" w:cs="Simplified Arabic"/>
          <w:sz w:val="32"/>
          <w:szCs w:val="32"/>
        </w:rPr>
        <w:t xml:space="preserve">Using artificial intelligence tools as a strategy for implementing good governance in non-profit organizations in the Kingdom of Saudi Arabia: An applied study on Al-Widad Charitable </w:t>
      </w:r>
      <w:proofErr w:type="gramStart"/>
      <w:r w:rsidRPr="000C74D6">
        <w:rPr>
          <w:rFonts w:ascii="Simplified Arabic" w:hAnsi="Simplified Arabic" w:cs="Simplified Arabic"/>
          <w:sz w:val="32"/>
          <w:szCs w:val="32"/>
        </w:rPr>
        <w:t>Society</w:t>
      </w:r>
      <w:r w:rsidR="0069791F">
        <w:rPr>
          <w:rFonts w:ascii="Simplified Arabic" w:hAnsi="Simplified Arabic" w:cs="Simplified Arabic"/>
          <w:sz w:val="32"/>
          <w:szCs w:val="32"/>
        </w:rPr>
        <w:t>(</w:t>
      </w:r>
      <w:proofErr w:type="gramEnd"/>
      <w:r w:rsidR="0069791F">
        <w:rPr>
          <w:rFonts w:ascii="Simplified Arabic" w:hAnsi="Simplified Arabic" w:cs="Simplified Arabic"/>
          <w:sz w:val="32"/>
          <w:szCs w:val="32"/>
        </w:rPr>
        <w:t>2024-2025)</w:t>
      </w:r>
    </w:p>
    <w:p w14:paraId="6511D899" w14:textId="77777777" w:rsidR="000C74D6" w:rsidRPr="000C74D6" w:rsidRDefault="000C74D6" w:rsidP="006A394D">
      <w:pPr>
        <w:spacing w:line="360" w:lineRule="auto"/>
        <w:jc w:val="both"/>
        <w:rPr>
          <w:rFonts w:ascii="Simplified Arabic" w:hAnsi="Simplified Arabic" w:cs="Simplified Arabic"/>
          <w:sz w:val="32"/>
          <w:szCs w:val="32"/>
          <w:rtl/>
        </w:rPr>
      </w:pPr>
    </w:p>
    <w:p w14:paraId="76C166FA" w14:textId="5BCAC17F" w:rsidR="00EB6AD4" w:rsidRPr="007B4245" w:rsidRDefault="00EB6AD4" w:rsidP="006A394D">
      <w:pPr>
        <w:spacing w:line="360" w:lineRule="auto"/>
        <w:jc w:val="center"/>
        <w:rPr>
          <w:rFonts w:ascii="Simplified Arabic" w:hAnsi="Simplified Arabic" w:cs="Simplified Arabic"/>
          <w:sz w:val="24"/>
          <w:szCs w:val="24"/>
          <w:rtl/>
        </w:rPr>
      </w:pPr>
      <w:r w:rsidRPr="007B4245">
        <w:rPr>
          <w:rFonts w:ascii="Simplified Arabic" w:hAnsi="Simplified Arabic" w:cs="Simplified Arabic"/>
          <w:b/>
          <w:bCs/>
          <w:sz w:val="24"/>
          <w:szCs w:val="24"/>
          <w:rtl/>
        </w:rPr>
        <w:t xml:space="preserve">اسم </w:t>
      </w:r>
      <w:proofErr w:type="gramStart"/>
      <w:r w:rsidRPr="007B4245">
        <w:rPr>
          <w:rFonts w:ascii="Simplified Arabic" w:hAnsi="Simplified Arabic" w:cs="Simplified Arabic"/>
          <w:b/>
          <w:bCs/>
          <w:sz w:val="24"/>
          <w:szCs w:val="24"/>
          <w:rtl/>
        </w:rPr>
        <w:t>الباحث :</w:t>
      </w:r>
      <w:proofErr w:type="gramEnd"/>
      <w:r w:rsidRPr="007B4245">
        <w:rPr>
          <w:rFonts w:ascii="Simplified Arabic" w:hAnsi="Simplified Arabic" w:cs="Simplified Arabic"/>
          <w:sz w:val="24"/>
          <w:szCs w:val="24"/>
          <w:rtl/>
        </w:rPr>
        <w:t xml:space="preserve"> عبدالله الزبيدي</w:t>
      </w:r>
    </w:p>
    <w:p w14:paraId="560FD239" w14:textId="77777777" w:rsidR="00EB6AD4" w:rsidRPr="007B4245" w:rsidRDefault="00EB6AD4" w:rsidP="006A394D">
      <w:pPr>
        <w:spacing w:line="360" w:lineRule="auto"/>
        <w:jc w:val="center"/>
        <w:rPr>
          <w:rFonts w:ascii="Simplified Arabic" w:hAnsi="Simplified Arabic" w:cs="Simplified Arabic"/>
          <w:b/>
          <w:bCs/>
          <w:sz w:val="24"/>
          <w:szCs w:val="24"/>
        </w:rPr>
      </w:pPr>
      <w:r w:rsidRPr="007B4245">
        <w:rPr>
          <w:rFonts w:ascii="Simplified Arabic" w:hAnsi="Simplified Arabic" w:cs="Simplified Arabic"/>
          <w:b/>
          <w:bCs/>
          <w:sz w:val="24"/>
          <w:szCs w:val="24"/>
          <w:rtl/>
        </w:rPr>
        <w:t xml:space="preserve">الرقم </w:t>
      </w:r>
      <w:proofErr w:type="gramStart"/>
      <w:r w:rsidRPr="007B4245">
        <w:rPr>
          <w:rFonts w:ascii="Simplified Arabic" w:hAnsi="Simplified Arabic" w:cs="Simplified Arabic"/>
          <w:b/>
          <w:bCs/>
          <w:sz w:val="24"/>
          <w:szCs w:val="24"/>
          <w:rtl/>
        </w:rPr>
        <w:t>الاكاديمي :</w:t>
      </w:r>
      <w:proofErr w:type="gramEnd"/>
      <w:r w:rsidRPr="007B4245">
        <w:rPr>
          <w:rFonts w:ascii="Simplified Arabic" w:hAnsi="Simplified Arabic" w:cs="Simplified Arabic"/>
          <w:sz w:val="24"/>
          <w:szCs w:val="24"/>
          <w:rtl/>
        </w:rPr>
        <w:t xml:space="preserve"> </w:t>
      </w:r>
      <w:hyperlink r:id="rId8" w:history="1">
        <w:r w:rsidRPr="007B4245">
          <w:rPr>
            <w:rStyle w:val="Hyperlink"/>
            <w:rFonts w:ascii="Simplified Arabic" w:hAnsi="Simplified Arabic" w:cs="Simplified Arabic"/>
            <w:sz w:val="24"/>
            <w:szCs w:val="24"/>
          </w:rPr>
          <w:t>243000634</w:t>
        </w:r>
      </w:hyperlink>
    </w:p>
    <w:p w14:paraId="296F9CBE" w14:textId="1D19E247" w:rsidR="00EB6AD4" w:rsidRPr="007B4245" w:rsidRDefault="00EB6AD4" w:rsidP="006A394D">
      <w:pPr>
        <w:spacing w:line="360" w:lineRule="auto"/>
        <w:jc w:val="center"/>
        <w:rPr>
          <w:rFonts w:ascii="Simplified Arabic" w:hAnsi="Simplified Arabic" w:cs="Simplified Arabic"/>
          <w:sz w:val="24"/>
          <w:szCs w:val="24"/>
          <w:rtl/>
        </w:rPr>
      </w:pPr>
      <w:proofErr w:type="gramStart"/>
      <w:r w:rsidRPr="007B4245">
        <w:rPr>
          <w:rFonts w:ascii="Simplified Arabic" w:hAnsi="Simplified Arabic" w:cs="Simplified Arabic"/>
          <w:b/>
          <w:bCs/>
          <w:sz w:val="24"/>
          <w:szCs w:val="24"/>
          <w:rtl/>
        </w:rPr>
        <w:t>الكلية :</w:t>
      </w:r>
      <w:proofErr w:type="gramEnd"/>
      <w:r w:rsidRPr="007B4245">
        <w:rPr>
          <w:rFonts w:ascii="Simplified Arabic" w:hAnsi="Simplified Arabic" w:cs="Simplified Arabic"/>
          <w:sz w:val="24"/>
          <w:szCs w:val="24"/>
          <w:rtl/>
        </w:rPr>
        <w:t xml:space="preserve"> إدارة الاعمال</w:t>
      </w:r>
    </w:p>
    <w:p w14:paraId="7E18252E" w14:textId="0C6E13A9" w:rsidR="00EB6AD4" w:rsidRPr="007B4245" w:rsidRDefault="00EB6AD4" w:rsidP="006A394D">
      <w:pPr>
        <w:spacing w:line="360" w:lineRule="auto"/>
        <w:jc w:val="center"/>
        <w:rPr>
          <w:rFonts w:ascii="Simplified Arabic" w:hAnsi="Simplified Arabic" w:cs="Simplified Arabic"/>
          <w:sz w:val="24"/>
          <w:szCs w:val="24"/>
          <w:rtl/>
        </w:rPr>
      </w:pPr>
      <w:r w:rsidRPr="007B4245">
        <w:rPr>
          <w:rFonts w:ascii="Simplified Arabic" w:hAnsi="Simplified Arabic" w:cs="Simplified Arabic"/>
          <w:sz w:val="24"/>
          <w:szCs w:val="24"/>
          <w:rtl/>
        </w:rPr>
        <w:t>1447هـ / 2025م</w:t>
      </w:r>
    </w:p>
    <w:p w14:paraId="4FE07AFC" w14:textId="77777777" w:rsidR="00E31869" w:rsidRDefault="00E31869" w:rsidP="006A394D">
      <w:pPr>
        <w:spacing w:line="360" w:lineRule="auto"/>
        <w:rPr>
          <w:rFonts w:ascii="Simplified Arabic" w:hAnsi="Simplified Arabic" w:cs="Simplified Arabic"/>
          <w:b/>
          <w:bCs/>
          <w:rtl/>
        </w:rPr>
      </w:pPr>
      <w:r>
        <w:rPr>
          <w:rFonts w:ascii="Simplified Arabic" w:hAnsi="Simplified Arabic" w:cs="Simplified Arabic"/>
          <w:b/>
          <w:bCs/>
          <w:rtl/>
        </w:rPr>
        <w:br w:type="page"/>
      </w:r>
    </w:p>
    <w:p w14:paraId="6512D4D7" w14:textId="119176F8" w:rsidR="00937FD5" w:rsidRPr="0058031B" w:rsidRDefault="00A43474" w:rsidP="006A394D">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lastRenderedPageBreak/>
        <w:t>المقدمة</w:t>
      </w:r>
    </w:p>
    <w:p w14:paraId="6F605FB1" w14:textId="165F2E78" w:rsidR="001260BB" w:rsidRDefault="001260BB" w:rsidP="001260BB">
      <w:pPr>
        <w:spacing w:line="360" w:lineRule="auto"/>
        <w:jc w:val="both"/>
        <w:rPr>
          <w:rFonts w:ascii="Simplified Arabic" w:hAnsi="Simplified Arabic" w:cs="Simplified Arabic"/>
          <w:sz w:val="24"/>
          <w:szCs w:val="24"/>
          <w:rtl/>
        </w:rPr>
      </w:pPr>
      <w:r w:rsidRPr="001260BB">
        <w:rPr>
          <w:rFonts w:ascii="Simplified Arabic" w:hAnsi="Simplified Arabic" w:cs="Simplified Arabic"/>
          <w:sz w:val="24"/>
          <w:szCs w:val="24"/>
          <w:rtl/>
        </w:rPr>
        <w:t>تُعد المنظمات غير الربحية ركيزة أساسية في بناء المجتمعات الحديثة وشريكاً استراتيجياً في دفع عجلة التنمية المستدامة؛ فهي تضطلع بأدوار إنسانية واجتماعية واقتصادية حيوية تسهم في سد الفجوات التنموية وتلبية احتياجات الفئات المجتمعية المختلفة</w:t>
      </w:r>
      <w:r w:rsidR="00656C27">
        <w:rPr>
          <w:rFonts w:ascii="Simplified Arabic" w:hAnsi="Simplified Arabic" w:cs="Simplified Arabic"/>
          <w:sz w:val="24"/>
          <w:szCs w:val="24"/>
          <w:rtl/>
        </w:rPr>
        <w:t>.</w:t>
      </w:r>
      <w:r w:rsidRPr="001260BB">
        <w:rPr>
          <w:rFonts w:ascii="Simplified Arabic" w:hAnsi="Simplified Arabic" w:cs="Simplified Arabic"/>
          <w:sz w:val="24"/>
          <w:szCs w:val="24"/>
          <w:rtl/>
        </w:rPr>
        <w:t xml:space="preserve"> وتتجلى أهمية هذه الجمعيات في قدرتها على تعزيز التماسك الاجتماعي، وتقديم خدمات نوعية تتكامل مع أدوار القطاعين العام والخاص، مما يجعلها فاعلاً رئيساً في شبكة الأمان الاجتماعي ومحركاً للابتكار في الحلول المجتمعية</w:t>
      </w:r>
      <w:sdt>
        <w:sdtPr>
          <w:rPr>
            <w:rFonts w:ascii="Simplified Arabic" w:hAnsi="Simplified Arabic" w:cs="Simplified Arabic"/>
            <w:sz w:val="24"/>
            <w:szCs w:val="24"/>
            <w:rtl/>
          </w:rPr>
          <w:id w:val="540179358"/>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الغ19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Pr>
              <w:rFonts w:ascii="Simplified Arabic" w:hAnsi="Simplified Arabic" w:cs="Simplified Arabic"/>
              <w:noProof/>
              <w:sz w:val="24"/>
              <w:szCs w:val="24"/>
              <w:rtl/>
            </w:rPr>
            <w:t xml:space="preserve"> </w:t>
          </w:r>
          <w:r w:rsidRPr="001260BB">
            <w:rPr>
              <w:rFonts w:ascii="Simplified Arabic" w:hAnsi="Simplified Arabic" w:cs="Simplified Arabic" w:hint="cs"/>
              <w:noProof/>
              <w:sz w:val="24"/>
              <w:szCs w:val="24"/>
              <w:rtl/>
            </w:rPr>
            <w:t>(الغامدي، 2019)</w:t>
          </w:r>
          <w:r>
            <w:rPr>
              <w:rFonts w:ascii="Simplified Arabic" w:hAnsi="Simplified Arabic" w:cs="Simplified Arabic"/>
              <w:sz w:val="24"/>
              <w:szCs w:val="24"/>
              <w:rtl/>
            </w:rPr>
            <w:fldChar w:fldCharType="end"/>
          </w:r>
        </w:sdtContent>
      </w:sdt>
      <w:r w:rsidR="00656C27">
        <w:rPr>
          <w:rFonts w:ascii="Simplified Arabic" w:hAnsi="Simplified Arabic" w:cs="Simplified Arabic" w:hint="cs"/>
          <w:sz w:val="24"/>
          <w:szCs w:val="24"/>
          <w:rtl/>
        </w:rPr>
        <w:t>.</w:t>
      </w:r>
    </w:p>
    <w:p w14:paraId="73AADD20" w14:textId="7A8423B1" w:rsidR="000F791E" w:rsidRDefault="000C74D6" w:rsidP="001260BB">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يشهد القطاع غير الربحي</w:t>
      </w:r>
      <w:r w:rsidR="00A113B3">
        <w:rPr>
          <w:rFonts w:ascii="Simplified Arabic" w:hAnsi="Simplified Arabic" w:cs="Simplified Arabic" w:hint="cs"/>
          <w:sz w:val="24"/>
          <w:szCs w:val="24"/>
          <w:rtl/>
        </w:rPr>
        <w:t xml:space="preserve"> عالمياً</w:t>
      </w:r>
      <w:r>
        <w:rPr>
          <w:rFonts w:ascii="Simplified Arabic" w:hAnsi="Simplified Arabic" w:cs="Simplified Arabic" w:hint="cs"/>
          <w:sz w:val="24"/>
          <w:szCs w:val="24"/>
          <w:rtl/>
        </w:rPr>
        <w:t xml:space="preserve"> </w:t>
      </w:r>
      <w:r w:rsidR="00AA530A">
        <w:rPr>
          <w:rFonts w:ascii="Simplified Arabic" w:hAnsi="Simplified Arabic" w:cs="Simplified Arabic" w:hint="cs"/>
          <w:sz w:val="24"/>
          <w:szCs w:val="24"/>
          <w:rtl/>
        </w:rPr>
        <w:t>تحولاً متسارعاً نحو تعزيز الحوكمة وتطبيقاتها في المنظمات غير الربحية لتحقيق الأثر وتعزيز استخدام الموارد ، و</w:t>
      </w:r>
      <w:r>
        <w:rPr>
          <w:rFonts w:ascii="Simplified Arabic" w:hAnsi="Simplified Arabic" w:cs="Simplified Arabic" w:hint="cs"/>
          <w:sz w:val="24"/>
          <w:szCs w:val="24"/>
          <w:rtl/>
        </w:rPr>
        <w:t xml:space="preserve">في المملكة العربية السعودية </w:t>
      </w:r>
      <w:r w:rsidR="00AA530A">
        <w:rPr>
          <w:rFonts w:ascii="Simplified Arabic" w:hAnsi="Simplified Arabic" w:cs="Simplified Arabic" w:hint="cs"/>
          <w:sz w:val="24"/>
          <w:szCs w:val="24"/>
          <w:rtl/>
        </w:rPr>
        <w:t xml:space="preserve">يشهد هذا القطاع </w:t>
      </w:r>
      <w:r>
        <w:rPr>
          <w:rFonts w:ascii="Simplified Arabic" w:hAnsi="Simplified Arabic" w:cs="Simplified Arabic" w:hint="cs"/>
          <w:sz w:val="24"/>
          <w:szCs w:val="24"/>
          <w:rtl/>
        </w:rPr>
        <w:t xml:space="preserve">اهتماماً </w:t>
      </w:r>
      <w:r w:rsidR="00A47387">
        <w:rPr>
          <w:rFonts w:ascii="Simplified Arabic" w:hAnsi="Simplified Arabic" w:cs="Simplified Arabic" w:hint="cs"/>
          <w:sz w:val="24"/>
          <w:szCs w:val="24"/>
          <w:rtl/>
        </w:rPr>
        <w:t>متزايداً،</w:t>
      </w:r>
      <w:r>
        <w:rPr>
          <w:rFonts w:ascii="Simplified Arabic" w:hAnsi="Simplified Arabic" w:cs="Simplified Arabic" w:hint="cs"/>
          <w:sz w:val="24"/>
          <w:szCs w:val="24"/>
          <w:rtl/>
        </w:rPr>
        <w:t xml:space="preserve"> حيث نصت رؤية المملكة العربية السعودية 2030 </w:t>
      </w:r>
      <w:r w:rsidR="00F72584">
        <w:rPr>
          <w:rFonts w:ascii="Simplified Arabic" w:hAnsi="Simplified Arabic" w:cs="Simplified Arabic" w:hint="cs"/>
          <w:sz w:val="24"/>
          <w:szCs w:val="24"/>
          <w:rtl/>
        </w:rPr>
        <w:t xml:space="preserve">إلى  </w:t>
      </w:r>
      <w:r>
        <w:rPr>
          <w:rFonts w:ascii="Simplified Arabic" w:hAnsi="Simplified Arabic" w:cs="Simplified Arabic" w:hint="cs"/>
          <w:sz w:val="24"/>
          <w:szCs w:val="24"/>
          <w:rtl/>
        </w:rPr>
        <w:t xml:space="preserve"> رفع مساهمة </w:t>
      </w:r>
      <w:r w:rsidR="008C3099">
        <w:rPr>
          <w:rFonts w:ascii="Simplified Arabic" w:hAnsi="Simplified Arabic" w:cs="Simplified Arabic" w:hint="cs"/>
          <w:sz w:val="24"/>
          <w:szCs w:val="24"/>
          <w:rtl/>
        </w:rPr>
        <w:t>القطاع غير الربحي في</w:t>
      </w:r>
      <w:r>
        <w:rPr>
          <w:rFonts w:ascii="Simplified Arabic" w:hAnsi="Simplified Arabic" w:cs="Simplified Arabic" w:hint="cs"/>
          <w:sz w:val="24"/>
          <w:szCs w:val="24"/>
          <w:rtl/>
        </w:rPr>
        <w:t xml:space="preserve"> الناتج المحلي</w:t>
      </w:r>
      <w:r w:rsidR="009B1D92">
        <w:rPr>
          <w:rFonts w:ascii="Simplified Arabic" w:hAnsi="Simplified Arabic" w:cs="Simplified Arabic" w:hint="cs"/>
          <w:sz w:val="24"/>
          <w:szCs w:val="24"/>
          <w:rtl/>
        </w:rPr>
        <w:t xml:space="preserve"> الإجمالي</w:t>
      </w:r>
      <w:r>
        <w:rPr>
          <w:rFonts w:ascii="Simplified Arabic" w:hAnsi="Simplified Arabic" w:cs="Simplified Arabic" w:hint="cs"/>
          <w:sz w:val="24"/>
          <w:szCs w:val="24"/>
          <w:rtl/>
        </w:rPr>
        <w:t xml:space="preserve"> </w:t>
      </w:r>
      <w:r w:rsidR="00F72584">
        <w:rPr>
          <w:rFonts w:ascii="Simplified Arabic" w:hAnsi="Simplified Arabic" w:cs="Simplified Arabic" w:hint="cs"/>
          <w:sz w:val="24"/>
          <w:szCs w:val="24"/>
          <w:rtl/>
        </w:rPr>
        <w:t xml:space="preserve">إلى  </w:t>
      </w:r>
      <w:r>
        <w:rPr>
          <w:rFonts w:ascii="Simplified Arabic" w:hAnsi="Simplified Arabic" w:cs="Simplified Arabic" w:hint="cs"/>
          <w:sz w:val="24"/>
          <w:szCs w:val="24"/>
          <w:rtl/>
        </w:rPr>
        <w:t xml:space="preserve"> 5%</w:t>
      </w:r>
      <w:r w:rsidR="00677853">
        <w:rPr>
          <w:rFonts w:ascii="Simplified Arabic" w:hAnsi="Simplified Arabic" w:cs="Simplified Arabic" w:hint="cs"/>
          <w:sz w:val="24"/>
          <w:szCs w:val="24"/>
          <w:rtl/>
        </w:rPr>
        <w:t xml:space="preserve">،و الوصول </w:t>
      </w:r>
      <w:r w:rsidR="00F72584">
        <w:rPr>
          <w:rFonts w:ascii="Simplified Arabic" w:hAnsi="Simplified Arabic" w:cs="Simplified Arabic" w:hint="cs"/>
          <w:sz w:val="24"/>
          <w:szCs w:val="24"/>
          <w:rtl/>
        </w:rPr>
        <w:t xml:space="preserve">إلى  </w:t>
      </w:r>
      <w:r w:rsidR="00677853">
        <w:rPr>
          <w:rFonts w:ascii="Simplified Arabic" w:hAnsi="Simplified Arabic" w:cs="Simplified Arabic" w:hint="cs"/>
          <w:sz w:val="24"/>
          <w:szCs w:val="24"/>
          <w:rtl/>
        </w:rPr>
        <w:t xml:space="preserve"> مليون متطوع </w:t>
      </w:r>
      <w:sdt>
        <w:sdtPr>
          <w:rPr>
            <w:rFonts w:ascii="Simplified Arabic" w:hAnsi="Simplified Arabic" w:cs="Simplified Arabic" w:hint="cs"/>
            <w:sz w:val="24"/>
            <w:szCs w:val="24"/>
            <w:rtl/>
          </w:rPr>
          <w:id w:val="97533453"/>
          <w:citation/>
        </w:sdtPr>
        <w:sdtContent>
          <w:r w:rsidR="00B5738D">
            <w:rPr>
              <w:rFonts w:ascii="Simplified Arabic" w:hAnsi="Simplified Arabic" w:cs="Simplified Arabic"/>
              <w:sz w:val="24"/>
              <w:szCs w:val="24"/>
              <w:rtl/>
            </w:rPr>
            <w:fldChar w:fldCharType="begin"/>
          </w:r>
          <w:r w:rsidR="00B5738D">
            <w:rPr>
              <w:rFonts w:ascii="Simplified Arabic" w:hAnsi="Simplified Arabic" w:cs="Simplified Arabic"/>
              <w:sz w:val="24"/>
              <w:szCs w:val="24"/>
              <w:rtl/>
            </w:rPr>
            <w:instrText xml:space="preserve"> </w:instrText>
          </w:r>
          <w:r w:rsidR="00B5738D">
            <w:rPr>
              <w:rFonts w:ascii="Simplified Arabic" w:hAnsi="Simplified Arabic" w:cs="Simplified Arabic" w:hint="cs"/>
              <w:sz w:val="24"/>
              <w:szCs w:val="24"/>
            </w:rPr>
            <w:instrText>CITATION</w:instrText>
          </w:r>
          <w:r w:rsidR="00B5738D">
            <w:rPr>
              <w:rFonts w:ascii="Simplified Arabic" w:hAnsi="Simplified Arabic" w:cs="Simplified Arabic" w:hint="cs"/>
              <w:sz w:val="24"/>
              <w:szCs w:val="24"/>
              <w:rtl/>
            </w:rPr>
            <w:instrText xml:space="preserve"> </w:instrText>
          </w:r>
          <w:r w:rsidR="00B5738D">
            <w:rPr>
              <w:rFonts w:ascii="Simplified Arabic" w:hAnsi="Simplified Arabic" w:cs="Simplified Arabic" w:hint="cs"/>
              <w:sz w:val="24"/>
              <w:szCs w:val="24"/>
            </w:rPr>
            <w:instrText>Vis16 \l 1025</w:instrText>
          </w:r>
          <w:r w:rsidR="00B5738D">
            <w:rPr>
              <w:rFonts w:ascii="Simplified Arabic" w:hAnsi="Simplified Arabic" w:cs="Simplified Arabic"/>
              <w:sz w:val="24"/>
              <w:szCs w:val="24"/>
              <w:rtl/>
            </w:rPr>
            <w:instrText xml:space="preserve"> </w:instrText>
          </w:r>
          <w:r w:rsidR="00B5738D">
            <w:rPr>
              <w:rFonts w:ascii="Simplified Arabic" w:hAnsi="Simplified Arabic" w:cs="Simplified Arabic"/>
              <w:sz w:val="24"/>
              <w:szCs w:val="24"/>
              <w:rtl/>
            </w:rPr>
            <w:fldChar w:fldCharType="separate"/>
          </w:r>
          <w:r w:rsidR="00986495" w:rsidRPr="00986495">
            <w:rPr>
              <w:rFonts w:ascii="Simplified Arabic" w:hAnsi="Simplified Arabic" w:cs="Simplified Arabic" w:hint="cs"/>
              <w:noProof/>
              <w:sz w:val="24"/>
              <w:szCs w:val="24"/>
              <w:rtl/>
            </w:rPr>
            <w:t>(رؤية السعودية 2030، 2016)</w:t>
          </w:r>
          <w:r w:rsidR="00B5738D">
            <w:rPr>
              <w:rFonts w:ascii="Simplified Arabic" w:hAnsi="Simplified Arabic" w:cs="Simplified Arabic"/>
              <w:sz w:val="24"/>
              <w:szCs w:val="24"/>
              <w:rtl/>
            </w:rPr>
            <w:fldChar w:fldCharType="end"/>
          </w:r>
        </w:sdtContent>
      </w:sdt>
      <w:r w:rsidR="00B5738D">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 xml:space="preserve">، </w:t>
      </w:r>
      <w:r w:rsidR="00677853">
        <w:rPr>
          <w:rFonts w:ascii="Simplified Arabic" w:hAnsi="Simplified Arabic" w:cs="Simplified Arabic" w:hint="cs"/>
          <w:sz w:val="24"/>
          <w:szCs w:val="24"/>
          <w:rtl/>
        </w:rPr>
        <w:t xml:space="preserve">ولمواكبة هذه التوسع ، أطلق المركز الوطني لتنمية القطاع غير الربحي العديد من المبادرات </w:t>
      </w:r>
      <w:r>
        <w:rPr>
          <w:rFonts w:ascii="Simplified Arabic" w:hAnsi="Simplified Arabic" w:cs="Simplified Arabic" w:hint="cs"/>
          <w:sz w:val="24"/>
          <w:szCs w:val="24"/>
          <w:rtl/>
        </w:rPr>
        <w:t>ومن أهم</w:t>
      </w:r>
      <w:r w:rsidR="00677853">
        <w:rPr>
          <w:rFonts w:ascii="Simplified Arabic" w:hAnsi="Simplified Arabic" w:cs="Simplified Arabic" w:hint="cs"/>
          <w:sz w:val="24"/>
          <w:szCs w:val="24"/>
          <w:rtl/>
        </w:rPr>
        <w:t xml:space="preserve">ها </w:t>
      </w:r>
      <w:r>
        <w:rPr>
          <w:rFonts w:ascii="Simplified Arabic" w:hAnsi="Simplified Arabic" w:cs="Simplified Arabic" w:hint="cs"/>
          <w:sz w:val="24"/>
          <w:szCs w:val="24"/>
          <w:rtl/>
        </w:rPr>
        <w:t>مبادرة مكين والتي تختص بحوكمة القطاع غير الربحي</w:t>
      </w:r>
      <w:r w:rsidR="00677853">
        <w:rPr>
          <w:rFonts w:ascii="Simplified Arabic" w:hAnsi="Simplified Arabic" w:cs="Simplified Arabic" w:hint="cs"/>
          <w:sz w:val="24"/>
          <w:szCs w:val="24"/>
          <w:rtl/>
        </w:rPr>
        <w:t xml:space="preserve"> وضمان استدامة </w:t>
      </w:r>
      <w:r w:rsidR="001B52B7">
        <w:rPr>
          <w:rFonts w:ascii="Simplified Arabic" w:hAnsi="Simplified Arabic" w:cs="Simplified Arabic" w:hint="cs"/>
          <w:sz w:val="24"/>
          <w:szCs w:val="24"/>
          <w:rtl/>
        </w:rPr>
        <w:t>الجمعيات</w:t>
      </w:r>
      <w:r w:rsidR="00677853">
        <w:rPr>
          <w:rFonts w:ascii="Simplified Arabic" w:hAnsi="Simplified Arabic" w:cs="Simplified Arabic" w:hint="cs"/>
          <w:sz w:val="24"/>
          <w:szCs w:val="24"/>
          <w:rtl/>
        </w:rPr>
        <w:t xml:space="preserve"> </w:t>
      </w:r>
      <w:r w:rsidR="00384CF1">
        <w:rPr>
          <w:rFonts w:ascii="Simplified Arabic" w:hAnsi="Simplified Arabic" w:cs="Simplified Arabic" w:hint="cs"/>
          <w:sz w:val="24"/>
          <w:szCs w:val="24"/>
          <w:rtl/>
        </w:rPr>
        <w:t xml:space="preserve">الأهلية </w:t>
      </w:r>
      <w:r w:rsidR="00677853">
        <w:rPr>
          <w:rFonts w:ascii="Simplified Arabic" w:hAnsi="Simplified Arabic" w:cs="Simplified Arabic" w:hint="cs"/>
          <w:sz w:val="24"/>
          <w:szCs w:val="24"/>
          <w:rtl/>
        </w:rPr>
        <w:t xml:space="preserve"> وتعزيز النزاهة ، و تمكينها</w:t>
      </w:r>
      <w:r>
        <w:rPr>
          <w:rFonts w:ascii="Simplified Arabic" w:hAnsi="Simplified Arabic" w:cs="Simplified Arabic" w:hint="cs"/>
          <w:sz w:val="24"/>
          <w:szCs w:val="24"/>
          <w:rtl/>
        </w:rPr>
        <w:t xml:space="preserve"> في تحقيق أهداف الرؤية، </w:t>
      </w:r>
      <w:r w:rsidR="00677853">
        <w:rPr>
          <w:rFonts w:ascii="Simplified Arabic" w:hAnsi="Simplified Arabic" w:cs="Simplified Arabic" w:hint="cs"/>
          <w:sz w:val="24"/>
          <w:szCs w:val="24"/>
          <w:rtl/>
        </w:rPr>
        <w:t xml:space="preserve">ومن خلال هذا التوجه </w:t>
      </w:r>
      <w:r w:rsidR="000F791E">
        <w:rPr>
          <w:rFonts w:ascii="Simplified Arabic" w:hAnsi="Simplified Arabic" w:cs="Simplified Arabic" w:hint="cs"/>
          <w:sz w:val="24"/>
          <w:szCs w:val="24"/>
          <w:rtl/>
        </w:rPr>
        <w:t xml:space="preserve">نجد أن الجمعيات تواجه تحدياً في الانتقال من الإدارة التقليدية </w:t>
      </w:r>
      <w:r w:rsidR="00F72584">
        <w:rPr>
          <w:rFonts w:ascii="Simplified Arabic" w:hAnsi="Simplified Arabic" w:cs="Simplified Arabic" w:hint="cs"/>
          <w:sz w:val="24"/>
          <w:szCs w:val="24"/>
          <w:rtl/>
        </w:rPr>
        <w:t xml:space="preserve">إلى </w:t>
      </w:r>
      <w:r w:rsidR="000F791E">
        <w:rPr>
          <w:rFonts w:ascii="Simplified Arabic" w:hAnsi="Simplified Arabic" w:cs="Simplified Arabic" w:hint="cs"/>
          <w:sz w:val="24"/>
          <w:szCs w:val="24"/>
          <w:rtl/>
        </w:rPr>
        <w:t>الإدارة الاستراتيجية التي تضمن تطبيق هذه المعايير بدقة</w:t>
      </w:r>
      <w:r w:rsidR="00656C27">
        <w:rPr>
          <w:rFonts w:ascii="Simplified Arabic" w:hAnsi="Simplified Arabic" w:cs="Simplified Arabic" w:hint="cs"/>
          <w:sz w:val="24"/>
          <w:szCs w:val="24"/>
          <w:rtl/>
        </w:rPr>
        <w:t>.</w:t>
      </w:r>
    </w:p>
    <w:p w14:paraId="17D516AE" w14:textId="41224A42" w:rsidR="001260BB" w:rsidRDefault="00AA530A" w:rsidP="006A394D">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ومع توسع حجم </w:t>
      </w:r>
      <w:r w:rsidR="00384CF1">
        <w:rPr>
          <w:rFonts w:ascii="Simplified Arabic" w:hAnsi="Simplified Arabic" w:cs="Simplified Arabic" w:hint="cs"/>
          <w:sz w:val="24"/>
          <w:szCs w:val="24"/>
          <w:rtl/>
        </w:rPr>
        <w:t>البيانات</w:t>
      </w:r>
      <w:r>
        <w:rPr>
          <w:rFonts w:ascii="Simplified Arabic" w:hAnsi="Simplified Arabic" w:cs="Simplified Arabic" w:hint="cs"/>
          <w:sz w:val="24"/>
          <w:szCs w:val="24"/>
          <w:rtl/>
        </w:rPr>
        <w:t xml:space="preserve"> </w:t>
      </w:r>
      <w:r w:rsidR="00A765C1">
        <w:rPr>
          <w:rFonts w:ascii="Simplified Arabic" w:hAnsi="Simplified Arabic" w:cs="Simplified Arabic" w:hint="cs"/>
          <w:sz w:val="24"/>
          <w:szCs w:val="24"/>
          <w:rtl/>
        </w:rPr>
        <w:t>وتعقد</w:t>
      </w:r>
      <w:r>
        <w:rPr>
          <w:rFonts w:ascii="Simplified Arabic" w:hAnsi="Simplified Arabic" w:cs="Simplified Arabic" w:hint="cs"/>
          <w:sz w:val="24"/>
          <w:szCs w:val="24"/>
          <w:rtl/>
        </w:rPr>
        <w:t xml:space="preserve"> الأنظمة التشغيلية والحاجة </w:t>
      </w:r>
      <w:r w:rsidR="00F72584">
        <w:rPr>
          <w:rFonts w:ascii="Simplified Arabic" w:hAnsi="Simplified Arabic" w:cs="Simplified Arabic" w:hint="cs"/>
          <w:sz w:val="24"/>
          <w:szCs w:val="24"/>
          <w:rtl/>
        </w:rPr>
        <w:t>إلى</w:t>
      </w:r>
      <w:r>
        <w:rPr>
          <w:rFonts w:ascii="Simplified Arabic" w:hAnsi="Simplified Arabic" w:cs="Simplified Arabic" w:hint="cs"/>
          <w:sz w:val="24"/>
          <w:szCs w:val="24"/>
          <w:rtl/>
        </w:rPr>
        <w:t xml:space="preserve"> السرعة في اتخاذ القرارات أصبح الاعتماد على الأدوات الإدارية التقليدية غير كافٍ لتطبيق الحوكمة بشكل </w:t>
      </w:r>
      <w:r w:rsidR="00A765C1">
        <w:rPr>
          <w:rFonts w:ascii="Simplified Arabic" w:hAnsi="Simplified Arabic" w:cs="Simplified Arabic" w:hint="cs"/>
          <w:sz w:val="24"/>
          <w:szCs w:val="24"/>
          <w:rtl/>
        </w:rPr>
        <w:t>فعال</w:t>
      </w:r>
      <w:sdt>
        <w:sdtPr>
          <w:rPr>
            <w:rFonts w:ascii="Simplified Arabic" w:hAnsi="Simplified Arabic" w:cs="Simplified Arabic" w:hint="cs"/>
            <w:sz w:val="24"/>
            <w:szCs w:val="24"/>
            <w:rtl/>
          </w:rPr>
          <w:id w:val="-1041905580"/>
          <w:citation/>
        </w:sdtPr>
        <w:sdtContent>
          <w:r w:rsidR="00A765C1">
            <w:rPr>
              <w:rFonts w:ascii="Simplified Arabic" w:hAnsi="Simplified Arabic" w:cs="Simplified Arabic"/>
              <w:sz w:val="24"/>
              <w:szCs w:val="24"/>
              <w:rtl/>
            </w:rPr>
            <w:fldChar w:fldCharType="begin"/>
          </w:r>
          <w:r w:rsidR="00A765C1">
            <w:rPr>
              <w:rFonts w:ascii="Simplified Arabic" w:hAnsi="Simplified Arabic" w:cs="Simplified Arabic"/>
              <w:sz w:val="24"/>
              <w:szCs w:val="24"/>
              <w:rtl/>
            </w:rPr>
            <w:instrText xml:space="preserve"> </w:instrText>
          </w:r>
          <w:r w:rsidR="00A765C1">
            <w:rPr>
              <w:rFonts w:ascii="Simplified Arabic" w:hAnsi="Simplified Arabic" w:cs="Simplified Arabic" w:hint="cs"/>
              <w:sz w:val="24"/>
              <w:szCs w:val="24"/>
            </w:rPr>
            <w:instrText>CITATION</w:instrText>
          </w:r>
          <w:r w:rsidR="00A765C1">
            <w:rPr>
              <w:rFonts w:ascii="Simplified Arabic" w:hAnsi="Simplified Arabic" w:cs="Simplified Arabic" w:hint="cs"/>
              <w:sz w:val="24"/>
              <w:szCs w:val="24"/>
              <w:rtl/>
            </w:rPr>
            <w:instrText xml:space="preserve"> الق25 \</w:instrText>
          </w:r>
          <w:r w:rsidR="00A765C1">
            <w:rPr>
              <w:rFonts w:ascii="Simplified Arabic" w:hAnsi="Simplified Arabic" w:cs="Simplified Arabic" w:hint="cs"/>
              <w:sz w:val="24"/>
              <w:szCs w:val="24"/>
            </w:rPr>
            <w:instrText>l 1025</w:instrText>
          </w:r>
          <w:r w:rsidR="00A765C1">
            <w:rPr>
              <w:rFonts w:ascii="Simplified Arabic" w:hAnsi="Simplified Arabic" w:cs="Simplified Arabic"/>
              <w:sz w:val="24"/>
              <w:szCs w:val="24"/>
              <w:rtl/>
            </w:rPr>
            <w:instrText xml:space="preserve"> </w:instrText>
          </w:r>
          <w:r w:rsidR="00A765C1">
            <w:rPr>
              <w:rFonts w:ascii="Simplified Arabic" w:hAnsi="Simplified Arabic" w:cs="Simplified Arabic"/>
              <w:sz w:val="24"/>
              <w:szCs w:val="24"/>
              <w:rtl/>
            </w:rPr>
            <w:fldChar w:fldCharType="separate"/>
          </w:r>
          <w:r w:rsidR="00A765C1">
            <w:rPr>
              <w:rFonts w:ascii="Simplified Arabic" w:hAnsi="Simplified Arabic" w:cs="Simplified Arabic"/>
              <w:noProof/>
              <w:sz w:val="24"/>
              <w:szCs w:val="24"/>
              <w:rtl/>
            </w:rPr>
            <w:t xml:space="preserve"> </w:t>
          </w:r>
          <w:r w:rsidR="00A765C1" w:rsidRPr="00A765C1">
            <w:rPr>
              <w:rFonts w:ascii="Simplified Arabic" w:hAnsi="Simplified Arabic" w:cs="Simplified Arabic" w:hint="cs"/>
              <w:noProof/>
              <w:sz w:val="24"/>
              <w:szCs w:val="24"/>
              <w:rtl/>
            </w:rPr>
            <w:t>(القادري، 2025)</w:t>
          </w:r>
          <w:r w:rsidR="00A765C1">
            <w:rPr>
              <w:rFonts w:ascii="Simplified Arabic" w:hAnsi="Simplified Arabic" w:cs="Simplified Arabic"/>
              <w:sz w:val="24"/>
              <w:szCs w:val="24"/>
              <w:rtl/>
            </w:rPr>
            <w:fldChar w:fldCharType="end"/>
          </w:r>
        </w:sdtContent>
      </w:sdt>
      <w:r w:rsidR="00A765C1">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لذلك لم يعد </w:t>
      </w:r>
      <w:r w:rsidR="000F791E">
        <w:rPr>
          <w:rFonts w:ascii="Simplified Arabic" w:hAnsi="Simplified Arabic" w:cs="Simplified Arabic" w:hint="cs"/>
          <w:sz w:val="24"/>
          <w:szCs w:val="24"/>
          <w:rtl/>
        </w:rPr>
        <w:t>الذكاء الاصطناعي</w:t>
      </w:r>
      <w:r w:rsidR="00677853">
        <w:rPr>
          <w:rFonts w:ascii="Simplified Arabic" w:hAnsi="Simplified Arabic" w:cs="Simplified Arabic" w:hint="cs"/>
          <w:sz w:val="24"/>
          <w:szCs w:val="24"/>
          <w:rtl/>
        </w:rPr>
        <w:t xml:space="preserve"> </w:t>
      </w:r>
      <w:r w:rsidR="000F791E">
        <w:rPr>
          <w:rFonts w:ascii="Simplified Arabic" w:hAnsi="Simplified Arabic" w:cs="Simplified Arabic" w:hint="cs"/>
          <w:sz w:val="24"/>
          <w:szCs w:val="24"/>
          <w:rtl/>
        </w:rPr>
        <w:t xml:space="preserve">خياراً </w:t>
      </w:r>
      <w:r w:rsidR="00A765C1">
        <w:rPr>
          <w:rFonts w:ascii="Simplified Arabic" w:hAnsi="Simplified Arabic" w:cs="Simplified Arabic" w:hint="cs"/>
          <w:sz w:val="24"/>
          <w:szCs w:val="24"/>
          <w:rtl/>
        </w:rPr>
        <w:t>ثانوياً،</w:t>
      </w:r>
      <w:r w:rsidR="000F791E">
        <w:rPr>
          <w:rFonts w:ascii="Simplified Arabic" w:hAnsi="Simplified Arabic" w:cs="Simplified Arabic" w:hint="cs"/>
          <w:sz w:val="24"/>
          <w:szCs w:val="24"/>
          <w:rtl/>
        </w:rPr>
        <w:t xml:space="preserve"> </w:t>
      </w:r>
      <w:r w:rsidR="00677853">
        <w:rPr>
          <w:rFonts w:ascii="Simplified Arabic" w:hAnsi="Simplified Arabic" w:cs="Simplified Arabic" w:hint="cs"/>
          <w:sz w:val="24"/>
          <w:szCs w:val="24"/>
          <w:rtl/>
        </w:rPr>
        <w:t>وإنما</w:t>
      </w:r>
      <w:r w:rsidR="000F791E">
        <w:rPr>
          <w:rFonts w:ascii="Simplified Arabic" w:hAnsi="Simplified Arabic" w:cs="Simplified Arabic" w:hint="cs"/>
          <w:sz w:val="24"/>
          <w:szCs w:val="24"/>
          <w:rtl/>
        </w:rPr>
        <w:t xml:space="preserve"> أداة استراتيجية تضمن تطبيق الحوكمة</w:t>
      </w:r>
      <w:r w:rsidR="006A394D">
        <w:rPr>
          <w:rFonts w:ascii="Simplified Arabic" w:hAnsi="Simplified Arabic" w:cs="Simplified Arabic" w:hint="cs"/>
          <w:sz w:val="24"/>
          <w:szCs w:val="24"/>
          <w:rtl/>
        </w:rPr>
        <w:t xml:space="preserve"> بفعالية</w:t>
      </w:r>
      <w:r w:rsidR="000F791E">
        <w:rPr>
          <w:rFonts w:ascii="Simplified Arabic" w:hAnsi="Simplified Arabic" w:cs="Simplified Arabic" w:hint="cs"/>
          <w:sz w:val="24"/>
          <w:szCs w:val="24"/>
          <w:rtl/>
        </w:rPr>
        <w:t xml:space="preserve">، حيث يستخدم كأداة لضبط العمليات </w:t>
      </w:r>
      <w:r w:rsidR="002D6E40">
        <w:rPr>
          <w:rFonts w:ascii="Simplified Arabic" w:hAnsi="Simplified Arabic" w:cs="Simplified Arabic" w:hint="cs"/>
          <w:sz w:val="24"/>
          <w:szCs w:val="24"/>
          <w:rtl/>
        </w:rPr>
        <w:t>وضمان</w:t>
      </w:r>
      <w:r w:rsidR="000F791E">
        <w:rPr>
          <w:rFonts w:ascii="Simplified Arabic" w:hAnsi="Simplified Arabic" w:cs="Simplified Arabic" w:hint="cs"/>
          <w:sz w:val="24"/>
          <w:szCs w:val="24"/>
          <w:rtl/>
        </w:rPr>
        <w:t xml:space="preserve"> عدالة توزيع الخدمات، </w:t>
      </w:r>
      <w:r>
        <w:rPr>
          <w:rFonts w:ascii="Simplified Arabic" w:hAnsi="Simplified Arabic" w:cs="Simplified Arabic" w:hint="cs"/>
          <w:sz w:val="24"/>
          <w:szCs w:val="24"/>
          <w:rtl/>
        </w:rPr>
        <w:t>وتحديد</w:t>
      </w:r>
      <w:r w:rsidR="000F791E">
        <w:rPr>
          <w:rFonts w:ascii="Simplified Arabic" w:hAnsi="Simplified Arabic" w:cs="Simplified Arabic" w:hint="cs"/>
          <w:sz w:val="24"/>
          <w:szCs w:val="24"/>
          <w:rtl/>
        </w:rPr>
        <w:t xml:space="preserve"> الأولويات للفئات الأشد حاجة </w:t>
      </w:r>
      <w:sdt>
        <w:sdtPr>
          <w:rPr>
            <w:rFonts w:ascii="Simplified Arabic" w:hAnsi="Simplified Arabic" w:cs="Simplified Arabic"/>
            <w:sz w:val="24"/>
            <w:szCs w:val="24"/>
            <w:rtl/>
          </w:rPr>
          <w:id w:val="-942080565"/>
          <w:citation/>
        </w:sdtPr>
        <w:sdtContent>
          <w:r w:rsidR="00A765C1">
            <w:rPr>
              <w:rFonts w:ascii="Simplified Arabic" w:hAnsi="Simplified Arabic" w:cs="Simplified Arabic"/>
              <w:sz w:val="24"/>
              <w:szCs w:val="24"/>
              <w:rtl/>
            </w:rPr>
            <w:fldChar w:fldCharType="begin"/>
          </w:r>
          <w:r w:rsidR="00A765C1">
            <w:rPr>
              <w:rFonts w:ascii="Simplified Arabic" w:hAnsi="Simplified Arabic" w:cs="Simplified Arabic"/>
              <w:sz w:val="24"/>
              <w:szCs w:val="24"/>
              <w:rtl/>
            </w:rPr>
            <w:instrText xml:space="preserve"> </w:instrText>
          </w:r>
          <w:r w:rsidR="00A765C1">
            <w:rPr>
              <w:rFonts w:ascii="Simplified Arabic" w:hAnsi="Simplified Arabic" w:cs="Simplified Arabic" w:hint="cs"/>
              <w:sz w:val="24"/>
              <w:szCs w:val="24"/>
            </w:rPr>
            <w:instrText>CITATION</w:instrText>
          </w:r>
          <w:r w:rsidR="00A765C1">
            <w:rPr>
              <w:rFonts w:ascii="Simplified Arabic" w:hAnsi="Simplified Arabic" w:cs="Simplified Arabic" w:hint="cs"/>
              <w:sz w:val="24"/>
              <w:szCs w:val="24"/>
              <w:rtl/>
            </w:rPr>
            <w:instrText xml:space="preserve"> </w:instrText>
          </w:r>
          <w:r w:rsidR="00A765C1">
            <w:rPr>
              <w:rFonts w:ascii="Simplified Arabic" w:hAnsi="Simplified Arabic" w:cs="Simplified Arabic" w:hint="cs"/>
              <w:sz w:val="24"/>
              <w:szCs w:val="24"/>
            </w:rPr>
            <w:instrText>Kra25 \l 1025</w:instrText>
          </w:r>
          <w:r w:rsidR="00A765C1">
            <w:rPr>
              <w:rFonts w:ascii="Simplified Arabic" w:hAnsi="Simplified Arabic" w:cs="Simplified Arabic"/>
              <w:sz w:val="24"/>
              <w:szCs w:val="24"/>
              <w:rtl/>
            </w:rPr>
            <w:instrText xml:space="preserve"> </w:instrText>
          </w:r>
          <w:r w:rsidR="00A765C1">
            <w:rPr>
              <w:rFonts w:ascii="Simplified Arabic" w:hAnsi="Simplified Arabic" w:cs="Simplified Arabic"/>
              <w:sz w:val="24"/>
              <w:szCs w:val="24"/>
              <w:rtl/>
            </w:rPr>
            <w:fldChar w:fldCharType="separate"/>
          </w:r>
          <w:r w:rsidR="00A765C1" w:rsidRPr="00A765C1">
            <w:rPr>
              <w:rFonts w:ascii="Simplified Arabic" w:hAnsi="Simplified Arabic" w:cs="Simplified Arabic" w:hint="cs"/>
              <w:noProof/>
              <w:sz w:val="24"/>
              <w:szCs w:val="24"/>
              <w:rtl/>
            </w:rPr>
            <w:t>(</w:t>
          </w:r>
          <w:r w:rsidR="00A765C1" w:rsidRPr="00A765C1">
            <w:rPr>
              <w:rFonts w:ascii="Simplified Arabic" w:hAnsi="Simplified Arabic" w:cs="Simplified Arabic" w:hint="cs"/>
              <w:noProof/>
              <w:sz w:val="24"/>
              <w:szCs w:val="24"/>
            </w:rPr>
            <w:t>Kravchuk</w:t>
          </w:r>
          <w:r w:rsidR="00A765C1" w:rsidRPr="00A765C1">
            <w:rPr>
              <w:rFonts w:ascii="Simplified Arabic" w:hAnsi="Simplified Arabic" w:cs="Simplified Arabic" w:hint="cs"/>
              <w:noProof/>
              <w:sz w:val="24"/>
              <w:szCs w:val="24"/>
              <w:rtl/>
            </w:rPr>
            <w:t>، 2025)</w:t>
          </w:r>
          <w:r w:rsidR="00A765C1">
            <w:rPr>
              <w:rFonts w:ascii="Simplified Arabic" w:hAnsi="Simplified Arabic" w:cs="Simplified Arabic"/>
              <w:sz w:val="24"/>
              <w:szCs w:val="24"/>
              <w:rtl/>
            </w:rPr>
            <w:fldChar w:fldCharType="end"/>
          </w:r>
        </w:sdtContent>
      </w:sdt>
      <w:r w:rsidR="00A765C1">
        <w:rPr>
          <w:rFonts w:ascii="Simplified Arabic" w:hAnsi="Simplified Arabic" w:cs="Simplified Arabic" w:hint="cs"/>
          <w:sz w:val="24"/>
          <w:szCs w:val="24"/>
          <w:rtl/>
        </w:rPr>
        <w:t xml:space="preserve"> </w:t>
      </w:r>
      <w:r w:rsidR="00656C27">
        <w:rPr>
          <w:rFonts w:ascii="Simplified Arabic" w:hAnsi="Simplified Arabic" w:cs="Simplified Arabic" w:hint="cs"/>
          <w:sz w:val="24"/>
          <w:szCs w:val="24"/>
          <w:rtl/>
        </w:rPr>
        <w:t>.</w:t>
      </w:r>
    </w:p>
    <w:p w14:paraId="35D5C3B2" w14:textId="33DF2510" w:rsidR="000C74D6" w:rsidRDefault="001260BB" w:rsidP="006A394D">
      <w:pPr>
        <w:spacing w:line="360" w:lineRule="auto"/>
        <w:jc w:val="both"/>
        <w:rPr>
          <w:rFonts w:ascii="Simplified Arabic" w:hAnsi="Simplified Arabic" w:cs="Simplified Arabic"/>
          <w:b/>
          <w:bCs/>
          <w:sz w:val="24"/>
          <w:szCs w:val="24"/>
          <w:rtl/>
        </w:rPr>
      </w:pPr>
      <w:r>
        <w:rPr>
          <w:rFonts w:ascii="Simplified Arabic" w:hAnsi="Simplified Arabic" w:cs="Simplified Arabic" w:hint="cs"/>
          <w:sz w:val="24"/>
          <w:szCs w:val="24"/>
          <w:rtl/>
        </w:rPr>
        <w:t xml:space="preserve">تأتي هذه </w:t>
      </w:r>
      <w:r w:rsidR="00384CF1">
        <w:rPr>
          <w:rFonts w:ascii="Simplified Arabic" w:hAnsi="Simplified Arabic" w:cs="Simplified Arabic" w:hint="cs"/>
          <w:sz w:val="24"/>
          <w:szCs w:val="24"/>
          <w:rtl/>
        </w:rPr>
        <w:t>الدراسة</w:t>
      </w:r>
      <w:r w:rsidR="00AA530A">
        <w:rPr>
          <w:rFonts w:ascii="Simplified Arabic" w:hAnsi="Simplified Arabic" w:cs="Simplified Arabic" w:hint="cs"/>
          <w:sz w:val="24"/>
          <w:szCs w:val="24"/>
          <w:rtl/>
        </w:rPr>
        <w:t xml:space="preserve"> </w:t>
      </w:r>
      <w:r w:rsidR="00F72584">
        <w:rPr>
          <w:rFonts w:ascii="Simplified Arabic" w:hAnsi="Simplified Arabic" w:cs="Simplified Arabic" w:hint="cs"/>
          <w:sz w:val="24"/>
          <w:szCs w:val="24"/>
          <w:rtl/>
        </w:rPr>
        <w:t xml:space="preserve">إلى </w:t>
      </w:r>
      <w:r w:rsidR="00AA530A">
        <w:rPr>
          <w:rFonts w:ascii="Simplified Arabic" w:hAnsi="Simplified Arabic" w:cs="Simplified Arabic" w:hint="cs"/>
          <w:sz w:val="24"/>
          <w:szCs w:val="24"/>
          <w:rtl/>
        </w:rPr>
        <w:t xml:space="preserve">بحث العلاقة بين </w:t>
      </w:r>
      <w:r w:rsidR="000F791E">
        <w:rPr>
          <w:rFonts w:ascii="Simplified Arabic" w:hAnsi="Simplified Arabic" w:cs="Simplified Arabic" w:hint="cs"/>
          <w:sz w:val="24"/>
          <w:szCs w:val="24"/>
          <w:rtl/>
        </w:rPr>
        <w:t xml:space="preserve">تطبيق الحوكمة </w:t>
      </w:r>
      <w:r w:rsidR="00A765C1" w:rsidRPr="00AA530A">
        <w:rPr>
          <w:rFonts w:ascii="Simplified Arabic" w:hAnsi="Simplified Arabic" w:cs="Simplified Arabic" w:hint="cs"/>
          <w:sz w:val="24"/>
          <w:szCs w:val="24"/>
          <w:rtl/>
        </w:rPr>
        <w:t>وبين</w:t>
      </w:r>
      <w:r w:rsidR="00AA530A" w:rsidRPr="00AA530A">
        <w:rPr>
          <w:rFonts w:ascii="Simplified Arabic" w:hAnsi="Simplified Arabic" w:cs="Simplified Arabic" w:hint="cs"/>
          <w:sz w:val="24"/>
          <w:szCs w:val="24"/>
          <w:rtl/>
        </w:rPr>
        <w:t xml:space="preserve"> استخدام أدوات الذكاء الاصطناعي</w:t>
      </w:r>
      <w:r w:rsidR="00AA530A">
        <w:rPr>
          <w:rFonts w:ascii="Simplified Arabic" w:hAnsi="Simplified Arabic" w:cs="Simplified Arabic" w:hint="cs"/>
          <w:b/>
          <w:bCs/>
          <w:sz w:val="24"/>
          <w:szCs w:val="24"/>
          <w:rtl/>
        </w:rPr>
        <w:t xml:space="preserve"> </w:t>
      </w:r>
      <w:r w:rsidR="00AA530A">
        <w:rPr>
          <w:rFonts w:ascii="Simplified Arabic" w:hAnsi="Simplified Arabic" w:cs="Simplified Arabic" w:hint="cs"/>
          <w:sz w:val="24"/>
          <w:szCs w:val="24"/>
          <w:rtl/>
        </w:rPr>
        <w:t xml:space="preserve">في جمعية الوداد </w:t>
      </w:r>
      <w:r w:rsidR="00A765C1">
        <w:rPr>
          <w:rFonts w:ascii="Simplified Arabic" w:hAnsi="Simplified Arabic" w:cs="Simplified Arabic" w:hint="cs"/>
          <w:sz w:val="24"/>
          <w:szCs w:val="24"/>
          <w:rtl/>
        </w:rPr>
        <w:t>الخيرية،</w:t>
      </w:r>
      <w:r w:rsidR="00AA530A">
        <w:rPr>
          <w:rFonts w:ascii="Simplified Arabic" w:hAnsi="Simplified Arabic" w:cs="Simplified Arabic" w:hint="cs"/>
          <w:sz w:val="24"/>
          <w:szCs w:val="24"/>
          <w:rtl/>
        </w:rPr>
        <w:t xml:space="preserve"> من خلال تقييم الالتزام بالحوكمة ومعاييرها </w:t>
      </w:r>
      <w:r w:rsidR="00A765C1">
        <w:rPr>
          <w:rFonts w:ascii="Simplified Arabic" w:hAnsi="Simplified Arabic" w:cs="Simplified Arabic" w:hint="cs"/>
          <w:sz w:val="24"/>
          <w:szCs w:val="24"/>
          <w:rtl/>
        </w:rPr>
        <w:t>وتحليل</w:t>
      </w:r>
      <w:r w:rsidR="00AA530A">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أ</w:t>
      </w:r>
      <w:r w:rsidR="00AA530A">
        <w:rPr>
          <w:rFonts w:ascii="Simplified Arabic" w:hAnsi="Simplified Arabic" w:cs="Simplified Arabic" w:hint="cs"/>
          <w:sz w:val="24"/>
          <w:szCs w:val="24"/>
          <w:rtl/>
        </w:rPr>
        <w:t>ثرها على استخدام أدوات الذكاء الاصطناعي في العمليات الإدارية</w:t>
      </w:r>
      <w:r>
        <w:rPr>
          <w:rFonts w:ascii="Simplified Arabic" w:hAnsi="Simplified Arabic" w:cs="Simplified Arabic" w:hint="cs"/>
          <w:sz w:val="24"/>
          <w:szCs w:val="24"/>
          <w:rtl/>
        </w:rPr>
        <w:t>، بما يضمن استدامة الحوكمة للجمعية كنموذج رائد في القطاع غير الربحي بالمملكة العربية السعودية</w:t>
      </w:r>
      <w:r w:rsidR="00656C27">
        <w:rPr>
          <w:rFonts w:ascii="Simplified Arabic" w:hAnsi="Simplified Arabic" w:cs="Simplified Arabic" w:hint="cs"/>
          <w:b/>
          <w:bCs/>
          <w:sz w:val="24"/>
          <w:szCs w:val="24"/>
          <w:rtl/>
        </w:rPr>
        <w:t>.</w:t>
      </w:r>
    </w:p>
    <w:p w14:paraId="67354D57" w14:textId="77777777" w:rsidR="000F791E" w:rsidRDefault="000F791E" w:rsidP="006A394D">
      <w:pPr>
        <w:spacing w:line="360" w:lineRule="auto"/>
        <w:rPr>
          <w:rFonts w:ascii="Simplified Arabic" w:hAnsi="Simplified Arabic" w:cs="Simplified Arabic"/>
          <w:b/>
          <w:bCs/>
          <w:sz w:val="24"/>
          <w:szCs w:val="24"/>
          <w:rtl/>
        </w:rPr>
      </w:pPr>
      <w:r>
        <w:rPr>
          <w:rFonts w:ascii="Simplified Arabic" w:hAnsi="Simplified Arabic" w:cs="Simplified Arabic"/>
          <w:b/>
          <w:bCs/>
          <w:sz w:val="24"/>
          <w:szCs w:val="24"/>
          <w:rtl/>
        </w:rPr>
        <w:br w:type="page"/>
      </w:r>
    </w:p>
    <w:p w14:paraId="4C28D8F0" w14:textId="7374E9AB" w:rsidR="00937FD5" w:rsidRPr="0058031B" w:rsidRDefault="00EB6AD4" w:rsidP="006A394D">
      <w:pPr>
        <w:spacing w:line="360" w:lineRule="auto"/>
        <w:jc w:val="both"/>
        <w:rPr>
          <w:rFonts w:ascii="Simplified Arabic" w:hAnsi="Simplified Arabic" w:cs="Simplified Arabic"/>
          <w:b/>
          <w:bCs/>
          <w:sz w:val="24"/>
          <w:szCs w:val="24"/>
          <w:rtl/>
        </w:rPr>
      </w:pPr>
      <w:r w:rsidRPr="0058031B">
        <w:rPr>
          <w:rFonts w:ascii="Simplified Arabic" w:hAnsi="Simplified Arabic" w:cs="Simplified Arabic"/>
          <w:b/>
          <w:bCs/>
          <w:sz w:val="24"/>
          <w:szCs w:val="24"/>
          <w:rtl/>
        </w:rPr>
        <w:lastRenderedPageBreak/>
        <w:t xml:space="preserve">مشكلة الدراسة </w:t>
      </w:r>
    </w:p>
    <w:p w14:paraId="7819D759" w14:textId="3FA44A7D" w:rsidR="00844919" w:rsidRDefault="000B2708" w:rsidP="00741622">
      <w:pPr>
        <w:spacing w:line="360" w:lineRule="auto"/>
        <w:jc w:val="both"/>
        <w:rPr>
          <w:rFonts w:ascii="Simplified Arabic" w:hAnsi="Simplified Arabic" w:cs="Simplified Arabic"/>
          <w:sz w:val="24"/>
          <w:szCs w:val="24"/>
          <w:rtl/>
        </w:rPr>
      </w:pPr>
      <w:r w:rsidRPr="00CA77D5">
        <w:rPr>
          <w:rFonts w:ascii="Simplified Arabic" w:hAnsi="Simplified Arabic" w:cs="Simplified Arabic"/>
          <w:sz w:val="24"/>
          <w:szCs w:val="24"/>
          <w:rtl/>
        </w:rPr>
        <w:t>يُعد القطاع غير الربحي من أهم المكونات التنموية للمجتمعات الحديثة؛ لما يقدمه من أدوار إنسانية واجتماعية واقتصادية تسهم في سد الفجوات التنموية وتعزيز التماسك الاجتماعي، فهو يكمل دور القطاع العام ويتكامل مع القطاع الخاص في بناء وتنمية المجتمع، كما يُعد جزءاً أساسياً من شبكة الأمان الاجتماعي بما يوفره من خدمات نوعية للفئات المستهدفة</w:t>
      </w:r>
      <w:r w:rsidR="00656C27">
        <w:rPr>
          <w:rFonts w:ascii="Simplified Arabic" w:hAnsi="Simplified Arabic" w:cs="Simplified Arabic"/>
          <w:sz w:val="24"/>
          <w:szCs w:val="24"/>
          <w:rtl/>
        </w:rPr>
        <w:t>.</w:t>
      </w:r>
      <w:r w:rsidRPr="00CA77D5">
        <w:rPr>
          <w:rFonts w:ascii="Simplified Arabic" w:hAnsi="Simplified Arabic" w:cs="Simplified Arabic"/>
          <w:sz w:val="24"/>
          <w:szCs w:val="24"/>
          <w:rtl/>
        </w:rPr>
        <w:t xml:space="preserve"> وفي هذا السياق، تبرز فاعلية المنظمات غير الربحية كشريك استراتيجي في تحقيق التنمية الاجتماعية المستدامة بما يتوافق مع </w:t>
      </w:r>
      <w:r w:rsidR="008C3099">
        <w:rPr>
          <w:rFonts w:ascii="Simplified Arabic" w:hAnsi="Simplified Arabic" w:cs="Simplified Arabic" w:hint="cs"/>
          <w:sz w:val="24"/>
          <w:szCs w:val="24"/>
          <w:rtl/>
        </w:rPr>
        <w:t xml:space="preserve">رؤية المملكة العربية السعودية </w:t>
      </w:r>
      <w:r w:rsidRPr="00CA77D5">
        <w:rPr>
          <w:rFonts w:ascii="Simplified Arabic" w:hAnsi="Simplified Arabic" w:cs="Simplified Arabic"/>
          <w:sz w:val="24"/>
          <w:szCs w:val="24"/>
          <w:rtl/>
        </w:rPr>
        <w:t xml:space="preserve">2030، من خلال البرامج والمبادرات التي تستهدف تمكين الفرد وتطوير المجتمع </w:t>
      </w:r>
      <w:sdt>
        <w:sdtPr>
          <w:rPr>
            <w:rFonts w:ascii="Simplified Arabic" w:hAnsi="Simplified Arabic" w:cs="Simplified Arabic"/>
            <w:sz w:val="24"/>
            <w:szCs w:val="24"/>
            <w:rtl/>
          </w:rPr>
          <w:id w:val="1658195368"/>
          <w:citation/>
        </w:sdtPr>
        <w:sdtContent>
          <w:r w:rsidRPr="00CA77D5">
            <w:rPr>
              <w:rFonts w:ascii="Simplified Arabic" w:hAnsi="Simplified Arabic" w:cs="Simplified Arabic"/>
              <w:sz w:val="24"/>
              <w:szCs w:val="24"/>
              <w:rtl/>
            </w:rPr>
            <w:fldChar w:fldCharType="begin"/>
          </w:r>
          <w:r w:rsidRPr="00CA77D5">
            <w:rPr>
              <w:rFonts w:ascii="Simplified Arabic" w:hAnsi="Simplified Arabic" w:cs="Simplified Arabic"/>
              <w:sz w:val="24"/>
              <w:szCs w:val="24"/>
              <w:rtl/>
            </w:rPr>
            <w:instrText xml:space="preserve"> </w:instrText>
          </w:r>
          <w:r w:rsidRPr="00CA77D5">
            <w:rPr>
              <w:rFonts w:ascii="Simplified Arabic" w:hAnsi="Simplified Arabic" w:cs="Simplified Arabic" w:hint="cs"/>
              <w:sz w:val="24"/>
              <w:szCs w:val="24"/>
            </w:rPr>
            <w:instrText>CITATION</w:instrText>
          </w:r>
          <w:r w:rsidRPr="00CA77D5">
            <w:rPr>
              <w:rFonts w:ascii="Simplified Arabic" w:hAnsi="Simplified Arabic" w:cs="Simplified Arabic" w:hint="cs"/>
              <w:sz w:val="24"/>
              <w:szCs w:val="24"/>
              <w:rtl/>
            </w:rPr>
            <w:instrText xml:space="preserve"> الغ19 \</w:instrText>
          </w:r>
          <w:r w:rsidRPr="00CA77D5">
            <w:rPr>
              <w:rFonts w:ascii="Simplified Arabic" w:hAnsi="Simplified Arabic" w:cs="Simplified Arabic" w:hint="cs"/>
              <w:sz w:val="24"/>
              <w:szCs w:val="24"/>
            </w:rPr>
            <w:instrText>l 1025</w:instrText>
          </w:r>
          <w:r w:rsidRPr="00CA77D5">
            <w:rPr>
              <w:rFonts w:ascii="Simplified Arabic" w:hAnsi="Simplified Arabic" w:cs="Simplified Arabic"/>
              <w:sz w:val="24"/>
              <w:szCs w:val="24"/>
              <w:rtl/>
            </w:rPr>
            <w:instrText xml:space="preserve"> </w:instrText>
          </w:r>
          <w:r w:rsidRPr="00CA77D5">
            <w:rPr>
              <w:rFonts w:ascii="Simplified Arabic" w:hAnsi="Simplified Arabic" w:cs="Simplified Arabic"/>
              <w:sz w:val="24"/>
              <w:szCs w:val="24"/>
              <w:rtl/>
            </w:rPr>
            <w:fldChar w:fldCharType="separate"/>
          </w:r>
          <w:r w:rsidRPr="00CA77D5">
            <w:rPr>
              <w:rFonts w:ascii="Simplified Arabic" w:hAnsi="Simplified Arabic" w:cs="Simplified Arabic" w:hint="cs"/>
              <w:noProof/>
              <w:sz w:val="24"/>
              <w:szCs w:val="24"/>
              <w:rtl/>
            </w:rPr>
            <w:t>(الغامدي، 2019)</w:t>
          </w:r>
          <w:r w:rsidRPr="00CA77D5">
            <w:rPr>
              <w:rFonts w:ascii="Simplified Arabic" w:hAnsi="Simplified Arabic" w:cs="Simplified Arabic"/>
              <w:sz w:val="24"/>
              <w:szCs w:val="24"/>
              <w:rtl/>
            </w:rPr>
            <w:fldChar w:fldCharType="end"/>
          </w:r>
        </w:sdtContent>
      </w:sdt>
      <w:r w:rsidR="00656C27">
        <w:rPr>
          <w:rFonts w:ascii="Simplified Arabic" w:hAnsi="Simplified Arabic" w:cs="Simplified Arabic" w:hint="cs"/>
          <w:sz w:val="24"/>
          <w:szCs w:val="24"/>
          <w:rtl/>
        </w:rPr>
        <w:t>.</w:t>
      </w:r>
      <w:r w:rsidRPr="00CA77D5">
        <w:rPr>
          <w:rFonts w:ascii="Simplified Arabic" w:hAnsi="Simplified Arabic" w:cs="Simplified Arabic" w:hint="cs"/>
          <w:sz w:val="24"/>
          <w:szCs w:val="24"/>
          <w:rtl/>
        </w:rPr>
        <w:t xml:space="preserve"> </w:t>
      </w:r>
    </w:p>
    <w:p w14:paraId="08D7C558" w14:textId="04BFBD00" w:rsidR="00844919" w:rsidRDefault="000B2708" w:rsidP="00741622">
      <w:pPr>
        <w:spacing w:line="360" w:lineRule="auto"/>
        <w:jc w:val="both"/>
        <w:rPr>
          <w:rFonts w:ascii="Simplified Arabic" w:hAnsi="Simplified Arabic" w:cs="Simplified Arabic"/>
          <w:sz w:val="24"/>
          <w:szCs w:val="24"/>
          <w:rtl/>
        </w:rPr>
      </w:pPr>
      <w:r w:rsidRPr="00CA77D5">
        <w:rPr>
          <w:rFonts w:ascii="Simplified Arabic" w:hAnsi="Simplified Arabic" w:cs="Simplified Arabic"/>
          <w:sz w:val="24"/>
          <w:szCs w:val="24"/>
          <w:rtl/>
        </w:rPr>
        <w:t xml:space="preserve">ومن أجل تعظيم هذا الأثر، تبرز </w:t>
      </w:r>
      <w:r w:rsidR="00844919">
        <w:rPr>
          <w:rFonts w:ascii="Simplified Arabic" w:hAnsi="Simplified Arabic" w:cs="Simplified Arabic" w:hint="cs"/>
          <w:sz w:val="24"/>
          <w:szCs w:val="24"/>
          <w:rtl/>
        </w:rPr>
        <w:t>أهمية</w:t>
      </w:r>
      <w:r w:rsidRPr="00CA77D5">
        <w:rPr>
          <w:rFonts w:ascii="Simplified Arabic" w:hAnsi="Simplified Arabic" w:cs="Simplified Arabic"/>
          <w:sz w:val="24"/>
          <w:szCs w:val="24"/>
          <w:rtl/>
        </w:rPr>
        <w:t xml:space="preserve"> </w:t>
      </w:r>
      <w:r w:rsidR="00844919">
        <w:rPr>
          <w:rFonts w:ascii="Simplified Arabic" w:hAnsi="Simplified Arabic" w:cs="Simplified Arabic" w:hint="cs"/>
          <w:sz w:val="24"/>
          <w:szCs w:val="24"/>
          <w:rtl/>
        </w:rPr>
        <w:t xml:space="preserve">أن تتبنى المنظمات غير الربحية </w:t>
      </w:r>
      <w:r w:rsidRPr="00CA77D5">
        <w:rPr>
          <w:rFonts w:ascii="Simplified Arabic" w:hAnsi="Simplified Arabic" w:cs="Simplified Arabic"/>
          <w:sz w:val="24"/>
          <w:szCs w:val="24"/>
          <w:rtl/>
        </w:rPr>
        <w:t xml:space="preserve">نماذج عمل مؤسسية متطورة تضمن استدامة </w:t>
      </w:r>
      <w:r w:rsidR="00844919">
        <w:rPr>
          <w:rFonts w:ascii="Simplified Arabic" w:hAnsi="Simplified Arabic" w:cs="Simplified Arabic" w:hint="cs"/>
          <w:sz w:val="24"/>
          <w:szCs w:val="24"/>
          <w:rtl/>
        </w:rPr>
        <w:t xml:space="preserve">عطاءها </w:t>
      </w:r>
      <w:r w:rsidRPr="00CA77D5">
        <w:rPr>
          <w:rFonts w:ascii="Simplified Arabic" w:hAnsi="Simplified Arabic" w:cs="Simplified Arabic"/>
          <w:sz w:val="24"/>
          <w:szCs w:val="24"/>
          <w:rtl/>
        </w:rPr>
        <w:t>من خلال الحد من الفقر وتحقيق الرفاه الاجتماعي</w:t>
      </w:r>
      <w:r w:rsidRPr="00CA77D5">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684929585"/>
          <w:citation/>
        </w:sdtPr>
        <w:sdtContent>
          <w:r w:rsidRPr="00CA77D5">
            <w:rPr>
              <w:rFonts w:ascii="Simplified Arabic" w:hAnsi="Simplified Arabic" w:cs="Simplified Arabic"/>
              <w:sz w:val="24"/>
              <w:szCs w:val="24"/>
              <w:rtl/>
            </w:rPr>
            <w:fldChar w:fldCharType="begin"/>
          </w:r>
          <w:r w:rsidRPr="00CA77D5">
            <w:rPr>
              <w:rFonts w:ascii="Simplified Arabic" w:hAnsi="Simplified Arabic" w:cs="Simplified Arabic"/>
              <w:sz w:val="24"/>
              <w:szCs w:val="24"/>
              <w:rtl/>
            </w:rPr>
            <w:instrText xml:space="preserve"> </w:instrText>
          </w:r>
          <w:r w:rsidRPr="00CA77D5">
            <w:rPr>
              <w:rFonts w:ascii="Simplified Arabic" w:hAnsi="Simplified Arabic" w:cs="Simplified Arabic" w:hint="cs"/>
              <w:sz w:val="24"/>
              <w:szCs w:val="24"/>
            </w:rPr>
            <w:instrText>CITATION</w:instrText>
          </w:r>
          <w:r w:rsidRPr="00CA77D5">
            <w:rPr>
              <w:rFonts w:ascii="Simplified Arabic" w:hAnsi="Simplified Arabic" w:cs="Simplified Arabic" w:hint="cs"/>
              <w:sz w:val="24"/>
              <w:szCs w:val="24"/>
              <w:rtl/>
            </w:rPr>
            <w:instrText xml:space="preserve"> الع25 \</w:instrText>
          </w:r>
          <w:r w:rsidRPr="00CA77D5">
            <w:rPr>
              <w:rFonts w:ascii="Simplified Arabic" w:hAnsi="Simplified Arabic" w:cs="Simplified Arabic" w:hint="cs"/>
              <w:sz w:val="24"/>
              <w:szCs w:val="24"/>
            </w:rPr>
            <w:instrText>l 1025</w:instrText>
          </w:r>
          <w:r w:rsidRPr="00CA77D5">
            <w:rPr>
              <w:rFonts w:ascii="Simplified Arabic" w:hAnsi="Simplified Arabic" w:cs="Simplified Arabic"/>
              <w:sz w:val="24"/>
              <w:szCs w:val="24"/>
              <w:rtl/>
            </w:rPr>
            <w:instrText xml:space="preserve"> </w:instrText>
          </w:r>
          <w:r w:rsidRPr="00CA77D5">
            <w:rPr>
              <w:rFonts w:ascii="Simplified Arabic" w:hAnsi="Simplified Arabic" w:cs="Simplified Arabic"/>
              <w:sz w:val="24"/>
              <w:szCs w:val="24"/>
              <w:rtl/>
            </w:rPr>
            <w:fldChar w:fldCharType="separate"/>
          </w:r>
          <w:r w:rsidRPr="00CA77D5">
            <w:rPr>
              <w:rFonts w:ascii="Simplified Arabic" w:hAnsi="Simplified Arabic" w:cs="Simplified Arabic" w:hint="cs"/>
              <w:noProof/>
              <w:sz w:val="24"/>
              <w:szCs w:val="24"/>
              <w:rtl/>
            </w:rPr>
            <w:t>(العبدالكريم ، 2025)</w:t>
          </w:r>
          <w:r w:rsidRPr="00CA77D5">
            <w:rPr>
              <w:rFonts w:ascii="Simplified Arabic" w:hAnsi="Simplified Arabic" w:cs="Simplified Arabic"/>
              <w:sz w:val="24"/>
              <w:szCs w:val="24"/>
              <w:rtl/>
            </w:rPr>
            <w:fldChar w:fldCharType="end"/>
          </w:r>
        </w:sdtContent>
      </w:sdt>
      <w:r w:rsidR="00844919">
        <w:rPr>
          <w:rFonts w:ascii="Simplified Arabic" w:hAnsi="Simplified Arabic" w:cs="Simplified Arabic" w:hint="cs"/>
          <w:sz w:val="24"/>
          <w:szCs w:val="24"/>
          <w:rtl/>
        </w:rPr>
        <w:t>،</w:t>
      </w:r>
      <w:r w:rsidRPr="00CA77D5">
        <w:rPr>
          <w:rFonts w:ascii="Simplified Arabic" w:hAnsi="Simplified Arabic" w:cs="Simplified Arabic"/>
          <w:sz w:val="24"/>
          <w:szCs w:val="24"/>
        </w:rPr>
        <w:t xml:space="preserve"> </w:t>
      </w:r>
      <w:r w:rsidRPr="00CA77D5">
        <w:rPr>
          <w:rFonts w:ascii="Simplified Arabic" w:hAnsi="Simplified Arabic" w:cs="Simplified Arabic"/>
          <w:sz w:val="24"/>
          <w:szCs w:val="24"/>
          <w:rtl/>
        </w:rPr>
        <w:t xml:space="preserve">وضماناً لقيام هذا القطاع بأدواره بكفاءة، تُعد الحوكمة الرشيدة </w:t>
      </w:r>
      <w:r w:rsidR="00677853" w:rsidRPr="00CA77D5">
        <w:rPr>
          <w:rFonts w:ascii="Simplified Arabic" w:hAnsi="Simplified Arabic" w:cs="Simplified Arabic" w:hint="cs"/>
          <w:sz w:val="24"/>
          <w:szCs w:val="24"/>
          <w:rtl/>
        </w:rPr>
        <w:t>حجر</w:t>
      </w:r>
      <w:r w:rsidR="00677853">
        <w:rPr>
          <w:rFonts w:ascii="Simplified Arabic" w:hAnsi="Simplified Arabic" w:cs="Simplified Arabic" w:hint="cs"/>
          <w:sz w:val="24"/>
          <w:szCs w:val="24"/>
          <w:rtl/>
        </w:rPr>
        <w:t xml:space="preserve"> الزاوية لضمان استدامة المنظمات غير الربحية وكسب ثقة المانحين </w:t>
      </w:r>
      <w:r w:rsidR="006A394D">
        <w:rPr>
          <w:rFonts w:ascii="Simplified Arabic" w:hAnsi="Simplified Arabic" w:cs="Simplified Arabic" w:hint="cs"/>
          <w:sz w:val="24"/>
          <w:szCs w:val="24"/>
          <w:rtl/>
        </w:rPr>
        <w:t>والمجتمع</w:t>
      </w:r>
      <w:r w:rsidR="00656C27">
        <w:rPr>
          <w:rFonts w:ascii="Simplified Arabic" w:hAnsi="Simplified Arabic" w:cs="Simplified Arabic" w:hint="cs"/>
          <w:sz w:val="24"/>
          <w:szCs w:val="24"/>
          <w:rtl/>
        </w:rPr>
        <w:t>.</w:t>
      </w:r>
    </w:p>
    <w:p w14:paraId="22240FA4" w14:textId="4275978B" w:rsidR="00741622" w:rsidRDefault="00677853" w:rsidP="0074162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وقد بذلت المملكة العربية السعودية جهوداً كبيرة لتعزيز ممارسات الحوكمة من خلال معايير المركز الوطني لتنمية القطاع غير الربحي وهي معيار الامتثال </w:t>
      </w:r>
      <w:proofErr w:type="spellStart"/>
      <w:r>
        <w:rPr>
          <w:rFonts w:ascii="Simplified Arabic" w:hAnsi="Simplified Arabic" w:cs="Simplified Arabic" w:hint="cs"/>
          <w:sz w:val="24"/>
          <w:szCs w:val="24"/>
          <w:rtl/>
        </w:rPr>
        <w:t>وال</w:t>
      </w:r>
      <w:r w:rsidR="00F72584">
        <w:rPr>
          <w:rFonts w:ascii="Simplified Arabic" w:hAnsi="Simplified Arabic" w:cs="Simplified Arabic" w:hint="cs"/>
          <w:sz w:val="24"/>
          <w:szCs w:val="24"/>
          <w:rtl/>
        </w:rPr>
        <w:t>إ</w:t>
      </w:r>
      <w:r>
        <w:rPr>
          <w:rFonts w:ascii="Simplified Arabic" w:hAnsi="Simplified Arabic" w:cs="Simplified Arabic" w:hint="cs"/>
          <w:sz w:val="24"/>
          <w:szCs w:val="24"/>
          <w:rtl/>
        </w:rPr>
        <w:t>لتزام</w:t>
      </w:r>
      <w:proofErr w:type="spellEnd"/>
      <w:r>
        <w:rPr>
          <w:rFonts w:ascii="Simplified Arabic" w:hAnsi="Simplified Arabic" w:cs="Simplified Arabic" w:hint="cs"/>
          <w:sz w:val="24"/>
          <w:szCs w:val="24"/>
          <w:rtl/>
        </w:rPr>
        <w:t xml:space="preserve"> والشفافية وال</w:t>
      </w:r>
      <w:r w:rsidR="00362A14">
        <w:rPr>
          <w:rFonts w:ascii="Simplified Arabic" w:hAnsi="Simplified Arabic" w:cs="Simplified Arabic" w:hint="cs"/>
          <w:sz w:val="24"/>
          <w:szCs w:val="24"/>
          <w:rtl/>
        </w:rPr>
        <w:t>إ</w:t>
      </w:r>
      <w:r>
        <w:rPr>
          <w:rFonts w:ascii="Simplified Arabic" w:hAnsi="Simplified Arabic" w:cs="Simplified Arabic" w:hint="cs"/>
          <w:sz w:val="24"/>
          <w:szCs w:val="24"/>
          <w:rtl/>
        </w:rPr>
        <w:t xml:space="preserve">فصاح </w:t>
      </w:r>
      <w:r w:rsidR="00C45A37">
        <w:rPr>
          <w:rFonts w:ascii="Simplified Arabic" w:hAnsi="Simplified Arabic" w:cs="Simplified Arabic" w:hint="cs"/>
          <w:sz w:val="24"/>
          <w:szCs w:val="24"/>
          <w:rtl/>
        </w:rPr>
        <w:t>والسلامة</w:t>
      </w:r>
      <w:r>
        <w:rPr>
          <w:rFonts w:ascii="Simplified Arabic" w:hAnsi="Simplified Arabic" w:cs="Simplified Arabic" w:hint="cs"/>
          <w:sz w:val="24"/>
          <w:szCs w:val="24"/>
          <w:rtl/>
        </w:rPr>
        <w:t xml:space="preserve"> المالية </w:t>
      </w:r>
      <w:sdt>
        <w:sdtPr>
          <w:rPr>
            <w:rFonts w:ascii="Simplified Arabic" w:hAnsi="Simplified Arabic" w:cs="Simplified Arabic" w:hint="cs"/>
            <w:sz w:val="24"/>
            <w:szCs w:val="24"/>
            <w:rtl/>
          </w:rPr>
          <w:id w:val="-1230388228"/>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الم22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677853">
            <w:rPr>
              <w:rFonts w:ascii="Simplified Arabic" w:hAnsi="Simplified Arabic" w:cs="Simplified Arabic" w:hint="cs"/>
              <w:noProof/>
              <w:sz w:val="24"/>
              <w:szCs w:val="24"/>
              <w:rtl/>
            </w:rPr>
            <w:t>(المركز الوطني لتنمية القطاع غير الربحي، 2025)</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 </w:t>
      </w:r>
      <w:r w:rsidR="00741622" w:rsidRPr="00741622">
        <w:rPr>
          <w:rFonts w:ascii="Simplified Arabic" w:hAnsi="Simplified Arabic" w:cs="Simplified Arabic" w:hint="cs"/>
          <w:sz w:val="24"/>
          <w:szCs w:val="24"/>
          <w:rtl/>
        </w:rPr>
        <w:t>ورغم</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هذا</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الإطار</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التنظيمي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المتقدم،</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تكشف</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البيانات</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المنشورة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في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موقع</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المركز</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الوطني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لتنمية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القطاع</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غير</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الربحي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بتاريخ</w:t>
      </w:r>
      <w:r w:rsidR="00741622" w:rsidRPr="00741622">
        <w:rPr>
          <w:rFonts w:ascii="Simplified Arabic" w:hAnsi="Simplified Arabic" w:cs="Simplified Arabic"/>
          <w:sz w:val="24"/>
          <w:szCs w:val="24"/>
          <w:rtl/>
        </w:rPr>
        <w:t xml:space="preserve"> 26/02/2026 </w:t>
      </w:r>
      <w:r w:rsidR="00741622" w:rsidRPr="00741622">
        <w:rPr>
          <w:rFonts w:ascii="Simplified Arabic" w:hAnsi="Simplified Arabic" w:cs="Simplified Arabic" w:hint="cs"/>
          <w:sz w:val="24"/>
          <w:szCs w:val="24"/>
          <w:rtl/>
        </w:rPr>
        <w:t>عن</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وجود</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فجوة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تنظيمية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ملموسة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في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واقع</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التطبيق؛</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إذ</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بلغ</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عدد</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الجمعيات</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الأهلية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المدرجة</w:t>
      </w:r>
      <w:r w:rsidR="00741622" w:rsidRPr="00741622">
        <w:rPr>
          <w:rFonts w:ascii="Simplified Arabic" w:hAnsi="Simplified Arabic" w:cs="Simplified Arabic"/>
          <w:sz w:val="24"/>
          <w:szCs w:val="24"/>
          <w:rtl/>
        </w:rPr>
        <w:t xml:space="preserve"> (5,874) </w:t>
      </w:r>
      <w:r w:rsidR="00741622" w:rsidRPr="00741622">
        <w:rPr>
          <w:rFonts w:ascii="Simplified Arabic" w:hAnsi="Simplified Arabic" w:cs="Simplified Arabic" w:hint="cs"/>
          <w:sz w:val="24"/>
          <w:szCs w:val="24"/>
          <w:rtl/>
        </w:rPr>
        <w:t>جمعية،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إلا</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أن</w:t>
      </w:r>
      <w:r w:rsidR="00741622" w:rsidRPr="00741622">
        <w:rPr>
          <w:rFonts w:ascii="Simplified Arabic" w:hAnsi="Simplified Arabic" w:cs="Simplified Arabic"/>
          <w:sz w:val="24"/>
          <w:szCs w:val="24"/>
          <w:rtl/>
        </w:rPr>
        <w:t xml:space="preserve"> (55</w:t>
      </w:r>
      <w:r w:rsidR="00656C27">
        <w:rPr>
          <w:rFonts w:ascii="Simplified Arabic" w:hAnsi="Simplified Arabic" w:cs="Simplified Arabic"/>
          <w:sz w:val="24"/>
          <w:szCs w:val="24"/>
          <w:rtl/>
        </w:rPr>
        <w:t>.</w:t>
      </w:r>
      <w:r w:rsidR="00741622" w:rsidRPr="00741622">
        <w:rPr>
          <w:rFonts w:ascii="Simplified Arabic" w:hAnsi="Simplified Arabic" w:cs="Simplified Arabic"/>
          <w:sz w:val="24"/>
          <w:szCs w:val="24"/>
          <w:rtl/>
        </w:rPr>
        <w:t xml:space="preserve">3%) </w:t>
      </w:r>
      <w:r w:rsidR="00741622" w:rsidRPr="00741622">
        <w:rPr>
          <w:rFonts w:ascii="Simplified Arabic" w:hAnsi="Simplified Arabic" w:cs="Simplified Arabic" w:hint="cs"/>
          <w:sz w:val="24"/>
          <w:szCs w:val="24"/>
          <w:rtl/>
        </w:rPr>
        <w:t>منها</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لم</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تدخل</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منظومة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التقييم</w:t>
      </w:r>
      <w:r w:rsidR="00741622" w:rsidRPr="00741622">
        <w:rPr>
          <w:rFonts w:ascii="Simplified Arabic" w:hAnsi="Simplified Arabic" w:cs="Simplified Arabic"/>
          <w:sz w:val="24"/>
          <w:szCs w:val="24"/>
          <w:rtl/>
        </w:rPr>
        <w:t xml:space="preserve"> </w:t>
      </w:r>
      <w:proofErr w:type="spellStart"/>
      <w:r w:rsidR="00741622" w:rsidRPr="00741622">
        <w:rPr>
          <w:rFonts w:ascii="Simplified Arabic" w:hAnsi="Simplified Arabic" w:cs="Simplified Arabic" w:hint="cs"/>
          <w:sz w:val="24"/>
          <w:szCs w:val="24"/>
          <w:rtl/>
        </w:rPr>
        <w:t>الحوكمي</w:t>
      </w:r>
      <w:proofErr w:type="spellEnd"/>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بعد،</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في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حين</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حققت</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الجمعيات</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التي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خضعت</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للتقييم</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متوسط</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درجة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بلغ</w:t>
      </w:r>
      <w:r w:rsidR="00741622" w:rsidRPr="00741622">
        <w:rPr>
          <w:rFonts w:ascii="Simplified Arabic" w:hAnsi="Simplified Arabic" w:cs="Simplified Arabic"/>
          <w:sz w:val="24"/>
          <w:szCs w:val="24"/>
          <w:rtl/>
        </w:rPr>
        <w:t xml:space="preserve"> (89</w:t>
      </w:r>
      <w:r w:rsidR="00656C27">
        <w:rPr>
          <w:rFonts w:ascii="Simplified Arabic" w:hAnsi="Simplified Arabic" w:cs="Simplified Arabic"/>
          <w:sz w:val="24"/>
          <w:szCs w:val="24"/>
          <w:rtl/>
        </w:rPr>
        <w:t>.</w:t>
      </w:r>
      <w:r w:rsidR="00741622" w:rsidRPr="00741622">
        <w:rPr>
          <w:rFonts w:ascii="Simplified Arabic" w:hAnsi="Simplified Arabic" w:cs="Simplified Arabic"/>
          <w:sz w:val="24"/>
          <w:szCs w:val="24"/>
          <w:rtl/>
        </w:rPr>
        <w:t>3%)</w:t>
      </w:r>
      <w:r w:rsidR="00741622" w:rsidRPr="00741622">
        <w:rPr>
          <w:rFonts w:ascii="Simplified Arabic" w:hAnsi="Simplified Arabic" w:cs="Simplified Arabic" w:hint="cs"/>
          <w:sz w:val="24"/>
          <w:szCs w:val="24"/>
          <w:rtl/>
        </w:rPr>
        <w:t>،</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وبلغت</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نسبة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الجمعيات</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التي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تجاوزت</w:t>
      </w:r>
      <w:r w:rsidR="00741622" w:rsidRPr="00741622">
        <w:rPr>
          <w:rFonts w:ascii="Simplified Arabic" w:hAnsi="Simplified Arabic" w:cs="Simplified Arabic"/>
          <w:sz w:val="24"/>
          <w:szCs w:val="24"/>
          <w:rtl/>
        </w:rPr>
        <w:t xml:space="preserve"> (85%) </w:t>
      </w:r>
      <w:r w:rsidR="00741622" w:rsidRPr="00741622">
        <w:rPr>
          <w:rFonts w:ascii="Simplified Arabic" w:hAnsi="Simplified Arabic" w:cs="Simplified Arabic" w:hint="cs"/>
          <w:sz w:val="24"/>
          <w:szCs w:val="24"/>
          <w:rtl/>
        </w:rPr>
        <w:t>نحو</w:t>
      </w:r>
      <w:r w:rsidR="00741622" w:rsidRPr="00741622">
        <w:rPr>
          <w:rFonts w:ascii="Simplified Arabic" w:hAnsi="Simplified Arabic" w:cs="Simplified Arabic"/>
          <w:sz w:val="24"/>
          <w:szCs w:val="24"/>
          <w:rtl/>
        </w:rPr>
        <w:t xml:space="preserve"> (79</w:t>
      </w:r>
      <w:r w:rsidR="00656C27">
        <w:rPr>
          <w:rFonts w:ascii="Simplified Arabic" w:hAnsi="Simplified Arabic" w:cs="Simplified Arabic"/>
          <w:sz w:val="24"/>
          <w:szCs w:val="24"/>
          <w:rtl/>
        </w:rPr>
        <w:t>.</w:t>
      </w:r>
      <w:r w:rsidR="00741622" w:rsidRPr="00741622">
        <w:rPr>
          <w:rFonts w:ascii="Simplified Arabic" w:hAnsi="Simplified Arabic" w:cs="Simplified Arabic"/>
          <w:sz w:val="24"/>
          <w:szCs w:val="24"/>
          <w:rtl/>
        </w:rPr>
        <w:t xml:space="preserve">4%) </w:t>
      </w:r>
      <w:r w:rsidR="00741622" w:rsidRPr="00741622">
        <w:rPr>
          <w:rFonts w:ascii="Simplified Arabic" w:hAnsi="Simplified Arabic" w:cs="Simplified Arabic" w:hint="cs"/>
          <w:sz w:val="24"/>
          <w:szCs w:val="24"/>
          <w:rtl/>
        </w:rPr>
        <w:t>من</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إجمالي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الجمعيات</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المقيمة</w:t>
      </w:r>
      <w:r w:rsidR="00741622" w:rsidRPr="00741622">
        <w:rPr>
          <w:rFonts w:ascii="Simplified Arabic" w:hAnsi="Simplified Arabic" w:cs="Simplified Arabic"/>
          <w:sz w:val="24"/>
          <w:szCs w:val="24"/>
          <w:rtl/>
        </w:rPr>
        <w:t xml:space="preserve"> </w:t>
      </w:r>
      <w:sdt>
        <w:sdtPr>
          <w:rPr>
            <w:rFonts w:ascii="Simplified Arabic" w:hAnsi="Simplified Arabic" w:cs="Simplified Arabic"/>
            <w:sz w:val="24"/>
            <w:szCs w:val="24"/>
            <w:rtl/>
          </w:rPr>
          <w:id w:val="805976519"/>
          <w:citation/>
        </w:sdtPr>
        <w:sdtContent>
          <w:r w:rsidR="00741622">
            <w:rPr>
              <w:rFonts w:ascii="Simplified Arabic" w:hAnsi="Simplified Arabic" w:cs="Simplified Arabic"/>
              <w:sz w:val="24"/>
              <w:szCs w:val="24"/>
              <w:rtl/>
            </w:rPr>
            <w:fldChar w:fldCharType="begin"/>
          </w:r>
          <w:r w:rsidR="00335DAA">
            <w:rPr>
              <w:rFonts w:ascii="Simplified Arabic" w:hAnsi="Simplified Arabic" w:cs="Simplified Arabic"/>
              <w:sz w:val="24"/>
              <w:szCs w:val="24"/>
            </w:rPr>
            <w:instrText xml:space="preserve">CITATION </w:instrText>
          </w:r>
          <w:r w:rsidR="00335DAA">
            <w:rPr>
              <w:rFonts w:ascii="Simplified Arabic" w:hAnsi="Simplified Arabic" w:cs="Simplified Arabic"/>
              <w:sz w:val="24"/>
              <w:szCs w:val="24"/>
              <w:rtl/>
            </w:rPr>
            <w:instrText>الم26</w:instrText>
          </w:r>
          <w:r w:rsidR="00335DAA">
            <w:rPr>
              <w:rFonts w:ascii="Simplified Arabic" w:hAnsi="Simplified Arabic" w:cs="Simplified Arabic"/>
              <w:sz w:val="24"/>
              <w:szCs w:val="24"/>
            </w:rPr>
            <w:instrText xml:space="preserve"> \l 1025 </w:instrText>
          </w:r>
          <w:r w:rsidR="00741622">
            <w:rPr>
              <w:rFonts w:ascii="Simplified Arabic" w:hAnsi="Simplified Arabic" w:cs="Simplified Arabic"/>
              <w:sz w:val="24"/>
              <w:szCs w:val="24"/>
              <w:rtl/>
            </w:rPr>
            <w:fldChar w:fldCharType="separate"/>
          </w:r>
          <w:r w:rsidR="00335DAA" w:rsidRPr="00335DAA">
            <w:rPr>
              <w:rFonts w:ascii="Simplified Arabic" w:hAnsi="Simplified Arabic" w:cs="Simplified Arabic" w:hint="cs"/>
              <w:noProof/>
              <w:sz w:val="24"/>
              <w:szCs w:val="24"/>
              <w:rtl/>
            </w:rPr>
            <w:t>(المركز الوطني لتنمية القطاع غير الربحي، 2026)</w:t>
          </w:r>
          <w:r w:rsidR="00741622">
            <w:rPr>
              <w:rFonts w:ascii="Simplified Arabic" w:hAnsi="Simplified Arabic" w:cs="Simplified Arabic"/>
              <w:sz w:val="24"/>
              <w:szCs w:val="24"/>
              <w:rtl/>
            </w:rPr>
            <w:fldChar w:fldCharType="end"/>
          </w:r>
        </w:sdtContent>
      </w:sdt>
      <w:r w:rsidR="00741622">
        <w:rPr>
          <w:rFonts w:ascii="Simplified Arabic" w:hAnsi="Simplified Arabic" w:cs="Simplified Arabic" w:hint="cs"/>
          <w:sz w:val="24"/>
          <w:szCs w:val="24"/>
          <w:rtl/>
        </w:rPr>
        <w:t xml:space="preserve">، وتشير هذه المعطيات </w:t>
      </w:r>
      <w:r w:rsidR="00F72584">
        <w:rPr>
          <w:rFonts w:ascii="Simplified Arabic" w:hAnsi="Simplified Arabic" w:cs="Simplified Arabic" w:hint="cs"/>
          <w:sz w:val="24"/>
          <w:szCs w:val="24"/>
          <w:rtl/>
        </w:rPr>
        <w:t xml:space="preserve">إلى  </w:t>
      </w:r>
      <w:r w:rsidR="00741622">
        <w:rPr>
          <w:rFonts w:ascii="Simplified Arabic" w:hAnsi="Simplified Arabic" w:cs="Simplified Arabic" w:hint="cs"/>
          <w:sz w:val="24"/>
          <w:szCs w:val="24"/>
          <w:rtl/>
        </w:rPr>
        <w:t xml:space="preserve"> أن المشكلة لا تتمثل بالضرورة في انخفاض درجة تقييم الحوكمة لدى الجمعيات التي دخلت التقييم ، وإنما في وجود فجوة تتعلق بمرحلة الجاهزية لل</w:t>
      </w:r>
      <w:r w:rsidR="00317053">
        <w:rPr>
          <w:rFonts w:ascii="Simplified Arabic" w:hAnsi="Simplified Arabic" w:cs="Simplified Arabic" w:hint="cs"/>
          <w:sz w:val="24"/>
          <w:szCs w:val="24"/>
          <w:rtl/>
        </w:rPr>
        <w:t>حوكمة ، ما يرتبط به من ضعف في الأنظمة الإدارية والتقنية الداعمة</w:t>
      </w:r>
      <w:r w:rsidR="00656C27">
        <w:rPr>
          <w:rFonts w:ascii="Simplified Arabic" w:hAnsi="Simplified Arabic" w:cs="Simplified Arabic" w:hint="cs"/>
          <w:sz w:val="24"/>
          <w:szCs w:val="24"/>
          <w:rtl/>
        </w:rPr>
        <w:t>.</w:t>
      </w:r>
      <w:r w:rsidR="00317053">
        <w:rPr>
          <w:rFonts w:ascii="Simplified Arabic" w:hAnsi="Simplified Arabic" w:cs="Simplified Arabic" w:hint="cs"/>
          <w:sz w:val="24"/>
          <w:szCs w:val="24"/>
          <w:rtl/>
        </w:rPr>
        <w:t xml:space="preserve"> </w:t>
      </w:r>
    </w:p>
    <w:p w14:paraId="52A6CF8C" w14:textId="2E14CDA7" w:rsidR="00317053" w:rsidRDefault="00317053" w:rsidP="006A394D">
      <w:pPr>
        <w:spacing w:line="360" w:lineRule="auto"/>
        <w:jc w:val="both"/>
        <w:rPr>
          <w:rFonts w:ascii="Simplified Arabic" w:hAnsi="Simplified Arabic" w:cs="Simplified Arabic"/>
          <w:sz w:val="24"/>
          <w:szCs w:val="24"/>
          <w:rtl/>
        </w:rPr>
      </w:pPr>
      <w:r w:rsidRPr="00317053">
        <w:rPr>
          <w:rFonts w:ascii="Simplified Arabic" w:hAnsi="Simplified Arabic" w:cs="Simplified Arabic" w:hint="cs"/>
          <w:sz w:val="24"/>
          <w:szCs w:val="24"/>
          <w:rtl/>
        </w:rPr>
        <w:t>وتعزز</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الأدبيات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التطبيقية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هذا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التفسير،</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حيث</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تشير</w:t>
      </w:r>
      <w:r w:rsidRPr="00317053">
        <w:rPr>
          <w:rFonts w:ascii="Simplified Arabic" w:hAnsi="Simplified Arabic" w:cs="Simplified Arabic"/>
          <w:sz w:val="24"/>
          <w:szCs w:val="24"/>
          <w:rtl/>
        </w:rPr>
        <w:t xml:space="preserve"> </w:t>
      </w:r>
      <w:r w:rsidR="00F72584">
        <w:rPr>
          <w:rFonts w:ascii="Simplified Arabic" w:hAnsi="Simplified Arabic" w:cs="Simplified Arabic" w:hint="cs"/>
          <w:sz w:val="24"/>
          <w:szCs w:val="24"/>
          <w:rtl/>
        </w:rPr>
        <w:t xml:space="preserve">إلى </w:t>
      </w:r>
      <w:r w:rsidRPr="00317053">
        <w:rPr>
          <w:rFonts w:ascii="Simplified Arabic" w:hAnsi="Simplified Arabic" w:cs="Simplified Arabic" w:hint="cs"/>
          <w:sz w:val="24"/>
          <w:szCs w:val="24"/>
          <w:rtl/>
        </w:rPr>
        <w:t>أن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العديد</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الجمعيات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الأهلية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لا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تزال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تواجه</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صعوبات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في</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تفعيل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المعايير</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بصورة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منهجية،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نتيجة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الاعتماد</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على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أدوات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إدارية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تقليدية،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وضعف</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تكامل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الأنظمة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التقنية،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وتشتت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البيانات،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وبطء</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الإجراءات،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وغياب</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آليات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قياس</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دقيقة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لمستوى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الالتزام</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ومتابعة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التنفيذ</w:t>
      </w:r>
      <w:r w:rsidRPr="00317053">
        <w:rPr>
          <w:rFonts w:ascii="Simplified Arabic" w:hAnsi="Simplified Arabic" w:cs="Simplified Arabic"/>
          <w:sz w:val="24"/>
          <w:szCs w:val="24"/>
          <w:rtl/>
        </w:rPr>
        <w:t xml:space="preserve"> </w:t>
      </w:r>
      <w:sdt>
        <w:sdtPr>
          <w:rPr>
            <w:rFonts w:ascii="Simplified Arabic" w:hAnsi="Simplified Arabic" w:cs="Simplified Arabic" w:hint="cs"/>
            <w:sz w:val="24"/>
            <w:szCs w:val="24"/>
            <w:rtl/>
          </w:rPr>
          <w:id w:val="-835150358"/>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الق25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317053">
            <w:rPr>
              <w:rFonts w:ascii="Simplified Arabic" w:hAnsi="Simplified Arabic" w:cs="Simplified Arabic" w:hint="cs"/>
              <w:noProof/>
              <w:sz w:val="24"/>
              <w:szCs w:val="24"/>
              <w:rtl/>
            </w:rPr>
            <w:t>(القادري، 2025)</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 </w:t>
      </w:r>
      <w:r w:rsidRPr="00317053">
        <w:rPr>
          <w:rFonts w:ascii="Simplified Arabic" w:hAnsi="Simplified Arabic" w:cs="Simplified Arabic" w:hint="cs"/>
          <w:sz w:val="24"/>
          <w:szCs w:val="24"/>
          <w:rtl/>
        </w:rPr>
        <w:t>وهو</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lastRenderedPageBreak/>
        <w:t>ينعكس</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على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كفاءة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الحوكمة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المؤسسية،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ويحد</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قدرتها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على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الانتقال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الامتثال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الشكلي</w:t>
      </w:r>
      <w:r w:rsidRPr="00317053">
        <w:rPr>
          <w:rFonts w:ascii="Simplified Arabic" w:hAnsi="Simplified Arabic" w:cs="Simplified Arabic"/>
          <w:sz w:val="24"/>
          <w:szCs w:val="24"/>
          <w:rtl/>
        </w:rPr>
        <w:t xml:space="preserve"> </w:t>
      </w:r>
      <w:r w:rsidR="00F72584">
        <w:rPr>
          <w:rFonts w:ascii="Simplified Arabic" w:hAnsi="Simplified Arabic" w:cs="Simplified Arabic" w:hint="cs"/>
          <w:sz w:val="24"/>
          <w:szCs w:val="24"/>
          <w:rtl/>
        </w:rPr>
        <w:t xml:space="preserve">إلى </w:t>
      </w:r>
      <w:r w:rsidRPr="00317053">
        <w:rPr>
          <w:rFonts w:ascii="Simplified Arabic" w:hAnsi="Simplified Arabic" w:cs="Simplified Arabic" w:hint="cs"/>
          <w:sz w:val="24"/>
          <w:szCs w:val="24"/>
          <w:rtl/>
        </w:rPr>
        <w:t>الحوكمة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المستدامة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المبنية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على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البيانات</w:t>
      </w:r>
      <w:r>
        <w:rPr>
          <w:rFonts w:ascii="Simplified Arabic" w:hAnsi="Simplified Arabic" w:cs="Simplified Arabic" w:hint="cs"/>
          <w:sz w:val="24"/>
          <w:szCs w:val="24"/>
          <w:rtl/>
        </w:rPr>
        <w:t xml:space="preserve">، وفي المقابل </w:t>
      </w:r>
      <w:r w:rsidRPr="00317053">
        <w:rPr>
          <w:rFonts w:ascii="Simplified Arabic" w:hAnsi="Simplified Arabic" w:cs="Simplified Arabic" w:hint="cs"/>
          <w:sz w:val="24"/>
          <w:szCs w:val="24"/>
          <w:rtl/>
        </w:rPr>
        <w:t>تبرز</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نماذج</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رائدة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مثل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جمعية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الوداد</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الخيرية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التي</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حققت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درجة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متميزة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بلغت</w:t>
      </w:r>
      <w:r w:rsidRPr="00317053">
        <w:rPr>
          <w:rFonts w:ascii="Simplified Arabic" w:hAnsi="Simplified Arabic" w:cs="Simplified Arabic"/>
          <w:sz w:val="24"/>
          <w:szCs w:val="24"/>
          <w:rtl/>
        </w:rPr>
        <w:t xml:space="preserve"> (95</w:t>
      </w:r>
      <w:r w:rsidR="00656C27">
        <w:rPr>
          <w:rFonts w:ascii="Simplified Arabic" w:hAnsi="Simplified Arabic" w:cs="Simplified Arabic"/>
          <w:sz w:val="24"/>
          <w:szCs w:val="24"/>
          <w:rtl/>
        </w:rPr>
        <w:t>.</w:t>
      </w:r>
      <w:r w:rsidRPr="00317053">
        <w:rPr>
          <w:rFonts w:ascii="Simplified Arabic" w:hAnsi="Simplified Arabic" w:cs="Simplified Arabic"/>
          <w:sz w:val="24"/>
          <w:szCs w:val="24"/>
          <w:rtl/>
        </w:rPr>
        <w:t xml:space="preserve">58%) </w:t>
      </w:r>
      <w:r w:rsidRPr="00317053">
        <w:rPr>
          <w:rFonts w:ascii="Simplified Arabic" w:hAnsi="Simplified Arabic" w:cs="Simplified Arabic" w:hint="cs"/>
          <w:sz w:val="24"/>
          <w:szCs w:val="24"/>
          <w:rtl/>
        </w:rPr>
        <w:t>في</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تقييم</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عام</w:t>
      </w:r>
      <w:r w:rsidRPr="00317053">
        <w:rPr>
          <w:rFonts w:ascii="Simplified Arabic" w:hAnsi="Simplified Arabic" w:cs="Simplified Arabic"/>
          <w:sz w:val="24"/>
          <w:szCs w:val="24"/>
          <w:rtl/>
        </w:rPr>
        <w:t xml:space="preserve"> 2024</w:t>
      </w:r>
      <w:r w:rsidRPr="00317053">
        <w:rPr>
          <w:rFonts w:ascii="Simplified Arabic" w:hAnsi="Simplified Arabic" w:cs="Simplified Arabic" w:hint="cs"/>
          <w:sz w:val="24"/>
          <w:szCs w:val="24"/>
          <w:rtl/>
        </w:rPr>
        <w:t>م؛</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إلا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أن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هذا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التميز</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يفرض</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تحدياً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استراتيجياً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يتعلق</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بكيفية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الحفاظ</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على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هذه</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المكتسبات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وضمان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استدامتها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بعيداً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الاجتهادات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البشرية</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121270915"/>
          <w:citation/>
        </w:sdtPr>
        <w:sdtContent>
          <w:r>
            <w:rPr>
              <w:rFonts w:ascii="Simplified Arabic" w:hAnsi="Simplified Arabic" w:cs="Simplified Arabic"/>
              <w:sz w:val="24"/>
              <w:szCs w:val="24"/>
              <w:rtl/>
            </w:rPr>
            <w:fldChar w:fldCharType="begin"/>
          </w:r>
          <w:r w:rsidR="00335DAA">
            <w:rPr>
              <w:rFonts w:ascii="Simplified Arabic" w:hAnsi="Simplified Arabic" w:cs="Simplified Arabic"/>
              <w:sz w:val="24"/>
              <w:szCs w:val="24"/>
            </w:rPr>
            <w:instrText xml:space="preserve">CITATION </w:instrText>
          </w:r>
          <w:r w:rsidR="00335DAA">
            <w:rPr>
              <w:rFonts w:ascii="Simplified Arabic" w:hAnsi="Simplified Arabic" w:cs="Simplified Arabic"/>
              <w:sz w:val="24"/>
              <w:szCs w:val="24"/>
              <w:rtl/>
            </w:rPr>
            <w:instrText>الم26</w:instrText>
          </w:r>
          <w:r w:rsidR="00335DAA">
            <w:rPr>
              <w:rFonts w:ascii="Simplified Arabic" w:hAnsi="Simplified Arabic" w:cs="Simplified Arabic"/>
              <w:sz w:val="24"/>
              <w:szCs w:val="24"/>
            </w:rPr>
            <w:instrText xml:space="preserve"> \l 1025 </w:instrText>
          </w:r>
          <w:r>
            <w:rPr>
              <w:rFonts w:ascii="Simplified Arabic" w:hAnsi="Simplified Arabic" w:cs="Simplified Arabic"/>
              <w:sz w:val="24"/>
              <w:szCs w:val="24"/>
              <w:rtl/>
            </w:rPr>
            <w:fldChar w:fldCharType="separate"/>
          </w:r>
          <w:r w:rsidR="00335DAA" w:rsidRPr="00335DAA">
            <w:rPr>
              <w:rFonts w:ascii="Simplified Arabic" w:hAnsi="Simplified Arabic" w:cs="Simplified Arabic" w:hint="cs"/>
              <w:noProof/>
              <w:sz w:val="24"/>
              <w:szCs w:val="24"/>
              <w:rtl/>
            </w:rPr>
            <w:t>(المركز الوطني لتنمية القطاع غير الربحي، 2026)</w:t>
          </w:r>
          <w:r>
            <w:rPr>
              <w:rFonts w:ascii="Simplified Arabic" w:hAnsi="Simplified Arabic" w:cs="Simplified Arabic"/>
              <w:sz w:val="24"/>
              <w:szCs w:val="24"/>
              <w:rtl/>
            </w:rPr>
            <w:fldChar w:fldCharType="end"/>
          </w:r>
        </w:sdtContent>
      </w:sdt>
      <w:r w:rsidR="00656C27">
        <w:rPr>
          <w:rFonts w:ascii="Simplified Arabic" w:hAnsi="Simplified Arabic" w:cs="Simplified Arabic" w:hint="cs"/>
          <w:sz w:val="24"/>
          <w:szCs w:val="24"/>
          <w:rtl/>
        </w:rPr>
        <w:t>.</w:t>
      </w:r>
    </w:p>
    <w:p w14:paraId="34B933DE" w14:textId="6F225E99" w:rsidR="00317053" w:rsidRDefault="00317053" w:rsidP="00317053">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وتؤكد الادبيات </w:t>
      </w:r>
      <w:sdt>
        <w:sdtPr>
          <w:rPr>
            <w:rFonts w:ascii="Simplified Arabic" w:hAnsi="Simplified Arabic" w:cs="Simplified Arabic" w:hint="cs"/>
            <w:sz w:val="24"/>
            <w:szCs w:val="24"/>
            <w:rtl/>
          </w:rPr>
          <w:id w:val="1867241641"/>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الق25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317053">
            <w:rPr>
              <w:rFonts w:ascii="Simplified Arabic" w:hAnsi="Simplified Arabic" w:cs="Simplified Arabic" w:hint="cs"/>
              <w:noProof/>
              <w:sz w:val="24"/>
              <w:szCs w:val="24"/>
              <w:rtl/>
            </w:rPr>
            <w:t>(القادري، 2025)</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أن الاعتماد على الأدوات الإدارية التقليدية يقلل من قدرة المنظمات على الانتقال </w:t>
      </w:r>
      <w:r w:rsidR="00F72584">
        <w:rPr>
          <w:rFonts w:ascii="Simplified Arabic" w:hAnsi="Simplified Arabic" w:cs="Simplified Arabic" w:hint="cs"/>
          <w:sz w:val="24"/>
          <w:szCs w:val="24"/>
          <w:rtl/>
        </w:rPr>
        <w:t xml:space="preserve">إلى </w:t>
      </w:r>
      <w:r>
        <w:rPr>
          <w:rFonts w:ascii="Simplified Arabic" w:hAnsi="Simplified Arabic" w:cs="Simplified Arabic" w:hint="cs"/>
          <w:sz w:val="24"/>
          <w:szCs w:val="24"/>
          <w:rtl/>
        </w:rPr>
        <w:t xml:space="preserve">الحوكمة المستدامة المبنية على البيانات </w:t>
      </w:r>
      <w:r w:rsidR="00CA77D5">
        <w:rPr>
          <w:rFonts w:ascii="Simplified Arabic" w:hAnsi="Simplified Arabic" w:cs="Simplified Arabic" w:hint="cs"/>
          <w:sz w:val="24"/>
          <w:szCs w:val="24"/>
          <w:rtl/>
        </w:rPr>
        <w:t>الواقعية</w:t>
      </w:r>
      <w:r w:rsidR="00656C27">
        <w:rPr>
          <w:rFonts w:ascii="Simplified Arabic" w:hAnsi="Simplified Arabic" w:cs="Simplified Arabic" w:hint="cs"/>
          <w:sz w:val="24"/>
          <w:szCs w:val="24"/>
          <w:rtl/>
        </w:rPr>
        <w:t>.</w:t>
      </w:r>
    </w:p>
    <w:p w14:paraId="5AE5E768" w14:textId="1494191B" w:rsidR="00317053" w:rsidRDefault="00AA530A" w:rsidP="00317053">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ومن ناحية أخرى يقدم الذكاء الاصطناعي حلول متقدمة تعتمد على </w:t>
      </w:r>
      <w:r w:rsidR="006A394D">
        <w:rPr>
          <w:rFonts w:ascii="Simplified Arabic" w:hAnsi="Simplified Arabic" w:cs="Simplified Arabic" w:hint="cs"/>
          <w:sz w:val="24"/>
          <w:szCs w:val="24"/>
          <w:rtl/>
        </w:rPr>
        <w:t>الخوارزميات</w:t>
      </w:r>
      <w:r>
        <w:rPr>
          <w:rFonts w:ascii="Simplified Arabic" w:hAnsi="Simplified Arabic" w:cs="Simplified Arabic" w:hint="cs"/>
          <w:sz w:val="24"/>
          <w:szCs w:val="24"/>
          <w:rtl/>
        </w:rPr>
        <w:t xml:space="preserve"> والتحليل التنبؤي و ال</w:t>
      </w:r>
      <w:r w:rsidR="00BF6683">
        <w:rPr>
          <w:rFonts w:ascii="Simplified Arabic" w:hAnsi="Simplified Arabic" w:cs="Simplified Arabic" w:hint="cs"/>
          <w:sz w:val="24"/>
          <w:szCs w:val="24"/>
          <w:rtl/>
        </w:rPr>
        <w:t>أ</w:t>
      </w:r>
      <w:r>
        <w:rPr>
          <w:rFonts w:ascii="Simplified Arabic" w:hAnsi="Simplified Arabic" w:cs="Simplified Arabic" w:hint="cs"/>
          <w:sz w:val="24"/>
          <w:szCs w:val="24"/>
          <w:rtl/>
        </w:rPr>
        <w:t>تمتة لدعم نظم القرار</w:t>
      </w:r>
      <w:r w:rsidR="00317053" w:rsidRPr="00317053">
        <w:rPr>
          <w:rFonts w:ascii="Simplified Arabic" w:hAnsi="Simplified Arabic" w:cs="Simplified Arabic" w:hint="cs"/>
          <w:sz w:val="24"/>
          <w:szCs w:val="24"/>
          <w:rtl/>
        </w:rPr>
        <w:t xml:space="preserve"> </w:t>
      </w:r>
      <w:r w:rsidR="00317053">
        <w:rPr>
          <w:rFonts w:ascii="Simplified Arabic" w:hAnsi="Simplified Arabic" w:cs="Simplified Arabic" w:hint="cs"/>
          <w:sz w:val="24"/>
          <w:szCs w:val="24"/>
          <w:rtl/>
        </w:rPr>
        <w:t xml:space="preserve">مما يساعد المنظمات على تطبيق الحوكمة بفعالية </w:t>
      </w:r>
      <w:sdt>
        <w:sdtPr>
          <w:rPr>
            <w:rFonts w:ascii="Simplified Arabic" w:hAnsi="Simplified Arabic" w:cs="Simplified Arabic" w:hint="cs"/>
            <w:sz w:val="24"/>
            <w:szCs w:val="24"/>
            <w:rtl/>
          </w:rPr>
          <w:id w:val="-820198709"/>
          <w:citation/>
        </w:sdtPr>
        <w:sdtContent>
          <w:r w:rsidR="00317053">
            <w:rPr>
              <w:rFonts w:ascii="Simplified Arabic" w:hAnsi="Simplified Arabic" w:cs="Simplified Arabic"/>
              <w:sz w:val="24"/>
              <w:szCs w:val="24"/>
              <w:rtl/>
            </w:rPr>
            <w:fldChar w:fldCharType="begin"/>
          </w:r>
          <w:r w:rsidR="00317053">
            <w:rPr>
              <w:rFonts w:ascii="Simplified Arabic" w:hAnsi="Simplified Arabic" w:cs="Simplified Arabic"/>
              <w:sz w:val="24"/>
              <w:szCs w:val="24"/>
              <w:rtl/>
            </w:rPr>
            <w:instrText xml:space="preserve"> </w:instrText>
          </w:r>
          <w:r w:rsidR="00317053">
            <w:rPr>
              <w:rFonts w:ascii="Simplified Arabic" w:hAnsi="Simplified Arabic" w:cs="Simplified Arabic" w:hint="cs"/>
              <w:sz w:val="24"/>
              <w:szCs w:val="24"/>
            </w:rPr>
            <w:instrText>CITATION</w:instrText>
          </w:r>
          <w:r w:rsidR="00317053">
            <w:rPr>
              <w:rFonts w:ascii="Simplified Arabic" w:hAnsi="Simplified Arabic" w:cs="Simplified Arabic" w:hint="cs"/>
              <w:sz w:val="24"/>
              <w:szCs w:val="24"/>
              <w:rtl/>
            </w:rPr>
            <w:instrText xml:space="preserve"> </w:instrText>
          </w:r>
          <w:r w:rsidR="00317053">
            <w:rPr>
              <w:rFonts w:ascii="Simplified Arabic" w:hAnsi="Simplified Arabic" w:cs="Simplified Arabic" w:hint="cs"/>
              <w:sz w:val="24"/>
              <w:szCs w:val="24"/>
            </w:rPr>
            <w:instrText>Mas25 \l 1025</w:instrText>
          </w:r>
          <w:r w:rsidR="00317053">
            <w:rPr>
              <w:rFonts w:ascii="Simplified Arabic" w:hAnsi="Simplified Arabic" w:cs="Simplified Arabic"/>
              <w:sz w:val="24"/>
              <w:szCs w:val="24"/>
              <w:rtl/>
            </w:rPr>
            <w:instrText xml:space="preserve"> </w:instrText>
          </w:r>
          <w:r w:rsidR="00317053">
            <w:rPr>
              <w:rFonts w:ascii="Simplified Arabic" w:hAnsi="Simplified Arabic" w:cs="Simplified Arabic"/>
              <w:sz w:val="24"/>
              <w:szCs w:val="24"/>
              <w:rtl/>
            </w:rPr>
            <w:fldChar w:fldCharType="separate"/>
          </w:r>
          <w:r w:rsidR="00317053">
            <w:rPr>
              <w:rFonts w:ascii="Simplified Arabic" w:hAnsi="Simplified Arabic" w:cs="Simplified Arabic"/>
              <w:noProof/>
              <w:sz w:val="24"/>
              <w:szCs w:val="24"/>
              <w:rtl/>
            </w:rPr>
            <w:t xml:space="preserve"> </w:t>
          </w:r>
          <w:r w:rsidR="00317053" w:rsidRPr="00317053">
            <w:rPr>
              <w:rFonts w:ascii="Simplified Arabic" w:hAnsi="Simplified Arabic" w:cs="Simplified Arabic" w:hint="cs"/>
              <w:noProof/>
              <w:sz w:val="24"/>
              <w:szCs w:val="24"/>
              <w:rtl/>
            </w:rPr>
            <w:t>(</w:t>
          </w:r>
          <w:r w:rsidR="00317053" w:rsidRPr="00317053">
            <w:rPr>
              <w:rFonts w:ascii="Simplified Arabic" w:hAnsi="Simplified Arabic" w:cs="Simplified Arabic" w:hint="cs"/>
              <w:noProof/>
              <w:sz w:val="24"/>
              <w:szCs w:val="24"/>
            </w:rPr>
            <w:t>Mastrogiorgio</w:t>
          </w:r>
          <w:r w:rsidR="00317053" w:rsidRPr="00317053">
            <w:rPr>
              <w:rFonts w:ascii="Simplified Arabic" w:hAnsi="Simplified Arabic" w:cs="Simplified Arabic" w:hint="cs"/>
              <w:noProof/>
              <w:sz w:val="24"/>
              <w:szCs w:val="24"/>
              <w:rtl/>
            </w:rPr>
            <w:t xml:space="preserve">، </w:t>
          </w:r>
          <w:r w:rsidR="00317053" w:rsidRPr="00317053">
            <w:rPr>
              <w:rFonts w:ascii="Simplified Arabic" w:hAnsi="Simplified Arabic" w:cs="Simplified Arabic" w:hint="cs"/>
              <w:noProof/>
              <w:sz w:val="24"/>
              <w:szCs w:val="24"/>
            </w:rPr>
            <w:t>Nauta</w:t>
          </w:r>
          <w:r w:rsidR="00317053" w:rsidRPr="00317053">
            <w:rPr>
              <w:rFonts w:ascii="Simplified Arabic" w:hAnsi="Simplified Arabic" w:cs="Simplified Arabic" w:hint="cs"/>
              <w:noProof/>
              <w:sz w:val="24"/>
              <w:szCs w:val="24"/>
              <w:rtl/>
            </w:rPr>
            <w:t xml:space="preserve">، و </w:t>
          </w:r>
          <w:r w:rsidR="00317053" w:rsidRPr="00317053">
            <w:rPr>
              <w:rFonts w:ascii="Simplified Arabic" w:hAnsi="Simplified Arabic" w:cs="Simplified Arabic" w:hint="cs"/>
              <w:noProof/>
              <w:sz w:val="24"/>
              <w:szCs w:val="24"/>
            </w:rPr>
            <w:t>Martinez</w:t>
          </w:r>
          <w:r w:rsidR="00317053" w:rsidRPr="00317053">
            <w:rPr>
              <w:rFonts w:ascii="Simplified Arabic" w:hAnsi="Simplified Arabic" w:cs="Simplified Arabic" w:hint="cs"/>
              <w:noProof/>
              <w:sz w:val="24"/>
              <w:szCs w:val="24"/>
              <w:rtl/>
            </w:rPr>
            <w:t>، 2025)</w:t>
          </w:r>
          <w:r w:rsidR="00317053">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w:t>
      </w:r>
      <w:r w:rsidR="00C45A37">
        <w:rPr>
          <w:rFonts w:ascii="Simplified Arabic" w:hAnsi="Simplified Arabic" w:cs="Simplified Arabic" w:hint="cs"/>
          <w:sz w:val="24"/>
          <w:szCs w:val="24"/>
          <w:rtl/>
        </w:rPr>
        <w:t xml:space="preserve">ومن هذا المنطلق يظهر الذكاء الاصطناعي كأحد اهم الأدوات الاستراتيجية لتطبيق الحوكمة الرشيدة، فالتوجه نحو حوكمة فعالة لابد أن يكون وفق منهجيات تطبيق صحيحة، تساعد على اتخاذ القرارات الصحيحة وتساهم في تحقيق العدالة وتحدد المسؤوليات بوضوح، </w:t>
      </w:r>
      <w:r w:rsidR="00317053">
        <w:rPr>
          <w:rFonts w:ascii="Simplified Arabic" w:hAnsi="Simplified Arabic" w:cs="Simplified Arabic" w:hint="cs"/>
          <w:sz w:val="24"/>
          <w:szCs w:val="24"/>
          <w:rtl/>
        </w:rPr>
        <w:t>ومع ذلك لا يزال توظيف هذه الأدوات داخل المنظمات غير الربحية محدوداً،</w:t>
      </w:r>
      <w:r w:rsidR="00844919">
        <w:rPr>
          <w:rFonts w:ascii="Simplified Arabic" w:hAnsi="Simplified Arabic" w:cs="Simplified Arabic" w:hint="cs"/>
          <w:sz w:val="24"/>
          <w:szCs w:val="24"/>
          <w:rtl/>
        </w:rPr>
        <w:t xml:space="preserve"> </w:t>
      </w:r>
      <w:r w:rsidR="00317053">
        <w:rPr>
          <w:rFonts w:ascii="Simplified Arabic" w:hAnsi="Simplified Arabic" w:cs="Simplified Arabic" w:hint="cs"/>
          <w:sz w:val="24"/>
          <w:szCs w:val="24"/>
          <w:rtl/>
        </w:rPr>
        <w:t xml:space="preserve">وغالباً يفتقر </w:t>
      </w:r>
      <w:r w:rsidR="00F72584">
        <w:rPr>
          <w:rFonts w:ascii="Simplified Arabic" w:hAnsi="Simplified Arabic" w:cs="Simplified Arabic" w:hint="cs"/>
          <w:sz w:val="24"/>
          <w:szCs w:val="24"/>
          <w:rtl/>
        </w:rPr>
        <w:t xml:space="preserve">إلى </w:t>
      </w:r>
      <w:r w:rsidR="00317053">
        <w:rPr>
          <w:rFonts w:ascii="Simplified Arabic" w:hAnsi="Simplified Arabic" w:cs="Simplified Arabic" w:hint="cs"/>
          <w:sz w:val="24"/>
          <w:szCs w:val="24"/>
          <w:rtl/>
        </w:rPr>
        <w:t xml:space="preserve">الارتباط المباشر بمعايير الحوكمة الرشيدة </w:t>
      </w:r>
      <w:sdt>
        <w:sdtPr>
          <w:rPr>
            <w:rFonts w:ascii="Simplified Arabic" w:hAnsi="Simplified Arabic" w:cs="Simplified Arabic" w:hint="cs"/>
            <w:sz w:val="24"/>
            <w:szCs w:val="24"/>
            <w:rtl/>
          </w:rPr>
          <w:id w:val="-96325391"/>
          <w:citation/>
        </w:sdtPr>
        <w:sdtContent>
          <w:r w:rsidR="00317053">
            <w:rPr>
              <w:rFonts w:ascii="Simplified Arabic" w:hAnsi="Simplified Arabic" w:cs="Simplified Arabic"/>
              <w:sz w:val="24"/>
              <w:szCs w:val="24"/>
              <w:rtl/>
            </w:rPr>
            <w:fldChar w:fldCharType="begin"/>
          </w:r>
          <w:r w:rsidR="00317053">
            <w:rPr>
              <w:rFonts w:ascii="Simplified Arabic" w:hAnsi="Simplified Arabic" w:cs="Simplified Arabic"/>
              <w:sz w:val="24"/>
              <w:szCs w:val="24"/>
              <w:rtl/>
            </w:rPr>
            <w:instrText xml:space="preserve"> </w:instrText>
          </w:r>
          <w:r w:rsidR="00317053">
            <w:rPr>
              <w:rFonts w:ascii="Simplified Arabic" w:hAnsi="Simplified Arabic" w:cs="Simplified Arabic" w:hint="cs"/>
              <w:sz w:val="24"/>
              <w:szCs w:val="24"/>
            </w:rPr>
            <w:instrText>CITATION</w:instrText>
          </w:r>
          <w:r w:rsidR="00317053">
            <w:rPr>
              <w:rFonts w:ascii="Simplified Arabic" w:hAnsi="Simplified Arabic" w:cs="Simplified Arabic" w:hint="cs"/>
              <w:sz w:val="24"/>
              <w:szCs w:val="24"/>
              <w:rtl/>
            </w:rPr>
            <w:instrText xml:space="preserve"> </w:instrText>
          </w:r>
          <w:r w:rsidR="00317053">
            <w:rPr>
              <w:rFonts w:ascii="Simplified Arabic" w:hAnsi="Simplified Arabic" w:cs="Simplified Arabic" w:hint="cs"/>
              <w:sz w:val="24"/>
              <w:szCs w:val="24"/>
            </w:rPr>
            <w:instrText>Kra25 \l 1025</w:instrText>
          </w:r>
          <w:r w:rsidR="00317053">
            <w:rPr>
              <w:rFonts w:ascii="Simplified Arabic" w:hAnsi="Simplified Arabic" w:cs="Simplified Arabic"/>
              <w:sz w:val="24"/>
              <w:szCs w:val="24"/>
              <w:rtl/>
            </w:rPr>
            <w:instrText xml:space="preserve"> </w:instrText>
          </w:r>
          <w:r w:rsidR="00317053">
            <w:rPr>
              <w:rFonts w:ascii="Simplified Arabic" w:hAnsi="Simplified Arabic" w:cs="Simplified Arabic"/>
              <w:sz w:val="24"/>
              <w:szCs w:val="24"/>
              <w:rtl/>
            </w:rPr>
            <w:fldChar w:fldCharType="separate"/>
          </w:r>
          <w:r w:rsidR="00317053" w:rsidRPr="00317053">
            <w:rPr>
              <w:rFonts w:ascii="Simplified Arabic" w:hAnsi="Simplified Arabic" w:cs="Simplified Arabic" w:hint="cs"/>
              <w:noProof/>
              <w:sz w:val="24"/>
              <w:szCs w:val="24"/>
              <w:rtl/>
            </w:rPr>
            <w:t>(</w:t>
          </w:r>
          <w:r w:rsidR="00317053" w:rsidRPr="00317053">
            <w:rPr>
              <w:rFonts w:ascii="Simplified Arabic" w:hAnsi="Simplified Arabic" w:cs="Simplified Arabic" w:hint="cs"/>
              <w:noProof/>
              <w:sz w:val="24"/>
              <w:szCs w:val="24"/>
            </w:rPr>
            <w:t>Kravchuk</w:t>
          </w:r>
          <w:r w:rsidR="00317053" w:rsidRPr="00317053">
            <w:rPr>
              <w:rFonts w:ascii="Simplified Arabic" w:hAnsi="Simplified Arabic" w:cs="Simplified Arabic" w:hint="cs"/>
              <w:noProof/>
              <w:sz w:val="24"/>
              <w:szCs w:val="24"/>
              <w:rtl/>
            </w:rPr>
            <w:t>، 2025)</w:t>
          </w:r>
          <w:r w:rsidR="00317053">
            <w:rPr>
              <w:rFonts w:ascii="Simplified Arabic" w:hAnsi="Simplified Arabic" w:cs="Simplified Arabic"/>
              <w:sz w:val="24"/>
              <w:szCs w:val="24"/>
              <w:rtl/>
            </w:rPr>
            <w:fldChar w:fldCharType="end"/>
          </w:r>
        </w:sdtContent>
      </w:sdt>
      <w:r w:rsidR="00317053">
        <w:rPr>
          <w:rFonts w:ascii="Simplified Arabic" w:hAnsi="Simplified Arabic" w:cs="Simplified Arabic" w:hint="cs"/>
          <w:sz w:val="24"/>
          <w:szCs w:val="24"/>
          <w:rtl/>
        </w:rPr>
        <w:t xml:space="preserve"> </w:t>
      </w:r>
      <w:r w:rsidR="00656C27">
        <w:rPr>
          <w:rFonts w:ascii="Simplified Arabic" w:hAnsi="Simplified Arabic" w:cs="Simplified Arabic" w:hint="cs"/>
          <w:sz w:val="24"/>
          <w:szCs w:val="24"/>
          <w:rtl/>
        </w:rPr>
        <w:t>.</w:t>
      </w:r>
    </w:p>
    <w:p w14:paraId="5909FB28" w14:textId="163798AC" w:rsidR="0080463A" w:rsidRDefault="0080463A" w:rsidP="0080463A">
      <w:pPr>
        <w:spacing w:line="360" w:lineRule="auto"/>
        <w:jc w:val="both"/>
        <w:rPr>
          <w:rFonts w:ascii="Simplified Arabic" w:hAnsi="Simplified Arabic" w:cs="Simplified Arabic"/>
          <w:sz w:val="24"/>
          <w:szCs w:val="24"/>
          <w:rtl/>
        </w:rPr>
      </w:pPr>
      <w:r w:rsidRPr="0080463A">
        <w:rPr>
          <w:rFonts w:ascii="Simplified Arabic" w:hAnsi="Simplified Arabic" w:cs="Simplified Arabic"/>
          <w:sz w:val="24"/>
          <w:szCs w:val="24"/>
          <w:rtl/>
        </w:rPr>
        <w:t xml:space="preserve">وعلى الرغم من تزايد الدراسات حول الحوكمة المؤسسية والتحول الرقمي، إلا أن الدراسات التي تناولت العلاقة بين الحوكمة الرشيدة وتبني أدوات الذكاء الاصطناعي في المنظمات غير الربحية، خصوصاً في السياق السعودي، لا تزال محدودة، مما يبرز الحاجة </w:t>
      </w:r>
      <w:r w:rsidR="00F72584">
        <w:rPr>
          <w:rFonts w:ascii="Simplified Arabic" w:hAnsi="Simplified Arabic" w:cs="Simplified Arabic"/>
          <w:sz w:val="24"/>
          <w:szCs w:val="24"/>
          <w:rtl/>
        </w:rPr>
        <w:t>إلى</w:t>
      </w:r>
      <w:r w:rsidRPr="0080463A">
        <w:rPr>
          <w:rFonts w:ascii="Simplified Arabic" w:hAnsi="Simplified Arabic" w:cs="Simplified Arabic"/>
          <w:sz w:val="24"/>
          <w:szCs w:val="24"/>
          <w:rtl/>
        </w:rPr>
        <w:t xml:space="preserve"> دراسات تطبيقية تسهم في سد هذه الفجوة المعرفية</w:t>
      </w:r>
      <w:r w:rsidRPr="0080463A">
        <w:rPr>
          <w:rFonts w:ascii="Simplified Arabic" w:hAnsi="Simplified Arabic" w:cs="Simplified Arabic"/>
          <w:sz w:val="24"/>
          <w:szCs w:val="24"/>
        </w:rPr>
        <w:t>.</w:t>
      </w:r>
      <w:r w:rsidRPr="0080463A">
        <w:rPr>
          <w:rFonts w:ascii="Simplified Arabic" w:hAnsi="Simplified Arabic" w:cs="Simplified Arabic" w:hint="cs"/>
          <w:sz w:val="24"/>
          <w:szCs w:val="24"/>
          <w:rtl/>
        </w:rPr>
        <w:t xml:space="preserve"> </w:t>
      </w:r>
    </w:p>
    <w:p w14:paraId="2E8A4FD6" w14:textId="1402B067" w:rsidR="0069791F" w:rsidRDefault="00C45A37" w:rsidP="0080463A">
      <w:pPr>
        <w:spacing w:line="360" w:lineRule="auto"/>
        <w:jc w:val="both"/>
        <w:rPr>
          <w:rFonts w:ascii="Simplified Arabic" w:hAnsi="Simplified Arabic" w:cs="Simplified Arabic"/>
          <w:b/>
          <w:bCs/>
          <w:sz w:val="24"/>
          <w:szCs w:val="24"/>
          <w:rtl/>
        </w:rPr>
      </w:pPr>
      <w:r>
        <w:rPr>
          <w:rFonts w:ascii="Simplified Arabic" w:hAnsi="Simplified Arabic" w:cs="Simplified Arabic" w:hint="cs"/>
          <w:sz w:val="24"/>
          <w:szCs w:val="24"/>
          <w:rtl/>
        </w:rPr>
        <w:t>و</w:t>
      </w:r>
      <w:r w:rsidR="0080463A">
        <w:rPr>
          <w:rFonts w:ascii="Simplified Arabic" w:hAnsi="Simplified Arabic" w:cs="Simplified Arabic" w:hint="cs"/>
          <w:sz w:val="24"/>
          <w:szCs w:val="24"/>
          <w:rtl/>
        </w:rPr>
        <w:t xml:space="preserve">من </w:t>
      </w:r>
      <w:r>
        <w:rPr>
          <w:rFonts w:ascii="Simplified Arabic" w:hAnsi="Simplified Arabic" w:cs="Simplified Arabic" w:hint="cs"/>
          <w:sz w:val="24"/>
          <w:szCs w:val="24"/>
          <w:rtl/>
        </w:rPr>
        <w:t xml:space="preserve">هنا تبرز الفجوة البحثية </w:t>
      </w:r>
      <w:r w:rsidR="00317053">
        <w:rPr>
          <w:rFonts w:ascii="Simplified Arabic" w:hAnsi="Simplified Arabic" w:cs="Simplified Arabic" w:hint="cs"/>
          <w:sz w:val="24"/>
          <w:szCs w:val="24"/>
          <w:rtl/>
        </w:rPr>
        <w:t xml:space="preserve">المتمثلة في غياب دراسات تطبيقية ميدانية تقيس أثر استخدام الذكاء الاصطناعي </w:t>
      </w:r>
      <w:r w:rsidR="00EC15B0">
        <w:rPr>
          <w:rFonts w:ascii="Simplified Arabic" w:hAnsi="Simplified Arabic" w:cs="Simplified Arabic" w:hint="cs"/>
          <w:sz w:val="24"/>
          <w:szCs w:val="24"/>
          <w:rtl/>
        </w:rPr>
        <w:t>كأدوات</w:t>
      </w:r>
      <w:r w:rsidR="00317053">
        <w:rPr>
          <w:rFonts w:ascii="Simplified Arabic" w:hAnsi="Simplified Arabic" w:cs="Simplified Arabic" w:hint="cs"/>
          <w:sz w:val="24"/>
          <w:szCs w:val="24"/>
          <w:rtl/>
        </w:rPr>
        <w:t xml:space="preserve"> تنفيذية لتطبيق الحوكمة الرشيدة في الجمعيات الأهلية ،خصوصاً في ال</w:t>
      </w:r>
      <w:r w:rsidR="00EC15B0">
        <w:rPr>
          <w:rFonts w:ascii="Simplified Arabic" w:hAnsi="Simplified Arabic" w:cs="Simplified Arabic" w:hint="cs"/>
          <w:sz w:val="24"/>
          <w:szCs w:val="24"/>
          <w:rtl/>
        </w:rPr>
        <w:t xml:space="preserve">مجتمع السعودي الذي يشهد توسعاً تنظيماً ورقابياً متسارعاً ، وعليه </w:t>
      </w:r>
      <w:r w:rsidR="002F0B95" w:rsidRPr="0058031B">
        <w:rPr>
          <w:rFonts w:ascii="Simplified Arabic" w:hAnsi="Simplified Arabic" w:cs="Simplified Arabic"/>
          <w:sz w:val="24"/>
          <w:szCs w:val="24"/>
          <w:rtl/>
        </w:rPr>
        <w:t>تكمن مشكلة الدراسة في أنه بالرغم من</w:t>
      </w:r>
      <w:r w:rsidR="000F791E">
        <w:rPr>
          <w:rFonts w:ascii="Simplified Arabic" w:hAnsi="Simplified Arabic" w:cs="Simplified Arabic" w:hint="cs"/>
          <w:sz w:val="24"/>
          <w:szCs w:val="24"/>
          <w:rtl/>
        </w:rPr>
        <w:t xml:space="preserve"> توجه الجمعيات </w:t>
      </w:r>
      <w:r w:rsidR="00EA0575">
        <w:rPr>
          <w:rFonts w:ascii="Simplified Arabic" w:hAnsi="Simplified Arabic" w:cs="Simplified Arabic" w:hint="cs"/>
          <w:sz w:val="24"/>
          <w:szCs w:val="24"/>
          <w:rtl/>
        </w:rPr>
        <w:t>الأهلية لتطبيق</w:t>
      </w:r>
      <w:r w:rsidR="000F791E">
        <w:rPr>
          <w:rFonts w:ascii="Simplified Arabic" w:hAnsi="Simplified Arabic" w:cs="Simplified Arabic" w:hint="cs"/>
          <w:sz w:val="24"/>
          <w:szCs w:val="24"/>
          <w:rtl/>
        </w:rPr>
        <w:t xml:space="preserve"> معايير الحوكمة الرشيدة (الشفافية والعدالة و</w:t>
      </w:r>
      <w:r w:rsidR="00A47387">
        <w:rPr>
          <w:rFonts w:ascii="Simplified Arabic" w:hAnsi="Simplified Arabic" w:cs="Simplified Arabic" w:hint="cs"/>
          <w:sz w:val="24"/>
          <w:szCs w:val="24"/>
          <w:rtl/>
        </w:rPr>
        <w:t xml:space="preserve">المسؤولية و </w:t>
      </w:r>
      <w:r w:rsidR="000F791E">
        <w:rPr>
          <w:rFonts w:ascii="Simplified Arabic" w:hAnsi="Simplified Arabic" w:cs="Simplified Arabic" w:hint="cs"/>
          <w:sz w:val="24"/>
          <w:szCs w:val="24"/>
          <w:rtl/>
        </w:rPr>
        <w:t xml:space="preserve">المساءلة) </w:t>
      </w:r>
      <w:r w:rsidR="00844919">
        <w:rPr>
          <w:rFonts w:ascii="Simplified Arabic" w:hAnsi="Simplified Arabic" w:cs="Simplified Arabic" w:hint="cs"/>
          <w:sz w:val="24"/>
          <w:szCs w:val="24"/>
          <w:rtl/>
        </w:rPr>
        <w:t>إ</w:t>
      </w:r>
      <w:r w:rsidR="000F791E">
        <w:rPr>
          <w:rFonts w:ascii="Simplified Arabic" w:hAnsi="Simplified Arabic" w:cs="Simplified Arabic" w:hint="cs"/>
          <w:sz w:val="24"/>
          <w:szCs w:val="24"/>
          <w:rtl/>
        </w:rPr>
        <w:t xml:space="preserve">لا </w:t>
      </w:r>
      <w:r w:rsidR="00844919">
        <w:rPr>
          <w:rFonts w:ascii="Simplified Arabic" w:hAnsi="Simplified Arabic" w:cs="Simplified Arabic" w:hint="cs"/>
          <w:sz w:val="24"/>
          <w:szCs w:val="24"/>
          <w:rtl/>
        </w:rPr>
        <w:t>أ</w:t>
      </w:r>
      <w:r w:rsidR="000F791E">
        <w:rPr>
          <w:rFonts w:ascii="Simplified Arabic" w:hAnsi="Simplified Arabic" w:cs="Simplified Arabic" w:hint="cs"/>
          <w:sz w:val="24"/>
          <w:szCs w:val="24"/>
          <w:rtl/>
        </w:rPr>
        <w:t xml:space="preserve">نها </w:t>
      </w:r>
      <w:r w:rsidR="0080463A">
        <w:rPr>
          <w:rFonts w:ascii="Simplified Arabic" w:hAnsi="Simplified Arabic" w:cs="Simplified Arabic" w:hint="cs"/>
          <w:sz w:val="24"/>
          <w:szCs w:val="24"/>
          <w:rtl/>
        </w:rPr>
        <w:t xml:space="preserve">لا </w:t>
      </w:r>
      <w:r w:rsidR="00DD19A6">
        <w:rPr>
          <w:rFonts w:ascii="Simplified Arabic" w:hAnsi="Simplified Arabic" w:cs="Simplified Arabic" w:hint="cs"/>
          <w:sz w:val="24"/>
          <w:szCs w:val="24"/>
          <w:rtl/>
        </w:rPr>
        <w:t>تزال</w:t>
      </w:r>
      <w:r w:rsidR="0080463A">
        <w:rPr>
          <w:rFonts w:ascii="Simplified Arabic" w:hAnsi="Simplified Arabic" w:cs="Simplified Arabic" w:hint="cs"/>
          <w:sz w:val="24"/>
          <w:szCs w:val="24"/>
          <w:rtl/>
        </w:rPr>
        <w:t xml:space="preserve"> تعتمد على </w:t>
      </w:r>
      <w:r w:rsidR="000F791E">
        <w:rPr>
          <w:rFonts w:ascii="Simplified Arabic" w:hAnsi="Simplified Arabic" w:cs="Simplified Arabic" w:hint="cs"/>
          <w:sz w:val="24"/>
          <w:szCs w:val="24"/>
          <w:rtl/>
        </w:rPr>
        <w:t xml:space="preserve">أدوات </w:t>
      </w:r>
      <w:r w:rsidR="0080463A">
        <w:rPr>
          <w:rFonts w:ascii="Simplified Arabic" w:hAnsi="Simplified Arabic" w:cs="Simplified Arabic" w:hint="cs"/>
          <w:sz w:val="24"/>
          <w:szCs w:val="24"/>
          <w:rtl/>
        </w:rPr>
        <w:t xml:space="preserve">إدارية </w:t>
      </w:r>
      <w:r w:rsidR="000F791E">
        <w:rPr>
          <w:rFonts w:ascii="Simplified Arabic" w:hAnsi="Simplified Arabic" w:cs="Simplified Arabic" w:hint="cs"/>
          <w:sz w:val="24"/>
          <w:szCs w:val="24"/>
          <w:rtl/>
        </w:rPr>
        <w:t xml:space="preserve">تقليدية </w:t>
      </w:r>
      <w:r w:rsidR="00A06431">
        <w:rPr>
          <w:rFonts w:ascii="Simplified Arabic" w:hAnsi="Simplified Arabic" w:cs="Simplified Arabic" w:hint="cs"/>
          <w:sz w:val="24"/>
          <w:szCs w:val="24"/>
          <w:rtl/>
        </w:rPr>
        <w:t>،</w:t>
      </w:r>
      <w:r w:rsidR="000F791E">
        <w:rPr>
          <w:rFonts w:ascii="Simplified Arabic" w:hAnsi="Simplified Arabic" w:cs="Simplified Arabic" w:hint="cs"/>
          <w:sz w:val="24"/>
          <w:szCs w:val="24"/>
          <w:rtl/>
        </w:rPr>
        <w:t xml:space="preserve"> مما يؤدي </w:t>
      </w:r>
      <w:r w:rsidR="00F72584">
        <w:rPr>
          <w:rFonts w:ascii="Simplified Arabic" w:hAnsi="Simplified Arabic" w:cs="Simplified Arabic" w:hint="cs"/>
          <w:sz w:val="24"/>
          <w:szCs w:val="24"/>
          <w:rtl/>
        </w:rPr>
        <w:t xml:space="preserve">إلى </w:t>
      </w:r>
      <w:r w:rsidR="000F791E">
        <w:rPr>
          <w:rFonts w:ascii="Simplified Arabic" w:hAnsi="Simplified Arabic" w:cs="Simplified Arabic" w:hint="cs"/>
          <w:sz w:val="24"/>
          <w:szCs w:val="24"/>
          <w:rtl/>
        </w:rPr>
        <w:t>ضعف النتائج في تطبيق الحوكمة، وبالتالي ضعف الدور الرئيسي للجمعيات ، وتتحدد مشكلة الدراسة في بحث العلاقة بين</w:t>
      </w:r>
      <w:r w:rsidR="0080463A">
        <w:rPr>
          <w:rFonts w:ascii="Simplified Arabic" w:hAnsi="Simplified Arabic" w:cs="Simplified Arabic" w:hint="cs"/>
          <w:sz w:val="24"/>
          <w:szCs w:val="24"/>
          <w:rtl/>
        </w:rPr>
        <w:t xml:space="preserve"> تطبيق معايير الحوكمة الرشيدة وتبني أدوات الذكاء الاصطناعي في الجمعيات الأهلية </w:t>
      </w:r>
      <w:r w:rsidR="000F791E">
        <w:rPr>
          <w:rFonts w:ascii="Simplified Arabic" w:hAnsi="Simplified Arabic" w:cs="Simplified Arabic" w:hint="cs"/>
          <w:sz w:val="24"/>
          <w:szCs w:val="24"/>
          <w:rtl/>
        </w:rPr>
        <w:t xml:space="preserve">، ويمكن </w:t>
      </w:r>
      <w:r w:rsidR="000F791E">
        <w:rPr>
          <w:rFonts w:ascii="Simplified Arabic" w:hAnsi="Simplified Arabic" w:cs="Simplified Arabic" w:hint="cs"/>
          <w:sz w:val="24"/>
          <w:szCs w:val="24"/>
          <w:rtl/>
        </w:rPr>
        <w:lastRenderedPageBreak/>
        <w:t xml:space="preserve">صياغتها في السؤال الرئيسي </w:t>
      </w:r>
      <w:r w:rsidR="0069791F">
        <w:rPr>
          <w:rFonts w:ascii="Simplified Arabic" w:hAnsi="Simplified Arabic" w:cs="Simplified Arabic" w:hint="cs"/>
          <w:sz w:val="24"/>
          <w:szCs w:val="24"/>
          <w:rtl/>
        </w:rPr>
        <w:t>التالي:</w:t>
      </w:r>
      <w:r w:rsidR="000F791E" w:rsidRPr="000F791E">
        <w:rPr>
          <w:rtl/>
        </w:rPr>
        <w:t xml:space="preserve"> </w:t>
      </w:r>
      <w:r w:rsidR="001C4BB7">
        <w:rPr>
          <w:rFonts w:ascii="Simplified Arabic" w:hAnsi="Simplified Arabic" w:cs="Simplified Arabic" w:hint="cs"/>
          <w:b/>
          <w:bCs/>
          <w:sz w:val="24"/>
          <w:szCs w:val="24"/>
          <w:rtl/>
        </w:rPr>
        <w:t>ما أثر استخدام أدوات الذكاء الاصطناعي كاستراتيجية لتطبيق الحوكمة الرش</w:t>
      </w:r>
      <w:r w:rsidR="00384CF1">
        <w:rPr>
          <w:rFonts w:ascii="Simplified Arabic" w:hAnsi="Simplified Arabic" w:cs="Simplified Arabic" w:hint="cs"/>
          <w:b/>
          <w:bCs/>
          <w:sz w:val="24"/>
          <w:szCs w:val="24"/>
          <w:rtl/>
        </w:rPr>
        <w:t>يد</w:t>
      </w:r>
      <w:r w:rsidR="001C4BB7">
        <w:rPr>
          <w:rFonts w:ascii="Simplified Arabic" w:hAnsi="Simplified Arabic" w:cs="Simplified Arabic" w:hint="cs"/>
          <w:b/>
          <w:bCs/>
          <w:sz w:val="24"/>
          <w:szCs w:val="24"/>
          <w:rtl/>
        </w:rPr>
        <w:t>ة بجمعية الوداد الخيرية</w:t>
      </w:r>
      <w:r w:rsidR="000F791E" w:rsidRPr="00A47387">
        <w:rPr>
          <w:rFonts w:ascii="Simplified Arabic" w:hAnsi="Simplified Arabic" w:cs="Simplified Arabic" w:hint="cs"/>
          <w:b/>
          <w:bCs/>
          <w:sz w:val="24"/>
          <w:szCs w:val="24"/>
          <w:rtl/>
        </w:rPr>
        <w:t>؟</w:t>
      </w:r>
    </w:p>
    <w:p w14:paraId="2B4B4963" w14:textId="715D9782" w:rsidR="00BA4A25" w:rsidRPr="0058031B" w:rsidRDefault="00EB6AD4" w:rsidP="006A394D">
      <w:pPr>
        <w:spacing w:line="360" w:lineRule="auto"/>
        <w:jc w:val="both"/>
        <w:rPr>
          <w:rFonts w:ascii="Simplified Arabic" w:hAnsi="Simplified Arabic" w:cs="Simplified Arabic"/>
          <w:sz w:val="24"/>
          <w:szCs w:val="24"/>
          <w:rtl/>
        </w:rPr>
      </w:pPr>
      <w:r w:rsidRPr="00EB6AD4">
        <w:rPr>
          <w:rFonts w:ascii="Simplified Arabic" w:hAnsi="Simplified Arabic" w:cs="Simplified Arabic"/>
          <w:b/>
          <w:bCs/>
          <w:sz w:val="24"/>
          <w:szCs w:val="24"/>
          <w:rtl/>
        </w:rPr>
        <w:t>أسئلة الدراسة</w:t>
      </w:r>
      <w:r w:rsidRPr="00EB6AD4">
        <w:rPr>
          <w:rFonts w:ascii="Simplified Arabic" w:hAnsi="Simplified Arabic" w:cs="Simplified Arabic"/>
          <w:b/>
          <w:bCs/>
          <w:sz w:val="24"/>
          <w:szCs w:val="24"/>
        </w:rPr>
        <w:t>:</w:t>
      </w:r>
      <w:r w:rsidRPr="00EB6AD4">
        <w:rPr>
          <w:rFonts w:ascii="Simplified Arabic" w:hAnsi="Simplified Arabic" w:cs="Simplified Arabic"/>
          <w:sz w:val="24"/>
          <w:szCs w:val="24"/>
        </w:rPr>
        <w:t xml:space="preserve"> </w:t>
      </w:r>
      <w:r w:rsidR="00637EFF" w:rsidRPr="0058031B">
        <w:rPr>
          <w:rFonts w:ascii="Simplified Arabic" w:hAnsi="Simplified Arabic" w:cs="Simplified Arabic"/>
          <w:sz w:val="24"/>
          <w:szCs w:val="24"/>
          <w:rtl/>
        </w:rPr>
        <w:t xml:space="preserve"> </w:t>
      </w:r>
    </w:p>
    <w:p w14:paraId="24EE2F85" w14:textId="7885FA35" w:rsidR="00BA4A25" w:rsidRPr="0069791F" w:rsidRDefault="00BA4A25" w:rsidP="006A394D">
      <w:pPr>
        <w:spacing w:line="360" w:lineRule="auto"/>
        <w:jc w:val="both"/>
        <w:rPr>
          <w:rFonts w:ascii="Simplified Arabic" w:hAnsi="Simplified Arabic" w:cs="Simplified Arabic"/>
          <w:b/>
          <w:bCs/>
          <w:sz w:val="24"/>
          <w:szCs w:val="24"/>
        </w:rPr>
      </w:pPr>
      <w:r w:rsidRPr="0058031B">
        <w:rPr>
          <w:rFonts w:ascii="Simplified Arabic" w:hAnsi="Simplified Arabic" w:cs="Simplified Arabic"/>
          <w:sz w:val="24"/>
          <w:szCs w:val="24"/>
          <w:rtl/>
        </w:rPr>
        <w:t xml:space="preserve">تسعى </w:t>
      </w:r>
      <w:r w:rsidR="00384CF1">
        <w:rPr>
          <w:rFonts w:ascii="Simplified Arabic" w:hAnsi="Simplified Arabic" w:cs="Simplified Arabic"/>
          <w:sz w:val="24"/>
          <w:szCs w:val="24"/>
          <w:rtl/>
        </w:rPr>
        <w:t>الدراسة</w:t>
      </w:r>
      <w:r w:rsidRPr="0058031B">
        <w:rPr>
          <w:rFonts w:ascii="Simplified Arabic" w:hAnsi="Simplified Arabic" w:cs="Simplified Arabic"/>
          <w:sz w:val="24"/>
          <w:szCs w:val="24"/>
          <w:rtl/>
        </w:rPr>
        <w:t xml:space="preserve"> للإجابة على </w:t>
      </w:r>
      <w:r w:rsidRPr="00EB6AD4">
        <w:rPr>
          <w:rFonts w:ascii="Simplified Arabic" w:hAnsi="Simplified Arabic" w:cs="Simplified Arabic"/>
          <w:sz w:val="24"/>
          <w:szCs w:val="24"/>
          <w:rtl/>
        </w:rPr>
        <w:t xml:space="preserve">السؤال الرئيسي </w:t>
      </w:r>
      <w:r w:rsidRPr="0058031B">
        <w:rPr>
          <w:rFonts w:ascii="Simplified Arabic" w:hAnsi="Simplified Arabic" w:cs="Simplified Arabic"/>
          <w:sz w:val="24"/>
          <w:szCs w:val="24"/>
          <w:rtl/>
        </w:rPr>
        <w:t>التالي</w:t>
      </w:r>
      <w:r w:rsidRPr="0058031B">
        <w:rPr>
          <w:rFonts w:ascii="Simplified Arabic" w:hAnsi="Simplified Arabic" w:cs="Simplified Arabic"/>
          <w:sz w:val="24"/>
          <w:szCs w:val="24"/>
        </w:rPr>
        <w:t>:</w:t>
      </w:r>
      <w:r w:rsidRPr="0058031B">
        <w:rPr>
          <w:rFonts w:ascii="Simplified Arabic" w:hAnsi="Simplified Arabic" w:cs="Simplified Arabic"/>
          <w:sz w:val="24"/>
          <w:szCs w:val="24"/>
          <w:rtl/>
        </w:rPr>
        <w:t xml:space="preserve"> </w:t>
      </w:r>
      <w:r w:rsidR="001C4BB7" w:rsidRPr="0069791F">
        <w:rPr>
          <w:rFonts w:ascii="Simplified Arabic" w:hAnsi="Simplified Arabic" w:cs="Simplified Arabic" w:hint="cs"/>
          <w:b/>
          <w:bCs/>
          <w:sz w:val="24"/>
          <w:szCs w:val="24"/>
          <w:rtl/>
        </w:rPr>
        <w:t>ما</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أثر</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استخدام</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أدوات</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الذكاء</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الاصطناعي</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كاستراتيجية</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لتطبيق</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الحوكمة</w:t>
      </w:r>
      <w:r w:rsidR="001C4BB7" w:rsidRPr="0069791F">
        <w:rPr>
          <w:rFonts w:ascii="Simplified Arabic" w:hAnsi="Simplified Arabic" w:cs="Simplified Arabic"/>
          <w:b/>
          <w:bCs/>
          <w:sz w:val="24"/>
          <w:szCs w:val="24"/>
          <w:rtl/>
        </w:rPr>
        <w:t xml:space="preserve"> </w:t>
      </w:r>
      <w:r w:rsidR="00384CF1">
        <w:rPr>
          <w:rFonts w:ascii="Simplified Arabic" w:hAnsi="Simplified Arabic" w:cs="Simplified Arabic" w:hint="cs"/>
          <w:b/>
          <w:bCs/>
          <w:sz w:val="24"/>
          <w:szCs w:val="24"/>
          <w:rtl/>
        </w:rPr>
        <w:t>الرشيدة</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بجمعية</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الوداد</w:t>
      </w:r>
      <w:r w:rsidR="001C4BB7" w:rsidRPr="0069791F">
        <w:rPr>
          <w:rFonts w:ascii="Simplified Arabic" w:hAnsi="Simplified Arabic" w:cs="Simplified Arabic"/>
          <w:b/>
          <w:bCs/>
          <w:sz w:val="24"/>
          <w:szCs w:val="24"/>
          <w:rtl/>
        </w:rPr>
        <w:t xml:space="preserve"> </w:t>
      </w:r>
      <w:r w:rsidR="0069791F" w:rsidRPr="0069791F">
        <w:rPr>
          <w:rFonts w:ascii="Simplified Arabic" w:hAnsi="Simplified Arabic" w:cs="Simplified Arabic" w:hint="cs"/>
          <w:b/>
          <w:bCs/>
          <w:sz w:val="24"/>
          <w:szCs w:val="24"/>
          <w:rtl/>
        </w:rPr>
        <w:t>الخيرية؟</w:t>
      </w:r>
    </w:p>
    <w:p w14:paraId="60A1BCBC" w14:textId="77777777" w:rsidR="00BA4A25" w:rsidRPr="00EB6AD4" w:rsidRDefault="00BA4A25" w:rsidP="006A394D">
      <w:pPr>
        <w:spacing w:line="360" w:lineRule="auto"/>
        <w:jc w:val="both"/>
        <w:rPr>
          <w:rFonts w:ascii="Simplified Arabic" w:hAnsi="Simplified Arabic" w:cs="Simplified Arabic"/>
          <w:b/>
          <w:bCs/>
          <w:sz w:val="24"/>
          <w:szCs w:val="24"/>
        </w:rPr>
      </w:pPr>
      <w:r w:rsidRPr="00EB6AD4">
        <w:rPr>
          <w:rFonts w:ascii="Simplified Arabic" w:hAnsi="Simplified Arabic" w:cs="Simplified Arabic"/>
          <w:b/>
          <w:bCs/>
          <w:sz w:val="24"/>
          <w:szCs w:val="24"/>
          <w:rtl/>
        </w:rPr>
        <w:t>ويتفرع منه الأسئلة التالية</w:t>
      </w:r>
      <w:r w:rsidRPr="00EB6AD4">
        <w:rPr>
          <w:rFonts w:ascii="Simplified Arabic" w:hAnsi="Simplified Arabic" w:cs="Simplified Arabic"/>
          <w:b/>
          <w:bCs/>
          <w:sz w:val="24"/>
          <w:szCs w:val="24"/>
        </w:rPr>
        <w:t>:</w:t>
      </w:r>
    </w:p>
    <w:p w14:paraId="66BA81DD" w14:textId="7A3523AA" w:rsidR="000F791E" w:rsidRDefault="00242889" w:rsidP="004929A0">
      <w:pPr>
        <w:numPr>
          <w:ilvl w:val="0"/>
          <w:numId w:val="19"/>
        </w:numPr>
        <w:spacing w:line="276" w:lineRule="auto"/>
        <w:jc w:val="both"/>
        <w:rPr>
          <w:rFonts w:ascii="Simplified Arabic" w:hAnsi="Simplified Arabic" w:cs="Simplified Arabic"/>
          <w:sz w:val="24"/>
          <w:szCs w:val="24"/>
        </w:rPr>
      </w:pPr>
      <w:r>
        <w:rPr>
          <w:rFonts w:ascii="Simplified Arabic" w:hAnsi="Simplified Arabic" w:cs="Simplified Arabic" w:hint="cs"/>
          <w:sz w:val="24"/>
          <w:szCs w:val="24"/>
          <w:rtl/>
        </w:rPr>
        <w:t>ما</w:t>
      </w:r>
      <w:r w:rsidR="001C4BB7">
        <w:rPr>
          <w:rFonts w:ascii="Simplified Arabic" w:hAnsi="Simplified Arabic" w:cs="Simplified Arabic" w:hint="cs"/>
          <w:sz w:val="24"/>
          <w:szCs w:val="24"/>
          <w:rtl/>
        </w:rPr>
        <w:t xml:space="preserve"> واقع تطبيق معايير </w:t>
      </w:r>
      <w:r w:rsidR="00A06431">
        <w:rPr>
          <w:rFonts w:ascii="Simplified Arabic" w:hAnsi="Simplified Arabic" w:cs="Simplified Arabic" w:hint="cs"/>
          <w:sz w:val="24"/>
          <w:szCs w:val="24"/>
          <w:rtl/>
        </w:rPr>
        <w:t>الحوكمة</w:t>
      </w:r>
      <w:r w:rsidR="00A06431" w:rsidRPr="000F791E">
        <w:rPr>
          <w:rFonts w:ascii="Simplified Arabic" w:hAnsi="Simplified Arabic" w:cs="Simplified Arabic" w:hint="cs"/>
          <w:sz w:val="24"/>
          <w:szCs w:val="24"/>
          <w:rtl/>
        </w:rPr>
        <w:t xml:space="preserve"> </w:t>
      </w:r>
      <w:r w:rsidR="00A06431" w:rsidRPr="000F791E">
        <w:rPr>
          <w:rFonts w:ascii="Simplified Arabic" w:hAnsi="Simplified Arabic" w:cs="Simplified Arabic"/>
          <w:sz w:val="24"/>
          <w:szCs w:val="24"/>
          <w:rtl/>
        </w:rPr>
        <w:t>(</w:t>
      </w:r>
      <w:r w:rsidR="001C4BB7" w:rsidRPr="000F791E">
        <w:rPr>
          <w:rFonts w:ascii="Simplified Arabic" w:hAnsi="Simplified Arabic" w:cs="Simplified Arabic" w:hint="cs"/>
          <w:sz w:val="24"/>
          <w:szCs w:val="24"/>
          <w:rtl/>
        </w:rPr>
        <w:t>الشفافية،</w:t>
      </w:r>
      <w:r w:rsidR="001C4BB7" w:rsidRPr="000F791E">
        <w:rPr>
          <w:rFonts w:ascii="Simplified Arabic" w:hAnsi="Simplified Arabic" w:cs="Simplified Arabic"/>
          <w:sz w:val="24"/>
          <w:szCs w:val="24"/>
          <w:rtl/>
        </w:rPr>
        <w:t xml:space="preserve"> </w:t>
      </w:r>
      <w:r w:rsidR="001C4BB7">
        <w:rPr>
          <w:rFonts w:ascii="Simplified Arabic" w:hAnsi="Simplified Arabic" w:cs="Simplified Arabic" w:hint="cs"/>
          <w:sz w:val="24"/>
          <w:szCs w:val="24"/>
          <w:rtl/>
        </w:rPr>
        <w:t xml:space="preserve">العدالة، المسؤولية، </w:t>
      </w:r>
      <w:r w:rsidR="001C4BB7" w:rsidRPr="000F791E">
        <w:rPr>
          <w:rFonts w:ascii="Simplified Arabic" w:hAnsi="Simplified Arabic" w:cs="Simplified Arabic" w:hint="cs"/>
          <w:sz w:val="24"/>
          <w:szCs w:val="24"/>
          <w:rtl/>
        </w:rPr>
        <w:t>المساءلة</w:t>
      </w:r>
      <w:r w:rsidR="001C4BB7" w:rsidRPr="000F791E">
        <w:rPr>
          <w:rFonts w:ascii="Simplified Arabic" w:hAnsi="Simplified Arabic" w:cs="Simplified Arabic"/>
          <w:sz w:val="24"/>
          <w:szCs w:val="24"/>
          <w:rtl/>
        </w:rPr>
        <w:t>)</w:t>
      </w:r>
      <w:r w:rsidR="001C4BB7">
        <w:rPr>
          <w:rFonts w:ascii="Simplified Arabic" w:hAnsi="Simplified Arabic" w:cs="Simplified Arabic" w:hint="cs"/>
          <w:sz w:val="24"/>
          <w:szCs w:val="24"/>
          <w:rtl/>
        </w:rPr>
        <w:t xml:space="preserve"> لدى </w:t>
      </w:r>
      <w:r w:rsidR="000F791E" w:rsidRPr="000F791E">
        <w:rPr>
          <w:rFonts w:ascii="Simplified Arabic" w:hAnsi="Simplified Arabic" w:cs="Simplified Arabic" w:hint="cs"/>
          <w:sz w:val="24"/>
          <w:szCs w:val="24"/>
          <w:rtl/>
        </w:rPr>
        <w:t>جمعية</w:t>
      </w:r>
      <w:r w:rsidR="000F791E" w:rsidRPr="000F791E">
        <w:rPr>
          <w:rFonts w:ascii="Simplified Arabic" w:hAnsi="Simplified Arabic" w:cs="Simplified Arabic"/>
          <w:sz w:val="24"/>
          <w:szCs w:val="24"/>
          <w:rtl/>
        </w:rPr>
        <w:t xml:space="preserve"> </w:t>
      </w:r>
      <w:r w:rsidR="000F791E">
        <w:rPr>
          <w:rFonts w:ascii="Simplified Arabic" w:hAnsi="Simplified Arabic" w:cs="Simplified Arabic" w:hint="cs"/>
          <w:sz w:val="24"/>
          <w:szCs w:val="24"/>
          <w:rtl/>
        </w:rPr>
        <w:t>الوداد الخيرية</w:t>
      </w:r>
      <w:r w:rsidR="001C4BB7">
        <w:rPr>
          <w:rFonts w:ascii="Simplified Arabic" w:hAnsi="Simplified Arabic" w:cs="Simplified Arabic" w:hint="cs"/>
          <w:sz w:val="24"/>
          <w:szCs w:val="24"/>
          <w:rtl/>
        </w:rPr>
        <w:t>؟</w:t>
      </w:r>
      <w:r w:rsidR="000F791E" w:rsidRPr="000F791E">
        <w:rPr>
          <w:rFonts w:ascii="Simplified Arabic" w:hAnsi="Simplified Arabic" w:cs="Simplified Arabic"/>
          <w:sz w:val="24"/>
          <w:szCs w:val="24"/>
          <w:rtl/>
        </w:rPr>
        <w:t xml:space="preserve"> </w:t>
      </w:r>
    </w:p>
    <w:p w14:paraId="39543C15" w14:textId="58CEC39A" w:rsidR="001C4BB7" w:rsidRDefault="000F791E" w:rsidP="004929A0">
      <w:pPr>
        <w:numPr>
          <w:ilvl w:val="0"/>
          <w:numId w:val="19"/>
        </w:numPr>
        <w:spacing w:line="276" w:lineRule="auto"/>
        <w:jc w:val="both"/>
        <w:rPr>
          <w:rFonts w:ascii="Simplified Arabic" w:hAnsi="Simplified Arabic" w:cs="Simplified Arabic"/>
          <w:sz w:val="24"/>
          <w:szCs w:val="24"/>
        </w:rPr>
      </w:pPr>
      <w:r w:rsidRPr="000F791E">
        <w:rPr>
          <w:rFonts w:ascii="Simplified Arabic" w:hAnsi="Simplified Arabic" w:cs="Simplified Arabic" w:hint="cs"/>
          <w:sz w:val="24"/>
          <w:szCs w:val="24"/>
          <w:rtl/>
        </w:rPr>
        <w:t>ما</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واقع</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استخدام</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أدوات</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الذكاء</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الاصطناعي</w:t>
      </w:r>
      <w:r w:rsidRPr="000F791E">
        <w:rPr>
          <w:rFonts w:ascii="Simplified Arabic" w:hAnsi="Simplified Arabic" w:cs="Simplified Arabic"/>
          <w:sz w:val="24"/>
          <w:szCs w:val="24"/>
          <w:rtl/>
        </w:rPr>
        <w:t xml:space="preserve"> (</w:t>
      </w:r>
      <w:r w:rsidR="00C05DA0">
        <w:rPr>
          <w:rFonts w:ascii="Simplified Arabic" w:hAnsi="Simplified Arabic" w:cs="Simplified Arabic" w:hint="cs"/>
          <w:sz w:val="24"/>
          <w:szCs w:val="24"/>
          <w:rtl/>
        </w:rPr>
        <w:t>أتمتة العمليات</w:t>
      </w:r>
      <w:r w:rsidRPr="000F791E">
        <w:rPr>
          <w:rFonts w:ascii="Simplified Arabic" w:hAnsi="Simplified Arabic" w:cs="Simplified Arabic" w:hint="cs"/>
          <w:sz w:val="24"/>
          <w:szCs w:val="24"/>
          <w:rtl/>
        </w:rPr>
        <w:t>،</w:t>
      </w:r>
      <w:r w:rsidRPr="000F791E">
        <w:rPr>
          <w:rFonts w:ascii="Simplified Arabic" w:hAnsi="Simplified Arabic" w:cs="Simplified Arabic"/>
          <w:sz w:val="24"/>
          <w:szCs w:val="24"/>
          <w:rtl/>
        </w:rPr>
        <w:t xml:space="preserve"> </w:t>
      </w:r>
      <w:r w:rsidR="00C05DA0">
        <w:rPr>
          <w:rFonts w:ascii="Simplified Arabic" w:hAnsi="Simplified Arabic" w:cs="Simplified Arabic" w:hint="cs"/>
          <w:sz w:val="24"/>
          <w:szCs w:val="24"/>
          <w:rtl/>
        </w:rPr>
        <w:t>النظم الخبيرة</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في</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العمليات</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الإدارية</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بالجمعية؟</w:t>
      </w:r>
    </w:p>
    <w:p w14:paraId="6FACDBD5" w14:textId="77777777" w:rsidR="001C4BB7" w:rsidRDefault="001C4BB7" w:rsidP="004929A0">
      <w:pPr>
        <w:numPr>
          <w:ilvl w:val="0"/>
          <w:numId w:val="19"/>
        </w:numPr>
        <w:spacing w:line="276" w:lineRule="auto"/>
        <w:jc w:val="both"/>
        <w:rPr>
          <w:rFonts w:ascii="Simplified Arabic" w:hAnsi="Simplified Arabic" w:cs="Simplified Arabic"/>
          <w:sz w:val="24"/>
          <w:szCs w:val="24"/>
        </w:rPr>
      </w:pPr>
      <w:r w:rsidRPr="001C4BB7">
        <w:rPr>
          <w:rFonts w:ascii="Simplified Arabic" w:hAnsi="Simplified Arabic" w:cs="Simplified Arabic" w:hint="cs"/>
          <w:sz w:val="24"/>
          <w:szCs w:val="24"/>
          <w:rtl/>
        </w:rPr>
        <w:t>هل</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توجد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علاقة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أثر</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ذات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دلالة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إحصائية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لاستخدام</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أدوات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الذكاء</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الاصطناعي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تحقيق</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مبدأ</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الشفافية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والإفصاح</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بالجمعية؟</w:t>
      </w:r>
    </w:p>
    <w:p w14:paraId="08B186E7" w14:textId="77777777" w:rsidR="001C4BB7" w:rsidRDefault="001C4BB7" w:rsidP="004929A0">
      <w:pPr>
        <w:numPr>
          <w:ilvl w:val="0"/>
          <w:numId w:val="19"/>
        </w:numPr>
        <w:spacing w:line="276" w:lineRule="auto"/>
        <w:jc w:val="both"/>
        <w:rPr>
          <w:rFonts w:ascii="Simplified Arabic" w:hAnsi="Simplified Arabic" w:cs="Simplified Arabic"/>
          <w:sz w:val="24"/>
          <w:szCs w:val="24"/>
        </w:rPr>
      </w:pPr>
      <w:r w:rsidRPr="001C4BB7">
        <w:rPr>
          <w:rFonts w:ascii="Simplified Arabic" w:hAnsi="Simplified Arabic" w:cs="Simplified Arabic" w:hint="cs"/>
          <w:sz w:val="24"/>
          <w:szCs w:val="24"/>
          <w:rtl/>
        </w:rPr>
        <w:t>هل</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توجد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علاقة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أثر</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ذات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دلالة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إحصائية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لاستخدام</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أدوات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الذكاء</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الاصطناعي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تحقيق</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مبدأ</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العدالة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بالجمعية؟</w:t>
      </w:r>
    </w:p>
    <w:p w14:paraId="3DAFF57E" w14:textId="77777777" w:rsidR="001C4BB7" w:rsidRDefault="001C4BB7" w:rsidP="004929A0">
      <w:pPr>
        <w:numPr>
          <w:ilvl w:val="0"/>
          <w:numId w:val="19"/>
        </w:numPr>
        <w:spacing w:line="276" w:lineRule="auto"/>
        <w:jc w:val="both"/>
        <w:rPr>
          <w:rFonts w:ascii="Simplified Arabic" w:hAnsi="Simplified Arabic" w:cs="Simplified Arabic"/>
          <w:sz w:val="24"/>
          <w:szCs w:val="24"/>
        </w:rPr>
      </w:pPr>
      <w:r w:rsidRPr="001C4BB7">
        <w:rPr>
          <w:rFonts w:ascii="Simplified Arabic" w:hAnsi="Simplified Arabic" w:cs="Simplified Arabic" w:hint="cs"/>
          <w:sz w:val="24"/>
          <w:szCs w:val="24"/>
          <w:rtl/>
        </w:rPr>
        <w:t>هل</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توجد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علاقة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أثر</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ذات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دلالة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إحصائية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لاستخدام</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أدوات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الذكاء</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الاصطناعي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تحقيق</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مبدأ</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المسؤولية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بالجمعية؟</w:t>
      </w:r>
    </w:p>
    <w:p w14:paraId="4CC92C77" w14:textId="77777777" w:rsidR="001C4BB7" w:rsidRDefault="001C4BB7" w:rsidP="004929A0">
      <w:pPr>
        <w:numPr>
          <w:ilvl w:val="0"/>
          <w:numId w:val="19"/>
        </w:numPr>
        <w:spacing w:line="276" w:lineRule="auto"/>
        <w:jc w:val="both"/>
        <w:rPr>
          <w:rFonts w:ascii="Simplified Arabic" w:hAnsi="Simplified Arabic" w:cs="Simplified Arabic"/>
          <w:sz w:val="24"/>
          <w:szCs w:val="24"/>
        </w:rPr>
      </w:pPr>
      <w:r w:rsidRPr="001C4BB7">
        <w:rPr>
          <w:rFonts w:ascii="Simplified Arabic" w:hAnsi="Simplified Arabic" w:cs="Simplified Arabic" w:hint="cs"/>
          <w:sz w:val="24"/>
          <w:szCs w:val="24"/>
          <w:rtl/>
        </w:rPr>
        <w:t>هل</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توجد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علاقة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أثر</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ذات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دلالة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إحصائية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لاستخدام</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أدوات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الذكاء</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الاصطناعي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تحقيق</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مبدأ</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المساءلة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بالجمعية؟</w:t>
      </w:r>
    </w:p>
    <w:p w14:paraId="0D3A9FAB" w14:textId="77777777" w:rsidR="005D0EB7" w:rsidRDefault="005D0EB7" w:rsidP="005D0EB7">
      <w:pPr>
        <w:spacing w:line="360" w:lineRule="auto"/>
        <w:jc w:val="both"/>
        <w:rPr>
          <w:rFonts w:ascii="Simplified Arabic" w:hAnsi="Simplified Arabic" w:cs="Simplified Arabic"/>
          <w:b/>
          <w:bCs/>
          <w:sz w:val="24"/>
          <w:szCs w:val="24"/>
          <w:rtl/>
        </w:rPr>
      </w:pPr>
      <w:r w:rsidRPr="0058031B">
        <w:rPr>
          <w:rFonts w:ascii="Simplified Arabic" w:hAnsi="Simplified Arabic" w:cs="Simplified Arabic"/>
          <w:b/>
          <w:bCs/>
          <w:sz w:val="24"/>
          <w:szCs w:val="24"/>
          <w:rtl/>
        </w:rPr>
        <w:t xml:space="preserve">أهداف الدراسة </w:t>
      </w:r>
    </w:p>
    <w:p w14:paraId="3337F87A" w14:textId="7E54B362" w:rsidR="00E35817" w:rsidRPr="00E35817" w:rsidRDefault="00E35817" w:rsidP="005D0EB7">
      <w:pPr>
        <w:spacing w:line="360" w:lineRule="auto"/>
        <w:jc w:val="both"/>
        <w:rPr>
          <w:rFonts w:ascii="Simplified Arabic" w:hAnsi="Simplified Arabic" w:cs="Simplified Arabic"/>
          <w:sz w:val="24"/>
          <w:szCs w:val="24"/>
          <w:rtl/>
        </w:rPr>
      </w:pPr>
      <w:r w:rsidRPr="00E35817">
        <w:rPr>
          <w:rFonts w:ascii="Simplified Arabic" w:hAnsi="Simplified Arabic" w:cs="Simplified Arabic" w:hint="cs"/>
          <w:sz w:val="24"/>
          <w:szCs w:val="24"/>
          <w:rtl/>
        </w:rPr>
        <w:t>تسعى</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هذه</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الدراسة</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بشكل</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رئيس</w:t>
      </w:r>
      <w:r w:rsidRPr="00E35817">
        <w:rPr>
          <w:rFonts w:ascii="Simplified Arabic" w:hAnsi="Simplified Arabic" w:cs="Simplified Arabic"/>
          <w:sz w:val="24"/>
          <w:szCs w:val="24"/>
          <w:rtl/>
        </w:rPr>
        <w:t xml:space="preserve"> </w:t>
      </w:r>
      <w:r w:rsidR="00F72584">
        <w:rPr>
          <w:rFonts w:ascii="Simplified Arabic" w:hAnsi="Simplified Arabic" w:cs="Simplified Arabic" w:hint="cs"/>
          <w:sz w:val="24"/>
          <w:szCs w:val="24"/>
          <w:rtl/>
        </w:rPr>
        <w:t xml:space="preserve">إلى </w:t>
      </w:r>
      <w:r w:rsidRPr="00E35817">
        <w:rPr>
          <w:rFonts w:ascii="Simplified Arabic" w:hAnsi="Simplified Arabic" w:cs="Simplified Arabic" w:hint="cs"/>
          <w:sz w:val="24"/>
          <w:szCs w:val="24"/>
          <w:rtl/>
        </w:rPr>
        <w:t>تحليل</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دور</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معايير</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الحوكمة</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الرشيدة</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كمتغير</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مستقل</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في</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توجيه</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وتعزيز</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تبني</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أدوات</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الذكاء</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الاصطناعي</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كمتغير</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تابع</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في</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جمعية</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الوداد</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الخيرية،</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وذلك</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من</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خلال</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تحقيق</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الأهداف</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 xml:space="preserve">الآتية: </w:t>
      </w:r>
    </w:p>
    <w:p w14:paraId="1D0C24D6" w14:textId="6529AF08" w:rsidR="005D0EB7" w:rsidRPr="00BD4AED" w:rsidRDefault="005D0EB7" w:rsidP="005D0EB7">
      <w:pPr>
        <w:pStyle w:val="a6"/>
        <w:numPr>
          <w:ilvl w:val="0"/>
          <w:numId w:val="55"/>
        </w:numPr>
        <w:spacing w:line="276" w:lineRule="auto"/>
        <w:jc w:val="both"/>
        <w:rPr>
          <w:rFonts w:ascii="Simplified Arabic" w:hAnsi="Simplified Arabic" w:cs="Simplified Arabic"/>
          <w:sz w:val="24"/>
          <w:szCs w:val="24"/>
        </w:rPr>
      </w:pPr>
      <w:r w:rsidRPr="00BD4AED">
        <w:rPr>
          <w:rFonts w:ascii="Simplified Arabic" w:hAnsi="Simplified Arabic" w:cs="Simplified Arabic"/>
          <w:sz w:val="24"/>
          <w:szCs w:val="24"/>
          <w:rtl/>
        </w:rPr>
        <w:t xml:space="preserve">التعرف على </w:t>
      </w:r>
      <w:r w:rsidRPr="00BD4AED">
        <w:rPr>
          <w:rFonts w:ascii="Simplified Arabic" w:hAnsi="Simplified Arabic" w:cs="Simplified Arabic" w:hint="cs"/>
          <w:sz w:val="24"/>
          <w:szCs w:val="24"/>
          <w:rtl/>
        </w:rPr>
        <w:t>الإطار</w:t>
      </w:r>
      <w:r w:rsidRPr="00BD4AED">
        <w:rPr>
          <w:rFonts w:ascii="Simplified Arabic" w:hAnsi="Simplified Arabic" w:cs="Simplified Arabic"/>
          <w:sz w:val="24"/>
          <w:szCs w:val="24"/>
          <w:rtl/>
        </w:rPr>
        <w:t xml:space="preserve"> النظري لمفهوم </w:t>
      </w:r>
      <w:r>
        <w:rPr>
          <w:rFonts w:ascii="Simplified Arabic" w:hAnsi="Simplified Arabic" w:cs="Simplified Arabic" w:hint="cs"/>
          <w:sz w:val="24"/>
          <w:szCs w:val="24"/>
          <w:rtl/>
        </w:rPr>
        <w:t xml:space="preserve">الحوكمة والذكاء الاصطناعي </w:t>
      </w:r>
      <w:r w:rsidRPr="00BD4AED">
        <w:rPr>
          <w:rFonts w:ascii="Simplified Arabic" w:hAnsi="Simplified Arabic" w:cs="Simplified Arabic" w:hint="cs"/>
          <w:sz w:val="24"/>
          <w:szCs w:val="24"/>
          <w:rtl/>
        </w:rPr>
        <w:t>في</w:t>
      </w:r>
      <w:r w:rsidRPr="00BD4AED">
        <w:rPr>
          <w:rFonts w:ascii="Simplified Arabic" w:hAnsi="Simplified Arabic" w:cs="Simplified Arabic"/>
          <w:sz w:val="24"/>
          <w:szCs w:val="24"/>
          <w:rtl/>
          <w:lang w:val="en-AE"/>
        </w:rPr>
        <w:t xml:space="preserve"> القطاع غير الربحي</w:t>
      </w:r>
      <w:r w:rsidR="00656C27">
        <w:rPr>
          <w:rFonts w:ascii="Simplified Arabic" w:hAnsi="Simplified Arabic" w:cs="Simplified Arabic"/>
          <w:sz w:val="24"/>
          <w:szCs w:val="24"/>
          <w:rtl/>
        </w:rPr>
        <w:t>.</w:t>
      </w:r>
    </w:p>
    <w:p w14:paraId="75EDE4AE" w14:textId="4BE4BDF2" w:rsidR="005D0EB7" w:rsidRDefault="005D0EB7" w:rsidP="005D0EB7">
      <w:pPr>
        <w:pStyle w:val="a6"/>
        <w:numPr>
          <w:ilvl w:val="0"/>
          <w:numId w:val="55"/>
        </w:numPr>
        <w:spacing w:line="276" w:lineRule="auto"/>
        <w:jc w:val="both"/>
        <w:rPr>
          <w:rFonts w:ascii="Simplified Arabic" w:hAnsi="Simplified Arabic" w:cs="Simplified Arabic"/>
          <w:sz w:val="24"/>
          <w:szCs w:val="24"/>
        </w:rPr>
      </w:pPr>
      <w:r w:rsidRPr="00BD4AED">
        <w:rPr>
          <w:rFonts w:ascii="Simplified Arabic" w:hAnsi="Simplified Arabic" w:cs="Simplified Arabic"/>
          <w:sz w:val="24"/>
          <w:szCs w:val="24"/>
          <w:rtl/>
        </w:rPr>
        <w:t xml:space="preserve">التعرف على </w:t>
      </w:r>
      <w:r w:rsidR="00E35817">
        <w:rPr>
          <w:rFonts w:ascii="Simplified Arabic" w:hAnsi="Simplified Arabic" w:cs="Simplified Arabic" w:hint="cs"/>
          <w:sz w:val="24"/>
          <w:szCs w:val="24"/>
          <w:rtl/>
        </w:rPr>
        <w:t>مستوى</w:t>
      </w:r>
      <w:r w:rsidRPr="00BD4AED">
        <w:rPr>
          <w:rFonts w:ascii="Simplified Arabic" w:hAnsi="Simplified Arabic" w:cs="Simplified Arabic"/>
          <w:sz w:val="24"/>
          <w:szCs w:val="24"/>
          <w:rtl/>
        </w:rPr>
        <w:t xml:space="preserve"> تطبيق </w:t>
      </w:r>
      <w:r w:rsidR="00E35817">
        <w:rPr>
          <w:rFonts w:ascii="Simplified Arabic" w:hAnsi="Simplified Arabic" w:cs="Simplified Arabic" w:hint="cs"/>
          <w:sz w:val="24"/>
          <w:szCs w:val="24"/>
          <w:rtl/>
        </w:rPr>
        <w:t xml:space="preserve">معايير </w:t>
      </w:r>
      <w:r>
        <w:rPr>
          <w:rFonts w:ascii="Simplified Arabic" w:hAnsi="Simplified Arabic" w:cs="Simplified Arabic" w:hint="cs"/>
          <w:sz w:val="24"/>
          <w:szCs w:val="24"/>
          <w:rtl/>
        </w:rPr>
        <w:t>ال</w:t>
      </w:r>
      <w:r w:rsidRPr="00BD4AED">
        <w:rPr>
          <w:rFonts w:ascii="Simplified Arabic" w:hAnsi="Simplified Arabic" w:cs="Simplified Arabic"/>
          <w:sz w:val="24"/>
          <w:szCs w:val="24"/>
          <w:rtl/>
        </w:rPr>
        <w:t>حوكمة</w:t>
      </w:r>
      <w:r w:rsidR="00E35817">
        <w:rPr>
          <w:rFonts w:ascii="Simplified Arabic" w:hAnsi="Simplified Arabic" w:cs="Simplified Arabic" w:hint="cs"/>
          <w:sz w:val="24"/>
          <w:szCs w:val="24"/>
          <w:rtl/>
        </w:rPr>
        <w:t xml:space="preserve"> </w:t>
      </w:r>
      <w:r w:rsidR="004915DB">
        <w:rPr>
          <w:rFonts w:ascii="Simplified Arabic" w:hAnsi="Simplified Arabic" w:cs="Simplified Arabic" w:hint="cs"/>
          <w:sz w:val="24"/>
          <w:szCs w:val="24"/>
          <w:rtl/>
        </w:rPr>
        <w:t xml:space="preserve">الرشيدة </w:t>
      </w:r>
      <w:r w:rsidR="004915DB">
        <w:rPr>
          <w:rFonts w:ascii="Simplified Arabic" w:hAnsi="Simplified Arabic" w:cs="Simplified Arabic"/>
          <w:sz w:val="24"/>
          <w:szCs w:val="24"/>
          <w:rtl/>
        </w:rPr>
        <w:t>(</w:t>
      </w:r>
      <w:r w:rsidR="00E35817">
        <w:rPr>
          <w:rFonts w:ascii="Simplified Arabic" w:hAnsi="Simplified Arabic" w:cs="Simplified Arabic" w:hint="cs"/>
          <w:sz w:val="24"/>
          <w:szCs w:val="24"/>
          <w:rtl/>
        </w:rPr>
        <w:t>الشفافية والعدالة والمسؤولة والمساءلة)</w:t>
      </w:r>
      <w:r w:rsidRPr="00BD4AED">
        <w:rPr>
          <w:rFonts w:ascii="Simplified Arabic" w:hAnsi="Simplified Arabic" w:cs="Simplified Arabic"/>
          <w:sz w:val="24"/>
          <w:szCs w:val="24"/>
          <w:rtl/>
        </w:rPr>
        <w:t xml:space="preserve"> </w:t>
      </w:r>
      <w:r>
        <w:rPr>
          <w:rFonts w:ascii="Simplified Arabic" w:hAnsi="Simplified Arabic" w:cs="Simplified Arabic" w:hint="cs"/>
          <w:sz w:val="24"/>
          <w:szCs w:val="24"/>
          <w:rtl/>
        </w:rPr>
        <w:t>في جمعية الوداد الخيرية</w:t>
      </w:r>
      <w:r w:rsidR="00E35817">
        <w:rPr>
          <w:rFonts w:ascii="Simplified Arabic" w:hAnsi="Simplified Arabic" w:cs="Simplified Arabic" w:hint="cs"/>
          <w:sz w:val="24"/>
          <w:szCs w:val="24"/>
          <w:rtl/>
        </w:rPr>
        <w:t xml:space="preserve"> وفقاً لمعايير الحوكمة المعتمدة من المركز الوطني لتنمية القطاع غير الربحي</w:t>
      </w:r>
      <w:r w:rsidR="00656C27">
        <w:rPr>
          <w:rFonts w:ascii="Simplified Arabic" w:hAnsi="Simplified Arabic" w:cs="Simplified Arabic" w:hint="cs"/>
          <w:sz w:val="24"/>
          <w:szCs w:val="24"/>
          <w:rtl/>
        </w:rPr>
        <w:t>.</w:t>
      </w:r>
    </w:p>
    <w:p w14:paraId="426AD73B" w14:textId="3D402501" w:rsidR="005D0EB7" w:rsidRPr="00BD4AED" w:rsidRDefault="005D0EB7" w:rsidP="005D0EB7">
      <w:pPr>
        <w:pStyle w:val="a6"/>
        <w:numPr>
          <w:ilvl w:val="0"/>
          <w:numId w:val="55"/>
        </w:numPr>
        <w:spacing w:line="276" w:lineRule="auto"/>
        <w:jc w:val="both"/>
        <w:rPr>
          <w:rFonts w:ascii="Simplified Arabic" w:hAnsi="Simplified Arabic" w:cs="Simplified Arabic"/>
          <w:sz w:val="24"/>
          <w:szCs w:val="24"/>
        </w:rPr>
      </w:pPr>
      <w:r>
        <w:rPr>
          <w:rFonts w:ascii="Simplified Arabic" w:hAnsi="Simplified Arabic" w:cs="Simplified Arabic" w:hint="cs"/>
          <w:sz w:val="24"/>
          <w:szCs w:val="24"/>
          <w:rtl/>
        </w:rPr>
        <w:lastRenderedPageBreak/>
        <w:t xml:space="preserve">معرفة أثر تبني معايير الحوكمة </w:t>
      </w:r>
      <w:r w:rsidR="00E35817">
        <w:rPr>
          <w:rFonts w:ascii="Simplified Arabic" w:hAnsi="Simplified Arabic" w:cs="Simplified Arabic" w:hint="cs"/>
          <w:sz w:val="24"/>
          <w:szCs w:val="24"/>
          <w:rtl/>
        </w:rPr>
        <w:t>الرشيدة على</w:t>
      </w:r>
      <w:r>
        <w:rPr>
          <w:rFonts w:ascii="Simplified Arabic" w:hAnsi="Simplified Arabic" w:cs="Simplified Arabic" w:hint="cs"/>
          <w:sz w:val="24"/>
          <w:szCs w:val="24"/>
          <w:rtl/>
        </w:rPr>
        <w:t xml:space="preserve"> زيادة الاعتماد على تطبيقات </w:t>
      </w:r>
      <w:r w:rsidR="00E35817">
        <w:rPr>
          <w:rFonts w:ascii="Simplified Arabic" w:hAnsi="Simplified Arabic" w:cs="Simplified Arabic" w:hint="cs"/>
          <w:sz w:val="24"/>
          <w:szCs w:val="24"/>
          <w:rtl/>
        </w:rPr>
        <w:t xml:space="preserve">وأدوات </w:t>
      </w:r>
      <w:r>
        <w:rPr>
          <w:rFonts w:ascii="Simplified Arabic" w:hAnsi="Simplified Arabic" w:cs="Simplified Arabic" w:hint="cs"/>
          <w:sz w:val="24"/>
          <w:szCs w:val="24"/>
          <w:rtl/>
        </w:rPr>
        <w:t>الذكاء الاصطناعي</w:t>
      </w:r>
      <w:r w:rsidR="00E35817">
        <w:rPr>
          <w:rFonts w:ascii="Simplified Arabic" w:hAnsi="Simplified Arabic" w:cs="Simplified Arabic" w:hint="cs"/>
          <w:sz w:val="24"/>
          <w:szCs w:val="24"/>
          <w:rtl/>
        </w:rPr>
        <w:t xml:space="preserve"> في جمعية الوداد الخيرية</w:t>
      </w:r>
      <w:r w:rsidR="00656C27">
        <w:rPr>
          <w:rFonts w:ascii="Simplified Arabic" w:hAnsi="Simplified Arabic" w:cs="Simplified Arabic" w:hint="cs"/>
          <w:sz w:val="24"/>
          <w:szCs w:val="24"/>
          <w:rtl/>
        </w:rPr>
        <w:t>.</w:t>
      </w:r>
    </w:p>
    <w:p w14:paraId="17CFBB31" w14:textId="6A1CCDD4" w:rsidR="005D0EB7" w:rsidRPr="00BD4AED" w:rsidRDefault="005D0EB7" w:rsidP="005D0EB7">
      <w:pPr>
        <w:pStyle w:val="a6"/>
        <w:numPr>
          <w:ilvl w:val="0"/>
          <w:numId w:val="55"/>
        </w:numPr>
        <w:spacing w:line="276"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تقديم تصور مقترح لتعزيز استخدام أدوات الذكاء الاصطناعي </w:t>
      </w:r>
      <w:r w:rsidR="00E35817">
        <w:rPr>
          <w:rFonts w:ascii="Simplified Arabic" w:hAnsi="Simplified Arabic" w:cs="Simplified Arabic" w:hint="cs"/>
          <w:sz w:val="24"/>
          <w:szCs w:val="24"/>
          <w:rtl/>
        </w:rPr>
        <w:t xml:space="preserve">كأدوات تنفيذية </w:t>
      </w:r>
      <w:r>
        <w:rPr>
          <w:rFonts w:ascii="Simplified Arabic" w:hAnsi="Simplified Arabic" w:cs="Simplified Arabic" w:hint="cs"/>
          <w:sz w:val="24"/>
          <w:szCs w:val="24"/>
          <w:rtl/>
        </w:rPr>
        <w:t>لتطبيق الحوكمة بفعالية في الجمعيات الأهلية</w:t>
      </w:r>
      <w:r w:rsidR="00656C27">
        <w:rPr>
          <w:rFonts w:ascii="Simplified Arabic" w:hAnsi="Simplified Arabic" w:cs="Simplified Arabic" w:hint="cs"/>
          <w:sz w:val="24"/>
          <w:szCs w:val="24"/>
          <w:rtl/>
        </w:rPr>
        <w:t>.</w:t>
      </w:r>
    </w:p>
    <w:p w14:paraId="3911621B" w14:textId="153EBDD2" w:rsidR="00CA77D5" w:rsidRDefault="00CA77D5" w:rsidP="00CA77D5">
      <w:pPr>
        <w:spacing w:line="360" w:lineRule="auto"/>
        <w:jc w:val="both"/>
        <w:rPr>
          <w:rFonts w:ascii="Simplified Arabic" w:hAnsi="Simplified Arabic" w:cs="Simplified Arabic"/>
          <w:sz w:val="24"/>
          <w:szCs w:val="24"/>
          <w:rtl/>
        </w:rPr>
      </w:pPr>
      <w:r w:rsidRPr="001C4BB7">
        <w:rPr>
          <w:rFonts w:ascii="Simplified Arabic" w:hAnsi="Simplified Arabic" w:cs="Simplified Arabic"/>
          <w:b/>
          <w:bCs/>
          <w:sz w:val="24"/>
          <w:szCs w:val="24"/>
          <w:rtl/>
        </w:rPr>
        <w:t xml:space="preserve">أهمية الدراسة </w:t>
      </w:r>
    </w:p>
    <w:p w14:paraId="1C11E21C" w14:textId="1272AEF1" w:rsidR="005D0EB7" w:rsidRDefault="005D0EB7" w:rsidP="00CA77D5">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تستمد هذه </w:t>
      </w:r>
      <w:r w:rsidR="0087327E">
        <w:rPr>
          <w:rFonts w:ascii="Simplified Arabic" w:hAnsi="Simplified Arabic" w:cs="Simplified Arabic" w:hint="cs"/>
          <w:sz w:val="24"/>
          <w:szCs w:val="24"/>
          <w:rtl/>
        </w:rPr>
        <w:t xml:space="preserve">الدراسة </w:t>
      </w:r>
      <w:r>
        <w:rPr>
          <w:rFonts w:ascii="Simplified Arabic" w:hAnsi="Simplified Arabic" w:cs="Simplified Arabic" w:hint="cs"/>
          <w:sz w:val="24"/>
          <w:szCs w:val="24"/>
          <w:rtl/>
        </w:rPr>
        <w:t xml:space="preserve"> أهميته</w:t>
      </w:r>
      <w:r w:rsidR="00BC06C1">
        <w:rPr>
          <w:rFonts w:ascii="Simplified Arabic" w:hAnsi="Simplified Arabic" w:cs="Simplified Arabic" w:hint="cs"/>
          <w:sz w:val="24"/>
          <w:szCs w:val="24"/>
          <w:rtl/>
        </w:rPr>
        <w:t>ا</w:t>
      </w:r>
      <w:r>
        <w:rPr>
          <w:rFonts w:ascii="Simplified Arabic" w:hAnsi="Simplified Arabic" w:cs="Simplified Arabic" w:hint="cs"/>
          <w:sz w:val="24"/>
          <w:szCs w:val="24"/>
          <w:rtl/>
        </w:rPr>
        <w:t xml:space="preserve"> من كونها </w:t>
      </w:r>
      <w:r w:rsidR="00802BDD">
        <w:rPr>
          <w:rFonts w:ascii="Simplified Arabic" w:hAnsi="Simplified Arabic" w:cs="Simplified Arabic" w:hint="cs"/>
          <w:sz w:val="24"/>
          <w:szCs w:val="24"/>
          <w:rtl/>
        </w:rPr>
        <w:t>استجابة علمية</w:t>
      </w:r>
      <w:r>
        <w:rPr>
          <w:rFonts w:ascii="Simplified Arabic" w:hAnsi="Simplified Arabic" w:cs="Simplified Arabic" w:hint="cs"/>
          <w:sz w:val="24"/>
          <w:szCs w:val="24"/>
          <w:rtl/>
        </w:rPr>
        <w:t xml:space="preserve"> وعملية </w:t>
      </w:r>
      <w:r w:rsidR="00802BDD">
        <w:rPr>
          <w:rFonts w:ascii="Simplified Arabic" w:hAnsi="Simplified Arabic" w:cs="Simplified Arabic" w:hint="cs"/>
          <w:sz w:val="24"/>
          <w:szCs w:val="24"/>
          <w:rtl/>
        </w:rPr>
        <w:t>لمتطلبات</w:t>
      </w:r>
      <w:r>
        <w:rPr>
          <w:rFonts w:ascii="Simplified Arabic" w:hAnsi="Simplified Arabic" w:cs="Simplified Arabic" w:hint="cs"/>
          <w:sz w:val="24"/>
          <w:szCs w:val="24"/>
          <w:rtl/>
        </w:rPr>
        <w:t xml:space="preserve"> التحول الاستراتيجي الذي يشهده القطاع غير الربحي في </w:t>
      </w:r>
      <w:r w:rsidR="001B5859">
        <w:rPr>
          <w:rFonts w:ascii="Simplified Arabic" w:hAnsi="Simplified Arabic" w:cs="Simplified Arabic" w:hint="cs"/>
          <w:sz w:val="24"/>
          <w:szCs w:val="24"/>
          <w:rtl/>
        </w:rPr>
        <w:t xml:space="preserve">رؤية </w:t>
      </w:r>
      <w:r>
        <w:rPr>
          <w:rFonts w:ascii="Simplified Arabic" w:hAnsi="Simplified Arabic" w:cs="Simplified Arabic" w:hint="cs"/>
          <w:sz w:val="24"/>
          <w:szCs w:val="24"/>
          <w:rtl/>
        </w:rPr>
        <w:t xml:space="preserve">المملكة العربية السعودية </w:t>
      </w:r>
      <w:r w:rsidR="001B5859">
        <w:rPr>
          <w:rFonts w:ascii="Simplified Arabic" w:hAnsi="Simplified Arabic" w:cs="Simplified Arabic" w:hint="cs"/>
          <w:sz w:val="24"/>
          <w:szCs w:val="24"/>
          <w:rtl/>
        </w:rPr>
        <w:t xml:space="preserve">2030، والمتمثل في تمكين القطاع غير الربحي وتعزيز دوره كشريك أساسي في تحقيق التنمية المجتمعية </w:t>
      </w:r>
      <w:r w:rsidR="00A23A7E">
        <w:rPr>
          <w:rFonts w:ascii="Simplified Arabic" w:hAnsi="Simplified Arabic" w:cs="Simplified Arabic" w:hint="cs"/>
          <w:sz w:val="24"/>
          <w:szCs w:val="24"/>
          <w:rtl/>
        </w:rPr>
        <w:t xml:space="preserve">والاقتصادية وذلك برفع </w:t>
      </w:r>
      <w:r w:rsidR="00927E7A">
        <w:rPr>
          <w:rFonts w:ascii="Simplified Arabic" w:hAnsi="Simplified Arabic" w:cs="Simplified Arabic" w:hint="cs"/>
          <w:sz w:val="24"/>
          <w:szCs w:val="24"/>
          <w:rtl/>
        </w:rPr>
        <w:t>مساهمته</w:t>
      </w:r>
      <w:r w:rsidR="00A23A7E">
        <w:rPr>
          <w:rFonts w:ascii="Simplified Arabic" w:hAnsi="Simplified Arabic" w:cs="Simplified Arabic" w:hint="cs"/>
          <w:sz w:val="24"/>
          <w:szCs w:val="24"/>
          <w:rtl/>
        </w:rPr>
        <w:t xml:space="preserve"> في الناتج المحلي الإجمالي </w:t>
      </w:r>
      <w:r w:rsidR="00F72584">
        <w:rPr>
          <w:rFonts w:ascii="Simplified Arabic" w:hAnsi="Simplified Arabic" w:cs="Simplified Arabic" w:hint="cs"/>
          <w:sz w:val="24"/>
          <w:szCs w:val="24"/>
          <w:rtl/>
        </w:rPr>
        <w:t xml:space="preserve">إلى </w:t>
      </w:r>
      <w:r w:rsidR="00A23A7E">
        <w:rPr>
          <w:rFonts w:ascii="Simplified Arabic" w:hAnsi="Simplified Arabic" w:cs="Simplified Arabic" w:hint="cs"/>
          <w:sz w:val="24"/>
          <w:szCs w:val="24"/>
          <w:rtl/>
        </w:rPr>
        <w:t xml:space="preserve">5% </w:t>
      </w:r>
      <w:sdt>
        <w:sdtPr>
          <w:rPr>
            <w:rFonts w:ascii="Simplified Arabic" w:hAnsi="Simplified Arabic" w:cs="Simplified Arabic"/>
            <w:sz w:val="24"/>
            <w:szCs w:val="24"/>
            <w:rtl/>
          </w:rPr>
          <w:id w:val="-487403614"/>
          <w:citation/>
        </w:sdtPr>
        <w:sdtContent>
          <w:r w:rsidR="00A23A7E">
            <w:rPr>
              <w:rFonts w:ascii="Simplified Arabic" w:hAnsi="Simplified Arabic" w:cs="Simplified Arabic"/>
              <w:sz w:val="24"/>
              <w:szCs w:val="24"/>
              <w:rtl/>
            </w:rPr>
            <w:fldChar w:fldCharType="begin"/>
          </w:r>
          <w:r w:rsidR="00A23A7E">
            <w:rPr>
              <w:rFonts w:ascii="Simplified Arabic" w:hAnsi="Simplified Arabic" w:cs="Simplified Arabic"/>
              <w:sz w:val="24"/>
              <w:szCs w:val="24"/>
              <w:rtl/>
            </w:rPr>
            <w:instrText xml:space="preserve"> </w:instrText>
          </w:r>
          <w:r w:rsidR="00A23A7E">
            <w:rPr>
              <w:rFonts w:ascii="Simplified Arabic" w:hAnsi="Simplified Arabic" w:cs="Simplified Arabic" w:hint="cs"/>
              <w:sz w:val="24"/>
              <w:szCs w:val="24"/>
            </w:rPr>
            <w:instrText>CITATION</w:instrText>
          </w:r>
          <w:r w:rsidR="00A23A7E">
            <w:rPr>
              <w:rFonts w:ascii="Simplified Arabic" w:hAnsi="Simplified Arabic" w:cs="Simplified Arabic" w:hint="cs"/>
              <w:sz w:val="24"/>
              <w:szCs w:val="24"/>
              <w:rtl/>
            </w:rPr>
            <w:instrText xml:space="preserve"> </w:instrText>
          </w:r>
          <w:r w:rsidR="00A23A7E">
            <w:rPr>
              <w:rFonts w:ascii="Simplified Arabic" w:hAnsi="Simplified Arabic" w:cs="Simplified Arabic" w:hint="cs"/>
              <w:sz w:val="24"/>
              <w:szCs w:val="24"/>
            </w:rPr>
            <w:instrText>Vis16 \l 1025</w:instrText>
          </w:r>
          <w:r w:rsidR="00A23A7E">
            <w:rPr>
              <w:rFonts w:ascii="Simplified Arabic" w:hAnsi="Simplified Arabic" w:cs="Simplified Arabic"/>
              <w:sz w:val="24"/>
              <w:szCs w:val="24"/>
              <w:rtl/>
            </w:rPr>
            <w:instrText xml:space="preserve"> </w:instrText>
          </w:r>
          <w:r w:rsidR="00A23A7E">
            <w:rPr>
              <w:rFonts w:ascii="Simplified Arabic" w:hAnsi="Simplified Arabic" w:cs="Simplified Arabic"/>
              <w:sz w:val="24"/>
              <w:szCs w:val="24"/>
              <w:rtl/>
            </w:rPr>
            <w:fldChar w:fldCharType="separate"/>
          </w:r>
          <w:r w:rsidR="00A23A7E">
            <w:rPr>
              <w:rFonts w:ascii="Simplified Arabic" w:hAnsi="Simplified Arabic" w:cs="Simplified Arabic"/>
              <w:noProof/>
              <w:sz w:val="24"/>
              <w:szCs w:val="24"/>
              <w:rtl/>
            </w:rPr>
            <w:t xml:space="preserve"> </w:t>
          </w:r>
          <w:r w:rsidR="00A23A7E" w:rsidRPr="00A23A7E">
            <w:rPr>
              <w:rFonts w:ascii="Simplified Arabic" w:hAnsi="Simplified Arabic" w:cs="Simplified Arabic" w:hint="cs"/>
              <w:noProof/>
              <w:sz w:val="24"/>
              <w:szCs w:val="24"/>
              <w:rtl/>
            </w:rPr>
            <w:t>(رؤية السعودية 2030، 2016)</w:t>
          </w:r>
          <w:r w:rsidR="00A23A7E">
            <w:rPr>
              <w:rFonts w:ascii="Simplified Arabic" w:hAnsi="Simplified Arabic" w:cs="Simplified Arabic"/>
              <w:sz w:val="24"/>
              <w:szCs w:val="24"/>
              <w:rtl/>
            </w:rPr>
            <w:fldChar w:fldCharType="end"/>
          </w:r>
        </w:sdtContent>
      </w:sdt>
      <w:r w:rsidR="00A23A7E">
        <w:rPr>
          <w:rFonts w:ascii="Simplified Arabic" w:hAnsi="Simplified Arabic" w:cs="Simplified Arabic" w:hint="cs"/>
          <w:sz w:val="24"/>
          <w:szCs w:val="24"/>
          <w:rtl/>
        </w:rPr>
        <w:t xml:space="preserve"> ،</w:t>
      </w:r>
      <w:r w:rsidR="001B5859">
        <w:rPr>
          <w:rFonts w:ascii="Simplified Arabic" w:hAnsi="Simplified Arabic" w:cs="Simplified Arabic" w:hint="cs"/>
          <w:sz w:val="24"/>
          <w:szCs w:val="24"/>
          <w:rtl/>
        </w:rPr>
        <w:t xml:space="preserve"> </w:t>
      </w:r>
      <w:r w:rsidR="00A23A7E">
        <w:rPr>
          <w:rFonts w:ascii="Simplified Arabic" w:hAnsi="Simplified Arabic" w:cs="Simplified Arabic" w:hint="cs"/>
          <w:sz w:val="24"/>
          <w:szCs w:val="24"/>
          <w:rtl/>
        </w:rPr>
        <w:t xml:space="preserve">وفي هذا الاطار </w:t>
      </w:r>
      <w:r w:rsidR="001B5859">
        <w:rPr>
          <w:rFonts w:ascii="Simplified Arabic" w:hAnsi="Simplified Arabic" w:cs="Simplified Arabic" w:hint="cs"/>
          <w:sz w:val="24"/>
          <w:szCs w:val="24"/>
          <w:rtl/>
        </w:rPr>
        <w:t>تمثل الحوكمة ركيزة أساسية لضمان كفاءة واستدامة هذا القطاع و رفع مستوى الثقة وتعظيم الأثر</w:t>
      </w:r>
      <w:sdt>
        <w:sdtPr>
          <w:rPr>
            <w:rFonts w:ascii="Simplified Arabic" w:hAnsi="Simplified Arabic" w:cs="Simplified Arabic" w:hint="cs"/>
            <w:sz w:val="24"/>
            <w:szCs w:val="24"/>
            <w:rtl/>
          </w:rPr>
          <w:id w:val="690424328"/>
          <w:citation/>
        </w:sdtPr>
        <w:sdtContent>
          <w:r w:rsidR="00927E7A">
            <w:rPr>
              <w:rFonts w:ascii="Simplified Arabic" w:hAnsi="Simplified Arabic" w:cs="Simplified Arabic"/>
              <w:sz w:val="24"/>
              <w:szCs w:val="24"/>
              <w:rtl/>
            </w:rPr>
            <w:fldChar w:fldCharType="begin"/>
          </w:r>
          <w:r w:rsidR="00927E7A">
            <w:rPr>
              <w:rFonts w:ascii="Simplified Arabic" w:hAnsi="Simplified Arabic" w:cs="Simplified Arabic"/>
              <w:sz w:val="24"/>
              <w:szCs w:val="24"/>
              <w:rtl/>
            </w:rPr>
            <w:instrText xml:space="preserve"> </w:instrText>
          </w:r>
          <w:r w:rsidR="00927E7A">
            <w:rPr>
              <w:rFonts w:ascii="Simplified Arabic" w:hAnsi="Simplified Arabic" w:cs="Simplified Arabic" w:hint="cs"/>
              <w:sz w:val="24"/>
              <w:szCs w:val="24"/>
            </w:rPr>
            <w:instrText>CITATION</w:instrText>
          </w:r>
          <w:r w:rsidR="00927E7A">
            <w:rPr>
              <w:rFonts w:ascii="Simplified Arabic" w:hAnsi="Simplified Arabic" w:cs="Simplified Arabic" w:hint="cs"/>
              <w:sz w:val="24"/>
              <w:szCs w:val="24"/>
              <w:rtl/>
            </w:rPr>
            <w:instrText xml:space="preserve"> الم221 \</w:instrText>
          </w:r>
          <w:r w:rsidR="00927E7A">
            <w:rPr>
              <w:rFonts w:ascii="Simplified Arabic" w:hAnsi="Simplified Arabic" w:cs="Simplified Arabic" w:hint="cs"/>
              <w:sz w:val="24"/>
              <w:szCs w:val="24"/>
            </w:rPr>
            <w:instrText>l 1025</w:instrText>
          </w:r>
          <w:r w:rsidR="00927E7A">
            <w:rPr>
              <w:rFonts w:ascii="Simplified Arabic" w:hAnsi="Simplified Arabic" w:cs="Simplified Arabic"/>
              <w:sz w:val="24"/>
              <w:szCs w:val="24"/>
              <w:rtl/>
            </w:rPr>
            <w:instrText xml:space="preserve"> </w:instrText>
          </w:r>
          <w:r w:rsidR="00927E7A">
            <w:rPr>
              <w:rFonts w:ascii="Simplified Arabic" w:hAnsi="Simplified Arabic" w:cs="Simplified Arabic"/>
              <w:sz w:val="24"/>
              <w:szCs w:val="24"/>
              <w:rtl/>
            </w:rPr>
            <w:fldChar w:fldCharType="separate"/>
          </w:r>
          <w:r w:rsidR="00927E7A">
            <w:rPr>
              <w:rFonts w:ascii="Simplified Arabic" w:hAnsi="Simplified Arabic" w:cs="Simplified Arabic"/>
              <w:noProof/>
              <w:sz w:val="24"/>
              <w:szCs w:val="24"/>
              <w:rtl/>
            </w:rPr>
            <w:t xml:space="preserve"> </w:t>
          </w:r>
          <w:r w:rsidR="00927E7A" w:rsidRPr="00927E7A">
            <w:rPr>
              <w:rFonts w:ascii="Simplified Arabic" w:hAnsi="Simplified Arabic" w:cs="Simplified Arabic" w:hint="cs"/>
              <w:noProof/>
              <w:sz w:val="24"/>
              <w:szCs w:val="24"/>
              <w:rtl/>
            </w:rPr>
            <w:t>(المركز الوطني لتنمية القطاع غير الربحي، 2022)</w:t>
          </w:r>
          <w:r w:rsidR="00927E7A">
            <w:rPr>
              <w:rFonts w:ascii="Simplified Arabic" w:hAnsi="Simplified Arabic" w:cs="Simplified Arabic"/>
              <w:sz w:val="24"/>
              <w:szCs w:val="24"/>
              <w:rtl/>
            </w:rPr>
            <w:fldChar w:fldCharType="end"/>
          </w:r>
        </w:sdtContent>
      </w:sdt>
      <w:r w:rsidR="00656C27">
        <w:rPr>
          <w:rFonts w:ascii="Simplified Arabic" w:hAnsi="Simplified Arabic" w:cs="Simplified Arabic" w:hint="cs"/>
          <w:sz w:val="24"/>
          <w:szCs w:val="24"/>
          <w:rtl/>
        </w:rPr>
        <w:t>.</w:t>
      </w:r>
    </w:p>
    <w:p w14:paraId="056D6D7B" w14:textId="350C89B2" w:rsidR="00844919" w:rsidRDefault="009540DC" w:rsidP="001B5859">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 xml:space="preserve">أولاً: الأهمية العلمية: </w:t>
      </w:r>
      <w:r>
        <w:rPr>
          <w:rFonts w:ascii="Simplified Arabic" w:hAnsi="Simplified Arabic" w:cs="Simplified Arabic" w:hint="cs"/>
          <w:sz w:val="24"/>
          <w:szCs w:val="24"/>
          <w:rtl/>
        </w:rPr>
        <w:t xml:space="preserve">تتمثل الأهمية </w:t>
      </w:r>
      <w:r w:rsidR="008947BB">
        <w:rPr>
          <w:rFonts w:ascii="Simplified Arabic" w:hAnsi="Simplified Arabic" w:cs="Simplified Arabic" w:hint="cs"/>
          <w:sz w:val="24"/>
          <w:szCs w:val="24"/>
          <w:rtl/>
        </w:rPr>
        <w:t>العلمية</w:t>
      </w:r>
      <w:r>
        <w:rPr>
          <w:rFonts w:ascii="Simplified Arabic" w:hAnsi="Simplified Arabic" w:cs="Simplified Arabic" w:hint="cs"/>
          <w:sz w:val="24"/>
          <w:szCs w:val="24"/>
          <w:rtl/>
        </w:rPr>
        <w:t xml:space="preserve"> للدراسة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في</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تقديم</w:t>
      </w:r>
      <w:r w:rsidR="005D0EB7" w:rsidRPr="005D0EB7">
        <w:rPr>
          <w:rFonts w:ascii="Simplified Arabic" w:hAnsi="Simplified Arabic" w:cs="Simplified Arabic"/>
          <w:sz w:val="24"/>
          <w:szCs w:val="24"/>
          <w:rtl/>
        </w:rPr>
        <w:t xml:space="preserve"> </w:t>
      </w:r>
      <w:r w:rsidR="005D0EB7">
        <w:rPr>
          <w:rFonts w:ascii="Simplified Arabic" w:hAnsi="Simplified Arabic" w:cs="Simplified Arabic" w:hint="cs"/>
          <w:sz w:val="24"/>
          <w:szCs w:val="24"/>
          <w:rtl/>
        </w:rPr>
        <w:t>دراسة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حديث</w:t>
      </w:r>
      <w:r w:rsidR="005D0EB7">
        <w:rPr>
          <w:rFonts w:ascii="Simplified Arabic" w:hAnsi="Simplified Arabic" w:cs="Simplified Arabic" w:hint="cs"/>
          <w:sz w:val="24"/>
          <w:szCs w:val="24"/>
          <w:rtl/>
        </w:rPr>
        <w:t>ة</w:t>
      </w:r>
      <w:r w:rsidR="005D0EB7" w:rsidRPr="005D0EB7">
        <w:rPr>
          <w:rFonts w:ascii="Simplified Arabic" w:hAnsi="Simplified Arabic" w:cs="Simplified Arabic"/>
          <w:sz w:val="24"/>
          <w:szCs w:val="24"/>
          <w:rtl/>
        </w:rPr>
        <w:t xml:space="preserve"> </w:t>
      </w:r>
      <w:r w:rsidR="005D0EB7">
        <w:rPr>
          <w:rFonts w:ascii="Simplified Arabic" w:hAnsi="Simplified Arabic" w:cs="Simplified Arabic" w:hint="cs"/>
          <w:sz w:val="24"/>
          <w:szCs w:val="24"/>
          <w:rtl/>
        </w:rPr>
        <w:t xml:space="preserve">تدرس العلاقة </w:t>
      </w:r>
      <w:r w:rsidR="005D0EB7" w:rsidRPr="005D0EB7">
        <w:rPr>
          <w:rFonts w:ascii="Simplified Arabic" w:hAnsi="Simplified Arabic" w:cs="Simplified Arabic" w:hint="cs"/>
          <w:sz w:val="24"/>
          <w:szCs w:val="24"/>
          <w:rtl/>
        </w:rPr>
        <w:t>بين</w:t>
      </w:r>
      <w:r w:rsidR="005D0EB7" w:rsidRPr="005D0EB7">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تبني أدوات </w:t>
      </w:r>
      <w:r w:rsidR="005D0EB7" w:rsidRPr="005D0EB7">
        <w:rPr>
          <w:rFonts w:ascii="Simplified Arabic" w:hAnsi="Simplified Arabic" w:cs="Simplified Arabic" w:hint="cs"/>
          <w:sz w:val="24"/>
          <w:szCs w:val="24"/>
          <w:rtl/>
        </w:rPr>
        <w:t>الذكاء</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الاصطناعي</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و</w:t>
      </w:r>
      <w:r>
        <w:rPr>
          <w:rFonts w:ascii="Simplified Arabic" w:hAnsi="Simplified Arabic" w:cs="Simplified Arabic" w:hint="cs"/>
          <w:sz w:val="24"/>
          <w:szCs w:val="24"/>
          <w:rtl/>
        </w:rPr>
        <w:t xml:space="preserve">تطبيق </w:t>
      </w:r>
      <w:r w:rsidR="005D0EB7" w:rsidRPr="005D0EB7">
        <w:rPr>
          <w:rFonts w:ascii="Simplified Arabic" w:hAnsi="Simplified Arabic" w:cs="Simplified Arabic" w:hint="cs"/>
          <w:sz w:val="24"/>
          <w:szCs w:val="24"/>
          <w:rtl/>
        </w:rPr>
        <w:t>مبادئ</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الحوكمة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الرشيدة</w:t>
      </w:r>
      <w:r>
        <w:rPr>
          <w:rFonts w:ascii="Simplified Arabic" w:hAnsi="Simplified Arabic" w:cs="Simplified Arabic" w:hint="cs"/>
          <w:sz w:val="24"/>
          <w:szCs w:val="24"/>
          <w:rtl/>
        </w:rPr>
        <w:t xml:space="preserve"> داخل المنظمات غير الربحية</w:t>
      </w:r>
      <w:r w:rsidR="005D0EB7" w:rsidRPr="005D0EB7">
        <w:rPr>
          <w:rFonts w:ascii="Simplified Arabic" w:hAnsi="Simplified Arabic" w:cs="Simplified Arabic" w:hint="cs"/>
          <w:sz w:val="24"/>
          <w:szCs w:val="24"/>
          <w:rtl/>
        </w:rPr>
        <w:t>،</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وهو</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مسار</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بحثي</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يمثل</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إضافة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نوعية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للمكتبة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الإدارية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العربية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التي</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تفتقر</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للدراسات</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الميدانية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التي</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تجمع</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بين</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حوكمة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القطاع</w:t>
      </w:r>
      <w:r w:rsidR="005D0EB7" w:rsidRPr="005D0EB7">
        <w:rPr>
          <w:rFonts w:ascii="Simplified Arabic" w:hAnsi="Simplified Arabic" w:cs="Simplified Arabic"/>
          <w:sz w:val="24"/>
          <w:szCs w:val="24"/>
          <w:rtl/>
        </w:rPr>
        <w:t xml:space="preserve"> </w:t>
      </w:r>
      <w:r w:rsidR="005D0EB7">
        <w:rPr>
          <w:rFonts w:ascii="Simplified Arabic" w:hAnsi="Simplified Arabic" w:cs="Simplified Arabic" w:hint="cs"/>
          <w:sz w:val="24"/>
          <w:szCs w:val="24"/>
          <w:rtl/>
        </w:rPr>
        <w:t>غير الربحي</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و</w:t>
      </w:r>
      <w:r w:rsidR="005D0EB7" w:rsidRPr="005D0EB7">
        <w:rPr>
          <w:rFonts w:ascii="Simplified Arabic" w:hAnsi="Simplified Arabic" w:cs="Simplified Arabic"/>
          <w:sz w:val="24"/>
          <w:szCs w:val="24"/>
          <w:rtl/>
        </w:rPr>
        <w:t>"</w:t>
      </w:r>
      <w:r w:rsidR="005D0EB7" w:rsidRPr="005D0EB7">
        <w:rPr>
          <w:rFonts w:ascii="Simplified Arabic" w:hAnsi="Simplified Arabic" w:cs="Simplified Arabic" w:hint="cs"/>
          <w:sz w:val="24"/>
          <w:szCs w:val="24"/>
          <w:rtl/>
        </w:rPr>
        <w:t>التحول</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الرقمي</w:t>
      </w:r>
      <w:r w:rsidR="005D0EB7" w:rsidRPr="005D0EB7">
        <w:rPr>
          <w:rFonts w:ascii="Simplified Arabic" w:hAnsi="Simplified Arabic" w:cs="Simplified Arabic"/>
          <w:sz w:val="24"/>
          <w:szCs w:val="24"/>
          <w:rtl/>
        </w:rPr>
        <w:t>"</w:t>
      </w:r>
      <w:r w:rsidR="00656C27">
        <w:rPr>
          <w:rFonts w:ascii="Simplified Arabic" w:hAnsi="Simplified Arabic" w:cs="Simplified Arabic" w:hint="cs"/>
          <w:sz w:val="24"/>
          <w:szCs w:val="24"/>
          <w:rtl/>
        </w:rPr>
        <w:t>.</w:t>
      </w:r>
    </w:p>
    <w:p w14:paraId="7DEE7CD1" w14:textId="54ADFC3C" w:rsidR="00CA77D5" w:rsidRDefault="009540DC" w:rsidP="001B5859">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كما </w:t>
      </w:r>
      <w:r w:rsidR="005D0EB7" w:rsidRPr="005D0EB7">
        <w:rPr>
          <w:rFonts w:ascii="Simplified Arabic" w:hAnsi="Simplified Arabic" w:cs="Simplified Arabic" w:hint="cs"/>
          <w:sz w:val="24"/>
          <w:szCs w:val="24"/>
          <w:rtl/>
        </w:rPr>
        <w:t>تسهم</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الدراسة</w:t>
      </w:r>
      <w:r>
        <w:rPr>
          <w:rFonts w:ascii="Simplified Arabic" w:hAnsi="Simplified Arabic" w:cs="Simplified Arabic" w:hint="cs"/>
          <w:sz w:val="24"/>
          <w:szCs w:val="24"/>
          <w:rtl/>
        </w:rPr>
        <w:t xml:space="preserve"> في إثراء المعرفة الإدارية من خلال تقديم </w:t>
      </w:r>
      <w:r w:rsidR="005D0EB7" w:rsidRPr="005D0EB7">
        <w:rPr>
          <w:rFonts w:ascii="Simplified Arabic" w:hAnsi="Simplified Arabic" w:cs="Simplified Arabic" w:hint="cs"/>
          <w:sz w:val="24"/>
          <w:szCs w:val="24"/>
          <w:rtl/>
        </w:rPr>
        <w:t>إطار</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مفاهيمي</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يوضح</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كيف</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يمكن</w:t>
      </w:r>
      <w:r w:rsidR="005D0EB7" w:rsidRPr="005D0EB7">
        <w:rPr>
          <w:rFonts w:ascii="Simplified Arabic" w:hAnsi="Simplified Arabic" w:cs="Simplified Arabic"/>
          <w:sz w:val="24"/>
          <w:szCs w:val="24"/>
          <w:rtl/>
        </w:rPr>
        <w:t xml:space="preserve"> </w:t>
      </w:r>
      <w:r w:rsidR="005D0EB7">
        <w:rPr>
          <w:rFonts w:ascii="Simplified Arabic" w:hAnsi="Simplified Arabic" w:cs="Simplified Arabic" w:hint="cs"/>
          <w:sz w:val="24"/>
          <w:szCs w:val="24"/>
          <w:rtl/>
        </w:rPr>
        <w:t>للذكاء الاصطناعي</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أن</w:t>
      </w:r>
      <w:r w:rsidR="005D0EB7" w:rsidRPr="005D0EB7">
        <w:rPr>
          <w:rFonts w:ascii="Simplified Arabic" w:hAnsi="Simplified Arabic" w:cs="Simplified Arabic"/>
          <w:sz w:val="24"/>
          <w:szCs w:val="24"/>
          <w:rtl/>
        </w:rPr>
        <w:t xml:space="preserve"> </w:t>
      </w:r>
      <w:r w:rsidR="005D0EB7">
        <w:rPr>
          <w:rFonts w:ascii="Simplified Arabic" w:hAnsi="Simplified Arabic" w:cs="Simplified Arabic" w:hint="cs"/>
          <w:sz w:val="24"/>
          <w:szCs w:val="24"/>
          <w:rtl/>
        </w:rPr>
        <w:t>يتحول</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من</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مجرد</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أدوات</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تقنية</w:t>
      </w:r>
      <w:r w:rsidR="005D0EB7" w:rsidRPr="005D0EB7">
        <w:rPr>
          <w:rFonts w:ascii="Simplified Arabic" w:hAnsi="Simplified Arabic" w:cs="Simplified Arabic"/>
          <w:sz w:val="24"/>
          <w:szCs w:val="24"/>
          <w:rtl/>
        </w:rPr>
        <w:t xml:space="preserve"> </w:t>
      </w:r>
      <w:r w:rsidR="00F72584">
        <w:rPr>
          <w:rFonts w:ascii="Simplified Arabic" w:hAnsi="Simplified Arabic" w:cs="Simplified Arabic" w:hint="cs"/>
          <w:sz w:val="24"/>
          <w:szCs w:val="24"/>
          <w:rtl/>
        </w:rPr>
        <w:t xml:space="preserve">إلى </w:t>
      </w:r>
      <w:r w:rsidR="005D0EB7" w:rsidRPr="005D0EB7">
        <w:rPr>
          <w:rFonts w:ascii="Simplified Arabic" w:hAnsi="Simplified Arabic" w:cs="Simplified Arabic"/>
          <w:sz w:val="24"/>
          <w:szCs w:val="24"/>
          <w:rtl/>
        </w:rPr>
        <w:t>"</w:t>
      </w:r>
      <w:r w:rsidR="005D0EB7" w:rsidRPr="005D0EB7">
        <w:rPr>
          <w:rFonts w:ascii="Simplified Arabic" w:hAnsi="Simplified Arabic" w:cs="Simplified Arabic" w:hint="cs"/>
          <w:sz w:val="24"/>
          <w:szCs w:val="24"/>
          <w:rtl/>
        </w:rPr>
        <w:t>استراتيجيات</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حوكمة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تضمن</w:t>
      </w:r>
      <w:r w:rsidR="005D0EB7" w:rsidRPr="005D0EB7">
        <w:rPr>
          <w:rFonts w:ascii="Simplified Arabic" w:hAnsi="Simplified Arabic" w:cs="Simplified Arabic"/>
          <w:sz w:val="24"/>
          <w:szCs w:val="24"/>
          <w:rtl/>
        </w:rPr>
        <w:t xml:space="preserve"> </w:t>
      </w:r>
      <w:r w:rsidR="005D0EB7">
        <w:rPr>
          <w:rFonts w:ascii="Simplified Arabic" w:hAnsi="Simplified Arabic" w:cs="Simplified Arabic" w:hint="cs"/>
          <w:sz w:val="24"/>
          <w:szCs w:val="24"/>
          <w:rtl/>
        </w:rPr>
        <w:t>ال</w:t>
      </w:r>
      <w:r w:rsidR="005D0EB7" w:rsidRPr="005D0EB7">
        <w:rPr>
          <w:rFonts w:ascii="Simplified Arabic" w:hAnsi="Simplified Arabic" w:cs="Simplified Arabic" w:hint="cs"/>
          <w:sz w:val="24"/>
          <w:szCs w:val="24"/>
          <w:rtl/>
        </w:rPr>
        <w:t>استدامة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المؤسسية،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مما</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يفتح</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آفاقاً</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جديدة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للباحثين</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لاستكشاف</w:t>
      </w:r>
      <w:r w:rsidR="005D0EB7" w:rsidRPr="005D0EB7">
        <w:rPr>
          <w:rFonts w:ascii="Simplified Arabic" w:hAnsi="Simplified Arabic" w:cs="Simplified Arabic"/>
          <w:sz w:val="24"/>
          <w:szCs w:val="24"/>
          <w:rtl/>
        </w:rPr>
        <w:t xml:space="preserve"> </w:t>
      </w:r>
      <w:r w:rsidR="005D0EB7">
        <w:rPr>
          <w:rFonts w:ascii="Simplified Arabic" w:hAnsi="Simplified Arabic" w:cs="Simplified Arabic" w:hint="cs"/>
          <w:sz w:val="24"/>
          <w:szCs w:val="24"/>
          <w:rtl/>
        </w:rPr>
        <w:t>هذا المنظور</w:t>
      </w:r>
      <w:r w:rsidR="00656C27">
        <w:rPr>
          <w:rFonts w:ascii="Simplified Arabic" w:hAnsi="Simplified Arabic" w:cs="Simplified Arabic" w:hint="cs"/>
          <w:sz w:val="24"/>
          <w:szCs w:val="24"/>
          <w:rtl/>
        </w:rPr>
        <w:t>.</w:t>
      </w:r>
    </w:p>
    <w:p w14:paraId="4E7C0BD5" w14:textId="557E51B0" w:rsidR="00884B94" w:rsidRDefault="0052393D" w:rsidP="007F50FA">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ثانياً:</w:t>
      </w:r>
      <w:r w:rsidR="007F50FA">
        <w:rPr>
          <w:rFonts w:ascii="Simplified Arabic" w:hAnsi="Simplified Arabic" w:cs="Simplified Arabic" w:hint="cs"/>
          <w:b/>
          <w:bCs/>
          <w:sz w:val="24"/>
          <w:szCs w:val="24"/>
          <w:rtl/>
        </w:rPr>
        <w:t xml:space="preserve"> الأهمية </w:t>
      </w:r>
      <w:r w:rsidR="00884B94">
        <w:rPr>
          <w:rFonts w:ascii="Simplified Arabic" w:hAnsi="Simplified Arabic" w:cs="Simplified Arabic" w:hint="cs"/>
          <w:b/>
          <w:bCs/>
          <w:sz w:val="24"/>
          <w:szCs w:val="24"/>
          <w:rtl/>
        </w:rPr>
        <w:t xml:space="preserve">التطبيقية: </w:t>
      </w:r>
      <w:r w:rsidR="00884B94" w:rsidRPr="00802BDD">
        <w:rPr>
          <w:rFonts w:ascii="Simplified Arabic" w:hAnsi="Simplified Arabic" w:cs="Simplified Arabic" w:hint="cs"/>
          <w:sz w:val="24"/>
          <w:szCs w:val="24"/>
          <w:rtl/>
        </w:rPr>
        <w:t>تنبع</w:t>
      </w:r>
      <w:r w:rsidR="007F50FA">
        <w:rPr>
          <w:rFonts w:ascii="Simplified Arabic" w:hAnsi="Simplified Arabic" w:cs="Simplified Arabic" w:hint="cs"/>
          <w:sz w:val="24"/>
          <w:szCs w:val="24"/>
          <w:rtl/>
        </w:rPr>
        <w:t xml:space="preserve"> الأهمية التطبيقية للدراسة</w:t>
      </w:r>
      <w:r w:rsidR="00884B94">
        <w:rPr>
          <w:rFonts w:ascii="Simplified Arabic" w:hAnsi="Simplified Arabic" w:cs="Simplified Arabic" w:hint="cs"/>
          <w:sz w:val="24"/>
          <w:szCs w:val="24"/>
          <w:rtl/>
        </w:rPr>
        <w:t xml:space="preserve"> من حيث</w:t>
      </w:r>
      <w:r w:rsidR="007F50FA">
        <w:rPr>
          <w:rFonts w:ascii="Simplified Arabic" w:hAnsi="Simplified Arabic" w:cs="Simplified Arabic" w:hint="cs"/>
          <w:sz w:val="24"/>
          <w:szCs w:val="24"/>
          <w:rtl/>
        </w:rPr>
        <w:t xml:space="preserve"> قدرتها على تقديم نتائج ميدانية يمكن أن تسهم في تطوير ممارسات الحوكمة داخل الجمعيات </w:t>
      </w:r>
      <w:r w:rsidR="00884B94">
        <w:rPr>
          <w:rFonts w:ascii="Simplified Arabic" w:hAnsi="Simplified Arabic" w:cs="Simplified Arabic" w:hint="cs"/>
          <w:sz w:val="24"/>
          <w:szCs w:val="24"/>
          <w:rtl/>
        </w:rPr>
        <w:t>الأهلية،</w:t>
      </w:r>
      <w:r w:rsidR="007F50FA">
        <w:rPr>
          <w:rFonts w:ascii="Simplified Arabic" w:hAnsi="Simplified Arabic" w:cs="Simplified Arabic" w:hint="cs"/>
          <w:sz w:val="24"/>
          <w:szCs w:val="24"/>
          <w:rtl/>
        </w:rPr>
        <w:t xml:space="preserve"> وذلك من خلال توضيح </w:t>
      </w:r>
      <w:r w:rsidR="00884B94">
        <w:rPr>
          <w:rFonts w:ascii="Simplified Arabic" w:hAnsi="Simplified Arabic" w:cs="Simplified Arabic" w:hint="cs"/>
          <w:sz w:val="24"/>
          <w:szCs w:val="24"/>
          <w:rtl/>
        </w:rPr>
        <w:t xml:space="preserve">دور </w:t>
      </w:r>
      <w:r w:rsidR="007F50FA">
        <w:rPr>
          <w:rFonts w:ascii="Simplified Arabic" w:hAnsi="Simplified Arabic" w:cs="Simplified Arabic" w:hint="cs"/>
          <w:sz w:val="24"/>
          <w:szCs w:val="24"/>
          <w:rtl/>
        </w:rPr>
        <w:t xml:space="preserve">أدوات الذكاء الاصطناعي في دعم عمليات اتخاذ </w:t>
      </w:r>
      <w:r w:rsidR="001631FF">
        <w:rPr>
          <w:rFonts w:ascii="Simplified Arabic" w:hAnsi="Simplified Arabic" w:cs="Simplified Arabic" w:hint="cs"/>
          <w:sz w:val="24"/>
          <w:szCs w:val="24"/>
          <w:rtl/>
        </w:rPr>
        <w:t>القرار، وتعزيز</w:t>
      </w:r>
      <w:r w:rsidR="007F50FA">
        <w:rPr>
          <w:rFonts w:ascii="Simplified Arabic" w:hAnsi="Simplified Arabic" w:cs="Simplified Arabic" w:hint="cs"/>
          <w:sz w:val="24"/>
          <w:szCs w:val="24"/>
          <w:rtl/>
        </w:rPr>
        <w:t xml:space="preserve"> </w:t>
      </w:r>
      <w:r w:rsidR="005B2F44">
        <w:rPr>
          <w:rFonts w:ascii="Simplified Arabic" w:hAnsi="Simplified Arabic" w:cs="Simplified Arabic" w:hint="cs"/>
          <w:sz w:val="24"/>
          <w:szCs w:val="24"/>
          <w:rtl/>
        </w:rPr>
        <w:t>الشفافية،</w:t>
      </w:r>
      <w:r w:rsidR="007F50FA">
        <w:rPr>
          <w:rFonts w:ascii="Simplified Arabic" w:hAnsi="Simplified Arabic" w:cs="Simplified Arabic" w:hint="cs"/>
          <w:sz w:val="24"/>
          <w:szCs w:val="24"/>
          <w:rtl/>
        </w:rPr>
        <w:t xml:space="preserve"> وتحسين آليات المساءلة والرقابة</w:t>
      </w:r>
      <w:r w:rsidR="005B2F44">
        <w:rPr>
          <w:rFonts w:ascii="Simplified Arabic" w:hAnsi="Simplified Arabic" w:cs="Simplified Arabic" w:hint="cs"/>
          <w:sz w:val="24"/>
          <w:szCs w:val="24"/>
          <w:rtl/>
        </w:rPr>
        <w:t>.</w:t>
      </w:r>
    </w:p>
    <w:p w14:paraId="2ECD1B2E" w14:textId="1B98D4F1" w:rsidR="00802BDD" w:rsidRDefault="007F50FA" w:rsidP="007F50FA">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كما </w:t>
      </w:r>
      <w:r w:rsidR="00802BDD" w:rsidRPr="00802BDD">
        <w:rPr>
          <w:rFonts w:ascii="Simplified Arabic" w:hAnsi="Simplified Arabic" w:cs="Simplified Arabic" w:hint="cs"/>
          <w:sz w:val="24"/>
          <w:szCs w:val="24"/>
          <w:rtl/>
        </w:rPr>
        <w:t>توفر</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الدراسة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لصناع</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القرار</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والمعنيين</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في</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المركز</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الوطني</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لتنمية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القطاع</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غير</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الربحي</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والجهات</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الرقابية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قاعدة</w:t>
      </w:r>
      <w:r w:rsidR="00802BDD" w:rsidRPr="00802BDD">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معرفية </w:t>
      </w:r>
      <w:r w:rsidR="00802BDD" w:rsidRPr="00802BDD">
        <w:rPr>
          <w:rFonts w:ascii="Simplified Arabic" w:hAnsi="Simplified Arabic" w:cs="Simplified Arabic" w:hint="cs"/>
          <w:sz w:val="24"/>
          <w:szCs w:val="24"/>
          <w:rtl/>
        </w:rPr>
        <w:t>تساعد</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في</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تطوير</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التشريعات</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والأنظمة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الموجهة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نحو</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دمج</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الذكاء</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الاصطناعي</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في</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آليات</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الرقابة</w:t>
      </w:r>
      <w:r w:rsidR="00656C27">
        <w:rPr>
          <w:rFonts w:ascii="Simplified Arabic" w:hAnsi="Simplified Arabic" w:cs="Simplified Arabic"/>
          <w:sz w:val="24"/>
          <w:szCs w:val="24"/>
          <w:rtl/>
        </w:rPr>
        <w:t>.</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كما</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تساهم</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في</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تقديم</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حلول</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إجرائية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لجمعية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الوداد</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الخيرية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تمكنها</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من</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الحفاظ</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على</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مكتسباتها</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الحوكمية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المتميزة،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وتضمن</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انتقالها</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من</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مرحلة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الامتثال</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البشري</w:t>
      </w:r>
      <w:r w:rsidR="00802BDD" w:rsidRPr="00802BDD">
        <w:rPr>
          <w:rFonts w:ascii="Simplified Arabic" w:hAnsi="Simplified Arabic" w:cs="Simplified Arabic"/>
          <w:sz w:val="24"/>
          <w:szCs w:val="24"/>
          <w:rtl/>
        </w:rPr>
        <w:t xml:space="preserve"> </w:t>
      </w:r>
      <w:r w:rsidR="00F72584">
        <w:rPr>
          <w:rFonts w:ascii="Simplified Arabic" w:hAnsi="Simplified Arabic" w:cs="Simplified Arabic" w:hint="cs"/>
          <w:sz w:val="24"/>
          <w:szCs w:val="24"/>
          <w:rtl/>
        </w:rPr>
        <w:t>إلى</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مرحلة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الحوكمة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الذكية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المعتمدة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على</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دقة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البيانات</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وسرعة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المساءلة</w:t>
      </w:r>
      <w:r w:rsidR="00656C27">
        <w:rPr>
          <w:rFonts w:ascii="Simplified Arabic" w:hAnsi="Simplified Arabic" w:cs="Simplified Arabic"/>
          <w:sz w:val="24"/>
          <w:szCs w:val="24"/>
          <w:rtl/>
        </w:rPr>
        <w:t>.</w:t>
      </w:r>
    </w:p>
    <w:p w14:paraId="0A8473CD" w14:textId="512DE6A2" w:rsidR="007F50FA" w:rsidRPr="007F50FA" w:rsidRDefault="007F50FA" w:rsidP="007F50FA">
      <w:pPr>
        <w:spacing w:line="360" w:lineRule="auto"/>
        <w:jc w:val="both"/>
        <w:rPr>
          <w:rFonts w:ascii="Simplified Arabic" w:hAnsi="Simplified Arabic" w:cs="Simplified Arabic"/>
          <w:sz w:val="24"/>
          <w:szCs w:val="24"/>
        </w:rPr>
      </w:pPr>
      <w:r w:rsidRPr="007F50FA">
        <w:rPr>
          <w:rFonts w:ascii="Simplified Arabic" w:hAnsi="Simplified Arabic" w:cs="Simplified Arabic"/>
          <w:b/>
          <w:bCs/>
          <w:sz w:val="24"/>
          <w:szCs w:val="24"/>
          <w:rtl/>
        </w:rPr>
        <w:lastRenderedPageBreak/>
        <w:t>ثالثاً: الأهمية المجتمعية والتنموية</w:t>
      </w:r>
      <w:r>
        <w:rPr>
          <w:rFonts w:ascii="Simplified Arabic" w:hAnsi="Simplified Arabic" w:cs="Simplified Arabic" w:hint="cs"/>
          <w:b/>
          <w:bCs/>
          <w:sz w:val="24"/>
          <w:szCs w:val="24"/>
          <w:rtl/>
        </w:rPr>
        <w:t xml:space="preserve">: </w:t>
      </w:r>
      <w:r w:rsidRPr="007F50FA">
        <w:rPr>
          <w:rFonts w:ascii="Simplified Arabic" w:hAnsi="Simplified Arabic" w:cs="Simplified Arabic"/>
          <w:sz w:val="24"/>
          <w:szCs w:val="24"/>
          <w:rtl/>
        </w:rPr>
        <w:t xml:space="preserve">تسهم هذه الدراسة في دعم الجهود الوطنية </w:t>
      </w:r>
      <w:r w:rsidR="00F72584">
        <w:rPr>
          <w:rFonts w:ascii="Simplified Arabic" w:hAnsi="Simplified Arabic" w:cs="Simplified Arabic"/>
          <w:sz w:val="24"/>
          <w:szCs w:val="24"/>
          <w:rtl/>
        </w:rPr>
        <w:t>إلى</w:t>
      </w:r>
      <w:r w:rsidRPr="007F50FA">
        <w:rPr>
          <w:rFonts w:ascii="Simplified Arabic" w:hAnsi="Simplified Arabic" w:cs="Simplified Arabic"/>
          <w:sz w:val="24"/>
          <w:szCs w:val="24"/>
          <w:rtl/>
        </w:rPr>
        <w:t xml:space="preserve"> تطوير كفاءة المنظمات غير الربحية وتعزيز أثرها التنموي في المجتمع، من خلال تقديم نموذج تطبيقي يمكن الاستفادة منه في الجمعيات الأهلية المماثلة في المملكة العربية السعودية. كما تساعد نتائج الدراسة في تعزيز ثقة المانحين والمستفيدين في أداء هذه المنظمات من خلال دعم التحول نحو نماذج حوكمة قائمة على البيانات والتقنيات الذكية</w:t>
      </w:r>
      <w:r w:rsidRPr="007F50FA">
        <w:rPr>
          <w:rFonts w:ascii="Simplified Arabic" w:hAnsi="Simplified Arabic" w:cs="Simplified Arabic"/>
          <w:sz w:val="24"/>
          <w:szCs w:val="24"/>
        </w:rPr>
        <w:t>.</w:t>
      </w:r>
    </w:p>
    <w:p w14:paraId="0C212A14" w14:textId="74B07D35" w:rsidR="00EB6AD4" w:rsidRDefault="00EB6AD4" w:rsidP="006A394D">
      <w:pPr>
        <w:spacing w:line="360" w:lineRule="auto"/>
        <w:jc w:val="both"/>
        <w:rPr>
          <w:rFonts w:ascii="Simplified Arabic" w:hAnsi="Simplified Arabic" w:cs="Simplified Arabic"/>
          <w:b/>
          <w:bCs/>
          <w:sz w:val="24"/>
          <w:szCs w:val="24"/>
          <w:rtl/>
        </w:rPr>
      </w:pPr>
      <w:r w:rsidRPr="0058031B">
        <w:rPr>
          <w:rFonts w:ascii="Simplified Arabic" w:hAnsi="Simplified Arabic" w:cs="Simplified Arabic"/>
          <w:b/>
          <w:bCs/>
          <w:sz w:val="24"/>
          <w:szCs w:val="24"/>
          <w:rtl/>
        </w:rPr>
        <w:t xml:space="preserve">فرضيات الدراسة </w:t>
      </w:r>
    </w:p>
    <w:p w14:paraId="63235D89" w14:textId="22ADF403" w:rsidR="00AC78A6" w:rsidRPr="00AC78A6" w:rsidRDefault="00AC78A6" w:rsidP="00AC78A6">
      <w:pPr>
        <w:spacing w:line="360" w:lineRule="auto"/>
        <w:jc w:val="both"/>
        <w:rPr>
          <w:rFonts w:ascii="Simplified Arabic" w:hAnsi="Simplified Arabic" w:cs="Simplified Arabic"/>
          <w:b/>
          <w:bCs/>
          <w:sz w:val="24"/>
          <w:szCs w:val="24"/>
          <w:rtl/>
        </w:rPr>
      </w:pPr>
      <w:r w:rsidRPr="00AC78A6">
        <w:rPr>
          <w:rFonts w:ascii="Simplified Arabic" w:hAnsi="Simplified Arabic" w:cs="Simplified Arabic"/>
          <w:sz w:val="24"/>
          <w:szCs w:val="24"/>
          <w:rtl/>
        </w:rPr>
        <w:t>بناءً على مشكلة الدراسة وأهدافها، تم صياغة الفرضيات التالية للاختبار الإحصائي</w:t>
      </w:r>
      <w:r w:rsidRPr="00AC78A6">
        <w:rPr>
          <w:rFonts w:ascii="Simplified Arabic" w:hAnsi="Simplified Arabic" w:cs="Simplified Arabic"/>
          <w:sz w:val="24"/>
          <w:szCs w:val="24"/>
        </w:rPr>
        <w:t>:</w:t>
      </w:r>
    </w:p>
    <w:p w14:paraId="1042B035" w14:textId="2D1F3475" w:rsidR="001C4BB7" w:rsidRDefault="001C4BB7" w:rsidP="004929A0">
      <w:pPr>
        <w:pStyle w:val="a6"/>
        <w:numPr>
          <w:ilvl w:val="0"/>
          <w:numId w:val="37"/>
        </w:numPr>
        <w:spacing w:line="276" w:lineRule="auto"/>
        <w:jc w:val="both"/>
        <w:rPr>
          <w:rFonts w:ascii="Simplified Arabic" w:hAnsi="Simplified Arabic" w:cs="Simplified Arabic"/>
          <w:sz w:val="24"/>
          <w:szCs w:val="24"/>
        </w:rPr>
      </w:pPr>
      <w:r w:rsidRPr="001C4BB7">
        <w:rPr>
          <w:rFonts w:ascii="Simplified Arabic" w:hAnsi="Simplified Arabic" w:cs="Simplified Arabic"/>
          <w:sz w:val="24"/>
          <w:szCs w:val="24"/>
          <w:rtl/>
        </w:rPr>
        <w:t>(</w:t>
      </w:r>
      <w:r w:rsidRPr="001C4BB7">
        <w:rPr>
          <w:rFonts w:ascii="Simplified Arabic" w:hAnsi="Simplified Arabic" w:cs="Simplified Arabic"/>
          <w:sz w:val="24"/>
          <w:szCs w:val="24"/>
        </w:rPr>
        <w:t>H1</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يوجد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أثر</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ذو</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دلالة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إحصائية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عند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مستوى</w:t>
      </w:r>
      <w:r w:rsidRPr="001C4BB7">
        <w:rPr>
          <w:rFonts w:ascii="Simplified Arabic" w:hAnsi="Simplified Arabic" w:cs="Simplified Arabic"/>
          <w:sz w:val="24"/>
          <w:szCs w:val="24"/>
          <w:rtl/>
        </w:rPr>
        <w:t xml:space="preserve"> </w:t>
      </w:r>
      <w:r w:rsidRPr="0058031B">
        <w:rPr>
          <w:rFonts w:ascii="Simplified Arabic" w:hAnsi="Simplified Arabic" w:cs="Simplified Arabic"/>
          <w:sz w:val="24"/>
          <w:szCs w:val="24"/>
          <w:rtl/>
        </w:rPr>
        <w:t>(</w:t>
      </w:r>
      <w:r w:rsidRPr="0058031B">
        <w:rPr>
          <w:rFonts w:ascii="Cambria" w:hAnsi="Cambria" w:cs="Cambria"/>
          <w:sz w:val="24"/>
          <w:szCs w:val="24"/>
        </w:rPr>
        <w:t>α</w:t>
      </w:r>
      <w:r w:rsidRPr="0058031B">
        <w:rPr>
          <w:rFonts w:ascii="Simplified Arabic" w:hAnsi="Simplified Arabic" w:cs="Simplified Arabic"/>
          <w:sz w:val="24"/>
          <w:szCs w:val="24"/>
        </w:rPr>
        <w:t xml:space="preserve"> </w:t>
      </w:r>
      <w:r w:rsidRPr="0058031B">
        <w:rPr>
          <w:rFonts w:ascii="Cambria Math" w:hAnsi="Cambria Math" w:cs="Cambria Math"/>
          <w:sz w:val="24"/>
          <w:szCs w:val="24"/>
        </w:rPr>
        <w:t>≤</w:t>
      </w:r>
      <w:r w:rsidRPr="0058031B">
        <w:rPr>
          <w:rFonts w:ascii="Simplified Arabic" w:hAnsi="Simplified Arabic" w:cs="Simplified Arabic"/>
          <w:sz w:val="24"/>
          <w:szCs w:val="24"/>
        </w:rPr>
        <w:t xml:space="preserve"> 0</w:t>
      </w:r>
      <w:r w:rsidR="00656C27">
        <w:rPr>
          <w:rFonts w:ascii="Simplified Arabic" w:hAnsi="Simplified Arabic" w:cs="Simplified Arabic"/>
          <w:sz w:val="24"/>
          <w:szCs w:val="24"/>
        </w:rPr>
        <w:t>.</w:t>
      </w:r>
      <w:r w:rsidRPr="0058031B">
        <w:rPr>
          <w:rFonts w:ascii="Simplified Arabic" w:hAnsi="Simplified Arabic" w:cs="Simplified Arabic"/>
          <w:sz w:val="24"/>
          <w:szCs w:val="24"/>
        </w:rPr>
        <w:t>05</w:t>
      </w:r>
      <w:r w:rsidRPr="0058031B">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008C3099" w:rsidRPr="008C3099">
        <w:rPr>
          <w:rFonts w:ascii="Simplified Arabic" w:hAnsi="Simplified Arabic" w:cs="Simplified Arabic" w:hint="cs"/>
          <w:sz w:val="24"/>
          <w:szCs w:val="24"/>
          <w:rtl/>
        </w:rPr>
        <w:t>لتطبيق</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مبدأ</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الشفافية</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والإفصاح</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في</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تبني</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أدوات</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الذكاء</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الاصطناعي</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بجمعية</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الوداد</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الخيرية</w:t>
      </w:r>
      <w:r w:rsidR="00656C27">
        <w:rPr>
          <w:rFonts w:ascii="Simplified Arabic" w:hAnsi="Simplified Arabic" w:cs="Simplified Arabic"/>
          <w:sz w:val="24"/>
          <w:szCs w:val="24"/>
          <w:rtl/>
        </w:rPr>
        <w:t>.</w:t>
      </w:r>
    </w:p>
    <w:p w14:paraId="36FBBF43" w14:textId="77777777" w:rsidR="008C3099" w:rsidRDefault="001C4BB7" w:rsidP="008C3099">
      <w:pPr>
        <w:pStyle w:val="a6"/>
        <w:numPr>
          <w:ilvl w:val="0"/>
          <w:numId w:val="37"/>
        </w:numPr>
        <w:spacing w:line="276" w:lineRule="auto"/>
        <w:jc w:val="both"/>
        <w:rPr>
          <w:rFonts w:ascii="Simplified Arabic" w:hAnsi="Simplified Arabic" w:cs="Simplified Arabic"/>
          <w:sz w:val="24"/>
          <w:szCs w:val="24"/>
        </w:rPr>
      </w:pPr>
      <w:r w:rsidRPr="008C3099">
        <w:rPr>
          <w:rFonts w:ascii="Simplified Arabic" w:hAnsi="Simplified Arabic" w:cs="Simplified Arabic"/>
          <w:sz w:val="24"/>
          <w:szCs w:val="24"/>
          <w:rtl/>
        </w:rPr>
        <w:t>(</w:t>
      </w:r>
      <w:r w:rsidRPr="008C3099">
        <w:rPr>
          <w:rFonts w:ascii="Simplified Arabic" w:hAnsi="Simplified Arabic" w:cs="Simplified Arabic"/>
          <w:sz w:val="24"/>
          <w:szCs w:val="24"/>
        </w:rPr>
        <w:t>H2</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يوجد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أثر</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ذو</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دلالة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إحصائية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عند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مستوى</w:t>
      </w:r>
      <w:r w:rsidRPr="008C3099">
        <w:rPr>
          <w:rFonts w:ascii="Simplified Arabic" w:hAnsi="Simplified Arabic" w:cs="Simplified Arabic"/>
          <w:sz w:val="24"/>
          <w:szCs w:val="24"/>
          <w:rtl/>
        </w:rPr>
        <w:t xml:space="preserve"> (</w:t>
      </w:r>
      <w:r w:rsidRPr="008C3099">
        <w:rPr>
          <w:rFonts w:ascii="Cambria" w:hAnsi="Cambria" w:cs="Cambria"/>
          <w:sz w:val="24"/>
          <w:szCs w:val="24"/>
        </w:rPr>
        <w:t>α</w:t>
      </w:r>
      <w:r w:rsidRPr="008C3099">
        <w:rPr>
          <w:rFonts w:ascii="Simplified Arabic" w:hAnsi="Simplified Arabic" w:cs="Simplified Arabic"/>
          <w:sz w:val="24"/>
          <w:szCs w:val="24"/>
        </w:rPr>
        <w:t xml:space="preserve"> </w:t>
      </w:r>
      <w:r w:rsidRPr="008C3099">
        <w:rPr>
          <w:rFonts w:ascii="Cambria Math" w:hAnsi="Cambria Math" w:cs="Cambria Math"/>
          <w:sz w:val="24"/>
          <w:szCs w:val="24"/>
        </w:rPr>
        <w:t>≤</w:t>
      </w:r>
      <w:r w:rsidRPr="008C3099">
        <w:rPr>
          <w:rFonts w:ascii="Simplified Arabic" w:hAnsi="Simplified Arabic" w:cs="Simplified Arabic"/>
          <w:sz w:val="24"/>
          <w:szCs w:val="24"/>
        </w:rPr>
        <w:t xml:space="preserve"> 0</w:t>
      </w:r>
      <w:r w:rsidR="00656C27" w:rsidRPr="008C3099">
        <w:rPr>
          <w:rFonts w:ascii="Simplified Arabic" w:hAnsi="Simplified Arabic" w:cs="Simplified Arabic"/>
          <w:sz w:val="24"/>
          <w:szCs w:val="24"/>
        </w:rPr>
        <w:t>.</w:t>
      </w:r>
      <w:r w:rsidRPr="008C3099">
        <w:rPr>
          <w:rFonts w:ascii="Simplified Arabic" w:hAnsi="Simplified Arabic" w:cs="Simplified Arabic"/>
          <w:sz w:val="24"/>
          <w:szCs w:val="24"/>
        </w:rPr>
        <w:t>05</w:t>
      </w:r>
      <w:r w:rsidRPr="008C3099">
        <w:rPr>
          <w:rFonts w:ascii="Simplified Arabic" w:hAnsi="Simplified Arabic" w:cs="Simplified Arabic"/>
          <w:sz w:val="24"/>
          <w:szCs w:val="24"/>
          <w:rtl/>
        </w:rPr>
        <w:t xml:space="preserve">) </w:t>
      </w:r>
      <w:r w:rsidR="008C3099" w:rsidRPr="008C3099">
        <w:rPr>
          <w:rFonts w:ascii="Simplified Arabic" w:hAnsi="Simplified Arabic" w:cs="Simplified Arabic"/>
          <w:sz w:val="24"/>
          <w:szCs w:val="24"/>
          <w:rtl/>
        </w:rPr>
        <w:t>لتطبيق مبدأ العدالة في تبني أدوات الذكاء الاصطناعي بجمعية الوداد الخيرية</w:t>
      </w:r>
      <w:r w:rsidR="008C3099" w:rsidRPr="008C3099">
        <w:rPr>
          <w:rFonts w:ascii="Simplified Arabic" w:hAnsi="Simplified Arabic" w:cs="Simplified Arabic"/>
          <w:sz w:val="24"/>
          <w:szCs w:val="24"/>
        </w:rPr>
        <w:t>.</w:t>
      </w:r>
      <w:r w:rsidR="008C3099" w:rsidRPr="008C3099">
        <w:rPr>
          <w:rFonts w:ascii="Simplified Arabic" w:hAnsi="Simplified Arabic" w:cs="Simplified Arabic"/>
          <w:sz w:val="24"/>
          <w:szCs w:val="24"/>
          <w:rtl/>
        </w:rPr>
        <w:t xml:space="preserve"> </w:t>
      </w:r>
    </w:p>
    <w:p w14:paraId="16640138" w14:textId="4B9ECA35" w:rsidR="001C4BB7" w:rsidRPr="008C3099" w:rsidRDefault="001C4BB7" w:rsidP="008C3099">
      <w:pPr>
        <w:pStyle w:val="a6"/>
        <w:numPr>
          <w:ilvl w:val="0"/>
          <w:numId w:val="37"/>
        </w:numPr>
        <w:spacing w:line="276" w:lineRule="auto"/>
        <w:jc w:val="both"/>
        <w:rPr>
          <w:rFonts w:ascii="Simplified Arabic" w:hAnsi="Simplified Arabic" w:cs="Simplified Arabic"/>
          <w:sz w:val="24"/>
          <w:szCs w:val="24"/>
        </w:rPr>
      </w:pPr>
      <w:r w:rsidRPr="008C3099">
        <w:rPr>
          <w:rFonts w:ascii="Simplified Arabic" w:hAnsi="Simplified Arabic" w:cs="Simplified Arabic"/>
          <w:sz w:val="24"/>
          <w:szCs w:val="24"/>
          <w:rtl/>
        </w:rPr>
        <w:t>(</w:t>
      </w:r>
      <w:r w:rsidRPr="008C3099">
        <w:rPr>
          <w:rFonts w:ascii="Simplified Arabic" w:hAnsi="Simplified Arabic" w:cs="Simplified Arabic"/>
          <w:sz w:val="24"/>
          <w:szCs w:val="24"/>
        </w:rPr>
        <w:t>H3</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يوجد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أثر</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ذو</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دلالة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إحصائية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عند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مستوى</w:t>
      </w:r>
      <w:r w:rsidRPr="008C3099">
        <w:rPr>
          <w:rFonts w:ascii="Simplified Arabic" w:hAnsi="Simplified Arabic" w:cs="Simplified Arabic"/>
          <w:sz w:val="24"/>
          <w:szCs w:val="24"/>
          <w:rtl/>
        </w:rPr>
        <w:t xml:space="preserve"> (</w:t>
      </w:r>
      <w:r w:rsidRPr="008C3099">
        <w:rPr>
          <w:rFonts w:ascii="Cambria" w:hAnsi="Cambria" w:cs="Cambria"/>
          <w:sz w:val="24"/>
          <w:szCs w:val="24"/>
        </w:rPr>
        <w:t>α</w:t>
      </w:r>
      <w:r w:rsidRPr="008C3099">
        <w:rPr>
          <w:rFonts w:ascii="Simplified Arabic" w:hAnsi="Simplified Arabic" w:cs="Simplified Arabic"/>
          <w:sz w:val="24"/>
          <w:szCs w:val="24"/>
        </w:rPr>
        <w:t xml:space="preserve"> </w:t>
      </w:r>
      <w:r w:rsidRPr="008C3099">
        <w:rPr>
          <w:rFonts w:ascii="Cambria Math" w:hAnsi="Cambria Math" w:cs="Cambria Math"/>
          <w:sz w:val="24"/>
          <w:szCs w:val="24"/>
        </w:rPr>
        <w:t>≤</w:t>
      </w:r>
      <w:r w:rsidRPr="008C3099">
        <w:rPr>
          <w:rFonts w:ascii="Simplified Arabic" w:hAnsi="Simplified Arabic" w:cs="Simplified Arabic"/>
          <w:sz w:val="24"/>
          <w:szCs w:val="24"/>
        </w:rPr>
        <w:t xml:space="preserve"> 0</w:t>
      </w:r>
      <w:r w:rsidR="00656C27" w:rsidRPr="008C3099">
        <w:rPr>
          <w:rFonts w:ascii="Simplified Arabic" w:hAnsi="Simplified Arabic" w:cs="Simplified Arabic"/>
          <w:sz w:val="24"/>
          <w:szCs w:val="24"/>
        </w:rPr>
        <w:t>.</w:t>
      </w:r>
      <w:r w:rsidRPr="008C3099">
        <w:rPr>
          <w:rFonts w:ascii="Simplified Arabic" w:hAnsi="Simplified Arabic" w:cs="Simplified Arabic"/>
          <w:sz w:val="24"/>
          <w:szCs w:val="24"/>
        </w:rPr>
        <w:t>05</w:t>
      </w:r>
      <w:r w:rsidRPr="008C3099">
        <w:rPr>
          <w:rFonts w:ascii="Simplified Arabic" w:hAnsi="Simplified Arabic" w:cs="Simplified Arabic"/>
          <w:sz w:val="24"/>
          <w:szCs w:val="24"/>
          <w:rtl/>
        </w:rPr>
        <w:t xml:space="preserve">) </w:t>
      </w:r>
      <w:r w:rsidR="008C3099" w:rsidRPr="008C3099">
        <w:rPr>
          <w:rFonts w:ascii="Simplified Arabic" w:hAnsi="Simplified Arabic" w:cs="Simplified Arabic"/>
          <w:sz w:val="24"/>
          <w:szCs w:val="24"/>
          <w:rtl/>
        </w:rPr>
        <w:t>لتطبيق مبدأ المسؤولية في تبني أدوات الذكاء الاصطناعي بجمعية الوداد الخيرية</w:t>
      </w:r>
      <w:r w:rsidR="008C3099">
        <w:rPr>
          <w:rFonts w:ascii="Simplified Arabic" w:hAnsi="Simplified Arabic" w:cs="Simplified Arabic" w:hint="cs"/>
          <w:sz w:val="24"/>
          <w:szCs w:val="24"/>
          <w:rtl/>
        </w:rPr>
        <w:t>.</w:t>
      </w:r>
    </w:p>
    <w:p w14:paraId="4FC9E78B" w14:textId="77777777" w:rsidR="008C3099" w:rsidRDefault="001C4BB7" w:rsidP="008C3099">
      <w:pPr>
        <w:pStyle w:val="a6"/>
        <w:numPr>
          <w:ilvl w:val="0"/>
          <w:numId w:val="37"/>
        </w:numPr>
        <w:spacing w:line="276" w:lineRule="auto"/>
        <w:jc w:val="both"/>
        <w:rPr>
          <w:rFonts w:ascii="Simplified Arabic" w:hAnsi="Simplified Arabic" w:cs="Simplified Arabic"/>
          <w:sz w:val="24"/>
          <w:szCs w:val="24"/>
        </w:rPr>
      </w:pPr>
      <w:r w:rsidRPr="008C3099">
        <w:rPr>
          <w:rFonts w:ascii="Simplified Arabic" w:hAnsi="Simplified Arabic" w:cs="Simplified Arabic"/>
          <w:sz w:val="24"/>
          <w:szCs w:val="24"/>
          <w:rtl/>
        </w:rPr>
        <w:t>(</w:t>
      </w:r>
      <w:r w:rsidRPr="008C3099">
        <w:rPr>
          <w:rFonts w:ascii="Simplified Arabic" w:hAnsi="Simplified Arabic" w:cs="Simplified Arabic"/>
          <w:sz w:val="24"/>
          <w:szCs w:val="24"/>
        </w:rPr>
        <w:t>H4</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يوجد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أثر</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ذو</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دلالة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إحصائية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عند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مستوى</w:t>
      </w:r>
      <w:r w:rsidRPr="008C3099">
        <w:rPr>
          <w:rFonts w:ascii="Simplified Arabic" w:hAnsi="Simplified Arabic" w:cs="Simplified Arabic"/>
          <w:sz w:val="24"/>
          <w:szCs w:val="24"/>
          <w:rtl/>
        </w:rPr>
        <w:t xml:space="preserve"> (</w:t>
      </w:r>
      <w:r w:rsidRPr="008C3099">
        <w:rPr>
          <w:rFonts w:ascii="Cambria" w:hAnsi="Cambria" w:cs="Cambria"/>
          <w:sz w:val="24"/>
          <w:szCs w:val="24"/>
        </w:rPr>
        <w:t>α</w:t>
      </w:r>
      <w:r w:rsidRPr="008C3099">
        <w:rPr>
          <w:rFonts w:ascii="Simplified Arabic" w:hAnsi="Simplified Arabic" w:cs="Simplified Arabic"/>
          <w:sz w:val="24"/>
          <w:szCs w:val="24"/>
        </w:rPr>
        <w:t xml:space="preserve"> </w:t>
      </w:r>
      <w:r w:rsidRPr="008C3099">
        <w:rPr>
          <w:rFonts w:ascii="Cambria Math" w:hAnsi="Cambria Math" w:cs="Cambria Math"/>
          <w:sz w:val="24"/>
          <w:szCs w:val="24"/>
        </w:rPr>
        <w:t>≤</w:t>
      </w:r>
      <w:r w:rsidRPr="008C3099">
        <w:rPr>
          <w:rFonts w:ascii="Simplified Arabic" w:hAnsi="Simplified Arabic" w:cs="Simplified Arabic"/>
          <w:sz w:val="24"/>
          <w:szCs w:val="24"/>
        </w:rPr>
        <w:t xml:space="preserve"> 0</w:t>
      </w:r>
      <w:r w:rsidR="00656C27" w:rsidRPr="008C3099">
        <w:rPr>
          <w:rFonts w:ascii="Simplified Arabic" w:hAnsi="Simplified Arabic" w:cs="Simplified Arabic"/>
          <w:sz w:val="24"/>
          <w:szCs w:val="24"/>
        </w:rPr>
        <w:t>.</w:t>
      </w:r>
      <w:r w:rsidRPr="008C3099">
        <w:rPr>
          <w:rFonts w:ascii="Simplified Arabic" w:hAnsi="Simplified Arabic" w:cs="Simplified Arabic"/>
          <w:sz w:val="24"/>
          <w:szCs w:val="24"/>
        </w:rPr>
        <w:t>05</w:t>
      </w:r>
      <w:r w:rsidRPr="008C3099">
        <w:rPr>
          <w:rFonts w:ascii="Simplified Arabic" w:hAnsi="Simplified Arabic" w:cs="Simplified Arabic"/>
          <w:sz w:val="24"/>
          <w:szCs w:val="24"/>
          <w:rtl/>
        </w:rPr>
        <w:t xml:space="preserve">) </w:t>
      </w:r>
      <w:r w:rsidR="008C3099" w:rsidRPr="008C3099">
        <w:rPr>
          <w:rFonts w:ascii="Simplified Arabic" w:hAnsi="Simplified Arabic" w:cs="Simplified Arabic"/>
          <w:sz w:val="24"/>
          <w:szCs w:val="24"/>
          <w:rtl/>
        </w:rPr>
        <w:t>لتطبيق مبدأ المساءلة في تبني أدوات الذكاء الاصطناعي بجمعية الوداد الخيرية</w:t>
      </w:r>
      <w:r w:rsidR="008C3099" w:rsidRPr="008C3099">
        <w:rPr>
          <w:rFonts w:ascii="Simplified Arabic" w:hAnsi="Simplified Arabic" w:cs="Simplified Arabic"/>
          <w:sz w:val="24"/>
          <w:szCs w:val="24"/>
        </w:rPr>
        <w:t>.</w:t>
      </w:r>
      <w:r w:rsidR="008C3099" w:rsidRPr="008C3099">
        <w:rPr>
          <w:rFonts w:ascii="Simplified Arabic" w:hAnsi="Simplified Arabic" w:cs="Simplified Arabic"/>
          <w:sz w:val="24"/>
          <w:szCs w:val="24"/>
          <w:rtl/>
        </w:rPr>
        <w:t xml:space="preserve"> </w:t>
      </w:r>
    </w:p>
    <w:p w14:paraId="5A2D5675" w14:textId="126B5AC3" w:rsidR="00EB6AD4" w:rsidRPr="008C3099" w:rsidRDefault="00EB6AD4" w:rsidP="008C3099">
      <w:pPr>
        <w:pStyle w:val="a6"/>
        <w:numPr>
          <w:ilvl w:val="0"/>
          <w:numId w:val="37"/>
        </w:numPr>
        <w:spacing w:line="276" w:lineRule="auto"/>
        <w:jc w:val="both"/>
        <w:rPr>
          <w:rFonts w:ascii="Simplified Arabic" w:hAnsi="Simplified Arabic" w:cs="Simplified Arabic"/>
          <w:sz w:val="24"/>
          <w:szCs w:val="24"/>
          <w:rtl/>
        </w:rPr>
      </w:pPr>
      <w:r w:rsidRPr="008C3099">
        <w:rPr>
          <w:rFonts w:ascii="Simplified Arabic" w:hAnsi="Simplified Arabic" w:cs="Simplified Arabic"/>
          <w:sz w:val="24"/>
          <w:szCs w:val="24"/>
          <w:rtl/>
        </w:rPr>
        <w:t>(</w:t>
      </w:r>
      <w:r w:rsidRPr="008C3099">
        <w:rPr>
          <w:rFonts w:ascii="Simplified Arabic" w:hAnsi="Simplified Arabic" w:cs="Simplified Arabic"/>
          <w:sz w:val="24"/>
          <w:szCs w:val="24"/>
        </w:rPr>
        <w:t>H</w:t>
      </w:r>
      <w:r w:rsidR="001C4BB7" w:rsidRPr="008C3099">
        <w:rPr>
          <w:rFonts w:ascii="Simplified Arabic" w:hAnsi="Simplified Arabic" w:cs="Simplified Arabic"/>
          <w:sz w:val="24"/>
          <w:szCs w:val="24"/>
        </w:rPr>
        <w:t>5</w:t>
      </w:r>
      <w:r w:rsidRPr="008C3099">
        <w:rPr>
          <w:rFonts w:ascii="Simplified Arabic" w:hAnsi="Simplified Arabic" w:cs="Simplified Arabic"/>
          <w:sz w:val="24"/>
          <w:szCs w:val="24"/>
          <w:rtl/>
        </w:rPr>
        <w:t xml:space="preserve">): </w:t>
      </w:r>
      <w:r w:rsidR="008C3099" w:rsidRPr="008C3099">
        <w:rPr>
          <w:rFonts w:ascii="Simplified Arabic" w:hAnsi="Simplified Arabic" w:cs="Simplified Arabic"/>
          <w:sz w:val="24"/>
          <w:szCs w:val="24"/>
          <w:rtl/>
        </w:rPr>
        <w:t>توجد فروق ذات دلالة إحصائية عند مستوى</w:t>
      </w:r>
      <w:r w:rsidR="008C3099" w:rsidRPr="008C3099">
        <w:rPr>
          <w:rFonts w:ascii="Simplified Arabic" w:hAnsi="Simplified Arabic" w:cs="Simplified Arabic"/>
          <w:sz w:val="24"/>
          <w:szCs w:val="24"/>
        </w:rPr>
        <w:t xml:space="preserve"> (</w:t>
      </w:r>
      <w:r w:rsidR="008C3099" w:rsidRPr="008C3099">
        <w:rPr>
          <w:rFonts w:ascii="Cambria" w:hAnsi="Cambria" w:cs="Cambria"/>
          <w:sz w:val="24"/>
          <w:szCs w:val="24"/>
        </w:rPr>
        <w:t>α</w:t>
      </w:r>
      <w:r w:rsidR="008C3099" w:rsidRPr="008C3099">
        <w:rPr>
          <w:rFonts w:ascii="Simplified Arabic" w:hAnsi="Simplified Arabic" w:cs="Simplified Arabic"/>
          <w:sz w:val="24"/>
          <w:szCs w:val="24"/>
        </w:rPr>
        <w:t xml:space="preserve"> </w:t>
      </w:r>
      <w:r w:rsidR="008C3099" w:rsidRPr="008C3099">
        <w:rPr>
          <w:rFonts w:ascii="Cambria Math" w:hAnsi="Cambria Math" w:cs="Cambria Math"/>
          <w:sz w:val="24"/>
          <w:szCs w:val="24"/>
        </w:rPr>
        <w:t>≤</w:t>
      </w:r>
      <w:r w:rsidR="008C3099" w:rsidRPr="008C3099">
        <w:rPr>
          <w:rFonts w:ascii="Simplified Arabic" w:hAnsi="Simplified Arabic" w:cs="Simplified Arabic"/>
          <w:sz w:val="24"/>
          <w:szCs w:val="24"/>
        </w:rPr>
        <w:t xml:space="preserve"> 0.05) </w:t>
      </w:r>
      <w:r w:rsidR="008C3099" w:rsidRPr="008C3099">
        <w:rPr>
          <w:rFonts w:ascii="Simplified Arabic" w:hAnsi="Simplified Arabic" w:cs="Simplified Arabic"/>
          <w:sz w:val="24"/>
          <w:szCs w:val="24"/>
          <w:rtl/>
        </w:rPr>
        <w:t>في مستوى تبني أدوات الذكاء الاصطناعي تُعزى للمتغيرات الديموغرافية (الخبرة الإدارية، المستوى الوظيفي) لدى العاملين في جمعية الوداد الخيرية</w:t>
      </w:r>
      <w:r w:rsidR="00656C27" w:rsidRPr="008C3099">
        <w:rPr>
          <w:rFonts w:ascii="Simplified Arabic" w:hAnsi="Simplified Arabic" w:cs="Simplified Arabic"/>
          <w:sz w:val="24"/>
          <w:szCs w:val="24"/>
          <w:rtl/>
        </w:rPr>
        <w:t>.</w:t>
      </w:r>
    </w:p>
    <w:p w14:paraId="68EEF604" w14:textId="1ECF20DB" w:rsidR="00EB6AD4" w:rsidRPr="0058031B" w:rsidRDefault="00EB6AD4" w:rsidP="006A394D">
      <w:pPr>
        <w:spacing w:line="360" w:lineRule="auto"/>
        <w:jc w:val="both"/>
        <w:rPr>
          <w:rFonts w:ascii="Simplified Arabic" w:hAnsi="Simplified Arabic" w:cs="Simplified Arabic"/>
          <w:b/>
          <w:bCs/>
          <w:sz w:val="24"/>
          <w:szCs w:val="24"/>
          <w:rtl/>
        </w:rPr>
      </w:pPr>
      <w:r w:rsidRPr="0058031B">
        <w:rPr>
          <w:rFonts w:ascii="Simplified Arabic" w:hAnsi="Simplified Arabic" w:cs="Simplified Arabic"/>
          <w:b/>
          <w:bCs/>
          <w:sz w:val="24"/>
          <w:szCs w:val="24"/>
          <w:rtl/>
        </w:rPr>
        <w:t xml:space="preserve">نموذج الدراسة </w:t>
      </w:r>
    </w:p>
    <w:p w14:paraId="7DFFA720" w14:textId="31538CE9" w:rsidR="0087327E" w:rsidRPr="0087327E" w:rsidRDefault="0087327E" w:rsidP="009B1D92">
      <w:p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تم بناء نموذج </w:t>
      </w:r>
      <w:r w:rsidR="00362A14">
        <w:rPr>
          <w:rFonts w:ascii="Simplified Arabic" w:hAnsi="Simplified Arabic" w:cs="Simplified Arabic" w:hint="cs"/>
          <w:sz w:val="24"/>
          <w:szCs w:val="24"/>
          <w:rtl/>
        </w:rPr>
        <w:t>الدراسة على</w:t>
      </w:r>
      <w:r>
        <w:rPr>
          <w:rFonts w:ascii="Simplified Arabic" w:hAnsi="Simplified Arabic" w:cs="Simplified Arabic" w:hint="cs"/>
          <w:sz w:val="24"/>
          <w:szCs w:val="24"/>
          <w:rtl/>
        </w:rPr>
        <w:t xml:space="preserve"> أساس وجود علاقة تأثير بين متغيرين رئيسين، حيث يمثل تطبيق الحوكمة الرشيدة </w:t>
      </w:r>
      <w:r w:rsidR="008F6508" w:rsidRPr="0058031B">
        <w:rPr>
          <w:rFonts w:ascii="Simplified Arabic" w:hAnsi="Simplified Arabic" w:cs="Simplified Arabic"/>
          <w:sz w:val="24"/>
          <w:szCs w:val="24"/>
          <w:rtl/>
        </w:rPr>
        <w:t xml:space="preserve">المتغير المستقل </w:t>
      </w:r>
      <w:r>
        <w:rPr>
          <w:rFonts w:ascii="Simplified Arabic" w:hAnsi="Simplified Arabic" w:cs="Simplified Arabic" w:hint="cs"/>
          <w:sz w:val="24"/>
          <w:szCs w:val="24"/>
          <w:rtl/>
        </w:rPr>
        <w:t xml:space="preserve">بأبعاده (الشفافية، </w:t>
      </w:r>
      <w:r w:rsidR="0052393D">
        <w:rPr>
          <w:rFonts w:ascii="Simplified Arabic" w:hAnsi="Simplified Arabic" w:cs="Simplified Arabic" w:hint="cs"/>
          <w:sz w:val="24"/>
          <w:szCs w:val="24"/>
          <w:rtl/>
        </w:rPr>
        <w:t>والإفصاح،</w:t>
      </w:r>
      <w:r>
        <w:rPr>
          <w:rFonts w:ascii="Simplified Arabic" w:hAnsi="Simplified Arabic" w:cs="Simplified Arabic" w:hint="cs"/>
          <w:sz w:val="24"/>
          <w:szCs w:val="24"/>
          <w:rtl/>
        </w:rPr>
        <w:t xml:space="preserve"> </w:t>
      </w:r>
      <w:r w:rsidR="001631FF">
        <w:rPr>
          <w:rFonts w:ascii="Simplified Arabic" w:hAnsi="Simplified Arabic" w:cs="Simplified Arabic" w:hint="cs"/>
          <w:sz w:val="24"/>
          <w:szCs w:val="24"/>
          <w:rtl/>
        </w:rPr>
        <w:t>والعدالة،</w:t>
      </w:r>
      <w:r>
        <w:rPr>
          <w:rFonts w:ascii="Simplified Arabic" w:hAnsi="Simplified Arabic" w:cs="Simplified Arabic" w:hint="cs"/>
          <w:sz w:val="24"/>
          <w:szCs w:val="24"/>
          <w:rtl/>
        </w:rPr>
        <w:t xml:space="preserve"> </w:t>
      </w:r>
      <w:r w:rsidR="005B2F44">
        <w:rPr>
          <w:rFonts w:ascii="Simplified Arabic" w:hAnsi="Simplified Arabic" w:cs="Simplified Arabic" w:hint="cs"/>
          <w:sz w:val="24"/>
          <w:szCs w:val="24"/>
          <w:rtl/>
        </w:rPr>
        <w:t>والمسؤولية،</w:t>
      </w:r>
      <w:r>
        <w:rPr>
          <w:rFonts w:ascii="Simplified Arabic" w:hAnsi="Simplified Arabic" w:cs="Simplified Arabic" w:hint="cs"/>
          <w:sz w:val="24"/>
          <w:szCs w:val="24"/>
          <w:rtl/>
        </w:rPr>
        <w:t xml:space="preserve"> المساءلة)، في حين يمثل تبني أدوات الذكاء الاصطناعي بأبعاده (الأتمتة، والنظم الخبيرة). ويقوم النموذج على افتراض أن ارتفاع مستوى تطبيق الحوكمة يساهم </w:t>
      </w:r>
      <w:r w:rsidR="009B1D92">
        <w:rPr>
          <w:rFonts w:ascii="Simplified Arabic" w:hAnsi="Simplified Arabic" w:cs="Simplified Arabic" w:hint="cs"/>
          <w:sz w:val="24"/>
          <w:szCs w:val="24"/>
          <w:rtl/>
        </w:rPr>
        <w:t>في تعزيز جاهزية المنظمة ل</w:t>
      </w:r>
      <w:r>
        <w:rPr>
          <w:rFonts w:ascii="Simplified Arabic" w:hAnsi="Simplified Arabic" w:cs="Simplified Arabic" w:hint="cs"/>
          <w:sz w:val="24"/>
          <w:szCs w:val="24"/>
          <w:rtl/>
        </w:rPr>
        <w:t>تبني أدوات الذكاء الاصطناعي في العمليات الإدارية وصنع القرارات داخل المنظمة</w:t>
      </w:r>
      <w:r w:rsidR="009B1D92">
        <w:rPr>
          <w:rFonts w:ascii="Simplified Arabic" w:hAnsi="Simplified Arabic" w:cs="Simplified Arabic" w:hint="cs"/>
          <w:sz w:val="24"/>
          <w:szCs w:val="24"/>
          <w:rtl/>
        </w:rPr>
        <w:t xml:space="preserve">، </w:t>
      </w:r>
      <w:r w:rsidRPr="0087327E">
        <w:rPr>
          <w:rFonts w:ascii="Simplified Arabic" w:hAnsi="Simplified Arabic" w:cs="Simplified Arabic"/>
          <w:sz w:val="24"/>
          <w:szCs w:val="24"/>
          <w:rtl/>
        </w:rPr>
        <w:t xml:space="preserve">ويتوافق هذا النموذج مع الأدبيات الحديثة التي تشير </w:t>
      </w:r>
      <w:r w:rsidR="00F72584">
        <w:rPr>
          <w:rFonts w:ascii="Simplified Arabic" w:hAnsi="Simplified Arabic" w:cs="Simplified Arabic"/>
          <w:sz w:val="24"/>
          <w:szCs w:val="24"/>
          <w:rtl/>
        </w:rPr>
        <w:t>إلى</w:t>
      </w:r>
      <w:r w:rsidRPr="0087327E">
        <w:rPr>
          <w:rFonts w:ascii="Simplified Arabic" w:hAnsi="Simplified Arabic" w:cs="Simplified Arabic"/>
          <w:sz w:val="24"/>
          <w:szCs w:val="24"/>
          <w:rtl/>
        </w:rPr>
        <w:t xml:space="preserve"> أن قوة الحوكمة المؤسسية تعد من العوامل المؤثرة في تبني </w:t>
      </w:r>
      <w:r w:rsidR="0052393D">
        <w:rPr>
          <w:rFonts w:ascii="Simplified Arabic" w:hAnsi="Simplified Arabic" w:cs="Simplified Arabic"/>
          <w:noProof/>
          <w:sz w:val="24"/>
          <w:szCs w:val="24"/>
          <w:rtl/>
          <w:lang w:val="ar-SA"/>
        </w:rPr>
        <w:lastRenderedPageBreak/>
        <mc:AlternateContent>
          <mc:Choice Requires="wpg">
            <w:drawing>
              <wp:anchor distT="0" distB="0" distL="114300" distR="114300" simplePos="0" relativeHeight="251684864" behindDoc="0" locked="0" layoutInCell="1" allowOverlap="1" wp14:anchorId="012FBFFD" wp14:editId="62104B60">
                <wp:simplePos x="0" y="0"/>
                <wp:positionH relativeFrom="column">
                  <wp:posOffset>468886</wp:posOffset>
                </wp:positionH>
                <wp:positionV relativeFrom="paragraph">
                  <wp:posOffset>818866</wp:posOffset>
                </wp:positionV>
                <wp:extent cx="4502150" cy="2687320"/>
                <wp:effectExtent l="0" t="0" r="12700" b="0"/>
                <wp:wrapSquare wrapText="bothSides"/>
                <wp:docPr id="571561171" name="مجموعة 15"/>
                <wp:cNvGraphicFramePr/>
                <a:graphic xmlns:a="http://schemas.openxmlformats.org/drawingml/2006/main">
                  <a:graphicData uri="http://schemas.microsoft.com/office/word/2010/wordprocessingGroup">
                    <wpg:wgp>
                      <wpg:cNvGrpSpPr/>
                      <wpg:grpSpPr>
                        <a:xfrm>
                          <a:off x="0" y="0"/>
                          <a:ext cx="4502150" cy="2687320"/>
                          <a:chOff x="0" y="0"/>
                          <a:chExt cx="4502455" cy="2687569"/>
                        </a:xfrm>
                      </wpg:grpSpPr>
                      <wps:wsp>
                        <wps:cNvPr id="167145054" name="مستطيل 2"/>
                        <wps:cNvSpPr/>
                        <wps:spPr>
                          <a:xfrm>
                            <a:off x="3143250" y="2362200"/>
                            <a:ext cx="1272540" cy="325369"/>
                          </a:xfrm>
                          <a:prstGeom prst="rect">
                            <a:avLst/>
                          </a:prstGeom>
                          <a:ln>
                            <a:noFill/>
                          </a:ln>
                        </wps:spPr>
                        <wps:style>
                          <a:lnRef idx="2">
                            <a:schemeClr val="accent4"/>
                          </a:lnRef>
                          <a:fillRef idx="1">
                            <a:schemeClr val="lt1"/>
                          </a:fillRef>
                          <a:effectRef idx="0">
                            <a:schemeClr val="accent4"/>
                          </a:effectRef>
                          <a:fontRef idx="minor">
                            <a:schemeClr val="dk1"/>
                          </a:fontRef>
                        </wps:style>
                        <wps:txbx>
                          <w:txbxContent>
                            <w:p w14:paraId="1FFDA0C0" w14:textId="0F83D23B" w:rsidR="008F71CF" w:rsidRPr="005C50C8" w:rsidRDefault="008F71CF" w:rsidP="008F71CF">
                              <w:pPr>
                                <w:jc w:val="center"/>
                                <w:rPr>
                                  <w:rFonts w:ascii="Simplified Arabic" w:hAnsi="Simplified Arabic" w:cs="Simplified Arabic"/>
                                  <w:sz w:val="20"/>
                                  <w:szCs w:val="20"/>
                                </w:rPr>
                              </w:pPr>
                              <w:r>
                                <w:rPr>
                                  <w:rFonts w:ascii="Simplified Arabic" w:hAnsi="Simplified Arabic" w:cs="Simplified Arabic" w:hint="cs"/>
                                  <w:sz w:val="20"/>
                                  <w:szCs w:val="20"/>
                                  <w:rtl/>
                                </w:rPr>
                                <w:t>متغير 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840977225" name="مجموعة 14"/>
                        <wpg:cNvGrpSpPr/>
                        <wpg:grpSpPr>
                          <a:xfrm>
                            <a:off x="0" y="0"/>
                            <a:ext cx="4502455" cy="2679704"/>
                            <a:chOff x="0" y="0"/>
                            <a:chExt cx="4502455" cy="2679704"/>
                          </a:xfrm>
                        </wpg:grpSpPr>
                        <wps:wsp>
                          <wps:cNvPr id="931965453" name="مستطيل 2"/>
                          <wps:cNvSpPr/>
                          <wps:spPr>
                            <a:xfrm>
                              <a:off x="104775" y="2371725"/>
                              <a:ext cx="1272622" cy="307979"/>
                            </a:xfrm>
                            <a:prstGeom prst="rect">
                              <a:avLst/>
                            </a:prstGeom>
                            <a:ln>
                              <a:noFill/>
                            </a:ln>
                          </wps:spPr>
                          <wps:style>
                            <a:lnRef idx="2">
                              <a:schemeClr val="accent4"/>
                            </a:lnRef>
                            <a:fillRef idx="1">
                              <a:schemeClr val="lt1"/>
                            </a:fillRef>
                            <a:effectRef idx="0">
                              <a:schemeClr val="accent4"/>
                            </a:effectRef>
                            <a:fontRef idx="minor">
                              <a:schemeClr val="dk1"/>
                            </a:fontRef>
                          </wps:style>
                          <wps:txbx>
                            <w:txbxContent>
                              <w:p w14:paraId="51499BB8" w14:textId="585BEBDE" w:rsidR="008F71CF" w:rsidRPr="005C50C8" w:rsidRDefault="008F71CF" w:rsidP="008F71CF">
                                <w:pPr>
                                  <w:jc w:val="center"/>
                                  <w:rPr>
                                    <w:rFonts w:ascii="Simplified Arabic" w:hAnsi="Simplified Arabic" w:cs="Simplified Arabic"/>
                                    <w:sz w:val="20"/>
                                    <w:szCs w:val="20"/>
                                  </w:rPr>
                                </w:pPr>
                                <w:r>
                                  <w:rPr>
                                    <w:rFonts w:ascii="Simplified Arabic" w:hAnsi="Simplified Arabic" w:cs="Simplified Arabic" w:hint="cs"/>
                                    <w:sz w:val="20"/>
                                    <w:szCs w:val="20"/>
                                    <w:rtl/>
                                  </w:rPr>
                                  <w:t>متغير 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872953092" name="مجموعة 13"/>
                          <wpg:cNvGrpSpPr/>
                          <wpg:grpSpPr>
                            <a:xfrm>
                              <a:off x="0" y="0"/>
                              <a:ext cx="4502455" cy="2282751"/>
                              <a:chOff x="0" y="0"/>
                              <a:chExt cx="4502455" cy="2282751"/>
                            </a:xfrm>
                          </wpg:grpSpPr>
                          <wpg:grpSp>
                            <wpg:cNvPr id="2086269958" name="مجموعة 19"/>
                            <wpg:cNvGrpSpPr/>
                            <wpg:grpSpPr>
                              <a:xfrm>
                                <a:off x="0" y="0"/>
                                <a:ext cx="4502455" cy="2282751"/>
                                <a:chOff x="0" y="0"/>
                                <a:chExt cx="4502455" cy="2282751"/>
                              </a:xfrm>
                            </wpg:grpSpPr>
                            <wpg:grpSp>
                              <wpg:cNvPr id="1353024346" name="مجموعة 4"/>
                              <wpg:cNvGrpSpPr/>
                              <wpg:grpSpPr>
                                <a:xfrm>
                                  <a:off x="3022270" y="0"/>
                                  <a:ext cx="1480185" cy="2282751"/>
                                  <a:chOff x="0" y="0"/>
                                  <a:chExt cx="1480185" cy="1912507"/>
                                </a:xfrm>
                              </wpg:grpSpPr>
                              <wps:wsp>
                                <wps:cNvPr id="641619417" name="مستطيل 2"/>
                                <wps:cNvSpPr/>
                                <wps:spPr>
                                  <a:xfrm>
                                    <a:off x="0" y="0"/>
                                    <a:ext cx="1480185" cy="1912507"/>
                                  </a:xfrm>
                                  <a:prstGeom prst="roundRect">
                                    <a:avLst>
                                      <a:gd name="adj" fmla="val 7571"/>
                                    </a:avLst>
                                  </a:prstGeom>
                                  <a:ln>
                                    <a:solidFill>
                                      <a:schemeClr val="tx1"/>
                                    </a:solidFill>
                                    <a:prstDash val="sysDash"/>
                                  </a:ln>
                                </wps:spPr>
                                <wps:style>
                                  <a:lnRef idx="2">
                                    <a:schemeClr val="accent4"/>
                                  </a:lnRef>
                                  <a:fillRef idx="1">
                                    <a:schemeClr val="lt1"/>
                                  </a:fillRef>
                                  <a:effectRef idx="0">
                                    <a:schemeClr val="accent4"/>
                                  </a:effectRef>
                                  <a:fontRef idx="minor">
                                    <a:schemeClr val="dk1"/>
                                  </a:fontRef>
                                </wps:style>
                                <wps:txbx>
                                  <w:txbxContent>
                                    <w:p w14:paraId="55326A5F" w14:textId="70546BC8" w:rsidR="005C50C8" w:rsidRPr="00721942" w:rsidRDefault="003658C6" w:rsidP="008F71CF">
                                      <w:pPr>
                                        <w:jc w:val="center"/>
                                        <w:rPr>
                                          <w:rFonts w:ascii="Simplified Arabic" w:hAnsi="Simplified Arabic" w:cs="Simplified Arabic"/>
                                          <w:b/>
                                          <w:bCs/>
                                          <w:rtl/>
                                        </w:rPr>
                                      </w:pPr>
                                      <w:r>
                                        <w:rPr>
                                          <w:rFonts w:ascii="Simplified Arabic" w:hAnsi="Simplified Arabic" w:cs="Simplified Arabic" w:hint="cs"/>
                                          <w:b/>
                                          <w:bCs/>
                                          <w:rtl/>
                                        </w:rPr>
                                        <w:t xml:space="preserve">الحوكمة الرشيدة </w:t>
                                      </w:r>
                                    </w:p>
                                    <w:p w14:paraId="41A9B31F" w14:textId="77777777" w:rsidR="008F71CF" w:rsidRDefault="008F71CF" w:rsidP="005C50C8">
                                      <w:pPr>
                                        <w:rPr>
                                          <w:rFonts w:ascii="Simplified Arabic" w:hAnsi="Simplified Arabic" w:cs="Simplified Arabic"/>
                                          <w:rtl/>
                                        </w:rPr>
                                      </w:pPr>
                                    </w:p>
                                    <w:p w14:paraId="7873C4D5" w14:textId="77777777" w:rsidR="008F71CF" w:rsidRDefault="008F71CF" w:rsidP="005C50C8">
                                      <w:pPr>
                                        <w:rPr>
                                          <w:rFonts w:ascii="Simplified Arabic" w:hAnsi="Simplified Arabic" w:cs="Simplified Arabic"/>
                                          <w:rtl/>
                                        </w:rPr>
                                      </w:pPr>
                                    </w:p>
                                    <w:p w14:paraId="6D90360C" w14:textId="77777777" w:rsidR="008F71CF" w:rsidRDefault="008F71CF" w:rsidP="005C50C8">
                                      <w:pPr>
                                        <w:rPr>
                                          <w:rFonts w:ascii="Simplified Arabic" w:hAnsi="Simplified Arabic" w:cs="Simplified Arabic"/>
                                          <w:rtl/>
                                        </w:rPr>
                                      </w:pPr>
                                    </w:p>
                                    <w:p w14:paraId="6681AF0F" w14:textId="77777777" w:rsidR="008F71CF" w:rsidRDefault="008F71CF" w:rsidP="005C50C8">
                                      <w:pPr>
                                        <w:rPr>
                                          <w:rFonts w:ascii="Simplified Arabic" w:hAnsi="Simplified Arabic" w:cs="Simplified Arabic"/>
                                          <w:rtl/>
                                        </w:rPr>
                                      </w:pPr>
                                    </w:p>
                                    <w:p w14:paraId="7C405728" w14:textId="77777777" w:rsidR="008F71CF" w:rsidRDefault="008F71CF" w:rsidP="005C50C8">
                                      <w:pPr>
                                        <w:rPr>
                                          <w:rFonts w:ascii="Simplified Arabic" w:hAnsi="Simplified Arabic" w:cs="Simplified Arabic"/>
                                          <w:rtl/>
                                        </w:rPr>
                                      </w:pPr>
                                    </w:p>
                                    <w:p w14:paraId="3C236038" w14:textId="77777777" w:rsidR="008F71CF" w:rsidRDefault="008F71CF" w:rsidP="005C50C8">
                                      <w:pPr>
                                        <w:rPr>
                                          <w:rFonts w:ascii="Simplified Arabic" w:hAnsi="Simplified Arabic" w:cs="Simplified Arabic"/>
                                          <w:rtl/>
                                        </w:rPr>
                                      </w:pPr>
                                    </w:p>
                                    <w:p w14:paraId="0B4489AD" w14:textId="77777777" w:rsidR="008F71CF" w:rsidRDefault="008F71CF" w:rsidP="005C50C8">
                                      <w:pPr>
                                        <w:rPr>
                                          <w:rFonts w:ascii="Simplified Arabic" w:hAnsi="Simplified Arabic" w:cs="Simplified Arabic"/>
                                          <w:rtl/>
                                        </w:rPr>
                                      </w:pPr>
                                    </w:p>
                                    <w:p w14:paraId="5EB03D7C" w14:textId="77777777" w:rsidR="008F71CF" w:rsidRPr="005C50C8" w:rsidRDefault="008F71CF" w:rsidP="005C50C8">
                                      <w:pPr>
                                        <w:rPr>
                                          <w:rFonts w:ascii="Simplified Arabic" w:hAnsi="Simplified Arabic" w:cs="Simplified Arabic"/>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77508002" name="مستطيل 2"/>
                                <wps:cNvSpPr/>
                                <wps:spPr>
                                  <a:xfrm>
                                    <a:off x="106587" y="387078"/>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7485EC9F" w14:textId="15C732C2" w:rsidR="005C50C8" w:rsidRPr="005C50C8" w:rsidRDefault="003658C6" w:rsidP="005C50C8">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الشفافية </w:t>
                                      </w:r>
                                      <w:r w:rsidR="0087327E">
                                        <w:rPr>
                                          <w:rFonts w:ascii="Simplified Arabic" w:hAnsi="Simplified Arabic" w:cs="Simplified Arabic" w:hint="cs"/>
                                          <w:sz w:val="20"/>
                                          <w:szCs w:val="20"/>
                                          <w:rtl/>
                                        </w:rPr>
                                        <w:t xml:space="preserve">والإفصاح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23853940" name="مستطيل 2"/>
                                <wps:cNvSpPr/>
                                <wps:spPr>
                                  <a:xfrm>
                                    <a:off x="106587" y="746106"/>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1FF24865" w14:textId="77777777" w:rsidR="00A16E25" w:rsidRPr="005C50C8" w:rsidRDefault="00A16E25" w:rsidP="00A16E25">
                                      <w:pPr>
                                        <w:jc w:val="center"/>
                                        <w:rPr>
                                          <w:rFonts w:ascii="Simplified Arabic" w:hAnsi="Simplified Arabic" w:cs="Simplified Arabic"/>
                                          <w:sz w:val="20"/>
                                          <w:szCs w:val="20"/>
                                        </w:rPr>
                                      </w:pPr>
                                      <w:r>
                                        <w:rPr>
                                          <w:rFonts w:ascii="Simplified Arabic" w:hAnsi="Simplified Arabic" w:cs="Simplified Arabic" w:hint="cs"/>
                                          <w:sz w:val="20"/>
                                          <w:szCs w:val="20"/>
                                          <w:rtl/>
                                        </w:rPr>
                                        <w:t>العدالة</w:t>
                                      </w:r>
                                    </w:p>
                                    <w:p w14:paraId="545EA28B" w14:textId="24D1CEAB" w:rsidR="005C50C8" w:rsidRPr="005C50C8" w:rsidRDefault="005C50C8" w:rsidP="005C50C8">
                                      <w:pPr>
                                        <w:jc w:val="center"/>
                                        <w:rPr>
                                          <w:rFonts w:ascii="Simplified Arabic" w:hAnsi="Simplified Arabic" w:cs="Simplified Arabic"/>
                                          <w:sz w:val="20"/>
                                          <w:szCs w:val="20"/>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87491378" name="مستطيل 2"/>
                                <wps:cNvSpPr/>
                                <wps:spPr>
                                  <a:xfrm>
                                    <a:off x="106587" y="1099524"/>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143E1A03" w14:textId="2A13526F" w:rsidR="005C50C8" w:rsidRPr="005C50C8" w:rsidRDefault="00A16E25" w:rsidP="005C50C8">
                                      <w:pPr>
                                        <w:jc w:val="center"/>
                                        <w:rPr>
                                          <w:rFonts w:ascii="Simplified Arabic" w:hAnsi="Simplified Arabic" w:cs="Simplified Arabic"/>
                                          <w:sz w:val="20"/>
                                          <w:szCs w:val="20"/>
                                        </w:rPr>
                                      </w:pPr>
                                      <w:r>
                                        <w:rPr>
                                          <w:rFonts w:ascii="Simplified Arabic" w:hAnsi="Simplified Arabic" w:cs="Simplified Arabic" w:hint="cs"/>
                                          <w:sz w:val="20"/>
                                          <w:szCs w:val="20"/>
                                          <w:rtl/>
                                        </w:rPr>
                                        <w:t>المسؤولية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g:cNvPr id="1134804201" name="مجموعة 18"/>
                              <wpg:cNvGrpSpPr/>
                              <wpg:grpSpPr>
                                <a:xfrm>
                                  <a:off x="0" y="5937"/>
                                  <a:ext cx="3022270" cy="2276253"/>
                                  <a:chOff x="0" y="-1"/>
                                  <a:chExt cx="3022270" cy="2276253"/>
                                </a:xfrm>
                              </wpg:grpSpPr>
                              <wpg:grpSp>
                                <wpg:cNvPr id="985550417" name="مجموعة 16"/>
                                <wpg:cNvGrpSpPr/>
                                <wpg:grpSpPr>
                                  <a:xfrm>
                                    <a:off x="0" y="-1"/>
                                    <a:ext cx="1480185" cy="2276253"/>
                                    <a:chOff x="0" y="-1"/>
                                    <a:chExt cx="1480185" cy="2276253"/>
                                  </a:xfrm>
                                </wpg:grpSpPr>
                                <wps:wsp>
                                  <wps:cNvPr id="1624542027" name="مستطيل 2"/>
                                  <wps:cNvSpPr/>
                                  <wps:spPr>
                                    <a:xfrm>
                                      <a:off x="0" y="-1"/>
                                      <a:ext cx="1480185" cy="2276253"/>
                                    </a:xfrm>
                                    <a:prstGeom prst="roundRect">
                                      <a:avLst>
                                        <a:gd name="adj" fmla="val 10603"/>
                                      </a:avLst>
                                    </a:prstGeom>
                                    <a:ln>
                                      <a:solidFill>
                                        <a:schemeClr val="tx1"/>
                                      </a:solidFill>
                                      <a:prstDash val="sysDash"/>
                                    </a:ln>
                                  </wps:spPr>
                                  <wps:style>
                                    <a:lnRef idx="2">
                                      <a:schemeClr val="accent4"/>
                                    </a:lnRef>
                                    <a:fillRef idx="1">
                                      <a:schemeClr val="lt1"/>
                                    </a:fillRef>
                                    <a:effectRef idx="0">
                                      <a:schemeClr val="accent4"/>
                                    </a:effectRef>
                                    <a:fontRef idx="minor">
                                      <a:schemeClr val="dk1"/>
                                    </a:fontRef>
                                  </wps:style>
                                  <wps:txbx>
                                    <w:txbxContent>
                                      <w:p w14:paraId="593E579E" w14:textId="7A050A38" w:rsidR="008F71CF" w:rsidRPr="00721942" w:rsidRDefault="003658C6" w:rsidP="008F71CF">
                                        <w:pPr>
                                          <w:jc w:val="center"/>
                                          <w:rPr>
                                            <w:rFonts w:ascii="Simplified Arabic" w:hAnsi="Simplified Arabic" w:cs="Simplified Arabic"/>
                                            <w:b/>
                                            <w:bCs/>
                                            <w:rtl/>
                                          </w:rPr>
                                        </w:pPr>
                                        <w:r>
                                          <w:rPr>
                                            <w:rFonts w:ascii="Simplified Arabic" w:hAnsi="Simplified Arabic" w:cs="Simplified Arabic" w:hint="cs"/>
                                            <w:b/>
                                            <w:bCs/>
                                            <w:rtl/>
                                          </w:rPr>
                                          <w:t>تطبيق أدوات الذكاء الاصطناعي</w:t>
                                        </w:r>
                                      </w:p>
                                      <w:p w14:paraId="47B42A68" w14:textId="77777777" w:rsidR="008F71CF" w:rsidRDefault="008F71CF" w:rsidP="008F71CF">
                                        <w:pPr>
                                          <w:rPr>
                                            <w:rFonts w:ascii="Simplified Arabic" w:hAnsi="Simplified Arabic" w:cs="Simplified Arabic"/>
                                            <w:rtl/>
                                          </w:rPr>
                                        </w:pPr>
                                      </w:p>
                                      <w:p w14:paraId="65CBA1BC" w14:textId="77777777" w:rsidR="008F71CF" w:rsidRDefault="008F71CF" w:rsidP="008F71CF">
                                        <w:pPr>
                                          <w:rPr>
                                            <w:rFonts w:ascii="Simplified Arabic" w:hAnsi="Simplified Arabic" w:cs="Simplified Arabic"/>
                                            <w:rtl/>
                                          </w:rPr>
                                        </w:pPr>
                                      </w:p>
                                      <w:p w14:paraId="50088DDA" w14:textId="77777777" w:rsidR="008F71CF" w:rsidRDefault="008F71CF" w:rsidP="008F71CF">
                                        <w:pPr>
                                          <w:rPr>
                                            <w:rFonts w:ascii="Simplified Arabic" w:hAnsi="Simplified Arabic" w:cs="Simplified Arabic"/>
                                            <w:rtl/>
                                          </w:rPr>
                                        </w:pPr>
                                      </w:p>
                                      <w:p w14:paraId="7336B4E4" w14:textId="77777777" w:rsidR="008F71CF" w:rsidRDefault="008F71CF" w:rsidP="008F71CF">
                                        <w:pPr>
                                          <w:rPr>
                                            <w:rFonts w:ascii="Simplified Arabic" w:hAnsi="Simplified Arabic" w:cs="Simplified Arabic"/>
                                            <w:rtl/>
                                          </w:rPr>
                                        </w:pPr>
                                      </w:p>
                                      <w:p w14:paraId="14C680B9" w14:textId="77777777" w:rsidR="008F71CF" w:rsidRDefault="008F71CF" w:rsidP="008F71CF">
                                        <w:pPr>
                                          <w:rPr>
                                            <w:rFonts w:ascii="Simplified Arabic" w:hAnsi="Simplified Arabic" w:cs="Simplified Arabic"/>
                                            <w:rtl/>
                                          </w:rPr>
                                        </w:pPr>
                                      </w:p>
                                      <w:p w14:paraId="1E44F048" w14:textId="77777777" w:rsidR="008F71CF" w:rsidRDefault="008F71CF" w:rsidP="008F71CF">
                                        <w:pPr>
                                          <w:rPr>
                                            <w:rFonts w:ascii="Simplified Arabic" w:hAnsi="Simplified Arabic" w:cs="Simplified Arabic"/>
                                            <w:rtl/>
                                          </w:rPr>
                                        </w:pPr>
                                      </w:p>
                                      <w:p w14:paraId="55C2C10A" w14:textId="77777777" w:rsidR="008F71CF" w:rsidRPr="005C50C8" w:rsidRDefault="008F71CF" w:rsidP="008F71CF">
                                        <w:pPr>
                                          <w:rPr>
                                            <w:rFonts w:ascii="Simplified Arabic" w:hAnsi="Simplified Arabic" w:cs="Simplified Arabic"/>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99221150" name="مستطيل 2"/>
                                  <wps:cNvSpPr/>
                                  <wps:spPr>
                                    <a:xfrm>
                                      <a:off x="107950" y="635237"/>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2CFA9CC1" w14:textId="224E827A" w:rsidR="008F71CF" w:rsidRPr="005C50C8" w:rsidRDefault="003658C6" w:rsidP="008F71CF">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أتمتة العمليات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58161850" name="مستطيل 2"/>
                                  <wps:cNvSpPr/>
                                  <wps:spPr>
                                    <a:xfrm>
                                      <a:off x="107950" y="1083968"/>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621A2286" w14:textId="7933B18F" w:rsidR="008F71CF" w:rsidRPr="005C50C8" w:rsidRDefault="003658C6" w:rsidP="008F71CF">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النظم الخبيرة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100480256" name="رابط كسهم مستقيم 5"/>
                                <wps:cNvCnPr/>
                                <wps:spPr>
                                  <a:xfrm flipH="1" flipV="1">
                                    <a:off x="1475014" y="544038"/>
                                    <a:ext cx="1547256" cy="595993"/>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344754481" name="رابط كسهم مستقيم 5"/>
                                <wps:cNvCnPr/>
                                <wps:spPr>
                                  <a:xfrm flipH="1">
                                    <a:off x="1475014" y="1140031"/>
                                    <a:ext cx="1547256" cy="576572"/>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g:grpSp>
                          </wpg:grpSp>
                          <wps:wsp>
                            <wps:cNvPr id="1379087971" name="مستطيل 2"/>
                            <wps:cNvSpPr/>
                            <wps:spPr>
                              <a:xfrm>
                                <a:off x="3143250" y="1762125"/>
                                <a:ext cx="1271905" cy="347980"/>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59A89E6B" w14:textId="59B90287" w:rsidR="00A16E25" w:rsidRPr="005C50C8" w:rsidRDefault="00384CF1" w:rsidP="00A16E25">
                                  <w:pPr>
                                    <w:jc w:val="center"/>
                                    <w:rPr>
                                      <w:rFonts w:ascii="Simplified Arabic" w:hAnsi="Simplified Arabic" w:cs="Simplified Arabic"/>
                                      <w:sz w:val="20"/>
                                      <w:szCs w:val="20"/>
                                    </w:rPr>
                                  </w:pPr>
                                  <w:r>
                                    <w:rPr>
                                      <w:rFonts w:ascii="Simplified Arabic" w:hAnsi="Simplified Arabic" w:cs="Simplified Arabic" w:hint="cs"/>
                                      <w:sz w:val="20"/>
                                      <w:szCs w:val="20"/>
                                      <w:rtl/>
                                    </w:rPr>
                                    <w:t>المساءلة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g:wgp>
                  </a:graphicData>
                </a:graphic>
              </wp:anchor>
            </w:drawing>
          </mc:Choice>
          <mc:Fallback>
            <w:pict>
              <v:group w14:anchorId="012FBFFD" id="مجموعة 15" o:spid="_x0000_s1026" style="position:absolute;left:0;text-align:left;margin-left:36.9pt;margin-top:64.5pt;width:354.5pt;height:211.6pt;z-index:251684864" coordsize="45024,26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nROaAcAAIk2AAAOAAAAZHJzL2Uyb0RvYy54bWzsW8uO2zYU3RfoPwjaJxaptxFPMJg8WiBI&#10;giRt1hw9bLWSqFKcsafLtoMW/ZE+0E2RRdA/sf+mlxQlSx47mXFcTVJoY0sWSZGXvIfnXh7fu7/I&#10;Uu08YmVC84mO7hq6FuUBDZN8OtG/evXojqdrJSd5SFKaRxP9Iir1+0eff3ZvXowjTGc0DSOmQSN5&#10;OZ4XE33GeTEejcpgFmWkvEuLKIeHMWUZ4XDLpqOQkTm0nqUjbBjOaE5ZWDAaRGUJvz6oHupHsv04&#10;jgL+LI7LiGvpRIe+cfnJ5Oep+Bwd3SPjKSPFLAlUN8gevchIksNLm6YeEE60M5ZcaSpLAkZLGvO7&#10;Ac1GNI6TIJJjgNEgY2M0jxk9K+RYpuP5tGjMBKbdsNPezQZPzx+z4mXxnIEl5sUUbCHvxFgWMcvE&#10;N/RSW0iTXTQmixZcC+BHyzYwssGyATzDjueaWBk1mIHlr9QLZg9bNS3bXte0HV9Mx6h+8ajTnXkB&#10;C6Rc26D8MBu8nJEikqYtx2CD50xLQli/jotgRLalaznJYLmuLpdvln8u365+Xf2kYdE90Q+o0Fis&#10;HJdgvC3mMpFlYmEZYRjTwbBaq9VWmw5hF9uWMh0UNTfGT8YFK/njiGaauJjoDFazXGTk/EnJK1PV&#10;RUQH0lx85vRRkqbVU/ELmLHuo7ziF2lUlX4RxTBqmEQsW5U+F52kTDsn4C0kCKKcW2pK0hxKi2ox&#10;NN5URNsqphypSqqsqBZJX2wqGtsqdt/Y1JBvpTlvKmdJTtm2BsJvmzdX5evRV2MWw+eL04WaxVMa&#10;XsC8M1qBQlkEjxKw8xNS8ueEAQrA1ACy8WfwEad0PtGputK1GWXfb/tdlIeFCU91bQ6oMtHL784I&#10;i3Qt/TKHJesjS8w4lzeW7YKzaKz95LT9JD/LTihMBQIMLQJ5KcrztP41ZjR7DQB4LN4Kj0gewLsn&#10;esBZfXPCK7QDCA2i42NZDKCnIPxJ/rIIROPCwGIdvVq8JqxQi43DMn1Kazch4401V5UVNXN6fMZp&#10;nMgFKUxc2VWZHly2hSvV5drfPMvwXRdjQIHG3/5aXa5+Wf6z/ENDcvEJFDgESrWwxvVdQ7ZNxjdE&#10;qabmbaKUbyLfsS3bbFltX5RChuW6YH4JUi4CRLoKUoBdFUqbBoy/C9IDSAEo19B4SJCq9iMxGWuf&#10;GrDqFrEKeS72bdPwwRm2gZVZzdWhwQp72LXltnZTsFrX3AlWiu5twjI2PAc7vm8Ded82VAkBh8fl&#10;dYf7GyoyYUqxZVrO1qHuswNBexi7sBtfZcvI8gzk1Zz3JuPt1EQ+AmbpKpZV0fRbYMuOhRzkW8ht&#10;mW7ffej95to26Ku7Dz3Lwxcdniw4yjRU65iE3+hanKXA7oDkaq7t1oxR8hsZfVyl1CVNk1CwatHW&#10;Bk3mi7qFTinRyANSziouXV6U4kZN2MDKq5iky8rlhteEWAM574+c9xFYY2CZhmcY7c1zX6xAhmN7&#10;ADqAr6bnGq4n/ApCTJVYEHF1Q1mxj1xUe2id0Kg9/EZxdce9rwMCsOsOnr7T0xVdqsPFgdr2QW17&#10;8HQPm55t+iLL0VDHAzi6azng9oOjR9k6Q/fRJ9rklq4o9ODofebbenB0BAGx5SMTtt+DejoyIPDE&#10;Kj037OlVAPFpuLrMHQ7pqj5T6+uw/x1pdoRMSDxYcMLYctVWnl0S6L3yObZvyjTEmn032Q95IIhd&#10;Bw62qm17I9V+p0lqPVTEfVfVm6avfM+2baObl2iNVrKIvUZbd7lBpW465yZj7eRzIF1Um2nnWPtA&#10;dAdbNqwSfLiEznUt1gz7QzM6QBINud6gxSGlI077tuSs+jpolfxPudvA//5n/A8DT8MYSfHHASI9&#10;11daCce08eamMqR06hTWRyqpkJ4umcBA//qkf8La/70qyrY9OOnxhIMe0tOR4Zm+M2RvQer4qSV1&#10;VMQwbOr9berdSK8Ht8fIMCDAwXZzNL78e/nb8vflW2314/LN6ufVpVbpI1c/gD7yUmvCf5BrneRK&#10;UVprDytVpxanSfGFVLSJq69r+ZmSmCILTolA9iWOdmxQypmb4GBboFCC/ojg0vZt36+5/o6jnZIz&#10;kkxn/ITmOZwKU1ap3TbEbEJjKWhymmug8kO+IQWtQr0Xp4TD27IiBCVfPgVRXToFnbPQ10le/Y6D&#10;4bUYsXNytHEwLBqowmPQ+uahPMiaRSR8mIcavyhAgpqDbhrEhBM9i0KQEUbwenElS3KSpOuShDE6&#10;314UoqFrnkXVAQObngopaCUeBMExYH8tmJaN1Zqnthz0enXfT2He/e49hKHrQ/p4lzC0OnAGq8oT&#10;KyVb7MHLTAvWvGV5TWrmkE4m1ugW10LIMgxT5V+aZEbHt1wHxKlike2OzAffqtxw8C21Tm7iW+3d&#10;rH3dD6E1Xd/wQMvaON2BdP4I8nggzarAuXEs7IotRUloLdf35B8BdjvW9XT+nV1l0CNsy3Ott+Cd&#10;S1P8H0AGr0rTODDa22G0bQyQ1/B/J7n5qP9miT9Ute/lPr3+B9nRvwAAAP//AwBQSwMEFAAGAAgA&#10;AAAhAMsdRMTgAAAACgEAAA8AAABkcnMvZG93bnJldi54bWxMj0FLw0AQhe+C/2EZwZvdJCW2jdmU&#10;UtRTEWwF6W2bnSah2dmQ3Sbpv3c86XHePN77Xr6ebCsG7H3jSEE8i0Aglc40VCn4Orw9LUH4oMno&#10;1hEquKGHdXF/l+vMuJE+cdiHSnAI+UwrqEPoMil9WaPVfuY6JP6dXW914LOvpOn1yOG2lUkUPUur&#10;G+KGWne4rbG87K9Wwfuox808fh12l/P2djykH9+7GJV6fJg2LyACTuHPDL/4jA4FM53clYwXrYLF&#10;nMkD68mKN7FhsUxYOSlI0yQBWeTy/4TiBwAA//8DAFBLAQItABQABgAIAAAAIQC2gziS/gAAAOEB&#10;AAATAAAAAAAAAAAAAAAAAAAAAABbQ29udGVudF9UeXBlc10ueG1sUEsBAi0AFAAGAAgAAAAhADj9&#10;If/WAAAAlAEAAAsAAAAAAAAAAAAAAAAALwEAAF9yZWxzLy5yZWxzUEsBAi0AFAAGAAgAAAAhAGFy&#10;dE5oBwAAiTYAAA4AAAAAAAAAAAAAAAAALgIAAGRycy9lMm9Eb2MueG1sUEsBAi0AFAAGAAgAAAAh&#10;AMsdRMTgAAAACgEAAA8AAAAAAAAAAAAAAAAAwgkAAGRycy9kb3ducmV2LnhtbFBLBQYAAAAABAAE&#10;APMAAADPCgAAAAA=&#10;">
                <v:rect id="مستطيل 2" o:spid="_x0000_s1027" style="position:absolute;left:31432;top:23622;width:12725;height:3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NfByAAAAOIAAAAPAAAAZHJzL2Rvd25yZXYueG1sRE9Na8JA&#10;EL0L/odlCt7MxhpNSV2liFKhBzFtocchOyap2dmY3Wr8991CwePjfS9WvWnEhTpXW1YwiWIQxIXV&#10;NZcKPt634ycQziNrbCyTghs5WC2HgwVm2l75QJfclyKEsMtQQeV9m0npiooMusi2xIE72s6gD7Ar&#10;pe7wGsJNIx/jeC4N1hwaKmxpXVFxyn+MgrdvfU7Kr81+Wqfr9POcvObb41Sp0UP/8gzCU+/v4n/3&#10;Tof583SSzOJZAn+XAga5/AUAAP//AwBQSwECLQAUAAYACAAAACEA2+H2y+4AAACFAQAAEwAAAAAA&#10;AAAAAAAAAAAAAAAAW0NvbnRlbnRfVHlwZXNdLnhtbFBLAQItABQABgAIAAAAIQBa9CxbvwAAABUB&#10;AAALAAAAAAAAAAAAAAAAAB8BAABfcmVscy8ucmVsc1BLAQItABQABgAIAAAAIQBMKNfByAAAAOIA&#10;AAAPAAAAAAAAAAAAAAAAAAcCAABkcnMvZG93bnJldi54bWxQSwUGAAAAAAMAAwC3AAAA/AIAAAAA&#10;" fillcolor="white [3201]" stroked="f" strokeweight="1pt">
                  <v:textbox>
                    <w:txbxContent>
                      <w:p w14:paraId="1FFDA0C0" w14:textId="0F83D23B" w:rsidR="008F71CF" w:rsidRPr="005C50C8" w:rsidRDefault="008F71CF" w:rsidP="008F71CF">
                        <w:pPr>
                          <w:jc w:val="center"/>
                          <w:rPr>
                            <w:rFonts w:ascii="Simplified Arabic" w:hAnsi="Simplified Arabic" w:cs="Simplified Arabic"/>
                            <w:sz w:val="20"/>
                            <w:szCs w:val="20"/>
                          </w:rPr>
                        </w:pPr>
                        <w:r>
                          <w:rPr>
                            <w:rFonts w:ascii="Simplified Arabic" w:hAnsi="Simplified Arabic" w:cs="Simplified Arabic" w:hint="cs"/>
                            <w:sz w:val="20"/>
                            <w:szCs w:val="20"/>
                            <w:rtl/>
                          </w:rPr>
                          <w:t>متغير مستقل</w:t>
                        </w:r>
                      </w:p>
                    </w:txbxContent>
                  </v:textbox>
                </v:rect>
                <v:group id="مجموعة 14" o:spid="_x0000_s1028" style="position:absolute;width:45024;height:26797" coordsize="45024,26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eciywAAAOIAAAAPAAAAZHJzL2Rvd25yZXYueG1sRI9Ba8JA&#10;FITvhf6H5RW81U1SbTR1FZFWehChWijeHtlnEsy+Ddk1if++WxB6HGbmG2axGkwtOmpdZVlBPI5A&#10;EOdWV1wo+D5+PM9AOI+ssbZMCm7kYLV8fFhgpm3PX9QdfCEChF2GCkrvm0xKl5dk0I1tQxy8s20N&#10;+iDbQuoW+wA3tUyi6FUarDgslNjQpqT8crgaBdse+/VL/N7tLufN7XSc7n92MSk1ehrWbyA8Df4/&#10;fG9/agWzSTRP0ySZwt+lcAfk8hcAAP//AwBQSwECLQAUAAYACAAAACEA2+H2y+4AAACFAQAAEwAA&#10;AAAAAAAAAAAAAAAAAAAAW0NvbnRlbnRfVHlwZXNdLnhtbFBLAQItABQABgAIAAAAIQBa9CxbvwAA&#10;ABUBAAALAAAAAAAAAAAAAAAAAB8BAABfcmVscy8ucmVsc1BLAQItABQABgAIAAAAIQAbNeciywAA&#10;AOIAAAAPAAAAAAAAAAAAAAAAAAcCAABkcnMvZG93bnJldi54bWxQSwUGAAAAAAMAAwC3AAAA/wIA&#10;AAAA&#10;">
                  <v:rect id="مستطيل 2" o:spid="_x0000_s1029" style="position:absolute;left:1047;top:23717;width:12726;height:3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35gzAAAAOIAAAAPAAAAZHJzL2Rvd25yZXYueG1sRI9Ba8JA&#10;FITvBf/D8oTe6sYmao2uUqRiwUNptODxkX0m0ezbmN1q+u+7QqHHYWa+YebLztTiSq2rLCsYDiIQ&#10;xLnVFRcK9rv10wsI55E11pZJwQ85WC56D3NMtb3xJ10zX4gAYZeigtL7JpXS5SUZdAPbEAfvaFuD&#10;Psi2kLrFW4CbWj5H0VgarDgslNjQqqT8nH0bBduTviTF4e0jriarydcl2WTrY6zUY797nYHw1Pn/&#10;8F/7XSuYxsPpeJSMYrhfCndALn4BAAD//wMAUEsBAi0AFAAGAAgAAAAhANvh9svuAAAAhQEAABMA&#10;AAAAAAAAAAAAAAAAAAAAAFtDb250ZW50X1R5cGVzXS54bWxQSwECLQAUAAYACAAAACEAWvQsW78A&#10;AAAVAQAACwAAAAAAAAAAAAAAAAAfAQAAX3JlbHMvLnJlbHNQSwECLQAUAAYACAAAACEAqMN+YMwA&#10;AADiAAAADwAAAAAAAAAAAAAAAAAHAgAAZHJzL2Rvd25yZXYueG1sUEsFBgAAAAADAAMAtwAAAAAD&#10;AAAAAA==&#10;" fillcolor="white [3201]" stroked="f" strokeweight="1pt">
                    <v:textbox>
                      <w:txbxContent>
                        <w:p w14:paraId="51499BB8" w14:textId="585BEBDE" w:rsidR="008F71CF" w:rsidRPr="005C50C8" w:rsidRDefault="008F71CF" w:rsidP="008F71CF">
                          <w:pPr>
                            <w:jc w:val="center"/>
                            <w:rPr>
                              <w:rFonts w:ascii="Simplified Arabic" w:hAnsi="Simplified Arabic" w:cs="Simplified Arabic"/>
                              <w:sz w:val="20"/>
                              <w:szCs w:val="20"/>
                            </w:rPr>
                          </w:pPr>
                          <w:r>
                            <w:rPr>
                              <w:rFonts w:ascii="Simplified Arabic" w:hAnsi="Simplified Arabic" w:cs="Simplified Arabic" w:hint="cs"/>
                              <w:sz w:val="20"/>
                              <w:szCs w:val="20"/>
                              <w:rtl/>
                            </w:rPr>
                            <w:t>متغير تابع</w:t>
                          </w:r>
                        </w:p>
                      </w:txbxContent>
                    </v:textbox>
                  </v:rect>
                  <v:group id="مجموعة 13" o:spid="_x0000_s1030" style="position:absolute;width:45024;height:22827" coordsize="45024,22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Bs+yQAAAOMAAAAPAAAAZHJzL2Rvd25yZXYueG1sRE9La8JA&#10;EL4L/Q/LFLzVTSK2JnUVkbb0IIVqQbwN2ckDs7Mhuybx33cLBY/zvWe1GU0jeupcbVlBPItAEOdW&#10;11wq+Dm+Py1BOI+ssbFMCm7kYLN+mKww03bgb+oPvhQhhF2GCirv20xKl1dk0M1sSxy4wnYGfTi7&#10;UuoOhxBuGplE0bM0WHNoqLClXUX55XA1Cj4GHLbz+K3fX4rd7XxcfJ32MSk1fRy3ryA8jf4u/nd/&#10;6jB/+ZKki3mUJvD3UwBArn8BAAD//wMAUEsBAi0AFAAGAAgAAAAhANvh9svuAAAAhQEAABMAAAAA&#10;AAAAAAAAAAAAAAAAAFtDb250ZW50X1R5cGVzXS54bWxQSwECLQAUAAYACAAAACEAWvQsW78AAAAV&#10;AQAACwAAAAAAAAAAAAAAAAAfAQAAX3JlbHMvLnJlbHNQSwECLQAUAAYACAAAACEAmBwbPskAAADj&#10;AAAADwAAAAAAAAAAAAAAAAAHAgAAZHJzL2Rvd25yZXYueG1sUEsFBgAAAAADAAMAtwAAAP0CAAAA&#10;AA==&#10;">
                    <v:group id="مجموعة 19" o:spid="_x0000_s1031" style="position:absolute;width:45024;height:22827" coordsize="45024,22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n+1yQAAAOMAAAAPAAAAZHJzL2Rvd25yZXYueG1sRE9Na8JA&#10;EL0X+h+WEXqrm6QYYnQVkVp6EKFaKL0N2TEJZmdDdk3iv3cPgsfH+16uR9OInjpXW1YQTyMQxIXV&#10;NZcKfk+79wyE88gaG8uk4EYO1qvXlyXm2g78Q/3RlyKEsMtRQeV9m0vpiooMuqltiQN3tp1BH2BX&#10;St3hEMJNI5MoSqXBmkNDhS1tKyoux6tR8DXgsPmIP/v95by9/Z9mh799TEq9TcbNAoSn0T/FD/e3&#10;VpBEWZqk8/ksjA6fwh+QqzsAAAD//wMAUEsBAi0AFAAGAAgAAAAhANvh9svuAAAAhQEAABMAAAAA&#10;AAAAAAAAAAAAAAAAAFtDb250ZW50X1R5cGVzXS54bWxQSwECLQAUAAYACAAAACEAWvQsW78AAAAV&#10;AQAACwAAAAAAAAAAAAAAAAAfAQAAX3JlbHMvLnJlbHNQSwECLQAUAAYACAAAACEAJXp/tckAAADj&#10;AAAADwAAAAAAAAAAAAAAAAAHAgAAZHJzL2Rvd25yZXYueG1sUEsFBgAAAAADAAMAtwAAAP0CAAAA&#10;AA==&#10;">
                      <v:group id="مجموعة 4" o:spid="_x0000_s1032" style="position:absolute;left:30222;width:14802;height:22827" coordsize="14801,19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oqoyAAAAOMAAAAPAAAAZHJzL2Rvd25yZXYueG1sRE/NasJA&#10;EL4LfYdlCt50E6NSoquIVPEgQrVQvA3ZMQlmZ0N2m8S37xYEj/P9z3Ldm0q01LjSsoJ4HIEgzqwu&#10;OVfwfdmNPkA4j6yxskwKHuRgvXobLDHVtuMvas8+FyGEXYoKCu/rVEqXFWTQjW1NHLibbQz6cDa5&#10;1A12IdxUchJFc2mw5NBQYE3bgrL7+dco2HfYbZL4sz3eb9vH9TI7/RxjUmr43m8WIDz1/iV+ug86&#10;zE9mSTSZJtM5/P8UAJCrPwAAAP//AwBQSwECLQAUAAYACAAAACEA2+H2y+4AAACFAQAAEwAAAAAA&#10;AAAAAAAAAAAAAAAAW0NvbnRlbnRfVHlwZXNdLnhtbFBLAQItABQABgAIAAAAIQBa9CxbvwAAABUB&#10;AAALAAAAAAAAAAAAAAAAAB8BAABfcmVscy8ucmVsc1BLAQItABQABgAIAAAAIQCYOoqoyAAAAOMA&#10;AAAPAAAAAAAAAAAAAAAAAAcCAABkcnMvZG93bnJldi54bWxQSwUGAAAAAAMAAwC3AAAA/AIAAAAA&#10;">
                        <v:roundrect id="مستطيل 2" o:spid="_x0000_s1033" style="position:absolute;width:14801;height:19125;visibility:visible;mso-wrap-style:square;v-text-anchor:middle" arcsize="49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y68ywAAAOIAAAAPAAAAZHJzL2Rvd25yZXYueG1sRI9Ba8JA&#10;FITvBf/D8gpeSt2kStToKkUQpdhDbaAen9nXJJh9G7Krxn/vCoUeh5n5hpkvO1OLC7WusqwgHkQg&#10;iHOrKy4UZN/r1wkI55E11pZJwY0cLBe9pzmm2l75iy57X4gAYZeigtL7JpXS5SUZdAPbEAfv17YG&#10;fZBtIXWL1wA3tXyLokQarDgslNjQqqT8tD8bBecsOnysqBrW24zHL7ufzXHyOVSq/9y9z0B46vx/&#10;+K+91QqSUZzE01E8hselcAfk4g4AAP//AwBQSwECLQAUAAYACAAAACEA2+H2y+4AAACFAQAAEwAA&#10;AAAAAAAAAAAAAAAAAAAAW0NvbnRlbnRfVHlwZXNdLnhtbFBLAQItABQABgAIAAAAIQBa9CxbvwAA&#10;ABUBAAALAAAAAAAAAAAAAAAAAB8BAABfcmVscy8ucmVsc1BLAQItABQABgAIAAAAIQAPyy68ywAA&#10;AOIAAAAPAAAAAAAAAAAAAAAAAAcCAABkcnMvZG93bnJldi54bWxQSwUGAAAAAAMAAwC3AAAA/wIA&#10;AAAA&#10;" fillcolor="white [3201]" strokecolor="black [3213]" strokeweight="1pt">
                          <v:stroke dashstyle="3 1" joinstyle="miter"/>
                          <v:textbox>
                            <w:txbxContent>
                              <w:p w14:paraId="55326A5F" w14:textId="70546BC8" w:rsidR="005C50C8" w:rsidRPr="00721942" w:rsidRDefault="003658C6" w:rsidP="008F71CF">
                                <w:pPr>
                                  <w:jc w:val="center"/>
                                  <w:rPr>
                                    <w:rFonts w:ascii="Simplified Arabic" w:hAnsi="Simplified Arabic" w:cs="Simplified Arabic"/>
                                    <w:b/>
                                    <w:bCs/>
                                    <w:rtl/>
                                  </w:rPr>
                                </w:pPr>
                                <w:r>
                                  <w:rPr>
                                    <w:rFonts w:ascii="Simplified Arabic" w:hAnsi="Simplified Arabic" w:cs="Simplified Arabic" w:hint="cs"/>
                                    <w:b/>
                                    <w:bCs/>
                                    <w:rtl/>
                                  </w:rPr>
                                  <w:t xml:space="preserve">الحوكمة الرشيدة </w:t>
                                </w:r>
                              </w:p>
                              <w:p w14:paraId="41A9B31F" w14:textId="77777777" w:rsidR="008F71CF" w:rsidRDefault="008F71CF" w:rsidP="005C50C8">
                                <w:pPr>
                                  <w:rPr>
                                    <w:rFonts w:ascii="Simplified Arabic" w:hAnsi="Simplified Arabic" w:cs="Simplified Arabic"/>
                                    <w:rtl/>
                                  </w:rPr>
                                </w:pPr>
                              </w:p>
                              <w:p w14:paraId="7873C4D5" w14:textId="77777777" w:rsidR="008F71CF" w:rsidRDefault="008F71CF" w:rsidP="005C50C8">
                                <w:pPr>
                                  <w:rPr>
                                    <w:rFonts w:ascii="Simplified Arabic" w:hAnsi="Simplified Arabic" w:cs="Simplified Arabic"/>
                                    <w:rtl/>
                                  </w:rPr>
                                </w:pPr>
                              </w:p>
                              <w:p w14:paraId="6D90360C" w14:textId="77777777" w:rsidR="008F71CF" w:rsidRDefault="008F71CF" w:rsidP="005C50C8">
                                <w:pPr>
                                  <w:rPr>
                                    <w:rFonts w:ascii="Simplified Arabic" w:hAnsi="Simplified Arabic" w:cs="Simplified Arabic"/>
                                    <w:rtl/>
                                  </w:rPr>
                                </w:pPr>
                              </w:p>
                              <w:p w14:paraId="6681AF0F" w14:textId="77777777" w:rsidR="008F71CF" w:rsidRDefault="008F71CF" w:rsidP="005C50C8">
                                <w:pPr>
                                  <w:rPr>
                                    <w:rFonts w:ascii="Simplified Arabic" w:hAnsi="Simplified Arabic" w:cs="Simplified Arabic"/>
                                    <w:rtl/>
                                  </w:rPr>
                                </w:pPr>
                              </w:p>
                              <w:p w14:paraId="7C405728" w14:textId="77777777" w:rsidR="008F71CF" w:rsidRDefault="008F71CF" w:rsidP="005C50C8">
                                <w:pPr>
                                  <w:rPr>
                                    <w:rFonts w:ascii="Simplified Arabic" w:hAnsi="Simplified Arabic" w:cs="Simplified Arabic"/>
                                    <w:rtl/>
                                  </w:rPr>
                                </w:pPr>
                              </w:p>
                              <w:p w14:paraId="3C236038" w14:textId="77777777" w:rsidR="008F71CF" w:rsidRDefault="008F71CF" w:rsidP="005C50C8">
                                <w:pPr>
                                  <w:rPr>
                                    <w:rFonts w:ascii="Simplified Arabic" w:hAnsi="Simplified Arabic" w:cs="Simplified Arabic"/>
                                    <w:rtl/>
                                  </w:rPr>
                                </w:pPr>
                              </w:p>
                              <w:p w14:paraId="0B4489AD" w14:textId="77777777" w:rsidR="008F71CF" w:rsidRDefault="008F71CF" w:rsidP="005C50C8">
                                <w:pPr>
                                  <w:rPr>
                                    <w:rFonts w:ascii="Simplified Arabic" w:hAnsi="Simplified Arabic" w:cs="Simplified Arabic"/>
                                    <w:rtl/>
                                  </w:rPr>
                                </w:pPr>
                              </w:p>
                              <w:p w14:paraId="5EB03D7C" w14:textId="77777777" w:rsidR="008F71CF" w:rsidRPr="005C50C8" w:rsidRDefault="008F71CF" w:rsidP="005C50C8">
                                <w:pPr>
                                  <w:rPr>
                                    <w:rFonts w:ascii="Simplified Arabic" w:hAnsi="Simplified Arabic" w:cs="Simplified Arabic"/>
                                  </w:rPr>
                                </w:pPr>
                              </w:p>
                            </w:txbxContent>
                          </v:textbox>
                        </v:roundrect>
                        <v:rect id="مستطيل 2" o:spid="_x0000_s1034" style="position:absolute;left:1065;top:3870;width:12727;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iKmxgAAAOMAAAAPAAAAZHJzL2Rvd25yZXYueG1sRE/NagIx&#10;EL4XfIcwQm816UKrbI0iUkF6aOnqAwyb6WbpZhKTqOvbN4VCj/P9z3I9ukFcKKbes4bHmQJB3HrT&#10;c6fheNg9LECkjGxw8EwabpRgvZrcLbE2/sqfdGlyJ0oIpxo12JxDLWVqLTlMMx+IC/flo8NczthJ&#10;E/Fawt0gK6WepcOeS4PFQFtL7XdzdhpC3IQP+2oPu/E97t+6c9Pb003r++m4eQGRacz/4j/33pT5&#10;1Xz+pBZKVfD7UwFArn4AAAD//wMAUEsBAi0AFAAGAAgAAAAhANvh9svuAAAAhQEAABMAAAAAAAAA&#10;AAAAAAAAAAAAAFtDb250ZW50X1R5cGVzXS54bWxQSwECLQAUAAYACAAAACEAWvQsW78AAAAVAQAA&#10;CwAAAAAAAAAAAAAAAAAfAQAAX3JlbHMvLnJlbHNQSwECLQAUAAYACAAAACEALt4ipsYAAADjAAAA&#10;DwAAAAAAAAAAAAAAAAAHAgAAZHJzL2Rvd25yZXYueG1sUEsFBgAAAAADAAMAtwAAAPoCAAAAAA==&#10;" fillcolor="white [3201]" strokecolor="black [3213]" strokeweight="1pt">
                          <v:textbox>
                            <w:txbxContent>
                              <w:p w14:paraId="7485EC9F" w14:textId="15C732C2" w:rsidR="005C50C8" w:rsidRPr="005C50C8" w:rsidRDefault="003658C6" w:rsidP="005C50C8">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الشفافية </w:t>
                                </w:r>
                                <w:r w:rsidR="0087327E">
                                  <w:rPr>
                                    <w:rFonts w:ascii="Simplified Arabic" w:hAnsi="Simplified Arabic" w:cs="Simplified Arabic" w:hint="cs"/>
                                    <w:sz w:val="20"/>
                                    <w:szCs w:val="20"/>
                                    <w:rtl/>
                                  </w:rPr>
                                  <w:t xml:space="preserve">والإفصاح   </w:t>
                                </w:r>
                              </w:p>
                            </w:txbxContent>
                          </v:textbox>
                        </v:rect>
                        <v:rect id="مستطيل 2" o:spid="_x0000_s1035" style="position:absolute;left:1065;top:7461;width:12727;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tSMyAAAAOIAAAAPAAAAZHJzL2Rvd25yZXYueG1sRI/NagIx&#10;FIX3hb5DuIXuaqbayjg1ipQK4qLi6ANcJtfJ0MlNmkQd394sCl0ezh/ffDnYXlwoxM6xgtdRAYK4&#10;cbrjVsHxsH4pQcSErLF3TApuFGG5eHyYY6Xdlfd0qVMr8gjHChWYlHwlZWwMWYwj54mzd3LBYsoy&#10;tFIHvOZx28txUUylxY7zg0FPn4aan/psFfiw8jvzZQ7r4Ttstu257szvTannp2H1ASLRkP7Df+2N&#10;VlCOJ+X7ZPaWITJSxgG5uAMAAP//AwBQSwECLQAUAAYACAAAACEA2+H2y+4AAACFAQAAEwAAAAAA&#10;AAAAAAAAAAAAAAAAW0NvbnRlbnRfVHlwZXNdLnhtbFBLAQItABQABgAIAAAAIQBa9CxbvwAAABUB&#10;AAALAAAAAAAAAAAAAAAAAB8BAABfcmVscy8ucmVsc1BLAQItABQABgAIAAAAIQCMatSMyAAAAOIA&#10;AAAPAAAAAAAAAAAAAAAAAAcCAABkcnMvZG93bnJldi54bWxQSwUGAAAAAAMAAwC3AAAA/AIAAAAA&#10;" fillcolor="white [3201]" strokecolor="black [3213]" strokeweight="1pt">
                          <v:textbox>
                            <w:txbxContent>
                              <w:p w14:paraId="1FF24865" w14:textId="77777777" w:rsidR="00A16E25" w:rsidRPr="005C50C8" w:rsidRDefault="00A16E25" w:rsidP="00A16E25">
                                <w:pPr>
                                  <w:jc w:val="center"/>
                                  <w:rPr>
                                    <w:rFonts w:ascii="Simplified Arabic" w:hAnsi="Simplified Arabic" w:cs="Simplified Arabic"/>
                                    <w:sz w:val="20"/>
                                    <w:szCs w:val="20"/>
                                  </w:rPr>
                                </w:pPr>
                                <w:r>
                                  <w:rPr>
                                    <w:rFonts w:ascii="Simplified Arabic" w:hAnsi="Simplified Arabic" w:cs="Simplified Arabic" w:hint="cs"/>
                                    <w:sz w:val="20"/>
                                    <w:szCs w:val="20"/>
                                    <w:rtl/>
                                  </w:rPr>
                                  <w:t>العدالة</w:t>
                                </w:r>
                              </w:p>
                              <w:p w14:paraId="545EA28B" w14:textId="24D1CEAB" w:rsidR="005C50C8" w:rsidRPr="005C50C8" w:rsidRDefault="005C50C8" w:rsidP="005C50C8">
                                <w:pPr>
                                  <w:jc w:val="center"/>
                                  <w:rPr>
                                    <w:rFonts w:ascii="Simplified Arabic" w:hAnsi="Simplified Arabic" w:cs="Simplified Arabic"/>
                                    <w:sz w:val="20"/>
                                    <w:szCs w:val="20"/>
                                  </w:rPr>
                                </w:pPr>
                              </w:p>
                            </w:txbxContent>
                          </v:textbox>
                        </v:rect>
                        <v:rect id="مستطيل 2" o:spid="_x0000_s1036" style="position:absolute;left:1065;top:10995;width:12727;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J6NygAAAOMAAAAPAAAAZHJzL2Rvd25yZXYueG1sRI9BT8Mw&#10;DIXvSPyHyEjcWFpAbJRl04SYNHEA0fEDrMY0FY0Tkmzr/j0+IHG03/N7n5fryY/qSCkPgQ3UswoU&#10;cRfswL2Bz/32ZgEqF2SLY2AycKYM69XlxRIbG078Qce29EpCODdowJUSG61z58hjnoVILNpXSB6L&#10;jKnXNuFJwv2ob6vqQXscWBocRnp21H23B28gpk18dy9uv53e0u61P7SD+zkbc301bZ5AFZrKv/nv&#10;emcFv17M7x/ru7lAy0+yAL36BQAA//8DAFBLAQItABQABgAIAAAAIQDb4fbL7gAAAIUBAAATAAAA&#10;AAAAAAAAAAAAAAAAAABbQ29udGVudF9UeXBlc10ueG1sUEsBAi0AFAAGAAgAAAAhAFr0LFu/AAAA&#10;FQEAAAsAAAAAAAAAAAAAAAAAHwEAAF9yZWxzLy5yZWxzUEsBAi0AFAAGAAgAAAAhADocno3KAAAA&#10;4wAAAA8AAAAAAAAAAAAAAAAABwIAAGRycy9kb3ducmV2LnhtbFBLBQYAAAAAAwADALcAAAD+AgAA&#10;AAA=&#10;" fillcolor="white [3201]" strokecolor="black [3213]" strokeweight="1pt">
                          <v:textbox>
                            <w:txbxContent>
                              <w:p w14:paraId="143E1A03" w14:textId="2A13526F" w:rsidR="005C50C8" w:rsidRPr="005C50C8" w:rsidRDefault="00A16E25" w:rsidP="005C50C8">
                                <w:pPr>
                                  <w:jc w:val="center"/>
                                  <w:rPr>
                                    <w:rFonts w:ascii="Simplified Arabic" w:hAnsi="Simplified Arabic" w:cs="Simplified Arabic"/>
                                    <w:sz w:val="20"/>
                                    <w:szCs w:val="20"/>
                                  </w:rPr>
                                </w:pPr>
                                <w:r>
                                  <w:rPr>
                                    <w:rFonts w:ascii="Simplified Arabic" w:hAnsi="Simplified Arabic" w:cs="Simplified Arabic" w:hint="cs"/>
                                    <w:sz w:val="20"/>
                                    <w:szCs w:val="20"/>
                                    <w:rtl/>
                                  </w:rPr>
                                  <w:t>المسؤولية</w:t>
                                </w:r>
                              </w:p>
                            </w:txbxContent>
                          </v:textbox>
                        </v:rect>
                      </v:group>
                      <v:group id="مجموعة 18" o:spid="_x0000_s1037" style="position:absolute;top:59;width:30222;height:22762" coordorigin="" coordsize="30222,22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ShWyAAAAOMAAAAPAAAAZHJzL2Rvd25yZXYueG1sRE9fa8Iw&#10;EH8f7DuEG+xtJlE3pBpFxIkPMpgOhm9Hc7bF5lKa2NZvvwwGe7zf/1usBleLjtpQeTagRwoEce5t&#10;xYWBr9P7ywxEiMgWa89k4E4BVsvHhwVm1vf8Sd0xFiKFcMjQQBljk0kZ8pIchpFviBN38a3DmM62&#10;kLbFPoW7Wo6VepMOK04NJTa0KSm/Hm/OwK7Hfj3R2+5wvWzu59Prx/dBkzHPT8N6DiLSEP/Ff+69&#10;TfP1ZDpT07HS8PtTAkAufwAAAP//AwBQSwECLQAUAAYACAAAACEA2+H2y+4AAACFAQAAEwAAAAAA&#10;AAAAAAAAAAAAAAAAW0NvbnRlbnRfVHlwZXNdLnhtbFBLAQItABQABgAIAAAAIQBa9CxbvwAAABUB&#10;AAALAAAAAAAAAAAAAAAAAB8BAABfcmVscy8ucmVsc1BLAQItABQABgAIAAAAIQDxRShWyAAAAOMA&#10;AAAPAAAAAAAAAAAAAAAAAAcCAABkcnMvZG93bnJldi54bWxQSwUGAAAAAAMAAwC3AAAA/AIAAAAA&#10;">
                        <v:group id="مجموعة 16" o:spid="_x0000_s1038" style="position:absolute;width:14801;height:22762" coordorigin="" coordsize="14801,22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DljywAAAOIAAAAPAAAAZHJzL2Rvd25yZXYueG1sRI9Ba8JA&#10;FITvBf/D8oTedBNtqk1dRaQtHqRQFcTbI/tMgtm3IbtN4r93hUKPw8x8wyxWvalES40rLSuIxxEI&#10;4szqknMFx8PnaA7CeWSNlWVScCMHq+XgaYGpth3/ULv3uQgQdikqKLyvUyldVpBBN7Y1cfAutjHo&#10;g2xyqRvsAtxUchJFr9JgyWGhwJo2BWXX/a9R8NVht57GH+3uetnczofk+7SLSannYb9+B+Gp9//h&#10;v/ZWK3ibJ0kSvcQzeFwKd0Au7wAAAP//AwBQSwECLQAUAAYACAAAACEA2+H2y+4AAACFAQAAEwAA&#10;AAAAAAAAAAAAAAAAAAAAW0NvbnRlbnRfVHlwZXNdLnhtbFBLAQItABQABgAIAAAAIQBa9CxbvwAA&#10;ABUBAAALAAAAAAAAAAAAAAAAAB8BAABfcmVscy8ucmVsc1BLAQItABQABgAIAAAAIQAShDljywAA&#10;AOIAAAAPAAAAAAAAAAAAAAAAAAcCAABkcnMvZG93bnJldi54bWxQSwUGAAAAAAMAAwC3AAAA/wIA&#10;AAAA&#10;">
                          <v:roundrect id="مستطيل 2" o:spid="_x0000_s1039" style="position:absolute;width:14801;height:22762;visibility:visible;mso-wrap-style:square;v-text-anchor:middle" arcsize="694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kGyAAAAOMAAAAPAAAAZHJzL2Rvd25yZXYueG1sRE9fa8Iw&#10;EH8f+B3CDfYyNF2wnVajbIOBDwM3FX09mltb11xKk2n99kYY7PF+/2++7G0jTtT52rGGp1ECgrhw&#10;puZSw277PpyA8AHZYOOYNFzIw3IxuJtjbtyZv+i0CaWIIexz1FCF0OZS+qIii37kWuLIfbvOYohn&#10;V0rT4TmG20aqJMmkxZpjQ4UtvVVU/Gx+rYZDmqUf6tFPj7vXEtfmsP80Rmn9cN+/zEAE6sO/+M+9&#10;MnF+psbpWCXqGW4/RQDk4goAAP//AwBQSwECLQAUAAYACAAAACEA2+H2y+4AAACFAQAAEwAAAAAA&#10;AAAAAAAAAAAAAAAAW0NvbnRlbnRfVHlwZXNdLnhtbFBLAQItABQABgAIAAAAIQBa9CxbvwAAABUB&#10;AAALAAAAAAAAAAAAAAAAAB8BAABfcmVscy8ucmVsc1BLAQItABQABgAIAAAAIQD5+DkGyAAAAOMA&#10;AAAPAAAAAAAAAAAAAAAAAAcCAABkcnMvZG93bnJldi54bWxQSwUGAAAAAAMAAwC3AAAA/AIAAAAA&#10;" fillcolor="white [3201]" strokecolor="black [3213]" strokeweight="1pt">
                            <v:stroke dashstyle="3 1" joinstyle="miter"/>
                            <v:textbox>
                              <w:txbxContent>
                                <w:p w14:paraId="593E579E" w14:textId="7A050A38" w:rsidR="008F71CF" w:rsidRPr="00721942" w:rsidRDefault="003658C6" w:rsidP="008F71CF">
                                  <w:pPr>
                                    <w:jc w:val="center"/>
                                    <w:rPr>
                                      <w:rFonts w:ascii="Simplified Arabic" w:hAnsi="Simplified Arabic" w:cs="Simplified Arabic"/>
                                      <w:b/>
                                      <w:bCs/>
                                      <w:rtl/>
                                    </w:rPr>
                                  </w:pPr>
                                  <w:r>
                                    <w:rPr>
                                      <w:rFonts w:ascii="Simplified Arabic" w:hAnsi="Simplified Arabic" w:cs="Simplified Arabic" w:hint="cs"/>
                                      <w:b/>
                                      <w:bCs/>
                                      <w:rtl/>
                                    </w:rPr>
                                    <w:t>تطبيق أدوات الذكاء الاصطناعي</w:t>
                                  </w:r>
                                </w:p>
                                <w:p w14:paraId="47B42A68" w14:textId="77777777" w:rsidR="008F71CF" w:rsidRDefault="008F71CF" w:rsidP="008F71CF">
                                  <w:pPr>
                                    <w:rPr>
                                      <w:rFonts w:ascii="Simplified Arabic" w:hAnsi="Simplified Arabic" w:cs="Simplified Arabic"/>
                                      <w:rtl/>
                                    </w:rPr>
                                  </w:pPr>
                                </w:p>
                                <w:p w14:paraId="65CBA1BC" w14:textId="77777777" w:rsidR="008F71CF" w:rsidRDefault="008F71CF" w:rsidP="008F71CF">
                                  <w:pPr>
                                    <w:rPr>
                                      <w:rFonts w:ascii="Simplified Arabic" w:hAnsi="Simplified Arabic" w:cs="Simplified Arabic"/>
                                      <w:rtl/>
                                    </w:rPr>
                                  </w:pPr>
                                </w:p>
                                <w:p w14:paraId="50088DDA" w14:textId="77777777" w:rsidR="008F71CF" w:rsidRDefault="008F71CF" w:rsidP="008F71CF">
                                  <w:pPr>
                                    <w:rPr>
                                      <w:rFonts w:ascii="Simplified Arabic" w:hAnsi="Simplified Arabic" w:cs="Simplified Arabic"/>
                                      <w:rtl/>
                                    </w:rPr>
                                  </w:pPr>
                                </w:p>
                                <w:p w14:paraId="7336B4E4" w14:textId="77777777" w:rsidR="008F71CF" w:rsidRDefault="008F71CF" w:rsidP="008F71CF">
                                  <w:pPr>
                                    <w:rPr>
                                      <w:rFonts w:ascii="Simplified Arabic" w:hAnsi="Simplified Arabic" w:cs="Simplified Arabic"/>
                                      <w:rtl/>
                                    </w:rPr>
                                  </w:pPr>
                                </w:p>
                                <w:p w14:paraId="14C680B9" w14:textId="77777777" w:rsidR="008F71CF" w:rsidRDefault="008F71CF" w:rsidP="008F71CF">
                                  <w:pPr>
                                    <w:rPr>
                                      <w:rFonts w:ascii="Simplified Arabic" w:hAnsi="Simplified Arabic" w:cs="Simplified Arabic"/>
                                      <w:rtl/>
                                    </w:rPr>
                                  </w:pPr>
                                </w:p>
                                <w:p w14:paraId="1E44F048" w14:textId="77777777" w:rsidR="008F71CF" w:rsidRDefault="008F71CF" w:rsidP="008F71CF">
                                  <w:pPr>
                                    <w:rPr>
                                      <w:rFonts w:ascii="Simplified Arabic" w:hAnsi="Simplified Arabic" w:cs="Simplified Arabic"/>
                                      <w:rtl/>
                                    </w:rPr>
                                  </w:pPr>
                                </w:p>
                                <w:p w14:paraId="55C2C10A" w14:textId="77777777" w:rsidR="008F71CF" w:rsidRPr="005C50C8" w:rsidRDefault="008F71CF" w:rsidP="008F71CF">
                                  <w:pPr>
                                    <w:rPr>
                                      <w:rFonts w:ascii="Simplified Arabic" w:hAnsi="Simplified Arabic" w:cs="Simplified Arabic"/>
                                    </w:rPr>
                                  </w:pPr>
                                </w:p>
                              </w:txbxContent>
                            </v:textbox>
                          </v:roundrect>
                          <v:rect id="مستطيل 2" o:spid="_x0000_s1040" style="position:absolute;left:1079;top:6352;width:12726;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PknyAAAAOMAAAAPAAAAZHJzL2Rvd25yZXYueG1sRI/fasIw&#10;FMbvhb1DOIPdadqCQzujyFCQXWys3QMcmrOmrDnJkqj17ZeLgZcf3z9+m91kR3GhEAfHCspFAYK4&#10;c3rgXsFXe5yvQMSErHF0TApuFGG3fZhtsNbuyp90aVIv8gjHGhWYlHwtZewMWYwL54mz9+2CxZRl&#10;6KUOeM3jdpRVUTxLiwPnB4OeXg11P83ZKvBh7z/MwbTH6T2c3vpzM5jfm1JPj9P+BUSiKd3D/+2T&#10;VlAV63VVleUyU2SmzANy+wcAAP//AwBQSwECLQAUAAYACAAAACEA2+H2y+4AAACFAQAAEwAAAAAA&#10;AAAAAAAAAAAAAAAAW0NvbnRlbnRfVHlwZXNdLnhtbFBLAQItABQABgAIAAAAIQBa9CxbvwAAABUB&#10;AAALAAAAAAAAAAAAAAAAAB8BAABfcmVscy8ucmVsc1BLAQItABQABgAIAAAAIQDjrPknyAAAAOMA&#10;AAAPAAAAAAAAAAAAAAAAAAcCAABkcnMvZG93bnJldi54bWxQSwUGAAAAAAMAAwC3AAAA/AIAAAAA&#10;" fillcolor="white [3201]" strokecolor="black [3213]" strokeweight="1pt">
                            <v:textbox>
                              <w:txbxContent>
                                <w:p w14:paraId="2CFA9CC1" w14:textId="224E827A" w:rsidR="008F71CF" w:rsidRPr="005C50C8" w:rsidRDefault="003658C6" w:rsidP="008F71CF">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أتمتة العمليات </w:t>
                                  </w:r>
                                </w:p>
                              </w:txbxContent>
                            </v:textbox>
                          </v:rect>
                          <v:rect id="مستطيل 2" o:spid="_x0000_s1041" style="position:absolute;left:1079;top:10839;width:12726;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AtRygAAAOMAAAAPAAAAZHJzL2Rvd25yZXYueG1sRI/dasJA&#10;EIXvC32HZQTv6iaFSEhdRaSCeNFi7AMM2Wk2NPvT3VXj23cuCl7OzJlzzrfaTHYUV4pp8E5BuShA&#10;kOu8Hlyv4Ou8f6lBpIxO4+gdKbhTgs36+WmFjfY3d6Jrm3vBJi41qMDkHBopU2fIYlr4QI5v3z5a&#10;zDzGXuqINza3o3wtiqW0ODhOMBhoZ6j7aS9WQYjb8GnezXk/fcTDsb+0g/m9KzWfTds3EJmm/BD/&#10;fx8016+qulyWdcUUzMQLkOs/AAAA//8DAFBLAQItABQABgAIAAAAIQDb4fbL7gAAAIUBAAATAAAA&#10;AAAAAAAAAAAAAAAAAABbQ29udGVudF9UeXBlc10ueG1sUEsBAi0AFAAGAAgAAAAhAFr0LFu/AAAA&#10;FQEAAAsAAAAAAAAAAAAAAAAAHwEAAF9yZWxzLy5yZWxzUEsBAi0AFAAGAAgAAAAhANqwC1HKAAAA&#10;4wAAAA8AAAAAAAAAAAAAAAAABwIAAGRycy9kb3ducmV2LnhtbFBLBQYAAAAAAwADALcAAAD+AgAA&#10;AAA=&#10;" fillcolor="white [3201]" strokecolor="black [3213]" strokeweight="1pt">
                            <v:textbox>
                              <w:txbxContent>
                                <w:p w14:paraId="621A2286" w14:textId="7933B18F" w:rsidR="008F71CF" w:rsidRPr="005C50C8" w:rsidRDefault="003658C6" w:rsidP="008F71CF">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النظم الخبيرة </w:t>
                                  </w:r>
                                </w:p>
                              </w:txbxContent>
                            </v:textbox>
                          </v:rect>
                        </v:group>
                        <v:shapetype id="_x0000_t32" coordsize="21600,21600" o:spt="32" o:oned="t" path="m,l21600,21600e" filled="f">
                          <v:path arrowok="t" fillok="f" o:connecttype="none"/>
                          <o:lock v:ext="edit" shapetype="t"/>
                        </v:shapetype>
                        <v:shape id="رابط كسهم مستقيم 5" o:spid="_x0000_s1042" type="#_x0000_t32" style="position:absolute;left:14750;top:5440;width:15472;height:596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JxXyQAAAOMAAAAPAAAAZHJzL2Rvd25yZXYueG1sRI9RS8Mw&#10;FIXfBf9DuIJvLlmZpXTLhoiiT6LdBB8vzV1b1tyEJHbdvzeC4OPhnPMdzmY321FMFOLgWMNyoUAQ&#10;t84M3Gk47J/vKhAxIRscHZOGC0XYba+vNlgbd+YPmprUiQzhWKOGPiVfSxnbnizGhfPE2Tu6YDFl&#10;GTppAp4z3I6yUKqUFgfOCz16euypPTXfVkPj/Pvn18vkw1O8nA5UlSv/Vmp9ezM/rEEkmtN/+K/9&#10;ajQUS6VWlSruS/j9lP+A3P4AAAD//wMAUEsBAi0AFAAGAAgAAAAhANvh9svuAAAAhQEAABMAAAAA&#10;AAAAAAAAAAAAAAAAAFtDb250ZW50X1R5cGVzXS54bWxQSwECLQAUAAYACAAAACEAWvQsW78AAAAV&#10;AQAACwAAAAAAAAAAAAAAAAAfAQAAX3JlbHMvLnJlbHNQSwECLQAUAAYACAAAACEA5sycV8kAAADj&#10;AAAADwAAAAAAAAAAAAAAAAAHAgAAZHJzL2Rvd25yZXYueG1sUEsFBgAAAAADAAMAtwAAAP0CAAAA&#10;AA==&#10;" strokecolor="black [3200]" strokeweight="1.5pt">
                          <v:stroke endarrow="open"/>
                        </v:shape>
                        <v:shape id="رابط كسهم مستقيم 5" o:spid="_x0000_s1043" type="#_x0000_t32" style="position:absolute;left:14750;top:11400;width:15472;height:576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X/PywAAAOIAAAAPAAAAZHJzL2Rvd25yZXYueG1sRI9BawIx&#10;FITvQv9DeIXeNGtdq90aRZSCIlKqLb0+Ns/drZuXJYm6/fdGKHgcZuYbZjJrTS3O5HxlWUG/l4Ag&#10;zq2uuFDwtX/vjkH4gKyxtkwK/sjDbPrQmWCm7YU/6bwLhYgQ9hkqKENoMil9XpJB37MNcfQO1hkM&#10;UbpCaoeXCDe1fE6SF2mw4rhQYkOLkvLj7mQUuOP8d7uUevVx+F68VusNb08/A6WeHtv5G4hAbbiH&#10;/9srrWCQpqNhmo77cLsU74CcXgEAAP//AwBQSwECLQAUAAYACAAAACEA2+H2y+4AAACFAQAAEwAA&#10;AAAAAAAAAAAAAAAAAAAAW0NvbnRlbnRfVHlwZXNdLnhtbFBLAQItABQABgAIAAAAIQBa9CxbvwAA&#10;ABUBAAALAAAAAAAAAAAAAAAAAB8BAABfcmVscy8ucmVsc1BLAQItABQABgAIAAAAIQB64X/PywAA&#10;AOIAAAAPAAAAAAAAAAAAAAAAAAcCAABkcnMvZG93bnJldi54bWxQSwUGAAAAAAMAAwC3AAAA/wIA&#10;AAAA&#10;" strokecolor="black [3200]" strokeweight="1.5pt">
                          <v:stroke endarrow="open"/>
                        </v:shape>
                      </v:group>
                    </v:group>
                    <v:rect id="مستطيل 2" o:spid="_x0000_s1044" style="position:absolute;left:31432;top:17621;width:12719;height:3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OatxwAAAOMAAAAPAAAAZHJzL2Rvd25yZXYueG1sRE/NagIx&#10;EL4XfIcwQm81q4WurkaRoiA9tLj6AMNmulm6maRJ1PXtm0Khx/n+Z7UZbC+uFGLnWMF0UoAgbpzu&#10;uFVwPu2f5iBiQtbYOyYFd4qwWY8eVlhpd+MjXevUihzCsUIFJiVfSRkbQxbjxHnizH26YDHlM7RS&#10;B7zlcNvLWVG8SIsd5waDnl4NNV/1xSrwYes/zM6c9sN7OLy1l7oz33elHsfDdgki0ZD+xX/ug87z&#10;n8tFMS8X5RR+f8oAyPUPAAAA//8DAFBLAQItABQABgAIAAAAIQDb4fbL7gAAAIUBAAATAAAAAAAA&#10;AAAAAAAAAAAAAABbQ29udGVudF9UeXBlc10ueG1sUEsBAi0AFAAGAAgAAAAhAFr0LFu/AAAAFQEA&#10;AAsAAAAAAAAAAAAAAAAAHwEAAF9yZWxzLy5yZWxzUEsBAi0AFAAGAAgAAAAhAFds5q3HAAAA4wAA&#10;AA8AAAAAAAAAAAAAAAAABwIAAGRycy9kb3ducmV2LnhtbFBLBQYAAAAAAwADALcAAAD7AgAAAAA=&#10;" fillcolor="white [3201]" strokecolor="black [3213]" strokeweight="1pt">
                      <v:textbox>
                        <w:txbxContent>
                          <w:p w14:paraId="59A89E6B" w14:textId="59B90287" w:rsidR="00A16E25" w:rsidRPr="005C50C8" w:rsidRDefault="00384CF1" w:rsidP="00A16E25">
                            <w:pPr>
                              <w:jc w:val="center"/>
                              <w:rPr>
                                <w:rFonts w:ascii="Simplified Arabic" w:hAnsi="Simplified Arabic" w:cs="Simplified Arabic"/>
                                <w:sz w:val="20"/>
                                <w:szCs w:val="20"/>
                              </w:rPr>
                            </w:pPr>
                            <w:r>
                              <w:rPr>
                                <w:rFonts w:ascii="Simplified Arabic" w:hAnsi="Simplified Arabic" w:cs="Simplified Arabic" w:hint="cs"/>
                                <w:sz w:val="20"/>
                                <w:szCs w:val="20"/>
                                <w:rtl/>
                              </w:rPr>
                              <w:t>المساءلة</w:t>
                            </w:r>
                          </w:p>
                        </w:txbxContent>
                      </v:textbox>
                    </v:rect>
                  </v:group>
                </v:group>
                <w10:wrap type="square"/>
              </v:group>
            </w:pict>
          </mc:Fallback>
        </mc:AlternateContent>
      </w:r>
      <w:r w:rsidRPr="0087327E">
        <w:rPr>
          <w:rFonts w:ascii="Simplified Arabic" w:hAnsi="Simplified Arabic" w:cs="Simplified Arabic"/>
          <w:sz w:val="24"/>
          <w:szCs w:val="24"/>
          <w:rtl/>
        </w:rPr>
        <w:t>التقنيات الرقمية المتقدمة داخل المنظمات</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981524102"/>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w:instrText>
          </w:r>
          <w:r>
            <w:rPr>
              <w:rFonts w:ascii="Simplified Arabic" w:hAnsi="Simplified Arabic" w:cs="Simplified Arabic" w:hint="cs"/>
              <w:sz w:val="24"/>
              <w:szCs w:val="24"/>
            </w:rPr>
            <w:instrText>Org241 \l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87327E">
            <w:rPr>
              <w:rFonts w:ascii="Simplified Arabic" w:hAnsi="Simplified Arabic" w:cs="Simplified Arabic" w:hint="cs"/>
              <w:noProof/>
              <w:sz w:val="24"/>
              <w:szCs w:val="24"/>
              <w:rtl/>
            </w:rPr>
            <w:t>(</w:t>
          </w:r>
          <w:r w:rsidRPr="0087327E">
            <w:rPr>
              <w:rFonts w:ascii="Simplified Arabic" w:hAnsi="Simplified Arabic" w:cs="Simplified Arabic" w:hint="cs"/>
              <w:noProof/>
              <w:sz w:val="24"/>
              <w:szCs w:val="24"/>
            </w:rPr>
            <w:t>Organisation for Economic Co-operation and Development</w:t>
          </w:r>
          <w:r w:rsidRPr="0087327E">
            <w:rPr>
              <w:rFonts w:ascii="Simplified Arabic" w:hAnsi="Simplified Arabic" w:cs="Simplified Arabic" w:hint="cs"/>
              <w:noProof/>
              <w:sz w:val="24"/>
              <w:szCs w:val="24"/>
              <w:rtl/>
            </w:rPr>
            <w:t>، 2024)</w:t>
          </w:r>
          <w:r>
            <w:rPr>
              <w:rFonts w:ascii="Simplified Arabic" w:hAnsi="Simplified Arabic" w:cs="Simplified Arabic"/>
              <w:sz w:val="24"/>
              <w:szCs w:val="24"/>
              <w:rtl/>
            </w:rPr>
            <w:fldChar w:fldCharType="end"/>
          </w:r>
        </w:sdtContent>
      </w:sdt>
      <w:r w:rsidR="005B2F44">
        <w:rPr>
          <w:rFonts w:ascii="Simplified Arabic" w:hAnsi="Simplified Arabic" w:cs="Simplified Arabic" w:hint="cs"/>
          <w:sz w:val="24"/>
          <w:szCs w:val="24"/>
          <w:rtl/>
        </w:rPr>
        <w:t>.</w:t>
      </w:r>
    </w:p>
    <w:p w14:paraId="7EDB8479" w14:textId="18C0C787" w:rsidR="0087327E" w:rsidRPr="0087327E" w:rsidRDefault="0087327E" w:rsidP="0087327E">
      <w:pPr>
        <w:spacing w:line="360" w:lineRule="auto"/>
        <w:jc w:val="both"/>
        <w:rPr>
          <w:rFonts w:ascii="Simplified Arabic" w:hAnsi="Simplified Arabic" w:cs="Simplified Arabic"/>
          <w:sz w:val="24"/>
          <w:szCs w:val="24"/>
          <w:rtl/>
        </w:rPr>
      </w:pPr>
    </w:p>
    <w:p w14:paraId="5F83895B" w14:textId="04435720" w:rsidR="001C4BB7" w:rsidRDefault="001C4BB7" w:rsidP="006A394D">
      <w:pPr>
        <w:spacing w:line="360" w:lineRule="auto"/>
        <w:jc w:val="both"/>
        <w:rPr>
          <w:rFonts w:ascii="Simplified Arabic" w:hAnsi="Simplified Arabic" w:cs="Simplified Arabic"/>
          <w:b/>
          <w:bCs/>
          <w:sz w:val="24"/>
          <w:szCs w:val="24"/>
          <w:rtl/>
        </w:rPr>
      </w:pPr>
    </w:p>
    <w:p w14:paraId="371FDE02" w14:textId="1D1F1A08" w:rsidR="001C4BB7" w:rsidRDefault="001C4BB7" w:rsidP="006A394D">
      <w:pPr>
        <w:spacing w:line="360" w:lineRule="auto"/>
        <w:jc w:val="both"/>
        <w:rPr>
          <w:rFonts w:ascii="Simplified Arabic" w:hAnsi="Simplified Arabic" w:cs="Simplified Arabic"/>
          <w:b/>
          <w:bCs/>
          <w:sz w:val="24"/>
          <w:szCs w:val="24"/>
          <w:rtl/>
        </w:rPr>
      </w:pPr>
    </w:p>
    <w:p w14:paraId="7B15CBCF" w14:textId="21A03149" w:rsidR="00C83424" w:rsidRDefault="00C83424" w:rsidP="00C83424">
      <w:pPr>
        <w:rPr>
          <w:rFonts w:ascii="Simplified Arabic" w:hAnsi="Simplified Arabic" w:cs="Simplified Arabic"/>
          <w:b/>
          <w:bCs/>
          <w:sz w:val="24"/>
          <w:szCs w:val="24"/>
          <w:rtl/>
        </w:rPr>
      </w:pPr>
    </w:p>
    <w:p w14:paraId="607629D8" w14:textId="77777777" w:rsidR="0052393D" w:rsidRDefault="0052393D">
      <w:pPr>
        <w:bidi w:val="0"/>
        <w:rPr>
          <w:rFonts w:ascii="Simplified Arabic" w:hAnsi="Simplified Arabic" w:cs="Simplified Arabic"/>
          <w:b/>
          <w:bCs/>
          <w:sz w:val="24"/>
          <w:szCs w:val="24"/>
          <w:rtl/>
        </w:rPr>
      </w:pPr>
    </w:p>
    <w:p w14:paraId="3CEF7FA9" w14:textId="77777777" w:rsidR="0052393D" w:rsidRDefault="0052393D" w:rsidP="0052393D">
      <w:pPr>
        <w:rPr>
          <w:rFonts w:ascii="Simplified Arabic" w:hAnsi="Simplified Arabic" w:cs="Simplified Arabic"/>
          <w:b/>
          <w:bCs/>
          <w:sz w:val="24"/>
          <w:szCs w:val="24"/>
          <w:rtl/>
        </w:rPr>
      </w:pPr>
    </w:p>
    <w:p w14:paraId="0C30A251" w14:textId="77777777" w:rsidR="0052393D" w:rsidRDefault="0052393D" w:rsidP="0052393D">
      <w:pPr>
        <w:rPr>
          <w:rFonts w:ascii="Simplified Arabic" w:hAnsi="Simplified Arabic" w:cs="Simplified Arabic"/>
          <w:b/>
          <w:bCs/>
          <w:sz w:val="24"/>
          <w:szCs w:val="24"/>
          <w:rtl/>
        </w:rPr>
      </w:pPr>
    </w:p>
    <w:p w14:paraId="7D469C6A" w14:textId="7278F515" w:rsidR="00EB6AD4" w:rsidRDefault="00EB6AD4" w:rsidP="006A394D">
      <w:pPr>
        <w:spacing w:line="360" w:lineRule="auto"/>
        <w:jc w:val="both"/>
        <w:rPr>
          <w:rFonts w:ascii="Simplified Arabic" w:hAnsi="Simplified Arabic" w:cs="Simplified Arabic"/>
          <w:b/>
          <w:bCs/>
          <w:sz w:val="24"/>
          <w:szCs w:val="24"/>
          <w:rtl/>
        </w:rPr>
      </w:pPr>
      <w:r w:rsidRPr="0058031B">
        <w:rPr>
          <w:rFonts w:ascii="Simplified Arabic" w:hAnsi="Simplified Arabic" w:cs="Simplified Arabic"/>
          <w:b/>
          <w:bCs/>
          <w:sz w:val="24"/>
          <w:szCs w:val="24"/>
          <w:rtl/>
        </w:rPr>
        <w:t>مصطلحات الدراسة</w:t>
      </w:r>
      <w:r w:rsidR="000644BA" w:rsidRPr="0058031B">
        <w:rPr>
          <w:rFonts w:ascii="Simplified Arabic" w:hAnsi="Simplified Arabic" w:cs="Simplified Arabic"/>
          <w:b/>
          <w:bCs/>
          <w:sz w:val="24"/>
          <w:szCs w:val="24"/>
          <w:rtl/>
        </w:rPr>
        <w:t>:</w:t>
      </w:r>
    </w:p>
    <w:p w14:paraId="28324A84" w14:textId="1E72AD21" w:rsidR="004226D6" w:rsidRDefault="004226D6" w:rsidP="006A394D">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الجمعيات الأهلية:</w:t>
      </w:r>
    </w:p>
    <w:p w14:paraId="5A2EDAFA" w14:textId="79BAAFF8" w:rsidR="004226D6" w:rsidRDefault="004226D6" w:rsidP="00AC2642">
      <w:pPr>
        <w:spacing w:line="360" w:lineRule="auto"/>
        <w:jc w:val="both"/>
        <w:rPr>
          <w:rFonts w:ascii="Simplified Arabic" w:hAnsi="Simplified Arabic" w:cs="Simplified Arabic"/>
          <w:b/>
          <w:bCs/>
          <w:sz w:val="24"/>
          <w:szCs w:val="24"/>
          <w:rtl/>
        </w:rPr>
      </w:pPr>
      <w:r w:rsidRPr="004226D6">
        <w:rPr>
          <w:rFonts w:ascii="Simplified Arabic" w:hAnsi="Simplified Arabic" w:cs="Simplified Arabic" w:hint="cs"/>
          <w:sz w:val="24"/>
          <w:szCs w:val="24"/>
          <w:rtl/>
        </w:rPr>
        <w:t>كل</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مجموعة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ذات</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تنظيم</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مستمر</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لمدة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معينة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غير</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معينة،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مؤلفة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أشخاص</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ذوي</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الصفة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الطبيعية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الاعتبارية،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منهما</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معًا،</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غير</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هادفة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للربح</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أساسًا،</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وذلك</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أجل</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تحقيق</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غرض</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أغراض</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البر</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التكافل،</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أجل</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نشاط</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ديني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تحدده</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وزارة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الشؤون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الإسلامية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والأوقاف</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والدعوة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والإرشاد،</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نشاط</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اجتماعي،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ثقافي،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صحي،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بيئي،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تربوي،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تعليمي،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علمي،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مهني،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إبداعي،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شبابي،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سياحي،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ونحو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ذلك</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نشاطات،</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نشاط</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يتعلق</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بحماية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المستهلك،</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نشاط</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أهلي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آخر</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تقدره</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الوزارة،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سواء</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كان</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ذلك</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عن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طريق</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العون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المادي،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المعنوي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الخبرات</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الفنية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غيرها،</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وسواء</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كان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النشاط</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موجها</w:t>
      </w:r>
      <w:r w:rsidRPr="004226D6">
        <w:rPr>
          <w:rFonts w:ascii="Simplified Arabic" w:hAnsi="Simplified Arabic" w:cs="Simplified Arabic"/>
          <w:sz w:val="24"/>
          <w:szCs w:val="24"/>
          <w:rtl/>
        </w:rPr>
        <w:t xml:space="preserve"> </w:t>
      </w:r>
      <w:r w:rsidR="00F72584">
        <w:rPr>
          <w:rFonts w:ascii="Simplified Arabic" w:hAnsi="Simplified Arabic" w:cs="Simplified Arabic" w:hint="cs"/>
          <w:sz w:val="24"/>
          <w:szCs w:val="24"/>
          <w:rtl/>
        </w:rPr>
        <w:t xml:space="preserve">إلى  </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خدمة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العامة</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كجمعيات</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النفع</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العام،</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أم</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كان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موجها</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في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الأساس</w:t>
      </w:r>
      <w:r w:rsidRPr="004226D6">
        <w:rPr>
          <w:rFonts w:ascii="Simplified Arabic" w:hAnsi="Simplified Arabic" w:cs="Simplified Arabic"/>
          <w:sz w:val="24"/>
          <w:szCs w:val="24"/>
          <w:rtl/>
        </w:rPr>
        <w:t xml:space="preserve"> </w:t>
      </w:r>
      <w:r w:rsidR="00F72584">
        <w:rPr>
          <w:rFonts w:ascii="Simplified Arabic" w:hAnsi="Simplified Arabic" w:cs="Simplified Arabic" w:hint="cs"/>
          <w:sz w:val="24"/>
          <w:szCs w:val="24"/>
          <w:rtl/>
        </w:rPr>
        <w:t xml:space="preserve">إلى  </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خدمة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أصحاب</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تخصص</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مهنة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كالجمعيات</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المهنية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والجمعيات</w:t>
      </w:r>
      <w:r w:rsidR="00AC2642">
        <w:rPr>
          <w:rFonts w:ascii="Simplified Arabic" w:hAnsi="Simplified Arabic" w:cs="Simplified Arabic" w:hint="cs"/>
          <w:b/>
          <w:bCs/>
          <w:sz w:val="24"/>
          <w:szCs w:val="24"/>
          <w:rtl/>
        </w:rPr>
        <w:t xml:space="preserve"> </w:t>
      </w:r>
      <w:r w:rsidRPr="00AC2642">
        <w:rPr>
          <w:rFonts w:ascii="Simplified Arabic" w:hAnsi="Simplified Arabic" w:cs="Simplified Arabic" w:hint="cs"/>
          <w:sz w:val="24"/>
          <w:szCs w:val="24"/>
          <w:rtl/>
        </w:rPr>
        <w:t>العلمية</w:t>
      </w:r>
      <w:r w:rsidRPr="00AC2642">
        <w:rPr>
          <w:rFonts w:ascii="Simplified Arabic" w:hAnsi="Simplified Arabic" w:cs="Simplified Arabic"/>
          <w:sz w:val="24"/>
          <w:szCs w:val="24"/>
          <w:rtl/>
        </w:rPr>
        <w:t xml:space="preserve"> </w:t>
      </w:r>
      <w:r w:rsidRPr="00AC2642">
        <w:rPr>
          <w:rFonts w:ascii="Simplified Arabic" w:hAnsi="Simplified Arabic" w:cs="Simplified Arabic" w:hint="cs"/>
          <w:sz w:val="24"/>
          <w:szCs w:val="24"/>
          <w:rtl/>
        </w:rPr>
        <w:t>والجمعيات</w:t>
      </w:r>
      <w:r w:rsidRPr="00AC2642">
        <w:rPr>
          <w:rFonts w:ascii="Simplified Arabic" w:hAnsi="Simplified Arabic" w:cs="Simplified Arabic"/>
          <w:sz w:val="24"/>
          <w:szCs w:val="24"/>
          <w:rtl/>
        </w:rPr>
        <w:t xml:space="preserve"> </w:t>
      </w:r>
      <w:r w:rsidRPr="00AC2642">
        <w:rPr>
          <w:rFonts w:ascii="Simplified Arabic" w:hAnsi="Simplified Arabic" w:cs="Simplified Arabic" w:hint="cs"/>
          <w:sz w:val="24"/>
          <w:szCs w:val="24"/>
          <w:rtl/>
        </w:rPr>
        <w:t>الأدبية</w:t>
      </w:r>
      <w:r w:rsidR="00656C27">
        <w:rPr>
          <w:rFonts w:ascii="Simplified Arabic" w:hAnsi="Simplified Arabic" w:cs="Simplified Arabic"/>
          <w:b/>
          <w:bCs/>
          <w:sz w:val="24"/>
          <w:szCs w:val="24"/>
          <w:rtl/>
        </w:rPr>
        <w:t>.</w:t>
      </w:r>
      <w:sdt>
        <w:sdtPr>
          <w:rPr>
            <w:rFonts w:ascii="Simplified Arabic" w:hAnsi="Simplified Arabic" w:cs="Simplified Arabic"/>
            <w:b/>
            <w:bCs/>
            <w:sz w:val="24"/>
            <w:szCs w:val="24"/>
            <w:rtl/>
          </w:rPr>
          <w:id w:val="-462426007"/>
          <w:citation/>
        </w:sdtPr>
        <w:sdtContent>
          <w:r w:rsidR="00AC2642">
            <w:rPr>
              <w:rFonts w:ascii="Simplified Arabic" w:hAnsi="Simplified Arabic" w:cs="Simplified Arabic"/>
              <w:b/>
              <w:bCs/>
              <w:sz w:val="24"/>
              <w:szCs w:val="24"/>
              <w:rtl/>
            </w:rPr>
            <w:fldChar w:fldCharType="begin"/>
          </w:r>
          <w:r w:rsidR="00E71E70">
            <w:rPr>
              <w:rFonts w:ascii="Simplified Arabic" w:hAnsi="Simplified Arabic" w:cs="Simplified Arabic"/>
              <w:b/>
              <w:bCs/>
              <w:sz w:val="24"/>
              <w:szCs w:val="24"/>
            </w:rPr>
            <w:instrText xml:space="preserve">CITATION </w:instrText>
          </w:r>
          <w:r w:rsidR="00E71E70">
            <w:rPr>
              <w:rFonts w:ascii="Simplified Arabic" w:hAnsi="Simplified Arabic" w:cs="Simplified Arabic"/>
              <w:b/>
              <w:bCs/>
              <w:sz w:val="24"/>
              <w:szCs w:val="24"/>
              <w:rtl/>
            </w:rPr>
            <w:instrText>هيئ15</w:instrText>
          </w:r>
          <w:r w:rsidR="00E71E70">
            <w:rPr>
              <w:rFonts w:ascii="Simplified Arabic" w:hAnsi="Simplified Arabic" w:cs="Simplified Arabic"/>
              <w:b/>
              <w:bCs/>
              <w:sz w:val="24"/>
              <w:szCs w:val="24"/>
            </w:rPr>
            <w:instrText xml:space="preserve"> \l 1025 </w:instrText>
          </w:r>
          <w:r w:rsidR="00AC2642">
            <w:rPr>
              <w:rFonts w:ascii="Simplified Arabic" w:hAnsi="Simplified Arabic" w:cs="Simplified Arabic"/>
              <w:b/>
              <w:bCs/>
              <w:sz w:val="24"/>
              <w:szCs w:val="24"/>
              <w:rtl/>
            </w:rPr>
            <w:fldChar w:fldCharType="separate"/>
          </w:r>
          <w:r w:rsidR="00E71E70">
            <w:rPr>
              <w:rFonts w:ascii="Simplified Arabic" w:hAnsi="Simplified Arabic" w:cs="Simplified Arabic"/>
              <w:b/>
              <w:bCs/>
              <w:noProof/>
              <w:sz w:val="24"/>
              <w:szCs w:val="24"/>
              <w:rtl/>
            </w:rPr>
            <w:t xml:space="preserve"> </w:t>
          </w:r>
          <w:r w:rsidR="00E71E70" w:rsidRPr="00E71E70">
            <w:rPr>
              <w:rFonts w:ascii="Simplified Arabic" w:hAnsi="Simplified Arabic" w:cs="Simplified Arabic" w:hint="cs"/>
              <w:noProof/>
              <w:sz w:val="24"/>
              <w:szCs w:val="24"/>
              <w:rtl/>
            </w:rPr>
            <w:t>(هيئة الخبراء بمجلس الوزراء، 2015)</w:t>
          </w:r>
          <w:r w:rsidR="00AC2642">
            <w:rPr>
              <w:rFonts w:ascii="Simplified Arabic" w:hAnsi="Simplified Arabic" w:cs="Simplified Arabic"/>
              <w:b/>
              <w:bCs/>
              <w:sz w:val="24"/>
              <w:szCs w:val="24"/>
              <w:rtl/>
            </w:rPr>
            <w:fldChar w:fldCharType="end"/>
          </w:r>
        </w:sdtContent>
      </w:sdt>
      <w:r w:rsidR="00656C27">
        <w:rPr>
          <w:rFonts w:ascii="Simplified Arabic" w:hAnsi="Simplified Arabic" w:cs="Simplified Arabic" w:hint="cs"/>
          <w:b/>
          <w:bCs/>
          <w:sz w:val="24"/>
          <w:szCs w:val="24"/>
          <w:rtl/>
        </w:rPr>
        <w:t>.</w:t>
      </w:r>
    </w:p>
    <w:p w14:paraId="4336DBB0" w14:textId="2D88CBA2" w:rsidR="000644BA" w:rsidRPr="00FF4827" w:rsidRDefault="00E94D0D" w:rsidP="006A394D">
      <w:pPr>
        <w:spacing w:line="360" w:lineRule="auto"/>
        <w:jc w:val="both"/>
        <w:rPr>
          <w:rFonts w:ascii="Simplified Arabic" w:hAnsi="Simplified Arabic" w:cs="Simplified Arabic"/>
          <w:sz w:val="24"/>
          <w:szCs w:val="24"/>
        </w:rPr>
      </w:pPr>
      <w:r w:rsidRPr="00FF4827">
        <w:rPr>
          <w:rFonts w:ascii="Simplified Arabic" w:hAnsi="Simplified Arabic" w:cs="Simplified Arabic" w:hint="cs"/>
          <w:b/>
          <w:bCs/>
          <w:sz w:val="24"/>
          <w:szCs w:val="24"/>
          <w:rtl/>
        </w:rPr>
        <w:t>الحوكمة:</w:t>
      </w:r>
      <w:r w:rsidR="000644BA" w:rsidRPr="00FF4827">
        <w:rPr>
          <w:rFonts w:ascii="Simplified Arabic" w:hAnsi="Simplified Arabic" w:cs="Simplified Arabic"/>
          <w:sz w:val="24"/>
          <w:szCs w:val="24"/>
          <w:rtl/>
        </w:rPr>
        <w:t xml:space="preserve"> يشير المركز القومي لحقوق الإنسان التابع للأمم المتحدة للحوكمة</w:t>
      </w:r>
      <w:r w:rsidR="00AF46AF" w:rsidRPr="00FF4827">
        <w:rPr>
          <w:rFonts w:ascii="Simplified Arabic" w:hAnsi="Simplified Arabic" w:cs="Simplified Arabic" w:hint="cs"/>
          <w:sz w:val="24"/>
          <w:szCs w:val="24"/>
          <w:rtl/>
        </w:rPr>
        <w:t xml:space="preserve"> </w:t>
      </w:r>
      <w:r w:rsidR="00A16E25" w:rsidRPr="00FF4827">
        <w:rPr>
          <w:rFonts w:ascii="Simplified Arabic" w:hAnsi="Simplified Arabic" w:cs="Simplified Arabic" w:hint="cs"/>
          <w:sz w:val="24"/>
          <w:szCs w:val="24"/>
          <w:rtl/>
        </w:rPr>
        <w:t>بأنها:</w:t>
      </w:r>
      <w:r w:rsidR="000644BA" w:rsidRPr="00FF4827">
        <w:rPr>
          <w:rFonts w:ascii="Simplified Arabic" w:hAnsi="Simplified Arabic" w:cs="Simplified Arabic"/>
          <w:sz w:val="24"/>
          <w:szCs w:val="24"/>
          <w:rtl/>
        </w:rPr>
        <w:t xml:space="preserve"> جميع العمليات والممارسات التي يتم من خلالها اتخاذ القرار بش</w:t>
      </w:r>
      <w:r w:rsidR="00384CF1">
        <w:rPr>
          <w:rFonts w:ascii="Simplified Arabic" w:hAnsi="Simplified Arabic" w:cs="Simplified Arabic" w:hint="cs"/>
          <w:sz w:val="24"/>
          <w:szCs w:val="24"/>
          <w:rtl/>
        </w:rPr>
        <w:t>أ</w:t>
      </w:r>
      <w:r w:rsidR="000644BA" w:rsidRPr="00FF4827">
        <w:rPr>
          <w:rFonts w:ascii="Simplified Arabic" w:hAnsi="Simplified Arabic" w:cs="Simplified Arabic"/>
          <w:sz w:val="24"/>
          <w:szCs w:val="24"/>
          <w:rtl/>
        </w:rPr>
        <w:t xml:space="preserve">ن القضايا ذات الاهتمام المشترك وتنظيمها، ويضيف الحكم الرشيد سمة معيارية أو </w:t>
      </w:r>
      <w:r w:rsidR="000644BA" w:rsidRPr="00FF4827">
        <w:rPr>
          <w:rFonts w:ascii="Simplified Arabic" w:hAnsi="Simplified Arabic" w:cs="Simplified Arabic"/>
          <w:sz w:val="24"/>
          <w:szCs w:val="24"/>
          <w:rtl/>
        </w:rPr>
        <w:lastRenderedPageBreak/>
        <w:t xml:space="preserve">تقييمية لعملية الحكم، ومن منظور حقوق الإنسان فهو يشير في المقام الأول </w:t>
      </w:r>
      <w:r w:rsidR="00F72584">
        <w:rPr>
          <w:rFonts w:ascii="Simplified Arabic" w:hAnsi="Simplified Arabic" w:cs="Simplified Arabic"/>
          <w:sz w:val="24"/>
          <w:szCs w:val="24"/>
          <w:rtl/>
        </w:rPr>
        <w:t xml:space="preserve">إلى  </w:t>
      </w:r>
      <w:r w:rsidR="000644BA" w:rsidRPr="00FF4827">
        <w:rPr>
          <w:rFonts w:ascii="Simplified Arabic" w:hAnsi="Simplified Arabic" w:cs="Simplified Arabic"/>
          <w:sz w:val="24"/>
          <w:szCs w:val="24"/>
          <w:rtl/>
        </w:rPr>
        <w:t xml:space="preserve"> العملية التي تقوم بها المؤسسات العامة بإدارة الشؤون العامة، وإدارة الموارد العامة لضمان إعمال حقوق الإنسان</w:t>
      </w:r>
      <w:r w:rsidR="00E7398B" w:rsidRPr="00FF4827">
        <w:rPr>
          <w:rFonts w:ascii="Simplified Arabic" w:hAnsi="Simplified Arabic" w:cs="Simplified Arabic"/>
          <w:sz w:val="24"/>
          <w:szCs w:val="24"/>
          <w:rtl/>
        </w:rPr>
        <w:t xml:space="preserve"> </w:t>
      </w:r>
      <w:sdt>
        <w:sdtPr>
          <w:rPr>
            <w:rtl/>
          </w:rPr>
          <w:id w:val="435405721"/>
          <w:citation/>
        </w:sdtPr>
        <w:sdtContent>
          <w:r w:rsidR="00E7398B" w:rsidRPr="00FF4827">
            <w:rPr>
              <w:rFonts w:ascii="Simplified Arabic" w:hAnsi="Simplified Arabic" w:cs="Simplified Arabic"/>
              <w:sz w:val="24"/>
              <w:szCs w:val="24"/>
              <w:rtl/>
            </w:rPr>
            <w:fldChar w:fldCharType="begin"/>
          </w:r>
          <w:r w:rsidR="009B41B2" w:rsidRPr="00FF4827">
            <w:rPr>
              <w:rFonts w:ascii="Simplified Arabic" w:hAnsi="Simplified Arabic" w:cs="Simplified Arabic"/>
              <w:sz w:val="24"/>
              <w:szCs w:val="24"/>
            </w:rPr>
            <w:instrText xml:space="preserve">CITATION Off \l 1025 </w:instrText>
          </w:r>
          <w:r w:rsidR="00E7398B" w:rsidRPr="00FF4827">
            <w:rPr>
              <w:rFonts w:ascii="Simplified Arabic" w:hAnsi="Simplified Arabic" w:cs="Simplified Arabic"/>
              <w:sz w:val="24"/>
              <w:szCs w:val="24"/>
              <w:rtl/>
            </w:rPr>
            <w:fldChar w:fldCharType="separate"/>
          </w:r>
          <w:r w:rsidR="00986495" w:rsidRPr="00FF4827">
            <w:rPr>
              <w:rFonts w:ascii="Simplified Arabic" w:hAnsi="Simplified Arabic" w:cs="Simplified Arabic" w:hint="cs"/>
              <w:noProof/>
              <w:sz w:val="24"/>
              <w:szCs w:val="24"/>
              <w:rtl/>
            </w:rPr>
            <w:t>(</w:t>
          </w:r>
          <w:r w:rsidR="00986495" w:rsidRPr="00FF4827">
            <w:rPr>
              <w:rFonts w:ascii="Simplified Arabic" w:hAnsi="Simplified Arabic" w:cs="Simplified Arabic" w:hint="cs"/>
              <w:noProof/>
              <w:sz w:val="24"/>
              <w:szCs w:val="24"/>
            </w:rPr>
            <w:t>Rights</w:t>
          </w:r>
          <w:r w:rsidR="00986495" w:rsidRPr="00FF4827">
            <w:rPr>
              <w:rFonts w:ascii="Simplified Arabic" w:hAnsi="Simplified Arabic" w:cs="Simplified Arabic" w:hint="cs"/>
              <w:noProof/>
              <w:sz w:val="24"/>
              <w:szCs w:val="24"/>
              <w:rtl/>
            </w:rPr>
            <w:t>، 2025)</w:t>
          </w:r>
          <w:r w:rsidR="00E7398B" w:rsidRPr="00FF4827">
            <w:rPr>
              <w:rFonts w:ascii="Simplified Arabic" w:hAnsi="Simplified Arabic" w:cs="Simplified Arabic"/>
              <w:sz w:val="24"/>
              <w:szCs w:val="24"/>
              <w:rtl/>
            </w:rPr>
            <w:fldChar w:fldCharType="end"/>
          </w:r>
        </w:sdtContent>
      </w:sdt>
      <w:r w:rsidR="00656C27">
        <w:rPr>
          <w:rFonts w:ascii="Simplified Arabic" w:hAnsi="Simplified Arabic" w:cs="Simplified Arabic" w:hint="cs"/>
          <w:sz w:val="24"/>
          <w:szCs w:val="24"/>
          <w:rtl/>
        </w:rPr>
        <w:t>.</w:t>
      </w:r>
    </w:p>
    <w:p w14:paraId="5D40F2C8" w14:textId="55030B14" w:rsidR="00F042CE" w:rsidRPr="00FF4827" w:rsidRDefault="00B935CA" w:rsidP="006A394D">
      <w:pPr>
        <w:spacing w:line="360" w:lineRule="auto"/>
        <w:jc w:val="both"/>
        <w:rPr>
          <w:rFonts w:ascii="Simplified Arabic" w:hAnsi="Simplified Arabic" w:cs="Simplified Arabic"/>
          <w:sz w:val="24"/>
          <w:szCs w:val="24"/>
        </w:rPr>
      </w:pPr>
      <w:r w:rsidRPr="00FF4827">
        <w:rPr>
          <w:rFonts w:ascii="Simplified Arabic" w:hAnsi="Simplified Arabic" w:cs="Simplified Arabic" w:hint="cs"/>
          <w:b/>
          <w:bCs/>
          <w:sz w:val="24"/>
          <w:szCs w:val="24"/>
          <w:rtl/>
        </w:rPr>
        <w:t xml:space="preserve">حوكمة الجمعيات </w:t>
      </w:r>
      <w:r w:rsidR="004929A0">
        <w:rPr>
          <w:rFonts w:ascii="Simplified Arabic" w:hAnsi="Simplified Arabic" w:cs="Simplified Arabic" w:hint="cs"/>
          <w:b/>
          <w:bCs/>
          <w:sz w:val="24"/>
          <w:szCs w:val="24"/>
          <w:rtl/>
        </w:rPr>
        <w:t>الأهلية:</w:t>
      </w:r>
      <w:r w:rsidRPr="00FF4827">
        <w:rPr>
          <w:rFonts w:ascii="Simplified Arabic" w:hAnsi="Simplified Arabic" w:cs="Simplified Arabic" w:hint="cs"/>
          <w:sz w:val="24"/>
          <w:szCs w:val="24"/>
          <w:rtl/>
        </w:rPr>
        <w:t xml:space="preserve"> عرفها المركز الوطني لتنمية القطاع غير الربحي بأنها الأنظمة والأطر والاليات التي تضبط العلاقة في الجمعيات </w:t>
      </w:r>
      <w:r w:rsidR="007711A1">
        <w:rPr>
          <w:rFonts w:ascii="Simplified Arabic" w:hAnsi="Simplified Arabic" w:cs="Simplified Arabic" w:hint="cs"/>
          <w:sz w:val="24"/>
          <w:szCs w:val="24"/>
          <w:rtl/>
        </w:rPr>
        <w:t xml:space="preserve">الأهلية </w:t>
      </w:r>
      <w:r w:rsidR="007711A1" w:rsidRPr="00FF4827">
        <w:rPr>
          <w:rFonts w:ascii="Simplified Arabic" w:hAnsi="Simplified Arabic" w:cs="Simplified Arabic" w:hint="cs"/>
          <w:sz w:val="24"/>
          <w:szCs w:val="24"/>
          <w:rtl/>
        </w:rPr>
        <w:t>من</w:t>
      </w:r>
      <w:r w:rsidRPr="00FF4827">
        <w:rPr>
          <w:rFonts w:ascii="Simplified Arabic" w:hAnsi="Simplified Arabic" w:cs="Simplified Arabic" w:hint="cs"/>
          <w:sz w:val="24"/>
          <w:szCs w:val="24"/>
          <w:rtl/>
        </w:rPr>
        <w:t xml:space="preserve"> أجل اتخاذ قرارات تشاركية تخدما لمصلحة العليا للجمعيات </w:t>
      </w:r>
      <w:r w:rsidR="00384CF1">
        <w:rPr>
          <w:rFonts w:ascii="Simplified Arabic" w:hAnsi="Simplified Arabic" w:cs="Simplified Arabic" w:hint="cs"/>
          <w:sz w:val="24"/>
          <w:szCs w:val="24"/>
          <w:rtl/>
        </w:rPr>
        <w:t xml:space="preserve">الأهلية </w:t>
      </w:r>
      <w:r w:rsidRPr="00FF4827">
        <w:rPr>
          <w:rFonts w:ascii="Simplified Arabic" w:hAnsi="Simplified Arabic" w:cs="Simplified Arabic" w:hint="cs"/>
          <w:sz w:val="24"/>
          <w:szCs w:val="24"/>
          <w:rtl/>
        </w:rPr>
        <w:t xml:space="preserve">عبر العدالة والمسؤولية والمساءلة والشفافية </w:t>
      </w:r>
      <w:sdt>
        <w:sdtPr>
          <w:rPr>
            <w:rFonts w:hint="cs"/>
            <w:rtl/>
          </w:rPr>
          <w:id w:val="1207990077"/>
          <w:citation/>
        </w:sdtPr>
        <w:sdtContent>
          <w:r w:rsidRPr="00FF4827">
            <w:rPr>
              <w:rFonts w:ascii="Simplified Arabic" w:hAnsi="Simplified Arabic" w:cs="Simplified Arabic"/>
              <w:sz w:val="24"/>
              <w:szCs w:val="24"/>
              <w:rtl/>
            </w:rPr>
            <w:fldChar w:fldCharType="begin"/>
          </w:r>
          <w:r w:rsidRPr="00FF4827">
            <w:rPr>
              <w:rFonts w:ascii="Simplified Arabic" w:hAnsi="Simplified Arabic" w:cs="Simplified Arabic"/>
              <w:sz w:val="24"/>
              <w:szCs w:val="24"/>
              <w:rtl/>
            </w:rPr>
            <w:instrText xml:space="preserve"> </w:instrText>
          </w:r>
          <w:r w:rsidRPr="00FF4827">
            <w:rPr>
              <w:rFonts w:ascii="Simplified Arabic" w:hAnsi="Simplified Arabic" w:cs="Simplified Arabic" w:hint="cs"/>
              <w:sz w:val="24"/>
              <w:szCs w:val="24"/>
            </w:rPr>
            <w:instrText>CITATION</w:instrText>
          </w:r>
          <w:r w:rsidRPr="00FF4827">
            <w:rPr>
              <w:rFonts w:ascii="Simplified Arabic" w:hAnsi="Simplified Arabic" w:cs="Simplified Arabic" w:hint="cs"/>
              <w:sz w:val="24"/>
              <w:szCs w:val="24"/>
              <w:rtl/>
            </w:rPr>
            <w:instrText xml:space="preserve"> الم221 \</w:instrText>
          </w:r>
          <w:r w:rsidRPr="00FF4827">
            <w:rPr>
              <w:rFonts w:ascii="Simplified Arabic" w:hAnsi="Simplified Arabic" w:cs="Simplified Arabic" w:hint="cs"/>
              <w:sz w:val="24"/>
              <w:szCs w:val="24"/>
            </w:rPr>
            <w:instrText>l 1025</w:instrText>
          </w:r>
          <w:r w:rsidRPr="00FF4827">
            <w:rPr>
              <w:rFonts w:ascii="Simplified Arabic" w:hAnsi="Simplified Arabic" w:cs="Simplified Arabic"/>
              <w:sz w:val="24"/>
              <w:szCs w:val="24"/>
              <w:rtl/>
            </w:rPr>
            <w:instrText xml:space="preserve"> </w:instrText>
          </w:r>
          <w:r w:rsidRPr="00FF4827">
            <w:rPr>
              <w:rFonts w:ascii="Simplified Arabic" w:hAnsi="Simplified Arabic" w:cs="Simplified Arabic"/>
              <w:sz w:val="24"/>
              <w:szCs w:val="24"/>
              <w:rtl/>
            </w:rPr>
            <w:fldChar w:fldCharType="separate"/>
          </w:r>
          <w:r w:rsidRPr="00FF4827">
            <w:rPr>
              <w:rFonts w:ascii="Simplified Arabic" w:hAnsi="Simplified Arabic" w:cs="Simplified Arabic" w:hint="cs"/>
              <w:noProof/>
              <w:sz w:val="24"/>
              <w:szCs w:val="24"/>
              <w:rtl/>
            </w:rPr>
            <w:t>(المركز الوطني لتنمية القطاع غير الربحي، 2022)</w:t>
          </w:r>
          <w:r w:rsidRPr="00FF4827">
            <w:rPr>
              <w:rFonts w:ascii="Simplified Arabic" w:hAnsi="Simplified Arabic" w:cs="Simplified Arabic"/>
              <w:sz w:val="24"/>
              <w:szCs w:val="24"/>
              <w:rtl/>
            </w:rPr>
            <w:fldChar w:fldCharType="end"/>
          </w:r>
        </w:sdtContent>
      </w:sdt>
      <w:r w:rsidR="00656C27">
        <w:rPr>
          <w:rFonts w:ascii="Simplified Arabic" w:hAnsi="Simplified Arabic" w:cs="Simplified Arabic" w:hint="cs"/>
          <w:sz w:val="24"/>
          <w:szCs w:val="24"/>
          <w:rtl/>
        </w:rPr>
        <w:t>.</w:t>
      </w:r>
    </w:p>
    <w:p w14:paraId="1F12625F" w14:textId="7F1AE380" w:rsidR="00B935CA" w:rsidRDefault="00B935CA" w:rsidP="006A394D">
      <w:pPr>
        <w:pStyle w:val="a6"/>
        <w:numPr>
          <w:ilvl w:val="0"/>
          <w:numId w:val="39"/>
        </w:numPr>
        <w:spacing w:line="360" w:lineRule="auto"/>
        <w:jc w:val="both"/>
        <w:rPr>
          <w:rFonts w:ascii="Simplified Arabic" w:hAnsi="Simplified Arabic" w:cs="Simplified Arabic"/>
          <w:sz w:val="24"/>
          <w:szCs w:val="24"/>
        </w:rPr>
      </w:pPr>
      <w:r w:rsidRPr="006D3375">
        <w:rPr>
          <w:rFonts w:ascii="Simplified Arabic" w:hAnsi="Simplified Arabic" w:cs="Simplified Arabic" w:hint="cs"/>
          <w:b/>
          <w:bCs/>
          <w:sz w:val="24"/>
          <w:szCs w:val="24"/>
          <w:rtl/>
        </w:rPr>
        <w:t xml:space="preserve">التعريف </w:t>
      </w:r>
      <w:r w:rsidR="00A16E25" w:rsidRPr="006D3375">
        <w:rPr>
          <w:rFonts w:ascii="Simplified Arabic" w:hAnsi="Simplified Arabic" w:cs="Simplified Arabic" w:hint="cs"/>
          <w:b/>
          <w:bCs/>
          <w:sz w:val="24"/>
          <w:szCs w:val="24"/>
          <w:rtl/>
        </w:rPr>
        <w:t>الاجرائي:</w:t>
      </w:r>
      <w:r>
        <w:rPr>
          <w:rFonts w:ascii="Simplified Arabic" w:hAnsi="Simplified Arabic" w:cs="Simplified Arabic" w:hint="cs"/>
          <w:sz w:val="24"/>
          <w:szCs w:val="24"/>
          <w:rtl/>
        </w:rPr>
        <w:t xml:space="preserve"> في هذه الدراسة يقصد به مجموعة السياسات والمعايير </w:t>
      </w:r>
      <w:r w:rsidR="00060EA6">
        <w:rPr>
          <w:rFonts w:ascii="Simplified Arabic" w:hAnsi="Simplified Arabic" w:cs="Simplified Arabic" w:hint="cs"/>
          <w:sz w:val="24"/>
          <w:szCs w:val="24"/>
          <w:rtl/>
        </w:rPr>
        <w:t>(الشفافية</w:t>
      </w:r>
      <w:r>
        <w:rPr>
          <w:rFonts w:ascii="Simplified Arabic" w:hAnsi="Simplified Arabic" w:cs="Simplified Arabic" w:hint="cs"/>
          <w:sz w:val="24"/>
          <w:szCs w:val="24"/>
          <w:rtl/>
        </w:rPr>
        <w:t xml:space="preserve"> والمساءلة والمسؤولية والعدالة) التي تتبنها إدارة جمعية الوداد الخيرية </w:t>
      </w:r>
      <w:r w:rsidR="00060EA6">
        <w:rPr>
          <w:rFonts w:ascii="Simplified Arabic" w:hAnsi="Simplified Arabic" w:cs="Simplified Arabic" w:hint="cs"/>
          <w:sz w:val="24"/>
          <w:szCs w:val="24"/>
          <w:rtl/>
        </w:rPr>
        <w:t xml:space="preserve">لحوكمة عملياتها </w:t>
      </w:r>
      <w:r>
        <w:rPr>
          <w:rFonts w:ascii="Simplified Arabic" w:hAnsi="Simplified Arabic" w:cs="Simplified Arabic" w:hint="cs"/>
          <w:sz w:val="24"/>
          <w:szCs w:val="24"/>
          <w:rtl/>
        </w:rPr>
        <w:t>والتي تمثل الدوافع لاستخدام الذكاء الاصطناعي</w:t>
      </w:r>
      <w:r w:rsidR="00656C27">
        <w:rPr>
          <w:rFonts w:ascii="Simplified Arabic" w:hAnsi="Simplified Arabic" w:cs="Simplified Arabic" w:hint="cs"/>
          <w:sz w:val="24"/>
          <w:szCs w:val="24"/>
          <w:rtl/>
        </w:rPr>
        <w:t>.</w:t>
      </w:r>
    </w:p>
    <w:p w14:paraId="22EEFDE2" w14:textId="3FB5F842" w:rsidR="00FF4827" w:rsidRDefault="00FF4827" w:rsidP="006A394D">
      <w:pPr>
        <w:spacing w:line="360" w:lineRule="auto"/>
        <w:jc w:val="both"/>
        <w:rPr>
          <w:rFonts w:ascii="Simplified Arabic" w:hAnsi="Simplified Arabic" w:cs="Simplified Arabic"/>
          <w:sz w:val="24"/>
          <w:szCs w:val="24"/>
          <w:rtl/>
        </w:rPr>
      </w:pPr>
      <w:r w:rsidRPr="00FF4827">
        <w:rPr>
          <w:rFonts w:ascii="Simplified Arabic" w:hAnsi="Simplified Arabic" w:cs="Simplified Arabic" w:hint="cs"/>
          <w:b/>
          <w:bCs/>
          <w:sz w:val="24"/>
          <w:szCs w:val="24"/>
          <w:rtl/>
        </w:rPr>
        <w:t>الشفافية:</w:t>
      </w:r>
      <w:r w:rsidRPr="00FF4827">
        <w:rPr>
          <w:rFonts w:ascii="Simplified Arabic" w:hAnsi="Simplified Arabic" w:cs="Simplified Arabic" w:hint="cs"/>
          <w:sz w:val="24"/>
          <w:szCs w:val="24"/>
          <w:rtl/>
        </w:rPr>
        <w:t xml:space="preserve"> تمكين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أصحاب</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المصلحة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من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الاطلاع</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على</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المعلومات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المتعلقة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بأنشطة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الجمعية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وقراراتها</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وأدائها</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المالي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والإداري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بوضوح</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وفي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الوقت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المناسب</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المركز</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الوطني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لتنمية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القطاع</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غير</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الربحي،</w:t>
      </w:r>
      <w:r w:rsidRPr="00FF4827">
        <w:rPr>
          <w:rFonts w:ascii="Simplified Arabic" w:hAnsi="Simplified Arabic" w:cs="Simplified Arabic"/>
          <w:sz w:val="24"/>
          <w:szCs w:val="24"/>
          <w:rtl/>
        </w:rPr>
        <w:t xml:space="preserve"> 2025)</w:t>
      </w:r>
      <w:r w:rsidR="00656C27">
        <w:rPr>
          <w:rFonts w:ascii="Simplified Arabic" w:hAnsi="Simplified Arabic" w:cs="Simplified Arabic" w:hint="cs"/>
          <w:sz w:val="24"/>
          <w:szCs w:val="24"/>
          <w:rtl/>
        </w:rPr>
        <w:t>.</w:t>
      </w:r>
    </w:p>
    <w:p w14:paraId="2DBB95EE" w14:textId="3826E817" w:rsidR="00FF4827" w:rsidRPr="00FF4827" w:rsidRDefault="00FF4827" w:rsidP="006A394D">
      <w:pPr>
        <w:pStyle w:val="a6"/>
        <w:numPr>
          <w:ilvl w:val="0"/>
          <w:numId w:val="66"/>
        </w:numPr>
        <w:spacing w:line="360" w:lineRule="auto"/>
        <w:jc w:val="both"/>
        <w:rPr>
          <w:rFonts w:ascii="Simplified Arabic" w:hAnsi="Simplified Arabic" w:cs="Simplified Arabic"/>
          <w:sz w:val="24"/>
          <w:szCs w:val="24"/>
          <w:rtl/>
        </w:rPr>
      </w:pPr>
      <w:r w:rsidRPr="00FF4827">
        <w:rPr>
          <w:rFonts w:ascii="Simplified Arabic" w:hAnsi="Simplified Arabic" w:cs="Simplified Arabic" w:hint="cs"/>
          <w:b/>
          <w:bCs/>
          <w:sz w:val="24"/>
          <w:szCs w:val="24"/>
          <w:rtl/>
        </w:rPr>
        <w:t xml:space="preserve">التعريف </w:t>
      </w:r>
      <w:r w:rsidR="006C4091" w:rsidRPr="00FF4827">
        <w:rPr>
          <w:rFonts w:ascii="Simplified Arabic" w:hAnsi="Simplified Arabic" w:cs="Simplified Arabic" w:hint="cs"/>
          <w:b/>
          <w:bCs/>
          <w:sz w:val="24"/>
          <w:szCs w:val="24"/>
          <w:rtl/>
        </w:rPr>
        <w:t>الاجرائي:</w:t>
      </w:r>
      <w:r w:rsidRPr="00FF4827">
        <w:rPr>
          <w:rFonts w:ascii="Simplified Arabic" w:hAnsi="Simplified Arabic" w:cs="Simplified Arabic" w:hint="cs"/>
          <w:b/>
          <w:bCs/>
          <w:sz w:val="24"/>
          <w:szCs w:val="24"/>
          <w:rtl/>
        </w:rPr>
        <w:t xml:space="preserve"> </w:t>
      </w:r>
      <w:r w:rsidRPr="00FF4827">
        <w:rPr>
          <w:rFonts w:ascii="Simplified Arabic" w:hAnsi="Simplified Arabic" w:cs="Simplified Arabic" w:hint="cs"/>
          <w:sz w:val="24"/>
          <w:szCs w:val="24"/>
          <w:rtl/>
        </w:rPr>
        <w:t>درجة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وضوح</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الإجراءات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والقرارات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المالية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والإدارية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في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جمعية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الوداد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الخيرية،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ومدى</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التزام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الجمعية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باستخدام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الأنظمة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التقنية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للإفصاح</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عن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بياناتها</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للمانحين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والمستفيدين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بدقة</w:t>
      </w:r>
      <w:r w:rsidR="00656C27">
        <w:rPr>
          <w:rFonts w:ascii="Simplified Arabic" w:hAnsi="Simplified Arabic" w:cs="Simplified Arabic"/>
          <w:sz w:val="24"/>
          <w:szCs w:val="24"/>
          <w:rtl/>
        </w:rPr>
        <w:t>.</w:t>
      </w:r>
    </w:p>
    <w:p w14:paraId="248DF37F" w14:textId="246AE1D9" w:rsidR="006C4091" w:rsidRDefault="006C4091" w:rsidP="006A394D">
      <w:pPr>
        <w:spacing w:line="360" w:lineRule="auto"/>
        <w:jc w:val="both"/>
        <w:rPr>
          <w:rFonts w:ascii="Simplified Arabic" w:hAnsi="Simplified Arabic" w:cs="Simplified Arabic"/>
          <w:sz w:val="24"/>
          <w:szCs w:val="24"/>
          <w:rtl/>
        </w:rPr>
      </w:pPr>
      <w:r w:rsidRPr="006C4091">
        <w:rPr>
          <w:rFonts w:ascii="Simplified Arabic" w:hAnsi="Simplified Arabic" w:cs="Simplified Arabic" w:hint="cs"/>
          <w:b/>
          <w:bCs/>
          <w:sz w:val="24"/>
          <w:szCs w:val="24"/>
          <w:rtl/>
        </w:rPr>
        <w:t>المسؤولية</w:t>
      </w:r>
      <w:r>
        <w:rPr>
          <w:rFonts w:ascii="Simplified Arabic" w:hAnsi="Simplified Arabic" w:cs="Simplified Arabic" w:hint="cs"/>
          <w:sz w:val="24"/>
          <w:szCs w:val="24"/>
          <w:rtl/>
        </w:rPr>
        <w:t xml:space="preserve">: </w:t>
      </w:r>
      <w:r w:rsidRPr="006C4091">
        <w:rPr>
          <w:rFonts w:ascii="Simplified Arabic" w:hAnsi="Simplified Arabic" w:cs="Simplified Arabic" w:hint="cs"/>
          <w:sz w:val="24"/>
          <w:szCs w:val="24"/>
          <w:rtl/>
        </w:rPr>
        <w:t>هي</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التزام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أعضاء</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مجلس</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الإدارة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والإدارة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التنفيذية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بأداء</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مهامهم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واختصاصاتهم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المحددة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في</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اللائحة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الأساسية،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والحرص</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على</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مصلحة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الجمعية،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وتحمل</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تبعات</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القرارات</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المتخذة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في</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حدود</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صلاحياتهم</w:t>
      </w:r>
      <w:r w:rsidRPr="006C4091">
        <w:rPr>
          <w:rFonts w:ascii="Simplified Arabic" w:hAnsi="Simplified Arabic" w:cs="Simplified Arabic"/>
          <w:sz w:val="24"/>
          <w:szCs w:val="24"/>
          <w:rtl/>
        </w:rPr>
        <w:t xml:space="preserve"> </w:t>
      </w:r>
      <w:sdt>
        <w:sdtPr>
          <w:rPr>
            <w:rFonts w:ascii="Simplified Arabic" w:hAnsi="Simplified Arabic" w:cs="Simplified Arabic"/>
            <w:sz w:val="24"/>
            <w:szCs w:val="24"/>
            <w:rtl/>
          </w:rPr>
          <w:id w:val="-1405138887"/>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الم24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6C4091">
            <w:rPr>
              <w:rFonts w:ascii="Simplified Arabic" w:hAnsi="Simplified Arabic" w:cs="Simplified Arabic" w:hint="cs"/>
              <w:noProof/>
              <w:sz w:val="24"/>
              <w:szCs w:val="24"/>
              <w:rtl/>
            </w:rPr>
            <w:t>(المركز الوطني لتنمية القطاع غير الربحي، 2024)</w:t>
          </w:r>
          <w:r>
            <w:rPr>
              <w:rFonts w:ascii="Simplified Arabic" w:hAnsi="Simplified Arabic" w:cs="Simplified Arabic"/>
              <w:sz w:val="24"/>
              <w:szCs w:val="24"/>
              <w:rtl/>
            </w:rPr>
            <w:fldChar w:fldCharType="end"/>
          </w:r>
        </w:sdtContent>
      </w:sdt>
    </w:p>
    <w:p w14:paraId="45D8E632" w14:textId="01595506" w:rsidR="006C4091" w:rsidRDefault="006C4091" w:rsidP="006A394D">
      <w:pPr>
        <w:pStyle w:val="a6"/>
        <w:numPr>
          <w:ilvl w:val="0"/>
          <w:numId w:val="66"/>
        </w:numPr>
        <w:spacing w:line="360" w:lineRule="auto"/>
        <w:jc w:val="both"/>
        <w:rPr>
          <w:rFonts w:ascii="Simplified Arabic" w:hAnsi="Simplified Arabic" w:cs="Simplified Arabic"/>
          <w:sz w:val="24"/>
          <w:szCs w:val="24"/>
        </w:rPr>
      </w:pPr>
      <w:r w:rsidRPr="00FF4827">
        <w:rPr>
          <w:rFonts w:ascii="Simplified Arabic" w:hAnsi="Simplified Arabic" w:cs="Simplified Arabic" w:hint="cs"/>
          <w:b/>
          <w:bCs/>
          <w:sz w:val="24"/>
          <w:szCs w:val="24"/>
          <w:rtl/>
        </w:rPr>
        <w:t xml:space="preserve">التعريف الاجرائي: </w:t>
      </w:r>
      <w:r w:rsidRPr="006C4091">
        <w:rPr>
          <w:rFonts w:ascii="Simplified Arabic" w:hAnsi="Simplified Arabic" w:cs="Simplified Arabic" w:hint="cs"/>
          <w:sz w:val="24"/>
          <w:szCs w:val="24"/>
          <w:rtl/>
        </w:rPr>
        <w:t>وضوح</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الأدوار</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والمهام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الموكلة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للعاملين</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في</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جمعية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الوداد</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الخيرية،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ومدى</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استخدام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الجمعية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للأنظمة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الذكية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في</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توزيع</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المهام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ومتابعة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تنفيذها</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لضمان</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عدم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تداخل</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الصلاحيات</w:t>
      </w:r>
      <w:r w:rsidR="00656C27">
        <w:rPr>
          <w:rFonts w:ascii="Simplified Arabic" w:hAnsi="Simplified Arabic" w:cs="Simplified Arabic" w:hint="cs"/>
          <w:sz w:val="24"/>
          <w:szCs w:val="24"/>
          <w:rtl/>
        </w:rPr>
        <w:t>.</w:t>
      </w:r>
    </w:p>
    <w:p w14:paraId="6D8121A2" w14:textId="60EAF9A0" w:rsidR="00FF4827" w:rsidRDefault="00FF4827" w:rsidP="006A394D">
      <w:pPr>
        <w:spacing w:line="360" w:lineRule="auto"/>
        <w:jc w:val="both"/>
        <w:rPr>
          <w:rFonts w:ascii="Simplified Arabic" w:hAnsi="Simplified Arabic" w:cs="Simplified Arabic"/>
          <w:sz w:val="24"/>
          <w:szCs w:val="24"/>
          <w:rtl/>
        </w:rPr>
      </w:pPr>
      <w:r w:rsidRPr="00FF4827">
        <w:rPr>
          <w:rFonts w:ascii="Simplified Arabic" w:hAnsi="Simplified Arabic" w:cs="Simplified Arabic" w:hint="cs"/>
          <w:b/>
          <w:bCs/>
          <w:sz w:val="24"/>
          <w:szCs w:val="24"/>
          <w:rtl/>
        </w:rPr>
        <w:t>المساءلة:</w:t>
      </w:r>
      <w:r w:rsidRPr="00FF4827">
        <w:rPr>
          <w:rFonts w:ascii="Simplified Arabic" w:hAnsi="Simplified Arabic" w:cs="Simplified Arabic" w:hint="cs"/>
          <w:sz w:val="24"/>
          <w:szCs w:val="24"/>
          <w:rtl/>
        </w:rPr>
        <w:t xml:space="preserve"> التزام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الجهة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أو</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الفرد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بتحمل</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مسؤولية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أعمالهم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وقراراتهم،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والاستعداد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للخضوع</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للمراجعة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والتقييم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وتحمل</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التبعات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المترتبة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على</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ذلك</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القادري،</w:t>
      </w:r>
      <w:r w:rsidRPr="00FF4827">
        <w:rPr>
          <w:rFonts w:ascii="Simplified Arabic" w:hAnsi="Simplified Arabic" w:cs="Simplified Arabic"/>
          <w:sz w:val="24"/>
          <w:szCs w:val="24"/>
          <w:rtl/>
        </w:rPr>
        <w:t xml:space="preserve"> 2025)</w:t>
      </w:r>
      <w:r w:rsidR="00656C27">
        <w:rPr>
          <w:rFonts w:ascii="Simplified Arabic" w:hAnsi="Simplified Arabic" w:cs="Simplified Arabic"/>
          <w:sz w:val="24"/>
          <w:szCs w:val="24"/>
          <w:rtl/>
        </w:rPr>
        <w:t>.</w:t>
      </w:r>
    </w:p>
    <w:p w14:paraId="364384A3" w14:textId="6D7B8583" w:rsidR="006C4091" w:rsidRDefault="006C4091" w:rsidP="006A394D">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lastRenderedPageBreak/>
        <w:t xml:space="preserve">أيضا عرفها المركز الوطني </w:t>
      </w:r>
      <w:r w:rsidR="005001A0">
        <w:rPr>
          <w:rFonts w:ascii="Simplified Arabic" w:hAnsi="Simplified Arabic" w:cs="Simplified Arabic" w:hint="cs"/>
          <w:sz w:val="24"/>
          <w:szCs w:val="24"/>
          <w:rtl/>
        </w:rPr>
        <w:t>بأنها:</w:t>
      </w:r>
      <w:r>
        <w:rPr>
          <w:rFonts w:ascii="Simplified Arabic" w:hAnsi="Simplified Arabic" w:cs="Simplified Arabic" w:hint="cs"/>
          <w:sz w:val="24"/>
          <w:szCs w:val="24"/>
          <w:rtl/>
        </w:rPr>
        <w:t xml:space="preserve"> </w:t>
      </w:r>
      <w:r w:rsidRPr="006C4091">
        <w:rPr>
          <w:rFonts w:ascii="Simplified Arabic" w:hAnsi="Simplified Arabic" w:cs="Simplified Arabic"/>
          <w:sz w:val="24"/>
          <w:szCs w:val="24"/>
          <w:rtl/>
        </w:rPr>
        <w:t>حق الجمعية العمومية والجهات الإشرافية في طلب التوضيحات والمبررات من مجلس الإدارة والإدارة التنفيذية حول قراراتهم ونتائج أعمالهم، والتزام هؤلاء بتقديم التقارير الدقيقة بشفافية وتحمل تبعات أي تقصير أو مخالفة للأنظمة</w:t>
      </w:r>
      <w:r>
        <w:rPr>
          <w:rFonts w:ascii="Simplified Arabic" w:hAnsi="Simplified Arabic" w:cs="Simplified Arabic" w:hint="cs"/>
          <w:sz w:val="24"/>
          <w:szCs w:val="24"/>
          <w:rtl/>
        </w:rPr>
        <w:t xml:space="preserve"> </w:t>
      </w:r>
      <w:sdt>
        <w:sdtPr>
          <w:rPr>
            <w:rFonts w:ascii="Simplified Arabic" w:hAnsi="Simplified Arabic" w:cs="Simplified Arabic"/>
            <w:sz w:val="24"/>
            <w:szCs w:val="24"/>
            <w:rtl/>
          </w:rPr>
          <w:id w:val="-1991233858"/>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الم24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6C4091">
            <w:rPr>
              <w:rFonts w:ascii="Simplified Arabic" w:hAnsi="Simplified Arabic" w:cs="Simplified Arabic" w:hint="cs"/>
              <w:noProof/>
              <w:sz w:val="24"/>
              <w:szCs w:val="24"/>
              <w:rtl/>
            </w:rPr>
            <w:t>(المركز الوطني لتنمية القطاع غير الربحي، 2024)</w:t>
          </w:r>
          <w:r>
            <w:rPr>
              <w:rFonts w:ascii="Simplified Arabic" w:hAnsi="Simplified Arabic" w:cs="Simplified Arabic"/>
              <w:sz w:val="24"/>
              <w:szCs w:val="24"/>
              <w:rtl/>
            </w:rPr>
            <w:fldChar w:fldCharType="end"/>
          </w:r>
        </w:sdtContent>
      </w:sdt>
    </w:p>
    <w:p w14:paraId="10D0DD43" w14:textId="421826E6" w:rsidR="00FF4827" w:rsidRDefault="00FF4827" w:rsidP="006A394D">
      <w:pPr>
        <w:pStyle w:val="a6"/>
        <w:numPr>
          <w:ilvl w:val="0"/>
          <w:numId w:val="66"/>
        </w:numPr>
        <w:spacing w:line="360" w:lineRule="auto"/>
        <w:jc w:val="both"/>
        <w:rPr>
          <w:rFonts w:ascii="Simplified Arabic" w:hAnsi="Simplified Arabic" w:cs="Simplified Arabic"/>
          <w:sz w:val="24"/>
          <w:szCs w:val="24"/>
        </w:rPr>
      </w:pPr>
      <w:r w:rsidRPr="00FF4827">
        <w:rPr>
          <w:rFonts w:ascii="Simplified Arabic" w:hAnsi="Simplified Arabic" w:cs="Simplified Arabic" w:hint="cs"/>
          <w:b/>
          <w:bCs/>
          <w:sz w:val="24"/>
          <w:szCs w:val="24"/>
          <w:rtl/>
        </w:rPr>
        <w:t xml:space="preserve">التعريف الاجرائي: </w:t>
      </w:r>
      <w:r w:rsidRPr="00FF4827">
        <w:rPr>
          <w:rFonts w:ascii="Simplified Arabic" w:hAnsi="Simplified Arabic" w:cs="Simplified Arabic" w:hint="cs"/>
          <w:sz w:val="24"/>
          <w:szCs w:val="24"/>
          <w:rtl/>
        </w:rPr>
        <w:t>وجود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آليات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واضحة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ومفعلة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داخل</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جمعية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الوداد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الخيرية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لتحديد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المسؤوليات،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وتتبع</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القرارات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الإدارية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ومحاسبة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المقصرين،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والتي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يتم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تعزيزها</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من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خلال</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أدوات</w:t>
      </w:r>
      <w:r w:rsidRPr="00FF4827">
        <w:rPr>
          <w:rFonts w:ascii="Simplified Arabic" w:hAnsi="Simplified Arabic" w:cs="Simplified Arabic"/>
          <w:sz w:val="24"/>
          <w:szCs w:val="24"/>
          <w:rtl/>
        </w:rPr>
        <w:t xml:space="preserve"> </w:t>
      </w:r>
      <w:r w:rsidR="006C4091">
        <w:rPr>
          <w:rFonts w:ascii="Simplified Arabic" w:hAnsi="Simplified Arabic" w:cs="Simplified Arabic" w:hint="cs"/>
          <w:sz w:val="24"/>
          <w:szCs w:val="24"/>
          <w:rtl/>
        </w:rPr>
        <w:t>الذكاء الاصطناعي</w:t>
      </w:r>
    </w:p>
    <w:p w14:paraId="3F792BF9" w14:textId="2F6CC4D2" w:rsidR="00255095" w:rsidRPr="00255095" w:rsidRDefault="008D53C3" w:rsidP="006A394D">
      <w:pPr>
        <w:spacing w:line="360" w:lineRule="auto"/>
        <w:jc w:val="both"/>
        <w:rPr>
          <w:rFonts w:ascii="Simplified Arabic" w:hAnsi="Simplified Arabic" w:cs="Simplified Arabic"/>
          <w:sz w:val="24"/>
          <w:szCs w:val="24"/>
        </w:rPr>
      </w:pPr>
      <w:r w:rsidRPr="00255095">
        <w:rPr>
          <w:rFonts w:ascii="Simplified Arabic" w:hAnsi="Simplified Arabic" w:cs="Simplified Arabic" w:hint="cs"/>
          <w:b/>
          <w:bCs/>
          <w:sz w:val="24"/>
          <w:szCs w:val="24"/>
          <w:rtl/>
        </w:rPr>
        <w:t>العدالة:</w:t>
      </w:r>
      <w:r w:rsidR="00255095">
        <w:rPr>
          <w:rFonts w:ascii="Simplified Arabic" w:hAnsi="Simplified Arabic" w:cs="Simplified Arabic" w:hint="cs"/>
          <w:sz w:val="24"/>
          <w:szCs w:val="24"/>
          <w:rtl/>
        </w:rPr>
        <w:t xml:space="preserve"> </w:t>
      </w:r>
      <w:r w:rsidR="00255095" w:rsidRPr="00255095">
        <w:rPr>
          <w:rFonts w:ascii="Simplified Arabic" w:hAnsi="Simplified Arabic" w:cs="Simplified Arabic" w:hint="cs"/>
          <w:sz w:val="24"/>
          <w:szCs w:val="24"/>
          <w:rtl/>
        </w:rPr>
        <w:t>هي</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ضمان</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التعامل</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بإنصاف</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وحيادية</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مع</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جميع</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أصحاب</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المصالح</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المستفيدين،</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الموظفين،</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المانحين</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دون</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تمييز،</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وتكافؤ</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الفرص</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في</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الحصول</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على</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الخدمات</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وتقديم</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الدعم</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بناءً</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على</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معايير</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استحقاق</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واضحة</w:t>
      </w:r>
      <w:r w:rsidR="00255095" w:rsidRPr="00255095">
        <w:rPr>
          <w:rFonts w:ascii="Simplified Arabic" w:hAnsi="Simplified Arabic" w:cs="Simplified Arabic"/>
          <w:sz w:val="24"/>
          <w:szCs w:val="24"/>
          <w:rtl/>
        </w:rPr>
        <w:t xml:space="preserve"> </w:t>
      </w:r>
      <w:r w:rsidR="00255095" w:rsidRPr="00255095">
        <w:rPr>
          <w:rFonts w:ascii="Simplified Arabic" w:hAnsi="Simplified Arabic" w:cs="Simplified Arabic" w:hint="cs"/>
          <w:sz w:val="24"/>
          <w:szCs w:val="24"/>
          <w:rtl/>
        </w:rPr>
        <w:t>وموضوعية</w:t>
      </w:r>
      <w:r w:rsidR="00255095" w:rsidRPr="00255095">
        <w:rPr>
          <w:rFonts w:ascii="Simplified Arabic" w:hAnsi="Simplified Arabic" w:cs="Simplified Arabic"/>
          <w:sz w:val="24"/>
          <w:szCs w:val="24"/>
          <w:rtl/>
        </w:rPr>
        <w:t xml:space="preserve"> </w:t>
      </w:r>
      <w:sdt>
        <w:sdtPr>
          <w:rPr>
            <w:rFonts w:ascii="Simplified Arabic" w:hAnsi="Simplified Arabic" w:cs="Simplified Arabic"/>
            <w:sz w:val="24"/>
            <w:szCs w:val="24"/>
            <w:rtl/>
          </w:rPr>
          <w:id w:val="-102271275"/>
          <w:citation/>
        </w:sdtPr>
        <w:sdtContent>
          <w:r w:rsidR="00255095">
            <w:rPr>
              <w:rFonts w:ascii="Simplified Arabic" w:hAnsi="Simplified Arabic" w:cs="Simplified Arabic"/>
              <w:sz w:val="24"/>
              <w:szCs w:val="24"/>
              <w:rtl/>
            </w:rPr>
            <w:fldChar w:fldCharType="begin"/>
          </w:r>
          <w:r w:rsidR="00255095">
            <w:rPr>
              <w:rFonts w:ascii="Simplified Arabic" w:hAnsi="Simplified Arabic" w:cs="Simplified Arabic"/>
              <w:sz w:val="24"/>
              <w:szCs w:val="24"/>
              <w:rtl/>
            </w:rPr>
            <w:instrText xml:space="preserve"> </w:instrText>
          </w:r>
          <w:r w:rsidR="00255095">
            <w:rPr>
              <w:rFonts w:ascii="Simplified Arabic" w:hAnsi="Simplified Arabic" w:cs="Simplified Arabic" w:hint="cs"/>
              <w:sz w:val="24"/>
              <w:szCs w:val="24"/>
            </w:rPr>
            <w:instrText>CITATION</w:instrText>
          </w:r>
          <w:r w:rsidR="00255095">
            <w:rPr>
              <w:rFonts w:ascii="Simplified Arabic" w:hAnsi="Simplified Arabic" w:cs="Simplified Arabic" w:hint="cs"/>
              <w:sz w:val="24"/>
              <w:szCs w:val="24"/>
              <w:rtl/>
            </w:rPr>
            <w:instrText xml:space="preserve"> الم22 \</w:instrText>
          </w:r>
          <w:r w:rsidR="00255095">
            <w:rPr>
              <w:rFonts w:ascii="Simplified Arabic" w:hAnsi="Simplified Arabic" w:cs="Simplified Arabic" w:hint="cs"/>
              <w:sz w:val="24"/>
              <w:szCs w:val="24"/>
            </w:rPr>
            <w:instrText>l 1025</w:instrText>
          </w:r>
          <w:r w:rsidR="00255095">
            <w:rPr>
              <w:rFonts w:ascii="Simplified Arabic" w:hAnsi="Simplified Arabic" w:cs="Simplified Arabic"/>
              <w:sz w:val="24"/>
              <w:szCs w:val="24"/>
              <w:rtl/>
            </w:rPr>
            <w:instrText xml:space="preserve"> </w:instrText>
          </w:r>
          <w:r w:rsidR="00255095">
            <w:rPr>
              <w:rFonts w:ascii="Simplified Arabic" w:hAnsi="Simplified Arabic" w:cs="Simplified Arabic"/>
              <w:sz w:val="24"/>
              <w:szCs w:val="24"/>
              <w:rtl/>
            </w:rPr>
            <w:fldChar w:fldCharType="separate"/>
          </w:r>
          <w:r w:rsidR="00255095" w:rsidRPr="00255095">
            <w:rPr>
              <w:rFonts w:ascii="Simplified Arabic" w:hAnsi="Simplified Arabic" w:cs="Simplified Arabic" w:hint="cs"/>
              <w:noProof/>
              <w:sz w:val="24"/>
              <w:szCs w:val="24"/>
              <w:rtl/>
            </w:rPr>
            <w:t>(المركز الوطني لتنمية القطاع غير الربحي، 2025)</w:t>
          </w:r>
          <w:r w:rsidR="00255095">
            <w:rPr>
              <w:rFonts w:ascii="Simplified Arabic" w:hAnsi="Simplified Arabic" w:cs="Simplified Arabic"/>
              <w:sz w:val="24"/>
              <w:szCs w:val="24"/>
              <w:rtl/>
            </w:rPr>
            <w:fldChar w:fldCharType="end"/>
          </w:r>
        </w:sdtContent>
      </w:sdt>
    </w:p>
    <w:p w14:paraId="62BC6BC0" w14:textId="5043762D" w:rsidR="00255095" w:rsidRDefault="00255095" w:rsidP="006A394D">
      <w:pPr>
        <w:pStyle w:val="a6"/>
        <w:numPr>
          <w:ilvl w:val="0"/>
          <w:numId w:val="66"/>
        </w:numPr>
        <w:spacing w:line="360" w:lineRule="auto"/>
        <w:jc w:val="both"/>
        <w:rPr>
          <w:rFonts w:ascii="Simplified Arabic" w:hAnsi="Simplified Arabic" w:cs="Simplified Arabic"/>
          <w:sz w:val="24"/>
          <w:szCs w:val="24"/>
        </w:rPr>
      </w:pPr>
      <w:r w:rsidRPr="00FF4827">
        <w:rPr>
          <w:rFonts w:ascii="Simplified Arabic" w:hAnsi="Simplified Arabic" w:cs="Simplified Arabic" w:hint="cs"/>
          <w:b/>
          <w:bCs/>
          <w:sz w:val="24"/>
          <w:szCs w:val="24"/>
          <w:rtl/>
        </w:rPr>
        <w:t xml:space="preserve">التعريف الاجرائي: </w:t>
      </w:r>
      <w:r w:rsidRPr="00255095">
        <w:rPr>
          <w:rFonts w:ascii="Simplified Arabic" w:hAnsi="Simplified Arabic" w:cs="Simplified Arabic" w:hint="cs"/>
          <w:sz w:val="24"/>
          <w:szCs w:val="24"/>
          <w:rtl/>
        </w:rPr>
        <w:t>يقصد</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بها</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التزام</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جمعية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الوداد</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الخيرية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بتطبيق</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معايير</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استحقاق</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موحدة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على</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الجميع</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دون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تحيز،</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واستخدام</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الذكاء</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الاصطناعي</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لضمان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توزيع</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المساعدات</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والخدمات</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بناءً</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على</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الاحتياج</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الفعلي</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والبيانات</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الدقيقة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فقط،</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بعيداً</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عن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التدخلات</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البشرية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الشخصية</w:t>
      </w:r>
      <w:r w:rsidR="00656C27">
        <w:rPr>
          <w:rFonts w:ascii="Simplified Arabic" w:hAnsi="Simplified Arabic" w:cs="Simplified Arabic"/>
          <w:sz w:val="24"/>
          <w:szCs w:val="24"/>
          <w:rtl/>
        </w:rPr>
        <w:t>.</w:t>
      </w:r>
    </w:p>
    <w:p w14:paraId="3E87B344" w14:textId="71AFE1C4" w:rsidR="00A47387" w:rsidRPr="00FF4827" w:rsidRDefault="00B935CA" w:rsidP="006A394D">
      <w:pPr>
        <w:spacing w:line="360" w:lineRule="auto"/>
        <w:jc w:val="both"/>
        <w:rPr>
          <w:rFonts w:ascii="Simplified Arabic" w:hAnsi="Simplified Arabic" w:cs="Simplified Arabic"/>
          <w:b/>
          <w:bCs/>
          <w:sz w:val="24"/>
          <w:szCs w:val="24"/>
        </w:rPr>
      </w:pPr>
      <w:r>
        <w:rPr>
          <w:rFonts w:ascii="Simplified Arabic" w:hAnsi="Simplified Arabic" w:cs="Simplified Arabic" w:hint="cs"/>
          <w:b/>
          <w:bCs/>
          <w:sz w:val="24"/>
          <w:szCs w:val="24"/>
          <w:rtl/>
        </w:rPr>
        <w:t>أدوات</w:t>
      </w:r>
      <w:r w:rsidR="00F042CE" w:rsidRPr="00D96429">
        <w:rPr>
          <w:rFonts w:ascii="Simplified Arabic" w:hAnsi="Simplified Arabic" w:cs="Simplified Arabic"/>
          <w:b/>
          <w:bCs/>
          <w:sz w:val="24"/>
          <w:szCs w:val="24"/>
          <w:rtl/>
        </w:rPr>
        <w:t xml:space="preserve"> الذكاء الاصطناعي: </w:t>
      </w:r>
      <w:r w:rsidRPr="00FF4827">
        <w:rPr>
          <w:rFonts w:ascii="Simplified Arabic" w:hAnsi="Simplified Arabic" w:cs="Simplified Arabic" w:hint="cs"/>
          <w:sz w:val="24"/>
          <w:szCs w:val="24"/>
          <w:rtl/>
        </w:rPr>
        <w:t xml:space="preserve">عرفته منظمة التعاون الاقتصادي بأنها </w:t>
      </w:r>
      <w:r w:rsidRPr="00FF4827">
        <w:rPr>
          <w:rFonts w:ascii="Simplified Arabic" w:hAnsi="Simplified Arabic" w:cs="Simplified Arabic"/>
          <w:sz w:val="24"/>
          <w:szCs w:val="24"/>
          <w:rtl/>
        </w:rPr>
        <w:t>أنظمة قائمة على الآلة، قادرة -لأهداف محددة من قبل البشر أو ضمنية- على استنتاج كيفية توليد مخرجات مثل التنبؤات، أو المحتوى، أو التوصيات، أو القرارات، التي يمكن أن تؤثر في بيئات مادية أو افتراضية</w:t>
      </w:r>
      <w:sdt>
        <w:sdtPr>
          <w:rPr>
            <w:rtl/>
          </w:rPr>
          <w:id w:val="-811412027"/>
          <w:citation/>
        </w:sdtPr>
        <w:sdtContent>
          <w:r w:rsidR="00A47387" w:rsidRPr="00FF4827">
            <w:rPr>
              <w:rFonts w:ascii="Simplified Arabic" w:hAnsi="Simplified Arabic" w:cs="Simplified Arabic"/>
              <w:sz w:val="24"/>
              <w:szCs w:val="24"/>
              <w:rtl/>
            </w:rPr>
            <w:fldChar w:fldCharType="begin"/>
          </w:r>
          <w:r w:rsidR="00A47387" w:rsidRPr="00FF4827">
            <w:rPr>
              <w:rFonts w:ascii="Simplified Arabic" w:hAnsi="Simplified Arabic" w:cs="Simplified Arabic"/>
              <w:sz w:val="24"/>
              <w:szCs w:val="24"/>
              <w:rtl/>
            </w:rPr>
            <w:instrText xml:space="preserve"> </w:instrText>
          </w:r>
          <w:r w:rsidR="00A47387" w:rsidRPr="00FF4827">
            <w:rPr>
              <w:rFonts w:ascii="Simplified Arabic" w:hAnsi="Simplified Arabic" w:cs="Simplified Arabic" w:hint="cs"/>
              <w:sz w:val="24"/>
              <w:szCs w:val="24"/>
            </w:rPr>
            <w:instrText>CITATION</w:instrText>
          </w:r>
          <w:r w:rsidR="00A47387" w:rsidRPr="00FF4827">
            <w:rPr>
              <w:rFonts w:ascii="Simplified Arabic" w:hAnsi="Simplified Arabic" w:cs="Simplified Arabic" w:hint="cs"/>
              <w:sz w:val="24"/>
              <w:szCs w:val="24"/>
              <w:rtl/>
            </w:rPr>
            <w:instrText xml:space="preserve"> </w:instrText>
          </w:r>
          <w:r w:rsidR="00A47387" w:rsidRPr="00FF4827">
            <w:rPr>
              <w:rFonts w:ascii="Simplified Arabic" w:hAnsi="Simplified Arabic" w:cs="Simplified Arabic" w:hint="cs"/>
              <w:sz w:val="24"/>
              <w:szCs w:val="24"/>
            </w:rPr>
            <w:instrText>Org24 \l 1025</w:instrText>
          </w:r>
          <w:r w:rsidR="00A47387" w:rsidRPr="00FF4827">
            <w:rPr>
              <w:rFonts w:ascii="Simplified Arabic" w:hAnsi="Simplified Arabic" w:cs="Simplified Arabic"/>
              <w:sz w:val="24"/>
              <w:szCs w:val="24"/>
              <w:rtl/>
            </w:rPr>
            <w:instrText xml:space="preserve"> </w:instrText>
          </w:r>
          <w:r w:rsidR="00A47387" w:rsidRPr="00FF4827">
            <w:rPr>
              <w:rFonts w:ascii="Simplified Arabic" w:hAnsi="Simplified Arabic" w:cs="Simplified Arabic"/>
              <w:sz w:val="24"/>
              <w:szCs w:val="24"/>
              <w:rtl/>
            </w:rPr>
            <w:fldChar w:fldCharType="separate"/>
          </w:r>
          <w:r w:rsidR="00A47387" w:rsidRPr="00FF4827">
            <w:rPr>
              <w:rFonts w:ascii="Simplified Arabic" w:hAnsi="Simplified Arabic" w:cs="Simplified Arabic"/>
              <w:noProof/>
              <w:sz w:val="24"/>
              <w:szCs w:val="24"/>
              <w:rtl/>
            </w:rPr>
            <w:t xml:space="preserve"> </w:t>
          </w:r>
          <w:r w:rsidR="00A47387" w:rsidRPr="00FF4827">
            <w:rPr>
              <w:rFonts w:ascii="Simplified Arabic" w:hAnsi="Simplified Arabic" w:cs="Simplified Arabic" w:hint="cs"/>
              <w:noProof/>
              <w:sz w:val="24"/>
              <w:szCs w:val="24"/>
              <w:rtl/>
            </w:rPr>
            <w:t>(</w:t>
          </w:r>
          <w:r w:rsidR="00A47387" w:rsidRPr="00FF4827">
            <w:rPr>
              <w:rFonts w:ascii="Simplified Arabic" w:hAnsi="Simplified Arabic" w:cs="Simplified Arabic" w:hint="cs"/>
              <w:noProof/>
              <w:sz w:val="24"/>
              <w:szCs w:val="24"/>
            </w:rPr>
            <w:t>Organisation for Economic Co-operation and Development (OECD)</w:t>
          </w:r>
          <w:r w:rsidR="00A47387" w:rsidRPr="00FF4827">
            <w:rPr>
              <w:rFonts w:ascii="Simplified Arabic" w:hAnsi="Simplified Arabic" w:cs="Simplified Arabic" w:hint="cs"/>
              <w:noProof/>
              <w:sz w:val="24"/>
              <w:szCs w:val="24"/>
              <w:rtl/>
            </w:rPr>
            <w:t>، 2024)</w:t>
          </w:r>
          <w:r w:rsidR="00A47387" w:rsidRPr="00FF4827">
            <w:rPr>
              <w:rFonts w:ascii="Simplified Arabic" w:hAnsi="Simplified Arabic" w:cs="Simplified Arabic"/>
              <w:sz w:val="24"/>
              <w:szCs w:val="24"/>
              <w:rtl/>
            </w:rPr>
            <w:fldChar w:fldCharType="end"/>
          </w:r>
        </w:sdtContent>
      </w:sdt>
    </w:p>
    <w:p w14:paraId="0083FAEA" w14:textId="28EC8F7B" w:rsidR="000644BA" w:rsidRDefault="00A47387" w:rsidP="006A394D">
      <w:pPr>
        <w:pStyle w:val="a6"/>
        <w:numPr>
          <w:ilvl w:val="0"/>
          <w:numId w:val="63"/>
        </w:numPr>
        <w:spacing w:line="360" w:lineRule="auto"/>
        <w:jc w:val="both"/>
        <w:rPr>
          <w:rFonts w:ascii="Simplified Arabic" w:hAnsi="Simplified Arabic" w:cs="Simplified Arabic"/>
          <w:sz w:val="24"/>
          <w:szCs w:val="24"/>
        </w:rPr>
      </w:pPr>
      <w:r w:rsidRPr="006D3375">
        <w:rPr>
          <w:rFonts w:ascii="Simplified Arabic" w:hAnsi="Simplified Arabic" w:cs="Simplified Arabic" w:hint="cs"/>
          <w:b/>
          <w:bCs/>
          <w:sz w:val="24"/>
          <w:szCs w:val="24"/>
          <w:rtl/>
        </w:rPr>
        <w:t xml:space="preserve">التعريف </w:t>
      </w:r>
      <w:r w:rsidR="00A16E25" w:rsidRPr="006D3375">
        <w:rPr>
          <w:rFonts w:ascii="Simplified Arabic" w:hAnsi="Simplified Arabic" w:cs="Simplified Arabic" w:hint="cs"/>
          <w:b/>
          <w:bCs/>
          <w:sz w:val="24"/>
          <w:szCs w:val="24"/>
          <w:rtl/>
        </w:rPr>
        <w:t>الاجرائي:</w:t>
      </w:r>
      <w:r>
        <w:rPr>
          <w:rFonts w:ascii="Simplified Arabic" w:hAnsi="Simplified Arabic" w:cs="Simplified Arabic" w:hint="cs"/>
          <w:sz w:val="24"/>
          <w:szCs w:val="24"/>
          <w:rtl/>
        </w:rPr>
        <w:t xml:space="preserve"> </w:t>
      </w:r>
      <w:r w:rsidRPr="00A47387">
        <w:rPr>
          <w:rFonts w:ascii="Simplified Arabic" w:hAnsi="Simplified Arabic" w:cs="Simplified Arabic" w:hint="cs"/>
          <w:sz w:val="24"/>
          <w:szCs w:val="24"/>
          <w:rtl/>
        </w:rPr>
        <w:t>هي</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التطبيقات</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والأنظمة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التقنية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القادرة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على</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معالجة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البيانات</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للجمعية،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واستخدام</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الخوارزميات</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لأتمتة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المهام،</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واكتشاف</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الأنماط،</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وتقديم</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توصيات</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تدعم</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اتخاذ</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القرارات</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الإدارية،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بما</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يعزز</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من</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كفاءة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تطبيق</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معايير</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الحوكمة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الرشيدة</w:t>
      </w:r>
      <w:r w:rsidR="00656C27">
        <w:rPr>
          <w:rFonts w:ascii="Simplified Arabic" w:hAnsi="Simplified Arabic" w:cs="Simplified Arabic" w:hint="cs"/>
          <w:sz w:val="24"/>
          <w:szCs w:val="24"/>
          <w:rtl/>
        </w:rPr>
        <w:t>.</w:t>
      </w:r>
    </w:p>
    <w:p w14:paraId="03624D3A" w14:textId="168C1010" w:rsidR="008029E2" w:rsidRDefault="008029E2" w:rsidP="008029E2">
      <w:pPr>
        <w:spacing w:line="360" w:lineRule="auto"/>
        <w:jc w:val="both"/>
        <w:rPr>
          <w:rFonts w:ascii="Simplified Arabic" w:hAnsi="Simplified Arabic" w:cs="Simplified Arabic"/>
          <w:sz w:val="24"/>
          <w:szCs w:val="24"/>
          <w:rtl/>
        </w:rPr>
      </w:pPr>
      <w:r w:rsidRPr="008029E2">
        <w:rPr>
          <w:rFonts w:ascii="Simplified Arabic" w:hAnsi="Simplified Arabic" w:cs="Simplified Arabic" w:hint="cs"/>
          <w:b/>
          <w:bCs/>
          <w:sz w:val="24"/>
          <w:szCs w:val="24"/>
          <w:rtl/>
        </w:rPr>
        <w:t xml:space="preserve">أتمتة </w:t>
      </w:r>
      <w:r w:rsidR="001631FF" w:rsidRPr="008029E2">
        <w:rPr>
          <w:rFonts w:ascii="Simplified Arabic" w:hAnsi="Simplified Arabic" w:cs="Simplified Arabic" w:hint="cs"/>
          <w:b/>
          <w:bCs/>
          <w:sz w:val="24"/>
          <w:szCs w:val="24"/>
          <w:rtl/>
        </w:rPr>
        <w:t>العمليات:</w:t>
      </w:r>
      <w:r>
        <w:rPr>
          <w:rFonts w:ascii="Simplified Arabic" w:hAnsi="Simplified Arabic" w:cs="Simplified Arabic" w:hint="cs"/>
          <w:sz w:val="24"/>
          <w:szCs w:val="24"/>
          <w:rtl/>
        </w:rPr>
        <w:t xml:space="preserve"> </w:t>
      </w:r>
      <w:r w:rsidR="004D74C0" w:rsidRPr="004D74C0">
        <w:rPr>
          <w:rFonts w:ascii="Simplified Arabic" w:hAnsi="Simplified Arabic" w:cs="Simplified Arabic" w:hint="cs"/>
          <w:sz w:val="24"/>
          <w:szCs w:val="24"/>
          <w:rtl/>
        </w:rPr>
        <w:t>هي</w:t>
      </w:r>
      <w:r w:rsidR="004D74C0" w:rsidRPr="004D74C0">
        <w:rPr>
          <w:rFonts w:ascii="Simplified Arabic" w:hAnsi="Simplified Arabic" w:cs="Simplified Arabic"/>
          <w:sz w:val="24"/>
          <w:szCs w:val="24"/>
          <w:rtl/>
        </w:rPr>
        <w:t xml:space="preserve"> </w:t>
      </w:r>
      <w:r w:rsidR="004D74C0" w:rsidRPr="004D74C0">
        <w:rPr>
          <w:rFonts w:ascii="Simplified Arabic" w:hAnsi="Simplified Arabic" w:cs="Simplified Arabic" w:hint="cs"/>
          <w:sz w:val="24"/>
          <w:szCs w:val="24"/>
          <w:rtl/>
        </w:rPr>
        <w:t>استخدام</w:t>
      </w:r>
      <w:r w:rsidR="004D74C0" w:rsidRPr="004D74C0">
        <w:rPr>
          <w:rFonts w:ascii="Simplified Arabic" w:hAnsi="Simplified Arabic" w:cs="Simplified Arabic"/>
          <w:sz w:val="24"/>
          <w:szCs w:val="24"/>
          <w:rtl/>
        </w:rPr>
        <w:t xml:space="preserve"> </w:t>
      </w:r>
      <w:r w:rsidR="004D74C0" w:rsidRPr="004D74C0">
        <w:rPr>
          <w:rFonts w:ascii="Simplified Arabic" w:hAnsi="Simplified Arabic" w:cs="Simplified Arabic" w:hint="cs"/>
          <w:sz w:val="24"/>
          <w:szCs w:val="24"/>
          <w:rtl/>
        </w:rPr>
        <w:t>التكنولوجيا</w:t>
      </w:r>
      <w:r w:rsidR="004D74C0" w:rsidRPr="004D74C0">
        <w:rPr>
          <w:rFonts w:ascii="Simplified Arabic" w:hAnsi="Simplified Arabic" w:cs="Simplified Arabic"/>
          <w:sz w:val="24"/>
          <w:szCs w:val="24"/>
          <w:rtl/>
        </w:rPr>
        <w:t xml:space="preserve"> </w:t>
      </w:r>
      <w:r w:rsidR="004D74C0" w:rsidRPr="004D74C0">
        <w:rPr>
          <w:rFonts w:ascii="Simplified Arabic" w:hAnsi="Simplified Arabic" w:cs="Simplified Arabic" w:hint="cs"/>
          <w:sz w:val="24"/>
          <w:szCs w:val="24"/>
          <w:rtl/>
        </w:rPr>
        <w:t>الرقمية</w:t>
      </w:r>
      <w:r w:rsidR="004D74C0" w:rsidRPr="004D74C0">
        <w:rPr>
          <w:rFonts w:ascii="Simplified Arabic" w:hAnsi="Simplified Arabic" w:cs="Simplified Arabic"/>
          <w:sz w:val="24"/>
          <w:szCs w:val="24"/>
          <w:rtl/>
        </w:rPr>
        <w:t xml:space="preserve"> </w:t>
      </w:r>
      <w:r w:rsidR="004D74C0" w:rsidRPr="004D74C0">
        <w:rPr>
          <w:rFonts w:ascii="Simplified Arabic" w:hAnsi="Simplified Arabic" w:cs="Simplified Arabic" w:hint="cs"/>
          <w:sz w:val="24"/>
          <w:szCs w:val="24"/>
          <w:rtl/>
        </w:rPr>
        <w:t>لتنفيذ</w:t>
      </w:r>
      <w:r w:rsidR="004D74C0" w:rsidRPr="004D74C0">
        <w:rPr>
          <w:rFonts w:ascii="Simplified Arabic" w:hAnsi="Simplified Arabic" w:cs="Simplified Arabic"/>
          <w:sz w:val="24"/>
          <w:szCs w:val="24"/>
          <w:rtl/>
        </w:rPr>
        <w:t xml:space="preserve"> </w:t>
      </w:r>
      <w:r w:rsidR="004D74C0" w:rsidRPr="004D74C0">
        <w:rPr>
          <w:rFonts w:ascii="Simplified Arabic" w:hAnsi="Simplified Arabic" w:cs="Simplified Arabic" w:hint="cs"/>
          <w:sz w:val="24"/>
          <w:szCs w:val="24"/>
          <w:rtl/>
        </w:rPr>
        <w:t>المهام</w:t>
      </w:r>
      <w:r w:rsidR="004D74C0" w:rsidRPr="004D74C0">
        <w:rPr>
          <w:rFonts w:ascii="Simplified Arabic" w:hAnsi="Simplified Arabic" w:cs="Simplified Arabic"/>
          <w:sz w:val="24"/>
          <w:szCs w:val="24"/>
          <w:rtl/>
        </w:rPr>
        <w:t xml:space="preserve"> </w:t>
      </w:r>
      <w:r w:rsidR="004D74C0" w:rsidRPr="004D74C0">
        <w:rPr>
          <w:rFonts w:ascii="Simplified Arabic" w:hAnsi="Simplified Arabic" w:cs="Simplified Arabic" w:hint="cs"/>
          <w:sz w:val="24"/>
          <w:szCs w:val="24"/>
          <w:rtl/>
        </w:rPr>
        <w:t>والعمليات</w:t>
      </w:r>
      <w:r w:rsidR="004D74C0" w:rsidRPr="004D74C0">
        <w:rPr>
          <w:rFonts w:ascii="Simplified Arabic" w:hAnsi="Simplified Arabic" w:cs="Simplified Arabic"/>
          <w:sz w:val="24"/>
          <w:szCs w:val="24"/>
          <w:rtl/>
        </w:rPr>
        <w:t xml:space="preserve"> </w:t>
      </w:r>
      <w:r w:rsidR="004D74C0" w:rsidRPr="004D74C0">
        <w:rPr>
          <w:rFonts w:ascii="Simplified Arabic" w:hAnsi="Simplified Arabic" w:cs="Simplified Arabic" w:hint="cs"/>
          <w:sz w:val="24"/>
          <w:szCs w:val="24"/>
          <w:rtl/>
        </w:rPr>
        <w:t>التجارية</w:t>
      </w:r>
      <w:r w:rsidR="004D74C0" w:rsidRPr="004D74C0">
        <w:rPr>
          <w:rFonts w:ascii="Simplified Arabic" w:hAnsi="Simplified Arabic" w:cs="Simplified Arabic"/>
          <w:sz w:val="24"/>
          <w:szCs w:val="24"/>
          <w:rtl/>
        </w:rPr>
        <w:t xml:space="preserve"> </w:t>
      </w:r>
      <w:r w:rsidR="004D74C0" w:rsidRPr="004D74C0">
        <w:rPr>
          <w:rFonts w:ascii="Simplified Arabic" w:hAnsi="Simplified Arabic" w:cs="Simplified Arabic" w:hint="cs"/>
          <w:sz w:val="24"/>
          <w:szCs w:val="24"/>
          <w:rtl/>
        </w:rPr>
        <w:t>لتبسيط</w:t>
      </w:r>
      <w:r w:rsidR="004D74C0" w:rsidRPr="004D74C0">
        <w:rPr>
          <w:rFonts w:ascii="Simplified Arabic" w:hAnsi="Simplified Arabic" w:cs="Simplified Arabic"/>
          <w:sz w:val="24"/>
          <w:szCs w:val="24"/>
          <w:rtl/>
        </w:rPr>
        <w:t xml:space="preserve"> </w:t>
      </w:r>
      <w:r w:rsidR="004D74C0" w:rsidRPr="004D74C0">
        <w:rPr>
          <w:rFonts w:ascii="Simplified Arabic" w:hAnsi="Simplified Arabic" w:cs="Simplified Arabic" w:hint="cs"/>
          <w:sz w:val="24"/>
          <w:szCs w:val="24"/>
          <w:rtl/>
        </w:rPr>
        <w:t>سير</w:t>
      </w:r>
      <w:r w:rsidR="004D74C0" w:rsidRPr="004D74C0">
        <w:rPr>
          <w:rFonts w:ascii="Simplified Arabic" w:hAnsi="Simplified Arabic" w:cs="Simplified Arabic"/>
          <w:sz w:val="24"/>
          <w:szCs w:val="24"/>
          <w:rtl/>
        </w:rPr>
        <w:t xml:space="preserve"> </w:t>
      </w:r>
      <w:r w:rsidR="004D74C0" w:rsidRPr="004D74C0">
        <w:rPr>
          <w:rFonts w:ascii="Simplified Arabic" w:hAnsi="Simplified Arabic" w:cs="Simplified Arabic" w:hint="cs"/>
          <w:sz w:val="24"/>
          <w:szCs w:val="24"/>
          <w:rtl/>
        </w:rPr>
        <w:t>العمل،</w:t>
      </w:r>
      <w:r w:rsidR="004D74C0" w:rsidRPr="004D74C0">
        <w:rPr>
          <w:rFonts w:ascii="Simplified Arabic" w:hAnsi="Simplified Arabic" w:cs="Simplified Arabic"/>
          <w:sz w:val="24"/>
          <w:szCs w:val="24"/>
          <w:rtl/>
        </w:rPr>
        <w:t xml:space="preserve"> </w:t>
      </w:r>
      <w:r w:rsidR="004D74C0" w:rsidRPr="004D74C0">
        <w:rPr>
          <w:rFonts w:ascii="Simplified Arabic" w:hAnsi="Simplified Arabic" w:cs="Simplified Arabic" w:hint="cs"/>
          <w:sz w:val="24"/>
          <w:szCs w:val="24"/>
          <w:rtl/>
        </w:rPr>
        <w:t>وتقليل</w:t>
      </w:r>
      <w:r w:rsidR="004D74C0" w:rsidRPr="004D74C0">
        <w:rPr>
          <w:rFonts w:ascii="Simplified Arabic" w:hAnsi="Simplified Arabic" w:cs="Simplified Arabic"/>
          <w:sz w:val="24"/>
          <w:szCs w:val="24"/>
          <w:rtl/>
        </w:rPr>
        <w:t xml:space="preserve"> </w:t>
      </w:r>
      <w:r w:rsidR="004D74C0" w:rsidRPr="004D74C0">
        <w:rPr>
          <w:rFonts w:ascii="Simplified Arabic" w:hAnsi="Simplified Arabic" w:cs="Simplified Arabic" w:hint="cs"/>
          <w:sz w:val="24"/>
          <w:szCs w:val="24"/>
          <w:rtl/>
        </w:rPr>
        <w:t>التدخل</w:t>
      </w:r>
      <w:r w:rsidR="004D74C0" w:rsidRPr="004D74C0">
        <w:rPr>
          <w:rFonts w:ascii="Simplified Arabic" w:hAnsi="Simplified Arabic" w:cs="Simplified Arabic"/>
          <w:sz w:val="24"/>
          <w:szCs w:val="24"/>
          <w:rtl/>
        </w:rPr>
        <w:t xml:space="preserve"> </w:t>
      </w:r>
      <w:r w:rsidR="004D74C0" w:rsidRPr="004D74C0">
        <w:rPr>
          <w:rFonts w:ascii="Simplified Arabic" w:hAnsi="Simplified Arabic" w:cs="Simplified Arabic" w:hint="cs"/>
          <w:sz w:val="24"/>
          <w:szCs w:val="24"/>
          <w:rtl/>
        </w:rPr>
        <w:t>البشري،</w:t>
      </w:r>
      <w:r w:rsidR="004D74C0" w:rsidRPr="004D74C0">
        <w:rPr>
          <w:rFonts w:ascii="Simplified Arabic" w:hAnsi="Simplified Arabic" w:cs="Simplified Arabic"/>
          <w:sz w:val="24"/>
          <w:szCs w:val="24"/>
          <w:rtl/>
        </w:rPr>
        <w:t xml:space="preserve"> </w:t>
      </w:r>
      <w:r w:rsidR="004D74C0" w:rsidRPr="004D74C0">
        <w:rPr>
          <w:rFonts w:ascii="Simplified Arabic" w:hAnsi="Simplified Arabic" w:cs="Simplified Arabic" w:hint="cs"/>
          <w:sz w:val="24"/>
          <w:szCs w:val="24"/>
          <w:rtl/>
        </w:rPr>
        <w:t>وزيادة</w:t>
      </w:r>
      <w:r w:rsidR="004D74C0" w:rsidRPr="004D74C0">
        <w:rPr>
          <w:rFonts w:ascii="Simplified Arabic" w:hAnsi="Simplified Arabic" w:cs="Simplified Arabic"/>
          <w:sz w:val="24"/>
          <w:szCs w:val="24"/>
          <w:rtl/>
        </w:rPr>
        <w:t xml:space="preserve"> </w:t>
      </w:r>
      <w:r w:rsidR="004D74C0" w:rsidRPr="004D74C0">
        <w:rPr>
          <w:rFonts w:ascii="Simplified Arabic" w:hAnsi="Simplified Arabic" w:cs="Simplified Arabic" w:hint="cs"/>
          <w:sz w:val="24"/>
          <w:szCs w:val="24"/>
          <w:rtl/>
        </w:rPr>
        <w:t>الشفافية</w:t>
      </w:r>
      <w:r w:rsidR="004D74C0" w:rsidRPr="004D74C0">
        <w:rPr>
          <w:rFonts w:ascii="Simplified Arabic" w:hAnsi="Simplified Arabic" w:cs="Simplified Arabic"/>
          <w:sz w:val="24"/>
          <w:szCs w:val="24"/>
          <w:rtl/>
        </w:rPr>
        <w:t xml:space="preserve"> </w:t>
      </w:r>
      <w:r w:rsidR="004D74C0" w:rsidRPr="004D74C0">
        <w:rPr>
          <w:rFonts w:ascii="Simplified Arabic" w:hAnsi="Simplified Arabic" w:cs="Simplified Arabic" w:hint="cs"/>
          <w:sz w:val="24"/>
          <w:szCs w:val="24"/>
          <w:rtl/>
        </w:rPr>
        <w:t>والامتثال</w:t>
      </w:r>
      <w:r w:rsidR="004D74C0" w:rsidRPr="004D74C0">
        <w:rPr>
          <w:rFonts w:ascii="Simplified Arabic" w:hAnsi="Simplified Arabic" w:cs="Simplified Arabic"/>
          <w:sz w:val="24"/>
          <w:szCs w:val="24"/>
          <w:rtl/>
        </w:rPr>
        <w:t xml:space="preserve"> </w:t>
      </w:r>
      <w:r w:rsidR="004D74C0" w:rsidRPr="004D74C0">
        <w:rPr>
          <w:rFonts w:ascii="Simplified Arabic" w:hAnsi="Simplified Arabic" w:cs="Simplified Arabic" w:hint="cs"/>
          <w:sz w:val="24"/>
          <w:szCs w:val="24"/>
          <w:rtl/>
        </w:rPr>
        <w:t>للأنظمة،</w:t>
      </w:r>
      <w:r w:rsidR="004D74C0" w:rsidRPr="004D74C0">
        <w:rPr>
          <w:rFonts w:ascii="Simplified Arabic" w:hAnsi="Simplified Arabic" w:cs="Simplified Arabic"/>
          <w:sz w:val="24"/>
          <w:szCs w:val="24"/>
          <w:rtl/>
        </w:rPr>
        <w:t xml:space="preserve"> </w:t>
      </w:r>
      <w:r w:rsidR="004D74C0" w:rsidRPr="004D74C0">
        <w:rPr>
          <w:rFonts w:ascii="Simplified Arabic" w:hAnsi="Simplified Arabic" w:cs="Simplified Arabic" w:hint="cs"/>
          <w:sz w:val="24"/>
          <w:szCs w:val="24"/>
          <w:rtl/>
        </w:rPr>
        <w:t>مما</w:t>
      </w:r>
      <w:r w:rsidR="004D74C0" w:rsidRPr="004D74C0">
        <w:rPr>
          <w:rFonts w:ascii="Simplified Arabic" w:hAnsi="Simplified Arabic" w:cs="Simplified Arabic"/>
          <w:sz w:val="24"/>
          <w:szCs w:val="24"/>
          <w:rtl/>
        </w:rPr>
        <w:t xml:space="preserve"> </w:t>
      </w:r>
      <w:r w:rsidR="004D74C0" w:rsidRPr="004D74C0">
        <w:rPr>
          <w:rFonts w:ascii="Simplified Arabic" w:hAnsi="Simplified Arabic" w:cs="Simplified Arabic" w:hint="cs"/>
          <w:sz w:val="24"/>
          <w:szCs w:val="24"/>
          <w:rtl/>
        </w:rPr>
        <w:t>يسمح</w:t>
      </w:r>
      <w:r w:rsidR="004D74C0" w:rsidRPr="004D74C0">
        <w:rPr>
          <w:rFonts w:ascii="Simplified Arabic" w:hAnsi="Simplified Arabic" w:cs="Simplified Arabic"/>
          <w:sz w:val="24"/>
          <w:szCs w:val="24"/>
          <w:rtl/>
        </w:rPr>
        <w:t xml:space="preserve"> </w:t>
      </w:r>
      <w:r w:rsidR="004D74C0" w:rsidRPr="004D74C0">
        <w:rPr>
          <w:rFonts w:ascii="Simplified Arabic" w:hAnsi="Simplified Arabic" w:cs="Simplified Arabic" w:hint="cs"/>
          <w:sz w:val="24"/>
          <w:szCs w:val="24"/>
          <w:rtl/>
        </w:rPr>
        <w:t>للمنظمة</w:t>
      </w:r>
      <w:r w:rsidR="004D74C0" w:rsidRPr="004D74C0">
        <w:rPr>
          <w:rFonts w:ascii="Simplified Arabic" w:hAnsi="Simplified Arabic" w:cs="Simplified Arabic"/>
          <w:sz w:val="24"/>
          <w:szCs w:val="24"/>
          <w:rtl/>
        </w:rPr>
        <w:t xml:space="preserve"> </w:t>
      </w:r>
      <w:r w:rsidR="004D74C0" w:rsidRPr="004D74C0">
        <w:rPr>
          <w:rFonts w:ascii="Simplified Arabic" w:hAnsi="Simplified Arabic" w:cs="Simplified Arabic" w:hint="cs"/>
          <w:sz w:val="24"/>
          <w:szCs w:val="24"/>
          <w:rtl/>
        </w:rPr>
        <w:t>بتحقيق</w:t>
      </w:r>
      <w:r w:rsidR="004D74C0" w:rsidRPr="004D74C0">
        <w:rPr>
          <w:rFonts w:ascii="Simplified Arabic" w:hAnsi="Simplified Arabic" w:cs="Simplified Arabic"/>
          <w:sz w:val="24"/>
          <w:szCs w:val="24"/>
          <w:rtl/>
        </w:rPr>
        <w:t xml:space="preserve"> </w:t>
      </w:r>
      <w:r w:rsidR="004D74C0" w:rsidRPr="004D74C0">
        <w:rPr>
          <w:rFonts w:ascii="Simplified Arabic" w:hAnsi="Simplified Arabic" w:cs="Simplified Arabic" w:hint="cs"/>
          <w:sz w:val="24"/>
          <w:szCs w:val="24"/>
          <w:rtl/>
        </w:rPr>
        <w:t>كفاءة</w:t>
      </w:r>
      <w:r w:rsidR="004D74C0" w:rsidRPr="004D74C0">
        <w:rPr>
          <w:rFonts w:ascii="Simplified Arabic" w:hAnsi="Simplified Arabic" w:cs="Simplified Arabic"/>
          <w:sz w:val="24"/>
          <w:szCs w:val="24"/>
          <w:rtl/>
        </w:rPr>
        <w:t xml:space="preserve"> </w:t>
      </w:r>
      <w:r w:rsidR="004D74C0" w:rsidRPr="004D74C0">
        <w:rPr>
          <w:rFonts w:ascii="Simplified Arabic" w:hAnsi="Simplified Arabic" w:cs="Simplified Arabic" w:hint="cs"/>
          <w:sz w:val="24"/>
          <w:szCs w:val="24"/>
          <w:rtl/>
        </w:rPr>
        <w:t>تشغيلية</w:t>
      </w:r>
      <w:r w:rsidR="004D74C0" w:rsidRPr="004D74C0">
        <w:rPr>
          <w:rFonts w:ascii="Simplified Arabic" w:hAnsi="Simplified Arabic" w:cs="Simplified Arabic"/>
          <w:sz w:val="24"/>
          <w:szCs w:val="24"/>
          <w:rtl/>
        </w:rPr>
        <w:t xml:space="preserve"> </w:t>
      </w:r>
      <w:r w:rsidR="004D74C0" w:rsidRPr="004D74C0">
        <w:rPr>
          <w:rFonts w:ascii="Simplified Arabic" w:hAnsi="Simplified Arabic" w:cs="Simplified Arabic" w:hint="cs"/>
          <w:sz w:val="24"/>
          <w:szCs w:val="24"/>
          <w:rtl/>
        </w:rPr>
        <w:t>أعلى</w:t>
      </w:r>
      <w:sdt>
        <w:sdtPr>
          <w:rPr>
            <w:rFonts w:ascii="Simplified Arabic" w:hAnsi="Simplified Arabic" w:cs="Simplified Arabic"/>
            <w:sz w:val="24"/>
            <w:szCs w:val="24"/>
            <w:rtl/>
          </w:rPr>
          <w:id w:val="-1583754116"/>
          <w:citation/>
        </w:sdtPr>
        <w:sdtContent>
          <w:r w:rsidR="004D74C0">
            <w:rPr>
              <w:rFonts w:ascii="Simplified Arabic" w:hAnsi="Simplified Arabic" w:cs="Simplified Arabic"/>
              <w:sz w:val="24"/>
              <w:szCs w:val="24"/>
              <w:rtl/>
            </w:rPr>
            <w:fldChar w:fldCharType="begin"/>
          </w:r>
          <w:r w:rsidR="004D74C0">
            <w:rPr>
              <w:rFonts w:ascii="Simplified Arabic" w:hAnsi="Simplified Arabic" w:cs="Simplified Arabic"/>
              <w:sz w:val="24"/>
              <w:szCs w:val="24"/>
              <w:rtl/>
            </w:rPr>
            <w:instrText xml:space="preserve"> </w:instrText>
          </w:r>
          <w:r w:rsidR="004D74C0">
            <w:rPr>
              <w:rFonts w:ascii="Simplified Arabic" w:hAnsi="Simplified Arabic" w:cs="Simplified Arabic" w:hint="cs"/>
              <w:sz w:val="24"/>
              <w:szCs w:val="24"/>
            </w:rPr>
            <w:instrText>CITATION</w:instrText>
          </w:r>
          <w:r w:rsidR="004D74C0">
            <w:rPr>
              <w:rFonts w:ascii="Simplified Arabic" w:hAnsi="Simplified Arabic" w:cs="Simplified Arabic" w:hint="cs"/>
              <w:sz w:val="24"/>
              <w:szCs w:val="24"/>
              <w:rtl/>
            </w:rPr>
            <w:instrText xml:space="preserve"> </w:instrText>
          </w:r>
          <w:r w:rsidR="004D74C0">
            <w:rPr>
              <w:rFonts w:ascii="Simplified Arabic" w:hAnsi="Simplified Arabic" w:cs="Simplified Arabic" w:hint="cs"/>
              <w:sz w:val="24"/>
              <w:szCs w:val="24"/>
            </w:rPr>
            <w:instrText>IBM24 \l 1025</w:instrText>
          </w:r>
          <w:r w:rsidR="004D74C0">
            <w:rPr>
              <w:rFonts w:ascii="Simplified Arabic" w:hAnsi="Simplified Arabic" w:cs="Simplified Arabic"/>
              <w:sz w:val="24"/>
              <w:szCs w:val="24"/>
              <w:rtl/>
            </w:rPr>
            <w:instrText xml:space="preserve"> </w:instrText>
          </w:r>
          <w:r w:rsidR="004D74C0">
            <w:rPr>
              <w:rFonts w:ascii="Simplified Arabic" w:hAnsi="Simplified Arabic" w:cs="Simplified Arabic"/>
              <w:sz w:val="24"/>
              <w:szCs w:val="24"/>
              <w:rtl/>
            </w:rPr>
            <w:fldChar w:fldCharType="separate"/>
          </w:r>
          <w:r w:rsidR="004D74C0">
            <w:rPr>
              <w:rFonts w:ascii="Simplified Arabic" w:hAnsi="Simplified Arabic" w:cs="Simplified Arabic"/>
              <w:noProof/>
              <w:sz w:val="24"/>
              <w:szCs w:val="24"/>
              <w:rtl/>
            </w:rPr>
            <w:t xml:space="preserve"> </w:t>
          </w:r>
          <w:r w:rsidR="004D74C0" w:rsidRPr="004D74C0">
            <w:rPr>
              <w:rFonts w:ascii="Simplified Arabic" w:hAnsi="Simplified Arabic" w:cs="Simplified Arabic" w:hint="cs"/>
              <w:noProof/>
              <w:sz w:val="24"/>
              <w:szCs w:val="24"/>
              <w:rtl/>
            </w:rPr>
            <w:t>(</w:t>
          </w:r>
          <w:r w:rsidR="004D74C0" w:rsidRPr="004D74C0">
            <w:rPr>
              <w:rFonts w:ascii="Simplified Arabic" w:hAnsi="Simplified Arabic" w:cs="Simplified Arabic" w:hint="cs"/>
              <w:noProof/>
              <w:sz w:val="24"/>
              <w:szCs w:val="24"/>
            </w:rPr>
            <w:t>IBM</w:t>
          </w:r>
          <w:r w:rsidR="004D74C0" w:rsidRPr="004D74C0">
            <w:rPr>
              <w:rFonts w:ascii="Simplified Arabic" w:hAnsi="Simplified Arabic" w:cs="Simplified Arabic" w:hint="cs"/>
              <w:noProof/>
              <w:sz w:val="24"/>
              <w:szCs w:val="24"/>
              <w:rtl/>
            </w:rPr>
            <w:t>، 2024)</w:t>
          </w:r>
          <w:r w:rsidR="004D74C0">
            <w:rPr>
              <w:rFonts w:ascii="Simplified Arabic" w:hAnsi="Simplified Arabic" w:cs="Simplified Arabic"/>
              <w:sz w:val="24"/>
              <w:szCs w:val="24"/>
              <w:rtl/>
            </w:rPr>
            <w:fldChar w:fldCharType="end"/>
          </w:r>
        </w:sdtContent>
      </w:sdt>
      <w:r w:rsidRPr="008029E2">
        <w:rPr>
          <w:rFonts w:ascii="Simplified Arabic" w:hAnsi="Simplified Arabic" w:cs="Simplified Arabic"/>
          <w:sz w:val="24"/>
          <w:szCs w:val="24"/>
        </w:rPr>
        <w:t>.</w:t>
      </w:r>
    </w:p>
    <w:p w14:paraId="21DB1AFC" w14:textId="37926F67" w:rsidR="008029E2" w:rsidRDefault="008029E2" w:rsidP="008029E2">
      <w:pPr>
        <w:pStyle w:val="a6"/>
        <w:numPr>
          <w:ilvl w:val="0"/>
          <w:numId w:val="63"/>
        </w:numPr>
        <w:spacing w:line="360" w:lineRule="auto"/>
        <w:jc w:val="both"/>
        <w:rPr>
          <w:rFonts w:ascii="Simplified Arabic" w:hAnsi="Simplified Arabic" w:cs="Simplified Arabic"/>
          <w:sz w:val="24"/>
          <w:szCs w:val="24"/>
        </w:rPr>
      </w:pPr>
      <w:r w:rsidRPr="001631FF">
        <w:rPr>
          <w:rFonts w:ascii="Simplified Arabic" w:hAnsi="Simplified Arabic" w:cs="Simplified Arabic" w:hint="cs"/>
          <w:b/>
          <w:bCs/>
          <w:sz w:val="24"/>
          <w:szCs w:val="24"/>
          <w:rtl/>
        </w:rPr>
        <w:lastRenderedPageBreak/>
        <w:t xml:space="preserve">التعريف </w:t>
      </w:r>
      <w:r w:rsidR="001631FF" w:rsidRPr="001631FF">
        <w:rPr>
          <w:rFonts w:ascii="Simplified Arabic" w:hAnsi="Simplified Arabic" w:cs="Simplified Arabic" w:hint="cs"/>
          <w:b/>
          <w:bCs/>
          <w:sz w:val="24"/>
          <w:szCs w:val="24"/>
          <w:rtl/>
        </w:rPr>
        <w:t>الاجرائي:</w:t>
      </w:r>
      <w:r>
        <w:rPr>
          <w:rFonts w:ascii="Simplified Arabic" w:hAnsi="Simplified Arabic" w:cs="Simplified Arabic" w:hint="cs"/>
          <w:sz w:val="24"/>
          <w:szCs w:val="24"/>
          <w:rtl/>
        </w:rPr>
        <w:t xml:space="preserve"> </w:t>
      </w:r>
      <w:r w:rsidRPr="008029E2">
        <w:rPr>
          <w:rFonts w:ascii="Simplified Arabic" w:hAnsi="Simplified Arabic" w:cs="Simplified Arabic"/>
          <w:sz w:val="24"/>
          <w:szCs w:val="24"/>
          <w:rtl/>
        </w:rPr>
        <w:t xml:space="preserve">يُقصد بها تحويل الإجراءات الإدارية والرقابية في جمعية الوداد الخيرية </w:t>
      </w:r>
      <w:r w:rsidR="00F72584">
        <w:rPr>
          <w:rFonts w:ascii="Simplified Arabic" w:hAnsi="Simplified Arabic" w:cs="Simplified Arabic"/>
          <w:sz w:val="24"/>
          <w:szCs w:val="24"/>
          <w:rtl/>
        </w:rPr>
        <w:t xml:space="preserve">إلى  </w:t>
      </w:r>
      <w:r w:rsidRPr="008029E2">
        <w:rPr>
          <w:rFonts w:ascii="Simplified Arabic" w:hAnsi="Simplified Arabic" w:cs="Simplified Arabic"/>
          <w:sz w:val="24"/>
          <w:szCs w:val="24"/>
          <w:rtl/>
        </w:rPr>
        <w:t xml:space="preserve"> عمليات رقمية ذكية تُنفذ تلقائياً، مما يضمن دقة الامتثال لمعايير الحوكمة وتوفير سجلات تتبع</w:t>
      </w:r>
      <w:r w:rsidRPr="008029E2">
        <w:rPr>
          <w:rFonts w:ascii="Simplified Arabic" w:hAnsi="Simplified Arabic" w:cs="Simplified Arabic"/>
          <w:sz w:val="24"/>
          <w:szCs w:val="24"/>
        </w:rPr>
        <w:t xml:space="preserve"> </w:t>
      </w:r>
      <w:r w:rsidRPr="008029E2">
        <w:rPr>
          <w:rFonts w:ascii="Simplified Arabic" w:hAnsi="Simplified Arabic" w:cs="Simplified Arabic"/>
          <w:sz w:val="24"/>
          <w:szCs w:val="24"/>
          <w:rtl/>
        </w:rPr>
        <w:t>دقيقة</w:t>
      </w:r>
      <w:r w:rsidRPr="008029E2">
        <w:rPr>
          <w:rFonts w:ascii="Simplified Arabic" w:hAnsi="Simplified Arabic" w:cs="Simplified Arabic"/>
          <w:sz w:val="24"/>
          <w:szCs w:val="24"/>
        </w:rPr>
        <w:t>.</w:t>
      </w:r>
    </w:p>
    <w:p w14:paraId="5C646D11" w14:textId="66C7F3CD" w:rsidR="008029E2" w:rsidRDefault="008029E2" w:rsidP="00362A14">
      <w:pPr>
        <w:spacing w:line="360" w:lineRule="auto"/>
        <w:jc w:val="both"/>
        <w:rPr>
          <w:rFonts w:ascii="Simplified Arabic" w:hAnsi="Simplified Arabic" w:cs="Simplified Arabic"/>
          <w:sz w:val="24"/>
          <w:szCs w:val="24"/>
        </w:rPr>
      </w:pPr>
      <w:r w:rsidRPr="008029E2">
        <w:rPr>
          <w:rFonts w:ascii="Simplified Arabic" w:hAnsi="Simplified Arabic" w:cs="Simplified Arabic"/>
          <w:b/>
          <w:bCs/>
          <w:sz w:val="24"/>
          <w:szCs w:val="24"/>
          <w:rtl/>
        </w:rPr>
        <w:t xml:space="preserve">النظم </w:t>
      </w:r>
      <w:r w:rsidR="001631FF" w:rsidRPr="008029E2">
        <w:rPr>
          <w:rFonts w:ascii="Simplified Arabic" w:hAnsi="Simplified Arabic" w:cs="Simplified Arabic" w:hint="cs"/>
          <w:b/>
          <w:bCs/>
          <w:sz w:val="24"/>
          <w:szCs w:val="24"/>
          <w:rtl/>
        </w:rPr>
        <w:t>الخبيرة:</w:t>
      </w:r>
      <w:r w:rsidR="00F81259">
        <w:rPr>
          <w:rFonts w:ascii="Simplified Arabic" w:hAnsi="Simplified Arabic" w:cs="Simplified Arabic" w:hint="cs"/>
          <w:sz w:val="24"/>
          <w:szCs w:val="24"/>
          <w:rtl/>
        </w:rPr>
        <w:t xml:space="preserve"> </w:t>
      </w:r>
      <w:r w:rsidR="00362A14" w:rsidRPr="00362A14">
        <w:rPr>
          <w:rFonts w:ascii="Simplified Arabic" w:hAnsi="Simplified Arabic" w:cs="Simplified Arabic"/>
          <w:sz w:val="24"/>
          <w:szCs w:val="24"/>
          <w:rtl/>
        </w:rPr>
        <w:t>برامج حاسوبية ذكية تحاكي قدرة الخبراء البشر على اتخاذ القرار، من خلال الاعتماد على قواعد معرفية ومنطق استنتاجي لمعالجة المشكلات التنظيمية المعقد</w:t>
      </w:r>
      <w:r w:rsidR="00362A14">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680651266"/>
          <w:citation/>
        </w:sdtPr>
        <w:sdtContent>
          <w:r w:rsidR="00362A14">
            <w:rPr>
              <w:rFonts w:ascii="Simplified Arabic" w:hAnsi="Simplified Arabic" w:cs="Simplified Arabic"/>
              <w:sz w:val="24"/>
              <w:szCs w:val="24"/>
              <w:rtl/>
            </w:rPr>
            <w:fldChar w:fldCharType="begin"/>
          </w:r>
          <w:r w:rsidR="00362A14">
            <w:rPr>
              <w:rFonts w:ascii="Simplified Arabic" w:hAnsi="Simplified Arabic" w:cs="Simplified Arabic"/>
              <w:sz w:val="24"/>
              <w:szCs w:val="24"/>
              <w:rtl/>
            </w:rPr>
            <w:instrText xml:space="preserve"> </w:instrText>
          </w:r>
          <w:r w:rsidR="00362A14">
            <w:rPr>
              <w:rFonts w:ascii="Simplified Arabic" w:hAnsi="Simplified Arabic" w:cs="Simplified Arabic" w:hint="cs"/>
              <w:sz w:val="24"/>
              <w:szCs w:val="24"/>
            </w:rPr>
            <w:instrText>CITATION</w:instrText>
          </w:r>
          <w:r w:rsidR="00362A14">
            <w:rPr>
              <w:rFonts w:ascii="Simplified Arabic" w:hAnsi="Simplified Arabic" w:cs="Simplified Arabic" w:hint="cs"/>
              <w:sz w:val="24"/>
              <w:szCs w:val="24"/>
              <w:rtl/>
            </w:rPr>
            <w:instrText xml:space="preserve"> </w:instrText>
          </w:r>
          <w:r w:rsidR="00362A14">
            <w:rPr>
              <w:rFonts w:ascii="Simplified Arabic" w:hAnsi="Simplified Arabic" w:cs="Simplified Arabic" w:hint="cs"/>
              <w:sz w:val="24"/>
              <w:szCs w:val="24"/>
            </w:rPr>
            <w:instrText>Mas25 \l 1025</w:instrText>
          </w:r>
          <w:r w:rsidR="00362A14">
            <w:rPr>
              <w:rFonts w:ascii="Simplified Arabic" w:hAnsi="Simplified Arabic" w:cs="Simplified Arabic"/>
              <w:sz w:val="24"/>
              <w:szCs w:val="24"/>
              <w:rtl/>
            </w:rPr>
            <w:instrText xml:space="preserve"> </w:instrText>
          </w:r>
          <w:r w:rsidR="00362A14">
            <w:rPr>
              <w:rFonts w:ascii="Simplified Arabic" w:hAnsi="Simplified Arabic" w:cs="Simplified Arabic"/>
              <w:sz w:val="24"/>
              <w:szCs w:val="24"/>
              <w:rtl/>
            </w:rPr>
            <w:fldChar w:fldCharType="separate"/>
          </w:r>
          <w:r w:rsidR="00362A14" w:rsidRPr="00362A14">
            <w:rPr>
              <w:rFonts w:ascii="Simplified Arabic" w:hAnsi="Simplified Arabic" w:cs="Simplified Arabic" w:hint="cs"/>
              <w:noProof/>
              <w:sz w:val="24"/>
              <w:szCs w:val="24"/>
              <w:rtl/>
            </w:rPr>
            <w:t>(</w:t>
          </w:r>
          <w:r w:rsidR="00362A14" w:rsidRPr="00362A14">
            <w:rPr>
              <w:rFonts w:ascii="Simplified Arabic" w:hAnsi="Simplified Arabic" w:cs="Simplified Arabic" w:hint="cs"/>
              <w:noProof/>
              <w:sz w:val="24"/>
              <w:szCs w:val="24"/>
            </w:rPr>
            <w:t>Mastrogiorgio</w:t>
          </w:r>
          <w:r w:rsidR="00362A14" w:rsidRPr="00362A14">
            <w:rPr>
              <w:rFonts w:ascii="Simplified Arabic" w:hAnsi="Simplified Arabic" w:cs="Simplified Arabic" w:hint="cs"/>
              <w:noProof/>
              <w:sz w:val="24"/>
              <w:szCs w:val="24"/>
              <w:rtl/>
            </w:rPr>
            <w:t xml:space="preserve">، </w:t>
          </w:r>
          <w:r w:rsidR="00362A14" w:rsidRPr="00362A14">
            <w:rPr>
              <w:rFonts w:ascii="Simplified Arabic" w:hAnsi="Simplified Arabic" w:cs="Simplified Arabic" w:hint="cs"/>
              <w:noProof/>
              <w:sz w:val="24"/>
              <w:szCs w:val="24"/>
            </w:rPr>
            <w:t>Nauta</w:t>
          </w:r>
          <w:r w:rsidR="00362A14" w:rsidRPr="00362A14">
            <w:rPr>
              <w:rFonts w:ascii="Simplified Arabic" w:hAnsi="Simplified Arabic" w:cs="Simplified Arabic" w:hint="cs"/>
              <w:noProof/>
              <w:sz w:val="24"/>
              <w:szCs w:val="24"/>
              <w:rtl/>
            </w:rPr>
            <w:t xml:space="preserve">، و </w:t>
          </w:r>
          <w:r w:rsidR="00362A14" w:rsidRPr="00362A14">
            <w:rPr>
              <w:rFonts w:ascii="Simplified Arabic" w:hAnsi="Simplified Arabic" w:cs="Simplified Arabic" w:hint="cs"/>
              <w:noProof/>
              <w:sz w:val="24"/>
              <w:szCs w:val="24"/>
            </w:rPr>
            <w:t>Martinez</w:t>
          </w:r>
          <w:r w:rsidR="00362A14" w:rsidRPr="00362A14">
            <w:rPr>
              <w:rFonts w:ascii="Simplified Arabic" w:hAnsi="Simplified Arabic" w:cs="Simplified Arabic" w:hint="cs"/>
              <w:noProof/>
              <w:sz w:val="24"/>
              <w:szCs w:val="24"/>
              <w:rtl/>
            </w:rPr>
            <w:t>، 2025)</w:t>
          </w:r>
          <w:r w:rsidR="00362A14">
            <w:rPr>
              <w:rFonts w:ascii="Simplified Arabic" w:hAnsi="Simplified Arabic" w:cs="Simplified Arabic"/>
              <w:sz w:val="24"/>
              <w:szCs w:val="24"/>
              <w:rtl/>
            </w:rPr>
            <w:fldChar w:fldCharType="end"/>
          </w:r>
        </w:sdtContent>
      </w:sdt>
    </w:p>
    <w:p w14:paraId="175C7191" w14:textId="5B29096A" w:rsidR="0052393D" w:rsidRPr="001631FF" w:rsidRDefault="008029E2" w:rsidP="001631FF">
      <w:pPr>
        <w:pStyle w:val="a6"/>
        <w:numPr>
          <w:ilvl w:val="0"/>
          <w:numId w:val="63"/>
        </w:numPr>
        <w:spacing w:line="360" w:lineRule="auto"/>
        <w:jc w:val="both"/>
        <w:rPr>
          <w:rFonts w:ascii="Simplified Arabic" w:hAnsi="Simplified Arabic" w:cs="Simplified Arabic"/>
          <w:b/>
          <w:bCs/>
          <w:sz w:val="24"/>
          <w:szCs w:val="24"/>
          <w:rtl/>
        </w:rPr>
      </w:pPr>
      <w:r w:rsidRPr="001631FF">
        <w:rPr>
          <w:rFonts w:ascii="Simplified Arabic" w:hAnsi="Simplified Arabic" w:cs="Simplified Arabic" w:hint="cs"/>
          <w:b/>
          <w:bCs/>
          <w:sz w:val="24"/>
          <w:szCs w:val="24"/>
          <w:rtl/>
        </w:rPr>
        <w:t xml:space="preserve">التعريف </w:t>
      </w:r>
      <w:r w:rsidR="00362A14" w:rsidRPr="001631FF">
        <w:rPr>
          <w:rFonts w:ascii="Simplified Arabic" w:hAnsi="Simplified Arabic" w:cs="Simplified Arabic" w:hint="cs"/>
          <w:b/>
          <w:bCs/>
          <w:sz w:val="24"/>
          <w:szCs w:val="24"/>
          <w:rtl/>
        </w:rPr>
        <w:t>الاجرائي:</w:t>
      </w:r>
      <w:r w:rsidRPr="001631FF">
        <w:rPr>
          <w:rFonts w:ascii="Simplified Arabic" w:hAnsi="Simplified Arabic" w:cs="Simplified Arabic" w:hint="cs"/>
          <w:sz w:val="24"/>
          <w:szCs w:val="24"/>
          <w:rtl/>
        </w:rPr>
        <w:t xml:space="preserve"> </w:t>
      </w:r>
      <w:r w:rsidRPr="001631FF">
        <w:rPr>
          <w:rFonts w:ascii="Simplified Arabic" w:hAnsi="Simplified Arabic" w:cs="Simplified Arabic" w:hint="cs"/>
          <w:sz w:val="24"/>
          <w:szCs w:val="24"/>
          <w:rtl/>
        </w:rPr>
        <w:t>استخدام</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خوارزميات</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برمجية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في</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جمعية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الوداد</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تدعم</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اتخاذ</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القرارات</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الإدارية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مثل</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تقييم</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حالات</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الاستحقاق</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بناءً</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على</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قواعد</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حوكمة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محددة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مسبقاً،</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مما</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يضمن</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تحقيق</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مبدأ</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العدالة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والموضوعية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بعيداً</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عن</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التحيزات</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البشرية</w:t>
      </w:r>
      <w:r w:rsidR="001631FF" w:rsidRPr="001631FF">
        <w:rPr>
          <w:rFonts w:ascii="Simplified Arabic" w:hAnsi="Simplified Arabic" w:cs="Simplified Arabic" w:hint="cs"/>
          <w:sz w:val="24"/>
          <w:szCs w:val="24"/>
          <w:rtl/>
        </w:rPr>
        <w:t>.</w:t>
      </w:r>
    </w:p>
    <w:p w14:paraId="5FEF46E9" w14:textId="7CC7C84F" w:rsidR="00EB6AD4" w:rsidRPr="0058031B" w:rsidRDefault="00EB6AD4" w:rsidP="006A394D">
      <w:pPr>
        <w:spacing w:line="360" w:lineRule="auto"/>
        <w:jc w:val="both"/>
        <w:rPr>
          <w:rFonts w:ascii="Simplified Arabic" w:hAnsi="Simplified Arabic" w:cs="Simplified Arabic"/>
          <w:b/>
          <w:bCs/>
          <w:sz w:val="24"/>
          <w:szCs w:val="24"/>
          <w:rtl/>
        </w:rPr>
      </w:pPr>
      <w:r w:rsidRPr="0058031B">
        <w:rPr>
          <w:rFonts w:ascii="Simplified Arabic" w:hAnsi="Simplified Arabic" w:cs="Simplified Arabic"/>
          <w:b/>
          <w:bCs/>
          <w:sz w:val="24"/>
          <w:szCs w:val="24"/>
          <w:rtl/>
        </w:rPr>
        <w:t xml:space="preserve">منهج الدراسة </w:t>
      </w:r>
      <w:r w:rsidR="003028DD">
        <w:rPr>
          <w:rFonts w:ascii="Simplified Arabic" w:hAnsi="Simplified Arabic" w:cs="Simplified Arabic" w:hint="cs"/>
          <w:b/>
          <w:bCs/>
          <w:sz w:val="24"/>
          <w:szCs w:val="24"/>
          <w:rtl/>
        </w:rPr>
        <w:t>وإجراءاتها:</w:t>
      </w:r>
    </w:p>
    <w:p w14:paraId="13FFEFB0" w14:textId="3F206CAF" w:rsidR="006D3375" w:rsidRDefault="001C4BB7" w:rsidP="004239D8">
      <w:pPr>
        <w:spacing w:line="360" w:lineRule="auto"/>
        <w:jc w:val="both"/>
        <w:rPr>
          <w:rFonts w:ascii="Simplified Arabic" w:hAnsi="Simplified Arabic" w:cs="Simplified Arabic"/>
          <w:sz w:val="24"/>
          <w:szCs w:val="24"/>
          <w:rtl/>
        </w:rPr>
      </w:pPr>
      <w:r w:rsidRPr="001C4BB7">
        <w:rPr>
          <w:rFonts w:ascii="Simplified Arabic" w:hAnsi="Simplified Arabic" w:cs="Simplified Arabic" w:hint="cs"/>
          <w:sz w:val="24"/>
          <w:szCs w:val="24"/>
          <w:rtl/>
        </w:rPr>
        <w:t>تعتمد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الدراسة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على</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المنهج</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التاريخي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الوصفي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التحليلي؛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وذلك</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لملاءمته</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لطبيعة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الدراسة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تتبع</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الظاهرة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ووصف</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واقعها</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وتحليل</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العلاقات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بين</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متغيراتها</w:t>
      </w:r>
      <w:r>
        <w:rPr>
          <w:rFonts w:ascii="Simplified Arabic" w:hAnsi="Simplified Arabic" w:cs="Simplified Arabic" w:hint="cs"/>
          <w:sz w:val="24"/>
          <w:szCs w:val="24"/>
          <w:rtl/>
        </w:rPr>
        <w:t xml:space="preserve"> </w:t>
      </w:r>
      <w:r w:rsidR="004239D8">
        <w:rPr>
          <w:rFonts w:ascii="Simplified Arabic" w:hAnsi="Simplified Arabic" w:cs="Simplified Arabic" w:hint="cs"/>
          <w:sz w:val="24"/>
          <w:szCs w:val="24"/>
          <w:rtl/>
        </w:rPr>
        <w:t xml:space="preserve">عبر مرحلتين: </w:t>
      </w:r>
      <w:r w:rsidR="006D3375" w:rsidRPr="008029E2">
        <w:rPr>
          <w:rFonts w:ascii="Simplified Arabic" w:hAnsi="Simplified Arabic" w:cs="Simplified Arabic"/>
          <w:b/>
          <w:bCs/>
          <w:sz w:val="24"/>
          <w:szCs w:val="24"/>
          <w:rtl/>
        </w:rPr>
        <w:t>الأولى (كمي</w:t>
      </w:r>
      <w:r w:rsidR="004239D8" w:rsidRPr="008029E2">
        <w:rPr>
          <w:rFonts w:ascii="Simplified Arabic" w:hAnsi="Simplified Arabic" w:cs="Simplified Arabic" w:hint="cs"/>
          <w:b/>
          <w:bCs/>
          <w:sz w:val="24"/>
          <w:szCs w:val="24"/>
          <w:rtl/>
        </w:rPr>
        <w:t>ة</w:t>
      </w:r>
      <w:r w:rsidR="006D3375" w:rsidRPr="008029E2">
        <w:rPr>
          <w:rFonts w:ascii="Simplified Arabic" w:hAnsi="Simplified Arabic" w:cs="Simplified Arabic"/>
          <w:b/>
          <w:bCs/>
          <w:sz w:val="24"/>
          <w:szCs w:val="24"/>
          <w:rtl/>
        </w:rPr>
        <w:t>)</w:t>
      </w:r>
      <w:r w:rsidR="006D3375" w:rsidRPr="008029E2">
        <w:rPr>
          <w:rFonts w:ascii="Simplified Arabic" w:hAnsi="Simplified Arabic" w:cs="Simplified Arabic"/>
          <w:b/>
          <w:bCs/>
          <w:sz w:val="24"/>
          <w:szCs w:val="24"/>
        </w:rPr>
        <w:t>:</w:t>
      </w:r>
      <w:r w:rsidR="006D3375" w:rsidRPr="00D96429">
        <w:rPr>
          <w:rFonts w:ascii="Simplified Arabic" w:hAnsi="Simplified Arabic" w:cs="Simplified Arabic"/>
          <w:sz w:val="24"/>
          <w:szCs w:val="24"/>
        </w:rPr>
        <w:t xml:space="preserve"> </w:t>
      </w:r>
      <w:r w:rsidR="004239D8" w:rsidRPr="004239D8">
        <w:rPr>
          <w:rFonts w:ascii="Simplified Arabic" w:hAnsi="Simplified Arabic" w:cs="Simplified Arabic"/>
          <w:sz w:val="24"/>
          <w:szCs w:val="24"/>
          <w:rtl/>
        </w:rPr>
        <w:t>باستخدام الاستبانة لقياس العلاقة بين المتغيرات،</w:t>
      </w:r>
      <w:r w:rsidR="004239D8">
        <w:rPr>
          <w:rFonts w:ascii="Simplified Arabic" w:hAnsi="Simplified Arabic" w:cs="Simplified Arabic" w:hint="cs"/>
          <w:sz w:val="24"/>
          <w:szCs w:val="24"/>
          <w:rtl/>
        </w:rPr>
        <w:t xml:space="preserve"> </w:t>
      </w:r>
      <w:r w:rsidR="004239D8" w:rsidRPr="004239D8">
        <w:rPr>
          <w:rFonts w:ascii="Simplified Arabic" w:hAnsi="Simplified Arabic" w:cs="Simplified Arabic"/>
          <w:sz w:val="24"/>
          <w:szCs w:val="24"/>
          <w:rtl/>
        </w:rPr>
        <w:t>و</w:t>
      </w:r>
      <w:r w:rsidR="004239D8" w:rsidRPr="004239D8">
        <w:rPr>
          <w:rFonts w:ascii="Simplified Arabic" w:hAnsi="Simplified Arabic" w:cs="Simplified Arabic"/>
          <w:b/>
          <w:bCs/>
          <w:sz w:val="24"/>
          <w:szCs w:val="24"/>
          <w:rtl/>
        </w:rPr>
        <w:t>الثانية (نوعية)</w:t>
      </w:r>
      <w:r w:rsidR="004239D8" w:rsidRPr="004239D8">
        <w:rPr>
          <w:rFonts w:ascii="Simplified Arabic" w:hAnsi="Simplified Arabic" w:cs="Simplified Arabic"/>
          <w:sz w:val="24"/>
          <w:szCs w:val="24"/>
          <w:rtl/>
        </w:rPr>
        <w:t xml:space="preserve"> عبر مقابلات شبه مقننة لتفسير النتائج الكمية وفهم الدوافع الاستراتيجية</w:t>
      </w:r>
      <w:r w:rsidR="004239D8">
        <w:rPr>
          <w:rFonts w:ascii="Simplified Arabic" w:hAnsi="Simplified Arabic" w:cs="Simplified Arabic" w:hint="cs"/>
          <w:sz w:val="24"/>
          <w:szCs w:val="24"/>
          <w:rtl/>
        </w:rPr>
        <w:t xml:space="preserve"> </w:t>
      </w:r>
    </w:p>
    <w:p w14:paraId="4824395B" w14:textId="762E06C8" w:rsidR="004239D8" w:rsidRPr="004239D8" w:rsidRDefault="004239D8" w:rsidP="00656C27">
      <w:pPr>
        <w:spacing w:line="360" w:lineRule="auto"/>
        <w:jc w:val="both"/>
        <w:rPr>
          <w:rFonts w:ascii="Simplified Arabic" w:hAnsi="Simplified Arabic" w:cs="Simplified Arabic"/>
          <w:sz w:val="24"/>
          <w:szCs w:val="24"/>
          <w:rtl/>
        </w:rPr>
      </w:pPr>
      <w:r w:rsidRPr="004239D8">
        <w:rPr>
          <w:rFonts w:ascii="Simplified Arabic" w:hAnsi="Simplified Arabic" w:cs="Simplified Arabic"/>
          <w:sz w:val="24"/>
          <w:szCs w:val="24"/>
          <w:rtl/>
        </w:rPr>
        <w:t xml:space="preserve">ويتمثل </w:t>
      </w:r>
      <w:r w:rsidRPr="004239D8">
        <w:rPr>
          <w:rFonts w:ascii="Simplified Arabic" w:hAnsi="Simplified Arabic" w:cs="Simplified Arabic"/>
          <w:b/>
          <w:bCs/>
          <w:sz w:val="24"/>
          <w:szCs w:val="24"/>
          <w:rtl/>
        </w:rPr>
        <w:t>مجتمع الدراسة</w:t>
      </w:r>
      <w:r w:rsidRPr="004239D8">
        <w:rPr>
          <w:rFonts w:ascii="Simplified Arabic" w:hAnsi="Simplified Arabic" w:cs="Simplified Arabic"/>
          <w:sz w:val="24"/>
          <w:szCs w:val="24"/>
          <w:rtl/>
        </w:rPr>
        <w:t xml:space="preserve"> في كافة الموظفين والقيادات بجمعية الوداد الخيرية، حيث سيتم استخدام أسلوب </w:t>
      </w:r>
      <w:r w:rsidRPr="004239D8">
        <w:rPr>
          <w:rFonts w:ascii="Simplified Arabic" w:hAnsi="Simplified Arabic" w:cs="Simplified Arabic"/>
          <w:b/>
          <w:bCs/>
          <w:sz w:val="24"/>
          <w:szCs w:val="24"/>
          <w:rtl/>
        </w:rPr>
        <w:t>الحصر الشامل</w:t>
      </w:r>
      <w:r w:rsidRPr="004239D8">
        <w:rPr>
          <w:rFonts w:ascii="Simplified Arabic" w:hAnsi="Simplified Arabic" w:cs="Simplified Arabic"/>
          <w:sz w:val="24"/>
          <w:szCs w:val="24"/>
          <w:rtl/>
        </w:rPr>
        <w:t xml:space="preserve"> لضمان دقة النتائج</w:t>
      </w:r>
      <w:r w:rsidR="00656C27">
        <w:rPr>
          <w:rFonts w:ascii="Simplified Arabic" w:hAnsi="Simplified Arabic" w:cs="Simplified Arabic"/>
          <w:sz w:val="24"/>
          <w:szCs w:val="24"/>
          <w:rtl/>
        </w:rPr>
        <w:t>.</w:t>
      </w:r>
      <w:r w:rsidRPr="004239D8">
        <w:rPr>
          <w:rFonts w:ascii="Simplified Arabic" w:hAnsi="Simplified Arabic" w:cs="Simplified Arabic"/>
          <w:sz w:val="24"/>
          <w:szCs w:val="24"/>
          <w:rtl/>
        </w:rPr>
        <w:t xml:space="preserve"> ولتحليل البيانات، سيتم الاعتماد على </w:t>
      </w:r>
      <w:r w:rsidRPr="004239D8">
        <w:rPr>
          <w:rFonts w:ascii="Simplified Arabic" w:hAnsi="Simplified Arabic" w:cs="Simplified Arabic" w:hint="cs"/>
          <w:sz w:val="24"/>
          <w:szCs w:val="24"/>
          <w:rtl/>
        </w:rPr>
        <w:t xml:space="preserve">برنامج </w:t>
      </w:r>
      <w:r w:rsidR="00656C27">
        <w:rPr>
          <w:rFonts w:ascii="Simplified Arabic" w:hAnsi="Simplified Arabic" w:cs="Simplified Arabic"/>
          <w:b/>
          <w:bCs/>
          <w:sz w:val="24"/>
          <w:szCs w:val="24"/>
        </w:rPr>
        <w:t>SPSS</w:t>
      </w:r>
      <w:r w:rsidR="00656C27">
        <w:rPr>
          <w:rFonts w:ascii="Simplified Arabic" w:hAnsi="Simplified Arabic" w:cs="Simplified Arabic" w:hint="cs"/>
          <w:sz w:val="24"/>
          <w:szCs w:val="24"/>
          <w:rtl/>
        </w:rPr>
        <w:t xml:space="preserve"> للتحليل</w:t>
      </w:r>
      <w:r w:rsidRPr="004239D8">
        <w:rPr>
          <w:rFonts w:ascii="Simplified Arabic" w:hAnsi="Simplified Arabic" w:cs="Simplified Arabic"/>
          <w:sz w:val="24"/>
          <w:szCs w:val="24"/>
          <w:rtl/>
        </w:rPr>
        <w:t xml:space="preserve"> الإحصائي الكمي، </w:t>
      </w:r>
      <w:r w:rsidRPr="004239D8">
        <w:rPr>
          <w:rFonts w:ascii="Simplified Arabic" w:hAnsi="Simplified Arabic" w:cs="Simplified Arabic" w:hint="cs"/>
          <w:sz w:val="24"/>
          <w:szCs w:val="24"/>
          <w:rtl/>
        </w:rPr>
        <w:t xml:space="preserve">وبرنامج </w:t>
      </w:r>
      <w:r w:rsidR="008029E2">
        <w:rPr>
          <w:rFonts w:ascii="Simplified Arabic" w:hAnsi="Simplified Arabic" w:cs="Simplified Arabic"/>
          <w:b/>
          <w:bCs/>
          <w:sz w:val="24"/>
          <w:szCs w:val="24"/>
        </w:rPr>
        <w:t>NVivo</w:t>
      </w:r>
      <w:r w:rsidR="008029E2" w:rsidRPr="004239D8">
        <w:rPr>
          <w:rFonts w:ascii="Simplified Arabic" w:hAnsi="Simplified Arabic" w:cs="Simplified Arabic"/>
          <w:sz w:val="24"/>
          <w:szCs w:val="24"/>
        </w:rPr>
        <w:t xml:space="preserve"> </w:t>
      </w:r>
      <w:r w:rsidR="008029E2">
        <w:rPr>
          <w:rFonts w:ascii="Simplified Arabic" w:hAnsi="Simplified Arabic" w:cs="Simplified Arabic" w:hint="cs"/>
          <w:sz w:val="24"/>
          <w:szCs w:val="24"/>
          <w:rtl/>
        </w:rPr>
        <w:t>لتحليل</w:t>
      </w:r>
      <w:r w:rsidRPr="004239D8">
        <w:rPr>
          <w:rFonts w:ascii="Simplified Arabic" w:hAnsi="Simplified Arabic" w:cs="Simplified Arabic"/>
          <w:sz w:val="24"/>
          <w:szCs w:val="24"/>
          <w:rtl/>
        </w:rPr>
        <w:t xml:space="preserve"> المحتوى النوعي للمقابلات</w:t>
      </w:r>
      <w:r w:rsidR="00656C27">
        <w:rPr>
          <w:rFonts w:ascii="Simplified Arabic" w:hAnsi="Simplified Arabic" w:cs="Simplified Arabic"/>
          <w:sz w:val="24"/>
          <w:szCs w:val="24"/>
          <w:rtl/>
        </w:rPr>
        <w:t>.</w:t>
      </w:r>
    </w:p>
    <w:sectPr w:rsidR="004239D8" w:rsidRPr="004239D8" w:rsidSect="006A394D">
      <w:footerReference w:type="default" r:id="rId9"/>
      <w:pgSz w:w="11906" w:h="16838"/>
      <w:pgMar w:top="1440" w:right="1701" w:bottom="1440" w:left="1701"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D759D" w14:textId="77777777" w:rsidR="00F33A3E" w:rsidRDefault="00F33A3E" w:rsidP="006D3375">
      <w:pPr>
        <w:spacing w:after="0" w:line="240" w:lineRule="auto"/>
      </w:pPr>
      <w:r>
        <w:separator/>
      </w:r>
    </w:p>
  </w:endnote>
  <w:endnote w:type="continuationSeparator" w:id="0">
    <w:p w14:paraId="514D4D84" w14:textId="77777777" w:rsidR="00F33A3E" w:rsidRDefault="00F33A3E" w:rsidP="006D3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7439006"/>
      <w:docPartObj>
        <w:docPartGallery w:val="Page Numbers (Bottom of Page)"/>
        <w:docPartUnique/>
      </w:docPartObj>
    </w:sdtPr>
    <w:sdtContent>
      <w:p w14:paraId="7061D9C9" w14:textId="4DEBEEF3" w:rsidR="006D3375" w:rsidRDefault="006D3375">
        <w:pPr>
          <w:pStyle w:val="af1"/>
          <w:jc w:val="center"/>
        </w:pPr>
        <w:r>
          <w:fldChar w:fldCharType="begin"/>
        </w:r>
        <w:r>
          <w:instrText>PAGE   \* MERGEFORMAT</w:instrText>
        </w:r>
        <w:r>
          <w:fldChar w:fldCharType="separate"/>
        </w:r>
        <w:r>
          <w:rPr>
            <w:rtl/>
            <w:lang w:val="ar-SA"/>
          </w:rPr>
          <w:t>2</w:t>
        </w:r>
        <w:r>
          <w:fldChar w:fldCharType="end"/>
        </w:r>
      </w:p>
    </w:sdtContent>
  </w:sdt>
  <w:p w14:paraId="2C470CA3" w14:textId="77777777" w:rsidR="006D3375" w:rsidRDefault="006D3375">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CCE24" w14:textId="77777777" w:rsidR="00F33A3E" w:rsidRDefault="00F33A3E" w:rsidP="006D3375">
      <w:pPr>
        <w:spacing w:after="0" w:line="240" w:lineRule="auto"/>
      </w:pPr>
      <w:r>
        <w:separator/>
      </w:r>
    </w:p>
  </w:footnote>
  <w:footnote w:type="continuationSeparator" w:id="0">
    <w:p w14:paraId="576CE444" w14:textId="77777777" w:rsidR="00F33A3E" w:rsidRDefault="00F33A3E" w:rsidP="006D33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C7421"/>
    <w:multiLevelType w:val="multilevel"/>
    <w:tmpl w:val="D38C2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E80327"/>
    <w:multiLevelType w:val="multilevel"/>
    <w:tmpl w:val="33E8C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13691"/>
    <w:multiLevelType w:val="hybridMultilevel"/>
    <w:tmpl w:val="FC58453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10A6819"/>
    <w:multiLevelType w:val="hybridMultilevel"/>
    <w:tmpl w:val="A7CA5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650B5D"/>
    <w:multiLevelType w:val="hybridMultilevel"/>
    <w:tmpl w:val="5B5425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5B74EFD"/>
    <w:multiLevelType w:val="multilevel"/>
    <w:tmpl w:val="314CBF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E64010"/>
    <w:multiLevelType w:val="hybridMultilevel"/>
    <w:tmpl w:val="EB06C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8F3406"/>
    <w:multiLevelType w:val="hybridMultilevel"/>
    <w:tmpl w:val="EA6E2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9C07E5"/>
    <w:multiLevelType w:val="multilevel"/>
    <w:tmpl w:val="3AD8F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555A15"/>
    <w:multiLevelType w:val="hybridMultilevel"/>
    <w:tmpl w:val="52AA9428"/>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0" w15:restartNumberingAfterBreak="0">
    <w:nsid w:val="187F667B"/>
    <w:multiLevelType w:val="multilevel"/>
    <w:tmpl w:val="AC082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DA091F"/>
    <w:multiLevelType w:val="hybridMultilevel"/>
    <w:tmpl w:val="5C7098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B28089C"/>
    <w:multiLevelType w:val="multilevel"/>
    <w:tmpl w:val="F5A8F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A418FE"/>
    <w:multiLevelType w:val="hybridMultilevel"/>
    <w:tmpl w:val="F4364E1C"/>
    <w:lvl w:ilvl="0" w:tplc="04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1E7D59A0"/>
    <w:multiLevelType w:val="multilevel"/>
    <w:tmpl w:val="22767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B66697"/>
    <w:multiLevelType w:val="multilevel"/>
    <w:tmpl w:val="00948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280634"/>
    <w:multiLevelType w:val="multilevel"/>
    <w:tmpl w:val="934423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34468D"/>
    <w:multiLevelType w:val="hybridMultilevel"/>
    <w:tmpl w:val="9654A040"/>
    <w:lvl w:ilvl="0" w:tplc="04090001">
      <w:start w:val="1"/>
      <w:numFmt w:val="bullet"/>
      <w:lvlText w:val=""/>
      <w:lvlJc w:val="left"/>
      <w:pPr>
        <w:ind w:left="728" w:hanging="360"/>
      </w:pPr>
      <w:rPr>
        <w:rFonts w:ascii="Symbol" w:hAnsi="Symbol"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18" w15:restartNumberingAfterBreak="0">
    <w:nsid w:val="2747012B"/>
    <w:multiLevelType w:val="multilevel"/>
    <w:tmpl w:val="E31EA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8493831"/>
    <w:multiLevelType w:val="multilevel"/>
    <w:tmpl w:val="F08A8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8B85F1D"/>
    <w:multiLevelType w:val="multilevel"/>
    <w:tmpl w:val="4B020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8F1292"/>
    <w:multiLevelType w:val="multilevel"/>
    <w:tmpl w:val="934423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C11470"/>
    <w:multiLevelType w:val="multilevel"/>
    <w:tmpl w:val="9D60E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9CC3102"/>
    <w:multiLevelType w:val="multilevel"/>
    <w:tmpl w:val="98240D1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9DF07C4"/>
    <w:multiLevelType w:val="multilevel"/>
    <w:tmpl w:val="37284C0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5" w15:restartNumberingAfterBreak="0">
    <w:nsid w:val="2A4E2D60"/>
    <w:multiLevelType w:val="hybridMultilevel"/>
    <w:tmpl w:val="06ECE3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AFD5FB4"/>
    <w:multiLevelType w:val="multilevel"/>
    <w:tmpl w:val="AD726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DAA088E"/>
    <w:multiLevelType w:val="hybridMultilevel"/>
    <w:tmpl w:val="C542F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E192E08"/>
    <w:multiLevelType w:val="multilevel"/>
    <w:tmpl w:val="215C3F56"/>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0486833"/>
    <w:multiLevelType w:val="multilevel"/>
    <w:tmpl w:val="61402E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0515871"/>
    <w:multiLevelType w:val="hybridMultilevel"/>
    <w:tmpl w:val="50707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1012FEF"/>
    <w:multiLevelType w:val="multilevel"/>
    <w:tmpl w:val="D20EFC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24E0891"/>
    <w:multiLevelType w:val="hybridMultilevel"/>
    <w:tmpl w:val="7EB8C57E"/>
    <w:lvl w:ilvl="0" w:tplc="D0C6DE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7EF1991"/>
    <w:multiLevelType w:val="multilevel"/>
    <w:tmpl w:val="D20EFC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CB53394"/>
    <w:multiLevelType w:val="hybridMultilevel"/>
    <w:tmpl w:val="EE5E2A74"/>
    <w:lvl w:ilvl="0" w:tplc="04090001">
      <w:start w:val="1"/>
      <w:numFmt w:val="bullet"/>
      <w:lvlText w:val=""/>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35" w15:restartNumberingAfterBreak="0">
    <w:nsid w:val="3CEF58AA"/>
    <w:multiLevelType w:val="multilevel"/>
    <w:tmpl w:val="934423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D214D24"/>
    <w:multiLevelType w:val="hybridMultilevel"/>
    <w:tmpl w:val="76FAB30E"/>
    <w:lvl w:ilvl="0" w:tplc="CFB01148">
      <w:start w:val="1"/>
      <w:numFmt w:val="arabicAlpha"/>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232893"/>
    <w:multiLevelType w:val="hybridMultilevel"/>
    <w:tmpl w:val="870A0AB0"/>
    <w:lvl w:ilvl="0" w:tplc="04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3EF57CE7"/>
    <w:multiLevelType w:val="hybridMultilevel"/>
    <w:tmpl w:val="16145DC2"/>
    <w:lvl w:ilvl="0" w:tplc="FFFFFFFF">
      <w:start w:val="1"/>
      <w:numFmt w:val="decimal"/>
      <w:lvlText w:val="%1-"/>
      <w:lvlJc w:val="left"/>
      <w:pPr>
        <w:ind w:left="720" w:hanging="360"/>
      </w:pPr>
      <w:rPr>
        <w:rFonts w:hint="default"/>
      </w:rPr>
    </w:lvl>
    <w:lvl w:ilvl="1" w:tplc="04090013">
      <w:start w:val="1"/>
      <w:numFmt w:val="arabicAlpha"/>
      <w:lvlText w:val="%2-"/>
      <w:lvlJc w:val="center"/>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3F9B6E1D"/>
    <w:multiLevelType w:val="hybridMultilevel"/>
    <w:tmpl w:val="2F9CBB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03F7014"/>
    <w:multiLevelType w:val="hybridMultilevel"/>
    <w:tmpl w:val="F8440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2C828C3"/>
    <w:multiLevelType w:val="multilevel"/>
    <w:tmpl w:val="1BDC2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53D078C"/>
    <w:multiLevelType w:val="hybridMultilevel"/>
    <w:tmpl w:val="5686B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6766878"/>
    <w:multiLevelType w:val="hybridMultilevel"/>
    <w:tmpl w:val="364EA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69046C5"/>
    <w:multiLevelType w:val="hybridMultilevel"/>
    <w:tmpl w:val="5AACD930"/>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45" w15:restartNumberingAfterBreak="0">
    <w:nsid w:val="478340AA"/>
    <w:multiLevelType w:val="hybridMultilevel"/>
    <w:tmpl w:val="00F86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72122B"/>
    <w:multiLevelType w:val="multilevel"/>
    <w:tmpl w:val="6CAC8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8F814C9"/>
    <w:multiLevelType w:val="hybridMultilevel"/>
    <w:tmpl w:val="26804682"/>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48" w15:restartNumberingAfterBreak="0">
    <w:nsid w:val="499A618A"/>
    <w:multiLevelType w:val="hybridMultilevel"/>
    <w:tmpl w:val="632AA1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4A03240A"/>
    <w:multiLevelType w:val="multilevel"/>
    <w:tmpl w:val="722A48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A305CAA"/>
    <w:multiLevelType w:val="multilevel"/>
    <w:tmpl w:val="448E6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AEA299A"/>
    <w:multiLevelType w:val="multilevel"/>
    <w:tmpl w:val="722A48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C0A71EE"/>
    <w:multiLevelType w:val="hybridMultilevel"/>
    <w:tmpl w:val="C3A29352"/>
    <w:lvl w:ilvl="0" w:tplc="1F7C2E1E">
      <w:start w:val="1"/>
      <w:numFmt w:val="decimal"/>
      <w:lvlText w:val="%1-"/>
      <w:lvlJc w:val="left"/>
      <w:pPr>
        <w:ind w:left="720" w:hanging="360"/>
      </w:pPr>
      <w:rPr>
        <w:rFonts w:ascii="Simplified Arabic" w:eastAsiaTheme="minorHAnsi" w:hAnsi="Simplified Arabic" w:cs="Simplified Arabic"/>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D62714E"/>
    <w:multiLevelType w:val="hybridMultilevel"/>
    <w:tmpl w:val="22F803F8"/>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4DA73E14"/>
    <w:multiLevelType w:val="multilevel"/>
    <w:tmpl w:val="17A0DC38"/>
    <w:lvl w:ilvl="0">
      <w:start w:val="1"/>
      <w:numFmt w:val="decimal"/>
      <w:lvlText w:val="%1."/>
      <w:lvlJc w:val="left"/>
      <w:pPr>
        <w:tabs>
          <w:tab w:val="num" w:pos="720"/>
        </w:tabs>
        <w:ind w:left="720" w:hanging="360"/>
      </w:pPr>
    </w:lvl>
    <w:lvl w:ilvl="1">
      <w:start w:val="1"/>
      <w:numFmt w:val="arabicAbjad"/>
      <w:lvlText w:val="%2-"/>
      <w:lvlJc w:val="left"/>
      <w:pPr>
        <w:ind w:left="1440" w:hanging="360"/>
      </w:pPr>
      <w:rPr>
        <w:rFonts w:hint="default"/>
      </w:rPr>
    </w:lvl>
    <w:lvl w:ilvl="2">
      <w:start w:val="1"/>
      <w:numFmt w:val="arabicAbjad"/>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DC54941"/>
    <w:multiLevelType w:val="multilevel"/>
    <w:tmpl w:val="FF481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E170477"/>
    <w:multiLevelType w:val="hybridMultilevel"/>
    <w:tmpl w:val="0502993A"/>
    <w:lvl w:ilvl="0" w:tplc="0409000F">
      <w:start w:val="1"/>
      <w:numFmt w:val="decimal"/>
      <w:lvlText w:val="%1."/>
      <w:lvlJc w:val="left"/>
      <w:pPr>
        <w:ind w:left="1067" w:hanging="360"/>
      </w:pPr>
    </w:lvl>
    <w:lvl w:ilvl="1" w:tplc="04090019" w:tentative="1">
      <w:start w:val="1"/>
      <w:numFmt w:val="lowerLetter"/>
      <w:lvlText w:val="%2."/>
      <w:lvlJc w:val="left"/>
      <w:pPr>
        <w:ind w:left="1787" w:hanging="360"/>
      </w:pPr>
    </w:lvl>
    <w:lvl w:ilvl="2" w:tplc="0409001B" w:tentative="1">
      <w:start w:val="1"/>
      <w:numFmt w:val="lowerRoman"/>
      <w:lvlText w:val="%3."/>
      <w:lvlJc w:val="right"/>
      <w:pPr>
        <w:ind w:left="2507" w:hanging="180"/>
      </w:pPr>
    </w:lvl>
    <w:lvl w:ilvl="3" w:tplc="0409000F" w:tentative="1">
      <w:start w:val="1"/>
      <w:numFmt w:val="decimal"/>
      <w:lvlText w:val="%4."/>
      <w:lvlJc w:val="left"/>
      <w:pPr>
        <w:ind w:left="3227" w:hanging="360"/>
      </w:pPr>
    </w:lvl>
    <w:lvl w:ilvl="4" w:tplc="04090019" w:tentative="1">
      <w:start w:val="1"/>
      <w:numFmt w:val="lowerLetter"/>
      <w:lvlText w:val="%5."/>
      <w:lvlJc w:val="left"/>
      <w:pPr>
        <w:ind w:left="3947" w:hanging="360"/>
      </w:pPr>
    </w:lvl>
    <w:lvl w:ilvl="5" w:tplc="0409001B" w:tentative="1">
      <w:start w:val="1"/>
      <w:numFmt w:val="lowerRoman"/>
      <w:lvlText w:val="%6."/>
      <w:lvlJc w:val="right"/>
      <w:pPr>
        <w:ind w:left="4667" w:hanging="180"/>
      </w:pPr>
    </w:lvl>
    <w:lvl w:ilvl="6" w:tplc="0409000F" w:tentative="1">
      <w:start w:val="1"/>
      <w:numFmt w:val="decimal"/>
      <w:lvlText w:val="%7."/>
      <w:lvlJc w:val="left"/>
      <w:pPr>
        <w:ind w:left="5387" w:hanging="360"/>
      </w:pPr>
    </w:lvl>
    <w:lvl w:ilvl="7" w:tplc="04090019" w:tentative="1">
      <w:start w:val="1"/>
      <w:numFmt w:val="lowerLetter"/>
      <w:lvlText w:val="%8."/>
      <w:lvlJc w:val="left"/>
      <w:pPr>
        <w:ind w:left="6107" w:hanging="360"/>
      </w:pPr>
    </w:lvl>
    <w:lvl w:ilvl="8" w:tplc="0409001B" w:tentative="1">
      <w:start w:val="1"/>
      <w:numFmt w:val="lowerRoman"/>
      <w:lvlText w:val="%9."/>
      <w:lvlJc w:val="right"/>
      <w:pPr>
        <w:ind w:left="6827" w:hanging="180"/>
      </w:pPr>
    </w:lvl>
  </w:abstractNum>
  <w:abstractNum w:abstractNumId="57" w15:restartNumberingAfterBreak="0">
    <w:nsid w:val="4F3E3AF4"/>
    <w:multiLevelType w:val="hybridMultilevel"/>
    <w:tmpl w:val="8D346E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F814EAD"/>
    <w:multiLevelType w:val="multilevel"/>
    <w:tmpl w:val="223EF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FBB761F"/>
    <w:multiLevelType w:val="multilevel"/>
    <w:tmpl w:val="C2EA1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10F77C0"/>
    <w:multiLevelType w:val="multilevel"/>
    <w:tmpl w:val="A8B00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25C5F5C"/>
    <w:multiLevelType w:val="multilevel"/>
    <w:tmpl w:val="2D847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512604E"/>
    <w:multiLevelType w:val="multilevel"/>
    <w:tmpl w:val="B298EE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A6345DF"/>
    <w:multiLevelType w:val="multilevel"/>
    <w:tmpl w:val="83967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B6442E6"/>
    <w:multiLevelType w:val="multilevel"/>
    <w:tmpl w:val="53E6F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CD356DA"/>
    <w:multiLevelType w:val="hybridMultilevel"/>
    <w:tmpl w:val="582AC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1A4220D"/>
    <w:multiLevelType w:val="multilevel"/>
    <w:tmpl w:val="F2DA3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2191B99"/>
    <w:multiLevelType w:val="multilevel"/>
    <w:tmpl w:val="F0FEF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29F2A20"/>
    <w:multiLevelType w:val="multilevel"/>
    <w:tmpl w:val="735E3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44D1D30"/>
    <w:multiLevelType w:val="multilevel"/>
    <w:tmpl w:val="5EB252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ACF468A"/>
    <w:multiLevelType w:val="hybridMultilevel"/>
    <w:tmpl w:val="B486080E"/>
    <w:lvl w:ilvl="0" w:tplc="04090001">
      <w:start w:val="1"/>
      <w:numFmt w:val="bullet"/>
      <w:lvlText w:val=""/>
      <w:lvlJc w:val="left"/>
      <w:pPr>
        <w:ind w:left="6840" w:hanging="360"/>
      </w:pPr>
      <w:rPr>
        <w:rFonts w:ascii="Symbol" w:hAnsi="Symbol" w:hint="default"/>
      </w:rPr>
    </w:lvl>
    <w:lvl w:ilvl="1" w:tplc="04090003" w:tentative="1">
      <w:start w:val="1"/>
      <w:numFmt w:val="bullet"/>
      <w:lvlText w:val="o"/>
      <w:lvlJc w:val="left"/>
      <w:pPr>
        <w:ind w:left="7560" w:hanging="360"/>
      </w:pPr>
      <w:rPr>
        <w:rFonts w:ascii="Courier New" w:hAnsi="Courier New" w:cs="Courier New" w:hint="default"/>
      </w:rPr>
    </w:lvl>
    <w:lvl w:ilvl="2" w:tplc="04090005" w:tentative="1">
      <w:start w:val="1"/>
      <w:numFmt w:val="bullet"/>
      <w:lvlText w:val=""/>
      <w:lvlJc w:val="left"/>
      <w:pPr>
        <w:ind w:left="8280" w:hanging="360"/>
      </w:pPr>
      <w:rPr>
        <w:rFonts w:ascii="Wingdings" w:hAnsi="Wingdings" w:hint="default"/>
      </w:rPr>
    </w:lvl>
    <w:lvl w:ilvl="3" w:tplc="04090001" w:tentative="1">
      <w:start w:val="1"/>
      <w:numFmt w:val="bullet"/>
      <w:lvlText w:val=""/>
      <w:lvlJc w:val="left"/>
      <w:pPr>
        <w:ind w:left="9000" w:hanging="360"/>
      </w:pPr>
      <w:rPr>
        <w:rFonts w:ascii="Symbol" w:hAnsi="Symbol" w:hint="default"/>
      </w:rPr>
    </w:lvl>
    <w:lvl w:ilvl="4" w:tplc="04090003" w:tentative="1">
      <w:start w:val="1"/>
      <w:numFmt w:val="bullet"/>
      <w:lvlText w:val="o"/>
      <w:lvlJc w:val="left"/>
      <w:pPr>
        <w:ind w:left="9720" w:hanging="360"/>
      </w:pPr>
      <w:rPr>
        <w:rFonts w:ascii="Courier New" w:hAnsi="Courier New" w:cs="Courier New" w:hint="default"/>
      </w:rPr>
    </w:lvl>
    <w:lvl w:ilvl="5" w:tplc="04090005" w:tentative="1">
      <w:start w:val="1"/>
      <w:numFmt w:val="bullet"/>
      <w:lvlText w:val=""/>
      <w:lvlJc w:val="left"/>
      <w:pPr>
        <w:ind w:left="10440" w:hanging="360"/>
      </w:pPr>
      <w:rPr>
        <w:rFonts w:ascii="Wingdings" w:hAnsi="Wingdings" w:hint="default"/>
      </w:rPr>
    </w:lvl>
    <w:lvl w:ilvl="6" w:tplc="04090001" w:tentative="1">
      <w:start w:val="1"/>
      <w:numFmt w:val="bullet"/>
      <w:lvlText w:val=""/>
      <w:lvlJc w:val="left"/>
      <w:pPr>
        <w:ind w:left="11160" w:hanging="360"/>
      </w:pPr>
      <w:rPr>
        <w:rFonts w:ascii="Symbol" w:hAnsi="Symbol" w:hint="default"/>
      </w:rPr>
    </w:lvl>
    <w:lvl w:ilvl="7" w:tplc="04090003" w:tentative="1">
      <w:start w:val="1"/>
      <w:numFmt w:val="bullet"/>
      <w:lvlText w:val="o"/>
      <w:lvlJc w:val="left"/>
      <w:pPr>
        <w:ind w:left="11880" w:hanging="360"/>
      </w:pPr>
      <w:rPr>
        <w:rFonts w:ascii="Courier New" w:hAnsi="Courier New" w:cs="Courier New" w:hint="default"/>
      </w:rPr>
    </w:lvl>
    <w:lvl w:ilvl="8" w:tplc="04090005" w:tentative="1">
      <w:start w:val="1"/>
      <w:numFmt w:val="bullet"/>
      <w:lvlText w:val=""/>
      <w:lvlJc w:val="left"/>
      <w:pPr>
        <w:ind w:left="12600" w:hanging="360"/>
      </w:pPr>
      <w:rPr>
        <w:rFonts w:ascii="Wingdings" w:hAnsi="Wingdings" w:hint="default"/>
      </w:rPr>
    </w:lvl>
  </w:abstractNum>
  <w:abstractNum w:abstractNumId="71" w15:restartNumberingAfterBreak="0">
    <w:nsid w:val="6B805BAA"/>
    <w:multiLevelType w:val="multilevel"/>
    <w:tmpl w:val="955C6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CAE23B4"/>
    <w:multiLevelType w:val="hybridMultilevel"/>
    <w:tmpl w:val="EF1EFA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6DEE0546"/>
    <w:multiLevelType w:val="multilevel"/>
    <w:tmpl w:val="183AA9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E8F43B2"/>
    <w:multiLevelType w:val="multilevel"/>
    <w:tmpl w:val="6B02B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F736BBF"/>
    <w:multiLevelType w:val="multilevel"/>
    <w:tmpl w:val="7C183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0257FFA"/>
    <w:multiLevelType w:val="hybridMultilevel"/>
    <w:tmpl w:val="1682E09C"/>
    <w:lvl w:ilvl="0" w:tplc="2840643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25A4276"/>
    <w:multiLevelType w:val="multilevel"/>
    <w:tmpl w:val="C3820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2D10D00"/>
    <w:multiLevelType w:val="hybridMultilevel"/>
    <w:tmpl w:val="CA2C9F0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76556CB3"/>
    <w:multiLevelType w:val="hybridMultilevel"/>
    <w:tmpl w:val="A156F2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15:restartNumberingAfterBreak="0">
    <w:nsid w:val="782572A9"/>
    <w:multiLevelType w:val="multilevel"/>
    <w:tmpl w:val="04963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918552D"/>
    <w:multiLevelType w:val="multilevel"/>
    <w:tmpl w:val="D37CE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98B189A"/>
    <w:multiLevelType w:val="multilevel"/>
    <w:tmpl w:val="EE887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C1B73F3"/>
    <w:multiLevelType w:val="multilevel"/>
    <w:tmpl w:val="DFE84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D6566EE"/>
    <w:multiLevelType w:val="multilevel"/>
    <w:tmpl w:val="019CF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D8D4E07"/>
    <w:multiLevelType w:val="hybridMultilevel"/>
    <w:tmpl w:val="2A767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DD7018F"/>
    <w:multiLevelType w:val="multilevel"/>
    <w:tmpl w:val="0C86B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EA83694"/>
    <w:multiLevelType w:val="multilevel"/>
    <w:tmpl w:val="934423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F78650B"/>
    <w:multiLevelType w:val="multilevel"/>
    <w:tmpl w:val="5E00A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3344914">
    <w:abstractNumId w:val="82"/>
  </w:num>
  <w:num w:numId="2" w16cid:durableId="1012221527">
    <w:abstractNumId w:val="77"/>
  </w:num>
  <w:num w:numId="3" w16cid:durableId="534121753">
    <w:abstractNumId w:val="26"/>
  </w:num>
  <w:num w:numId="4" w16cid:durableId="552893411">
    <w:abstractNumId w:val="12"/>
  </w:num>
  <w:num w:numId="5" w16cid:durableId="325280244">
    <w:abstractNumId w:val="84"/>
  </w:num>
  <w:num w:numId="6" w16cid:durableId="311446964">
    <w:abstractNumId w:val="14"/>
  </w:num>
  <w:num w:numId="7" w16cid:durableId="1892186125">
    <w:abstractNumId w:val="41"/>
  </w:num>
  <w:num w:numId="8" w16cid:durableId="515924984">
    <w:abstractNumId w:val="63"/>
  </w:num>
  <w:num w:numId="9" w16cid:durableId="1186946809">
    <w:abstractNumId w:val="66"/>
  </w:num>
  <w:num w:numId="10" w16cid:durableId="1982343301">
    <w:abstractNumId w:val="60"/>
  </w:num>
  <w:num w:numId="11" w16cid:durableId="1020862727">
    <w:abstractNumId w:val="18"/>
  </w:num>
  <w:num w:numId="12" w16cid:durableId="926429414">
    <w:abstractNumId w:val="58"/>
  </w:num>
  <w:num w:numId="13" w16cid:durableId="2006979480">
    <w:abstractNumId w:val="29"/>
  </w:num>
  <w:num w:numId="14" w16cid:durableId="1328752160">
    <w:abstractNumId w:val="73"/>
  </w:num>
  <w:num w:numId="15" w16cid:durableId="82724380">
    <w:abstractNumId w:val="62"/>
  </w:num>
  <w:num w:numId="16" w16cid:durableId="337922873">
    <w:abstractNumId w:val="67"/>
  </w:num>
  <w:num w:numId="17" w16cid:durableId="173306273">
    <w:abstractNumId w:val="5"/>
  </w:num>
  <w:num w:numId="18" w16cid:durableId="1266614374">
    <w:abstractNumId w:val="88"/>
  </w:num>
  <w:num w:numId="19" w16cid:durableId="1864397195">
    <w:abstractNumId w:val="74"/>
  </w:num>
  <w:num w:numId="20" w16cid:durableId="117375630">
    <w:abstractNumId w:val="54"/>
  </w:num>
  <w:num w:numId="21" w16cid:durableId="1548950228">
    <w:abstractNumId w:val="8"/>
  </w:num>
  <w:num w:numId="22" w16cid:durableId="2073120608">
    <w:abstractNumId w:val="55"/>
  </w:num>
  <w:num w:numId="23" w16cid:durableId="1574201999">
    <w:abstractNumId w:val="71"/>
  </w:num>
  <w:num w:numId="24" w16cid:durableId="523255301">
    <w:abstractNumId w:val="24"/>
  </w:num>
  <w:num w:numId="25" w16cid:durableId="1675721838">
    <w:abstractNumId w:val="1"/>
  </w:num>
  <w:num w:numId="26" w16cid:durableId="1415593630">
    <w:abstractNumId w:val="64"/>
  </w:num>
  <w:num w:numId="27" w16cid:durableId="849948184">
    <w:abstractNumId w:val="0"/>
  </w:num>
  <w:num w:numId="28" w16cid:durableId="209146903">
    <w:abstractNumId w:val="10"/>
  </w:num>
  <w:num w:numId="29" w16cid:durableId="1534615546">
    <w:abstractNumId w:val="68"/>
  </w:num>
  <w:num w:numId="30" w16cid:durableId="969899567">
    <w:abstractNumId w:val="46"/>
  </w:num>
  <w:num w:numId="31" w16cid:durableId="454451862">
    <w:abstractNumId w:val="61"/>
  </w:num>
  <w:num w:numId="32" w16cid:durableId="1118722612">
    <w:abstractNumId w:val="59"/>
  </w:num>
  <w:num w:numId="33" w16cid:durableId="122890059">
    <w:abstractNumId w:val="83"/>
  </w:num>
  <w:num w:numId="34" w16cid:durableId="1485121911">
    <w:abstractNumId w:val="20"/>
  </w:num>
  <w:num w:numId="35" w16cid:durableId="1505703277">
    <w:abstractNumId w:val="75"/>
  </w:num>
  <w:num w:numId="36" w16cid:durableId="1663661539">
    <w:abstractNumId w:val="32"/>
  </w:num>
  <w:num w:numId="37" w16cid:durableId="1496647145">
    <w:abstractNumId w:val="85"/>
  </w:num>
  <w:num w:numId="38" w16cid:durableId="1291785911">
    <w:abstractNumId w:val="52"/>
  </w:num>
  <w:num w:numId="39" w16cid:durableId="1719821921">
    <w:abstractNumId w:val="65"/>
  </w:num>
  <w:num w:numId="40" w16cid:durableId="1840736037">
    <w:abstractNumId w:val="40"/>
  </w:num>
  <w:num w:numId="41" w16cid:durableId="1908613318">
    <w:abstractNumId w:val="6"/>
  </w:num>
  <w:num w:numId="42" w16cid:durableId="1055810734">
    <w:abstractNumId w:val="27"/>
  </w:num>
  <w:num w:numId="43" w16cid:durableId="1071275564">
    <w:abstractNumId w:val="76"/>
  </w:num>
  <w:num w:numId="44" w16cid:durableId="1247878380">
    <w:abstractNumId w:val="36"/>
  </w:num>
  <w:num w:numId="45" w16cid:durableId="1910386574">
    <w:abstractNumId w:val="3"/>
  </w:num>
  <w:num w:numId="46" w16cid:durableId="1277328640">
    <w:abstractNumId w:val="37"/>
  </w:num>
  <w:num w:numId="47" w16cid:durableId="1768697357">
    <w:abstractNumId w:val="78"/>
  </w:num>
  <w:num w:numId="48" w16cid:durableId="456992262">
    <w:abstractNumId w:val="2"/>
  </w:num>
  <w:num w:numId="49" w16cid:durableId="1820337725">
    <w:abstractNumId w:val="17"/>
  </w:num>
  <w:num w:numId="50" w16cid:durableId="543518604">
    <w:abstractNumId w:val="25"/>
  </w:num>
  <w:num w:numId="51" w16cid:durableId="946544344">
    <w:abstractNumId w:val="72"/>
  </w:num>
  <w:num w:numId="52" w16cid:durableId="1837989733">
    <w:abstractNumId w:val="38"/>
  </w:num>
  <w:num w:numId="53" w16cid:durableId="405735971">
    <w:abstractNumId w:val="4"/>
  </w:num>
  <w:num w:numId="54" w16cid:durableId="1918393695">
    <w:abstractNumId w:val="53"/>
  </w:num>
  <w:num w:numId="55" w16cid:durableId="1864708712">
    <w:abstractNumId w:val="13"/>
  </w:num>
  <w:num w:numId="56" w16cid:durableId="1615743907">
    <w:abstractNumId w:val="79"/>
  </w:num>
  <w:num w:numId="57" w16cid:durableId="1382052833">
    <w:abstractNumId w:val="48"/>
  </w:num>
  <w:num w:numId="58" w16cid:durableId="1127167050">
    <w:abstractNumId w:val="50"/>
  </w:num>
  <w:num w:numId="59" w16cid:durableId="67852725">
    <w:abstractNumId w:val="57"/>
  </w:num>
  <w:num w:numId="60" w16cid:durableId="1240483968">
    <w:abstractNumId w:val="28"/>
  </w:num>
  <w:num w:numId="61" w16cid:durableId="1162425922">
    <w:abstractNumId w:val="34"/>
  </w:num>
  <w:num w:numId="62" w16cid:durableId="1918436454">
    <w:abstractNumId w:val="70"/>
  </w:num>
  <w:num w:numId="63" w16cid:durableId="1225490170">
    <w:abstractNumId w:val="11"/>
  </w:num>
  <w:num w:numId="64" w16cid:durableId="1760449295">
    <w:abstractNumId w:val="19"/>
  </w:num>
  <w:num w:numId="65" w16cid:durableId="946303952">
    <w:abstractNumId w:val="23"/>
  </w:num>
  <w:num w:numId="66" w16cid:durableId="180629795">
    <w:abstractNumId w:val="43"/>
  </w:num>
  <w:num w:numId="67" w16cid:durableId="2093966504">
    <w:abstractNumId w:val="44"/>
  </w:num>
  <w:num w:numId="68" w16cid:durableId="1614363840">
    <w:abstractNumId w:val="47"/>
  </w:num>
  <w:num w:numId="69" w16cid:durableId="497615445">
    <w:abstractNumId w:val="9"/>
  </w:num>
  <w:num w:numId="70" w16cid:durableId="2083217886">
    <w:abstractNumId w:val="45"/>
  </w:num>
  <w:num w:numId="71" w16cid:durableId="1848715968">
    <w:abstractNumId w:val="39"/>
  </w:num>
  <w:num w:numId="72" w16cid:durableId="1719016307">
    <w:abstractNumId w:val="42"/>
  </w:num>
  <w:num w:numId="73" w16cid:durableId="862551940">
    <w:abstractNumId w:val="30"/>
  </w:num>
  <w:num w:numId="74" w16cid:durableId="341707970">
    <w:abstractNumId w:val="7"/>
  </w:num>
  <w:num w:numId="75" w16cid:durableId="475684312">
    <w:abstractNumId w:val="86"/>
  </w:num>
  <w:num w:numId="76" w16cid:durableId="438263041">
    <w:abstractNumId w:val="81"/>
  </w:num>
  <w:num w:numId="77" w16cid:durableId="504438002">
    <w:abstractNumId w:val="22"/>
  </w:num>
  <w:num w:numId="78" w16cid:durableId="1929582764">
    <w:abstractNumId w:val="15"/>
  </w:num>
  <w:num w:numId="79" w16cid:durableId="1328441108">
    <w:abstractNumId w:val="35"/>
  </w:num>
  <w:num w:numId="80" w16cid:durableId="2045787444">
    <w:abstractNumId w:val="35"/>
    <w:lvlOverride w:ilvl="1">
      <w:lvl w:ilvl="1">
        <w:numFmt w:val="bullet"/>
        <w:lvlText w:val="o"/>
        <w:lvlJc w:val="left"/>
        <w:pPr>
          <w:tabs>
            <w:tab w:val="num" w:pos="1440"/>
          </w:tabs>
          <w:ind w:left="1440" w:hanging="360"/>
        </w:pPr>
        <w:rPr>
          <w:rFonts w:ascii="Courier New" w:hAnsi="Courier New" w:hint="default"/>
          <w:sz w:val="20"/>
        </w:rPr>
      </w:lvl>
    </w:lvlOverride>
  </w:num>
  <w:num w:numId="81" w16cid:durableId="551355150">
    <w:abstractNumId w:val="35"/>
    <w:lvlOverride w:ilvl="1">
      <w:lvl w:ilvl="1">
        <w:numFmt w:val="bullet"/>
        <w:lvlText w:val="o"/>
        <w:lvlJc w:val="left"/>
        <w:pPr>
          <w:tabs>
            <w:tab w:val="num" w:pos="1440"/>
          </w:tabs>
          <w:ind w:left="1440" w:hanging="360"/>
        </w:pPr>
        <w:rPr>
          <w:rFonts w:ascii="Courier New" w:hAnsi="Courier New" w:hint="default"/>
          <w:sz w:val="20"/>
        </w:rPr>
      </w:lvl>
    </w:lvlOverride>
  </w:num>
  <w:num w:numId="82" w16cid:durableId="2099058436">
    <w:abstractNumId w:val="35"/>
    <w:lvlOverride w:ilvl="1">
      <w:startOverride w:val="1"/>
    </w:lvlOverride>
  </w:num>
  <w:num w:numId="83" w16cid:durableId="1561553979">
    <w:abstractNumId w:val="35"/>
    <w:lvlOverride w:ilvl="1">
      <w:lvl w:ilvl="1">
        <w:numFmt w:val="bullet"/>
        <w:lvlText w:val="o"/>
        <w:lvlJc w:val="left"/>
        <w:pPr>
          <w:tabs>
            <w:tab w:val="num" w:pos="1440"/>
          </w:tabs>
          <w:ind w:left="1440" w:hanging="360"/>
        </w:pPr>
        <w:rPr>
          <w:rFonts w:ascii="Courier New" w:hAnsi="Courier New" w:hint="default"/>
          <w:sz w:val="20"/>
        </w:rPr>
      </w:lvl>
    </w:lvlOverride>
  </w:num>
  <w:num w:numId="84" w16cid:durableId="1605921516">
    <w:abstractNumId w:val="69"/>
  </w:num>
  <w:num w:numId="85" w16cid:durableId="548956533">
    <w:abstractNumId w:val="87"/>
  </w:num>
  <w:num w:numId="86" w16cid:durableId="749011291">
    <w:abstractNumId w:val="51"/>
  </w:num>
  <w:num w:numId="87" w16cid:durableId="463738916">
    <w:abstractNumId w:val="49"/>
  </w:num>
  <w:num w:numId="88" w16cid:durableId="1049762538">
    <w:abstractNumId w:val="16"/>
  </w:num>
  <w:num w:numId="89" w16cid:durableId="18433085">
    <w:abstractNumId w:val="21"/>
  </w:num>
  <w:num w:numId="90" w16cid:durableId="452795309">
    <w:abstractNumId w:val="31"/>
  </w:num>
  <w:num w:numId="91" w16cid:durableId="1876382206">
    <w:abstractNumId w:val="33"/>
  </w:num>
  <w:num w:numId="92" w16cid:durableId="1705594049">
    <w:abstractNumId w:val="56"/>
  </w:num>
  <w:num w:numId="93" w16cid:durableId="336346512">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FD5"/>
    <w:rsid w:val="00007E63"/>
    <w:rsid w:val="00016764"/>
    <w:rsid w:val="000553C0"/>
    <w:rsid w:val="00056FD5"/>
    <w:rsid w:val="00060115"/>
    <w:rsid w:val="00060EA6"/>
    <w:rsid w:val="000644BA"/>
    <w:rsid w:val="000652E4"/>
    <w:rsid w:val="000803EB"/>
    <w:rsid w:val="000A7A5F"/>
    <w:rsid w:val="000B2708"/>
    <w:rsid w:val="000B333D"/>
    <w:rsid w:val="000C2460"/>
    <w:rsid w:val="000C6306"/>
    <w:rsid w:val="000C74D6"/>
    <w:rsid w:val="000C7CAD"/>
    <w:rsid w:val="000D6E8E"/>
    <w:rsid w:val="000F3037"/>
    <w:rsid w:val="000F357A"/>
    <w:rsid w:val="000F3FF1"/>
    <w:rsid w:val="000F791E"/>
    <w:rsid w:val="001260BB"/>
    <w:rsid w:val="00146C57"/>
    <w:rsid w:val="00147F93"/>
    <w:rsid w:val="001631FF"/>
    <w:rsid w:val="00171A11"/>
    <w:rsid w:val="00172D79"/>
    <w:rsid w:val="00196384"/>
    <w:rsid w:val="001B203C"/>
    <w:rsid w:val="001B52B7"/>
    <w:rsid w:val="001B5859"/>
    <w:rsid w:val="001C4BB7"/>
    <w:rsid w:val="001F38C8"/>
    <w:rsid w:val="001F4D59"/>
    <w:rsid w:val="0022083D"/>
    <w:rsid w:val="00242889"/>
    <w:rsid w:val="00255095"/>
    <w:rsid w:val="002869F5"/>
    <w:rsid w:val="00287CC9"/>
    <w:rsid w:val="002959FB"/>
    <w:rsid w:val="002B17F2"/>
    <w:rsid w:val="002B19EF"/>
    <w:rsid w:val="002B2550"/>
    <w:rsid w:val="002B64F9"/>
    <w:rsid w:val="002C65D3"/>
    <w:rsid w:val="002D4955"/>
    <w:rsid w:val="002D6E40"/>
    <w:rsid w:val="002E4788"/>
    <w:rsid w:val="002F0B95"/>
    <w:rsid w:val="002F0EA9"/>
    <w:rsid w:val="003028DD"/>
    <w:rsid w:val="00317053"/>
    <w:rsid w:val="00322595"/>
    <w:rsid w:val="00335DAA"/>
    <w:rsid w:val="003402CD"/>
    <w:rsid w:val="00345C59"/>
    <w:rsid w:val="00356FCA"/>
    <w:rsid w:val="00362A14"/>
    <w:rsid w:val="003658C6"/>
    <w:rsid w:val="00384CF1"/>
    <w:rsid w:val="003A4D52"/>
    <w:rsid w:val="003C20C1"/>
    <w:rsid w:val="0040162E"/>
    <w:rsid w:val="004226D6"/>
    <w:rsid w:val="004239D8"/>
    <w:rsid w:val="00436E01"/>
    <w:rsid w:val="004915DB"/>
    <w:rsid w:val="004929A0"/>
    <w:rsid w:val="004B5283"/>
    <w:rsid w:val="004C721A"/>
    <w:rsid w:val="004D74C0"/>
    <w:rsid w:val="004F71D5"/>
    <w:rsid w:val="005001A0"/>
    <w:rsid w:val="00507267"/>
    <w:rsid w:val="00510A53"/>
    <w:rsid w:val="005159BC"/>
    <w:rsid w:val="00520ECC"/>
    <w:rsid w:val="0052393D"/>
    <w:rsid w:val="00532E54"/>
    <w:rsid w:val="00535CFD"/>
    <w:rsid w:val="00544A95"/>
    <w:rsid w:val="00563E21"/>
    <w:rsid w:val="0058031B"/>
    <w:rsid w:val="00583F63"/>
    <w:rsid w:val="005A54EF"/>
    <w:rsid w:val="005B2F44"/>
    <w:rsid w:val="005C44B5"/>
    <w:rsid w:val="005C50C8"/>
    <w:rsid w:val="005D063D"/>
    <w:rsid w:val="005D0EB7"/>
    <w:rsid w:val="006007EF"/>
    <w:rsid w:val="00614FA7"/>
    <w:rsid w:val="006306B6"/>
    <w:rsid w:val="00637EFF"/>
    <w:rsid w:val="00640193"/>
    <w:rsid w:val="00656C27"/>
    <w:rsid w:val="00677853"/>
    <w:rsid w:val="006920BC"/>
    <w:rsid w:val="0069791F"/>
    <w:rsid w:val="006A394D"/>
    <w:rsid w:val="006B0D0D"/>
    <w:rsid w:val="006B395F"/>
    <w:rsid w:val="006C4091"/>
    <w:rsid w:val="006D232F"/>
    <w:rsid w:val="006D3375"/>
    <w:rsid w:val="006D6B6F"/>
    <w:rsid w:val="006E44DE"/>
    <w:rsid w:val="006E4F92"/>
    <w:rsid w:val="007150A0"/>
    <w:rsid w:val="00717E9D"/>
    <w:rsid w:val="00721942"/>
    <w:rsid w:val="00741622"/>
    <w:rsid w:val="007711A1"/>
    <w:rsid w:val="0079738F"/>
    <w:rsid w:val="007B1C21"/>
    <w:rsid w:val="007B4245"/>
    <w:rsid w:val="007D10C2"/>
    <w:rsid w:val="007F50FA"/>
    <w:rsid w:val="008029E2"/>
    <w:rsid w:val="00802BDD"/>
    <w:rsid w:val="0080463A"/>
    <w:rsid w:val="00834FAB"/>
    <w:rsid w:val="00844919"/>
    <w:rsid w:val="0085038F"/>
    <w:rsid w:val="00856449"/>
    <w:rsid w:val="0087327E"/>
    <w:rsid w:val="00884B94"/>
    <w:rsid w:val="008947BB"/>
    <w:rsid w:val="008A79EA"/>
    <w:rsid w:val="008B2FBA"/>
    <w:rsid w:val="008B4B08"/>
    <w:rsid w:val="008C3099"/>
    <w:rsid w:val="008D0894"/>
    <w:rsid w:val="008D53C3"/>
    <w:rsid w:val="008F6508"/>
    <w:rsid w:val="008F71CF"/>
    <w:rsid w:val="00927BA7"/>
    <w:rsid w:val="00927E7A"/>
    <w:rsid w:val="00937FD5"/>
    <w:rsid w:val="00940CF0"/>
    <w:rsid w:val="00946BA5"/>
    <w:rsid w:val="009540DC"/>
    <w:rsid w:val="0097753C"/>
    <w:rsid w:val="00986495"/>
    <w:rsid w:val="0099155D"/>
    <w:rsid w:val="00991914"/>
    <w:rsid w:val="009A04BD"/>
    <w:rsid w:val="009B1D92"/>
    <w:rsid w:val="009B41B2"/>
    <w:rsid w:val="009D4139"/>
    <w:rsid w:val="00A06431"/>
    <w:rsid w:val="00A113B3"/>
    <w:rsid w:val="00A16E25"/>
    <w:rsid w:val="00A23A7E"/>
    <w:rsid w:val="00A25DBD"/>
    <w:rsid w:val="00A2706D"/>
    <w:rsid w:val="00A422A9"/>
    <w:rsid w:val="00A43474"/>
    <w:rsid w:val="00A47387"/>
    <w:rsid w:val="00A5734E"/>
    <w:rsid w:val="00A57C0C"/>
    <w:rsid w:val="00A765C1"/>
    <w:rsid w:val="00A91C08"/>
    <w:rsid w:val="00A96338"/>
    <w:rsid w:val="00A97E14"/>
    <w:rsid w:val="00AA530A"/>
    <w:rsid w:val="00AB7ABF"/>
    <w:rsid w:val="00AC2642"/>
    <w:rsid w:val="00AC78A6"/>
    <w:rsid w:val="00AE2D8C"/>
    <w:rsid w:val="00AF46AF"/>
    <w:rsid w:val="00B072CB"/>
    <w:rsid w:val="00B5738D"/>
    <w:rsid w:val="00B70230"/>
    <w:rsid w:val="00B75E91"/>
    <w:rsid w:val="00B826BF"/>
    <w:rsid w:val="00B935CA"/>
    <w:rsid w:val="00BA4A25"/>
    <w:rsid w:val="00BB18ED"/>
    <w:rsid w:val="00BC06C1"/>
    <w:rsid w:val="00BD0C63"/>
    <w:rsid w:val="00BD4AED"/>
    <w:rsid w:val="00BE5C22"/>
    <w:rsid w:val="00BF2B66"/>
    <w:rsid w:val="00BF6683"/>
    <w:rsid w:val="00C05DA0"/>
    <w:rsid w:val="00C35326"/>
    <w:rsid w:val="00C45A37"/>
    <w:rsid w:val="00C6066F"/>
    <w:rsid w:val="00C7199E"/>
    <w:rsid w:val="00C83424"/>
    <w:rsid w:val="00CA77D5"/>
    <w:rsid w:val="00CD2EBF"/>
    <w:rsid w:val="00D04CE3"/>
    <w:rsid w:val="00D1613E"/>
    <w:rsid w:val="00D30862"/>
    <w:rsid w:val="00D4110E"/>
    <w:rsid w:val="00D4168E"/>
    <w:rsid w:val="00D47798"/>
    <w:rsid w:val="00D5723D"/>
    <w:rsid w:val="00D85D1C"/>
    <w:rsid w:val="00D94158"/>
    <w:rsid w:val="00D96429"/>
    <w:rsid w:val="00DA1D15"/>
    <w:rsid w:val="00DB0304"/>
    <w:rsid w:val="00DB24B4"/>
    <w:rsid w:val="00DD19A6"/>
    <w:rsid w:val="00E12055"/>
    <w:rsid w:val="00E31869"/>
    <w:rsid w:val="00E35817"/>
    <w:rsid w:val="00E45BCC"/>
    <w:rsid w:val="00E71E70"/>
    <w:rsid w:val="00E7398B"/>
    <w:rsid w:val="00E73E19"/>
    <w:rsid w:val="00E94D0D"/>
    <w:rsid w:val="00EA0575"/>
    <w:rsid w:val="00EB6AD4"/>
    <w:rsid w:val="00EC15B0"/>
    <w:rsid w:val="00ED6E6A"/>
    <w:rsid w:val="00ED748E"/>
    <w:rsid w:val="00F042CE"/>
    <w:rsid w:val="00F13CC0"/>
    <w:rsid w:val="00F21B64"/>
    <w:rsid w:val="00F33522"/>
    <w:rsid w:val="00F33A3E"/>
    <w:rsid w:val="00F55712"/>
    <w:rsid w:val="00F72584"/>
    <w:rsid w:val="00F764D5"/>
    <w:rsid w:val="00F81259"/>
    <w:rsid w:val="00FF48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100C7"/>
  <w15:chartTrackingRefBased/>
  <w15:docId w15:val="{9A6D7CF2-A96E-4F9C-BA17-2EA06E843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0EB7"/>
    <w:pPr>
      <w:bidi/>
    </w:pPr>
  </w:style>
  <w:style w:type="paragraph" w:styleId="1">
    <w:name w:val="heading 1"/>
    <w:basedOn w:val="a"/>
    <w:next w:val="a"/>
    <w:link w:val="1Char"/>
    <w:uiPriority w:val="9"/>
    <w:qFormat/>
    <w:rsid w:val="00937F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937F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937FD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37FD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37FD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37FD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37FD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37FD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37FD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37FD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937FD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937FD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37FD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37FD5"/>
    <w:rPr>
      <w:rFonts w:eastAsiaTheme="majorEastAsia" w:cstheme="majorBidi"/>
      <w:color w:val="0F4761" w:themeColor="accent1" w:themeShade="BF"/>
    </w:rPr>
  </w:style>
  <w:style w:type="character" w:customStyle="1" w:styleId="6Char">
    <w:name w:val="عنوان 6 Char"/>
    <w:basedOn w:val="a0"/>
    <w:link w:val="6"/>
    <w:uiPriority w:val="9"/>
    <w:semiHidden/>
    <w:rsid w:val="00937FD5"/>
    <w:rPr>
      <w:rFonts w:eastAsiaTheme="majorEastAsia" w:cstheme="majorBidi"/>
      <w:i/>
      <w:iCs/>
      <w:color w:val="595959" w:themeColor="text1" w:themeTint="A6"/>
    </w:rPr>
  </w:style>
  <w:style w:type="character" w:customStyle="1" w:styleId="7Char">
    <w:name w:val="عنوان 7 Char"/>
    <w:basedOn w:val="a0"/>
    <w:link w:val="7"/>
    <w:uiPriority w:val="9"/>
    <w:semiHidden/>
    <w:rsid w:val="00937FD5"/>
    <w:rPr>
      <w:rFonts w:eastAsiaTheme="majorEastAsia" w:cstheme="majorBidi"/>
      <w:color w:val="595959" w:themeColor="text1" w:themeTint="A6"/>
    </w:rPr>
  </w:style>
  <w:style w:type="character" w:customStyle="1" w:styleId="8Char">
    <w:name w:val="عنوان 8 Char"/>
    <w:basedOn w:val="a0"/>
    <w:link w:val="8"/>
    <w:uiPriority w:val="9"/>
    <w:semiHidden/>
    <w:rsid w:val="00937FD5"/>
    <w:rPr>
      <w:rFonts w:eastAsiaTheme="majorEastAsia" w:cstheme="majorBidi"/>
      <w:i/>
      <w:iCs/>
      <w:color w:val="272727" w:themeColor="text1" w:themeTint="D8"/>
    </w:rPr>
  </w:style>
  <w:style w:type="character" w:customStyle="1" w:styleId="9Char">
    <w:name w:val="عنوان 9 Char"/>
    <w:basedOn w:val="a0"/>
    <w:link w:val="9"/>
    <w:uiPriority w:val="9"/>
    <w:semiHidden/>
    <w:rsid w:val="00937FD5"/>
    <w:rPr>
      <w:rFonts w:eastAsiaTheme="majorEastAsia" w:cstheme="majorBidi"/>
      <w:color w:val="272727" w:themeColor="text1" w:themeTint="D8"/>
    </w:rPr>
  </w:style>
  <w:style w:type="paragraph" w:styleId="a3">
    <w:name w:val="Title"/>
    <w:basedOn w:val="a"/>
    <w:next w:val="a"/>
    <w:link w:val="Char"/>
    <w:uiPriority w:val="10"/>
    <w:qFormat/>
    <w:rsid w:val="00937F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37FD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37FD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37FD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37FD5"/>
    <w:pPr>
      <w:spacing w:before="160"/>
      <w:jc w:val="center"/>
    </w:pPr>
    <w:rPr>
      <w:i/>
      <w:iCs/>
      <w:color w:val="404040" w:themeColor="text1" w:themeTint="BF"/>
    </w:rPr>
  </w:style>
  <w:style w:type="character" w:customStyle="1" w:styleId="Char1">
    <w:name w:val="اقتباس Char"/>
    <w:basedOn w:val="a0"/>
    <w:link w:val="a5"/>
    <w:uiPriority w:val="29"/>
    <w:rsid w:val="00937FD5"/>
    <w:rPr>
      <w:i/>
      <w:iCs/>
      <w:color w:val="404040" w:themeColor="text1" w:themeTint="BF"/>
    </w:rPr>
  </w:style>
  <w:style w:type="paragraph" w:styleId="a6">
    <w:name w:val="List Paragraph"/>
    <w:basedOn w:val="a"/>
    <w:uiPriority w:val="34"/>
    <w:qFormat/>
    <w:rsid w:val="00937FD5"/>
    <w:pPr>
      <w:ind w:left="720"/>
      <w:contextualSpacing/>
    </w:pPr>
  </w:style>
  <w:style w:type="character" w:styleId="a7">
    <w:name w:val="Intense Emphasis"/>
    <w:basedOn w:val="a0"/>
    <w:uiPriority w:val="21"/>
    <w:qFormat/>
    <w:rsid w:val="00937FD5"/>
    <w:rPr>
      <w:i/>
      <w:iCs/>
      <w:color w:val="0F4761" w:themeColor="accent1" w:themeShade="BF"/>
    </w:rPr>
  </w:style>
  <w:style w:type="paragraph" w:styleId="a8">
    <w:name w:val="Intense Quote"/>
    <w:basedOn w:val="a"/>
    <w:next w:val="a"/>
    <w:link w:val="Char2"/>
    <w:uiPriority w:val="30"/>
    <w:qFormat/>
    <w:rsid w:val="00937F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37FD5"/>
    <w:rPr>
      <w:i/>
      <w:iCs/>
      <w:color w:val="0F4761" w:themeColor="accent1" w:themeShade="BF"/>
    </w:rPr>
  </w:style>
  <w:style w:type="character" w:styleId="a9">
    <w:name w:val="Intense Reference"/>
    <w:basedOn w:val="a0"/>
    <w:uiPriority w:val="32"/>
    <w:qFormat/>
    <w:rsid w:val="00937FD5"/>
    <w:rPr>
      <w:b/>
      <w:bCs/>
      <w:smallCaps/>
      <w:color w:val="0F4761" w:themeColor="accent1" w:themeShade="BF"/>
      <w:spacing w:val="5"/>
    </w:rPr>
  </w:style>
  <w:style w:type="character" w:styleId="Hyperlink">
    <w:name w:val="Hyperlink"/>
    <w:basedOn w:val="a0"/>
    <w:uiPriority w:val="99"/>
    <w:unhideWhenUsed/>
    <w:rsid w:val="00EB6AD4"/>
    <w:rPr>
      <w:color w:val="467886" w:themeColor="hyperlink"/>
      <w:u w:val="single"/>
    </w:rPr>
  </w:style>
  <w:style w:type="character" w:styleId="aa">
    <w:name w:val="Unresolved Mention"/>
    <w:basedOn w:val="a0"/>
    <w:uiPriority w:val="99"/>
    <w:semiHidden/>
    <w:unhideWhenUsed/>
    <w:rsid w:val="00EB6AD4"/>
    <w:rPr>
      <w:color w:val="605E5C"/>
      <w:shd w:val="clear" w:color="auto" w:fill="E1DFDD"/>
    </w:rPr>
  </w:style>
  <w:style w:type="paragraph" w:styleId="ab">
    <w:name w:val="Bibliography"/>
    <w:basedOn w:val="a"/>
    <w:next w:val="a"/>
    <w:uiPriority w:val="37"/>
    <w:unhideWhenUsed/>
    <w:rsid w:val="00D4168E"/>
  </w:style>
  <w:style w:type="character" w:styleId="ac">
    <w:name w:val="Strong"/>
    <w:basedOn w:val="a0"/>
    <w:uiPriority w:val="22"/>
    <w:qFormat/>
    <w:rsid w:val="00834FAB"/>
    <w:rPr>
      <w:b/>
      <w:bCs/>
    </w:rPr>
  </w:style>
  <w:style w:type="paragraph" w:styleId="ad">
    <w:name w:val="Normal (Web)"/>
    <w:basedOn w:val="a"/>
    <w:uiPriority w:val="99"/>
    <w:unhideWhenUsed/>
    <w:rsid w:val="00834FA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e">
    <w:name w:val="Emphasis"/>
    <w:basedOn w:val="a0"/>
    <w:uiPriority w:val="20"/>
    <w:qFormat/>
    <w:rsid w:val="00834FAB"/>
    <w:rPr>
      <w:i/>
      <w:iCs/>
    </w:rPr>
  </w:style>
  <w:style w:type="character" w:styleId="af">
    <w:name w:val="FollowedHyperlink"/>
    <w:basedOn w:val="a0"/>
    <w:uiPriority w:val="99"/>
    <w:semiHidden/>
    <w:unhideWhenUsed/>
    <w:rsid w:val="0058031B"/>
    <w:rPr>
      <w:color w:val="96607D" w:themeColor="followedHyperlink"/>
      <w:u w:val="single"/>
    </w:rPr>
  </w:style>
  <w:style w:type="paragraph" w:styleId="af0">
    <w:name w:val="header"/>
    <w:basedOn w:val="a"/>
    <w:link w:val="Char3"/>
    <w:uiPriority w:val="99"/>
    <w:unhideWhenUsed/>
    <w:rsid w:val="006D3375"/>
    <w:pPr>
      <w:tabs>
        <w:tab w:val="center" w:pos="4153"/>
        <w:tab w:val="right" w:pos="8306"/>
      </w:tabs>
      <w:spacing w:after="0" w:line="240" w:lineRule="auto"/>
    </w:pPr>
  </w:style>
  <w:style w:type="character" w:customStyle="1" w:styleId="Char3">
    <w:name w:val="رأس الصفحة Char"/>
    <w:basedOn w:val="a0"/>
    <w:link w:val="af0"/>
    <w:uiPriority w:val="99"/>
    <w:rsid w:val="006D3375"/>
  </w:style>
  <w:style w:type="paragraph" w:styleId="af1">
    <w:name w:val="footer"/>
    <w:basedOn w:val="a"/>
    <w:link w:val="Char4"/>
    <w:uiPriority w:val="99"/>
    <w:unhideWhenUsed/>
    <w:rsid w:val="006D3375"/>
    <w:pPr>
      <w:tabs>
        <w:tab w:val="center" w:pos="4153"/>
        <w:tab w:val="right" w:pos="8306"/>
      </w:tabs>
      <w:spacing w:after="0" w:line="240" w:lineRule="auto"/>
    </w:pPr>
  </w:style>
  <w:style w:type="character" w:customStyle="1" w:styleId="Char4">
    <w:name w:val="تذييل الصفحة Char"/>
    <w:basedOn w:val="a0"/>
    <w:link w:val="af1"/>
    <w:uiPriority w:val="99"/>
    <w:rsid w:val="006D33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141">
      <w:bodyDiv w:val="1"/>
      <w:marLeft w:val="0"/>
      <w:marRight w:val="0"/>
      <w:marTop w:val="0"/>
      <w:marBottom w:val="0"/>
      <w:divBdr>
        <w:top w:val="none" w:sz="0" w:space="0" w:color="auto"/>
        <w:left w:val="none" w:sz="0" w:space="0" w:color="auto"/>
        <w:bottom w:val="none" w:sz="0" w:space="0" w:color="auto"/>
        <w:right w:val="none" w:sz="0" w:space="0" w:color="auto"/>
      </w:divBdr>
    </w:div>
    <w:div w:id="10380605">
      <w:bodyDiv w:val="1"/>
      <w:marLeft w:val="0"/>
      <w:marRight w:val="0"/>
      <w:marTop w:val="0"/>
      <w:marBottom w:val="0"/>
      <w:divBdr>
        <w:top w:val="none" w:sz="0" w:space="0" w:color="auto"/>
        <w:left w:val="none" w:sz="0" w:space="0" w:color="auto"/>
        <w:bottom w:val="none" w:sz="0" w:space="0" w:color="auto"/>
        <w:right w:val="none" w:sz="0" w:space="0" w:color="auto"/>
      </w:divBdr>
    </w:div>
    <w:div w:id="14353933">
      <w:bodyDiv w:val="1"/>
      <w:marLeft w:val="0"/>
      <w:marRight w:val="0"/>
      <w:marTop w:val="0"/>
      <w:marBottom w:val="0"/>
      <w:divBdr>
        <w:top w:val="none" w:sz="0" w:space="0" w:color="auto"/>
        <w:left w:val="none" w:sz="0" w:space="0" w:color="auto"/>
        <w:bottom w:val="none" w:sz="0" w:space="0" w:color="auto"/>
        <w:right w:val="none" w:sz="0" w:space="0" w:color="auto"/>
      </w:divBdr>
    </w:div>
    <w:div w:id="14700637">
      <w:bodyDiv w:val="1"/>
      <w:marLeft w:val="0"/>
      <w:marRight w:val="0"/>
      <w:marTop w:val="0"/>
      <w:marBottom w:val="0"/>
      <w:divBdr>
        <w:top w:val="none" w:sz="0" w:space="0" w:color="auto"/>
        <w:left w:val="none" w:sz="0" w:space="0" w:color="auto"/>
        <w:bottom w:val="none" w:sz="0" w:space="0" w:color="auto"/>
        <w:right w:val="none" w:sz="0" w:space="0" w:color="auto"/>
      </w:divBdr>
    </w:div>
    <w:div w:id="15498009">
      <w:bodyDiv w:val="1"/>
      <w:marLeft w:val="0"/>
      <w:marRight w:val="0"/>
      <w:marTop w:val="0"/>
      <w:marBottom w:val="0"/>
      <w:divBdr>
        <w:top w:val="none" w:sz="0" w:space="0" w:color="auto"/>
        <w:left w:val="none" w:sz="0" w:space="0" w:color="auto"/>
        <w:bottom w:val="none" w:sz="0" w:space="0" w:color="auto"/>
        <w:right w:val="none" w:sz="0" w:space="0" w:color="auto"/>
      </w:divBdr>
    </w:div>
    <w:div w:id="16201248">
      <w:bodyDiv w:val="1"/>
      <w:marLeft w:val="0"/>
      <w:marRight w:val="0"/>
      <w:marTop w:val="0"/>
      <w:marBottom w:val="0"/>
      <w:divBdr>
        <w:top w:val="none" w:sz="0" w:space="0" w:color="auto"/>
        <w:left w:val="none" w:sz="0" w:space="0" w:color="auto"/>
        <w:bottom w:val="none" w:sz="0" w:space="0" w:color="auto"/>
        <w:right w:val="none" w:sz="0" w:space="0" w:color="auto"/>
      </w:divBdr>
    </w:div>
    <w:div w:id="20515308">
      <w:bodyDiv w:val="1"/>
      <w:marLeft w:val="0"/>
      <w:marRight w:val="0"/>
      <w:marTop w:val="0"/>
      <w:marBottom w:val="0"/>
      <w:divBdr>
        <w:top w:val="none" w:sz="0" w:space="0" w:color="auto"/>
        <w:left w:val="none" w:sz="0" w:space="0" w:color="auto"/>
        <w:bottom w:val="none" w:sz="0" w:space="0" w:color="auto"/>
        <w:right w:val="none" w:sz="0" w:space="0" w:color="auto"/>
      </w:divBdr>
    </w:div>
    <w:div w:id="21785495">
      <w:bodyDiv w:val="1"/>
      <w:marLeft w:val="0"/>
      <w:marRight w:val="0"/>
      <w:marTop w:val="0"/>
      <w:marBottom w:val="0"/>
      <w:divBdr>
        <w:top w:val="none" w:sz="0" w:space="0" w:color="auto"/>
        <w:left w:val="none" w:sz="0" w:space="0" w:color="auto"/>
        <w:bottom w:val="none" w:sz="0" w:space="0" w:color="auto"/>
        <w:right w:val="none" w:sz="0" w:space="0" w:color="auto"/>
      </w:divBdr>
    </w:div>
    <w:div w:id="22248527">
      <w:bodyDiv w:val="1"/>
      <w:marLeft w:val="0"/>
      <w:marRight w:val="0"/>
      <w:marTop w:val="0"/>
      <w:marBottom w:val="0"/>
      <w:divBdr>
        <w:top w:val="none" w:sz="0" w:space="0" w:color="auto"/>
        <w:left w:val="none" w:sz="0" w:space="0" w:color="auto"/>
        <w:bottom w:val="none" w:sz="0" w:space="0" w:color="auto"/>
        <w:right w:val="none" w:sz="0" w:space="0" w:color="auto"/>
      </w:divBdr>
    </w:div>
    <w:div w:id="47338462">
      <w:bodyDiv w:val="1"/>
      <w:marLeft w:val="0"/>
      <w:marRight w:val="0"/>
      <w:marTop w:val="0"/>
      <w:marBottom w:val="0"/>
      <w:divBdr>
        <w:top w:val="none" w:sz="0" w:space="0" w:color="auto"/>
        <w:left w:val="none" w:sz="0" w:space="0" w:color="auto"/>
        <w:bottom w:val="none" w:sz="0" w:space="0" w:color="auto"/>
        <w:right w:val="none" w:sz="0" w:space="0" w:color="auto"/>
      </w:divBdr>
    </w:div>
    <w:div w:id="48501739">
      <w:bodyDiv w:val="1"/>
      <w:marLeft w:val="0"/>
      <w:marRight w:val="0"/>
      <w:marTop w:val="0"/>
      <w:marBottom w:val="0"/>
      <w:divBdr>
        <w:top w:val="none" w:sz="0" w:space="0" w:color="auto"/>
        <w:left w:val="none" w:sz="0" w:space="0" w:color="auto"/>
        <w:bottom w:val="none" w:sz="0" w:space="0" w:color="auto"/>
        <w:right w:val="none" w:sz="0" w:space="0" w:color="auto"/>
      </w:divBdr>
    </w:div>
    <w:div w:id="53478925">
      <w:bodyDiv w:val="1"/>
      <w:marLeft w:val="0"/>
      <w:marRight w:val="0"/>
      <w:marTop w:val="0"/>
      <w:marBottom w:val="0"/>
      <w:divBdr>
        <w:top w:val="none" w:sz="0" w:space="0" w:color="auto"/>
        <w:left w:val="none" w:sz="0" w:space="0" w:color="auto"/>
        <w:bottom w:val="none" w:sz="0" w:space="0" w:color="auto"/>
        <w:right w:val="none" w:sz="0" w:space="0" w:color="auto"/>
      </w:divBdr>
    </w:div>
    <w:div w:id="57018068">
      <w:bodyDiv w:val="1"/>
      <w:marLeft w:val="0"/>
      <w:marRight w:val="0"/>
      <w:marTop w:val="0"/>
      <w:marBottom w:val="0"/>
      <w:divBdr>
        <w:top w:val="none" w:sz="0" w:space="0" w:color="auto"/>
        <w:left w:val="none" w:sz="0" w:space="0" w:color="auto"/>
        <w:bottom w:val="none" w:sz="0" w:space="0" w:color="auto"/>
        <w:right w:val="none" w:sz="0" w:space="0" w:color="auto"/>
      </w:divBdr>
    </w:div>
    <w:div w:id="58097649">
      <w:bodyDiv w:val="1"/>
      <w:marLeft w:val="0"/>
      <w:marRight w:val="0"/>
      <w:marTop w:val="0"/>
      <w:marBottom w:val="0"/>
      <w:divBdr>
        <w:top w:val="none" w:sz="0" w:space="0" w:color="auto"/>
        <w:left w:val="none" w:sz="0" w:space="0" w:color="auto"/>
        <w:bottom w:val="none" w:sz="0" w:space="0" w:color="auto"/>
        <w:right w:val="none" w:sz="0" w:space="0" w:color="auto"/>
      </w:divBdr>
    </w:div>
    <w:div w:id="66803546">
      <w:bodyDiv w:val="1"/>
      <w:marLeft w:val="0"/>
      <w:marRight w:val="0"/>
      <w:marTop w:val="0"/>
      <w:marBottom w:val="0"/>
      <w:divBdr>
        <w:top w:val="none" w:sz="0" w:space="0" w:color="auto"/>
        <w:left w:val="none" w:sz="0" w:space="0" w:color="auto"/>
        <w:bottom w:val="none" w:sz="0" w:space="0" w:color="auto"/>
        <w:right w:val="none" w:sz="0" w:space="0" w:color="auto"/>
      </w:divBdr>
    </w:div>
    <w:div w:id="67382386">
      <w:bodyDiv w:val="1"/>
      <w:marLeft w:val="0"/>
      <w:marRight w:val="0"/>
      <w:marTop w:val="0"/>
      <w:marBottom w:val="0"/>
      <w:divBdr>
        <w:top w:val="none" w:sz="0" w:space="0" w:color="auto"/>
        <w:left w:val="none" w:sz="0" w:space="0" w:color="auto"/>
        <w:bottom w:val="none" w:sz="0" w:space="0" w:color="auto"/>
        <w:right w:val="none" w:sz="0" w:space="0" w:color="auto"/>
      </w:divBdr>
    </w:div>
    <w:div w:id="82726550">
      <w:bodyDiv w:val="1"/>
      <w:marLeft w:val="0"/>
      <w:marRight w:val="0"/>
      <w:marTop w:val="0"/>
      <w:marBottom w:val="0"/>
      <w:divBdr>
        <w:top w:val="none" w:sz="0" w:space="0" w:color="auto"/>
        <w:left w:val="none" w:sz="0" w:space="0" w:color="auto"/>
        <w:bottom w:val="none" w:sz="0" w:space="0" w:color="auto"/>
        <w:right w:val="none" w:sz="0" w:space="0" w:color="auto"/>
      </w:divBdr>
    </w:div>
    <w:div w:id="108284718">
      <w:bodyDiv w:val="1"/>
      <w:marLeft w:val="0"/>
      <w:marRight w:val="0"/>
      <w:marTop w:val="0"/>
      <w:marBottom w:val="0"/>
      <w:divBdr>
        <w:top w:val="none" w:sz="0" w:space="0" w:color="auto"/>
        <w:left w:val="none" w:sz="0" w:space="0" w:color="auto"/>
        <w:bottom w:val="none" w:sz="0" w:space="0" w:color="auto"/>
        <w:right w:val="none" w:sz="0" w:space="0" w:color="auto"/>
      </w:divBdr>
    </w:div>
    <w:div w:id="117261222">
      <w:bodyDiv w:val="1"/>
      <w:marLeft w:val="0"/>
      <w:marRight w:val="0"/>
      <w:marTop w:val="0"/>
      <w:marBottom w:val="0"/>
      <w:divBdr>
        <w:top w:val="none" w:sz="0" w:space="0" w:color="auto"/>
        <w:left w:val="none" w:sz="0" w:space="0" w:color="auto"/>
        <w:bottom w:val="none" w:sz="0" w:space="0" w:color="auto"/>
        <w:right w:val="none" w:sz="0" w:space="0" w:color="auto"/>
      </w:divBdr>
    </w:div>
    <w:div w:id="138308261">
      <w:bodyDiv w:val="1"/>
      <w:marLeft w:val="0"/>
      <w:marRight w:val="0"/>
      <w:marTop w:val="0"/>
      <w:marBottom w:val="0"/>
      <w:divBdr>
        <w:top w:val="none" w:sz="0" w:space="0" w:color="auto"/>
        <w:left w:val="none" w:sz="0" w:space="0" w:color="auto"/>
        <w:bottom w:val="none" w:sz="0" w:space="0" w:color="auto"/>
        <w:right w:val="none" w:sz="0" w:space="0" w:color="auto"/>
      </w:divBdr>
    </w:div>
    <w:div w:id="139465285">
      <w:bodyDiv w:val="1"/>
      <w:marLeft w:val="0"/>
      <w:marRight w:val="0"/>
      <w:marTop w:val="0"/>
      <w:marBottom w:val="0"/>
      <w:divBdr>
        <w:top w:val="none" w:sz="0" w:space="0" w:color="auto"/>
        <w:left w:val="none" w:sz="0" w:space="0" w:color="auto"/>
        <w:bottom w:val="none" w:sz="0" w:space="0" w:color="auto"/>
        <w:right w:val="none" w:sz="0" w:space="0" w:color="auto"/>
      </w:divBdr>
    </w:div>
    <w:div w:id="144057933">
      <w:bodyDiv w:val="1"/>
      <w:marLeft w:val="0"/>
      <w:marRight w:val="0"/>
      <w:marTop w:val="0"/>
      <w:marBottom w:val="0"/>
      <w:divBdr>
        <w:top w:val="none" w:sz="0" w:space="0" w:color="auto"/>
        <w:left w:val="none" w:sz="0" w:space="0" w:color="auto"/>
        <w:bottom w:val="none" w:sz="0" w:space="0" w:color="auto"/>
        <w:right w:val="none" w:sz="0" w:space="0" w:color="auto"/>
      </w:divBdr>
    </w:div>
    <w:div w:id="144859783">
      <w:bodyDiv w:val="1"/>
      <w:marLeft w:val="0"/>
      <w:marRight w:val="0"/>
      <w:marTop w:val="0"/>
      <w:marBottom w:val="0"/>
      <w:divBdr>
        <w:top w:val="none" w:sz="0" w:space="0" w:color="auto"/>
        <w:left w:val="none" w:sz="0" w:space="0" w:color="auto"/>
        <w:bottom w:val="none" w:sz="0" w:space="0" w:color="auto"/>
        <w:right w:val="none" w:sz="0" w:space="0" w:color="auto"/>
      </w:divBdr>
    </w:div>
    <w:div w:id="154686106">
      <w:bodyDiv w:val="1"/>
      <w:marLeft w:val="0"/>
      <w:marRight w:val="0"/>
      <w:marTop w:val="0"/>
      <w:marBottom w:val="0"/>
      <w:divBdr>
        <w:top w:val="none" w:sz="0" w:space="0" w:color="auto"/>
        <w:left w:val="none" w:sz="0" w:space="0" w:color="auto"/>
        <w:bottom w:val="none" w:sz="0" w:space="0" w:color="auto"/>
        <w:right w:val="none" w:sz="0" w:space="0" w:color="auto"/>
      </w:divBdr>
    </w:div>
    <w:div w:id="173299957">
      <w:bodyDiv w:val="1"/>
      <w:marLeft w:val="0"/>
      <w:marRight w:val="0"/>
      <w:marTop w:val="0"/>
      <w:marBottom w:val="0"/>
      <w:divBdr>
        <w:top w:val="none" w:sz="0" w:space="0" w:color="auto"/>
        <w:left w:val="none" w:sz="0" w:space="0" w:color="auto"/>
        <w:bottom w:val="none" w:sz="0" w:space="0" w:color="auto"/>
        <w:right w:val="none" w:sz="0" w:space="0" w:color="auto"/>
      </w:divBdr>
    </w:div>
    <w:div w:id="178860983">
      <w:bodyDiv w:val="1"/>
      <w:marLeft w:val="0"/>
      <w:marRight w:val="0"/>
      <w:marTop w:val="0"/>
      <w:marBottom w:val="0"/>
      <w:divBdr>
        <w:top w:val="none" w:sz="0" w:space="0" w:color="auto"/>
        <w:left w:val="none" w:sz="0" w:space="0" w:color="auto"/>
        <w:bottom w:val="none" w:sz="0" w:space="0" w:color="auto"/>
        <w:right w:val="none" w:sz="0" w:space="0" w:color="auto"/>
      </w:divBdr>
    </w:div>
    <w:div w:id="199559052">
      <w:bodyDiv w:val="1"/>
      <w:marLeft w:val="0"/>
      <w:marRight w:val="0"/>
      <w:marTop w:val="0"/>
      <w:marBottom w:val="0"/>
      <w:divBdr>
        <w:top w:val="none" w:sz="0" w:space="0" w:color="auto"/>
        <w:left w:val="none" w:sz="0" w:space="0" w:color="auto"/>
        <w:bottom w:val="none" w:sz="0" w:space="0" w:color="auto"/>
        <w:right w:val="none" w:sz="0" w:space="0" w:color="auto"/>
      </w:divBdr>
    </w:div>
    <w:div w:id="203061385">
      <w:bodyDiv w:val="1"/>
      <w:marLeft w:val="0"/>
      <w:marRight w:val="0"/>
      <w:marTop w:val="0"/>
      <w:marBottom w:val="0"/>
      <w:divBdr>
        <w:top w:val="none" w:sz="0" w:space="0" w:color="auto"/>
        <w:left w:val="none" w:sz="0" w:space="0" w:color="auto"/>
        <w:bottom w:val="none" w:sz="0" w:space="0" w:color="auto"/>
        <w:right w:val="none" w:sz="0" w:space="0" w:color="auto"/>
      </w:divBdr>
    </w:div>
    <w:div w:id="204370099">
      <w:bodyDiv w:val="1"/>
      <w:marLeft w:val="0"/>
      <w:marRight w:val="0"/>
      <w:marTop w:val="0"/>
      <w:marBottom w:val="0"/>
      <w:divBdr>
        <w:top w:val="none" w:sz="0" w:space="0" w:color="auto"/>
        <w:left w:val="none" w:sz="0" w:space="0" w:color="auto"/>
        <w:bottom w:val="none" w:sz="0" w:space="0" w:color="auto"/>
        <w:right w:val="none" w:sz="0" w:space="0" w:color="auto"/>
      </w:divBdr>
    </w:div>
    <w:div w:id="213465708">
      <w:bodyDiv w:val="1"/>
      <w:marLeft w:val="0"/>
      <w:marRight w:val="0"/>
      <w:marTop w:val="0"/>
      <w:marBottom w:val="0"/>
      <w:divBdr>
        <w:top w:val="none" w:sz="0" w:space="0" w:color="auto"/>
        <w:left w:val="none" w:sz="0" w:space="0" w:color="auto"/>
        <w:bottom w:val="none" w:sz="0" w:space="0" w:color="auto"/>
        <w:right w:val="none" w:sz="0" w:space="0" w:color="auto"/>
      </w:divBdr>
    </w:div>
    <w:div w:id="215049402">
      <w:bodyDiv w:val="1"/>
      <w:marLeft w:val="0"/>
      <w:marRight w:val="0"/>
      <w:marTop w:val="0"/>
      <w:marBottom w:val="0"/>
      <w:divBdr>
        <w:top w:val="none" w:sz="0" w:space="0" w:color="auto"/>
        <w:left w:val="none" w:sz="0" w:space="0" w:color="auto"/>
        <w:bottom w:val="none" w:sz="0" w:space="0" w:color="auto"/>
        <w:right w:val="none" w:sz="0" w:space="0" w:color="auto"/>
      </w:divBdr>
    </w:div>
    <w:div w:id="215623850">
      <w:bodyDiv w:val="1"/>
      <w:marLeft w:val="0"/>
      <w:marRight w:val="0"/>
      <w:marTop w:val="0"/>
      <w:marBottom w:val="0"/>
      <w:divBdr>
        <w:top w:val="none" w:sz="0" w:space="0" w:color="auto"/>
        <w:left w:val="none" w:sz="0" w:space="0" w:color="auto"/>
        <w:bottom w:val="none" w:sz="0" w:space="0" w:color="auto"/>
        <w:right w:val="none" w:sz="0" w:space="0" w:color="auto"/>
      </w:divBdr>
    </w:div>
    <w:div w:id="218371264">
      <w:bodyDiv w:val="1"/>
      <w:marLeft w:val="0"/>
      <w:marRight w:val="0"/>
      <w:marTop w:val="0"/>
      <w:marBottom w:val="0"/>
      <w:divBdr>
        <w:top w:val="none" w:sz="0" w:space="0" w:color="auto"/>
        <w:left w:val="none" w:sz="0" w:space="0" w:color="auto"/>
        <w:bottom w:val="none" w:sz="0" w:space="0" w:color="auto"/>
        <w:right w:val="none" w:sz="0" w:space="0" w:color="auto"/>
      </w:divBdr>
    </w:div>
    <w:div w:id="235013610">
      <w:bodyDiv w:val="1"/>
      <w:marLeft w:val="0"/>
      <w:marRight w:val="0"/>
      <w:marTop w:val="0"/>
      <w:marBottom w:val="0"/>
      <w:divBdr>
        <w:top w:val="none" w:sz="0" w:space="0" w:color="auto"/>
        <w:left w:val="none" w:sz="0" w:space="0" w:color="auto"/>
        <w:bottom w:val="none" w:sz="0" w:space="0" w:color="auto"/>
        <w:right w:val="none" w:sz="0" w:space="0" w:color="auto"/>
      </w:divBdr>
    </w:div>
    <w:div w:id="237911403">
      <w:bodyDiv w:val="1"/>
      <w:marLeft w:val="0"/>
      <w:marRight w:val="0"/>
      <w:marTop w:val="0"/>
      <w:marBottom w:val="0"/>
      <w:divBdr>
        <w:top w:val="none" w:sz="0" w:space="0" w:color="auto"/>
        <w:left w:val="none" w:sz="0" w:space="0" w:color="auto"/>
        <w:bottom w:val="none" w:sz="0" w:space="0" w:color="auto"/>
        <w:right w:val="none" w:sz="0" w:space="0" w:color="auto"/>
      </w:divBdr>
    </w:div>
    <w:div w:id="239606538">
      <w:bodyDiv w:val="1"/>
      <w:marLeft w:val="0"/>
      <w:marRight w:val="0"/>
      <w:marTop w:val="0"/>
      <w:marBottom w:val="0"/>
      <w:divBdr>
        <w:top w:val="none" w:sz="0" w:space="0" w:color="auto"/>
        <w:left w:val="none" w:sz="0" w:space="0" w:color="auto"/>
        <w:bottom w:val="none" w:sz="0" w:space="0" w:color="auto"/>
        <w:right w:val="none" w:sz="0" w:space="0" w:color="auto"/>
      </w:divBdr>
    </w:div>
    <w:div w:id="243540200">
      <w:bodyDiv w:val="1"/>
      <w:marLeft w:val="0"/>
      <w:marRight w:val="0"/>
      <w:marTop w:val="0"/>
      <w:marBottom w:val="0"/>
      <w:divBdr>
        <w:top w:val="none" w:sz="0" w:space="0" w:color="auto"/>
        <w:left w:val="none" w:sz="0" w:space="0" w:color="auto"/>
        <w:bottom w:val="none" w:sz="0" w:space="0" w:color="auto"/>
        <w:right w:val="none" w:sz="0" w:space="0" w:color="auto"/>
      </w:divBdr>
    </w:div>
    <w:div w:id="245845980">
      <w:bodyDiv w:val="1"/>
      <w:marLeft w:val="0"/>
      <w:marRight w:val="0"/>
      <w:marTop w:val="0"/>
      <w:marBottom w:val="0"/>
      <w:divBdr>
        <w:top w:val="none" w:sz="0" w:space="0" w:color="auto"/>
        <w:left w:val="none" w:sz="0" w:space="0" w:color="auto"/>
        <w:bottom w:val="none" w:sz="0" w:space="0" w:color="auto"/>
        <w:right w:val="none" w:sz="0" w:space="0" w:color="auto"/>
      </w:divBdr>
    </w:div>
    <w:div w:id="246499192">
      <w:bodyDiv w:val="1"/>
      <w:marLeft w:val="0"/>
      <w:marRight w:val="0"/>
      <w:marTop w:val="0"/>
      <w:marBottom w:val="0"/>
      <w:divBdr>
        <w:top w:val="none" w:sz="0" w:space="0" w:color="auto"/>
        <w:left w:val="none" w:sz="0" w:space="0" w:color="auto"/>
        <w:bottom w:val="none" w:sz="0" w:space="0" w:color="auto"/>
        <w:right w:val="none" w:sz="0" w:space="0" w:color="auto"/>
      </w:divBdr>
    </w:div>
    <w:div w:id="260450665">
      <w:bodyDiv w:val="1"/>
      <w:marLeft w:val="0"/>
      <w:marRight w:val="0"/>
      <w:marTop w:val="0"/>
      <w:marBottom w:val="0"/>
      <w:divBdr>
        <w:top w:val="none" w:sz="0" w:space="0" w:color="auto"/>
        <w:left w:val="none" w:sz="0" w:space="0" w:color="auto"/>
        <w:bottom w:val="none" w:sz="0" w:space="0" w:color="auto"/>
        <w:right w:val="none" w:sz="0" w:space="0" w:color="auto"/>
      </w:divBdr>
    </w:div>
    <w:div w:id="281570195">
      <w:bodyDiv w:val="1"/>
      <w:marLeft w:val="0"/>
      <w:marRight w:val="0"/>
      <w:marTop w:val="0"/>
      <w:marBottom w:val="0"/>
      <w:divBdr>
        <w:top w:val="none" w:sz="0" w:space="0" w:color="auto"/>
        <w:left w:val="none" w:sz="0" w:space="0" w:color="auto"/>
        <w:bottom w:val="none" w:sz="0" w:space="0" w:color="auto"/>
        <w:right w:val="none" w:sz="0" w:space="0" w:color="auto"/>
      </w:divBdr>
    </w:div>
    <w:div w:id="290284805">
      <w:bodyDiv w:val="1"/>
      <w:marLeft w:val="0"/>
      <w:marRight w:val="0"/>
      <w:marTop w:val="0"/>
      <w:marBottom w:val="0"/>
      <w:divBdr>
        <w:top w:val="none" w:sz="0" w:space="0" w:color="auto"/>
        <w:left w:val="none" w:sz="0" w:space="0" w:color="auto"/>
        <w:bottom w:val="none" w:sz="0" w:space="0" w:color="auto"/>
        <w:right w:val="none" w:sz="0" w:space="0" w:color="auto"/>
      </w:divBdr>
    </w:div>
    <w:div w:id="292947562">
      <w:bodyDiv w:val="1"/>
      <w:marLeft w:val="0"/>
      <w:marRight w:val="0"/>
      <w:marTop w:val="0"/>
      <w:marBottom w:val="0"/>
      <w:divBdr>
        <w:top w:val="none" w:sz="0" w:space="0" w:color="auto"/>
        <w:left w:val="none" w:sz="0" w:space="0" w:color="auto"/>
        <w:bottom w:val="none" w:sz="0" w:space="0" w:color="auto"/>
        <w:right w:val="none" w:sz="0" w:space="0" w:color="auto"/>
      </w:divBdr>
    </w:div>
    <w:div w:id="301010754">
      <w:bodyDiv w:val="1"/>
      <w:marLeft w:val="0"/>
      <w:marRight w:val="0"/>
      <w:marTop w:val="0"/>
      <w:marBottom w:val="0"/>
      <w:divBdr>
        <w:top w:val="none" w:sz="0" w:space="0" w:color="auto"/>
        <w:left w:val="none" w:sz="0" w:space="0" w:color="auto"/>
        <w:bottom w:val="none" w:sz="0" w:space="0" w:color="auto"/>
        <w:right w:val="none" w:sz="0" w:space="0" w:color="auto"/>
      </w:divBdr>
    </w:div>
    <w:div w:id="301931851">
      <w:bodyDiv w:val="1"/>
      <w:marLeft w:val="0"/>
      <w:marRight w:val="0"/>
      <w:marTop w:val="0"/>
      <w:marBottom w:val="0"/>
      <w:divBdr>
        <w:top w:val="none" w:sz="0" w:space="0" w:color="auto"/>
        <w:left w:val="none" w:sz="0" w:space="0" w:color="auto"/>
        <w:bottom w:val="none" w:sz="0" w:space="0" w:color="auto"/>
        <w:right w:val="none" w:sz="0" w:space="0" w:color="auto"/>
      </w:divBdr>
    </w:div>
    <w:div w:id="307245433">
      <w:bodyDiv w:val="1"/>
      <w:marLeft w:val="0"/>
      <w:marRight w:val="0"/>
      <w:marTop w:val="0"/>
      <w:marBottom w:val="0"/>
      <w:divBdr>
        <w:top w:val="none" w:sz="0" w:space="0" w:color="auto"/>
        <w:left w:val="none" w:sz="0" w:space="0" w:color="auto"/>
        <w:bottom w:val="none" w:sz="0" w:space="0" w:color="auto"/>
        <w:right w:val="none" w:sz="0" w:space="0" w:color="auto"/>
      </w:divBdr>
    </w:div>
    <w:div w:id="309790880">
      <w:bodyDiv w:val="1"/>
      <w:marLeft w:val="0"/>
      <w:marRight w:val="0"/>
      <w:marTop w:val="0"/>
      <w:marBottom w:val="0"/>
      <w:divBdr>
        <w:top w:val="none" w:sz="0" w:space="0" w:color="auto"/>
        <w:left w:val="none" w:sz="0" w:space="0" w:color="auto"/>
        <w:bottom w:val="none" w:sz="0" w:space="0" w:color="auto"/>
        <w:right w:val="none" w:sz="0" w:space="0" w:color="auto"/>
      </w:divBdr>
    </w:div>
    <w:div w:id="310059730">
      <w:bodyDiv w:val="1"/>
      <w:marLeft w:val="0"/>
      <w:marRight w:val="0"/>
      <w:marTop w:val="0"/>
      <w:marBottom w:val="0"/>
      <w:divBdr>
        <w:top w:val="none" w:sz="0" w:space="0" w:color="auto"/>
        <w:left w:val="none" w:sz="0" w:space="0" w:color="auto"/>
        <w:bottom w:val="none" w:sz="0" w:space="0" w:color="auto"/>
        <w:right w:val="none" w:sz="0" w:space="0" w:color="auto"/>
      </w:divBdr>
    </w:div>
    <w:div w:id="313143037">
      <w:bodyDiv w:val="1"/>
      <w:marLeft w:val="0"/>
      <w:marRight w:val="0"/>
      <w:marTop w:val="0"/>
      <w:marBottom w:val="0"/>
      <w:divBdr>
        <w:top w:val="none" w:sz="0" w:space="0" w:color="auto"/>
        <w:left w:val="none" w:sz="0" w:space="0" w:color="auto"/>
        <w:bottom w:val="none" w:sz="0" w:space="0" w:color="auto"/>
        <w:right w:val="none" w:sz="0" w:space="0" w:color="auto"/>
      </w:divBdr>
    </w:div>
    <w:div w:id="316039433">
      <w:bodyDiv w:val="1"/>
      <w:marLeft w:val="0"/>
      <w:marRight w:val="0"/>
      <w:marTop w:val="0"/>
      <w:marBottom w:val="0"/>
      <w:divBdr>
        <w:top w:val="none" w:sz="0" w:space="0" w:color="auto"/>
        <w:left w:val="none" w:sz="0" w:space="0" w:color="auto"/>
        <w:bottom w:val="none" w:sz="0" w:space="0" w:color="auto"/>
        <w:right w:val="none" w:sz="0" w:space="0" w:color="auto"/>
      </w:divBdr>
    </w:div>
    <w:div w:id="319621245">
      <w:bodyDiv w:val="1"/>
      <w:marLeft w:val="0"/>
      <w:marRight w:val="0"/>
      <w:marTop w:val="0"/>
      <w:marBottom w:val="0"/>
      <w:divBdr>
        <w:top w:val="none" w:sz="0" w:space="0" w:color="auto"/>
        <w:left w:val="none" w:sz="0" w:space="0" w:color="auto"/>
        <w:bottom w:val="none" w:sz="0" w:space="0" w:color="auto"/>
        <w:right w:val="none" w:sz="0" w:space="0" w:color="auto"/>
      </w:divBdr>
    </w:div>
    <w:div w:id="324824515">
      <w:bodyDiv w:val="1"/>
      <w:marLeft w:val="0"/>
      <w:marRight w:val="0"/>
      <w:marTop w:val="0"/>
      <w:marBottom w:val="0"/>
      <w:divBdr>
        <w:top w:val="none" w:sz="0" w:space="0" w:color="auto"/>
        <w:left w:val="none" w:sz="0" w:space="0" w:color="auto"/>
        <w:bottom w:val="none" w:sz="0" w:space="0" w:color="auto"/>
        <w:right w:val="none" w:sz="0" w:space="0" w:color="auto"/>
      </w:divBdr>
    </w:div>
    <w:div w:id="331031037">
      <w:bodyDiv w:val="1"/>
      <w:marLeft w:val="0"/>
      <w:marRight w:val="0"/>
      <w:marTop w:val="0"/>
      <w:marBottom w:val="0"/>
      <w:divBdr>
        <w:top w:val="none" w:sz="0" w:space="0" w:color="auto"/>
        <w:left w:val="none" w:sz="0" w:space="0" w:color="auto"/>
        <w:bottom w:val="none" w:sz="0" w:space="0" w:color="auto"/>
        <w:right w:val="none" w:sz="0" w:space="0" w:color="auto"/>
      </w:divBdr>
    </w:div>
    <w:div w:id="332925937">
      <w:bodyDiv w:val="1"/>
      <w:marLeft w:val="0"/>
      <w:marRight w:val="0"/>
      <w:marTop w:val="0"/>
      <w:marBottom w:val="0"/>
      <w:divBdr>
        <w:top w:val="none" w:sz="0" w:space="0" w:color="auto"/>
        <w:left w:val="none" w:sz="0" w:space="0" w:color="auto"/>
        <w:bottom w:val="none" w:sz="0" w:space="0" w:color="auto"/>
        <w:right w:val="none" w:sz="0" w:space="0" w:color="auto"/>
      </w:divBdr>
    </w:div>
    <w:div w:id="335766707">
      <w:bodyDiv w:val="1"/>
      <w:marLeft w:val="0"/>
      <w:marRight w:val="0"/>
      <w:marTop w:val="0"/>
      <w:marBottom w:val="0"/>
      <w:divBdr>
        <w:top w:val="none" w:sz="0" w:space="0" w:color="auto"/>
        <w:left w:val="none" w:sz="0" w:space="0" w:color="auto"/>
        <w:bottom w:val="none" w:sz="0" w:space="0" w:color="auto"/>
        <w:right w:val="none" w:sz="0" w:space="0" w:color="auto"/>
      </w:divBdr>
    </w:div>
    <w:div w:id="338772716">
      <w:bodyDiv w:val="1"/>
      <w:marLeft w:val="0"/>
      <w:marRight w:val="0"/>
      <w:marTop w:val="0"/>
      <w:marBottom w:val="0"/>
      <w:divBdr>
        <w:top w:val="none" w:sz="0" w:space="0" w:color="auto"/>
        <w:left w:val="none" w:sz="0" w:space="0" w:color="auto"/>
        <w:bottom w:val="none" w:sz="0" w:space="0" w:color="auto"/>
        <w:right w:val="none" w:sz="0" w:space="0" w:color="auto"/>
      </w:divBdr>
    </w:div>
    <w:div w:id="342903571">
      <w:bodyDiv w:val="1"/>
      <w:marLeft w:val="0"/>
      <w:marRight w:val="0"/>
      <w:marTop w:val="0"/>
      <w:marBottom w:val="0"/>
      <w:divBdr>
        <w:top w:val="none" w:sz="0" w:space="0" w:color="auto"/>
        <w:left w:val="none" w:sz="0" w:space="0" w:color="auto"/>
        <w:bottom w:val="none" w:sz="0" w:space="0" w:color="auto"/>
        <w:right w:val="none" w:sz="0" w:space="0" w:color="auto"/>
      </w:divBdr>
    </w:div>
    <w:div w:id="349185176">
      <w:bodyDiv w:val="1"/>
      <w:marLeft w:val="0"/>
      <w:marRight w:val="0"/>
      <w:marTop w:val="0"/>
      <w:marBottom w:val="0"/>
      <w:divBdr>
        <w:top w:val="none" w:sz="0" w:space="0" w:color="auto"/>
        <w:left w:val="none" w:sz="0" w:space="0" w:color="auto"/>
        <w:bottom w:val="none" w:sz="0" w:space="0" w:color="auto"/>
        <w:right w:val="none" w:sz="0" w:space="0" w:color="auto"/>
      </w:divBdr>
    </w:div>
    <w:div w:id="350228353">
      <w:bodyDiv w:val="1"/>
      <w:marLeft w:val="0"/>
      <w:marRight w:val="0"/>
      <w:marTop w:val="0"/>
      <w:marBottom w:val="0"/>
      <w:divBdr>
        <w:top w:val="none" w:sz="0" w:space="0" w:color="auto"/>
        <w:left w:val="none" w:sz="0" w:space="0" w:color="auto"/>
        <w:bottom w:val="none" w:sz="0" w:space="0" w:color="auto"/>
        <w:right w:val="none" w:sz="0" w:space="0" w:color="auto"/>
      </w:divBdr>
    </w:div>
    <w:div w:id="359555219">
      <w:bodyDiv w:val="1"/>
      <w:marLeft w:val="0"/>
      <w:marRight w:val="0"/>
      <w:marTop w:val="0"/>
      <w:marBottom w:val="0"/>
      <w:divBdr>
        <w:top w:val="none" w:sz="0" w:space="0" w:color="auto"/>
        <w:left w:val="none" w:sz="0" w:space="0" w:color="auto"/>
        <w:bottom w:val="none" w:sz="0" w:space="0" w:color="auto"/>
        <w:right w:val="none" w:sz="0" w:space="0" w:color="auto"/>
      </w:divBdr>
    </w:div>
    <w:div w:id="361443276">
      <w:bodyDiv w:val="1"/>
      <w:marLeft w:val="0"/>
      <w:marRight w:val="0"/>
      <w:marTop w:val="0"/>
      <w:marBottom w:val="0"/>
      <w:divBdr>
        <w:top w:val="none" w:sz="0" w:space="0" w:color="auto"/>
        <w:left w:val="none" w:sz="0" w:space="0" w:color="auto"/>
        <w:bottom w:val="none" w:sz="0" w:space="0" w:color="auto"/>
        <w:right w:val="none" w:sz="0" w:space="0" w:color="auto"/>
      </w:divBdr>
    </w:div>
    <w:div w:id="361638705">
      <w:bodyDiv w:val="1"/>
      <w:marLeft w:val="0"/>
      <w:marRight w:val="0"/>
      <w:marTop w:val="0"/>
      <w:marBottom w:val="0"/>
      <w:divBdr>
        <w:top w:val="none" w:sz="0" w:space="0" w:color="auto"/>
        <w:left w:val="none" w:sz="0" w:space="0" w:color="auto"/>
        <w:bottom w:val="none" w:sz="0" w:space="0" w:color="auto"/>
        <w:right w:val="none" w:sz="0" w:space="0" w:color="auto"/>
      </w:divBdr>
    </w:div>
    <w:div w:id="364139486">
      <w:bodyDiv w:val="1"/>
      <w:marLeft w:val="0"/>
      <w:marRight w:val="0"/>
      <w:marTop w:val="0"/>
      <w:marBottom w:val="0"/>
      <w:divBdr>
        <w:top w:val="none" w:sz="0" w:space="0" w:color="auto"/>
        <w:left w:val="none" w:sz="0" w:space="0" w:color="auto"/>
        <w:bottom w:val="none" w:sz="0" w:space="0" w:color="auto"/>
        <w:right w:val="none" w:sz="0" w:space="0" w:color="auto"/>
      </w:divBdr>
    </w:div>
    <w:div w:id="385879958">
      <w:bodyDiv w:val="1"/>
      <w:marLeft w:val="0"/>
      <w:marRight w:val="0"/>
      <w:marTop w:val="0"/>
      <w:marBottom w:val="0"/>
      <w:divBdr>
        <w:top w:val="none" w:sz="0" w:space="0" w:color="auto"/>
        <w:left w:val="none" w:sz="0" w:space="0" w:color="auto"/>
        <w:bottom w:val="none" w:sz="0" w:space="0" w:color="auto"/>
        <w:right w:val="none" w:sz="0" w:space="0" w:color="auto"/>
      </w:divBdr>
    </w:div>
    <w:div w:id="387923118">
      <w:bodyDiv w:val="1"/>
      <w:marLeft w:val="0"/>
      <w:marRight w:val="0"/>
      <w:marTop w:val="0"/>
      <w:marBottom w:val="0"/>
      <w:divBdr>
        <w:top w:val="none" w:sz="0" w:space="0" w:color="auto"/>
        <w:left w:val="none" w:sz="0" w:space="0" w:color="auto"/>
        <w:bottom w:val="none" w:sz="0" w:space="0" w:color="auto"/>
        <w:right w:val="none" w:sz="0" w:space="0" w:color="auto"/>
      </w:divBdr>
    </w:div>
    <w:div w:id="389619606">
      <w:bodyDiv w:val="1"/>
      <w:marLeft w:val="0"/>
      <w:marRight w:val="0"/>
      <w:marTop w:val="0"/>
      <w:marBottom w:val="0"/>
      <w:divBdr>
        <w:top w:val="none" w:sz="0" w:space="0" w:color="auto"/>
        <w:left w:val="none" w:sz="0" w:space="0" w:color="auto"/>
        <w:bottom w:val="none" w:sz="0" w:space="0" w:color="auto"/>
        <w:right w:val="none" w:sz="0" w:space="0" w:color="auto"/>
      </w:divBdr>
    </w:div>
    <w:div w:id="396055699">
      <w:bodyDiv w:val="1"/>
      <w:marLeft w:val="0"/>
      <w:marRight w:val="0"/>
      <w:marTop w:val="0"/>
      <w:marBottom w:val="0"/>
      <w:divBdr>
        <w:top w:val="none" w:sz="0" w:space="0" w:color="auto"/>
        <w:left w:val="none" w:sz="0" w:space="0" w:color="auto"/>
        <w:bottom w:val="none" w:sz="0" w:space="0" w:color="auto"/>
        <w:right w:val="none" w:sz="0" w:space="0" w:color="auto"/>
      </w:divBdr>
    </w:div>
    <w:div w:id="405422422">
      <w:bodyDiv w:val="1"/>
      <w:marLeft w:val="0"/>
      <w:marRight w:val="0"/>
      <w:marTop w:val="0"/>
      <w:marBottom w:val="0"/>
      <w:divBdr>
        <w:top w:val="none" w:sz="0" w:space="0" w:color="auto"/>
        <w:left w:val="none" w:sz="0" w:space="0" w:color="auto"/>
        <w:bottom w:val="none" w:sz="0" w:space="0" w:color="auto"/>
        <w:right w:val="none" w:sz="0" w:space="0" w:color="auto"/>
      </w:divBdr>
    </w:div>
    <w:div w:id="413212963">
      <w:bodyDiv w:val="1"/>
      <w:marLeft w:val="0"/>
      <w:marRight w:val="0"/>
      <w:marTop w:val="0"/>
      <w:marBottom w:val="0"/>
      <w:divBdr>
        <w:top w:val="none" w:sz="0" w:space="0" w:color="auto"/>
        <w:left w:val="none" w:sz="0" w:space="0" w:color="auto"/>
        <w:bottom w:val="none" w:sz="0" w:space="0" w:color="auto"/>
        <w:right w:val="none" w:sz="0" w:space="0" w:color="auto"/>
      </w:divBdr>
    </w:div>
    <w:div w:id="416176194">
      <w:bodyDiv w:val="1"/>
      <w:marLeft w:val="0"/>
      <w:marRight w:val="0"/>
      <w:marTop w:val="0"/>
      <w:marBottom w:val="0"/>
      <w:divBdr>
        <w:top w:val="none" w:sz="0" w:space="0" w:color="auto"/>
        <w:left w:val="none" w:sz="0" w:space="0" w:color="auto"/>
        <w:bottom w:val="none" w:sz="0" w:space="0" w:color="auto"/>
        <w:right w:val="none" w:sz="0" w:space="0" w:color="auto"/>
      </w:divBdr>
    </w:div>
    <w:div w:id="421680472">
      <w:bodyDiv w:val="1"/>
      <w:marLeft w:val="0"/>
      <w:marRight w:val="0"/>
      <w:marTop w:val="0"/>
      <w:marBottom w:val="0"/>
      <w:divBdr>
        <w:top w:val="none" w:sz="0" w:space="0" w:color="auto"/>
        <w:left w:val="none" w:sz="0" w:space="0" w:color="auto"/>
        <w:bottom w:val="none" w:sz="0" w:space="0" w:color="auto"/>
        <w:right w:val="none" w:sz="0" w:space="0" w:color="auto"/>
      </w:divBdr>
    </w:div>
    <w:div w:id="440030603">
      <w:bodyDiv w:val="1"/>
      <w:marLeft w:val="0"/>
      <w:marRight w:val="0"/>
      <w:marTop w:val="0"/>
      <w:marBottom w:val="0"/>
      <w:divBdr>
        <w:top w:val="none" w:sz="0" w:space="0" w:color="auto"/>
        <w:left w:val="none" w:sz="0" w:space="0" w:color="auto"/>
        <w:bottom w:val="none" w:sz="0" w:space="0" w:color="auto"/>
        <w:right w:val="none" w:sz="0" w:space="0" w:color="auto"/>
      </w:divBdr>
    </w:div>
    <w:div w:id="451481524">
      <w:bodyDiv w:val="1"/>
      <w:marLeft w:val="0"/>
      <w:marRight w:val="0"/>
      <w:marTop w:val="0"/>
      <w:marBottom w:val="0"/>
      <w:divBdr>
        <w:top w:val="none" w:sz="0" w:space="0" w:color="auto"/>
        <w:left w:val="none" w:sz="0" w:space="0" w:color="auto"/>
        <w:bottom w:val="none" w:sz="0" w:space="0" w:color="auto"/>
        <w:right w:val="none" w:sz="0" w:space="0" w:color="auto"/>
      </w:divBdr>
    </w:div>
    <w:div w:id="454251445">
      <w:bodyDiv w:val="1"/>
      <w:marLeft w:val="0"/>
      <w:marRight w:val="0"/>
      <w:marTop w:val="0"/>
      <w:marBottom w:val="0"/>
      <w:divBdr>
        <w:top w:val="none" w:sz="0" w:space="0" w:color="auto"/>
        <w:left w:val="none" w:sz="0" w:space="0" w:color="auto"/>
        <w:bottom w:val="none" w:sz="0" w:space="0" w:color="auto"/>
        <w:right w:val="none" w:sz="0" w:space="0" w:color="auto"/>
      </w:divBdr>
    </w:div>
    <w:div w:id="475801186">
      <w:bodyDiv w:val="1"/>
      <w:marLeft w:val="0"/>
      <w:marRight w:val="0"/>
      <w:marTop w:val="0"/>
      <w:marBottom w:val="0"/>
      <w:divBdr>
        <w:top w:val="none" w:sz="0" w:space="0" w:color="auto"/>
        <w:left w:val="none" w:sz="0" w:space="0" w:color="auto"/>
        <w:bottom w:val="none" w:sz="0" w:space="0" w:color="auto"/>
        <w:right w:val="none" w:sz="0" w:space="0" w:color="auto"/>
      </w:divBdr>
    </w:div>
    <w:div w:id="483736909">
      <w:bodyDiv w:val="1"/>
      <w:marLeft w:val="0"/>
      <w:marRight w:val="0"/>
      <w:marTop w:val="0"/>
      <w:marBottom w:val="0"/>
      <w:divBdr>
        <w:top w:val="none" w:sz="0" w:space="0" w:color="auto"/>
        <w:left w:val="none" w:sz="0" w:space="0" w:color="auto"/>
        <w:bottom w:val="none" w:sz="0" w:space="0" w:color="auto"/>
        <w:right w:val="none" w:sz="0" w:space="0" w:color="auto"/>
      </w:divBdr>
    </w:div>
    <w:div w:id="484783995">
      <w:bodyDiv w:val="1"/>
      <w:marLeft w:val="0"/>
      <w:marRight w:val="0"/>
      <w:marTop w:val="0"/>
      <w:marBottom w:val="0"/>
      <w:divBdr>
        <w:top w:val="none" w:sz="0" w:space="0" w:color="auto"/>
        <w:left w:val="none" w:sz="0" w:space="0" w:color="auto"/>
        <w:bottom w:val="none" w:sz="0" w:space="0" w:color="auto"/>
        <w:right w:val="none" w:sz="0" w:space="0" w:color="auto"/>
      </w:divBdr>
    </w:div>
    <w:div w:id="492333405">
      <w:bodyDiv w:val="1"/>
      <w:marLeft w:val="0"/>
      <w:marRight w:val="0"/>
      <w:marTop w:val="0"/>
      <w:marBottom w:val="0"/>
      <w:divBdr>
        <w:top w:val="none" w:sz="0" w:space="0" w:color="auto"/>
        <w:left w:val="none" w:sz="0" w:space="0" w:color="auto"/>
        <w:bottom w:val="none" w:sz="0" w:space="0" w:color="auto"/>
        <w:right w:val="none" w:sz="0" w:space="0" w:color="auto"/>
      </w:divBdr>
    </w:div>
    <w:div w:id="504133243">
      <w:bodyDiv w:val="1"/>
      <w:marLeft w:val="0"/>
      <w:marRight w:val="0"/>
      <w:marTop w:val="0"/>
      <w:marBottom w:val="0"/>
      <w:divBdr>
        <w:top w:val="none" w:sz="0" w:space="0" w:color="auto"/>
        <w:left w:val="none" w:sz="0" w:space="0" w:color="auto"/>
        <w:bottom w:val="none" w:sz="0" w:space="0" w:color="auto"/>
        <w:right w:val="none" w:sz="0" w:space="0" w:color="auto"/>
      </w:divBdr>
    </w:div>
    <w:div w:id="504174734">
      <w:bodyDiv w:val="1"/>
      <w:marLeft w:val="0"/>
      <w:marRight w:val="0"/>
      <w:marTop w:val="0"/>
      <w:marBottom w:val="0"/>
      <w:divBdr>
        <w:top w:val="none" w:sz="0" w:space="0" w:color="auto"/>
        <w:left w:val="none" w:sz="0" w:space="0" w:color="auto"/>
        <w:bottom w:val="none" w:sz="0" w:space="0" w:color="auto"/>
        <w:right w:val="none" w:sz="0" w:space="0" w:color="auto"/>
      </w:divBdr>
    </w:div>
    <w:div w:id="514072713">
      <w:bodyDiv w:val="1"/>
      <w:marLeft w:val="0"/>
      <w:marRight w:val="0"/>
      <w:marTop w:val="0"/>
      <w:marBottom w:val="0"/>
      <w:divBdr>
        <w:top w:val="none" w:sz="0" w:space="0" w:color="auto"/>
        <w:left w:val="none" w:sz="0" w:space="0" w:color="auto"/>
        <w:bottom w:val="none" w:sz="0" w:space="0" w:color="auto"/>
        <w:right w:val="none" w:sz="0" w:space="0" w:color="auto"/>
      </w:divBdr>
    </w:div>
    <w:div w:id="526136378">
      <w:bodyDiv w:val="1"/>
      <w:marLeft w:val="0"/>
      <w:marRight w:val="0"/>
      <w:marTop w:val="0"/>
      <w:marBottom w:val="0"/>
      <w:divBdr>
        <w:top w:val="none" w:sz="0" w:space="0" w:color="auto"/>
        <w:left w:val="none" w:sz="0" w:space="0" w:color="auto"/>
        <w:bottom w:val="none" w:sz="0" w:space="0" w:color="auto"/>
        <w:right w:val="none" w:sz="0" w:space="0" w:color="auto"/>
      </w:divBdr>
    </w:div>
    <w:div w:id="538206665">
      <w:bodyDiv w:val="1"/>
      <w:marLeft w:val="0"/>
      <w:marRight w:val="0"/>
      <w:marTop w:val="0"/>
      <w:marBottom w:val="0"/>
      <w:divBdr>
        <w:top w:val="none" w:sz="0" w:space="0" w:color="auto"/>
        <w:left w:val="none" w:sz="0" w:space="0" w:color="auto"/>
        <w:bottom w:val="none" w:sz="0" w:space="0" w:color="auto"/>
        <w:right w:val="none" w:sz="0" w:space="0" w:color="auto"/>
      </w:divBdr>
    </w:div>
    <w:div w:id="541133225">
      <w:bodyDiv w:val="1"/>
      <w:marLeft w:val="0"/>
      <w:marRight w:val="0"/>
      <w:marTop w:val="0"/>
      <w:marBottom w:val="0"/>
      <w:divBdr>
        <w:top w:val="none" w:sz="0" w:space="0" w:color="auto"/>
        <w:left w:val="none" w:sz="0" w:space="0" w:color="auto"/>
        <w:bottom w:val="none" w:sz="0" w:space="0" w:color="auto"/>
        <w:right w:val="none" w:sz="0" w:space="0" w:color="auto"/>
      </w:divBdr>
    </w:div>
    <w:div w:id="564873965">
      <w:bodyDiv w:val="1"/>
      <w:marLeft w:val="0"/>
      <w:marRight w:val="0"/>
      <w:marTop w:val="0"/>
      <w:marBottom w:val="0"/>
      <w:divBdr>
        <w:top w:val="none" w:sz="0" w:space="0" w:color="auto"/>
        <w:left w:val="none" w:sz="0" w:space="0" w:color="auto"/>
        <w:bottom w:val="none" w:sz="0" w:space="0" w:color="auto"/>
        <w:right w:val="none" w:sz="0" w:space="0" w:color="auto"/>
      </w:divBdr>
    </w:div>
    <w:div w:id="566959786">
      <w:bodyDiv w:val="1"/>
      <w:marLeft w:val="0"/>
      <w:marRight w:val="0"/>
      <w:marTop w:val="0"/>
      <w:marBottom w:val="0"/>
      <w:divBdr>
        <w:top w:val="none" w:sz="0" w:space="0" w:color="auto"/>
        <w:left w:val="none" w:sz="0" w:space="0" w:color="auto"/>
        <w:bottom w:val="none" w:sz="0" w:space="0" w:color="auto"/>
        <w:right w:val="none" w:sz="0" w:space="0" w:color="auto"/>
      </w:divBdr>
    </w:div>
    <w:div w:id="567807712">
      <w:bodyDiv w:val="1"/>
      <w:marLeft w:val="0"/>
      <w:marRight w:val="0"/>
      <w:marTop w:val="0"/>
      <w:marBottom w:val="0"/>
      <w:divBdr>
        <w:top w:val="none" w:sz="0" w:space="0" w:color="auto"/>
        <w:left w:val="none" w:sz="0" w:space="0" w:color="auto"/>
        <w:bottom w:val="none" w:sz="0" w:space="0" w:color="auto"/>
        <w:right w:val="none" w:sz="0" w:space="0" w:color="auto"/>
      </w:divBdr>
    </w:div>
    <w:div w:id="569197170">
      <w:bodyDiv w:val="1"/>
      <w:marLeft w:val="0"/>
      <w:marRight w:val="0"/>
      <w:marTop w:val="0"/>
      <w:marBottom w:val="0"/>
      <w:divBdr>
        <w:top w:val="none" w:sz="0" w:space="0" w:color="auto"/>
        <w:left w:val="none" w:sz="0" w:space="0" w:color="auto"/>
        <w:bottom w:val="none" w:sz="0" w:space="0" w:color="auto"/>
        <w:right w:val="none" w:sz="0" w:space="0" w:color="auto"/>
      </w:divBdr>
    </w:div>
    <w:div w:id="577205621">
      <w:bodyDiv w:val="1"/>
      <w:marLeft w:val="0"/>
      <w:marRight w:val="0"/>
      <w:marTop w:val="0"/>
      <w:marBottom w:val="0"/>
      <w:divBdr>
        <w:top w:val="none" w:sz="0" w:space="0" w:color="auto"/>
        <w:left w:val="none" w:sz="0" w:space="0" w:color="auto"/>
        <w:bottom w:val="none" w:sz="0" w:space="0" w:color="auto"/>
        <w:right w:val="none" w:sz="0" w:space="0" w:color="auto"/>
      </w:divBdr>
    </w:div>
    <w:div w:id="584653916">
      <w:bodyDiv w:val="1"/>
      <w:marLeft w:val="0"/>
      <w:marRight w:val="0"/>
      <w:marTop w:val="0"/>
      <w:marBottom w:val="0"/>
      <w:divBdr>
        <w:top w:val="none" w:sz="0" w:space="0" w:color="auto"/>
        <w:left w:val="none" w:sz="0" w:space="0" w:color="auto"/>
        <w:bottom w:val="none" w:sz="0" w:space="0" w:color="auto"/>
        <w:right w:val="none" w:sz="0" w:space="0" w:color="auto"/>
      </w:divBdr>
    </w:div>
    <w:div w:id="584922216">
      <w:bodyDiv w:val="1"/>
      <w:marLeft w:val="0"/>
      <w:marRight w:val="0"/>
      <w:marTop w:val="0"/>
      <w:marBottom w:val="0"/>
      <w:divBdr>
        <w:top w:val="none" w:sz="0" w:space="0" w:color="auto"/>
        <w:left w:val="none" w:sz="0" w:space="0" w:color="auto"/>
        <w:bottom w:val="none" w:sz="0" w:space="0" w:color="auto"/>
        <w:right w:val="none" w:sz="0" w:space="0" w:color="auto"/>
      </w:divBdr>
    </w:div>
    <w:div w:id="587420610">
      <w:bodyDiv w:val="1"/>
      <w:marLeft w:val="0"/>
      <w:marRight w:val="0"/>
      <w:marTop w:val="0"/>
      <w:marBottom w:val="0"/>
      <w:divBdr>
        <w:top w:val="none" w:sz="0" w:space="0" w:color="auto"/>
        <w:left w:val="none" w:sz="0" w:space="0" w:color="auto"/>
        <w:bottom w:val="none" w:sz="0" w:space="0" w:color="auto"/>
        <w:right w:val="none" w:sz="0" w:space="0" w:color="auto"/>
      </w:divBdr>
    </w:div>
    <w:div w:id="587537551">
      <w:bodyDiv w:val="1"/>
      <w:marLeft w:val="0"/>
      <w:marRight w:val="0"/>
      <w:marTop w:val="0"/>
      <w:marBottom w:val="0"/>
      <w:divBdr>
        <w:top w:val="none" w:sz="0" w:space="0" w:color="auto"/>
        <w:left w:val="none" w:sz="0" w:space="0" w:color="auto"/>
        <w:bottom w:val="none" w:sz="0" w:space="0" w:color="auto"/>
        <w:right w:val="none" w:sz="0" w:space="0" w:color="auto"/>
      </w:divBdr>
    </w:div>
    <w:div w:id="591936337">
      <w:bodyDiv w:val="1"/>
      <w:marLeft w:val="0"/>
      <w:marRight w:val="0"/>
      <w:marTop w:val="0"/>
      <w:marBottom w:val="0"/>
      <w:divBdr>
        <w:top w:val="none" w:sz="0" w:space="0" w:color="auto"/>
        <w:left w:val="none" w:sz="0" w:space="0" w:color="auto"/>
        <w:bottom w:val="none" w:sz="0" w:space="0" w:color="auto"/>
        <w:right w:val="none" w:sz="0" w:space="0" w:color="auto"/>
      </w:divBdr>
    </w:div>
    <w:div w:id="592856098">
      <w:bodyDiv w:val="1"/>
      <w:marLeft w:val="0"/>
      <w:marRight w:val="0"/>
      <w:marTop w:val="0"/>
      <w:marBottom w:val="0"/>
      <w:divBdr>
        <w:top w:val="none" w:sz="0" w:space="0" w:color="auto"/>
        <w:left w:val="none" w:sz="0" w:space="0" w:color="auto"/>
        <w:bottom w:val="none" w:sz="0" w:space="0" w:color="auto"/>
        <w:right w:val="none" w:sz="0" w:space="0" w:color="auto"/>
      </w:divBdr>
    </w:div>
    <w:div w:id="595526406">
      <w:bodyDiv w:val="1"/>
      <w:marLeft w:val="0"/>
      <w:marRight w:val="0"/>
      <w:marTop w:val="0"/>
      <w:marBottom w:val="0"/>
      <w:divBdr>
        <w:top w:val="none" w:sz="0" w:space="0" w:color="auto"/>
        <w:left w:val="none" w:sz="0" w:space="0" w:color="auto"/>
        <w:bottom w:val="none" w:sz="0" w:space="0" w:color="auto"/>
        <w:right w:val="none" w:sz="0" w:space="0" w:color="auto"/>
      </w:divBdr>
    </w:div>
    <w:div w:id="597100492">
      <w:bodyDiv w:val="1"/>
      <w:marLeft w:val="0"/>
      <w:marRight w:val="0"/>
      <w:marTop w:val="0"/>
      <w:marBottom w:val="0"/>
      <w:divBdr>
        <w:top w:val="none" w:sz="0" w:space="0" w:color="auto"/>
        <w:left w:val="none" w:sz="0" w:space="0" w:color="auto"/>
        <w:bottom w:val="none" w:sz="0" w:space="0" w:color="auto"/>
        <w:right w:val="none" w:sz="0" w:space="0" w:color="auto"/>
      </w:divBdr>
    </w:div>
    <w:div w:id="602492505">
      <w:bodyDiv w:val="1"/>
      <w:marLeft w:val="0"/>
      <w:marRight w:val="0"/>
      <w:marTop w:val="0"/>
      <w:marBottom w:val="0"/>
      <w:divBdr>
        <w:top w:val="none" w:sz="0" w:space="0" w:color="auto"/>
        <w:left w:val="none" w:sz="0" w:space="0" w:color="auto"/>
        <w:bottom w:val="none" w:sz="0" w:space="0" w:color="auto"/>
        <w:right w:val="none" w:sz="0" w:space="0" w:color="auto"/>
      </w:divBdr>
    </w:div>
    <w:div w:id="607473855">
      <w:bodyDiv w:val="1"/>
      <w:marLeft w:val="0"/>
      <w:marRight w:val="0"/>
      <w:marTop w:val="0"/>
      <w:marBottom w:val="0"/>
      <w:divBdr>
        <w:top w:val="none" w:sz="0" w:space="0" w:color="auto"/>
        <w:left w:val="none" w:sz="0" w:space="0" w:color="auto"/>
        <w:bottom w:val="none" w:sz="0" w:space="0" w:color="auto"/>
        <w:right w:val="none" w:sz="0" w:space="0" w:color="auto"/>
      </w:divBdr>
    </w:div>
    <w:div w:id="609944340">
      <w:bodyDiv w:val="1"/>
      <w:marLeft w:val="0"/>
      <w:marRight w:val="0"/>
      <w:marTop w:val="0"/>
      <w:marBottom w:val="0"/>
      <w:divBdr>
        <w:top w:val="none" w:sz="0" w:space="0" w:color="auto"/>
        <w:left w:val="none" w:sz="0" w:space="0" w:color="auto"/>
        <w:bottom w:val="none" w:sz="0" w:space="0" w:color="auto"/>
        <w:right w:val="none" w:sz="0" w:space="0" w:color="auto"/>
      </w:divBdr>
    </w:div>
    <w:div w:id="620917481">
      <w:bodyDiv w:val="1"/>
      <w:marLeft w:val="0"/>
      <w:marRight w:val="0"/>
      <w:marTop w:val="0"/>
      <w:marBottom w:val="0"/>
      <w:divBdr>
        <w:top w:val="none" w:sz="0" w:space="0" w:color="auto"/>
        <w:left w:val="none" w:sz="0" w:space="0" w:color="auto"/>
        <w:bottom w:val="none" w:sz="0" w:space="0" w:color="auto"/>
        <w:right w:val="none" w:sz="0" w:space="0" w:color="auto"/>
      </w:divBdr>
    </w:div>
    <w:div w:id="621963748">
      <w:bodyDiv w:val="1"/>
      <w:marLeft w:val="0"/>
      <w:marRight w:val="0"/>
      <w:marTop w:val="0"/>
      <w:marBottom w:val="0"/>
      <w:divBdr>
        <w:top w:val="none" w:sz="0" w:space="0" w:color="auto"/>
        <w:left w:val="none" w:sz="0" w:space="0" w:color="auto"/>
        <w:bottom w:val="none" w:sz="0" w:space="0" w:color="auto"/>
        <w:right w:val="none" w:sz="0" w:space="0" w:color="auto"/>
      </w:divBdr>
    </w:div>
    <w:div w:id="631253272">
      <w:bodyDiv w:val="1"/>
      <w:marLeft w:val="0"/>
      <w:marRight w:val="0"/>
      <w:marTop w:val="0"/>
      <w:marBottom w:val="0"/>
      <w:divBdr>
        <w:top w:val="none" w:sz="0" w:space="0" w:color="auto"/>
        <w:left w:val="none" w:sz="0" w:space="0" w:color="auto"/>
        <w:bottom w:val="none" w:sz="0" w:space="0" w:color="auto"/>
        <w:right w:val="none" w:sz="0" w:space="0" w:color="auto"/>
      </w:divBdr>
    </w:div>
    <w:div w:id="638073625">
      <w:bodyDiv w:val="1"/>
      <w:marLeft w:val="0"/>
      <w:marRight w:val="0"/>
      <w:marTop w:val="0"/>
      <w:marBottom w:val="0"/>
      <w:divBdr>
        <w:top w:val="none" w:sz="0" w:space="0" w:color="auto"/>
        <w:left w:val="none" w:sz="0" w:space="0" w:color="auto"/>
        <w:bottom w:val="none" w:sz="0" w:space="0" w:color="auto"/>
        <w:right w:val="none" w:sz="0" w:space="0" w:color="auto"/>
      </w:divBdr>
    </w:div>
    <w:div w:id="644043475">
      <w:bodyDiv w:val="1"/>
      <w:marLeft w:val="0"/>
      <w:marRight w:val="0"/>
      <w:marTop w:val="0"/>
      <w:marBottom w:val="0"/>
      <w:divBdr>
        <w:top w:val="none" w:sz="0" w:space="0" w:color="auto"/>
        <w:left w:val="none" w:sz="0" w:space="0" w:color="auto"/>
        <w:bottom w:val="none" w:sz="0" w:space="0" w:color="auto"/>
        <w:right w:val="none" w:sz="0" w:space="0" w:color="auto"/>
      </w:divBdr>
    </w:div>
    <w:div w:id="646008398">
      <w:bodyDiv w:val="1"/>
      <w:marLeft w:val="0"/>
      <w:marRight w:val="0"/>
      <w:marTop w:val="0"/>
      <w:marBottom w:val="0"/>
      <w:divBdr>
        <w:top w:val="none" w:sz="0" w:space="0" w:color="auto"/>
        <w:left w:val="none" w:sz="0" w:space="0" w:color="auto"/>
        <w:bottom w:val="none" w:sz="0" w:space="0" w:color="auto"/>
        <w:right w:val="none" w:sz="0" w:space="0" w:color="auto"/>
      </w:divBdr>
    </w:div>
    <w:div w:id="646786116">
      <w:bodyDiv w:val="1"/>
      <w:marLeft w:val="0"/>
      <w:marRight w:val="0"/>
      <w:marTop w:val="0"/>
      <w:marBottom w:val="0"/>
      <w:divBdr>
        <w:top w:val="none" w:sz="0" w:space="0" w:color="auto"/>
        <w:left w:val="none" w:sz="0" w:space="0" w:color="auto"/>
        <w:bottom w:val="none" w:sz="0" w:space="0" w:color="auto"/>
        <w:right w:val="none" w:sz="0" w:space="0" w:color="auto"/>
      </w:divBdr>
    </w:div>
    <w:div w:id="648095948">
      <w:bodyDiv w:val="1"/>
      <w:marLeft w:val="0"/>
      <w:marRight w:val="0"/>
      <w:marTop w:val="0"/>
      <w:marBottom w:val="0"/>
      <w:divBdr>
        <w:top w:val="none" w:sz="0" w:space="0" w:color="auto"/>
        <w:left w:val="none" w:sz="0" w:space="0" w:color="auto"/>
        <w:bottom w:val="none" w:sz="0" w:space="0" w:color="auto"/>
        <w:right w:val="none" w:sz="0" w:space="0" w:color="auto"/>
      </w:divBdr>
    </w:div>
    <w:div w:id="655955035">
      <w:bodyDiv w:val="1"/>
      <w:marLeft w:val="0"/>
      <w:marRight w:val="0"/>
      <w:marTop w:val="0"/>
      <w:marBottom w:val="0"/>
      <w:divBdr>
        <w:top w:val="none" w:sz="0" w:space="0" w:color="auto"/>
        <w:left w:val="none" w:sz="0" w:space="0" w:color="auto"/>
        <w:bottom w:val="none" w:sz="0" w:space="0" w:color="auto"/>
        <w:right w:val="none" w:sz="0" w:space="0" w:color="auto"/>
      </w:divBdr>
    </w:div>
    <w:div w:id="670453618">
      <w:bodyDiv w:val="1"/>
      <w:marLeft w:val="0"/>
      <w:marRight w:val="0"/>
      <w:marTop w:val="0"/>
      <w:marBottom w:val="0"/>
      <w:divBdr>
        <w:top w:val="none" w:sz="0" w:space="0" w:color="auto"/>
        <w:left w:val="none" w:sz="0" w:space="0" w:color="auto"/>
        <w:bottom w:val="none" w:sz="0" w:space="0" w:color="auto"/>
        <w:right w:val="none" w:sz="0" w:space="0" w:color="auto"/>
      </w:divBdr>
    </w:div>
    <w:div w:id="672150410">
      <w:bodyDiv w:val="1"/>
      <w:marLeft w:val="0"/>
      <w:marRight w:val="0"/>
      <w:marTop w:val="0"/>
      <w:marBottom w:val="0"/>
      <w:divBdr>
        <w:top w:val="none" w:sz="0" w:space="0" w:color="auto"/>
        <w:left w:val="none" w:sz="0" w:space="0" w:color="auto"/>
        <w:bottom w:val="none" w:sz="0" w:space="0" w:color="auto"/>
        <w:right w:val="none" w:sz="0" w:space="0" w:color="auto"/>
      </w:divBdr>
    </w:div>
    <w:div w:id="676688795">
      <w:bodyDiv w:val="1"/>
      <w:marLeft w:val="0"/>
      <w:marRight w:val="0"/>
      <w:marTop w:val="0"/>
      <w:marBottom w:val="0"/>
      <w:divBdr>
        <w:top w:val="none" w:sz="0" w:space="0" w:color="auto"/>
        <w:left w:val="none" w:sz="0" w:space="0" w:color="auto"/>
        <w:bottom w:val="none" w:sz="0" w:space="0" w:color="auto"/>
        <w:right w:val="none" w:sz="0" w:space="0" w:color="auto"/>
      </w:divBdr>
    </w:div>
    <w:div w:id="681396057">
      <w:bodyDiv w:val="1"/>
      <w:marLeft w:val="0"/>
      <w:marRight w:val="0"/>
      <w:marTop w:val="0"/>
      <w:marBottom w:val="0"/>
      <w:divBdr>
        <w:top w:val="none" w:sz="0" w:space="0" w:color="auto"/>
        <w:left w:val="none" w:sz="0" w:space="0" w:color="auto"/>
        <w:bottom w:val="none" w:sz="0" w:space="0" w:color="auto"/>
        <w:right w:val="none" w:sz="0" w:space="0" w:color="auto"/>
      </w:divBdr>
    </w:div>
    <w:div w:id="682129348">
      <w:bodyDiv w:val="1"/>
      <w:marLeft w:val="0"/>
      <w:marRight w:val="0"/>
      <w:marTop w:val="0"/>
      <w:marBottom w:val="0"/>
      <w:divBdr>
        <w:top w:val="none" w:sz="0" w:space="0" w:color="auto"/>
        <w:left w:val="none" w:sz="0" w:space="0" w:color="auto"/>
        <w:bottom w:val="none" w:sz="0" w:space="0" w:color="auto"/>
        <w:right w:val="none" w:sz="0" w:space="0" w:color="auto"/>
      </w:divBdr>
    </w:div>
    <w:div w:id="682322868">
      <w:bodyDiv w:val="1"/>
      <w:marLeft w:val="0"/>
      <w:marRight w:val="0"/>
      <w:marTop w:val="0"/>
      <w:marBottom w:val="0"/>
      <w:divBdr>
        <w:top w:val="none" w:sz="0" w:space="0" w:color="auto"/>
        <w:left w:val="none" w:sz="0" w:space="0" w:color="auto"/>
        <w:bottom w:val="none" w:sz="0" w:space="0" w:color="auto"/>
        <w:right w:val="none" w:sz="0" w:space="0" w:color="auto"/>
      </w:divBdr>
    </w:div>
    <w:div w:id="682518022">
      <w:bodyDiv w:val="1"/>
      <w:marLeft w:val="0"/>
      <w:marRight w:val="0"/>
      <w:marTop w:val="0"/>
      <w:marBottom w:val="0"/>
      <w:divBdr>
        <w:top w:val="none" w:sz="0" w:space="0" w:color="auto"/>
        <w:left w:val="none" w:sz="0" w:space="0" w:color="auto"/>
        <w:bottom w:val="none" w:sz="0" w:space="0" w:color="auto"/>
        <w:right w:val="none" w:sz="0" w:space="0" w:color="auto"/>
      </w:divBdr>
    </w:div>
    <w:div w:id="698967546">
      <w:bodyDiv w:val="1"/>
      <w:marLeft w:val="0"/>
      <w:marRight w:val="0"/>
      <w:marTop w:val="0"/>
      <w:marBottom w:val="0"/>
      <w:divBdr>
        <w:top w:val="none" w:sz="0" w:space="0" w:color="auto"/>
        <w:left w:val="none" w:sz="0" w:space="0" w:color="auto"/>
        <w:bottom w:val="none" w:sz="0" w:space="0" w:color="auto"/>
        <w:right w:val="none" w:sz="0" w:space="0" w:color="auto"/>
      </w:divBdr>
    </w:div>
    <w:div w:id="700860140">
      <w:bodyDiv w:val="1"/>
      <w:marLeft w:val="0"/>
      <w:marRight w:val="0"/>
      <w:marTop w:val="0"/>
      <w:marBottom w:val="0"/>
      <w:divBdr>
        <w:top w:val="none" w:sz="0" w:space="0" w:color="auto"/>
        <w:left w:val="none" w:sz="0" w:space="0" w:color="auto"/>
        <w:bottom w:val="none" w:sz="0" w:space="0" w:color="auto"/>
        <w:right w:val="none" w:sz="0" w:space="0" w:color="auto"/>
      </w:divBdr>
    </w:div>
    <w:div w:id="701513843">
      <w:bodyDiv w:val="1"/>
      <w:marLeft w:val="0"/>
      <w:marRight w:val="0"/>
      <w:marTop w:val="0"/>
      <w:marBottom w:val="0"/>
      <w:divBdr>
        <w:top w:val="none" w:sz="0" w:space="0" w:color="auto"/>
        <w:left w:val="none" w:sz="0" w:space="0" w:color="auto"/>
        <w:bottom w:val="none" w:sz="0" w:space="0" w:color="auto"/>
        <w:right w:val="none" w:sz="0" w:space="0" w:color="auto"/>
      </w:divBdr>
    </w:div>
    <w:div w:id="702752053">
      <w:bodyDiv w:val="1"/>
      <w:marLeft w:val="0"/>
      <w:marRight w:val="0"/>
      <w:marTop w:val="0"/>
      <w:marBottom w:val="0"/>
      <w:divBdr>
        <w:top w:val="none" w:sz="0" w:space="0" w:color="auto"/>
        <w:left w:val="none" w:sz="0" w:space="0" w:color="auto"/>
        <w:bottom w:val="none" w:sz="0" w:space="0" w:color="auto"/>
        <w:right w:val="none" w:sz="0" w:space="0" w:color="auto"/>
      </w:divBdr>
    </w:div>
    <w:div w:id="724794842">
      <w:bodyDiv w:val="1"/>
      <w:marLeft w:val="0"/>
      <w:marRight w:val="0"/>
      <w:marTop w:val="0"/>
      <w:marBottom w:val="0"/>
      <w:divBdr>
        <w:top w:val="none" w:sz="0" w:space="0" w:color="auto"/>
        <w:left w:val="none" w:sz="0" w:space="0" w:color="auto"/>
        <w:bottom w:val="none" w:sz="0" w:space="0" w:color="auto"/>
        <w:right w:val="none" w:sz="0" w:space="0" w:color="auto"/>
      </w:divBdr>
    </w:div>
    <w:div w:id="725179396">
      <w:bodyDiv w:val="1"/>
      <w:marLeft w:val="0"/>
      <w:marRight w:val="0"/>
      <w:marTop w:val="0"/>
      <w:marBottom w:val="0"/>
      <w:divBdr>
        <w:top w:val="none" w:sz="0" w:space="0" w:color="auto"/>
        <w:left w:val="none" w:sz="0" w:space="0" w:color="auto"/>
        <w:bottom w:val="none" w:sz="0" w:space="0" w:color="auto"/>
        <w:right w:val="none" w:sz="0" w:space="0" w:color="auto"/>
      </w:divBdr>
    </w:div>
    <w:div w:id="730814727">
      <w:bodyDiv w:val="1"/>
      <w:marLeft w:val="0"/>
      <w:marRight w:val="0"/>
      <w:marTop w:val="0"/>
      <w:marBottom w:val="0"/>
      <w:divBdr>
        <w:top w:val="none" w:sz="0" w:space="0" w:color="auto"/>
        <w:left w:val="none" w:sz="0" w:space="0" w:color="auto"/>
        <w:bottom w:val="none" w:sz="0" w:space="0" w:color="auto"/>
        <w:right w:val="none" w:sz="0" w:space="0" w:color="auto"/>
      </w:divBdr>
    </w:div>
    <w:div w:id="745766003">
      <w:bodyDiv w:val="1"/>
      <w:marLeft w:val="0"/>
      <w:marRight w:val="0"/>
      <w:marTop w:val="0"/>
      <w:marBottom w:val="0"/>
      <w:divBdr>
        <w:top w:val="none" w:sz="0" w:space="0" w:color="auto"/>
        <w:left w:val="none" w:sz="0" w:space="0" w:color="auto"/>
        <w:bottom w:val="none" w:sz="0" w:space="0" w:color="auto"/>
        <w:right w:val="none" w:sz="0" w:space="0" w:color="auto"/>
      </w:divBdr>
    </w:div>
    <w:div w:id="748043876">
      <w:bodyDiv w:val="1"/>
      <w:marLeft w:val="0"/>
      <w:marRight w:val="0"/>
      <w:marTop w:val="0"/>
      <w:marBottom w:val="0"/>
      <w:divBdr>
        <w:top w:val="none" w:sz="0" w:space="0" w:color="auto"/>
        <w:left w:val="none" w:sz="0" w:space="0" w:color="auto"/>
        <w:bottom w:val="none" w:sz="0" w:space="0" w:color="auto"/>
        <w:right w:val="none" w:sz="0" w:space="0" w:color="auto"/>
      </w:divBdr>
    </w:div>
    <w:div w:id="751852503">
      <w:bodyDiv w:val="1"/>
      <w:marLeft w:val="0"/>
      <w:marRight w:val="0"/>
      <w:marTop w:val="0"/>
      <w:marBottom w:val="0"/>
      <w:divBdr>
        <w:top w:val="none" w:sz="0" w:space="0" w:color="auto"/>
        <w:left w:val="none" w:sz="0" w:space="0" w:color="auto"/>
        <w:bottom w:val="none" w:sz="0" w:space="0" w:color="auto"/>
        <w:right w:val="none" w:sz="0" w:space="0" w:color="auto"/>
      </w:divBdr>
    </w:div>
    <w:div w:id="754089513">
      <w:bodyDiv w:val="1"/>
      <w:marLeft w:val="0"/>
      <w:marRight w:val="0"/>
      <w:marTop w:val="0"/>
      <w:marBottom w:val="0"/>
      <w:divBdr>
        <w:top w:val="none" w:sz="0" w:space="0" w:color="auto"/>
        <w:left w:val="none" w:sz="0" w:space="0" w:color="auto"/>
        <w:bottom w:val="none" w:sz="0" w:space="0" w:color="auto"/>
        <w:right w:val="none" w:sz="0" w:space="0" w:color="auto"/>
      </w:divBdr>
    </w:div>
    <w:div w:id="755134977">
      <w:bodyDiv w:val="1"/>
      <w:marLeft w:val="0"/>
      <w:marRight w:val="0"/>
      <w:marTop w:val="0"/>
      <w:marBottom w:val="0"/>
      <w:divBdr>
        <w:top w:val="none" w:sz="0" w:space="0" w:color="auto"/>
        <w:left w:val="none" w:sz="0" w:space="0" w:color="auto"/>
        <w:bottom w:val="none" w:sz="0" w:space="0" w:color="auto"/>
        <w:right w:val="none" w:sz="0" w:space="0" w:color="auto"/>
      </w:divBdr>
    </w:div>
    <w:div w:id="765613113">
      <w:bodyDiv w:val="1"/>
      <w:marLeft w:val="0"/>
      <w:marRight w:val="0"/>
      <w:marTop w:val="0"/>
      <w:marBottom w:val="0"/>
      <w:divBdr>
        <w:top w:val="none" w:sz="0" w:space="0" w:color="auto"/>
        <w:left w:val="none" w:sz="0" w:space="0" w:color="auto"/>
        <w:bottom w:val="none" w:sz="0" w:space="0" w:color="auto"/>
        <w:right w:val="none" w:sz="0" w:space="0" w:color="auto"/>
      </w:divBdr>
    </w:div>
    <w:div w:id="780035657">
      <w:bodyDiv w:val="1"/>
      <w:marLeft w:val="0"/>
      <w:marRight w:val="0"/>
      <w:marTop w:val="0"/>
      <w:marBottom w:val="0"/>
      <w:divBdr>
        <w:top w:val="none" w:sz="0" w:space="0" w:color="auto"/>
        <w:left w:val="none" w:sz="0" w:space="0" w:color="auto"/>
        <w:bottom w:val="none" w:sz="0" w:space="0" w:color="auto"/>
        <w:right w:val="none" w:sz="0" w:space="0" w:color="auto"/>
      </w:divBdr>
    </w:div>
    <w:div w:id="781611030">
      <w:bodyDiv w:val="1"/>
      <w:marLeft w:val="0"/>
      <w:marRight w:val="0"/>
      <w:marTop w:val="0"/>
      <w:marBottom w:val="0"/>
      <w:divBdr>
        <w:top w:val="none" w:sz="0" w:space="0" w:color="auto"/>
        <w:left w:val="none" w:sz="0" w:space="0" w:color="auto"/>
        <w:bottom w:val="none" w:sz="0" w:space="0" w:color="auto"/>
        <w:right w:val="none" w:sz="0" w:space="0" w:color="auto"/>
      </w:divBdr>
    </w:div>
    <w:div w:id="783614153">
      <w:bodyDiv w:val="1"/>
      <w:marLeft w:val="0"/>
      <w:marRight w:val="0"/>
      <w:marTop w:val="0"/>
      <w:marBottom w:val="0"/>
      <w:divBdr>
        <w:top w:val="none" w:sz="0" w:space="0" w:color="auto"/>
        <w:left w:val="none" w:sz="0" w:space="0" w:color="auto"/>
        <w:bottom w:val="none" w:sz="0" w:space="0" w:color="auto"/>
        <w:right w:val="none" w:sz="0" w:space="0" w:color="auto"/>
      </w:divBdr>
    </w:div>
    <w:div w:id="785000384">
      <w:bodyDiv w:val="1"/>
      <w:marLeft w:val="0"/>
      <w:marRight w:val="0"/>
      <w:marTop w:val="0"/>
      <w:marBottom w:val="0"/>
      <w:divBdr>
        <w:top w:val="none" w:sz="0" w:space="0" w:color="auto"/>
        <w:left w:val="none" w:sz="0" w:space="0" w:color="auto"/>
        <w:bottom w:val="none" w:sz="0" w:space="0" w:color="auto"/>
        <w:right w:val="none" w:sz="0" w:space="0" w:color="auto"/>
      </w:divBdr>
    </w:div>
    <w:div w:id="793325099">
      <w:bodyDiv w:val="1"/>
      <w:marLeft w:val="0"/>
      <w:marRight w:val="0"/>
      <w:marTop w:val="0"/>
      <w:marBottom w:val="0"/>
      <w:divBdr>
        <w:top w:val="none" w:sz="0" w:space="0" w:color="auto"/>
        <w:left w:val="none" w:sz="0" w:space="0" w:color="auto"/>
        <w:bottom w:val="none" w:sz="0" w:space="0" w:color="auto"/>
        <w:right w:val="none" w:sz="0" w:space="0" w:color="auto"/>
      </w:divBdr>
    </w:div>
    <w:div w:id="799689553">
      <w:bodyDiv w:val="1"/>
      <w:marLeft w:val="0"/>
      <w:marRight w:val="0"/>
      <w:marTop w:val="0"/>
      <w:marBottom w:val="0"/>
      <w:divBdr>
        <w:top w:val="none" w:sz="0" w:space="0" w:color="auto"/>
        <w:left w:val="none" w:sz="0" w:space="0" w:color="auto"/>
        <w:bottom w:val="none" w:sz="0" w:space="0" w:color="auto"/>
        <w:right w:val="none" w:sz="0" w:space="0" w:color="auto"/>
      </w:divBdr>
    </w:div>
    <w:div w:id="812410793">
      <w:bodyDiv w:val="1"/>
      <w:marLeft w:val="0"/>
      <w:marRight w:val="0"/>
      <w:marTop w:val="0"/>
      <w:marBottom w:val="0"/>
      <w:divBdr>
        <w:top w:val="none" w:sz="0" w:space="0" w:color="auto"/>
        <w:left w:val="none" w:sz="0" w:space="0" w:color="auto"/>
        <w:bottom w:val="none" w:sz="0" w:space="0" w:color="auto"/>
        <w:right w:val="none" w:sz="0" w:space="0" w:color="auto"/>
      </w:divBdr>
    </w:div>
    <w:div w:id="813982449">
      <w:bodyDiv w:val="1"/>
      <w:marLeft w:val="0"/>
      <w:marRight w:val="0"/>
      <w:marTop w:val="0"/>
      <w:marBottom w:val="0"/>
      <w:divBdr>
        <w:top w:val="none" w:sz="0" w:space="0" w:color="auto"/>
        <w:left w:val="none" w:sz="0" w:space="0" w:color="auto"/>
        <w:bottom w:val="none" w:sz="0" w:space="0" w:color="auto"/>
        <w:right w:val="none" w:sz="0" w:space="0" w:color="auto"/>
      </w:divBdr>
    </w:div>
    <w:div w:id="827213248">
      <w:bodyDiv w:val="1"/>
      <w:marLeft w:val="0"/>
      <w:marRight w:val="0"/>
      <w:marTop w:val="0"/>
      <w:marBottom w:val="0"/>
      <w:divBdr>
        <w:top w:val="none" w:sz="0" w:space="0" w:color="auto"/>
        <w:left w:val="none" w:sz="0" w:space="0" w:color="auto"/>
        <w:bottom w:val="none" w:sz="0" w:space="0" w:color="auto"/>
        <w:right w:val="none" w:sz="0" w:space="0" w:color="auto"/>
      </w:divBdr>
    </w:div>
    <w:div w:id="829717757">
      <w:bodyDiv w:val="1"/>
      <w:marLeft w:val="0"/>
      <w:marRight w:val="0"/>
      <w:marTop w:val="0"/>
      <w:marBottom w:val="0"/>
      <w:divBdr>
        <w:top w:val="none" w:sz="0" w:space="0" w:color="auto"/>
        <w:left w:val="none" w:sz="0" w:space="0" w:color="auto"/>
        <w:bottom w:val="none" w:sz="0" w:space="0" w:color="auto"/>
        <w:right w:val="none" w:sz="0" w:space="0" w:color="auto"/>
      </w:divBdr>
    </w:div>
    <w:div w:id="837765411">
      <w:bodyDiv w:val="1"/>
      <w:marLeft w:val="0"/>
      <w:marRight w:val="0"/>
      <w:marTop w:val="0"/>
      <w:marBottom w:val="0"/>
      <w:divBdr>
        <w:top w:val="none" w:sz="0" w:space="0" w:color="auto"/>
        <w:left w:val="none" w:sz="0" w:space="0" w:color="auto"/>
        <w:bottom w:val="none" w:sz="0" w:space="0" w:color="auto"/>
        <w:right w:val="none" w:sz="0" w:space="0" w:color="auto"/>
      </w:divBdr>
    </w:div>
    <w:div w:id="843283639">
      <w:bodyDiv w:val="1"/>
      <w:marLeft w:val="0"/>
      <w:marRight w:val="0"/>
      <w:marTop w:val="0"/>
      <w:marBottom w:val="0"/>
      <w:divBdr>
        <w:top w:val="none" w:sz="0" w:space="0" w:color="auto"/>
        <w:left w:val="none" w:sz="0" w:space="0" w:color="auto"/>
        <w:bottom w:val="none" w:sz="0" w:space="0" w:color="auto"/>
        <w:right w:val="none" w:sz="0" w:space="0" w:color="auto"/>
      </w:divBdr>
    </w:div>
    <w:div w:id="843396594">
      <w:bodyDiv w:val="1"/>
      <w:marLeft w:val="0"/>
      <w:marRight w:val="0"/>
      <w:marTop w:val="0"/>
      <w:marBottom w:val="0"/>
      <w:divBdr>
        <w:top w:val="none" w:sz="0" w:space="0" w:color="auto"/>
        <w:left w:val="none" w:sz="0" w:space="0" w:color="auto"/>
        <w:bottom w:val="none" w:sz="0" w:space="0" w:color="auto"/>
        <w:right w:val="none" w:sz="0" w:space="0" w:color="auto"/>
      </w:divBdr>
    </w:div>
    <w:div w:id="845169628">
      <w:bodyDiv w:val="1"/>
      <w:marLeft w:val="0"/>
      <w:marRight w:val="0"/>
      <w:marTop w:val="0"/>
      <w:marBottom w:val="0"/>
      <w:divBdr>
        <w:top w:val="none" w:sz="0" w:space="0" w:color="auto"/>
        <w:left w:val="none" w:sz="0" w:space="0" w:color="auto"/>
        <w:bottom w:val="none" w:sz="0" w:space="0" w:color="auto"/>
        <w:right w:val="none" w:sz="0" w:space="0" w:color="auto"/>
      </w:divBdr>
    </w:div>
    <w:div w:id="849950628">
      <w:bodyDiv w:val="1"/>
      <w:marLeft w:val="0"/>
      <w:marRight w:val="0"/>
      <w:marTop w:val="0"/>
      <w:marBottom w:val="0"/>
      <w:divBdr>
        <w:top w:val="none" w:sz="0" w:space="0" w:color="auto"/>
        <w:left w:val="none" w:sz="0" w:space="0" w:color="auto"/>
        <w:bottom w:val="none" w:sz="0" w:space="0" w:color="auto"/>
        <w:right w:val="none" w:sz="0" w:space="0" w:color="auto"/>
      </w:divBdr>
    </w:div>
    <w:div w:id="850029139">
      <w:bodyDiv w:val="1"/>
      <w:marLeft w:val="0"/>
      <w:marRight w:val="0"/>
      <w:marTop w:val="0"/>
      <w:marBottom w:val="0"/>
      <w:divBdr>
        <w:top w:val="none" w:sz="0" w:space="0" w:color="auto"/>
        <w:left w:val="none" w:sz="0" w:space="0" w:color="auto"/>
        <w:bottom w:val="none" w:sz="0" w:space="0" w:color="auto"/>
        <w:right w:val="none" w:sz="0" w:space="0" w:color="auto"/>
      </w:divBdr>
    </w:div>
    <w:div w:id="850333808">
      <w:bodyDiv w:val="1"/>
      <w:marLeft w:val="0"/>
      <w:marRight w:val="0"/>
      <w:marTop w:val="0"/>
      <w:marBottom w:val="0"/>
      <w:divBdr>
        <w:top w:val="none" w:sz="0" w:space="0" w:color="auto"/>
        <w:left w:val="none" w:sz="0" w:space="0" w:color="auto"/>
        <w:bottom w:val="none" w:sz="0" w:space="0" w:color="auto"/>
        <w:right w:val="none" w:sz="0" w:space="0" w:color="auto"/>
      </w:divBdr>
    </w:div>
    <w:div w:id="854686118">
      <w:bodyDiv w:val="1"/>
      <w:marLeft w:val="0"/>
      <w:marRight w:val="0"/>
      <w:marTop w:val="0"/>
      <w:marBottom w:val="0"/>
      <w:divBdr>
        <w:top w:val="none" w:sz="0" w:space="0" w:color="auto"/>
        <w:left w:val="none" w:sz="0" w:space="0" w:color="auto"/>
        <w:bottom w:val="none" w:sz="0" w:space="0" w:color="auto"/>
        <w:right w:val="none" w:sz="0" w:space="0" w:color="auto"/>
      </w:divBdr>
    </w:div>
    <w:div w:id="859584477">
      <w:bodyDiv w:val="1"/>
      <w:marLeft w:val="0"/>
      <w:marRight w:val="0"/>
      <w:marTop w:val="0"/>
      <w:marBottom w:val="0"/>
      <w:divBdr>
        <w:top w:val="none" w:sz="0" w:space="0" w:color="auto"/>
        <w:left w:val="none" w:sz="0" w:space="0" w:color="auto"/>
        <w:bottom w:val="none" w:sz="0" w:space="0" w:color="auto"/>
        <w:right w:val="none" w:sz="0" w:space="0" w:color="auto"/>
      </w:divBdr>
    </w:div>
    <w:div w:id="862597513">
      <w:bodyDiv w:val="1"/>
      <w:marLeft w:val="0"/>
      <w:marRight w:val="0"/>
      <w:marTop w:val="0"/>
      <w:marBottom w:val="0"/>
      <w:divBdr>
        <w:top w:val="none" w:sz="0" w:space="0" w:color="auto"/>
        <w:left w:val="none" w:sz="0" w:space="0" w:color="auto"/>
        <w:bottom w:val="none" w:sz="0" w:space="0" w:color="auto"/>
        <w:right w:val="none" w:sz="0" w:space="0" w:color="auto"/>
      </w:divBdr>
    </w:div>
    <w:div w:id="866066647">
      <w:bodyDiv w:val="1"/>
      <w:marLeft w:val="0"/>
      <w:marRight w:val="0"/>
      <w:marTop w:val="0"/>
      <w:marBottom w:val="0"/>
      <w:divBdr>
        <w:top w:val="none" w:sz="0" w:space="0" w:color="auto"/>
        <w:left w:val="none" w:sz="0" w:space="0" w:color="auto"/>
        <w:bottom w:val="none" w:sz="0" w:space="0" w:color="auto"/>
        <w:right w:val="none" w:sz="0" w:space="0" w:color="auto"/>
      </w:divBdr>
    </w:div>
    <w:div w:id="869688856">
      <w:bodyDiv w:val="1"/>
      <w:marLeft w:val="0"/>
      <w:marRight w:val="0"/>
      <w:marTop w:val="0"/>
      <w:marBottom w:val="0"/>
      <w:divBdr>
        <w:top w:val="none" w:sz="0" w:space="0" w:color="auto"/>
        <w:left w:val="none" w:sz="0" w:space="0" w:color="auto"/>
        <w:bottom w:val="none" w:sz="0" w:space="0" w:color="auto"/>
        <w:right w:val="none" w:sz="0" w:space="0" w:color="auto"/>
      </w:divBdr>
    </w:div>
    <w:div w:id="874270804">
      <w:bodyDiv w:val="1"/>
      <w:marLeft w:val="0"/>
      <w:marRight w:val="0"/>
      <w:marTop w:val="0"/>
      <w:marBottom w:val="0"/>
      <w:divBdr>
        <w:top w:val="none" w:sz="0" w:space="0" w:color="auto"/>
        <w:left w:val="none" w:sz="0" w:space="0" w:color="auto"/>
        <w:bottom w:val="none" w:sz="0" w:space="0" w:color="auto"/>
        <w:right w:val="none" w:sz="0" w:space="0" w:color="auto"/>
      </w:divBdr>
    </w:div>
    <w:div w:id="879165827">
      <w:bodyDiv w:val="1"/>
      <w:marLeft w:val="0"/>
      <w:marRight w:val="0"/>
      <w:marTop w:val="0"/>
      <w:marBottom w:val="0"/>
      <w:divBdr>
        <w:top w:val="none" w:sz="0" w:space="0" w:color="auto"/>
        <w:left w:val="none" w:sz="0" w:space="0" w:color="auto"/>
        <w:bottom w:val="none" w:sz="0" w:space="0" w:color="auto"/>
        <w:right w:val="none" w:sz="0" w:space="0" w:color="auto"/>
      </w:divBdr>
    </w:div>
    <w:div w:id="906109830">
      <w:bodyDiv w:val="1"/>
      <w:marLeft w:val="0"/>
      <w:marRight w:val="0"/>
      <w:marTop w:val="0"/>
      <w:marBottom w:val="0"/>
      <w:divBdr>
        <w:top w:val="none" w:sz="0" w:space="0" w:color="auto"/>
        <w:left w:val="none" w:sz="0" w:space="0" w:color="auto"/>
        <w:bottom w:val="none" w:sz="0" w:space="0" w:color="auto"/>
        <w:right w:val="none" w:sz="0" w:space="0" w:color="auto"/>
      </w:divBdr>
    </w:div>
    <w:div w:id="908272523">
      <w:bodyDiv w:val="1"/>
      <w:marLeft w:val="0"/>
      <w:marRight w:val="0"/>
      <w:marTop w:val="0"/>
      <w:marBottom w:val="0"/>
      <w:divBdr>
        <w:top w:val="none" w:sz="0" w:space="0" w:color="auto"/>
        <w:left w:val="none" w:sz="0" w:space="0" w:color="auto"/>
        <w:bottom w:val="none" w:sz="0" w:space="0" w:color="auto"/>
        <w:right w:val="none" w:sz="0" w:space="0" w:color="auto"/>
      </w:divBdr>
    </w:div>
    <w:div w:id="914361810">
      <w:bodyDiv w:val="1"/>
      <w:marLeft w:val="0"/>
      <w:marRight w:val="0"/>
      <w:marTop w:val="0"/>
      <w:marBottom w:val="0"/>
      <w:divBdr>
        <w:top w:val="none" w:sz="0" w:space="0" w:color="auto"/>
        <w:left w:val="none" w:sz="0" w:space="0" w:color="auto"/>
        <w:bottom w:val="none" w:sz="0" w:space="0" w:color="auto"/>
        <w:right w:val="none" w:sz="0" w:space="0" w:color="auto"/>
      </w:divBdr>
    </w:div>
    <w:div w:id="922300889">
      <w:bodyDiv w:val="1"/>
      <w:marLeft w:val="0"/>
      <w:marRight w:val="0"/>
      <w:marTop w:val="0"/>
      <w:marBottom w:val="0"/>
      <w:divBdr>
        <w:top w:val="none" w:sz="0" w:space="0" w:color="auto"/>
        <w:left w:val="none" w:sz="0" w:space="0" w:color="auto"/>
        <w:bottom w:val="none" w:sz="0" w:space="0" w:color="auto"/>
        <w:right w:val="none" w:sz="0" w:space="0" w:color="auto"/>
      </w:divBdr>
    </w:div>
    <w:div w:id="928583626">
      <w:bodyDiv w:val="1"/>
      <w:marLeft w:val="0"/>
      <w:marRight w:val="0"/>
      <w:marTop w:val="0"/>
      <w:marBottom w:val="0"/>
      <w:divBdr>
        <w:top w:val="none" w:sz="0" w:space="0" w:color="auto"/>
        <w:left w:val="none" w:sz="0" w:space="0" w:color="auto"/>
        <w:bottom w:val="none" w:sz="0" w:space="0" w:color="auto"/>
        <w:right w:val="none" w:sz="0" w:space="0" w:color="auto"/>
      </w:divBdr>
    </w:div>
    <w:div w:id="947078425">
      <w:bodyDiv w:val="1"/>
      <w:marLeft w:val="0"/>
      <w:marRight w:val="0"/>
      <w:marTop w:val="0"/>
      <w:marBottom w:val="0"/>
      <w:divBdr>
        <w:top w:val="none" w:sz="0" w:space="0" w:color="auto"/>
        <w:left w:val="none" w:sz="0" w:space="0" w:color="auto"/>
        <w:bottom w:val="none" w:sz="0" w:space="0" w:color="auto"/>
        <w:right w:val="none" w:sz="0" w:space="0" w:color="auto"/>
      </w:divBdr>
    </w:div>
    <w:div w:id="953908202">
      <w:bodyDiv w:val="1"/>
      <w:marLeft w:val="0"/>
      <w:marRight w:val="0"/>
      <w:marTop w:val="0"/>
      <w:marBottom w:val="0"/>
      <w:divBdr>
        <w:top w:val="none" w:sz="0" w:space="0" w:color="auto"/>
        <w:left w:val="none" w:sz="0" w:space="0" w:color="auto"/>
        <w:bottom w:val="none" w:sz="0" w:space="0" w:color="auto"/>
        <w:right w:val="none" w:sz="0" w:space="0" w:color="auto"/>
      </w:divBdr>
    </w:div>
    <w:div w:id="965239797">
      <w:bodyDiv w:val="1"/>
      <w:marLeft w:val="0"/>
      <w:marRight w:val="0"/>
      <w:marTop w:val="0"/>
      <w:marBottom w:val="0"/>
      <w:divBdr>
        <w:top w:val="none" w:sz="0" w:space="0" w:color="auto"/>
        <w:left w:val="none" w:sz="0" w:space="0" w:color="auto"/>
        <w:bottom w:val="none" w:sz="0" w:space="0" w:color="auto"/>
        <w:right w:val="none" w:sz="0" w:space="0" w:color="auto"/>
      </w:divBdr>
    </w:div>
    <w:div w:id="970599529">
      <w:bodyDiv w:val="1"/>
      <w:marLeft w:val="0"/>
      <w:marRight w:val="0"/>
      <w:marTop w:val="0"/>
      <w:marBottom w:val="0"/>
      <w:divBdr>
        <w:top w:val="none" w:sz="0" w:space="0" w:color="auto"/>
        <w:left w:val="none" w:sz="0" w:space="0" w:color="auto"/>
        <w:bottom w:val="none" w:sz="0" w:space="0" w:color="auto"/>
        <w:right w:val="none" w:sz="0" w:space="0" w:color="auto"/>
      </w:divBdr>
    </w:div>
    <w:div w:id="972755047">
      <w:bodyDiv w:val="1"/>
      <w:marLeft w:val="0"/>
      <w:marRight w:val="0"/>
      <w:marTop w:val="0"/>
      <w:marBottom w:val="0"/>
      <w:divBdr>
        <w:top w:val="none" w:sz="0" w:space="0" w:color="auto"/>
        <w:left w:val="none" w:sz="0" w:space="0" w:color="auto"/>
        <w:bottom w:val="none" w:sz="0" w:space="0" w:color="auto"/>
        <w:right w:val="none" w:sz="0" w:space="0" w:color="auto"/>
      </w:divBdr>
    </w:div>
    <w:div w:id="976686264">
      <w:bodyDiv w:val="1"/>
      <w:marLeft w:val="0"/>
      <w:marRight w:val="0"/>
      <w:marTop w:val="0"/>
      <w:marBottom w:val="0"/>
      <w:divBdr>
        <w:top w:val="none" w:sz="0" w:space="0" w:color="auto"/>
        <w:left w:val="none" w:sz="0" w:space="0" w:color="auto"/>
        <w:bottom w:val="none" w:sz="0" w:space="0" w:color="auto"/>
        <w:right w:val="none" w:sz="0" w:space="0" w:color="auto"/>
      </w:divBdr>
    </w:div>
    <w:div w:id="977497861">
      <w:bodyDiv w:val="1"/>
      <w:marLeft w:val="0"/>
      <w:marRight w:val="0"/>
      <w:marTop w:val="0"/>
      <w:marBottom w:val="0"/>
      <w:divBdr>
        <w:top w:val="none" w:sz="0" w:space="0" w:color="auto"/>
        <w:left w:val="none" w:sz="0" w:space="0" w:color="auto"/>
        <w:bottom w:val="none" w:sz="0" w:space="0" w:color="auto"/>
        <w:right w:val="none" w:sz="0" w:space="0" w:color="auto"/>
      </w:divBdr>
    </w:div>
    <w:div w:id="977688075">
      <w:bodyDiv w:val="1"/>
      <w:marLeft w:val="0"/>
      <w:marRight w:val="0"/>
      <w:marTop w:val="0"/>
      <w:marBottom w:val="0"/>
      <w:divBdr>
        <w:top w:val="none" w:sz="0" w:space="0" w:color="auto"/>
        <w:left w:val="none" w:sz="0" w:space="0" w:color="auto"/>
        <w:bottom w:val="none" w:sz="0" w:space="0" w:color="auto"/>
        <w:right w:val="none" w:sz="0" w:space="0" w:color="auto"/>
      </w:divBdr>
    </w:div>
    <w:div w:id="989483538">
      <w:bodyDiv w:val="1"/>
      <w:marLeft w:val="0"/>
      <w:marRight w:val="0"/>
      <w:marTop w:val="0"/>
      <w:marBottom w:val="0"/>
      <w:divBdr>
        <w:top w:val="none" w:sz="0" w:space="0" w:color="auto"/>
        <w:left w:val="none" w:sz="0" w:space="0" w:color="auto"/>
        <w:bottom w:val="none" w:sz="0" w:space="0" w:color="auto"/>
        <w:right w:val="none" w:sz="0" w:space="0" w:color="auto"/>
      </w:divBdr>
    </w:div>
    <w:div w:id="989484258">
      <w:bodyDiv w:val="1"/>
      <w:marLeft w:val="0"/>
      <w:marRight w:val="0"/>
      <w:marTop w:val="0"/>
      <w:marBottom w:val="0"/>
      <w:divBdr>
        <w:top w:val="none" w:sz="0" w:space="0" w:color="auto"/>
        <w:left w:val="none" w:sz="0" w:space="0" w:color="auto"/>
        <w:bottom w:val="none" w:sz="0" w:space="0" w:color="auto"/>
        <w:right w:val="none" w:sz="0" w:space="0" w:color="auto"/>
      </w:divBdr>
    </w:div>
    <w:div w:id="995187978">
      <w:bodyDiv w:val="1"/>
      <w:marLeft w:val="0"/>
      <w:marRight w:val="0"/>
      <w:marTop w:val="0"/>
      <w:marBottom w:val="0"/>
      <w:divBdr>
        <w:top w:val="none" w:sz="0" w:space="0" w:color="auto"/>
        <w:left w:val="none" w:sz="0" w:space="0" w:color="auto"/>
        <w:bottom w:val="none" w:sz="0" w:space="0" w:color="auto"/>
        <w:right w:val="none" w:sz="0" w:space="0" w:color="auto"/>
      </w:divBdr>
    </w:div>
    <w:div w:id="1009721559">
      <w:bodyDiv w:val="1"/>
      <w:marLeft w:val="0"/>
      <w:marRight w:val="0"/>
      <w:marTop w:val="0"/>
      <w:marBottom w:val="0"/>
      <w:divBdr>
        <w:top w:val="none" w:sz="0" w:space="0" w:color="auto"/>
        <w:left w:val="none" w:sz="0" w:space="0" w:color="auto"/>
        <w:bottom w:val="none" w:sz="0" w:space="0" w:color="auto"/>
        <w:right w:val="none" w:sz="0" w:space="0" w:color="auto"/>
      </w:divBdr>
    </w:div>
    <w:div w:id="1013339588">
      <w:bodyDiv w:val="1"/>
      <w:marLeft w:val="0"/>
      <w:marRight w:val="0"/>
      <w:marTop w:val="0"/>
      <w:marBottom w:val="0"/>
      <w:divBdr>
        <w:top w:val="none" w:sz="0" w:space="0" w:color="auto"/>
        <w:left w:val="none" w:sz="0" w:space="0" w:color="auto"/>
        <w:bottom w:val="none" w:sz="0" w:space="0" w:color="auto"/>
        <w:right w:val="none" w:sz="0" w:space="0" w:color="auto"/>
      </w:divBdr>
    </w:div>
    <w:div w:id="1017731775">
      <w:bodyDiv w:val="1"/>
      <w:marLeft w:val="0"/>
      <w:marRight w:val="0"/>
      <w:marTop w:val="0"/>
      <w:marBottom w:val="0"/>
      <w:divBdr>
        <w:top w:val="none" w:sz="0" w:space="0" w:color="auto"/>
        <w:left w:val="none" w:sz="0" w:space="0" w:color="auto"/>
        <w:bottom w:val="none" w:sz="0" w:space="0" w:color="auto"/>
        <w:right w:val="none" w:sz="0" w:space="0" w:color="auto"/>
      </w:divBdr>
    </w:div>
    <w:div w:id="1018970459">
      <w:bodyDiv w:val="1"/>
      <w:marLeft w:val="0"/>
      <w:marRight w:val="0"/>
      <w:marTop w:val="0"/>
      <w:marBottom w:val="0"/>
      <w:divBdr>
        <w:top w:val="none" w:sz="0" w:space="0" w:color="auto"/>
        <w:left w:val="none" w:sz="0" w:space="0" w:color="auto"/>
        <w:bottom w:val="none" w:sz="0" w:space="0" w:color="auto"/>
        <w:right w:val="none" w:sz="0" w:space="0" w:color="auto"/>
      </w:divBdr>
    </w:div>
    <w:div w:id="1038697537">
      <w:bodyDiv w:val="1"/>
      <w:marLeft w:val="0"/>
      <w:marRight w:val="0"/>
      <w:marTop w:val="0"/>
      <w:marBottom w:val="0"/>
      <w:divBdr>
        <w:top w:val="none" w:sz="0" w:space="0" w:color="auto"/>
        <w:left w:val="none" w:sz="0" w:space="0" w:color="auto"/>
        <w:bottom w:val="none" w:sz="0" w:space="0" w:color="auto"/>
        <w:right w:val="none" w:sz="0" w:space="0" w:color="auto"/>
      </w:divBdr>
    </w:div>
    <w:div w:id="1040397841">
      <w:bodyDiv w:val="1"/>
      <w:marLeft w:val="0"/>
      <w:marRight w:val="0"/>
      <w:marTop w:val="0"/>
      <w:marBottom w:val="0"/>
      <w:divBdr>
        <w:top w:val="none" w:sz="0" w:space="0" w:color="auto"/>
        <w:left w:val="none" w:sz="0" w:space="0" w:color="auto"/>
        <w:bottom w:val="none" w:sz="0" w:space="0" w:color="auto"/>
        <w:right w:val="none" w:sz="0" w:space="0" w:color="auto"/>
      </w:divBdr>
    </w:div>
    <w:div w:id="1040477435">
      <w:bodyDiv w:val="1"/>
      <w:marLeft w:val="0"/>
      <w:marRight w:val="0"/>
      <w:marTop w:val="0"/>
      <w:marBottom w:val="0"/>
      <w:divBdr>
        <w:top w:val="none" w:sz="0" w:space="0" w:color="auto"/>
        <w:left w:val="none" w:sz="0" w:space="0" w:color="auto"/>
        <w:bottom w:val="none" w:sz="0" w:space="0" w:color="auto"/>
        <w:right w:val="none" w:sz="0" w:space="0" w:color="auto"/>
      </w:divBdr>
    </w:div>
    <w:div w:id="1045183432">
      <w:bodyDiv w:val="1"/>
      <w:marLeft w:val="0"/>
      <w:marRight w:val="0"/>
      <w:marTop w:val="0"/>
      <w:marBottom w:val="0"/>
      <w:divBdr>
        <w:top w:val="none" w:sz="0" w:space="0" w:color="auto"/>
        <w:left w:val="none" w:sz="0" w:space="0" w:color="auto"/>
        <w:bottom w:val="none" w:sz="0" w:space="0" w:color="auto"/>
        <w:right w:val="none" w:sz="0" w:space="0" w:color="auto"/>
      </w:divBdr>
    </w:div>
    <w:div w:id="1055811271">
      <w:bodyDiv w:val="1"/>
      <w:marLeft w:val="0"/>
      <w:marRight w:val="0"/>
      <w:marTop w:val="0"/>
      <w:marBottom w:val="0"/>
      <w:divBdr>
        <w:top w:val="none" w:sz="0" w:space="0" w:color="auto"/>
        <w:left w:val="none" w:sz="0" w:space="0" w:color="auto"/>
        <w:bottom w:val="none" w:sz="0" w:space="0" w:color="auto"/>
        <w:right w:val="none" w:sz="0" w:space="0" w:color="auto"/>
      </w:divBdr>
    </w:div>
    <w:div w:id="1058480508">
      <w:bodyDiv w:val="1"/>
      <w:marLeft w:val="0"/>
      <w:marRight w:val="0"/>
      <w:marTop w:val="0"/>
      <w:marBottom w:val="0"/>
      <w:divBdr>
        <w:top w:val="none" w:sz="0" w:space="0" w:color="auto"/>
        <w:left w:val="none" w:sz="0" w:space="0" w:color="auto"/>
        <w:bottom w:val="none" w:sz="0" w:space="0" w:color="auto"/>
        <w:right w:val="none" w:sz="0" w:space="0" w:color="auto"/>
      </w:divBdr>
    </w:div>
    <w:div w:id="1061829364">
      <w:bodyDiv w:val="1"/>
      <w:marLeft w:val="0"/>
      <w:marRight w:val="0"/>
      <w:marTop w:val="0"/>
      <w:marBottom w:val="0"/>
      <w:divBdr>
        <w:top w:val="none" w:sz="0" w:space="0" w:color="auto"/>
        <w:left w:val="none" w:sz="0" w:space="0" w:color="auto"/>
        <w:bottom w:val="none" w:sz="0" w:space="0" w:color="auto"/>
        <w:right w:val="none" w:sz="0" w:space="0" w:color="auto"/>
      </w:divBdr>
    </w:div>
    <w:div w:id="1070350631">
      <w:bodyDiv w:val="1"/>
      <w:marLeft w:val="0"/>
      <w:marRight w:val="0"/>
      <w:marTop w:val="0"/>
      <w:marBottom w:val="0"/>
      <w:divBdr>
        <w:top w:val="none" w:sz="0" w:space="0" w:color="auto"/>
        <w:left w:val="none" w:sz="0" w:space="0" w:color="auto"/>
        <w:bottom w:val="none" w:sz="0" w:space="0" w:color="auto"/>
        <w:right w:val="none" w:sz="0" w:space="0" w:color="auto"/>
      </w:divBdr>
    </w:div>
    <w:div w:id="1083334648">
      <w:bodyDiv w:val="1"/>
      <w:marLeft w:val="0"/>
      <w:marRight w:val="0"/>
      <w:marTop w:val="0"/>
      <w:marBottom w:val="0"/>
      <w:divBdr>
        <w:top w:val="none" w:sz="0" w:space="0" w:color="auto"/>
        <w:left w:val="none" w:sz="0" w:space="0" w:color="auto"/>
        <w:bottom w:val="none" w:sz="0" w:space="0" w:color="auto"/>
        <w:right w:val="none" w:sz="0" w:space="0" w:color="auto"/>
      </w:divBdr>
    </w:div>
    <w:div w:id="1083796089">
      <w:bodyDiv w:val="1"/>
      <w:marLeft w:val="0"/>
      <w:marRight w:val="0"/>
      <w:marTop w:val="0"/>
      <w:marBottom w:val="0"/>
      <w:divBdr>
        <w:top w:val="none" w:sz="0" w:space="0" w:color="auto"/>
        <w:left w:val="none" w:sz="0" w:space="0" w:color="auto"/>
        <w:bottom w:val="none" w:sz="0" w:space="0" w:color="auto"/>
        <w:right w:val="none" w:sz="0" w:space="0" w:color="auto"/>
      </w:divBdr>
    </w:div>
    <w:div w:id="1087531978">
      <w:bodyDiv w:val="1"/>
      <w:marLeft w:val="0"/>
      <w:marRight w:val="0"/>
      <w:marTop w:val="0"/>
      <w:marBottom w:val="0"/>
      <w:divBdr>
        <w:top w:val="none" w:sz="0" w:space="0" w:color="auto"/>
        <w:left w:val="none" w:sz="0" w:space="0" w:color="auto"/>
        <w:bottom w:val="none" w:sz="0" w:space="0" w:color="auto"/>
        <w:right w:val="none" w:sz="0" w:space="0" w:color="auto"/>
      </w:divBdr>
    </w:div>
    <w:div w:id="1088236965">
      <w:bodyDiv w:val="1"/>
      <w:marLeft w:val="0"/>
      <w:marRight w:val="0"/>
      <w:marTop w:val="0"/>
      <w:marBottom w:val="0"/>
      <w:divBdr>
        <w:top w:val="none" w:sz="0" w:space="0" w:color="auto"/>
        <w:left w:val="none" w:sz="0" w:space="0" w:color="auto"/>
        <w:bottom w:val="none" w:sz="0" w:space="0" w:color="auto"/>
        <w:right w:val="none" w:sz="0" w:space="0" w:color="auto"/>
      </w:divBdr>
    </w:div>
    <w:div w:id="1091582530">
      <w:bodyDiv w:val="1"/>
      <w:marLeft w:val="0"/>
      <w:marRight w:val="0"/>
      <w:marTop w:val="0"/>
      <w:marBottom w:val="0"/>
      <w:divBdr>
        <w:top w:val="none" w:sz="0" w:space="0" w:color="auto"/>
        <w:left w:val="none" w:sz="0" w:space="0" w:color="auto"/>
        <w:bottom w:val="none" w:sz="0" w:space="0" w:color="auto"/>
        <w:right w:val="none" w:sz="0" w:space="0" w:color="auto"/>
      </w:divBdr>
    </w:div>
    <w:div w:id="1104304485">
      <w:bodyDiv w:val="1"/>
      <w:marLeft w:val="0"/>
      <w:marRight w:val="0"/>
      <w:marTop w:val="0"/>
      <w:marBottom w:val="0"/>
      <w:divBdr>
        <w:top w:val="none" w:sz="0" w:space="0" w:color="auto"/>
        <w:left w:val="none" w:sz="0" w:space="0" w:color="auto"/>
        <w:bottom w:val="none" w:sz="0" w:space="0" w:color="auto"/>
        <w:right w:val="none" w:sz="0" w:space="0" w:color="auto"/>
      </w:divBdr>
    </w:div>
    <w:div w:id="1106509848">
      <w:bodyDiv w:val="1"/>
      <w:marLeft w:val="0"/>
      <w:marRight w:val="0"/>
      <w:marTop w:val="0"/>
      <w:marBottom w:val="0"/>
      <w:divBdr>
        <w:top w:val="none" w:sz="0" w:space="0" w:color="auto"/>
        <w:left w:val="none" w:sz="0" w:space="0" w:color="auto"/>
        <w:bottom w:val="none" w:sz="0" w:space="0" w:color="auto"/>
        <w:right w:val="none" w:sz="0" w:space="0" w:color="auto"/>
      </w:divBdr>
    </w:div>
    <w:div w:id="1111049064">
      <w:bodyDiv w:val="1"/>
      <w:marLeft w:val="0"/>
      <w:marRight w:val="0"/>
      <w:marTop w:val="0"/>
      <w:marBottom w:val="0"/>
      <w:divBdr>
        <w:top w:val="none" w:sz="0" w:space="0" w:color="auto"/>
        <w:left w:val="none" w:sz="0" w:space="0" w:color="auto"/>
        <w:bottom w:val="none" w:sz="0" w:space="0" w:color="auto"/>
        <w:right w:val="none" w:sz="0" w:space="0" w:color="auto"/>
      </w:divBdr>
    </w:div>
    <w:div w:id="1111360796">
      <w:bodyDiv w:val="1"/>
      <w:marLeft w:val="0"/>
      <w:marRight w:val="0"/>
      <w:marTop w:val="0"/>
      <w:marBottom w:val="0"/>
      <w:divBdr>
        <w:top w:val="none" w:sz="0" w:space="0" w:color="auto"/>
        <w:left w:val="none" w:sz="0" w:space="0" w:color="auto"/>
        <w:bottom w:val="none" w:sz="0" w:space="0" w:color="auto"/>
        <w:right w:val="none" w:sz="0" w:space="0" w:color="auto"/>
      </w:divBdr>
    </w:div>
    <w:div w:id="1131481669">
      <w:bodyDiv w:val="1"/>
      <w:marLeft w:val="0"/>
      <w:marRight w:val="0"/>
      <w:marTop w:val="0"/>
      <w:marBottom w:val="0"/>
      <w:divBdr>
        <w:top w:val="none" w:sz="0" w:space="0" w:color="auto"/>
        <w:left w:val="none" w:sz="0" w:space="0" w:color="auto"/>
        <w:bottom w:val="none" w:sz="0" w:space="0" w:color="auto"/>
        <w:right w:val="none" w:sz="0" w:space="0" w:color="auto"/>
      </w:divBdr>
    </w:div>
    <w:div w:id="1134104791">
      <w:bodyDiv w:val="1"/>
      <w:marLeft w:val="0"/>
      <w:marRight w:val="0"/>
      <w:marTop w:val="0"/>
      <w:marBottom w:val="0"/>
      <w:divBdr>
        <w:top w:val="none" w:sz="0" w:space="0" w:color="auto"/>
        <w:left w:val="none" w:sz="0" w:space="0" w:color="auto"/>
        <w:bottom w:val="none" w:sz="0" w:space="0" w:color="auto"/>
        <w:right w:val="none" w:sz="0" w:space="0" w:color="auto"/>
      </w:divBdr>
    </w:div>
    <w:div w:id="1134329836">
      <w:bodyDiv w:val="1"/>
      <w:marLeft w:val="0"/>
      <w:marRight w:val="0"/>
      <w:marTop w:val="0"/>
      <w:marBottom w:val="0"/>
      <w:divBdr>
        <w:top w:val="none" w:sz="0" w:space="0" w:color="auto"/>
        <w:left w:val="none" w:sz="0" w:space="0" w:color="auto"/>
        <w:bottom w:val="none" w:sz="0" w:space="0" w:color="auto"/>
        <w:right w:val="none" w:sz="0" w:space="0" w:color="auto"/>
      </w:divBdr>
    </w:div>
    <w:div w:id="1142041136">
      <w:bodyDiv w:val="1"/>
      <w:marLeft w:val="0"/>
      <w:marRight w:val="0"/>
      <w:marTop w:val="0"/>
      <w:marBottom w:val="0"/>
      <w:divBdr>
        <w:top w:val="none" w:sz="0" w:space="0" w:color="auto"/>
        <w:left w:val="none" w:sz="0" w:space="0" w:color="auto"/>
        <w:bottom w:val="none" w:sz="0" w:space="0" w:color="auto"/>
        <w:right w:val="none" w:sz="0" w:space="0" w:color="auto"/>
      </w:divBdr>
    </w:div>
    <w:div w:id="1152412021">
      <w:bodyDiv w:val="1"/>
      <w:marLeft w:val="0"/>
      <w:marRight w:val="0"/>
      <w:marTop w:val="0"/>
      <w:marBottom w:val="0"/>
      <w:divBdr>
        <w:top w:val="none" w:sz="0" w:space="0" w:color="auto"/>
        <w:left w:val="none" w:sz="0" w:space="0" w:color="auto"/>
        <w:bottom w:val="none" w:sz="0" w:space="0" w:color="auto"/>
        <w:right w:val="none" w:sz="0" w:space="0" w:color="auto"/>
      </w:divBdr>
    </w:div>
    <w:div w:id="1155562193">
      <w:bodyDiv w:val="1"/>
      <w:marLeft w:val="0"/>
      <w:marRight w:val="0"/>
      <w:marTop w:val="0"/>
      <w:marBottom w:val="0"/>
      <w:divBdr>
        <w:top w:val="none" w:sz="0" w:space="0" w:color="auto"/>
        <w:left w:val="none" w:sz="0" w:space="0" w:color="auto"/>
        <w:bottom w:val="none" w:sz="0" w:space="0" w:color="auto"/>
        <w:right w:val="none" w:sz="0" w:space="0" w:color="auto"/>
      </w:divBdr>
    </w:div>
    <w:div w:id="1157651800">
      <w:bodyDiv w:val="1"/>
      <w:marLeft w:val="0"/>
      <w:marRight w:val="0"/>
      <w:marTop w:val="0"/>
      <w:marBottom w:val="0"/>
      <w:divBdr>
        <w:top w:val="none" w:sz="0" w:space="0" w:color="auto"/>
        <w:left w:val="none" w:sz="0" w:space="0" w:color="auto"/>
        <w:bottom w:val="none" w:sz="0" w:space="0" w:color="auto"/>
        <w:right w:val="none" w:sz="0" w:space="0" w:color="auto"/>
      </w:divBdr>
    </w:div>
    <w:div w:id="1166019448">
      <w:bodyDiv w:val="1"/>
      <w:marLeft w:val="0"/>
      <w:marRight w:val="0"/>
      <w:marTop w:val="0"/>
      <w:marBottom w:val="0"/>
      <w:divBdr>
        <w:top w:val="none" w:sz="0" w:space="0" w:color="auto"/>
        <w:left w:val="none" w:sz="0" w:space="0" w:color="auto"/>
        <w:bottom w:val="none" w:sz="0" w:space="0" w:color="auto"/>
        <w:right w:val="none" w:sz="0" w:space="0" w:color="auto"/>
      </w:divBdr>
    </w:div>
    <w:div w:id="1168015057">
      <w:bodyDiv w:val="1"/>
      <w:marLeft w:val="0"/>
      <w:marRight w:val="0"/>
      <w:marTop w:val="0"/>
      <w:marBottom w:val="0"/>
      <w:divBdr>
        <w:top w:val="none" w:sz="0" w:space="0" w:color="auto"/>
        <w:left w:val="none" w:sz="0" w:space="0" w:color="auto"/>
        <w:bottom w:val="none" w:sz="0" w:space="0" w:color="auto"/>
        <w:right w:val="none" w:sz="0" w:space="0" w:color="auto"/>
      </w:divBdr>
    </w:div>
    <w:div w:id="1172336665">
      <w:bodyDiv w:val="1"/>
      <w:marLeft w:val="0"/>
      <w:marRight w:val="0"/>
      <w:marTop w:val="0"/>
      <w:marBottom w:val="0"/>
      <w:divBdr>
        <w:top w:val="none" w:sz="0" w:space="0" w:color="auto"/>
        <w:left w:val="none" w:sz="0" w:space="0" w:color="auto"/>
        <w:bottom w:val="none" w:sz="0" w:space="0" w:color="auto"/>
        <w:right w:val="none" w:sz="0" w:space="0" w:color="auto"/>
      </w:divBdr>
    </w:div>
    <w:div w:id="1184396696">
      <w:bodyDiv w:val="1"/>
      <w:marLeft w:val="0"/>
      <w:marRight w:val="0"/>
      <w:marTop w:val="0"/>
      <w:marBottom w:val="0"/>
      <w:divBdr>
        <w:top w:val="none" w:sz="0" w:space="0" w:color="auto"/>
        <w:left w:val="none" w:sz="0" w:space="0" w:color="auto"/>
        <w:bottom w:val="none" w:sz="0" w:space="0" w:color="auto"/>
        <w:right w:val="none" w:sz="0" w:space="0" w:color="auto"/>
      </w:divBdr>
    </w:div>
    <w:div w:id="1195967078">
      <w:bodyDiv w:val="1"/>
      <w:marLeft w:val="0"/>
      <w:marRight w:val="0"/>
      <w:marTop w:val="0"/>
      <w:marBottom w:val="0"/>
      <w:divBdr>
        <w:top w:val="none" w:sz="0" w:space="0" w:color="auto"/>
        <w:left w:val="none" w:sz="0" w:space="0" w:color="auto"/>
        <w:bottom w:val="none" w:sz="0" w:space="0" w:color="auto"/>
        <w:right w:val="none" w:sz="0" w:space="0" w:color="auto"/>
      </w:divBdr>
    </w:div>
    <w:div w:id="1195996828">
      <w:bodyDiv w:val="1"/>
      <w:marLeft w:val="0"/>
      <w:marRight w:val="0"/>
      <w:marTop w:val="0"/>
      <w:marBottom w:val="0"/>
      <w:divBdr>
        <w:top w:val="none" w:sz="0" w:space="0" w:color="auto"/>
        <w:left w:val="none" w:sz="0" w:space="0" w:color="auto"/>
        <w:bottom w:val="none" w:sz="0" w:space="0" w:color="auto"/>
        <w:right w:val="none" w:sz="0" w:space="0" w:color="auto"/>
      </w:divBdr>
    </w:div>
    <w:div w:id="1197086376">
      <w:bodyDiv w:val="1"/>
      <w:marLeft w:val="0"/>
      <w:marRight w:val="0"/>
      <w:marTop w:val="0"/>
      <w:marBottom w:val="0"/>
      <w:divBdr>
        <w:top w:val="none" w:sz="0" w:space="0" w:color="auto"/>
        <w:left w:val="none" w:sz="0" w:space="0" w:color="auto"/>
        <w:bottom w:val="none" w:sz="0" w:space="0" w:color="auto"/>
        <w:right w:val="none" w:sz="0" w:space="0" w:color="auto"/>
      </w:divBdr>
    </w:div>
    <w:div w:id="1198277296">
      <w:bodyDiv w:val="1"/>
      <w:marLeft w:val="0"/>
      <w:marRight w:val="0"/>
      <w:marTop w:val="0"/>
      <w:marBottom w:val="0"/>
      <w:divBdr>
        <w:top w:val="none" w:sz="0" w:space="0" w:color="auto"/>
        <w:left w:val="none" w:sz="0" w:space="0" w:color="auto"/>
        <w:bottom w:val="none" w:sz="0" w:space="0" w:color="auto"/>
        <w:right w:val="none" w:sz="0" w:space="0" w:color="auto"/>
      </w:divBdr>
    </w:div>
    <w:div w:id="1199510689">
      <w:bodyDiv w:val="1"/>
      <w:marLeft w:val="0"/>
      <w:marRight w:val="0"/>
      <w:marTop w:val="0"/>
      <w:marBottom w:val="0"/>
      <w:divBdr>
        <w:top w:val="none" w:sz="0" w:space="0" w:color="auto"/>
        <w:left w:val="none" w:sz="0" w:space="0" w:color="auto"/>
        <w:bottom w:val="none" w:sz="0" w:space="0" w:color="auto"/>
        <w:right w:val="none" w:sz="0" w:space="0" w:color="auto"/>
      </w:divBdr>
    </w:div>
    <w:div w:id="1201087386">
      <w:bodyDiv w:val="1"/>
      <w:marLeft w:val="0"/>
      <w:marRight w:val="0"/>
      <w:marTop w:val="0"/>
      <w:marBottom w:val="0"/>
      <w:divBdr>
        <w:top w:val="none" w:sz="0" w:space="0" w:color="auto"/>
        <w:left w:val="none" w:sz="0" w:space="0" w:color="auto"/>
        <w:bottom w:val="none" w:sz="0" w:space="0" w:color="auto"/>
        <w:right w:val="none" w:sz="0" w:space="0" w:color="auto"/>
      </w:divBdr>
    </w:div>
    <w:div w:id="1211309286">
      <w:bodyDiv w:val="1"/>
      <w:marLeft w:val="0"/>
      <w:marRight w:val="0"/>
      <w:marTop w:val="0"/>
      <w:marBottom w:val="0"/>
      <w:divBdr>
        <w:top w:val="none" w:sz="0" w:space="0" w:color="auto"/>
        <w:left w:val="none" w:sz="0" w:space="0" w:color="auto"/>
        <w:bottom w:val="none" w:sz="0" w:space="0" w:color="auto"/>
        <w:right w:val="none" w:sz="0" w:space="0" w:color="auto"/>
      </w:divBdr>
    </w:div>
    <w:div w:id="1225795251">
      <w:bodyDiv w:val="1"/>
      <w:marLeft w:val="0"/>
      <w:marRight w:val="0"/>
      <w:marTop w:val="0"/>
      <w:marBottom w:val="0"/>
      <w:divBdr>
        <w:top w:val="none" w:sz="0" w:space="0" w:color="auto"/>
        <w:left w:val="none" w:sz="0" w:space="0" w:color="auto"/>
        <w:bottom w:val="none" w:sz="0" w:space="0" w:color="auto"/>
        <w:right w:val="none" w:sz="0" w:space="0" w:color="auto"/>
      </w:divBdr>
    </w:div>
    <w:div w:id="1234924930">
      <w:bodyDiv w:val="1"/>
      <w:marLeft w:val="0"/>
      <w:marRight w:val="0"/>
      <w:marTop w:val="0"/>
      <w:marBottom w:val="0"/>
      <w:divBdr>
        <w:top w:val="none" w:sz="0" w:space="0" w:color="auto"/>
        <w:left w:val="none" w:sz="0" w:space="0" w:color="auto"/>
        <w:bottom w:val="none" w:sz="0" w:space="0" w:color="auto"/>
        <w:right w:val="none" w:sz="0" w:space="0" w:color="auto"/>
      </w:divBdr>
    </w:div>
    <w:div w:id="1237398291">
      <w:bodyDiv w:val="1"/>
      <w:marLeft w:val="0"/>
      <w:marRight w:val="0"/>
      <w:marTop w:val="0"/>
      <w:marBottom w:val="0"/>
      <w:divBdr>
        <w:top w:val="none" w:sz="0" w:space="0" w:color="auto"/>
        <w:left w:val="none" w:sz="0" w:space="0" w:color="auto"/>
        <w:bottom w:val="none" w:sz="0" w:space="0" w:color="auto"/>
        <w:right w:val="none" w:sz="0" w:space="0" w:color="auto"/>
      </w:divBdr>
    </w:div>
    <w:div w:id="1248661098">
      <w:bodyDiv w:val="1"/>
      <w:marLeft w:val="0"/>
      <w:marRight w:val="0"/>
      <w:marTop w:val="0"/>
      <w:marBottom w:val="0"/>
      <w:divBdr>
        <w:top w:val="none" w:sz="0" w:space="0" w:color="auto"/>
        <w:left w:val="none" w:sz="0" w:space="0" w:color="auto"/>
        <w:bottom w:val="none" w:sz="0" w:space="0" w:color="auto"/>
        <w:right w:val="none" w:sz="0" w:space="0" w:color="auto"/>
      </w:divBdr>
    </w:div>
    <w:div w:id="1249582927">
      <w:bodyDiv w:val="1"/>
      <w:marLeft w:val="0"/>
      <w:marRight w:val="0"/>
      <w:marTop w:val="0"/>
      <w:marBottom w:val="0"/>
      <w:divBdr>
        <w:top w:val="none" w:sz="0" w:space="0" w:color="auto"/>
        <w:left w:val="none" w:sz="0" w:space="0" w:color="auto"/>
        <w:bottom w:val="none" w:sz="0" w:space="0" w:color="auto"/>
        <w:right w:val="none" w:sz="0" w:space="0" w:color="auto"/>
      </w:divBdr>
    </w:div>
    <w:div w:id="1252275505">
      <w:bodyDiv w:val="1"/>
      <w:marLeft w:val="0"/>
      <w:marRight w:val="0"/>
      <w:marTop w:val="0"/>
      <w:marBottom w:val="0"/>
      <w:divBdr>
        <w:top w:val="none" w:sz="0" w:space="0" w:color="auto"/>
        <w:left w:val="none" w:sz="0" w:space="0" w:color="auto"/>
        <w:bottom w:val="none" w:sz="0" w:space="0" w:color="auto"/>
        <w:right w:val="none" w:sz="0" w:space="0" w:color="auto"/>
      </w:divBdr>
    </w:div>
    <w:div w:id="1257327282">
      <w:bodyDiv w:val="1"/>
      <w:marLeft w:val="0"/>
      <w:marRight w:val="0"/>
      <w:marTop w:val="0"/>
      <w:marBottom w:val="0"/>
      <w:divBdr>
        <w:top w:val="none" w:sz="0" w:space="0" w:color="auto"/>
        <w:left w:val="none" w:sz="0" w:space="0" w:color="auto"/>
        <w:bottom w:val="none" w:sz="0" w:space="0" w:color="auto"/>
        <w:right w:val="none" w:sz="0" w:space="0" w:color="auto"/>
      </w:divBdr>
    </w:div>
    <w:div w:id="1260024556">
      <w:bodyDiv w:val="1"/>
      <w:marLeft w:val="0"/>
      <w:marRight w:val="0"/>
      <w:marTop w:val="0"/>
      <w:marBottom w:val="0"/>
      <w:divBdr>
        <w:top w:val="none" w:sz="0" w:space="0" w:color="auto"/>
        <w:left w:val="none" w:sz="0" w:space="0" w:color="auto"/>
        <w:bottom w:val="none" w:sz="0" w:space="0" w:color="auto"/>
        <w:right w:val="none" w:sz="0" w:space="0" w:color="auto"/>
      </w:divBdr>
    </w:div>
    <w:div w:id="1264996746">
      <w:bodyDiv w:val="1"/>
      <w:marLeft w:val="0"/>
      <w:marRight w:val="0"/>
      <w:marTop w:val="0"/>
      <w:marBottom w:val="0"/>
      <w:divBdr>
        <w:top w:val="none" w:sz="0" w:space="0" w:color="auto"/>
        <w:left w:val="none" w:sz="0" w:space="0" w:color="auto"/>
        <w:bottom w:val="none" w:sz="0" w:space="0" w:color="auto"/>
        <w:right w:val="none" w:sz="0" w:space="0" w:color="auto"/>
      </w:divBdr>
    </w:div>
    <w:div w:id="1266693512">
      <w:bodyDiv w:val="1"/>
      <w:marLeft w:val="0"/>
      <w:marRight w:val="0"/>
      <w:marTop w:val="0"/>
      <w:marBottom w:val="0"/>
      <w:divBdr>
        <w:top w:val="none" w:sz="0" w:space="0" w:color="auto"/>
        <w:left w:val="none" w:sz="0" w:space="0" w:color="auto"/>
        <w:bottom w:val="none" w:sz="0" w:space="0" w:color="auto"/>
        <w:right w:val="none" w:sz="0" w:space="0" w:color="auto"/>
      </w:divBdr>
    </w:div>
    <w:div w:id="1269191672">
      <w:bodyDiv w:val="1"/>
      <w:marLeft w:val="0"/>
      <w:marRight w:val="0"/>
      <w:marTop w:val="0"/>
      <w:marBottom w:val="0"/>
      <w:divBdr>
        <w:top w:val="none" w:sz="0" w:space="0" w:color="auto"/>
        <w:left w:val="none" w:sz="0" w:space="0" w:color="auto"/>
        <w:bottom w:val="none" w:sz="0" w:space="0" w:color="auto"/>
        <w:right w:val="none" w:sz="0" w:space="0" w:color="auto"/>
      </w:divBdr>
    </w:div>
    <w:div w:id="1275210610">
      <w:bodyDiv w:val="1"/>
      <w:marLeft w:val="0"/>
      <w:marRight w:val="0"/>
      <w:marTop w:val="0"/>
      <w:marBottom w:val="0"/>
      <w:divBdr>
        <w:top w:val="none" w:sz="0" w:space="0" w:color="auto"/>
        <w:left w:val="none" w:sz="0" w:space="0" w:color="auto"/>
        <w:bottom w:val="none" w:sz="0" w:space="0" w:color="auto"/>
        <w:right w:val="none" w:sz="0" w:space="0" w:color="auto"/>
      </w:divBdr>
    </w:div>
    <w:div w:id="1281455772">
      <w:bodyDiv w:val="1"/>
      <w:marLeft w:val="0"/>
      <w:marRight w:val="0"/>
      <w:marTop w:val="0"/>
      <w:marBottom w:val="0"/>
      <w:divBdr>
        <w:top w:val="none" w:sz="0" w:space="0" w:color="auto"/>
        <w:left w:val="none" w:sz="0" w:space="0" w:color="auto"/>
        <w:bottom w:val="none" w:sz="0" w:space="0" w:color="auto"/>
        <w:right w:val="none" w:sz="0" w:space="0" w:color="auto"/>
      </w:divBdr>
    </w:div>
    <w:div w:id="1284655100">
      <w:bodyDiv w:val="1"/>
      <w:marLeft w:val="0"/>
      <w:marRight w:val="0"/>
      <w:marTop w:val="0"/>
      <w:marBottom w:val="0"/>
      <w:divBdr>
        <w:top w:val="none" w:sz="0" w:space="0" w:color="auto"/>
        <w:left w:val="none" w:sz="0" w:space="0" w:color="auto"/>
        <w:bottom w:val="none" w:sz="0" w:space="0" w:color="auto"/>
        <w:right w:val="none" w:sz="0" w:space="0" w:color="auto"/>
      </w:divBdr>
    </w:div>
    <w:div w:id="1287078080">
      <w:bodyDiv w:val="1"/>
      <w:marLeft w:val="0"/>
      <w:marRight w:val="0"/>
      <w:marTop w:val="0"/>
      <w:marBottom w:val="0"/>
      <w:divBdr>
        <w:top w:val="none" w:sz="0" w:space="0" w:color="auto"/>
        <w:left w:val="none" w:sz="0" w:space="0" w:color="auto"/>
        <w:bottom w:val="none" w:sz="0" w:space="0" w:color="auto"/>
        <w:right w:val="none" w:sz="0" w:space="0" w:color="auto"/>
      </w:divBdr>
    </w:div>
    <w:div w:id="1289244999">
      <w:bodyDiv w:val="1"/>
      <w:marLeft w:val="0"/>
      <w:marRight w:val="0"/>
      <w:marTop w:val="0"/>
      <w:marBottom w:val="0"/>
      <w:divBdr>
        <w:top w:val="none" w:sz="0" w:space="0" w:color="auto"/>
        <w:left w:val="none" w:sz="0" w:space="0" w:color="auto"/>
        <w:bottom w:val="none" w:sz="0" w:space="0" w:color="auto"/>
        <w:right w:val="none" w:sz="0" w:space="0" w:color="auto"/>
      </w:divBdr>
    </w:div>
    <w:div w:id="1292974371">
      <w:bodyDiv w:val="1"/>
      <w:marLeft w:val="0"/>
      <w:marRight w:val="0"/>
      <w:marTop w:val="0"/>
      <w:marBottom w:val="0"/>
      <w:divBdr>
        <w:top w:val="none" w:sz="0" w:space="0" w:color="auto"/>
        <w:left w:val="none" w:sz="0" w:space="0" w:color="auto"/>
        <w:bottom w:val="none" w:sz="0" w:space="0" w:color="auto"/>
        <w:right w:val="none" w:sz="0" w:space="0" w:color="auto"/>
      </w:divBdr>
    </w:div>
    <w:div w:id="1298608706">
      <w:bodyDiv w:val="1"/>
      <w:marLeft w:val="0"/>
      <w:marRight w:val="0"/>
      <w:marTop w:val="0"/>
      <w:marBottom w:val="0"/>
      <w:divBdr>
        <w:top w:val="none" w:sz="0" w:space="0" w:color="auto"/>
        <w:left w:val="none" w:sz="0" w:space="0" w:color="auto"/>
        <w:bottom w:val="none" w:sz="0" w:space="0" w:color="auto"/>
        <w:right w:val="none" w:sz="0" w:space="0" w:color="auto"/>
      </w:divBdr>
    </w:div>
    <w:div w:id="1308783470">
      <w:bodyDiv w:val="1"/>
      <w:marLeft w:val="0"/>
      <w:marRight w:val="0"/>
      <w:marTop w:val="0"/>
      <w:marBottom w:val="0"/>
      <w:divBdr>
        <w:top w:val="none" w:sz="0" w:space="0" w:color="auto"/>
        <w:left w:val="none" w:sz="0" w:space="0" w:color="auto"/>
        <w:bottom w:val="none" w:sz="0" w:space="0" w:color="auto"/>
        <w:right w:val="none" w:sz="0" w:space="0" w:color="auto"/>
      </w:divBdr>
    </w:div>
    <w:div w:id="1340039394">
      <w:bodyDiv w:val="1"/>
      <w:marLeft w:val="0"/>
      <w:marRight w:val="0"/>
      <w:marTop w:val="0"/>
      <w:marBottom w:val="0"/>
      <w:divBdr>
        <w:top w:val="none" w:sz="0" w:space="0" w:color="auto"/>
        <w:left w:val="none" w:sz="0" w:space="0" w:color="auto"/>
        <w:bottom w:val="none" w:sz="0" w:space="0" w:color="auto"/>
        <w:right w:val="none" w:sz="0" w:space="0" w:color="auto"/>
      </w:divBdr>
    </w:div>
    <w:div w:id="1343701305">
      <w:bodyDiv w:val="1"/>
      <w:marLeft w:val="0"/>
      <w:marRight w:val="0"/>
      <w:marTop w:val="0"/>
      <w:marBottom w:val="0"/>
      <w:divBdr>
        <w:top w:val="none" w:sz="0" w:space="0" w:color="auto"/>
        <w:left w:val="none" w:sz="0" w:space="0" w:color="auto"/>
        <w:bottom w:val="none" w:sz="0" w:space="0" w:color="auto"/>
        <w:right w:val="none" w:sz="0" w:space="0" w:color="auto"/>
      </w:divBdr>
    </w:div>
    <w:div w:id="1346708524">
      <w:bodyDiv w:val="1"/>
      <w:marLeft w:val="0"/>
      <w:marRight w:val="0"/>
      <w:marTop w:val="0"/>
      <w:marBottom w:val="0"/>
      <w:divBdr>
        <w:top w:val="none" w:sz="0" w:space="0" w:color="auto"/>
        <w:left w:val="none" w:sz="0" w:space="0" w:color="auto"/>
        <w:bottom w:val="none" w:sz="0" w:space="0" w:color="auto"/>
        <w:right w:val="none" w:sz="0" w:space="0" w:color="auto"/>
      </w:divBdr>
    </w:div>
    <w:div w:id="1347637841">
      <w:bodyDiv w:val="1"/>
      <w:marLeft w:val="0"/>
      <w:marRight w:val="0"/>
      <w:marTop w:val="0"/>
      <w:marBottom w:val="0"/>
      <w:divBdr>
        <w:top w:val="none" w:sz="0" w:space="0" w:color="auto"/>
        <w:left w:val="none" w:sz="0" w:space="0" w:color="auto"/>
        <w:bottom w:val="none" w:sz="0" w:space="0" w:color="auto"/>
        <w:right w:val="none" w:sz="0" w:space="0" w:color="auto"/>
      </w:divBdr>
    </w:div>
    <w:div w:id="1353065975">
      <w:bodyDiv w:val="1"/>
      <w:marLeft w:val="0"/>
      <w:marRight w:val="0"/>
      <w:marTop w:val="0"/>
      <w:marBottom w:val="0"/>
      <w:divBdr>
        <w:top w:val="none" w:sz="0" w:space="0" w:color="auto"/>
        <w:left w:val="none" w:sz="0" w:space="0" w:color="auto"/>
        <w:bottom w:val="none" w:sz="0" w:space="0" w:color="auto"/>
        <w:right w:val="none" w:sz="0" w:space="0" w:color="auto"/>
      </w:divBdr>
    </w:div>
    <w:div w:id="1363088900">
      <w:bodyDiv w:val="1"/>
      <w:marLeft w:val="0"/>
      <w:marRight w:val="0"/>
      <w:marTop w:val="0"/>
      <w:marBottom w:val="0"/>
      <w:divBdr>
        <w:top w:val="none" w:sz="0" w:space="0" w:color="auto"/>
        <w:left w:val="none" w:sz="0" w:space="0" w:color="auto"/>
        <w:bottom w:val="none" w:sz="0" w:space="0" w:color="auto"/>
        <w:right w:val="none" w:sz="0" w:space="0" w:color="auto"/>
      </w:divBdr>
    </w:div>
    <w:div w:id="1363164131">
      <w:bodyDiv w:val="1"/>
      <w:marLeft w:val="0"/>
      <w:marRight w:val="0"/>
      <w:marTop w:val="0"/>
      <w:marBottom w:val="0"/>
      <w:divBdr>
        <w:top w:val="none" w:sz="0" w:space="0" w:color="auto"/>
        <w:left w:val="none" w:sz="0" w:space="0" w:color="auto"/>
        <w:bottom w:val="none" w:sz="0" w:space="0" w:color="auto"/>
        <w:right w:val="none" w:sz="0" w:space="0" w:color="auto"/>
      </w:divBdr>
    </w:div>
    <w:div w:id="1366446176">
      <w:bodyDiv w:val="1"/>
      <w:marLeft w:val="0"/>
      <w:marRight w:val="0"/>
      <w:marTop w:val="0"/>
      <w:marBottom w:val="0"/>
      <w:divBdr>
        <w:top w:val="none" w:sz="0" w:space="0" w:color="auto"/>
        <w:left w:val="none" w:sz="0" w:space="0" w:color="auto"/>
        <w:bottom w:val="none" w:sz="0" w:space="0" w:color="auto"/>
        <w:right w:val="none" w:sz="0" w:space="0" w:color="auto"/>
      </w:divBdr>
    </w:div>
    <w:div w:id="1369988735">
      <w:bodyDiv w:val="1"/>
      <w:marLeft w:val="0"/>
      <w:marRight w:val="0"/>
      <w:marTop w:val="0"/>
      <w:marBottom w:val="0"/>
      <w:divBdr>
        <w:top w:val="none" w:sz="0" w:space="0" w:color="auto"/>
        <w:left w:val="none" w:sz="0" w:space="0" w:color="auto"/>
        <w:bottom w:val="none" w:sz="0" w:space="0" w:color="auto"/>
        <w:right w:val="none" w:sz="0" w:space="0" w:color="auto"/>
      </w:divBdr>
    </w:div>
    <w:div w:id="1370760154">
      <w:bodyDiv w:val="1"/>
      <w:marLeft w:val="0"/>
      <w:marRight w:val="0"/>
      <w:marTop w:val="0"/>
      <w:marBottom w:val="0"/>
      <w:divBdr>
        <w:top w:val="none" w:sz="0" w:space="0" w:color="auto"/>
        <w:left w:val="none" w:sz="0" w:space="0" w:color="auto"/>
        <w:bottom w:val="none" w:sz="0" w:space="0" w:color="auto"/>
        <w:right w:val="none" w:sz="0" w:space="0" w:color="auto"/>
      </w:divBdr>
    </w:div>
    <w:div w:id="1385326442">
      <w:bodyDiv w:val="1"/>
      <w:marLeft w:val="0"/>
      <w:marRight w:val="0"/>
      <w:marTop w:val="0"/>
      <w:marBottom w:val="0"/>
      <w:divBdr>
        <w:top w:val="none" w:sz="0" w:space="0" w:color="auto"/>
        <w:left w:val="none" w:sz="0" w:space="0" w:color="auto"/>
        <w:bottom w:val="none" w:sz="0" w:space="0" w:color="auto"/>
        <w:right w:val="none" w:sz="0" w:space="0" w:color="auto"/>
      </w:divBdr>
    </w:div>
    <w:div w:id="1399590122">
      <w:bodyDiv w:val="1"/>
      <w:marLeft w:val="0"/>
      <w:marRight w:val="0"/>
      <w:marTop w:val="0"/>
      <w:marBottom w:val="0"/>
      <w:divBdr>
        <w:top w:val="none" w:sz="0" w:space="0" w:color="auto"/>
        <w:left w:val="none" w:sz="0" w:space="0" w:color="auto"/>
        <w:bottom w:val="none" w:sz="0" w:space="0" w:color="auto"/>
        <w:right w:val="none" w:sz="0" w:space="0" w:color="auto"/>
      </w:divBdr>
    </w:div>
    <w:div w:id="1407529653">
      <w:bodyDiv w:val="1"/>
      <w:marLeft w:val="0"/>
      <w:marRight w:val="0"/>
      <w:marTop w:val="0"/>
      <w:marBottom w:val="0"/>
      <w:divBdr>
        <w:top w:val="none" w:sz="0" w:space="0" w:color="auto"/>
        <w:left w:val="none" w:sz="0" w:space="0" w:color="auto"/>
        <w:bottom w:val="none" w:sz="0" w:space="0" w:color="auto"/>
        <w:right w:val="none" w:sz="0" w:space="0" w:color="auto"/>
      </w:divBdr>
    </w:div>
    <w:div w:id="1414738848">
      <w:bodyDiv w:val="1"/>
      <w:marLeft w:val="0"/>
      <w:marRight w:val="0"/>
      <w:marTop w:val="0"/>
      <w:marBottom w:val="0"/>
      <w:divBdr>
        <w:top w:val="none" w:sz="0" w:space="0" w:color="auto"/>
        <w:left w:val="none" w:sz="0" w:space="0" w:color="auto"/>
        <w:bottom w:val="none" w:sz="0" w:space="0" w:color="auto"/>
        <w:right w:val="none" w:sz="0" w:space="0" w:color="auto"/>
      </w:divBdr>
    </w:div>
    <w:div w:id="1420519485">
      <w:bodyDiv w:val="1"/>
      <w:marLeft w:val="0"/>
      <w:marRight w:val="0"/>
      <w:marTop w:val="0"/>
      <w:marBottom w:val="0"/>
      <w:divBdr>
        <w:top w:val="none" w:sz="0" w:space="0" w:color="auto"/>
        <w:left w:val="none" w:sz="0" w:space="0" w:color="auto"/>
        <w:bottom w:val="none" w:sz="0" w:space="0" w:color="auto"/>
        <w:right w:val="none" w:sz="0" w:space="0" w:color="auto"/>
      </w:divBdr>
    </w:div>
    <w:div w:id="1422873603">
      <w:bodyDiv w:val="1"/>
      <w:marLeft w:val="0"/>
      <w:marRight w:val="0"/>
      <w:marTop w:val="0"/>
      <w:marBottom w:val="0"/>
      <w:divBdr>
        <w:top w:val="none" w:sz="0" w:space="0" w:color="auto"/>
        <w:left w:val="none" w:sz="0" w:space="0" w:color="auto"/>
        <w:bottom w:val="none" w:sz="0" w:space="0" w:color="auto"/>
        <w:right w:val="none" w:sz="0" w:space="0" w:color="auto"/>
      </w:divBdr>
    </w:div>
    <w:div w:id="1422946331">
      <w:bodyDiv w:val="1"/>
      <w:marLeft w:val="0"/>
      <w:marRight w:val="0"/>
      <w:marTop w:val="0"/>
      <w:marBottom w:val="0"/>
      <w:divBdr>
        <w:top w:val="none" w:sz="0" w:space="0" w:color="auto"/>
        <w:left w:val="none" w:sz="0" w:space="0" w:color="auto"/>
        <w:bottom w:val="none" w:sz="0" w:space="0" w:color="auto"/>
        <w:right w:val="none" w:sz="0" w:space="0" w:color="auto"/>
      </w:divBdr>
    </w:div>
    <w:div w:id="1429618956">
      <w:bodyDiv w:val="1"/>
      <w:marLeft w:val="0"/>
      <w:marRight w:val="0"/>
      <w:marTop w:val="0"/>
      <w:marBottom w:val="0"/>
      <w:divBdr>
        <w:top w:val="none" w:sz="0" w:space="0" w:color="auto"/>
        <w:left w:val="none" w:sz="0" w:space="0" w:color="auto"/>
        <w:bottom w:val="none" w:sz="0" w:space="0" w:color="auto"/>
        <w:right w:val="none" w:sz="0" w:space="0" w:color="auto"/>
      </w:divBdr>
    </w:div>
    <w:div w:id="1431928507">
      <w:bodyDiv w:val="1"/>
      <w:marLeft w:val="0"/>
      <w:marRight w:val="0"/>
      <w:marTop w:val="0"/>
      <w:marBottom w:val="0"/>
      <w:divBdr>
        <w:top w:val="none" w:sz="0" w:space="0" w:color="auto"/>
        <w:left w:val="none" w:sz="0" w:space="0" w:color="auto"/>
        <w:bottom w:val="none" w:sz="0" w:space="0" w:color="auto"/>
        <w:right w:val="none" w:sz="0" w:space="0" w:color="auto"/>
      </w:divBdr>
    </w:div>
    <w:div w:id="1435248710">
      <w:bodyDiv w:val="1"/>
      <w:marLeft w:val="0"/>
      <w:marRight w:val="0"/>
      <w:marTop w:val="0"/>
      <w:marBottom w:val="0"/>
      <w:divBdr>
        <w:top w:val="none" w:sz="0" w:space="0" w:color="auto"/>
        <w:left w:val="none" w:sz="0" w:space="0" w:color="auto"/>
        <w:bottom w:val="none" w:sz="0" w:space="0" w:color="auto"/>
        <w:right w:val="none" w:sz="0" w:space="0" w:color="auto"/>
      </w:divBdr>
    </w:div>
    <w:div w:id="1436368784">
      <w:bodyDiv w:val="1"/>
      <w:marLeft w:val="0"/>
      <w:marRight w:val="0"/>
      <w:marTop w:val="0"/>
      <w:marBottom w:val="0"/>
      <w:divBdr>
        <w:top w:val="none" w:sz="0" w:space="0" w:color="auto"/>
        <w:left w:val="none" w:sz="0" w:space="0" w:color="auto"/>
        <w:bottom w:val="none" w:sz="0" w:space="0" w:color="auto"/>
        <w:right w:val="none" w:sz="0" w:space="0" w:color="auto"/>
      </w:divBdr>
    </w:div>
    <w:div w:id="1438939603">
      <w:bodyDiv w:val="1"/>
      <w:marLeft w:val="0"/>
      <w:marRight w:val="0"/>
      <w:marTop w:val="0"/>
      <w:marBottom w:val="0"/>
      <w:divBdr>
        <w:top w:val="none" w:sz="0" w:space="0" w:color="auto"/>
        <w:left w:val="none" w:sz="0" w:space="0" w:color="auto"/>
        <w:bottom w:val="none" w:sz="0" w:space="0" w:color="auto"/>
        <w:right w:val="none" w:sz="0" w:space="0" w:color="auto"/>
      </w:divBdr>
    </w:div>
    <w:div w:id="1456100251">
      <w:bodyDiv w:val="1"/>
      <w:marLeft w:val="0"/>
      <w:marRight w:val="0"/>
      <w:marTop w:val="0"/>
      <w:marBottom w:val="0"/>
      <w:divBdr>
        <w:top w:val="none" w:sz="0" w:space="0" w:color="auto"/>
        <w:left w:val="none" w:sz="0" w:space="0" w:color="auto"/>
        <w:bottom w:val="none" w:sz="0" w:space="0" w:color="auto"/>
        <w:right w:val="none" w:sz="0" w:space="0" w:color="auto"/>
      </w:divBdr>
    </w:div>
    <w:div w:id="1456673859">
      <w:bodyDiv w:val="1"/>
      <w:marLeft w:val="0"/>
      <w:marRight w:val="0"/>
      <w:marTop w:val="0"/>
      <w:marBottom w:val="0"/>
      <w:divBdr>
        <w:top w:val="none" w:sz="0" w:space="0" w:color="auto"/>
        <w:left w:val="none" w:sz="0" w:space="0" w:color="auto"/>
        <w:bottom w:val="none" w:sz="0" w:space="0" w:color="auto"/>
        <w:right w:val="none" w:sz="0" w:space="0" w:color="auto"/>
      </w:divBdr>
    </w:div>
    <w:div w:id="1466847916">
      <w:bodyDiv w:val="1"/>
      <w:marLeft w:val="0"/>
      <w:marRight w:val="0"/>
      <w:marTop w:val="0"/>
      <w:marBottom w:val="0"/>
      <w:divBdr>
        <w:top w:val="none" w:sz="0" w:space="0" w:color="auto"/>
        <w:left w:val="none" w:sz="0" w:space="0" w:color="auto"/>
        <w:bottom w:val="none" w:sz="0" w:space="0" w:color="auto"/>
        <w:right w:val="none" w:sz="0" w:space="0" w:color="auto"/>
      </w:divBdr>
    </w:div>
    <w:div w:id="1471555408">
      <w:bodyDiv w:val="1"/>
      <w:marLeft w:val="0"/>
      <w:marRight w:val="0"/>
      <w:marTop w:val="0"/>
      <w:marBottom w:val="0"/>
      <w:divBdr>
        <w:top w:val="none" w:sz="0" w:space="0" w:color="auto"/>
        <w:left w:val="none" w:sz="0" w:space="0" w:color="auto"/>
        <w:bottom w:val="none" w:sz="0" w:space="0" w:color="auto"/>
        <w:right w:val="none" w:sz="0" w:space="0" w:color="auto"/>
      </w:divBdr>
    </w:div>
    <w:div w:id="1483427143">
      <w:bodyDiv w:val="1"/>
      <w:marLeft w:val="0"/>
      <w:marRight w:val="0"/>
      <w:marTop w:val="0"/>
      <w:marBottom w:val="0"/>
      <w:divBdr>
        <w:top w:val="none" w:sz="0" w:space="0" w:color="auto"/>
        <w:left w:val="none" w:sz="0" w:space="0" w:color="auto"/>
        <w:bottom w:val="none" w:sz="0" w:space="0" w:color="auto"/>
        <w:right w:val="none" w:sz="0" w:space="0" w:color="auto"/>
      </w:divBdr>
    </w:div>
    <w:div w:id="1506746323">
      <w:bodyDiv w:val="1"/>
      <w:marLeft w:val="0"/>
      <w:marRight w:val="0"/>
      <w:marTop w:val="0"/>
      <w:marBottom w:val="0"/>
      <w:divBdr>
        <w:top w:val="none" w:sz="0" w:space="0" w:color="auto"/>
        <w:left w:val="none" w:sz="0" w:space="0" w:color="auto"/>
        <w:bottom w:val="none" w:sz="0" w:space="0" w:color="auto"/>
        <w:right w:val="none" w:sz="0" w:space="0" w:color="auto"/>
      </w:divBdr>
    </w:div>
    <w:div w:id="1506746655">
      <w:bodyDiv w:val="1"/>
      <w:marLeft w:val="0"/>
      <w:marRight w:val="0"/>
      <w:marTop w:val="0"/>
      <w:marBottom w:val="0"/>
      <w:divBdr>
        <w:top w:val="none" w:sz="0" w:space="0" w:color="auto"/>
        <w:left w:val="none" w:sz="0" w:space="0" w:color="auto"/>
        <w:bottom w:val="none" w:sz="0" w:space="0" w:color="auto"/>
        <w:right w:val="none" w:sz="0" w:space="0" w:color="auto"/>
      </w:divBdr>
    </w:div>
    <w:div w:id="1511019109">
      <w:bodyDiv w:val="1"/>
      <w:marLeft w:val="0"/>
      <w:marRight w:val="0"/>
      <w:marTop w:val="0"/>
      <w:marBottom w:val="0"/>
      <w:divBdr>
        <w:top w:val="none" w:sz="0" w:space="0" w:color="auto"/>
        <w:left w:val="none" w:sz="0" w:space="0" w:color="auto"/>
        <w:bottom w:val="none" w:sz="0" w:space="0" w:color="auto"/>
        <w:right w:val="none" w:sz="0" w:space="0" w:color="auto"/>
      </w:divBdr>
    </w:div>
    <w:div w:id="1535774486">
      <w:bodyDiv w:val="1"/>
      <w:marLeft w:val="0"/>
      <w:marRight w:val="0"/>
      <w:marTop w:val="0"/>
      <w:marBottom w:val="0"/>
      <w:divBdr>
        <w:top w:val="none" w:sz="0" w:space="0" w:color="auto"/>
        <w:left w:val="none" w:sz="0" w:space="0" w:color="auto"/>
        <w:bottom w:val="none" w:sz="0" w:space="0" w:color="auto"/>
        <w:right w:val="none" w:sz="0" w:space="0" w:color="auto"/>
      </w:divBdr>
    </w:div>
    <w:div w:id="1548637477">
      <w:bodyDiv w:val="1"/>
      <w:marLeft w:val="0"/>
      <w:marRight w:val="0"/>
      <w:marTop w:val="0"/>
      <w:marBottom w:val="0"/>
      <w:divBdr>
        <w:top w:val="none" w:sz="0" w:space="0" w:color="auto"/>
        <w:left w:val="none" w:sz="0" w:space="0" w:color="auto"/>
        <w:bottom w:val="none" w:sz="0" w:space="0" w:color="auto"/>
        <w:right w:val="none" w:sz="0" w:space="0" w:color="auto"/>
      </w:divBdr>
    </w:div>
    <w:div w:id="1570964541">
      <w:bodyDiv w:val="1"/>
      <w:marLeft w:val="0"/>
      <w:marRight w:val="0"/>
      <w:marTop w:val="0"/>
      <w:marBottom w:val="0"/>
      <w:divBdr>
        <w:top w:val="none" w:sz="0" w:space="0" w:color="auto"/>
        <w:left w:val="none" w:sz="0" w:space="0" w:color="auto"/>
        <w:bottom w:val="none" w:sz="0" w:space="0" w:color="auto"/>
        <w:right w:val="none" w:sz="0" w:space="0" w:color="auto"/>
      </w:divBdr>
    </w:div>
    <w:div w:id="1571381171">
      <w:bodyDiv w:val="1"/>
      <w:marLeft w:val="0"/>
      <w:marRight w:val="0"/>
      <w:marTop w:val="0"/>
      <w:marBottom w:val="0"/>
      <w:divBdr>
        <w:top w:val="none" w:sz="0" w:space="0" w:color="auto"/>
        <w:left w:val="none" w:sz="0" w:space="0" w:color="auto"/>
        <w:bottom w:val="none" w:sz="0" w:space="0" w:color="auto"/>
        <w:right w:val="none" w:sz="0" w:space="0" w:color="auto"/>
      </w:divBdr>
    </w:div>
    <w:div w:id="1577326201">
      <w:bodyDiv w:val="1"/>
      <w:marLeft w:val="0"/>
      <w:marRight w:val="0"/>
      <w:marTop w:val="0"/>
      <w:marBottom w:val="0"/>
      <w:divBdr>
        <w:top w:val="none" w:sz="0" w:space="0" w:color="auto"/>
        <w:left w:val="none" w:sz="0" w:space="0" w:color="auto"/>
        <w:bottom w:val="none" w:sz="0" w:space="0" w:color="auto"/>
        <w:right w:val="none" w:sz="0" w:space="0" w:color="auto"/>
      </w:divBdr>
    </w:div>
    <w:div w:id="1580140176">
      <w:bodyDiv w:val="1"/>
      <w:marLeft w:val="0"/>
      <w:marRight w:val="0"/>
      <w:marTop w:val="0"/>
      <w:marBottom w:val="0"/>
      <w:divBdr>
        <w:top w:val="none" w:sz="0" w:space="0" w:color="auto"/>
        <w:left w:val="none" w:sz="0" w:space="0" w:color="auto"/>
        <w:bottom w:val="none" w:sz="0" w:space="0" w:color="auto"/>
        <w:right w:val="none" w:sz="0" w:space="0" w:color="auto"/>
      </w:divBdr>
    </w:div>
    <w:div w:id="1583374091">
      <w:bodyDiv w:val="1"/>
      <w:marLeft w:val="0"/>
      <w:marRight w:val="0"/>
      <w:marTop w:val="0"/>
      <w:marBottom w:val="0"/>
      <w:divBdr>
        <w:top w:val="none" w:sz="0" w:space="0" w:color="auto"/>
        <w:left w:val="none" w:sz="0" w:space="0" w:color="auto"/>
        <w:bottom w:val="none" w:sz="0" w:space="0" w:color="auto"/>
        <w:right w:val="none" w:sz="0" w:space="0" w:color="auto"/>
      </w:divBdr>
    </w:div>
    <w:div w:id="1586567320">
      <w:bodyDiv w:val="1"/>
      <w:marLeft w:val="0"/>
      <w:marRight w:val="0"/>
      <w:marTop w:val="0"/>
      <w:marBottom w:val="0"/>
      <w:divBdr>
        <w:top w:val="none" w:sz="0" w:space="0" w:color="auto"/>
        <w:left w:val="none" w:sz="0" w:space="0" w:color="auto"/>
        <w:bottom w:val="none" w:sz="0" w:space="0" w:color="auto"/>
        <w:right w:val="none" w:sz="0" w:space="0" w:color="auto"/>
      </w:divBdr>
    </w:div>
    <w:div w:id="1593660931">
      <w:bodyDiv w:val="1"/>
      <w:marLeft w:val="0"/>
      <w:marRight w:val="0"/>
      <w:marTop w:val="0"/>
      <w:marBottom w:val="0"/>
      <w:divBdr>
        <w:top w:val="none" w:sz="0" w:space="0" w:color="auto"/>
        <w:left w:val="none" w:sz="0" w:space="0" w:color="auto"/>
        <w:bottom w:val="none" w:sz="0" w:space="0" w:color="auto"/>
        <w:right w:val="none" w:sz="0" w:space="0" w:color="auto"/>
      </w:divBdr>
    </w:div>
    <w:div w:id="1610159255">
      <w:bodyDiv w:val="1"/>
      <w:marLeft w:val="0"/>
      <w:marRight w:val="0"/>
      <w:marTop w:val="0"/>
      <w:marBottom w:val="0"/>
      <w:divBdr>
        <w:top w:val="none" w:sz="0" w:space="0" w:color="auto"/>
        <w:left w:val="none" w:sz="0" w:space="0" w:color="auto"/>
        <w:bottom w:val="none" w:sz="0" w:space="0" w:color="auto"/>
        <w:right w:val="none" w:sz="0" w:space="0" w:color="auto"/>
      </w:divBdr>
    </w:div>
    <w:div w:id="1616210790">
      <w:bodyDiv w:val="1"/>
      <w:marLeft w:val="0"/>
      <w:marRight w:val="0"/>
      <w:marTop w:val="0"/>
      <w:marBottom w:val="0"/>
      <w:divBdr>
        <w:top w:val="none" w:sz="0" w:space="0" w:color="auto"/>
        <w:left w:val="none" w:sz="0" w:space="0" w:color="auto"/>
        <w:bottom w:val="none" w:sz="0" w:space="0" w:color="auto"/>
        <w:right w:val="none" w:sz="0" w:space="0" w:color="auto"/>
      </w:divBdr>
    </w:div>
    <w:div w:id="1617565543">
      <w:bodyDiv w:val="1"/>
      <w:marLeft w:val="0"/>
      <w:marRight w:val="0"/>
      <w:marTop w:val="0"/>
      <w:marBottom w:val="0"/>
      <w:divBdr>
        <w:top w:val="none" w:sz="0" w:space="0" w:color="auto"/>
        <w:left w:val="none" w:sz="0" w:space="0" w:color="auto"/>
        <w:bottom w:val="none" w:sz="0" w:space="0" w:color="auto"/>
        <w:right w:val="none" w:sz="0" w:space="0" w:color="auto"/>
      </w:divBdr>
    </w:div>
    <w:div w:id="1629429036">
      <w:bodyDiv w:val="1"/>
      <w:marLeft w:val="0"/>
      <w:marRight w:val="0"/>
      <w:marTop w:val="0"/>
      <w:marBottom w:val="0"/>
      <w:divBdr>
        <w:top w:val="none" w:sz="0" w:space="0" w:color="auto"/>
        <w:left w:val="none" w:sz="0" w:space="0" w:color="auto"/>
        <w:bottom w:val="none" w:sz="0" w:space="0" w:color="auto"/>
        <w:right w:val="none" w:sz="0" w:space="0" w:color="auto"/>
      </w:divBdr>
    </w:div>
    <w:div w:id="1629704377">
      <w:bodyDiv w:val="1"/>
      <w:marLeft w:val="0"/>
      <w:marRight w:val="0"/>
      <w:marTop w:val="0"/>
      <w:marBottom w:val="0"/>
      <w:divBdr>
        <w:top w:val="none" w:sz="0" w:space="0" w:color="auto"/>
        <w:left w:val="none" w:sz="0" w:space="0" w:color="auto"/>
        <w:bottom w:val="none" w:sz="0" w:space="0" w:color="auto"/>
        <w:right w:val="none" w:sz="0" w:space="0" w:color="auto"/>
      </w:divBdr>
    </w:div>
    <w:div w:id="1631204142">
      <w:bodyDiv w:val="1"/>
      <w:marLeft w:val="0"/>
      <w:marRight w:val="0"/>
      <w:marTop w:val="0"/>
      <w:marBottom w:val="0"/>
      <w:divBdr>
        <w:top w:val="none" w:sz="0" w:space="0" w:color="auto"/>
        <w:left w:val="none" w:sz="0" w:space="0" w:color="auto"/>
        <w:bottom w:val="none" w:sz="0" w:space="0" w:color="auto"/>
        <w:right w:val="none" w:sz="0" w:space="0" w:color="auto"/>
      </w:divBdr>
    </w:div>
    <w:div w:id="1644506046">
      <w:bodyDiv w:val="1"/>
      <w:marLeft w:val="0"/>
      <w:marRight w:val="0"/>
      <w:marTop w:val="0"/>
      <w:marBottom w:val="0"/>
      <w:divBdr>
        <w:top w:val="none" w:sz="0" w:space="0" w:color="auto"/>
        <w:left w:val="none" w:sz="0" w:space="0" w:color="auto"/>
        <w:bottom w:val="none" w:sz="0" w:space="0" w:color="auto"/>
        <w:right w:val="none" w:sz="0" w:space="0" w:color="auto"/>
      </w:divBdr>
    </w:div>
    <w:div w:id="1647663914">
      <w:bodyDiv w:val="1"/>
      <w:marLeft w:val="0"/>
      <w:marRight w:val="0"/>
      <w:marTop w:val="0"/>
      <w:marBottom w:val="0"/>
      <w:divBdr>
        <w:top w:val="none" w:sz="0" w:space="0" w:color="auto"/>
        <w:left w:val="none" w:sz="0" w:space="0" w:color="auto"/>
        <w:bottom w:val="none" w:sz="0" w:space="0" w:color="auto"/>
        <w:right w:val="none" w:sz="0" w:space="0" w:color="auto"/>
      </w:divBdr>
    </w:div>
    <w:div w:id="1655596690">
      <w:bodyDiv w:val="1"/>
      <w:marLeft w:val="0"/>
      <w:marRight w:val="0"/>
      <w:marTop w:val="0"/>
      <w:marBottom w:val="0"/>
      <w:divBdr>
        <w:top w:val="none" w:sz="0" w:space="0" w:color="auto"/>
        <w:left w:val="none" w:sz="0" w:space="0" w:color="auto"/>
        <w:bottom w:val="none" w:sz="0" w:space="0" w:color="auto"/>
        <w:right w:val="none" w:sz="0" w:space="0" w:color="auto"/>
      </w:divBdr>
    </w:div>
    <w:div w:id="1671567300">
      <w:bodyDiv w:val="1"/>
      <w:marLeft w:val="0"/>
      <w:marRight w:val="0"/>
      <w:marTop w:val="0"/>
      <w:marBottom w:val="0"/>
      <w:divBdr>
        <w:top w:val="none" w:sz="0" w:space="0" w:color="auto"/>
        <w:left w:val="none" w:sz="0" w:space="0" w:color="auto"/>
        <w:bottom w:val="none" w:sz="0" w:space="0" w:color="auto"/>
        <w:right w:val="none" w:sz="0" w:space="0" w:color="auto"/>
      </w:divBdr>
    </w:div>
    <w:div w:id="1672297722">
      <w:bodyDiv w:val="1"/>
      <w:marLeft w:val="0"/>
      <w:marRight w:val="0"/>
      <w:marTop w:val="0"/>
      <w:marBottom w:val="0"/>
      <w:divBdr>
        <w:top w:val="none" w:sz="0" w:space="0" w:color="auto"/>
        <w:left w:val="none" w:sz="0" w:space="0" w:color="auto"/>
        <w:bottom w:val="none" w:sz="0" w:space="0" w:color="auto"/>
        <w:right w:val="none" w:sz="0" w:space="0" w:color="auto"/>
      </w:divBdr>
    </w:div>
    <w:div w:id="1678576158">
      <w:bodyDiv w:val="1"/>
      <w:marLeft w:val="0"/>
      <w:marRight w:val="0"/>
      <w:marTop w:val="0"/>
      <w:marBottom w:val="0"/>
      <w:divBdr>
        <w:top w:val="none" w:sz="0" w:space="0" w:color="auto"/>
        <w:left w:val="none" w:sz="0" w:space="0" w:color="auto"/>
        <w:bottom w:val="none" w:sz="0" w:space="0" w:color="auto"/>
        <w:right w:val="none" w:sz="0" w:space="0" w:color="auto"/>
      </w:divBdr>
    </w:div>
    <w:div w:id="1696077473">
      <w:bodyDiv w:val="1"/>
      <w:marLeft w:val="0"/>
      <w:marRight w:val="0"/>
      <w:marTop w:val="0"/>
      <w:marBottom w:val="0"/>
      <w:divBdr>
        <w:top w:val="none" w:sz="0" w:space="0" w:color="auto"/>
        <w:left w:val="none" w:sz="0" w:space="0" w:color="auto"/>
        <w:bottom w:val="none" w:sz="0" w:space="0" w:color="auto"/>
        <w:right w:val="none" w:sz="0" w:space="0" w:color="auto"/>
      </w:divBdr>
    </w:div>
    <w:div w:id="1706364772">
      <w:bodyDiv w:val="1"/>
      <w:marLeft w:val="0"/>
      <w:marRight w:val="0"/>
      <w:marTop w:val="0"/>
      <w:marBottom w:val="0"/>
      <w:divBdr>
        <w:top w:val="none" w:sz="0" w:space="0" w:color="auto"/>
        <w:left w:val="none" w:sz="0" w:space="0" w:color="auto"/>
        <w:bottom w:val="none" w:sz="0" w:space="0" w:color="auto"/>
        <w:right w:val="none" w:sz="0" w:space="0" w:color="auto"/>
      </w:divBdr>
    </w:div>
    <w:div w:id="1709379187">
      <w:bodyDiv w:val="1"/>
      <w:marLeft w:val="0"/>
      <w:marRight w:val="0"/>
      <w:marTop w:val="0"/>
      <w:marBottom w:val="0"/>
      <w:divBdr>
        <w:top w:val="none" w:sz="0" w:space="0" w:color="auto"/>
        <w:left w:val="none" w:sz="0" w:space="0" w:color="auto"/>
        <w:bottom w:val="none" w:sz="0" w:space="0" w:color="auto"/>
        <w:right w:val="none" w:sz="0" w:space="0" w:color="auto"/>
      </w:divBdr>
    </w:div>
    <w:div w:id="1720787507">
      <w:bodyDiv w:val="1"/>
      <w:marLeft w:val="0"/>
      <w:marRight w:val="0"/>
      <w:marTop w:val="0"/>
      <w:marBottom w:val="0"/>
      <w:divBdr>
        <w:top w:val="none" w:sz="0" w:space="0" w:color="auto"/>
        <w:left w:val="none" w:sz="0" w:space="0" w:color="auto"/>
        <w:bottom w:val="none" w:sz="0" w:space="0" w:color="auto"/>
        <w:right w:val="none" w:sz="0" w:space="0" w:color="auto"/>
      </w:divBdr>
    </w:div>
    <w:div w:id="1725521693">
      <w:bodyDiv w:val="1"/>
      <w:marLeft w:val="0"/>
      <w:marRight w:val="0"/>
      <w:marTop w:val="0"/>
      <w:marBottom w:val="0"/>
      <w:divBdr>
        <w:top w:val="none" w:sz="0" w:space="0" w:color="auto"/>
        <w:left w:val="none" w:sz="0" w:space="0" w:color="auto"/>
        <w:bottom w:val="none" w:sz="0" w:space="0" w:color="auto"/>
        <w:right w:val="none" w:sz="0" w:space="0" w:color="auto"/>
      </w:divBdr>
    </w:div>
    <w:div w:id="1731226296">
      <w:bodyDiv w:val="1"/>
      <w:marLeft w:val="0"/>
      <w:marRight w:val="0"/>
      <w:marTop w:val="0"/>
      <w:marBottom w:val="0"/>
      <w:divBdr>
        <w:top w:val="none" w:sz="0" w:space="0" w:color="auto"/>
        <w:left w:val="none" w:sz="0" w:space="0" w:color="auto"/>
        <w:bottom w:val="none" w:sz="0" w:space="0" w:color="auto"/>
        <w:right w:val="none" w:sz="0" w:space="0" w:color="auto"/>
      </w:divBdr>
    </w:div>
    <w:div w:id="1734624594">
      <w:bodyDiv w:val="1"/>
      <w:marLeft w:val="0"/>
      <w:marRight w:val="0"/>
      <w:marTop w:val="0"/>
      <w:marBottom w:val="0"/>
      <w:divBdr>
        <w:top w:val="none" w:sz="0" w:space="0" w:color="auto"/>
        <w:left w:val="none" w:sz="0" w:space="0" w:color="auto"/>
        <w:bottom w:val="none" w:sz="0" w:space="0" w:color="auto"/>
        <w:right w:val="none" w:sz="0" w:space="0" w:color="auto"/>
      </w:divBdr>
    </w:div>
    <w:div w:id="1736388186">
      <w:bodyDiv w:val="1"/>
      <w:marLeft w:val="0"/>
      <w:marRight w:val="0"/>
      <w:marTop w:val="0"/>
      <w:marBottom w:val="0"/>
      <w:divBdr>
        <w:top w:val="none" w:sz="0" w:space="0" w:color="auto"/>
        <w:left w:val="none" w:sz="0" w:space="0" w:color="auto"/>
        <w:bottom w:val="none" w:sz="0" w:space="0" w:color="auto"/>
        <w:right w:val="none" w:sz="0" w:space="0" w:color="auto"/>
      </w:divBdr>
    </w:div>
    <w:div w:id="1738164447">
      <w:bodyDiv w:val="1"/>
      <w:marLeft w:val="0"/>
      <w:marRight w:val="0"/>
      <w:marTop w:val="0"/>
      <w:marBottom w:val="0"/>
      <w:divBdr>
        <w:top w:val="none" w:sz="0" w:space="0" w:color="auto"/>
        <w:left w:val="none" w:sz="0" w:space="0" w:color="auto"/>
        <w:bottom w:val="none" w:sz="0" w:space="0" w:color="auto"/>
        <w:right w:val="none" w:sz="0" w:space="0" w:color="auto"/>
      </w:divBdr>
    </w:div>
    <w:div w:id="1740012580">
      <w:bodyDiv w:val="1"/>
      <w:marLeft w:val="0"/>
      <w:marRight w:val="0"/>
      <w:marTop w:val="0"/>
      <w:marBottom w:val="0"/>
      <w:divBdr>
        <w:top w:val="none" w:sz="0" w:space="0" w:color="auto"/>
        <w:left w:val="none" w:sz="0" w:space="0" w:color="auto"/>
        <w:bottom w:val="none" w:sz="0" w:space="0" w:color="auto"/>
        <w:right w:val="none" w:sz="0" w:space="0" w:color="auto"/>
      </w:divBdr>
    </w:div>
    <w:div w:id="1740443274">
      <w:bodyDiv w:val="1"/>
      <w:marLeft w:val="0"/>
      <w:marRight w:val="0"/>
      <w:marTop w:val="0"/>
      <w:marBottom w:val="0"/>
      <w:divBdr>
        <w:top w:val="none" w:sz="0" w:space="0" w:color="auto"/>
        <w:left w:val="none" w:sz="0" w:space="0" w:color="auto"/>
        <w:bottom w:val="none" w:sz="0" w:space="0" w:color="auto"/>
        <w:right w:val="none" w:sz="0" w:space="0" w:color="auto"/>
      </w:divBdr>
    </w:div>
    <w:div w:id="1745488737">
      <w:bodyDiv w:val="1"/>
      <w:marLeft w:val="0"/>
      <w:marRight w:val="0"/>
      <w:marTop w:val="0"/>
      <w:marBottom w:val="0"/>
      <w:divBdr>
        <w:top w:val="none" w:sz="0" w:space="0" w:color="auto"/>
        <w:left w:val="none" w:sz="0" w:space="0" w:color="auto"/>
        <w:bottom w:val="none" w:sz="0" w:space="0" w:color="auto"/>
        <w:right w:val="none" w:sz="0" w:space="0" w:color="auto"/>
      </w:divBdr>
    </w:div>
    <w:div w:id="1747260654">
      <w:bodyDiv w:val="1"/>
      <w:marLeft w:val="0"/>
      <w:marRight w:val="0"/>
      <w:marTop w:val="0"/>
      <w:marBottom w:val="0"/>
      <w:divBdr>
        <w:top w:val="none" w:sz="0" w:space="0" w:color="auto"/>
        <w:left w:val="none" w:sz="0" w:space="0" w:color="auto"/>
        <w:bottom w:val="none" w:sz="0" w:space="0" w:color="auto"/>
        <w:right w:val="none" w:sz="0" w:space="0" w:color="auto"/>
      </w:divBdr>
    </w:div>
    <w:div w:id="1751734621">
      <w:bodyDiv w:val="1"/>
      <w:marLeft w:val="0"/>
      <w:marRight w:val="0"/>
      <w:marTop w:val="0"/>
      <w:marBottom w:val="0"/>
      <w:divBdr>
        <w:top w:val="none" w:sz="0" w:space="0" w:color="auto"/>
        <w:left w:val="none" w:sz="0" w:space="0" w:color="auto"/>
        <w:bottom w:val="none" w:sz="0" w:space="0" w:color="auto"/>
        <w:right w:val="none" w:sz="0" w:space="0" w:color="auto"/>
      </w:divBdr>
    </w:div>
    <w:div w:id="1759138581">
      <w:bodyDiv w:val="1"/>
      <w:marLeft w:val="0"/>
      <w:marRight w:val="0"/>
      <w:marTop w:val="0"/>
      <w:marBottom w:val="0"/>
      <w:divBdr>
        <w:top w:val="none" w:sz="0" w:space="0" w:color="auto"/>
        <w:left w:val="none" w:sz="0" w:space="0" w:color="auto"/>
        <w:bottom w:val="none" w:sz="0" w:space="0" w:color="auto"/>
        <w:right w:val="none" w:sz="0" w:space="0" w:color="auto"/>
      </w:divBdr>
    </w:div>
    <w:div w:id="1768499695">
      <w:bodyDiv w:val="1"/>
      <w:marLeft w:val="0"/>
      <w:marRight w:val="0"/>
      <w:marTop w:val="0"/>
      <w:marBottom w:val="0"/>
      <w:divBdr>
        <w:top w:val="none" w:sz="0" w:space="0" w:color="auto"/>
        <w:left w:val="none" w:sz="0" w:space="0" w:color="auto"/>
        <w:bottom w:val="none" w:sz="0" w:space="0" w:color="auto"/>
        <w:right w:val="none" w:sz="0" w:space="0" w:color="auto"/>
      </w:divBdr>
    </w:div>
    <w:div w:id="1776512295">
      <w:bodyDiv w:val="1"/>
      <w:marLeft w:val="0"/>
      <w:marRight w:val="0"/>
      <w:marTop w:val="0"/>
      <w:marBottom w:val="0"/>
      <w:divBdr>
        <w:top w:val="none" w:sz="0" w:space="0" w:color="auto"/>
        <w:left w:val="none" w:sz="0" w:space="0" w:color="auto"/>
        <w:bottom w:val="none" w:sz="0" w:space="0" w:color="auto"/>
        <w:right w:val="none" w:sz="0" w:space="0" w:color="auto"/>
      </w:divBdr>
    </w:div>
    <w:div w:id="1781802814">
      <w:bodyDiv w:val="1"/>
      <w:marLeft w:val="0"/>
      <w:marRight w:val="0"/>
      <w:marTop w:val="0"/>
      <w:marBottom w:val="0"/>
      <w:divBdr>
        <w:top w:val="none" w:sz="0" w:space="0" w:color="auto"/>
        <w:left w:val="none" w:sz="0" w:space="0" w:color="auto"/>
        <w:bottom w:val="none" w:sz="0" w:space="0" w:color="auto"/>
        <w:right w:val="none" w:sz="0" w:space="0" w:color="auto"/>
      </w:divBdr>
    </w:div>
    <w:div w:id="1784567991">
      <w:bodyDiv w:val="1"/>
      <w:marLeft w:val="0"/>
      <w:marRight w:val="0"/>
      <w:marTop w:val="0"/>
      <w:marBottom w:val="0"/>
      <w:divBdr>
        <w:top w:val="none" w:sz="0" w:space="0" w:color="auto"/>
        <w:left w:val="none" w:sz="0" w:space="0" w:color="auto"/>
        <w:bottom w:val="none" w:sz="0" w:space="0" w:color="auto"/>
        <w:right w:val="none" w:sz="0" w:space="0" w:color="auto"/>
      </w:divBdr>
    </w:div>
    <w:div w:id="1785072147">
      <w:bodyDiv w:val="1"/>
      <w:marLeft w:val="0"/>
      <w:marRight w:val="0"/>
      <w:marTop w:val="0"/>
      <w:marBottom w:val="0"/>
      <w:divBdr>
        <w:top w:val="none" w:sz="0" w:space="0" w:color="auto"/>
        <w:left w:val="none" w:sz="0" w:space="0" w:color="auto"/>
        <w:bottom w:val="none" w:sz="0" w:space="0" w:color="auto"/>
        <w:right w:val="none" w:sz="0" w:space="0" w:color="auto"/>
      </w:divBdr>
    </w:div>
    <w:div w:id="1789860031">
      <w:bodyDiv w:val="1"/>
      <w:marLeft w:val="0"/>
      <w:marRight w:val="0"/>
      <w:marTop w:val="0"/>
      <w:marBottom w:val="0"/>
      <w:divBdr>
        <w:top w:val="none" w:sz="0" w:space="0" w:color="auto"/>
        <w:left w:val="none" w:sz="0" w:space="0" w:color="auto"/>
        <w:bottom w:val="none" w:sz="0" w:space="0" w:color="auto"/>
        <w:right w:val="none" w:sz="0" w:space="0" w:color="auto"/>
      </w:divBdr>
    </w:div>
    <w:div w:id="1796605812">
      <w:bodyDiv w:val="1"/>
      <w:marLeft w:val="0"/>
      <w:marRight w:val="0"/>
      <w:marTop w:val="0"/>
      <w:marBottom w:val="0"/>
      <w:divBdr>
        <w:top w:val="none" w:sz="0" w:space="0" w:color="auto"/>
        <w:left w:val="none" w:sz="0" w:space="0" w:color="auto"/>
        <w:bottom w:val="none" w:sz="0" w:space="0" w:color="auto"/>
        <w:right w:val="none" w:sz="0" w:space="0" w:color="auto"/>
      </w:divBdr>
    </w:div>
    <w:div w:id="1805081594">
      <w:bodyDiv w:val="1"/>
      <w:marLeft w:val="0"/>
      <w:marRight w:val="0"/>
      <w:marTop w:val="0"/>
      <w:marBottom w:val="0"/>
      <w:divBdr>
        <w:top w:val="none" w:sz="0" w:space="0" w:color="auto"/>
        <w:left w:val="none" w:sz="0" w:space="0" w:color="auto"/>
        <w:bottom w:val="none" w:sz="0" w:space="0" w:color="auto"/>
        <w:right w:val="none" w:sz="0" w:space="0" w:color="auto"/>
      </w:divBdr>
    </w:div>
    <w:div w:id="1816292311">
      <w:bodyDiv w:val="1"/>
      <w:marLeft w:val="0"/>
      <w:marRight w:val="0"/>
      <w:marTop w:val="0"/>
      <w:marBottom w:val="0"/>
      <w:divBdr>
        <w:top w:val="none" w:sz="0" w:space="0" w:color="auto"/>
        <w:left w:val="none" w:sz="0" w:space="0" w:color="auto"/>
        <w:bottom w:val="none" w:sz="0" w:space="0" w:color="auto"/>
        <w:right w:val="none" w:sz="0" w:space="0" w:color="auto"/>
      </w:divBdr>
    </w:div>
    <w:div w:id="1822426371">
      <w:bodyDiv w:val="1"/>
      <w:marLeft w:val="0"/>
      <w:marRight w:val="0"/>
      <w:marTop w:val="0"/>
      <w:marBottom w:val="0"/>
      <w:divBdr>
        <w:top w:val="none" w:sz="0" w:space="0" w:color="auto"/>
        <w:left w:val="none" w:sz="0" w:space="0" w:color="auto"/>
        <w:bottom w:val="none" w:sz="0" w:space="0" w:color="auto"/>
        <w:right w:val="none" w:sz="0" w:space="0" w:color="auto"/>
      </w:divBdr>
    </w:div>
    <w:div w:id="1823111237">
      <w:bodyDiv w:val="1"/>
      <w:marLeft w:val="0"/>
      <w:marRight w:val="0"/>
      <w:marTop w:val="0"/>
      <w:marBottom w:val="0"/>
      <w:divBdr>
        <w:top w:val="none" w:sz="0" w:space="0" w:color="auto"/>
        <w:left w:val="none" w:sz="0" w:space="0" w:color="auto"/>
        <w:bottom w:val="none" w:sz="0" w:space="0" w:color="auto"/>
        <w:right w:val="none" w:sz="0" w:space="0" w:color="auto"/>
      </w:divBdr>
    </w:div>
    <w:div w:id="1823279752">
      <w:bodyDiv w:val="1"/>
      <w:marLeft w:val="0"/>
      <w:marRight w:val="0"/>
      <w:marTop w:val="0"/>
      <w:marBottom w:val="0"/>
      <w:divBdr>
        <w:top w:val="none" w:sz="0" w:space="0" w:color="auto"/>
        <w:left w:val="none" w:sz="0" w:space="0" w:color="auto"/>
        <w:bottom w:val="none" w:sz="0" w:space="0" w:color="auto"/>
        <w:right w:val="none" w:sz="0" w:space="0" w:color="auto"/>
      </w:divBdr>
    </w:div>
    <w:div w:id="1837846263">
      <w:bodyDiv w:val="1"/>
      <w:marLeft w:val="0"/>
      <w:marRight w:val="0"/>
      <w:marTop w:val="0"/>
      <w:marBottom w:val="0"/>
      <w:divBdr>
        <w:top w:val="none" w:sz="0" w:space="0" w:color="auto"/>
        <w:left w:val="none" w:sz="0" w:space="0" w:color="auto"/>
        <w:bottom w:val="none" w:sz="0" w:space="0" w:color="auto"/>
        <w:right w:val="none" w:sz="0" w:space="0" w:color="auto"/>
      </w:divBdr>
    </w:div>
    <w:div w:id="1841970375">
      <w:bodyDiv w:val="1"/>
      <w:marLeft w:val="0"/>
      <w:marRight w:val="0"/>
      <w:marTop w:val="0"/>
      <w:marBottom w:val="0"/>
      <w:divBdr>
        <w:top w:val="none" w:sz="0" w:space="0" w:color="auto"/>
        <w:left w:val="none" w:sz="0" w:space="0" w:color="auto"/>
        <w:bottom w:val="none" w:sz="0" w:space="0" w:color="auto"/>
        <w:right w:val="none" w:sz="0" w:space="0" w:color="auto"/>
      </w:divBdr>
    </w:div>
    <w:div w:id="1849754746">
      <w:bodyDiv w:val="1"/>
      <w:marLeft w:val="0"/>
      <w:marRight w:val="0"/>
      <w:marTop w:val="0"/>
      <w:marBottom w:val="0"/>
      <w:divBdr>
        <w:top w:val="none" w:sz="0" w:space="0" w:color="auto"/>
        <w:left w:val="none" w:sz="0" w:space="0" w:color="auto"/>
        <w:bottom w:val="none" w:sz="0" w:space="0" w:color="auto"/>
        <w:right w:val="none" w:sz="0" w:space="0" w:color="auto"/>
      </w:divBdr>
    </w:div>
    <w:div w:id="1853253282">
      <w:bodyDiv w:val="1"/>
      <w:marLeft w:val="0"/>
      <w:marRight w:val="0"/>
      <w:marTop w:val="0"/>
      <w:marBottom w:val="0"/>
      <w:divBdr>
        <w:top w:val="none" w:sz="0" w:space="0" w:color="auto"/>
        <w:left w:val="none" w:sz="0" w:space="0" w:color="auto"/>
        <w:bottom w:val="none" w:sz="0" w:space="0" w:color="auto"/>
        <w:right w:val="none" w:sz="0" w:space="0" w:color="auto"/>
      </w:divBdr>
    </w:div>
    <w:div w:id="1853883286">
      <w:bodyDiv w:val="1"/>
      <w:marLeft w:val="0"/>
      <w:marRight w:val="0"/>
      <w:marTop w:val="0"/>
      <w:marBottom w:val="0"/>
      <w:divBdr>
        <w:top w:val="none" w:sz="0" w:space="0" w:color="auto"/>
        <w:left w:val="none" w:sz="0" w:space="0" w:color="auto"/>
        <w:bottom w:val="none" w:sz="0" w:space="0" w:color="auto"/>
        <w:right w:val="none" w:sz="0" w:space="0" w:color="auto"/>
      </w:divBdr>
    </w:div>
    <w:div w:id="1858813753">
      <w:bodyDiv w:val="1"/>
      <w:marLeft w:val="0"/>
      <w:marRight w:val="0"/>
      <w:marTop w:val="0"/>
      <w:marBottom w:val="0"/>
      <w:divBdr>
        <w:top w:val="none" w:sz="0" w:space="0" w:color="auto"/>
        <w:left w:val="none" w:sz="0" w:space="0" w:color="auto"/>
        <w:bottom w:val="none" w:sz="0" w:space="0" w:color="auto"/>
        <w:right w:val="none" w:sz="0" w:space="0" w:color="auto"/>
      </w:divBdr>
    </w:div>
    <w:div w:id="1859466436">
      <w:bodyDiv w:val="1"/>
      <w:marLeft w:val="0"/>
      <w:marRight w:val="0"/>
      <w:marTop w:val="0"/>
      <w:marBottom w:val="0"/>
      <w:divBdr>
        <w:top w:val="none" w:sz="0" w:space="0" w:color="auto"/>
        <w:left w:val="none" w:sz="0" w:space="0" w:color="auto"/>
        <w:bottom w:val="none" w:sz="0" w:space="0" w:color="auto"/>
        <w:right w:val="none" w:sz="0" w:space="0" w:color="auto"/>
      </w:divBdr>
    </w:div>
    <w:div w:id="1864709937">
      <w:bodyDiv w:val="1"/>
      <w:marLeft w:val="0"/>
      <w:marRight w:val="0"/>
      <w:marTop w:val="0"/>
      <w:marBottom w:val="0"/>
      <w:divBdr>
        <w:top w:val="none" w:sz="0" w:space="0" w:color="auto"/>
        <w:left w:val="none" w:sz="0" w:space="0" w:color="auto"/>
        <w:bottom w:val="none" w:sz="0" w:space="0" w:color="auto"/>
        <w:right w:val="none" w:sz="0" w:space="0" w:color="auto"/>
      </w:divBdr>
    </w:div>
    <w:div w:id="1866825589">
      <w:bodyDiv w:val="1"/>
      <w:marLeft w:val="0"/>
      <w:marRight w:val="0"/>
      <w:marTop w:val="0"/>
      <w:marBottom w:val="0"/>
      <w:divBdr>
        <w:top w:val="none" w:sz="0" w:space="0" w:color="auto"/>
        <w:left w:val="none" w:sz="0" w:space="0" w:color="auto"/>
        <w:bottom w:val="none" w:sz="0" w:space="0" w:color="auto"/>
        <w:right w:val="none" w:sz="0" w:space="0" w:color="auto"/>
      </w:divBdr>
    </w:div>
    <w:div w:id="1867402247">
      <w:bodyDiv w:val="1"/>
      <w:marLeft w:val="0"/>
      <w:marRight w:val="0"/>
      <w:marTop w:val="0"/>
      <w:marBottom w:val="0"/>
      <w:divBdr>
        <w:top w:val="none" w:sz="0" w:space="0" w:color="auto"/>
        <w:left w:val="none" w:sz="0" w:space="0" w:color="auto"/>
        <w:bottom w:val="none" w:sz="0" w:space="0" w:color="auto"/>
        <w:right w:val="none" w:sz="0" w:space="0" w:color="auto"/>
      </w:divBdr>
    </w:div>
    <w:div w:id="1872374473">
      <w:bodyDiv w:val="1"/>
      <w:marLeft w:val="0"/>
      <w:marRight w:val="0"/>
      <w:marTop w:val="0"/>
      <w:marBottom w:val="0"/>
      <w:divBdr>
        <w:top w:val="none" w:sz="0" w:space="0" w:color="auto"/>
        <w:left w:val="none" w:sz="0" w:space="0" w:color="auto"/>
        <w:bottom w:val="none" w:sz="0" w:space="0" w:color="auto"/>
        <w:right w:val="none" w:sz="0" w:space="0" w:color="auto"/>
      </w:divBdr>
    </w:div>
    <w:div w:id="1879009391">
      <w:bodyDiv w:val="1"/>
      <w:marLeft w:val="0"/>
      <w:marRight w:val="0"/>
      <w:marTop w:val="0"/>
      <w:marBottom w:val="0"/>
      <w:divBdr>
        <w:top w:val="none" w:sz="0" w:space="0" w:color="auto"/>
        <w:left w:val="none" w:sz="0" w:space="0" w:color="auto"/>
        <w:bottom w:val="none" w:sz="0" w:space="0" w:color="auto"/>
        <w:right w:val="none" w:sz="0" w:space="0" w:color="auto"/>
      </w:divBdr>
    </w:div>
    <w:div w:id="1887402468">
      <w:bodyDiv w:val="1"/>
      <w:marLeft w:val="0"/>
      <w:marRight w:val="0"/>
      <w:marTop w:val="0"/>
      <w:marBottom w:val="0"/>
      <w:divBdr>
        <w:top w:val="none" w:sz="0" w:space="0" w:color="auto"/>
        <w:left w:val="none" w:sz="0" w:space="0" w:color="auto"/>
        <w:bottom w:val="none" w:sz="0" w:space="0" w:color="auto"/>
        <w:right w:val="none" w:sz="0" w:space="0" w:color="auto"/>
      </w:divBdr>
    </w:div>
    <w:div w:id="1894004015">
      <w:bodyDiv w:val="1"/>
      <w:marLeft w:val="0"/>
      <w:marRight w:val="0"/>
      <w:marTop w:val="0"/>
      <w:marBottom w:val="0"/>
      <w:divBdr>
        <w:top w:val="none" w:sz="0" w:space="0" w:color="auto"/>
        <w:left w:val="none" w:sz="0" w:space="0" w:color="auto"/>
        <w:bottom w:val="none" w:sz="0" w:space="0" w:color="auto"/>
        <w:right w:val="none" w:sz="0" w:space="0" w:color="auto"/>
      </w:divBdr>
    </w:div>
    <w:div w:id="1899239991">
      <w:bodyDiv w:val="1"/>
      <w:marLeft w:val="0"/>
      <w:marRight w:val="0"/>
      <w:marTop w:val="0"/>
      <w:marBottom w:val="0"/>
      <w:divBdr>
        <w:top w:val="none" w:sz="0" w:space="0" w:color="auto"/>
        <w:left w:val="none" w:sz="0" w:space="0" w:color="auto"/>
        <w:bottom w:val="none" w:sz="0" w:space="0" w:color="auto"/>
        <w:right w:val="none" w:sz="0" w:space="0" w:color="auto"/>
      </w:divBdr>
    </w:div>
    <w:div w:id="1902982774">
      <w:bodyDiv w:val="1"/>
      <w:marLeft w:val="0"/>
      <w:marRight w:val="0"/>
      <w:marTop w:val="0"/>
      <w:marBottom w:val="0"/>
      <w:divBdr>
        <w:top w:val="none" w:sz="0" w:space="0" w:color="auto"/>
        <w:left w:val="none" w:sz="0" w:space="0" w:color="auto"/>
        <w:bottom w:val="none" w:sz="0" w:space="0" w:color="auto"/>
        <w:right w:val="none" w:sz="0" w:space="0" w:color="auto"/>
      </w:divBdr>
    </w:div>
    <w:div w:id="1905723189">
      <w:bodyDiv w:val="1"/>
      <w:marLeft w:val="0"/>
      <w:marRight w:val="0"/>
      <w:marTop w:val="0"/>
      <w:marBottom w:val="0"/>
      <w:divBdr>
        <w:top w:val="none" w:sz="0" w:space="0" w:color="auto"/>
        <w:left w:val="none" w:sz="0" w:space="0" w:color="auto"/>
        <w:bottom w:val="none" w:sz="0" w:space="0" w:color="auto"/>
        <w:right w:val="none" w:sz="0" w:space="0" w:color="auto"/>
      </w:divBdr>
    </w:div>
    <w:div w:id="1906524039">
      <w:bodyDiv w:val="1"/>
      <w:marLeft w:val="0"/>
      <w:marRight w:val="0"/>
      <w:marTop w:val="0"/>
      <w:marBottom w:val="0"/>
      <w:divBdr>
        <w:top w:val="none" w:sz="0" w:space="0" w:color="auto"/>
        <w:left w:val="none" w:sz="0" w:space="0" w:color="auto"/>
        <w:bottom w:val="none" w:sz="0" w:space="0" w:color="auto"/>
        <w:right w:val="none" w:sz="0" w:space="0" w:color="auto"/>
      </w:divBdr>
    </w:div>
    <w:div w:id="1911302719">
      <w:bodyDiv w:val="1"/>
      <w:marLeft w:val="0"/>
      <w:marRight w:val="0"/>
      <w:marTop w:val="0"/>
      <w:marBottom w:val="0"/>
      <w:divBdr>
        <w:top w:val="none" w:sz="0" w:space="0" w:color="auto"/>
        <w:left w:val="none" w:sz="0" w:space="0" w:color="auto"/>
        <w:bottom w:val="none" w:sz="0" w:space="0" w:color="auto"/>
        <w:right w:val="none" w:sz="0" w:space="0" w:color="auto"/>
      </w:divBdr>
    </w:div>
    <w:div w:id="1916814943">
      <w:bodyDiv w:val="1"/>
      <w:marLeft w:val="0"/>
      <w:marRight w:val="0"/>
      <w:marTop w:val="0"/>
      <w:marBottom w:val="0"/>
      <w:divBdr>
        <w:top w:val="none" w:sz="0" w:space="0" w:color="auto"/>
        <w:left w:val="none" w:sz="0" w:space="0" w:color="auto"/>
        <w:bottom w:val="none" w:sz="0" w:space="0" w:color="auto"/>
        <w:right w:val="none" w:sz="0" w:space="0" w:color="auto"/>
      </w:divBdr>
    </w:div>
    <w:div w:id="1924679340">
      <w:bodyDiv w:val="1"/>
      <w:marLeft w:val="0"/>
      <w:marRight w:val="0"/>
      <w:marTop w:val="0"/>
      <w:marBottom w:val="0"/>
      <w:divBdr>
        <w:top w:val="none" w:sz="0" w:space="0" w:color="auto"/>
        <w:left w:val="none" w:sz="0" w:space="0" w:color="auto"/>
        <w:bottom w:val="none" w:sz="0" w:space="0" w:color="auto"/>
        <w:right w:val="none" w:sz="0" w:space="0" w:color="auto"/>
      </w:divBdr>
    </w:div>
    <w:div w:id="1931158100">
      <w:bodyDiv w:val="1"/>
      <w:marLeft w:val="0"/>
      <w:marRight w:val="0"/>
      <w:marTop w:val="0"/>
      <w:marBottom w:val="0"/>
      <w:divBdr>
        <w:top w:val="none" w:sz="0" w:space="0" w:color="auto"/>
        <w:left w:val="none" w:sz="0" w:space="0" w:color="auto"/>
        <w:bottom w:val="none" w:sz="0" w:space="0" w:color="auto"/>
        <w:right w:val="none" w:sz="0" w:space="0" w:color="auto"/>
      </w:divBdr>
    </w:div>
    <w:div w:id="1949193347">
      <w:bodyDiv w:val="1"/>
      <w:marLeft w:val="0"/>
      <w:marRight w:val="0"/>
      <w:marTop w:val="0"/>
      <w:marBottom w:val="0"/>
      <w:divBdr>
        <w:top w:val="none" w:sz="0" w:space="0" w:color="auto"/>
        <w:left w:val="none" w:sz="0" w:space="0" w:color="auto"/>
        <w:bottom w:val="none" w:sz="0" w:space="0" w:color="auto"/>
        <w:right w:val="none" w:sz="0" w:space="0" w:color="auto"/>
      </w:divBdr>
    </w:div>
    <w:div w:id="1949460794">
      <w:bodyDiv w:val="1"/>
      <w:marLeft w:val="0"/>
      <w:marRight w:val="0"/>
      <w:marTop w:val="0"/>
      <w:marBottom w:val="0"/>
      <w:divBdr>
        <w:top w:val="none" w:sz="0" w:space="0" w:color="auto"/>
        <w:left w:val="none" w:sz="0" w:space="0" w:color="auto"/>
        <w:bottom w:val="none" w:sz="0" w:space="0" w:color="auto"/>
        <w:right w:val="none" w:sz="0" w:space="0" w:color="auto"/>
      </w:divBdr>
    </w:div>
    <w:div w:id="1955746343">
      <w:bodyDiv w:val="1"/>
      <w:marLeft w:val="0"/>
      <w:marRight w:val="0"/>
      <w:marTop w:val="0"/>
      <w:marBottom w:val="0"/>
      <w:divBdr>
        <w:top w:val="none" w:sz="0" w:space="0" w:color="auto"/>
        <w:left w:val="none" w:sz="0" w:space="0" w:color="auto"/>
        <w:bottom w:val="none" w:sz="0" w:space="0" w:color="auto"/>
        <w:right w:val="none" w:sz="0" w:space="0" w:color="auto"/>
      </w:divBdr>
    </w:div>
    <w:div w:id="1969628609">
      <w:bodyDiv w:val="1"/>
      <w:marLeft w:val="0"/>
      <w:marRight w:val="0"/>
      <w:marTop w:val="0"/>
      <w:marBottom w:val="0"/>
      <w:divBdr>
        <w:top w:val="none" w:sz="0" w:space="0" w:color="auto"/>
        <w:left w:val="none" w:sz="0" w:space="0" w:color="auto"/>
        <w:bottom w:val="none" w:sz="0" w:space="0" w:color="auto"/>
        <w:right w:val="none" w:sz="0" w:space="0" w:color="auto"/>
      </w:divBdr>
    </w:div>
    <w:div w:id="1978219843">
      <w:bodyDiv w:val="1"/>
      <w:marLeft w:val="0"/>
      <w:marRight w:val="0"/>
      <w:marTop w:val="0"/>
      <w:marBottom w:val="0"/>
      <w:divBdr>
        <w:top w:val="none" w:sz="0" w:space="0" w:color="auto"/>
        <w:left w:val="none" w:sz="0" w:space="0" w:color="auto"/>
        <w:bottom w:val="none" w:sz="0" w:space="0" w:color="auto"/>
        <w:right w:val="none" w:sz="0" w:space="0" w:color="auto"/>
      </w:divBdr>
    </w:div>
    <w:div w:id="1982417642">
      <w:bodyDiv w:val="1"/>
      <w:marLeft w:val="0"/>
      <w:marRight w:val="0"/>
      <w:marTop w:val="0"/>
      <w:marBottom w:val="0"/>
      <w:divBdr>
        <w:top w:val="none" w:sz="0" w:space="0" w:color="auto"/>
        <w:left w:val="none" w:sz="0" w:space="0" w:color="auto"/>
        <w:bottom w:val="none" w:sz="0" w:space="0" w:color="auto"/>
        <w:right w:val="none" w:sz="0" w:space="0" w:color="auto"/>
      </w:divBdr>
    </w:div>
    <w:div w:id="1996303455">
      <w:bodyDiv w:val="1"/>
      <w:marLeft w:val="0"/>
      <w:marRight w:val="0"/>
      <w:marTop w:val="0"/>
      <w:marBottom w:val="0"/>
      <w:divBdr>
        <w:top w:val="none" w:sz="0" w:space="0" w:color="auto"/>
        <w:left w:val="none" w:sz="0" w:space="0" w:color="auto"/>
        <w:bottom w:val="none" w:sz="0" w:space="0" w:color="auto"/>
        <w:right w:val="none" w:sz="0" w:space="0" w:color="auto"/>
      </w:divBdr>
    </w:div>
    <w:div w:id="2011564686">
      <w:bodyDiv w:val="1"/>
      <w:marLeft w:val="0"/>
      <w:marRight w:val="0"/>
      <w:marTop w:val="0"/>
      <w:marBottom w:val="0"/>
      <w:divBdr>
        <w:top w:val="none" w:sz="0" w:space="0" w:color="auto"/>
        <w:left w:val="none" w:sz="0" w:space="0" w:color="auto"/>
        <w:bottom w:val="none" w:sz="0" w:space="0" w:color="auto"/>
        <w:right w:val="none" w:sz="0" w:space="0" w:color="auto"/>
      </w:divBdr>
    </w:div>
    <w:div w:id="2019964811">
      <w:bodyDiv w:val="1"/>
      <w:marLeft w:val="0"/>
      <w:marRight w:val="0"/>
      <w:marTop w:val="0"/>
      <w:marBottom w:val="0"/>
      <w:divBdr>
        <w:top w:val="none" w:sz="0" w:space="0" w:color="auto"/>
        <w:left w:val="none" w:sz="0" w:space="0" w:color="auto"/>
        <w:bottom w:val="none" w:sz="0" w:space="0" w:color="auto"/>
        <w:right w:val="none" w:sz="0" w:space="0" w:color="auto"/>
      </w:divBdr>
    </w:div>
    <w:div w:id="2022389993">
      <w:bodyDiv w:val="1"/>
      <w:marLeft w:val="0"/>
      <w:marRight w:val="0"/>
      <w:marTop w:val="0"/>
      <w:marBottom w:val="0"/>
      <w:divBdr>
        <w:top w:val="none" w:sz="0" w:space="0" w:color="auto"/>
        <w:left w:val="none" w:sz="0" w:space="0" w:color="auto"/>
        <w:bottom w:val="none" w:sz="0" w:space="0" w:color="auto"/>
        <w:right w:val="none" w:sz="0" w:space="0" w:color="auto"/>
      </w:divBdr>
    </w:div>
    <w:div w:id="2023820851">
      <w:bodyDiv w:val="1"/>
      <w:marLeft w:val="0"/>
      <w:marRight w:val="0"/>
      <w:marTop w:val="0"/>
      <w:marBottom w:val="0"/>
      <w:divBdr>
        <w:top w:val="none" w:sz="0" w:space="0" w:color="auto"/>
        <w:left w:val="none" w:sz="0" w:space="0" w:color="auto"/>
        <w:bottom w:val="none" w:sz="0" w:space="0" w:color="auto"/>
        <w:right w:val="none" w:sz="0" w:space="0" w:color="auto"/>
      </w:divBdr>
    </w:div>
    <w:div w:id="2025860420">
      <w:bodyDiv w:val="1"/>
      <w:marLeft w:val="0"/>
      <w:marRight w:val="0"/>
      <w:marTop w:val="0"/>
      <w:marBottom w:val="0"/>
      <w:divBdr>
        <w:top w:val="none" w:sz="0" w:space="0" w:color="auto"/>
        <w:left w:val="none" w:sz="0" w:space="0" w:color="auto"/>
        <w:bottom w:val="none" w:sz="0" w:space="0" w:color="auto"/>
        <w:right w:val="none" w:sz="0" w:space="0" w:color="auto"/>
      </w:divBdr>
    </w:div>
    <w:div w:id="2033846699">
      <w:bodyDiv w:val="1"/>
      <w:marLeft w:val="0"/>
      <w:marRight w:val="0"/>
      <w:marTop w:val="0"/>
      <w:marBottom w:val="0"/>
      <w:divBdr>
        <w:top w:val="none" w:sz="0" w:space="0" w:color="auto"/>
        <w:left w:val="none" w:sz="0" w:space="0" w:color="auto"/>
        <w:bottom w:val="none" w:sz="0" w:space="0" w:color="auto"/>
        <w:right w:val="none" w:sz="0" w:space="0" w:color="auto"/>
      </w:divBdr>
    </w:div>
    <w:div w:id="2037267094">
      <w:bodyDiv w:val="1"/>
      <w:marLeft w:val="0"/>
      <w:marRight w:val="0"/>
      <w:marTop w:val="0"/>
      <w:marBottom w:val="0"/>
      <w:divBdr>
        <w:top w:val="none" w:sz="0" w:space="0" w:color="auto"/>
        <w:left w:val="none" w:sz="0" w:space="0" w:color="auto"/>
        <w:bottom w:val="none" w:sz="0" w:space="0" w:color="auto"/>
        <w:right w:val="none" w:sz="0" w:space="0" w:color="auto"/>
      </w:divBdr>
    </w:div>
    <w:div w:id="2038040937">
      <w:bodyDiv w:val="1"/>
      <w:marLeft w:val="0"/>
      <w:marRight w:val="0"/>
      <w:marTop w:val="0"/>
      <w:marBottom w:val="0"/>
      <w:divBdr>
        <w:top w:val="none" w:sz="0" w:space="0" w:color="auto"/>
        <w:left w:val="none" w:sz="0" w:space="0" w:color="auto"/>
        <w:bottom w:val="none" w:sz="0" w:space="0" w:color="auto"/>
        <w:right w:val="none" w:sz="0" w:space="0" w:color="auto"/>
      </w:divBdr>
    </w:div>
    <w:div w:id="2045784418">
      <w:bodyDiv w:val="1"/>
      <w:marLeft w:val="0"/>
      <w:marRight w:val="0"/>
      <w:marTop w:val="0"/>
      <w:marBottom w:val="0"/>
      <w:divBdr>
        <w:top w:val="none" w:sz="0" w:space="0" w:color="auto"/>
        <w:left w:val="none" w:sz="0" w:space="0" w:color="auto"/>
        <w:bottom w:val="none" w:sz="0" w:space="0" w:color="auto"/>
        <w:right w:val="none" w:sz="0" w:space="0" w:color="auto"/>
      </w:divBdr>
    </w:div>
    <w:div w:id="2046248896">
      <w:bodyDiv w:val="1"/>
      <w:marLeft w:val="0"/>
      <w:marRight w:val="0"/>
      <w:marTop w:val="0"/>
      <w:marBottom w:val="0"/>
      <w:divBdr>
        <w:top w:val="none" w:sz="0" w:space="0" w:color="auto"/>
        <w:left w:val="none" w:sz="0" w:space="0" w:color="auto"/>
        <w:bottom w:val="none" w:sz="0" w:space="0" w:color="auto"/>
        <w:right w:val="none" w:sz="0" w:space="0" w:color="auto"/>
      </w:divBdr>
    </w:div>
    <w:div w:id="2046756261">
      <w:bodyDiv w:val="1"/>
      <w:marLeft w:val="0"/>
      <w:marRight w:val="0"/>
      <w:marTop w:val="0"/>
      <w:marBottom w:val="0"/>
      <w:divBdr>
        <w:top w:val="none" w:sz="0" w:space="0" w:color="auto"/>
        <w:left w:val="none" w:sz="0" w:space="0" w:color="auto"/>
        <w:bottom w:val="none" w:sz="0" w:space="0" w:color="auto"/>
        <w:right w:val="none" w:sz="0" w:space="0" w:color="auto"/>
      </w:divBdr>
    </w:div>
    <w:div w:id="2052024442">
      <w:bodyDiv w:val="1"/>
      <w:marLeft w:val="0"/>
      <w:marRight w:val="0"/>
      <w:marTop w:val="0"/>
      <w:marBottom w:val="0"/>
      <w:divBdr>
        <w:top w:val="none" w:sz="0" w:space="0" w:color="auto"/>
        <w:left w:val="none" w:sz="0" w:space="0" w:color="auto"/>
        <w:bottom w:val="none" w:sz="0" w:space="0" w:color="auto"/>
        <w:right w:val="none" w:sz="0" w:space="0" w:color="auto"/>
      </w:divBdr>
    </w:div>
    <w:div w:id="2059621870">
      <w:bodyDiv w:val="1"/>
      <w:marLeft w:val="0"/>
      <w:marRight w:val="0"/>
      <w:marTop w:val="0"/>
      <w:marBottom w:val="0"/>
      <w:divBdr>
        <w:top w:val="none" w:sz="0" w:space="0" w:color="auto"/>
        <w:left w:val="none" w:sz="0" w:space="0" w:color="auto"/>
        <w:bottom w:val="none" w:sz="0" w:space="0" w:color="auto"/>
        <w:right w:val="none" w:sz="0" w:space="0" w:color="auto"/>
      </w:divBdr>
    </w:div>
    <w:div w:id="2059820938">
      <w:bodyDiv w:val="1"/>
      <w:marLeft w:val="0"/>
      <w:marRight w:val="0"/>
      <w:marTop w:val="0"/>
      <w:marBottom w:val="0"/>
      <w:divBdr>
        <w:top w:val="none" w:sz="0" w:space="0" w:color="auto"/>
        <w:left w:val="none" w:sz="0" w:space="0" w:color="auto"/>
        <w:bottom w:val="none" w:sz="0" w:space="0" w:color="auto"/>
        <w:right w:val="none" w:sz="0" w:space="0" w:color="auto"/>
      </w:divBdr>
    </w:div>
    <w:div w:id="2060401142">
      <w:bodyDiv w:val="1"/>
      <w:marLeft w:val="0"/>
      <w:marRight w:val="0"/>
      <w:marTop w:val="0"/>
      <w:marBottom w:val="0"/>
      <w:divBdr>
        <w:top w:val="none" w:sz="0" w:space="0" w:color="auto"/>
        <w:left w:val="none" w:sz="0" w:space="0" w:color="auto"/>
        <w:bottom w:val="none" w:sz="0" w:space="0" w:color="auto"/>
        <w:right w:val="none" w:sz="0" w:space="0" w:color="auto"/>
      </w:divBdr>
    </w:div>
    <w:div w:id="2075464902">
      <w:bodyDiv w:val="1"/>
      <w:marLeft w:val="0"/>
      <w:marRight w:val="0"/>
      <w:marTop w:val="0"/>
      <w:marBottom w:val="0"/>
      <w:divBdr>
        <w:top w:val="none" w:sz="0" w:space="0" w:color="auto"/>
        <w:left w:val="none" w:sz="0" w:space="0" w:color="auto"/>
        <w:bottom w:val="none" w:sz="0" w:space="0" w:color="auto"/>
        <w:right w:val="none" w:sz="0" w:space="0" w:color="auto"/>
      </w:divBdr>
    </w:div>
    <w:div w:id="2080901319">
      <w:bodyDiv w:val="1"/>
      <w:marLeft w:val="0"/>
      <w:marRight w:val="0"/>
      <w:marTop w:val="0"/>
      <w:marBottom w:val="0"/>
      <w:divBdr>
        <w:top w:val="none" w:sz="0" w:space="0" w:color="auto"/>
        <w:left w:val="none" w:sz="0" w:space="0" w:color="auto"/>
        <w:bottom w:val="none" w:sz="0" w:space="0" w:color="auto"/>
        <w:right w:val="none" w:sz="0" w:space="0" w:color="auto"/>
      </w:divBdr>
    </w:div>
    <w:div w:id="2091073270">
      <w:bodyDiv w:val="1"/>
      <w:marLeft w:val="0"/>
      <w:marRight w:val="0"/>
      <w:marTop w:val="0"/>
      <w:marBottom w:val="0"/>
      <w:divBdr>
        <w:top w:val="none" w:sz="0" w:space="0" w:color="auto"/>
        <w:left w:val="none" w:sz="0" w:space="0" w:color="auto"/>
        <w:bottom w:val="none" w:sz="0" w:space="0" w:color="auto"/>
        <w:right w:val="none" w:sz="0" w:space="0" w:color="auto"/>
      </w:divBdr>
    </w:div>
    <w:div w:id="2092459620">
      <w:bodyDiv w:val="1"/>
      <w:marLeft w:val="0"/>
      <w:marRight w:val="0"/>
      <w:marTop w:val="0"/>
      <w:marBottom w:val="0"/>
      <w:divBdr>
        <w:top w:val="none" w:sz="0" w:space="0" w:color="auto"/>
        <w:left w:val="none" w:sz="0" w:space="0" w:color="auto"/>
        <w:bottom w:val="none" w:sz="0" w:space="0" w:color="auto"/>
        <w:right w:val="none" w:sz="0" w:space="0" w:color="auto"/>
      </w:divBdr>
    </w:div>
    <w:div w:id="2092660447">
      <w:bodyDiv w:val="1"/>
      <w:marLeft w:val="0"/>
      <w:marRight w:val="0"/>
      <w:marTop w:val="0"/>
      <w:marBottom w:val="0"/>
      <w:divBdr>
        <w:top w:val="none" w:sz="0" w:space="0" w:color="auto"/>
        <w:left w:val="none" w:sz="0" w:space="0" w:color="auto"/>
        <w:bottom w:val="none" w:sz="0" w:space="0" w:color="auto"/>
        <w:right w:val="none" w:sz="0" w:space="0" w:color="auto"/>
      </w:divBdr>
    </w:div>
    <w:div w:id="2093382408">
      <w:bodyDiv w:val="1"/>
      <w:marLeft w:val="0"/>
      <w:marRight w:val="0"/>
      <w:marTop w:val="0"/>
      <w:marBottom w:val="0"/>
      <w:divBdr>
        <w:top w:val="none" w:sz="0" w:space="0" w:color="auto"/>
        <w:left w:val="none" w:sz="0" w:space="0" w:color="auto"/>
        <w:bottom w:val="none" w:sz="0" w:space="0" w:color="auto"/>
        <w:right w:val="none" w:sz="0" w:space="0" w:color="auto"/>
      </w:divBdr>
    </w:div>
    <w:div w:id="2096777027">
      <w:bodyDiv w:val="1"/>
      <w:marLeft w:val="0"/>
      <w:marRight w:val="0"/>
      <w:marTop w:val="0"/>
      <w:marBottom w:val="0"/>
      <w:divBdr>
        <w:top w:val="none" w:sz="0" w:space="0" w:color="auto"/>
        <w:left w:val="none" w:sz="0" w:space="0" w:color="auto"/>
        <w:bottom w:val="none" w:sz="0" w:space="0" w:color="auto"/>
        <w:right w:val="none" w:sz="0" w:space="0" w:color="auto"/>
      </w:divBdr>
    </w:div>
    <w:div w:id="2100829713">
      <w:bodyDiv w:val="1"/>
      <w:marLeft w:val="0"/>
      <w:marRight w:val="0"/>
      <w:marTop w:val="0"/>
      <w:marBottom w:val="0"/>
      <w:divBdr>
        <w:top w:val="none" w:sz="0" w:space="0" w:color="auto"/>
        <w:left w:val="none" w:sz="0" w:space="0" w:color="auto"/>
        <w:bottom w:val="none" w:sz="0" w:space="0" w:color="auto"/>
        <w:right w:val="none" w:sz="0" w:space="0" w:color="auto"/>
      </w:divBdr>
    </w:div>
    <w:div w:id="2108504315">
      <w:bodyDiv w:val="1"/>
      <w:marLeft w:val="0"/>
      <w:marRight w:val="0"/>
      <w:marTop w:val="0"/>
      <w:marBottom w:val="0"/>
      <w:divBdr>
        <w:top w:val="none" w:sz="0" w:space="0" w:color="auto"/>
        <w:left w:val="none" w:sz="0" w:space="0" w:color="auto"/>
        <w:bottom w:val="none" w:sz="0" w:space="0" w:color="auto"/>
        <w:right w:val="none" w:sz="0" w:space="0" w:color="auto"/>
      </w:divBdr>
    </w:div>
    <w:div w:id="2108839763">
      <w:bodyDiv w:val="1"/>
      <w:marLeft w:val="0"/>
      <w:marRight w:val="0"/>
      <w:marTop w:val="0"/>
      <w:marBottom w:val="0"/>
      <w:divBdr>
        <w:top w:val="none" w:sz="0" w:space="0" w:color="auto"/>
        <w:left w:val="none" w:sz="0" w:space="0" w:color="auto"/>
        <w:bottom w:val="none" w:sz="0" w:space="0" w:color="auto"/>
        <w:right w:val="none" w:sz="0" w:space="0" w:color="auto"/>
      </w:divBdr>
    </w:div>
    <w:div w:id="2123303165">
      <w:bodyDiv w:val="1"/>
      <w:marLeft w:val="0"/>
      <w:marRight w:val="0"/>
      <w:marTop w:val="0"/>
      <w:marBottom w:val="0"/>
      <w:divBdr>
        <w:top w:val="none" w:sz="0" w:space="0" w:color="auto"/>
        <w:left w:val="none" w:sz="0" w:space="0" w:color="auto"/>
        <w:bottom w:val="none" w:sz="0" w:space="0" w:color="auto"/>
        <w:right w:val="none" w:sz="0" w:space="0" w:color="auto"/>
      </w:divBdr>
    </w:div>
    <w:div w:id="2131629213">
      <w:bodyDiv w:val="1"/>
      <w:marLeft w:val="0"/>
      <w:marRight w:val="0"/>
      <w:marTop w:val="0"/>
      <w:marBottom w:val="0"/>
      <w:divBdr>
        <w:top w:val="none" w:sz="0" w:space="0" w:color="auto"/>
        <w:left w:val="none" w:sz="0" w:space="0" w:color="auto"/>
        <w:bottom w:val="none" w:sz="0" w:space="0" w:color="auto"/>
        <w:right w:val="none" w:sz="0" w:space="0" w:color="auto"/>
      </w:divBdr>
    </w:div>
    <w:div w:id="2134593213">
      <w:bodyDiv w:val="1"/>
      <w:marLeft w:val="0"/>
      <w:marRight w:val="0"/>
      <w:marTop w:val="0"/>
      <w:marBottom w:val="0"/>
      <w:divBdr>
        <w:top w:val="none" w:sz="0" w:space="0" w:color="auto"/>
        <w:left w:val="none" w:sz="0" w:space="0" w:color="auto"/>
        <w:bottom w:val="none" w:sz="0" w:space="0" w:color="auto"/>
        <w:right w:val="none" w:sz="0" w:space="0" w:color="auto"/>
      </w:divBdr>
    </w:div>
    <w:div w:id="2138376825">
      <w:bodyDiv w:val="1"/>
      <w:marLeft w:val="0"/>
      <w:marRight w:val="0"/>
      <w:marTop w:val="0"/>
      <w:marBottom w:val="0"/>
      <w:divBdr>
        <w:top w:val="none" w:sz="0" w:space="0" w:color="auto"/>
        <w:left w:val="none" w:sz="0" w:space="0" w:color="auto"/>
        <w:bottom w:val="none" w:sz="0" w:space="0" w:color="auto"/>
        <w:right w:val="none" w:sz="0" w:space="0" w:color="auto"/>
      </w:divBdr>
    </w:div>
    <w:div w:id="2141802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midocean.ae/public"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اله23</b:Tag>
    <b:SourceType>Book</b:SourceType>
    <b:Guid>{D6E1DE28-3AB0-4AD8-A20C-4649EC548EDF}</b:Guid>
    <b:Author>
      <b:Author>
        <b:Corporate>الهيئة السعودية للبيانات والذكاء الاصطناعي</b:Corporate>
      </b:Author>
    </b:Author>
    <b:Title>مباديء أخلاقيات الذكاء الاصطناعي</b:Title>
    <b:Year>2023</b:Year>
    <b:RefOrder>16</b:RefOrder>
  </b:Source>
  <b:Source>
    <b:Tag>Org24</b:Tag>
    <b:SourceType>InternetSite</b:SourceType>
    <b:Guid>{8BBB13D9-B282-432C-846F-46CE9E6215F6}</b:Guid>
    <b:Author>
      <b:Author>
        <b:Corporate>Organisation for Economic Co-operation and Development (OECD)</b:Corporate>
      </b:Author>
    </b:Author>
    <b:Title>OECD AI Principles</b:Title>
    <b:Year>2024</b:Year>
    <b:InternetSiteTitle>OECD</b:InternetSiteTitle>
    <b:URL>https://www.oecd.org/en/topics/ai-principles.html</b:URL>
    <b:RefOrder>14</b:RefOrder>
  </b:Source>
  <b:Source>
    <b:Tag>Nat23</b:Tag>
    <b:SourceType>Report</b:SourceType>
    <b:Guid>{60881711-0D39-4DFD-8C06-8D7C497C5668}</b:Guid>
    <b:Title>AI risk management framework (AI RMF 1.0)</b:Title>
    <b:Year>2023</b:Year>
    <b:Author>
      <b:Author>
        <b:Corporate>National Institute of Standards and Technology</b:Corporate>
      </b:Author>
    </b:Author>
    <b:City>Gaithersburg</b:City>
    <b:Publisher>U.S. Department of Commerce</b:Publisher>
    <b:StandardNumber>10.6028/NIST.AI.100-1</b:StandardNumber>
    <b:RefOrder>17</b:RefOrder>
  </b:Source>
  <b:Source>
    <b:Tag>Eur23</b:Tag>
    <b:SourceType>Report</b:SourceType>
    <b:Guid>{1314C3AF-8628-48E7-AFFA-971F7F3B6154}</b:Guid>
    <b:Author>
      <b:Author>
        <b:Corporate>European Audiovisual Observatory</b:Corporate>
      </b:Author>
    </b:Author>
    <b:Title>Algorithmic transparency and accountability of digital services</b:Title>
    <b:Year>2023</b:Year>
    <b:Publisher>Council of Europe</b:Publisher>
    <b:MonthAccessed>December</b:MonthAccessed>
    <b:URL>https://rm.coe.int/iris-special-2023-02en/1680aeda48</b:URL>
    <b:RefOrder>18</b:RefOrder>
  </b:Source>
  <b:Source>
    <b:Tag>Gko25</b:Tag>
    <b:SourceType>ArticleInAPeriodical</b:SourceType>
    <b:Guid>{2053CBA9-99AB-49D8-A89E-90760DAF7BF6}</b:Guid>
    <b:Title>Algorithmic Transparency and Algorithmic Accountability in Organizations</b:Title>
    <b:Year>2025</b:Year>
    <b:PeriodicalTitle>ResearchGate</b:PeriodicalTitle>
    <b:Month>October</b:Month>
    <b:Day>
		</b:Day>
    <b:Pages>
		</b:Pages>
    <b:Author>
      <b:Author>
        <b:NameList>
          <b:Person>
            <b:Last>Gkotsis</b:Last>
            <b:First>G.</b:First>
          </b:Person>
          <b:Person>
            <b:Last>Stepanyan</b:Last>
            <b:First>K.</b:First>
          </b:Person>
        </b:NameList>
      </b:Author>
    </b:Author>
    <b:RefOrder>19</b:RefOrder>
  </b:Source>
  <b:Source>
    <b:Tag>Off</b:Tag>
    <b:SourceType>InternetSite</b:SourceType>
    <b:Guid>{6EFBA8C1-2BE9-4C5D-A930-FB7732E4ACEB}</b:Guid>
    <b:Title>About good governance</b:Title>
    <b:Author>
      <b:Author>
        <b:NameList>
          <b:Person>
            <b:Last>Rights</b:Last>
            <b:First>Office</b:First>
            <b:Middle>of the United Nations High Commissioner for Human</b:Middle>
          </b:Person>
        </b:NameList>
      </b:Author>
    </b:Author>
    <b:URL>https://www.ohchr.org/en/good-governance/about-good-governance</b:URL>
    <b:InternetSiteTitle>Office of the United Nations High Commissioner for Human Rights</b:InternetSiteTitle>
    <b:Year>2025</b:Year>
    <b:RefOrder>12</b:RefOrder>
  </b:Source>
  <b:Source>
    <b:Tag>أبو23</b:Tag>
    <b:SourceType>ArticleInAPeriodical</b:SourceType>
    <b:Guid>{7EF8B9AD-6652-4769-81DA-9561F6516984}</b:Guid>
    <b:Title>الحوكمة الرقمية ودورها في تطوير الأداء المؤسسي للجامعات الفلسطينية العاملة بالمحافظات الجنوبية</b:Title>
    <b:Year>2023</b:Year>
    <b:Month>أكتوبر</b:Month>
    <b:Day>30</b:Day>
    <b:Author>
      <b:Author>
        <b:NameList>
          <b:Person>
            <b:Last>أبو عطا</b:Last>
            <b:Middle>عبدالقادر</b:Middle>
            <b:First>عاهد</b:First>
          </b:Person>
          <b:Person>
            <b:Last>حمدونة</b:Last>
            <b:Middle>سعيد</b:Middle>
            <b:First>علاء</b:First>
          </b:Person>
        </b:NameList>
      </b:Author>
    </b:Author>
    <b:PeriodicalTitle>مجلة اتحاد الجامعات للبحوث في التعليم العالي</b:PeriodicalTitle>
    <b:Pages>45-61</b:Pages>
    <b:DOI>10.36024/1248-043-999-004</b:DOI>
    <b:RefOrder>20</b:RefOrder>
  </b:Source>
  <b:Source>
    <b:Tag>Eur18</b:Tag>
    <b:SourceType>Report</b:SourceType>
    <b:Guid>{7D10B484-AC0C-43A2-9E7E-EAAB75D6670A}</b:Guid>
    <b:Title>Artificial Intelligence for Europe (COM(2018) 237 final)</b:Title>
    <b:Year>2018</b:Year>
    <b:Author>
      <b:Author>
        <b:Corporate>European Commission</b:Corporate>
      </b:Author>
    </b:Author>
    <b:Publisher>European Commission</b:Publisher>
    <b:City>Brussels</b:City>
    <b:URL>https://eur-lex.europa.eu/legal-content/EN/TXT/?uri=CELEX%3A52018DC0237</b:URL>
    <b:RefOrder>21</b:RefOrder>
  </b:Source>
  <b:Source>
    <b:Tag>Bus21</b:Tag>
    <b:SourceType>ArticleInAPeriodical</b:SourceType>
    <b:Guid>{881B635E-31B7-4F90-BC6A-3D20372E7EBB}</b:Guid>
    <b:Title>Accountable artificial intelligence: Holding algorithms to account</b:Title>
    <b:Year>2021</b:Year>
    <b:PeriodicalTitle>Public Administration Review</b:PeriodicalTitle>
    <b:Month>September-October</b:Month>
    <b:Pages>825-836</b:Pages>
    <b:Author>
      <b:Author>
        <b:NameList>
          <b:Person>
            <b:Last>Busuioc</b:Last>
            <b:First>E. M</b:First>
          </b:Person>
        </b:NameList>
      </b:Author>
    </b:Author>
    <b:DOI>10.1111/puar.13293</b:DOI>
    <b:RefOrder>22</b:RefOrder>
  </b:Source>
  <b:Source>
    <b:Tag>Meh22</b:Tag>
    <b:SourceType>ArticleInAPeriodical</b:SourceType>
    <b:Guid>{B5B961D2-0551-4F9B-8270-72506A119770}</b:Guid>
    <b:PeriodicalTitle>ACM Journals</b:PeriodicalTitle>
    <b:Year>2022</b:Year>
    <b:Month>July</b:Month>
    <b:Author>
      <b:Author>
        <b:NameList>
          <b:Person>
            <b:Last>Mehrabi</b:Last>
            <b:First>Ninareh</b:First>
          </b:Person>
          <b:Person>
            <b:Last>Morstatter</b:Last>
            <b:First>Fred</b:First>
          </b:Person>
          <b:Person>
            <b:Last>Saxena</b:Last>
            <b:First>Nripsuta</b:First>
          </b:Person>
          <b:Person>
            <b:Last>Lerman</b:Last>
            <b:First>Kristina</b:First>
          </b:Person>
          <b:Person>
            <b:Last>Galstyan</b:Last>
            <b:First>Aram</b:First>
          </b:Person>
        </b:NameList>
      </b:Author>
    </b:Author>
    <b:DOI>10.1145/3475936</b:DOI>
    <b:RefOrder>23</b:RefOrder>
  </b:Source>
  <b:Source>
    <b:Tag>Vis16</b:Tag>
    <b:SourceType>Report</b:SourceType>
    <b:Guid>{3D496BD1-6150-4D04-A7B9-C6D3324FAEE9}</b:Guid>
    <b:Author>
      <b:Author>
        <b:Corporate>رؤية السعودية 2030</b:Corporate>
      </b:Author>
    </b:Author>
    <b:Title>رؤية السعودية 2030</b:Title>
    <b:Year>2016</b:Year>
    <b:URL>https://www.vision2030.gov.sa/media/rc0b5oy1/saudi_vision203.pdf</b:URL>
    <b:Publisher>مجلس الشؤون الاقتصادية والتنمية</b:Publisher>
    <b:RefOrder>2</b:RefOrder>
  </b:Source>
  <b:Source>
    <b:Tag>مجل23</b:Tag>
    <b:SourceType>InternetSite</b:SourceType>
    <b:Guid>{51F76CBC-02B4-45FD-8D81-62DDFA333D68}</b:Guid>
    <b:Title>نظام حماية البيانات الشخصية </b:Title>
    <b:Year>2023</b:Year>
    <b:Author>
      <b:Author>
        <b:Corporate>مجلس الوزراء السعودي</b:Corporate>
      </b:Author>
    </b:Author>
    <b:InternetSiteTitle>المركز الوطني للوثائق والمحفوظات</b:InternetSiteTitle>
    <b:URL>ttps://laws.boe.gov.sa/boelaws/laws/lawdetails/b7cfae89-828e-4994-b167-adaa00e37188/1</b:URL>
    <b:RefOrder>24</b:RefOrder>
  </b:Source>
  <b:Source>
    <b:Tag>Mas25</b:Tag>
    <b:SourceType>InternetSite</b:SourceType>
    <b:Guid>{FD4F523D-29F4-4D62-948C-CFFD888B2C65}</b:Guid>
    <b:Title>Algorithmic Transparency and Algorithmic Accountability in Organizations</b:Title>
    <b:InternetSiteTitle>ResearchGate</b:InternetSiteTitle>
    <b:Year>2025</b:Year>
    <b:URL>https://www.researchgate.net/publication/396698287_Algorithmic_Transparency_and_Algorithmic_Accountability_in_Organizations</b:URL>
    <b:Author>
      <b:Author>
        <b:NameList>
          <b:Person>
            <b:Last>Mastrogiorgio</b:Last>
            <b:First>Antonio</b:First>
          </b:Person>
          <b:Person>
            <b:Last>Nauta</b:Last>
            <b:Middle>Di</b:Middle>
            <b:First>Primiano</b:First>
          </b:Person>
          <b:Person>
            <b:Last>Martinez</b:Last>
            <b:First>Marcello</b:First>
          </b:Person>
        </b:NameList>
      </b:Author>
    </b:Author>
    <b:Publisher>ResearchGate</b:Publisher>
    <b:RefOrder>8</b:RefOrder>
  </b:Source>
  <b:Source>
    <b:Tag>Kra25</b:Tag>
    <b:SourceType>ArticleInAPeriodical</b:SourceType>
    <b:Guid>{EFE597FE-C05F-4654-A828-AA5EC95155DC}</b:Guid>
    <b:Title>Ethical Implications of AI Applications in Nonprofit and Charity Sectors</b:Title>
    <b:Year>2025</b:Year>
    <b:Month>03</b:Month>
    <b:Day>26</b:Day>
    <b:URL>https://cit.lntu.edu.ua/index.php/cit/article/view/683</b:URL>
    <b:PeriodicalTitle>COMPUTER-INTEGRATED TECHNOLOGIES: EDUCATION, SCIENCE, PRODUCTION</b:PeriodicalTitle>
    <b:Pages>46-52</b:Pages>
    <b:Author>
      <b:Author>
        <b:NameList>
          <b:Person>
            <b:Last>Kravchuk</b:Last>
            <b:First>Yaroslav</b:First>
          </b:Person>
        </b:NameList>
      </b:Author>
    </b:Author>
    <b:DOI>https://doi.org/10.36910/6775-2524-0560-2025-58-06</b:DOI>
    <b:RefOrder>4</b:RefOrder>
  </b:Source>
  <b:Source>
    <b:Tag>Dig25</b:Tag>
    <b:SourceType>Report</b:SourceType>
    <b:Guid>{AE7F4EBB-F50F-4D4A-B158-6D48C59427C6}</b:Guid>
    <b:Title>Generative AI in digital government</b:Title>
    <b:Year>2025</b:Year>
    <b:Author>
      <b:Author>
        <b:Corporate>Digital Government Authority</b:Corporate>
      </b:Author>
    </b:Author>
    <b:Publisher>Digital Government Authority</b:Publisher>
    <b:URL>https://dga.gov.sa/sites/default/files/2025-06/Generative%20AI%20in%C2%A0Digital%20Government-V1.0.pdf</b:URL>
    <b:RefOrder>25</b:RefOrder>
  </b:Source>
  <b:Source>
    <b:Tag>الق25</b:Tag>
    <b:SourceType>ArticleInAPeriodical</b:SourceType>
    <b:Guid>{0AD9B307-A8EC-406A-87E1-E2F18B09E315}</b:Guid>
    <b:Title>حوكمة المؤسسات الخيرية (تجربة المملكة المتحدة نموذجاً)</b:Title>
    <b:Year>2025</b:Year>
    <b:PeriodicalTitle>مجلة الشريعة والدراسات الإسلامية </b:PeriodicalTitle>
    <b:Month>يونيو</b:Month>
    <b:Pages>87-124</b:Pages>
    <b:Author>
      <b:Author>
        <b:NameList>
          <b:Person>
            <b:Last>القادري</b:Last>
            <b:Middle>عدنان</b:Middle>
            <b:First>د.مزنة</b:First>
          </b:Person>
        </b:NameList>
      </b:Author>
    </b:Author>
    <b:RefOrder>3</b:RefOrder>
  </b:Source>
  <b:Source>
    <b:Tag>Sec24</b:Tag>
    <b:SourceType>InternetSite</b:SourceType>
    <b:Guid>{3AA683AE-D3D9-46F6-A354-3824E9D7FF30}</b:Guid>
    <b:Author>
      <b:Author>
        <b:Corporate>Securiti ai</b:Corporate>
      </b:Author>
    </b:Author>
    <b:Title>NIST AI Risk Management Framework</b:Title>
    <b:Year>2024</b:Year>
    <b:Month>March</b:Month>
    <b:Day>10</b:Day>
    <b:URL>https://securiti.ai/nist-ai-risk-management-framework</b:URL>
    <b:RefOrder>26</b:RefOrder>
  </b:Source>
  <b:Source>
    <b:Tag>الم22</b:Tag>
    <b:SourceType>Report</b:SourceType>
    <b:Guid>{3F7DD809-95B4-4C17-B8FB-A405F696655C}</b:Guid>
    <b:Author>
      <b:Author>
        <b:Corporate>المركز الوطني لتنمية القطاع غير الربحي</b:Corporate>
      </b:Author>
    </b:Author>
    <b:Title>دليل حوكمة الجمعيات الأهلية – معايير الحوكمة </b:Title>
    <b:Year>2025</b:Year>
    <b:Publisher>المركز الوطني لتنمية القطاع غير الربحي</b:Publisher>
    <b:City>الرياض</b:City>
    <b:URL>https://ncnp.gov.sa/ar/evidence-procedures/%D8%AF%D9%84%D9%8A%D9%84-%D8%A7%D9%84%D9%85%D8%B9%D9%8A%D8%A7%D8%B1-%D8%A7%D9%84%D8%AB%D8%A7%D9%86%D9%8A-%D8%A7%D9%84%D8%B4%D9%81%D8%A7%D9%81%D9%8A%D8%A9-%D9%88%D8%A7%D9%84%D8%A7%D9%95%D9%81%D8%B5%D8%A7%D8%AD-%D9</b:URL>
    <b:RefOrder>6</b:RefOrder>
  </b:Source>
  <b:Source>
    <b:Tag>الم221</b:Tag>
    <b:SourceType>Report</b:SourceType>
    <b:Guid>{DF36E766-A033-43EB-864A-5CE24AA90412}</b:Guid>
    <b:Author>
      <b:Author>
        <b:Corporate>المركز الوطني لتنمية القطاع غير الربحي</b:Corporate>
      </b:Author>
    </b:Author>
    <b:Title>تقرير حوكمة المنظمات غير الربحية 2021</b:Title>
    <b:Year>2022</b:Year>
    <b:Publisher>المركز الوطني لتنمية القطاع غير الربحي</b:Publisher>
    <b:City>الرياض</b:City>
    <b:RefOrder>9</b:RefOrder>
  </b:Source>
  <b:Source>
    <b:Tag>بخا24</b:Tag>
    <b:SourceType>ArticleInAPeriodical</b:SourceType>
    <b:Guid>{DCD6072C-5EB9-44D0-AD95-3745490DE66B}</b:Guid>
    <b:Title>دور تكنولوجيا الذكاء الاصطناعي في تأهيل الكوادر البشرية وتنمية الناتج المحلي (دراسة حالة في الجمعية الأولى الخيرية بجدة)</b:Title>
    <b:Year>2024</b:Year>
    <b:PeriodicalTitle>المجلة الدولية لنشر البحوث والدراسات</b:PeriodicalTitle>
    <b:Month>8</b:Month>
    <b:Day>20</b:Day>
    <b:Pages>348-365</b:Pages>
    <b:Author>
      <b:Author>
        <b:NameList>
          <b:Person>
            <b:Last>بخاري</b:Last>
            <b:Middle>حاتم</b:Middle>
            <b:First>روان</b:First>
          </b:Person>
          <b:Person>
            <b:Last>الشلوي</b:Last>
            <b:Middle>مطلق</b:Middle>
            <b:First>رجاء</b:First>
          </b:Person>
        </b:NameList>
      </b:Author>
    </b:Author>
    <b:RefOrder>27</b:RefOrder>
  </b:Source>
  <b:Source>
    <b:Tag>الم24</b:Tag>
    <b:SourceType>Report</b:SourceType>
    <b:Guid>{E63479AD-CAA8-4373-9E47-D379A21FCA21}</b:Guid>
    <b:Author>
      <b:Author>
        <b:Corporate>المركز الوطني لتنمية القطاع غير الربحي</b:Corporate>
      </b:Author>
    </b:Author>
    <b:Title>قواعد حوكمة الجمعيات والمؤسسات الاهلية</b:Title>
    <b:Year>2024</b:Year>
    <b:Publisher>المركز الوطني لتنمية القطاع غير الربحي</b:Publisher>
    <b:City>الرياض</b:City>
    <b:RefOrder>13</b:RefOrder>
  </b:Source>
  <b:Source>
    <b:Tag>الغ19</b:Tag>
    <b:SourceType>Report</b:SourceType>
    <b:Guid>{2FF63897-C924-4952-B631-9EB7F31B4723}</b:Guid>
    <b:Title>دور المنظمات غير الربحية بمنطقة الرياض في تحقيق التنمية الاجتماعية المستدامة في ضوء رؤية المملكة العربية السعودية 2030: دراسة ميدانية</b:Title>
    <b:Year>2019</b:Year>
    <b:Author>
      <b:Author>
        <b:NameList>
          <b:Person>
            <b:Last>الغامدي</b:Last>
            <b:Middle>علي</b:Middle>
            <b:First>فواز</b:First>
          </b:Person>
        </b:NameList>
      </b:Author>
    </b:Author>
    <b:Publisher>جامعة الملك سعود</b:Publisher>
    <b:City>الرياض</b:City>
    <b:RefOrder>1</b:RefOrder>
  </b:Source>
  <b:Source>
    <b:Tag>الع25</b:Tag>
    <b:SourceType>ArticleInAPeriodical</b:SourceType>
    <b:Guid>{6A880491-4BB0-4930-9C5D-AE14C2958C7A}</b:Guid>
    <b:Title>تصور مقترح لتعزيز فاعلية منظمات القطاع غير الربحي في الحد من الفقر ضمن أهداف التنمية المستدامة: دراسة من منظور الخدمة الاجتماعية</b:Title>
    <b:Year>2025</b:Year>
    <b:Author>
      <b:Author>
        <b:NameList>
          <b:Person>
            <b:Last>العبدالكريم </b:Last>
            <b:Middle>إبراهيم</b:Middle>
            <b:First>خولة </b:First>
          </b:Person>
        </b:NameList>
      </b:Author>
    </b:Author>
    <b:PeriodicalTitle>مجلة العلوم التربوية والدراسات الإنسانية.</b:PeriodicalTitle>
    <b:Month>03</b:Month>
    <b:Day>26</b:Day>
    <b:Pages>45</b:Pages>
    <b:DOI>https://doi.org/10.55074/hesj.vi45.1335</b:DOI>
    <b:RefOrder>5</b:RefOrder>
  </b:Source>
  <b:Source>
    <b:Tag>هيئ15</b:Tag>
    <b:SourceType>Report</b:SourceType>
    <b:Guid>{EC238ED1-6BDD-4306-A507-F2471CF1B7BB}</b:Guid>
    <b:Title>نظام الجمعيات والمؤسسات الأهلية</b:Title>
    <b:Year>2015</b:Year>
    <b:Author>
      <b:Author>
        <b:Corporate>هيئة الخبراء بمجلس الوزراء</b:Corporate>
      </b:Author>
    </b:Author>
    <b:Publisher>هيئة الخبراء بمجلس الوزراء</b:Publisher>
    <b:City>الرياض</b:City>
    <b:RefOrder>11</b:RefOrder>
  </b:Source>
  <b:Source>
    <b:Tag>الم26</b:Tag>
    <b:SourceType>InternetSite</b:SourceType>
    <b:Guid>{D02802B5-2080-4F14-8289-F68B1DCB05D3}</b:Guid>
    <b:Title>https://es.ncnp.gov.sa</b:Title>
    <b:Year>2026</b:Year>
    <b:Month>02</b:Month>
    <b:Day>26</b:Day>
    <b:Author>
      <b:Author>
        <b:Corporate>المركز الوطني لتنمية القطاع غير الربحي</b:Corporate>
      </b:Author>
    </b:Author>
    <b:InternetSiteTitle>المركز الوطني لتنمية القطاع غير الربحي</b:InternetSiteTitle>
    <b:RefOrder>7</b:RefOrder>
  </b:Source>
  <b:Source>
    <b:Tag>Org241</b:Tag>
    <b:SourceType>Report</b:SourceType>
    <b:Guid>{B5705E39-E059-4EA6-95B6-DC186B704DCA}</b:Guid>
    <b:Author>
      <b:Author>
        <b:Corporate>Organisation for Economic Co-operation and Development</b:Corporate>
      </b:Author>
    </b:Author>
    <b:Title>Governing with Artificial Intelligence</b:Title>
    <b:Year>2024</b:Year>
    <b:Publisher>OECD</b:Publisher>
    <b:URL>https://www.oecd.org/en/publications/governing-with-artificial-intelligence_26324bc2-en.html</b:URL>
    <b:RefOrder>10</b:RefOrder>
  </b:Source>
  <b:Source>
    <b:Tag>IBM24</b:Tag>
    <b:SourceType>InternetSite</b:SourceType>
    <b:Guid>{57A75664-2610-43E9-ADBF-F554A5800205}</b:Guid>
    <b:Title>What is Business Process Automation</b:Title>
    <b:Year>2024</b:Year>
    <b:Author>
      <b:Author>
        <b:Corporate>IBM</b:Corporate>
      </b:Author>
    </b:Author>
    <b:URL>https://www.ibm.com/sa-ar/think/topics/business-process-automation</b:URL>
    <b:YearAccessed>2026</b:YearAccessed>
    <b:RefOrder>15</b:RefOrder>
  </b:Source>
  <b:Source>
    <b:Tag>صال22</b:Tag>
    <b:SourceType>ArticleInAPeriodical</b:SourceType>
    <b:Guid>{3C323EE2-25D8-4FB6-B780-2E9415C311BD}</b:Guid>
    <b:Title>إجراءات مقترحة لتطوير عملية اتخاذ القرار بالإدارات التعليمية باستخدام النظم الخبيرة كأحد تطبيقات الذكاء الاصطناعي</b:Title>
    <b:Year>2022</b:Year>
    <b:PeriodicalTitle>مجلة البحث في التربية وعلم النفس</b:PeriodicalTitle>
    <b:Month>يوليو</b:Month>
    <b:Day>3</b:Day>
    <b:Pages>1355-1384</b:Pages>
    <b:Author>
      <b:Author>
        <b:NameList>
          <b:Person>
            <b:Last>صالح</b:Last>
            <b:Middle>صالح</b:Middle>
            <b:First>أسامة </b:First>
          </b:Person>
        </b:NameList>
      </b:Author>
    </b:Author>
    <b:RefOrder>28</b:RefOrder>
  </b:Source>
</b:Sources>
</file>

<file path=customXml/itemProps1.xml><?xml version="1.0" encoding="utf-8"?>
<ds:datastoreItem xmlns:ds="http://schemas.openxmlformats.org/officeDocument/2006/customXml" ds:itemID="{67ADAC88-80E8-41D8-994F-B9356D410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11</Pages>
  <Words>2706</Words>
  <Characters>15427</Characters>
  <Application>Microsoft Office Word</Application>
  <DocSecurity>0</DocSecurity>
  <Lines>128</Lines>
  <Paragraphs>36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Alzubaidi</dc:creator>
  <cp:keywords/>
  <dc:description/>
  <cp:lastModifiedBy>Abdullah Alzubaidi</cp:lastModifiedBy>
  <cp:revision>9</cp:revision>
  <cp:lastPrinted>2025-11-15T11:07:00Z</cp:lastPrinted>
  <dcterms:created xsi:type="dcterms:W3CDTF">2026-03-07T16:25:00Z</dcterms:created>
  <dcterms:modified xsi:type="dcterms:W3CDTF">2026-03-07T16:37:00Z</dcterms:modified>
</cp:coreProperties>
</file>