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AEEA76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C4B9D">
        <w:rPr>
          <w:rFonts w:hint="cs"/>
          <w:b/>
          <w:bCs/>
          <w:sz w:val="24"/>
          <w:szCs w:val="24"/>
          <w:rtl/>
          <w:lang w:bidi="ar-SY"/>
        </w:rPr>
        <w:t>هتون عبد العزيز الشريف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70F2638" w14:textId="77777777" w:rsidR="0007078A" w:rsidRPr="008D74D3" w:rsidRDefault="0007078A" w:rsidP="000707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0707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621217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966535D" w14:textId="77777777" w:rsidR="0007078A" w:rsidRDefault="0007078A" w:rsidP="0007078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إعادة صياغة العنوان: </w:t>
            </w:r>
          </w:p>
          <w:p w14:paraId="1F70FCD2" w14:textId="3388926E" w:rsidR="005436E0" w:rsidRDefault="0007078A" w:rsidP="0007078A">
            <w:pPr>
              <w:bidi/>
              <w:jc w:val="center"/>
            </w:pPr>
            <w:r w:rsidRPr="0007078A">
              <w:rPr>
                <w:rtl/>
              </w:rPr>
              <w:t>الذكاء الاصطناعي التنبؤي ودوره في دعم إدارة المشاريع الإبداعية بالقطاع السياحي السعودي: دراسة تطبيقية على مشروع البحر الأحمر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9E95197" w14:textId="77777777" w:rsidR="0007078A" w:rsidRPr="008D74D3" w:rsidRDefault="0007078A" w:rsidP="000707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0707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6EBE6B8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CF1735" w14:textId="77777777" w:rsidR="0007078A" w:rsidRDefault="0007078A" w:rsidP="0007078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الأهداف:</w:t>
            </w:r>
          </w:p>
          <w:p w14:paraId="33B24D7E" w14:textId="34E248AF" w:rsidR="0007078A" w:rsidRPr="0007078A" w:rsidRDefault="0007078A" w:rsidP="0007078A">
            <w:pPr>
              <w:bidi/>
              <w:jc w:val="center"/>
            </w:pPr>
            <w:r>
              <w:rPr>
                <w:rFonts w:hint="cs"/>
                <w:rtl/>
              </w:rPr>
              <w:t xml:space="preserve">الهدف الرئيس: </w:t>
            </w:r>
            <w:r w:rsidRPr="0007078A">
              <w:rPr>
                <w:rtl/>
              </w:rPr>
              <w:t>تحديد دور الذكاء الاصطناعي التنبؤي في دعم إدارة المشاريع الإبداعية بالقطاع السياحي السعودي، وقياس أثره في تحسين كفاءة اتخاذ القرار، وتوزيع الموارد، وتقليل المخاطر التشغيلية في مشروع البحر الأحمر</w:t>
            </w:r>
            <w:r w:rsidRPr="0007078A">
              <w:t>.</w:t>
            </w:r>
          </w:p>
          <w:p w14:paraId="5A53BAD5" w14:textId="77777777" w:rsidR="0007078A" w:rsidRPr="0007078A" w:rsidRDefault="0007078A" w:rsidP="0007078A">
            <w:pPr>
              <w:bidi/>
              <w:jc w:val="center"/>
            </w:pPr>
            <w:r w:rsidRPr="0007078A">
              <w:rPr>
                <w:b/>
                <w:bCs/>
                <w:rtl/>
              </w:rPr>
              <w:t>الأهداف الفرعية</w:t>
            </w:r>
            <w:r w:rsidRPr="0007078A">
              <w:rPr>
                <w:b/>
                <w:bCs/>
              </w:rPr>
              <w:t>:</w:t>
            </w:r>
          </w:p>
          <w:p w14:paraId="593351F9" w14:textId="77777777" w:rsidR="0007078A" w:rsidRPr="0007078A" w:rsidRDefault="0007078A" w:rsidP="0007078A">
            <w:pPr>
              <w:bidi/>
              <w:jc w:val="center"/>
            </w:pPr>
            <w:r w:rsidRPr="0007078A">
              <w:rPr>
                <w:rtl/>
              </w:rPr>
              <w:t>قياس أثر الذكاء الاصطناعي التنبؤي في تحسين كفاءة اتخاذ القرارات الإدارية بالمشاريع الإبداعية</w:t>
            </w:r>
            <w:r w:rsidRPr="0007078A">
              <w:t>.</w:t>
            </w:r>
          </w:p>
          <w:p w14:paraId="20DC9A12" w14:textId="77777777" w:rsidR="0007078A" w:rsidRPr="0007078A" w:rsidRDefault="0007078A" w:rsidP="0007078A">
            <w:pPr>
              <w:bidi/>
              <w:jc w:val="center"/>
            </w:pPr>
            <w:r w:rsidRPr="0007078A">
              <w:rPr>
                <w:rtl/>
              </w:rPr>
              <w:t>تحديد أثر الذكاء الاصطناعي التنبؤي في تحسين تخطيط الموارد البشرية والمادية ضمن المشاريع السياحية الكبرى</w:t>
            </w:r>
            <w:r w:rsidRPr="0007078A">
              <w:t>.</w:t>
            </w:r>
          </w:p>
          <w:p w14:paraId="4A0F6B7F" w14:textId="77777777" w:rsidR="0007078A" w:rsidRPr="0007078A" w:rsidRDefault="0007078A" w:rsidP="0007078A">
            <w:pPr>
              <w:bidi/>
              <w:jc w:val="center"/>
            </w:pPr>
            <w:r w:rsidRPr="0007078A">
              <w:rPr>
                <w:rtl/>
              </w:rPr>
              <w:t>تقييم مساهمة الذكاء الاصطناعي التنبؤي في تعزيز الابتكار المؤسسي وتطوير أساليب العمل الإبداعية</w:t>
            </w:r>
            <w:r w:rsidRPr="0007078A">
              <w:t>.</w:t>
            </w:r>
          </w:p>
          <w:p w14:paraId="4C9BC180" w14:textId="77777777" w:rsidR="0007078A" w:rsidRPr="0007078A" w:rsidRDefault="0007078A" w:rsidP="0007078A">
            <w:pPr>
              <w:bidi/>
              <w:jc w:val="center"/>
            </w:pPr>
            <w:r w:rsidRPr="0007078A">
              <w:rPr>
                <w:rtl/>
              </w:rPr>
              <w:t>قياس قدرة الذكاء الاصطناعي التنبؤي على تقليل المخاطر التشغيلية والمالية في المشاريع السياحية الكبرى</w:t>
            </w:r>
            <w:r w:rsidRPr="0007078A">
              <w:t>.</w:t>
            </w:r>
          </w:p>
          <w:p w14:paraId="59B15519" w14:textId="680B2A54" w:rsidR="00940CFF" w:rsidRDefault="0007078A" w:rsidP="0007078A">
            <w:pPr>
              <w:bidi/>
              <w:jc w:val="center"/>
            </w:pPr>
            <w:r w:rsidRPr="0007078A">
              <w:rPr>
                <w:rtl/>
              </w:rPr>
              <w:t>تحديد العوامل المؤثرة في فعالية تطبيق الذكاء الاصطناعي التنبؤي في إدارة المشاريع السياحية الإبداعية</w:t>
            </w:r>
            <w:r w:rsidRPr="0007078A">
              <w:t>.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2F397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CC8D9E7" w14:textId="77777777" w:rsidR="002F3971" w:rsidRPr="008D74D3" w:rsidRDefault="002F3971" w:rsidP="002F39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ED433D1" w14:textId="10BE9EB4" w:rsidR="0007078A" w:rsidRPr="0007078A" w:rsidRDefault="0007078A" w:rsidP="0007078A">
            <w:pPr>
              <w:pStyle w:val="ListParagraph"/>
              <w:numPr>
                <w:ilvl w:val="0"/>
                <w:numId w:val="4"/>
              </w:numPr>
              <w:bidi/>
              <w:ind w:left="334" w:hanging="270"/>
              <w:jc w:val="center"/>
            </w:pPr>
            <w:r w:rsidRPr="0007078A">
              <w:rPr>
                <w:rtl/>
              </w:rPr>
              <w:t>إعادة صياغة الفرضية الرئيسية بصيغة قابلة للاختبار: "يوجد أثر ذو دلالة إحصائية للذكاء الاصطناعي التنبؤي على دعم إدارة المشاريع الإبداعية</w:t>
            </w:r>
            <w:r w:rsidRPr="0007078A">
              <w:t>."</w:t>
            </w:r>
          </w:p>
          <w:p w14:paraId="58B1FAF3" w14:textId="7BDB091F" w:rsidR="002F6C30" w:rsidRDefault="0007078A" w:rsidP="0007078A">
            <w:pPr>
              <w:pStyle w:val="ListParagraph"/>
              <w:numPr>
                <w:ilvl w:val="0"/>
                <w:numId w:val="4"/>
              </w:numPr>
              <w:bidi/>
              <w:ind w:left="334" w:hanging="270"/>
              <w:jc w:val="center"/>
            </w:pPr>
            <w:r w:rsidRPr="0007078A">
              <w:rPr>
                <w:rtl/>
              </w:rPr>
              <w:t>توحيد صياغة الفرضيات الفرعية جميعها بصيغة "يوجد أثر ذو دلالة إحصائية لـ... على</w:t>
            </w:r>
            <w:r w:rsidRPr="0007078A">
              <w:t xml:space="preserve"> ...".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501BBAC" w:rsidR="00775BDE" w:rsidRDefault="00775BDE" w:rsidP="0007078A">
            <w:pPr>
              <w:jc w:val="center"/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07078A"/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16507855" w14:textId="1E8FF1A7" w:rsidR="00437413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وعدم عرض النتائج الإحصائية ونعيد التأكيد على ان الخطة لتحوي على 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بل مقترح وخطوات سنتبعها مستقبلاً لإنجاز البحث</w:t>
            </w:r>
          </w:p>
          <w:p w14:paraId="64B67EB1" w14:textId="0A367F88" w:rsidR="00437413" w:rsidRDefault="00437413" w:rsidP="00940CFF">
            <w:pPr>
              <w:jc w:val="center"/>
            </w:pPr>
            <w:r>
              <w:rPr>
                <w:rFonts w:hint="cs"/>
                <w:rtl/>
              </w:rPr>
              <w:t>يعني كل ما ورد بعد الصفحة 21 غير مطلوب في هذه المرحلة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07078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B839E79" w14:textId="77777777" w:rsidR="0007078A" w:rsidRPr="008D74D3" w:rsidRDefault="0007078A" w:rsidP="000707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B9308FB" w14:textId="77777777" w:rsidR="00940CFF" w:rsidRDefault="0007078A" w:rsidP="0007078A">
            <w:pPr>
              <w:spacing w:line="0" w:lineRule="atLeast"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2A12D267" w:rsidR="0007078A" w:rsidRDefault="0007078A" w:rsidP="0007078A">
            <w:pPr>
              <w:spacing w:line="0" w:lineRule="atLeast"/>
              <w:jc w:val="center"/>
            </w:pPr>
            <w:r>
              <w:rPr>
                <w:rFonts w:hint="cs"/>
                <w:rtl/>
              </w:rPr>
              <w:t>ترتيب المراجع ابجدياً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FF0443F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1792A"/>
    <w:multiLevelType w:val="hybridMultilevel"/>
    <w:tmpl w:val="42CAB4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43880"/>
    <w:multiLevelType w:val="multilevel"/>
    <w:tmpl w:val="6DFC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F5947"/>
    <w:multiLevelType w:val="multilevel"/>
    <w:tmpl w:val="8F064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078A"/>
    <w:rsid w:val="000D3556"/>
    <w:rsid w:val="0013412A"/>
    <w:rsid w:val="001478DA"/>
    <w:rsid w:val="00163712"/>
    <w:rsid w:val="001B3DBF"/>
    <w:rsid w:val="001C1BA3"/>
    <w:rsid w:val="001E2A69"/>
    <w:rsid w:val="001E524E"/>
    <w:rsid w:val="001F1BE6"/>
    <w:rsid w:val="002269CD"/>
    <w:rsid w:val="002E055B"/>
    <w:rsid w:val="002F3971"/>
    <w:rsid w:val="002F6C30"/>
    <w:rsid w:val="0031225A"/>
    <w:rsid w:val="00331CFD"/>
    <w:rsid w:val="0039091F"/>
    <w:rsid w:val="003976B8"/>
    <w:rsid w:val="003C4B9D"/>
    <w:rsid w:val="00437413"/>
    <w:rsid w:val="00443C0E"/>
    <w:rsid w:val="004B704E"/>
    <w:rsid w:val="004C4A6C"/>
    <w:rsid w:val="004E21BE"/>
    <w:rsid w:val="005436E0"/>
    <w:rsid w:val="0069153E"/>
    <w:rsid w:val="00775BDE"/>
    <w:rsid w:val="0077728C"/>
    <w:rsid w:val="007E4B35"/>
    <w:rsid w:val="007E4DCA"/>
    <w:rsid w:val="007E75D6"/>
    <w:rsid w:val="008239B5"/>
    <w:rsid w:val="008415DF"/>
    <w:rsid w:val="008D74D3"/>
    <w:rsid w:val="008D7A2A"/>
    <w:rsid w:val="008E46F7"/>
    <w:rsid w:val="00940CFF"/>
    <w:rsid w:val="009B1DDC"/>
    <w:rsid w:val="00A629D4"/>
    <w:rsid w:val="00A762F1"/>
    <w:rsid w:val="00B03943"/>
    <w:rsid w:val="00B707C2"/>
    <w:rsid w:val="00BA654E"/>
    <w:rsid w:val="00C60C27"/>
    <w:rsid w:val="00CF3D41"/>
    <w:rsid w:val="00D34A3E"/>
    <w:rsid w:val="00D67CF0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070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7078A"/>
    <w:rPr>
      <w:b/>
      <w:bCs/>
    </w:rPr>
  </w:style>
  <w:style w:type="paragraph" w:styleId="ListParagraph">
    <w:name w:val="List Paragraph"/>
    <w:basedOn w:val="Normal"/>
    <w:uiPriority w:val="34"/>
    <w:qFormat/>
    <w:rsid w:val="00070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9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2026-03-22T12:09:00Z</dcterms:created>
  <dcterms:modified xsi:type="dcterms:W3CDTF">2026-03-23T05:56:00Z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