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D7035AB" w:rsidR="008239B5" w:rsidRPr="00BF469D" w:rsidRDefault="00BF469D">
            <w:pPr>
              <w:jc w:val="center"/>
              <w:rPr>
                <w:b/>
                <w:bCs/>
                <w:sz w:val="28"/>
                <w:szCs w:val="28"/>
              </w:rPr>
            </w:pPr>
            <w:r w:rsidRPr="00BF469D">
              <w:rPr>
                <w:rFonts w:ascii="Segoe UI Symbol" w:hAnsi="Segoe UI Symbol" w:cs="Segoe UI Symbol"/>
                <w:b/>
                <w:bCs/>
                <w:color w:val="474747"/>
                <w:sz w:val="28"/>
                <w:szCs w:val="28"/>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BF469D">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B05AEB9"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C627832"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40CC84D"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7558B7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96CE453"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31B2368"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1802063"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B6766CE"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F66FD9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8DFDBCE"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82342E8"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F00480D"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3AA178E"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38D8E8E0"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496847EA" w:rsidR="008239B5" w:rsidRDefault="008239B5" w:rsidP="00BF469D">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BA5C2CD"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22EA1DE"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12F226A"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BF469D">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DE5A99F"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2C6A509" w:rsidR="008239B5" w:rsidRDefault="008239B5" w:rsidP="00BF469D"/>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F2C3478" w:rsidR="008239B5" w:rsidRDefault="00BF469D">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BF469D">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1F4C635" w:rsidR="008239B5" w:rsidRDefault="00BF469D">
            <w:pPr>
              <w:jc w:val="center"/>
            </w:pPr>
            <w:r>
              <w:rPr>
                <w:rFonts w:hint="cs"/>
                <w:rtl/>
              </w:rPr>
              <w:t xml:space="preserve">عليك الاعتماد على العديد من المراجع والمصادر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659A"/>
    <w:rsid w:val="001C1BA3"/>
    <w:rsid w:val="004E21BE"/>
    <w:rsid w:val="008239B5"/>
    <w:rsid w:val="008D7A2A"/>
    <w:rsid w:val="00BF469D"/>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125</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2025-08-05T02:04:00Z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