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0D183" w14:textId="51EC1F87" w:rsidR="00E21C0D" w:rsidRDefault="00406230" w:rsidP="00406230">
      <w:pPr>
        <w:bidi/>
        <w:spacing w:after="160" w:line="259" w:lineRule="auto"/>
        <w:jc w:val="center"/>
        <w:rPr>
          <w:rFonts w:ascii="Traditional Arabic" w:eastAsia="Calibri" w:hAnsi="Traditional Arabic" w:cs="Traditional Arabic"/>
          <w:b/>
          <w:bCs/>
          <w:sz w:val="36"/>
          <w:szCs w:val="36"/>
          <w:rtl/>
          <w:lang w:val="en-US"/>
        </w:rPr>
      </w:pPr>
      <w:r w:rsidRPr="00E13A59">
        <w:rPr>
          <w:rFonts w:ascii="Traditional Arabic" w:eastAsia="Calibri" w:hAnsi="Traditional Arabic" w:cs="Traditional Arabic"/>
          <w:b/>
          <w:bCs/>
          <w:noProof/>
          <w:sz w:val="36"/>
          <w:szCs w:val="36"/>
          <w:rtl/>
          <w:lang w:val="en-US"/>
        </w:rPr>
        <w:t>تأثير</w:t>
      </w:r>
      <w:r w:rsidRPr="00E13A59">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241C3A2A" w14:textId="77777777" w:rsidR="00406230" w:rsidRPr="00406230" w:rsidRDefault="00406230" w:rsidP="00406230">
      <w:pPr>
        <w:bidi/>
        <w:spacing w:after="160" w:line="259" w:lineRule="auto"/>
        <w:jc w:val="center"/>
        <w:rPr>
          <w:rFonts w:ascii="Traditional Arabic" w:eastAsia="Calibri" w:hAnsi="Traditional Arabic" w:cs="Traditional Arabic"/>
          <w:b/>
          <w:bCs/>
          <w:sz w:val="36"/>
          <w:szCs w:val="36"/>
          <w:rtl/>
          <w:lang w:val="en-US"/>
        </w:rPr>
      </w:pPr>
    </w:p>
    <w:p w14:paraId="6DCB907E" w14:textId="7174676E" w:rsidR="00C12863" w:rsidRDefault="00C12863" w:rsidP="00E21C0D">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C12863">
        <w:rPr>
          <w:rFonts w:ascii="Traditional Arabic" w:eastAsia="Times New Roman" w:hAnsi="Traditional Arabic" w:cs="Traditional Arabic"/>
          <w:b/>
          <w:bCs/>
          <w:sz w:val="28"/>
          <w:szCs w:val="28"/>
          <w:rtl/>
        </w:rPr>
        <w:t>أود أن أشكرك على اختيار موضوع متميز للرسالة، كما أُثني على الجهد المبذول والدقة الواضحة في إعداد الفصل الأول. ومع ذلك، هناك بعض الملاحظات التي أرى أنها قد تسهم في تحسين جودة الفصل وتعزيز تكامله العلمي</w:t>
      </w:r>
      <w:r w:rsidRPr="00C12863">
        <w:rPr>
          <w:rFonts w:ascii="Traditional Arabic" w:eastAsia="Times New Roman" w:hAnsi="Traditional Arabic" w:cs="Traditional Arabic"/>
          <w:b/>
          <w:bCs/>
          <w:sz w:val="28"/>
          <w:szCs w:val="28"/>
        </w:rPr>
        <w:t>.</w:t>
      </w:r>
    </w:p>
    <w:p w14:paraId="038FF8CB" w14:textId="6364C1AE" w:rsidR="008B2DAB" w:rsidRDefault="008B2DAB" w:rsidP="008B2DAB">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8B2DAB">
        <w:rPr>
          <w:rFonts w:ascii="Traditional Arabic" w:eastAsia="Times New Roman" w:hAnsi="Traditional Arabic" w:cs="Traditional Arabic"/>
          <w:b/>
          <w:bCs/>
          <w:sz w:val="28"/>
          <w:szCs w:val="28"/>
          <w:rtl/>
        </w:rPr>
        <w:t xml:space="preserve">يرجى التكرم </w:t>
      </w:r>
      <w:r>
        <w:rPr>
          <w:rFonts w:ascii="Traditional Arabic" w:eastAsia="Times New Roman" w:hAnsi="Traditional Arabic" w:cs="Traditional Arabic" w:hint="cs"/>
          <w:b/>
          <w:bCs/>
          <w:sz w:val="28"/>
          <w:szCs w:val="28"/>
          <w:rtl/>
        </w:rPr>
        <w:t xml:space="preserve">بالتأكد </w:t>
      </w:r>
      <w:r w:rsidRPr="008B2DAB">
        <w:rPr>
          <w:rFonts w:ascii="Traditional Arabic" w:eastAsia="Times New Roman" w:hAnsi="Traditional Arabic" w:cs="Traditional Arabic"/>
          <w:b/>
          <w:bCs/>
          <w:sz w:val="28"/>
          <w:szCs w:val="28"/>
          <w:rtl/>
        </w:rPr>
        <w:t>بالالتزام بنموذج الفصل الدراسي الأول المعتمد من الجامعة، وذلك من حيث العناوين وترتيبها، ونمط الخط وحجمه، بما يتوافق مع الإرشادات الرسمية لضمان توحيد الشكل العام للرسالة</w:t>
      </w:r>
    </w:p>
    <w:p w14:paraId="33677173" w14:textId="230EA300" w:rsidR="007216B4" w:rsidRDefault="007216B4" w:rsidP="008B2DAB">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7216B4">
        <w:rPr>
          <w:rFonts w:ascii="Traditional Arabic" w:eastAsia="Times New Roman" w:hAnsi="Traditional Arabic" w:cs="Traditional Arabic"/>
          <w:b/>
          <w:bCs/>
          <w:sz w:val="28"/>
          <w:szCs w:val="28"/>
          <w:rtl/>
        </w:rPr>
        <w:t>يرجى الانتباه إلى أن قياس تأثير استراتيجيات الصيانة الوقائية والتنبؤية على جودة الرعاية الصحية في مستشفى عسير المركزي يتطلب أن تكون هذه الاستراتيجيات قد طُبقت فعليًا ولفترة زمنية كافية تسمح برصد الأثر. إذ يُعد ذلك جوهرًا أساسيًا للدراسة. وبناءً عليه، من المهم أن يتم توضيح هذه النقطة بشكل صريح في مقدمة الدراسة، مع تناولها في مشكلة الدراسة بصورة موسعة، تتضمن تحديد مدة تطبيق الاستراتيجيات ونوعها، لضمان اتساق الإطار المنهجي مع أهداف الدراسة</w:t>
      </w:r>
      <w:r w:rsidRPr="007216B4">
        <w:rPr>
          <w:rFonts w:ascii="Traditional Arabic" w:eastAsia="Times New Roman" w:hAnsi="Traditional Arabic" w:cs="Traditional Arabic"/>
          <w:b/>
          <w:bCs/>
          <w:sz w:val="28"/>
          <w:szCs w:val="28"/>
        </w:rPr>
        <w:t>.</w:t>
      </w:r>
    </w:p>
    <w:p w14:paraId="0E90C181" w14:textId="77777777" w:rsidR="00E21C0D" w:rsidRDefault="007216B4" w:rsidP="007216B4">
      <w:pPr>
        <w:jc w:val="right"/>
        <w:rPr>
          <w:rFonts w:ascii="Traditional Arabic" w:eastAsia="Times New Roman" w:hAnsi="Traditional Arabic" w:cs="Traditional Arabic"/>
          <w:b/>
          <w:bCs/>
          <w:sz w:val="28"/>
          <w:szCs w:val="28"/>
          <w:rtl/>
        </w:rPr>
      </w:pPr>
      <w:r w:rsidRPr="007216B4">
        <w:rPr>
          <w:rFonts w:ascii="Traditional Arabic" w:eastAsia="Times New Roman" w:hAnsi="Traditional Arabic" w:cs="Traditional Arabic"/>
          <w:b/>
          <w:bCs/>
          <w:sz w:val="28"/>
          <w:szCs w:val="28"/>
          <w:rtl/>
        </w:rPr>
        <w:t>من الأنسب أن تلتزم الأسئلة الفرعية المرتبطة بالسؤال البحثي الرئيسي الثاني، والذي ينص على: 'ما هو أثر الصيانة التنبؤية على جودة الرعاية الصحية في مستشفى عسير المركزي؟'، باستخدام مصطلح 'أثر' بدلاً من 'دور'. وذلك لضمان الاتساق بين السؤال الرئيسي والأسئلة الفرعية، وتفادي أي لبس منهجي قد ينشأ نتيجة استخدام مصطلحات مختلفة تشير إلى توجهات بحثية مختلفة</w:t>
      </w:r>
    </w:p>
    <w:p w14:paraId="1D187B15" w14:textId="17715271" w:rsidR="00A236F7" w:rsidRDefault="00E21C0D" w:rsidP="00E21C0D">
      <w:pPr>
        <w:bidi/>
      </w:pPr>
      <w:r w:rsidRPr="008C6AFA">
        <w:rPr>
          <w:rFonts w:ascii="Traditional Arabic" w:eastAsia="Times New Roman" w:hAnsi="Traditional Arabic" w:cs="Traditional Arabic" w:hint="cs"/>
          <w:b/>
          <w:bCs/>
          <w:sz w:val="28"/>
          <w:szCs w:val="28"/>
          <w:rtl/>
        </w:rPr>
        <w:t>م</w:t>
      </w:r>
      <w:r w:rsidRPr="008C6AFA">
        <w:rPr>
          <w:rFonts w:ascii="Traditional Arabic" w:eastAsia="Times New Roman" w:hAnsi="Traditional Arabic" w:cs="Traditional Arabic"/>
          <w:b/>
          <w:bCs/>
          <w:sz w:val="28"/>
          <w:szCs w:val="28"/>
          <w:rtl/>
        </w:rPr>
        <w:t xml:space="preserve">ن </w:t>
      </w:r>
      <w:r w:rsidRPr="008C6AFA">
        <w:rPr>
          <w:rFonts w:ascii="Traditional Arabic" w:eastAsia="Times New Roman" w:hAnsi="Traditional Arabic" w:cs="Traditional Arabic" w:hint="cs"/>
          <w:b/>
          <w:bCs/>
          <w:sz w:val="28"/>
          <w:szCs w:val="28"/>
          <w:rtl/>
        </w:rPr>
        <w:t>الأفضل</w:t>
      </w:r>
      <w:r w:rsidRPr="008C6AFA">
        <w:rPr>
          <w:rFonts w:ascii="Traditional Arabic" w:eastAsia="Times New Roman" w:hAnsi="Traditional Arabic" w:cs="Traditional Arabic"/>
          <w:b/>
          <w:bCs/>
          <w:sz w:val="28"/>
          <w:szCs w:val="28"/>
          <w:rtl/>
        </w:rPr>
        <w:t xml:space="preserve"> تحديد المجموعات التي سيتم إجراء المقارنات بينها باستخدام تحليل</w:t>
      </w:r>
      <w:r w:rsidRPr="008C6AFA">
        <w:rPr>
          <w:rFonts w:ascii="Traditional Arabic" w:eastAsia="Times New Roman" w:hAnsi="Traditional Arabic" w:cs="Traditional Arabic"/>
          <w:b/>
          <w:bCs/>
          <w:sz w:val="28"/>
          <w:szCs w:val="28"/>
        </w:rPr>
        <w:t xml:space="preserve"> ANOVA </w:t>
      </w:r>
      <w:r w:rsidRPr="008C6AFA">
        <w:rPr>
          <w:rFonts w:ascii="Traditional Arabic" w:eastAsia="Times New Roman" w:hAnsi="Traditional Arabic" w:cs="Traditional Arabic"/>
          <w:b/>
          <w:bCs/>
          <w:sz w:val="28"/>
          <w:szCs w:val="28"/>
          <w:rtl/>
        </w:rPr>
        <w:t>بشكل واضح ومسبق، وذلك لضمان دقة التحليل الإحصائي ووضوح تفسير النتائج</w:t>
      </w:r>
      <w:r w:rsidRPr="00E21C0D">
        <w:rPr>
          <w:b/>
          <w:bCs/>
        </w:rPr>
        <w:t>.</w:t>
      </w:r>
    </w:p>
    <w:sectPr w:rsidR="00A236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6B4"/>
    <w:rsid w:val="00304D8D"/>
    <w:rsid w:val="00406230"/>
    <w:rsid w:val="0062305A"/>
    <w:rsid w:val="007216B4"/>
    <w:rsid w:val="008B2DAB"/>
    <w:rsid w:val="008C6AFA"/>
    <w:rsid w:val="00A236F7"/>
    <w:rsid w:val="00C12863"/>
    <w:rsid w:val="00E21C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7BEA3"/>
  <w15:chartTrackingRefBased/>
  <w15:docId w15:val="{B5F6C05A-E96D-4A4E-B3AE-E73576C8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6B4"/>
    <w:rPr>
      <w:kern w:val="0"/>
      <w:lang w:val="en-GB"/>
    </w:rPr>
  </w:style>
  <w:style w:type="paragraph" w:styleId="Heading1">
    <w:name w:val="heading 1"/>
    <w:basedOn w:val="Normal"/>
    <w:next w:val="Normal"/>
    <w:link w:val="Heading1Char"/>
    <w:uiPriority w:val="9"/>
    <w:qFormat/>
    <w:rsid w:val="007216B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216B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216B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216B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216B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216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6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6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6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6B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216B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216B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216B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216B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21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6B4"/>
    <w:rPr>
      <w:rFonts w:eastAsiaTheme="majorEastAsia" w:cstheme="majorBidi"/>
      <w:color w:val="272727" w:themeColor="text1" w:themeTint="D8"/>
    </w:rPr>
  </w:style>
  <w:style w:type="paragraph" w:styleId="Title">
    <w:name w:val="Title"/>
    <w:basedOn w:val="Normal"/>
    <w:next w:val="Normal"/>
    <w:link w:val="TitleChar"/>
    <w:uiPriority w:val="10"/>
    <w:qFormat/>
    <w:rsid w:val="007216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6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6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16B4"/>
    <w:rPr>
      <w:i/>
      <w:iCs/>
      <w:color w:val="404040" w:themeColor="text1" w:themeTint="BF"/>
    </w:rPr>
  </w:style>
  <w:style w:type="paragraph" w:styleId="ListParagraph">
    <w:name w:val="List Paragraph"/>
    <w:basedOn w:val="Normal"/>
    <w:uiPriority w:val="34"/>
    <w:qFormat/>
    <w:rsid w:val="007216B4"/>
    <w:pPr>
      <w:ind w:left="720"/>
      <w:contextualSpacing/>
    </w:pPr>
  </w:style>
  <w:style w:type="character" w:styleId="IntenseEmphasis">
    <w:name w:val="Intense Emphasis"/>
    <w:basedOn w:val="DefaultParagraphFont"/>
    <w:uiPriority w:val="21"/>
    <w:qFormat/>
    <w:rsid w:val="007216B4"/>
    <w:rPr>
      <w:i/>
      <w:iCs/>
      <w:color w:val="365F91" w:themeColor="accent1" w:themeShade="BF"/>
    </w:rPr>
  </w:style>
  <w:style w:type="paragraph" w:styleId="IntenseQuote">
    <w:name w:val="Intense Quote"/>
    <w:basedOn w:val="Normal"/>
    <w:next w:val="Normal"/>
    <w:link w:val="IntenseQuoteChar"/>
    <w:uiPriority w:val="30"/>
    <w:qFormat/>
    <w:rsid w:val="007216B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216B4"/>
    <w:rPr>
      <w:i/>
      <w:iCs/>
      <w:color w:val="365F91" w:themeColor="accent1" w:themeShade="BF"/>
    </w:rPr>
  </w:style>
  <w:style w:type="character" w:styleId="IntenseReference">
    <w:name w:val="Intense Reference"/>
    <w:basedOn w:val="DefaultParagraphFont"/>
    <w:uiPriority w:val="32"/>
    <w:qFormat/>
    <w:rsid w:val="007216B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6</cp:revision>
  <dcterms:created xsi:type="dcterms:W3CDTF">2025-07-23T21:18:00Z</dcterms:created>
  <dcterms:modified xsi:type="dcterms:W3CDTF">2025-07-23T22:50:00Z</dcterms:modified>
</cp:coreProperties>
</file>