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87077F" w14:textId="77777777" w:rsidR="00962DD4" w:rsidRPr="00FC5761" w:rsidRDefault="00962DD4" w:rsidP="00962DD4">
      <w:pPr>
        <w:spacing w:line="360" w:lineRule="auto"/>
        <w:rPr>
          <w:rFonts w:ascii="Sakkal Majalla" w:hAnsi="Sakkal Majalla" w:cs="Sakkal Majalla"/>
          <w:b/>
          <w:bCs/>
          <w:sz w:val="32"/>
          <w:szCs w:val="32"/>
          <w:lang w:bidi="ar-EG"/>
        </w:rPr>
      </w:pPr>
      <w:r w:rsidRPr="00FC5761">
        <w:rPr>
          <w:rFonts w:ascii="Sakkal Majalla" w:hAnsi="Sakkal Majalla" w:cs="Sakkal Majalla"/>
          <w:b/>
          <w:bCs/>
          <w:noProof/>
          <w:sz w:val="32"/>
          <w:szCs w:val="32"/>
        </w:rPr>
        <w:drawing>
          <wp:anchor distT="0" distB="0" distL="114300" distR="114300" simplePos="0" relativeHeight="251659264" behindDoc="0" locked="0" layoutInCell="1" allowOverlap="1" wp14:anchorId="22DBF8C9" wp14:editId="6BE3F236">
            <wp:simplePos x="0" y="0"/>
            <wp:positionH relativeFrom="margin">
              <wp:posOffset>-306705</wp:posOffset>
            </wp:positionH>
            <wp:positionV relativeFrom="margin">
              <wp:posOffset>-279400</wp:posOffset>
            </wp:positionV>
            <wp:extent cx="1838960" cy="1706880"/>
            <wp:effectExtent l="0" t="0" r="889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38960" cy="1706880"/>
                    </a:xfrm>
                    <a:prstGeom prst="rect">
                      <a:avLst/>
                    </a:prstGeom>
                  </pic:spPr>
                </pic:pic>
              </a:graphicData>
            </a:graphic>
            <wp14:sizeRelH relativeFrom="margin">
              <wp14:pctWidth>0</wp14:pctWidth>
            </wp14:sizeRelH>
            <wp14:sizeRelV relativeFrom="margin">
              <wp14:pctHeight>0</wp14:pctHeight>
            </wp14:sizeRelV>
          </wp:anchor>
        </w:drawing>
      </w:r>
      <w:r w:rsidRPr="00FC5761">
        <w:rPr>
          <w:rFonts w:ascii="Sakkal Majalla" w:hAnsi="Sakkal Majalla" w:cs="Sakkal Majalla"/>
          <w:b/>
          <w:bCs/>
          <w:sz w:val="32"/>
          <w:szCs w:val="32"/>
          <w:rtl/>
          <w:lang w:bidi="ar-EG"/>
        </w:rPr>
        <w:t xml:space="preserve">جامعة ميدأوشن </w:t>
      </w:r>
    </w:p>
    <w:p w14:paraId="0C376D34" w14:textId="77777777" w:rsidR="00962DD4" w:rsidRPr="00FC5761" w:rsidRDefault="00962DD4" w:rsidP="00962DD4">
      <w:pPr>
        <w:spacing w:line="360" w:lineRule="auto"/>
        <w:rPr>
          <w:rFonts w:ascii="Sakkal Majalla" w:hAnsi="Sakkal Majalla" w:cs="Sakkal Majalla"/>
          <w:b/>
          <w:bCs/>
          <w:sz w:val="32"/>
          <w:szCs w:val="32"/>
          <w:rtl/>
          <w:lang w:bidi="ar-EG"/>
        </w:rPr>
      </w:pPr>
      <w:r w:rsidRPr="00FC5761">
        <w:rPr>
          <w:rFonts w:ascii="Sakkal Majalla" w:hAnsi="Sakkal Majalla" w:cs="Sakkal Majalla"/>
          <w:b/>
          <w:bCs/>
          <w:sz w:val="32"/>
          <w:szCs w:val="32"/>
          <w:lang w:bidi="ar-EG"/>
        </w:rPr>
        <w:t xml:space="preserve">    </w:t>
      </w:r>
      <w:r w:rsidRPr="00FC5761">
        <w:rPr>
          <w:rFonts w:ascii="Sakkal Majalla" w:hAnsi="Sakkal Majalla" w:cs="Sakkal Majalla"/>
          <w:b/>
          <w:bCs/>
          <w:sz w:val="32"/>
          <w:szCs w:val="32"/>
          <w:rtl/>
          <w:lang w:bidi="ar-EG"/>
        </w:rPr>
        <w:t xml:space="preserve">كلية الإدارة </w:t>
      </w:r>
    </w:p>
    <w:p w14:paraId="4565241B" w14:textId="77777777" w:rsidR="00962DD4" w:rsidRPr="00FC5761" w:rsidRDefault="00962DD4" w:rsidP="00962DD4">
      <w:pPr>
        <w:spacing w:line="360" w:lineRule="auto"/>
        <w:rPr>
          <w:rFonts w:ascii="Sakkal Majalla" w:hAnsi="Sakkal Majalla" w:cs="Sakkal Majalla"/>
          <w:b/>
          <w:bCs/>
          <w:sz w:val="32"/>
          <w:szCs w:val="32"/>
          <w:rtl/>
        </w:rPr>
      </w:pPr>
      <w:r w:rsidRPr="00FC5761">
        <w:rPr>
          <w:rFonts w:ascii="Sakkal Majalla" w:hAnsi="Sakkal Majalla" w:cs="Sakkal Majalla"/>
          <w:b/>
          <w:bCs/>
          <w:sz w:val="32"/>
          <w:szCs w:val="32"/>
          <w:rtl/>
          <w:lang w:bidi="ar-EG"/>
        </w:rPr>
        <w:t>قسم / تخصص</w:t>
      </w:r>
      <w:r w:rsidRPr="00FC5761">
        <w:rPr>
          <w:rFonts w:ascii="Sakkal Majalla" w:hAnsi="Sakkal Majalla" w:cs="Sakkal Majalla"/>
          <w:b/>
          <w:bCs/>
          <w:sz w:val="32"/>
          <w:szCs w:val="32"/>
          <w:rtl/>
        </w:rPr>
        <w:t xml:space="preserve"> إدارة اعمال </w:t>
      </w:r>
    </w:p>
    <w:p w14:paraId="5426ECD5" w14:textId="77777777" w:rsidR="00962DD4" w:rsidRPr="00FC5761" w:rsidRDefault="00962DD4" w:rsidP="00962DD4">
      <w:pPr>
        <w:spacing w:line="360" w:lineRule="auto"/>
        <w:rPr>
          <w:rFonts w:ascii="Sakkal Majalla" w:hAnsi="Sakkal Majalla" w:cs="Sakkal Majalla"/>
          <w:sz w:val="32"/>
          <w:szCs w:val="32"/>
          <w:rtl/>
          <w:lang w:bidi="ar-EG"/>
        </w:rPr>
      </w:pPr>
    </w:p>
    <w:p w14:paraId="74589D17" w14:textId="77777777" w:rsidR="00962DD4" w:rsidRPr="00FC5761" w:rsidRDefault="00962DD4" w:rsidP="00962DD4">
      <w:pPr>
        <w:spacing w:line="360" w:lineRule="auto"/>
        <w:rPr>
          <w:rFonts w:ascii="Sakkal Majalla" w:hAnsi="Sakkal Majalla" w:cs="Sakkal Majalla"/>
          <w:sz w:val="32"/>
          <w:szCs w:val="32"/>
          <w:rtl/>
        </w:rPr>
      </w:pPr>
    </w:p>
    <w:p w14:paraId="068F62E9" w14:textId="77777777" w:rsidR="00962DD4" w:rsidRPr="00FC5761" w:rsidRDefault="00962DD4" w:rsidP="00962DD4">
      <w:pPr>
        <w:spacing w:line="360" w:lineRule="auto"/>
        <w:rPr>
          <w:rFonts w:ascii="Sakkal Majalla" w:hAnsi="Sakkal Majalla" w:cs="Sakkal Majalla"/>
          <w:sz w:val="32"/>
          <w:szCs w:val="32"/>
          <w:rtl/>
          <w:lang w:bidi="ar-EG"/>
        </w:rPr>
      </w:pPr>
    </w:p>
    <w:p w14:paraId="45D23952" w14:textId="77777777" w:rsidR="00962DD4" w:rsidRPr="00FC5761" w:rsidRDefault="00962DD4" w:rsidP="00962DD4">
      <w:pPr>
        <w:spacing w:line="360" w:lineRule="auto"/>
        <w:jc w:val="center"/>
        <w:rPr>
          <w:rFonts w:ascii="Sakkal Majalla" w:hAnsi="Sakkal Majalla" w:cs="Sakkal Majalla"/>
          <w:b/>
          <w:bCs/>
          <w:sz w:val="32"/>
          <w:szCs w:val="32"/>
          <w:lang w:val="en-GB" w:bidi="ar-EG"/>
        </w:rPr>
      </w:pPr>
      <w:r w:rsidRPr="00FC5761">
        <w:rPr>
          <w:rFonts w:ascii="Sakkal Majalla" w:hAnsi="Sakkal Majalla" w:cs="Sakkal Majalla"/>
          <w:b/>
          <w:bCs/>
          <w:sz w:val="32"/>
          <w:szCs w:val="32"/>
          <w:rtl/>
          <w:lang w:bidi="ar-EG"/>
        </w:rPr>
        <w:t xml:space="preserve">العنوان باللغة العربية </w:t>
      </w:r>
    </w:p>
    <w:p w14:paraId="2CEDCCDE" w14:textId="77777777" w:rsidR="00962DD4" w:rsidRPr="00FC5761" w:rsidRDefault="00962DD4" w:rsidP="00962DD4">
      <w:pPr>
        <w:spacing w:line="360" w:lineRule="auto"/>
        <w:jc w:val="center"/>
        <w:rPr>
          <w:rFonts w:ascii="Sakkal Majalla" w:hAnsi="Sakkal Majalla" w:cs="Sakkal Majalla"/>
          <w:b/>
          <w:bCs/>
          <w:sz w:val="44"/>
          <w:szCs w:val="44"/>
          <w:lang w:bidi="ar-EG"/>
        </w:rPr>
      </w:pPr>
      <w:r w:rsidRPr="00FC5761">
        <w:rPr>
          <w:rFonts w:ascii="Sakkal Majalla" w:hAnsi="Sakkal Majalla" w:cs="Sakkal Majalla"/>
          <w:b/>
          <w:bCs/>
          <w:sz w:val="44"/>
          <w:szCs w:val="44"/>
          <w:rtl/>
        </w:rPr>
        <w:t>تحليل استراتيجيات إدارة المخاطر في الشركات متعددة الجنسيات</w:t>
      </w:r>
    </w:p>
    <w:p w14:paraId="39D91E77" w14:textId="77777777" w:rsidR="00962DD4" w:rsidRPr="00FC5761" w:rsidRDefault="00962DD4" w:rsidP="00962DD4">
      <w:pPr>
        <w:spacing w:line="360" w:lineRule="auto"/>
        <w:rPr>
          <w:rFonts w:ascii="Sakkal Majalla" w:hAnsi="Sakkal Majalla" w:cs="Sakkal Majalla"/>
          <w:b/>
          <w:bCs/>
          <w:sz w:val="32"/>
          <w:szCs w:val="32"/>
          <w:rtl/>
          <w:lang w:bidi="ar-EG"/>
        </w:rPr>
      </w:pPr>
    </w:p>
    <w:p w14:paraId="59728F73" w14:textId="77777777" w:rsidR="00962DD4" w:rsidRPr="00FC5761" w:rsidRDefault="00962DD4" w:rsidP="00962DD4">
      <w:pPr>
        <w:spacing w:line="360" w:lineRule="auto"/>
        <w:jc w:val="center"/>
        <w:rPr>
          <w:rFonts w:ascii="Sakkal Majalla" w:hAnsi="Sakkal Majalla" w:cs="Sakkal Majalla"/>
          <w:b/>
          <w:bCs/>
          <w:sz w:val="32"/>
          <w:szCs w:val="32"/>
          <w:rtl/>
          <w:lang w:bidi="ar-EG"/>
        </w:rPr>
      </w:pPr>
      <w:r w:rsidRPr="00FC5761">
        <w:rPr>
          <w:rFonts w:ascii="Sakkal Majalla" w:hAnsi="Sakkal Majalla" w:cs="Sakkal Majalla"/>
          <w:b/>
          <w:bCs/>
          <w:sz w:val="32"/>
          <w:szCs w:val="32"/>
          <w:rtl/>
          <w:lang w:bidi="ar-EG"/>
        </w:rPr>
        <w:t>إعداد الطالب/</w:t>
      </w:r>
    </w:p>
    <w:p w14:paraId="1AF60EEA" w14:textId="77777777" w:rsidR="00962DD4" w:rsidRPr="00FC5761" w:rsidRDefault="00962DD4" w:rsidP="00962DD4">
      <w:pPr>
        <w:spacing w:line="360" w:lineRule="auto"/>
        <w:jc w:val="center"/>
        <w:rPr>
          <w:rFonts w:ascii="Sakkal Majalla" w:hAnsi="Sakkal Majalla" w:cs="Sakkal Majalla"/>
          <w:b/>
          <w:bCs/>
          <w:sz w:val="32"/>
          <w:szCs w:val="32"/>
          <w:lang w:val="en-GB" w:bidi="ar-EG"/>
        </w:rPr>
      </w:pPr>
      <w:r w:rsidRPr="00FC5761">
        <w:rPr>
          <w:rFonts w:ascii="Sakkal Majalla" w:hAnsi="Sakkal Majalla" w:cs="Sakkal Majalla"/>
          <w:b/>
          <w:bCs/>
          <w:sz w:val="32"/>
          <w:szCs w:val="32"/>
          <w:rtl/>
          <w:lang w:bidi="ar-EG"/>
        </w:rPr>
        <w:t>مشاعل سعيد سعيد القحطاني</w:t>
      </w:r>
    </w:p>
    <w:p w14:paraId="6CA6DC34" w14:textId="77777777" w:rsidR="00962DD4" w:rsidRPr="00FC5761" w:rsidRDefault="00962DD4" w:rsidP="00962DD4">
      <w:pPr>
        <w:spacing w:line="360" w:lineRule="auto"/>
        <w:jc w:val="center"/>
        <w:rPr>
          <w:rFonts w:ascii="Sakkal Majalla" w:hAnsi="Sakkal Majalla" w:cs="Sakkal Majalla"/>
          <w:b/>
          <w:bCs/>
          <w:sz w:val="32"/>
          <w:szCs w:val="32"/>
          <w:rtl/>
          <w:lang w:bidi="ar-EG"/>
        </w:rPr>
      </w:pPr>
      <w:r w:rsidRPr="00FC5761">
        <w:rPr>
          <w:rFonts w:ascii="Sakkal Majalla" w:hAnsi="Sakkal Majalla" w:cs="Sakkal Majalla"/>
          <w:b/>
          <w:bCs/>
          <w:sz w:val="32"/>
          <w:szCs w:val="32"/>
          <w:rtl/>
          <w:lang w:bidi="ar-EG"/>
        </w:rPr>
        <w:t>إشراف/</w:t>
      </w:r>
    </w:p>
    <w:p w14:paraId="585AB5BE" w14:textId="77777777" w:rsidR="00962DD4" w:rsidRPr="00FC5761" w:rsidRDefault="00962DD4" w:rsidP="00962DD4">
      <w:pPr>
        <w:spacing w:line="360" w:lineRule="auto"/>
        <w:jc w:val="center"/>
        <w:rPr>
          <w:rFonts w:ascii="Sakkal Majalla" w:hAnsi="Sakkal Majalla" w:cs="Sakkal Majalla"/>
          <w:b/>
          <w:bCs/>
          <w:sz w:val="32"/>
          <w:szCs w:val="32"/>
          <w:rtl/>
          <w:lang w:bidi="ar-EG"/>
        </w:rPr>
      </w:pPr>
      <w:r w:rsidRPr="00FC5761">
        <w:rPr>
          <w:rFonts w:ascii="Sakkal Majalla" w:hAnsi="Sakkal Majalla" w:cs="Sakkal Majalla"/>
          <w:b/>
          <w:bCs/>
          <w:sz w:val="32"/>
          <w:szCs w:val="32"/>
          <w:rtl/>
          <w:lang w:bidi="ar-EG"/>
        </w:rPr>
        <w:t>د.الفيصل عبد الحميد</w:t>
      </w:r>
      <w:r w:rsidRPr="00FC5761">
        <w:rPr>
          <w:rFonts w:ascii="Sakkal Majalla" w:hAnsi="Sakkal Majalla" w:cs="Sakkal Majalla"/>
          <w:b/>
          <w:bCs/>
          <w:sz w:val="32"/>
          <w:szCs w:val="32"/>
          <w:rtl/>
          <w:lang w:bidi="ar-EG"/>
        </w:rPr>
        <w:br/>
        <w:t>د.فايز جراد</w:t>
      </w:r>
    </w:p>
    <w:p w14:paraId="2AFB27CC" w14:textId="77777777" w:rsidR="00962DD4" w:rsidRPr="00FC5761" w:rsidRDefault="00962DD4" w:rsidP="00962DD4">
      <w:pPr>
        <w:spacing w:line="360" w:lineRule="auto"/>
        <w:jc w:val="center"/>
        <w:rPr>
          <w:rFonts w:ascii="Sakkal Majalla" w:hAnsi="Sakkal Majalla" w:cs="Sakkal Majalla"/>
          <w:b/>
          <w:bCs/>
          <w:sz w:val="32"/>
          <w:szCs w:val="32"/>
          <w:rtl/>
          <w:lang w:bidi="ar-EG"/>
        </w:rPr>
      </w:pPr>
    </w:p>
    <w:p w14:paraId="0032748F" w14:textId="77777777" w:rsidR="00962DD4" w:rsidRPr="00FC5761" w:rsidRDefault="00962DD4" w:rsidP="00962DD4">
      <w:pPr>
        <w:spacing w:line="360" w:lineRule="auto"/>
        <w:jc w:val="center"/>
        <w:rPr>
          <w:rFonts w:ascii="Sakkal Majalla" w:hAnsi="Sakkal Majalla" w:cs="Sakkal Majalla"/>
          <w:b/>
          <w:bCs/>
          <w:sz w:val="32"/>
          <w:szCs w:val="32"/>
          <w:rtl/>
          <w:lang w:bidi="ar-EG"/>
        </w:rPr>
      </w:pPr>
    </w:p>
    <w:p w14:paraId="2AAE5550" w14:textId="77777777" w:rsidR="00962DD4" w:rsidRPr="00FC5761" w:rsidRDefault="00962DD4" w:rsidP="00962DD4">
      <w:pPr>
        <w:spacing w:line="360" w:lineRule="auto"/>
        <w:jc w:val="center"/>
        <w:rPr>
          <w:rFonts w:ascii="Sakkal Majalla" w:hAnsi="Sakkal Majalla" w:cs="Sakkal Majalla" w:hint="cs"/>
          <w:b/>
          <w:bCs/>
          <w:sz w:val="32"/>
          <w:szCs w:val="32"/>
          <w:rtl/>
          <w:lang w:val="en-GB"/>
        </w:rPr>
      </w:pPr>
      <w:r w:rsidRPr="00FC5761">
        <w:rPr>
          <w:rFonts w:ascii="Sakkal Majalla" w:hAnsi="Sakkal Majalla" w:cs="Sakkal Majalla"/>
          <w:b/>
          <w:bCs/>
          <w:sz w:val="32"/>
          <w:szCs w:val="32"/>
          <w:rtl/>
          <w:lang w:bidi="ar-EG"/>
        </w:rPr>
        <w:t>العام الدراسي</w:t>
      </w:r>
      <w:r>
        <w:rPr>
          <w:rFonts w:ascii="Sakkal Majalla" w:hAnsi="Sakkal Majalla" w:cs="Sakkal Majalla" w:hint="cs"/>
          <w:b/>
          <w:bCs/>
          <w:sz w:val="32"/>
          <w:szCs w:val="32"/>
          <w:rtl/>
        </w:rPr>
        <w:t>: 2024</w:t>
      </w:r>
    </w:p>
    <w:p w14:paraId="7D0B9CDA" w14:textId="77777777" w:rsidR="00962DD4" w:rsidRPr="00FC5761" w:rsidRDefault="00962DD4" w:rsidP="00962DD4">
      <w:pPr>
        <w:spacing w:line="360" w:lineRule="auto"/>
        <w:rPr>
          <w:rFonts w:ascii="Sakkal Majalla" w:hAnsi="Sakkal Majalla" w:cs="Sakkal Majalla"/>
          <w:b/>
          <w:bCs/>
          <w:sz w:val="32"/>
          <w:szCs w:val="32"/>
          <w:rtl/>
          <w:lang w:bidi="ar-EG"/>
        </w:rPr>
      </w:pPr>
    </w:p>
    <w:p w14:paraId="418D47AA" w14:textId="77777777" w:rsidR="00962DD4" w:rsidRPr="00FC5761" w:rsidRDefault="00962DD4" w:rsidP="00962DD4">
      <w:pPr>
        <w:spacing w:line="360" w:lineRule="auto"/>
        <w:rPr>
          <w:rFonts w:ascii="Sakkal Majalla" w:hAnsi="Sakkal Majalla" w:cs="Sakkal Majalla"/>
          <w:b/>
          <w:bCs/>
          <w:sz w:val="32"/>
          <w:szCs w:val="32"/>
          <w:rtl/>
          <w:lang w:bidi="ar-EG"/>
        </w:rPr>
      </w:pPr>
    </w:p>
    <w:p w14:paraId="640310F5" w14:textId="77777777" w:rsidR="00962DD4" w:rsidRPr="00FC5761" w:rsidRDefault="00962DD4" w:rsidP="00962DD4">
      <w:pPr>
        <w:spacing w:line="360" w:lineRule="auto"/>
        <w:rPr>
          <w:rFonts w:ascii="Sakkal Majalla" w:hAnsi="Sakkal Majalla" w:cs="Sakkal Majalla"/>
          <w:b/>
          <w:bCs/>
          <w:sz w:val="32"/>
          <w:szCs w:val="32"/>
          <w:rtl/>
          <w:lang w:bidi="ar-EG"/>
        </w:rPr>
      </w:pPr>
    </w:p>
    <w:p w14:paraId="64AE7CCA" w14:textId="77777777" w:rsidR="00962DD4" w:rsidRPr="00FC5761" w:rsidRDefault="00962DD4" w:rsidP="00962DD4">
      <w:pPr>
        <w:spacing w:line="360" w:lineRule="auto"/>
        <w:rPr>
          <w:rFonts w:ascii="Sakkal Majalla" w:hAnsi="Sakkal Majalla" w:cs="Sakkal Majalla"/>
          <w:b/>
          <w:bCs/>
          <w:sz w:val="32"/>
          <w:szCs w:val="32"/>
          <w:rtl/>
          <w:lang w:bidi="ar-EG"/>
        </w:rPr>
      </w:pPr>
    </w:p>
    <w:p w14:paraId="14F63FE8" w14:textId="77777777" w:rsidR="00962DD4" w:rsidRDefault="00962DD4" w:rsidP="00962DD4">
      <w:pPr>
        <w:spacing w:line="360" w:lineRule="auto"/>
        <w:rPr>
          <w:rFonts w:ascii="Sakkal Majalla" w:hAnsi="Sakkal Majalla" w:cs="Sakkal Majalla"/>
          <w:b/>
          <w:bCs/>
          <w:sz w:val="32"/>
          <w:szCs w:val="32"/>
          <w:rtl/>
          <w:lang w:bidi="ar-EG"/>
        </w:rPr>
      </w:pPr>
    </w:p>
    <w:p w14:paraId="45FE57AF" w14:textId="77777777" w:rsidR="00962DD4" w:rsidRPr="00FC5761" w:rsidRDefault="00962DD4" w:rsidP="00962DD4">
      <w:pPr>
        <w:spacing w:line="360" w:lineRule="auto"/>
        <w:rPr>
          <w:rFonts w:ascii="Sakkal Majalla" w:hAnsi="Sakkal Majalla" w:cs="Sakkal Majalla"/>
          <w:b/>
          <w:bCs/>
          <w:sz w:val="32"/>
          <w:szCs w:val="32"/>
          <w:rtl/>
          <w:lang w:bidi="ar-EG"/>
        </w:rPr>
      </w:pPr>
    </w:p>
    <w:p w14:paraId="4976BB73" w14:textId="77777777" w:rsidR="00962DD4" w:rsidRPr="00FC5761" w:rsidRDefault="00962DD4" w:rsidP="00962DD4">
      <w:pPr>
        <w:spacing w:line="360" w:lineRule="auto"/>
        <w:rPr>
          <w:rFonts w:ascii="Sakkal Majalla" w:hAnsi="Sakkal Majalla" w:cs="Sakkal Majalla"/>
          <w:b/>
          <w:bCs/>
          <w:sz w:val="32"/>
          <w:szCs w:val="32"/>
          <w:rtl/>
          <w:lang w:bidi="ar-EG"/>
        </w:rPr>
      </w:pPr>
      <w:r w:rsidRPr="00FC5761">
        <w:rPr>
          <w:rFonts w:ascii="Sakkal Majalla" w:hAnsi="Sakkal Majalla" w:cs="Sakkal Majalla"/>
          <w:b/>
          <w:bCs/>
          <w:noProof/>
          <w:sz w:val="32"/>
          <w:szCs w:val="32"/>
          <w:lang w:bidi="ar-EG"/>
        </w:rPr>
        <w:drawing>
          <wp:inline distT="0" distB="0" distL="0" distR="0" wp14:anchorId="22CFEE7D" wp14:editId="494F7791">
            <wp:extent cx="5714424" cy="2107769"/>
            <wp:effectExtent l="0" t="0" r="635" b="6985"/>
            <wp:docPr id="288121054" name="Picture 1"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121054" name="Picture 1" descr="A black and white text&#10;&#10;Description automatically generated"/>
                    <pic:cNvPicPr>
                      <a:picLocks noChangeAspect="1" noChangeArrowheads="1"/>
                    </pic:cNvPicPr>
                  </pic:nvPicPr>
                  <pic:blipFill rotWithShape="1">
                    <a:blip r:embed="rId6">
                      <a:extLst>
                        <a:ext uri="{28A0092B-C50C-407E-A947-70E740481C1C}">
                          <a14:useLocalDpi xmlns:a14="http://schemas.microsoft.com/office/drawing/2010/main" val="0"/>
                        </a:ext>
                      </a:extLst>
                    </a:blip>
                    <a:srcRect t="30915" b="32200"/>
                    <a:stretch/>
                  </pic:blipFill>
                  <pic:spPr bwMode="auto">
                    <a:xfrm>
                      <a:off x="0" y="0"/>
                      <a:ext cx="5715000" cy="2107981"/>
                    </a:xfrm>
                    <a:prstGeom prst="rect">
                      <a:avLst/>
                    </a:prstGeom>
                    <a:noFill/>
                    <a:ln>
                      <a:noFill/>
                    </a:ln>
                    <a:extLst>
                      <a:ext uri="{53640926-AAD7-44D8-BBD7-CCE9431645EC}">
                        <a14:shadowObscured xmlns:a14="http://schemas.microsoft.com/office/drawing/2010/main"/>
                      </a:ext>
                    </a:extLst>
                  </pic:spPr>
                </pic:pic>
              </a:graphicData>
            </a:graphic>
          </wp:inline>
        </w:drawing>
      </w:r>
    </w:p>
    <w:p w14:paraId="6B0213AD" w14:textId="77777777" w:rsidR="00962DD4" w:rsidRPr="00FC5761" w:rsidRDefault="00962DD4" w:rsidP="00962DD4">
      <w:pPr>
        <w:spacing w:line="360" w:lineRule="auto"/>
        <w:rPr>
          <w:rFonts w:ascii="Sakkal Majalla" w:hAnsi="Sakkal Majalla" w:cs="Sakkal Majalla"/>
          <w:b/>
          <w:bCs/>
          <w:sz w:val="32"/>
          <w:szCs w:val="32"/>
          <w:rtl/>
          <w:lang w:bidi="ar-EG"/>
        </w:rPr>
      </w:pPr>
    </w:p>
    <w:p w14:paraId="49B9B913" w14:textId="77777777" w:rsidR="00962DD4" w:rsidRPr="00FC5761" w:rsidRDefault="00962DD4" w:rsidP="00962DD4">
      <w:pPr>
        <w:spacing w:line="360" w:lineRule="auto"/>
        <w:rPr>
          <w:rFonts w:ascii="Sakkal Majalla" w:hAnsi="Sakkal Majalla" w:cs="Sakkal Majalla"/>
          <w:b/>
          <w:bCs/>
          <w:sz w:val="32"/>
          <w:szCs w:val="32"/>
          <w:rtl/>
          <w:lang w:bidi="ar-EG"/>
        </w:rPr>
      </w:pPr>
    </w:p>
    <w:p w14:paraId="74FDF706" w14:textId="77777777" w:rsidR="00962DD4" w:rsidRPr="00FC5761" w:rsidRDefault="00962DD4" w:rsidP="00962DD4">
      <w:pPr>
        <w:spacing w:line="360" w:lineRule="auto"/>
        <w:rPr>
          <w:rFonts w:ascii="Sakkal Majalla" w:hAnsi="Sakkal Majalla" w:cs="Sakkal Majalla"/>
          <w:b/>
          <w:bCs/>
          <w:sz w:val="32"/>
          <w:szCs w:val="32"/>
          <w:rtl/>
          <w:lang w:bidi="ar-EG"/>
        </w:rPr>
      </w:pPr>
    </w:p>
    <w:p w14:paraId="4DFA9B50" w14:textId="77777777" w:rsidR="00962DD4" w:rsidRPr="00FC5761" w:rsidRDefault="00962DD4" w:rsidP="00962DD4">
      <w:pPr>
        <w:spacing w:line="360" w:lineRule="auto"/>
        <w:rPr>
          <w:rFonts w:ascii="Sakkal Majalla" w:hAnsi="Sakkal Majalla" w:cs="Sakkal Majalla"/>
          <w:b/>
          <w:bCs/>
          <w:sz w:val="32"/>
          <w:szCs w:val="32"/>
          <w:rtl/>
          <w:lang w:bidi="ar-EG"/>
        </w:rPr>
      </w:pPr>
    </w:p>
    <w:p w14:paraId="222528E7" w14:textId="77777777" w:rsidR="00962DD4" w:rsidRPr="00FC5761" w:rsidRDefault="00962DD4" w:rsidP="00962DD4">
      <w:pPr>
        <w:spacing w:line="360" w:lineRule="auto"/>
        <w:rPr>
          <w:rFonts w:ascii="Sakkal Majalla" w:hAnsi="Sakkal Majalla" w:cs="Sakkal Majalla"/>
          <w:b/>
          <w:bCs/>
          <w:sz w:val="32"/>
          <w:szCs w:val="32"/>
          <w:rtl/>
          <w:lang w:bidi="ar-EG"/>
        </w:rPr>
      </w:pPr>
    </w:p>
    <w:p w14:paraId="069EDB6C" w14:textId="77777777" w:rsidR="00962DD4" w:rsidRPr="00FC5761" w:rsidRDefault="00962DD4" w:rsidP="00962DD4">
      <w:pPr>
        <w:spacing w:line="360" w:lineRule="auto"/>
        <w:rPr>
          <w:rFonts w:ascii="Sakkal Majalla" w:hAnsi="Sakkal Majalla" w:cs="Sakkal Majalla"/>
          <w:b/>
          <w:bCs/>
          <w:sz w:val="32"/>
          <w:szCs w:val="32"/>
          <w:rtl/>
          <w:lang w:bidi="ar-EG"/>
        </w:rPr>
      </w:pPr>
    </w:p>
    <w:p w14:paraId="175465E0" w14:textId="77777777" w:rsidR="00962DD4" w:rsidRPr="00FC5761" w:rsidRDefault="00962DD4" w:rsidP="00962DD4">
      <w:pPr>
        <w:spacing w:line="360" w:lineRule="auto"/>
        <w:rPr>
          <w:rFonts w:ascii="Sakkal Majalla" w:hAnsi="Sakkal Majalla" w:cs="Sakkal Majalla"/>
          <w:b/>
          <w:bCs/>
          <w:sz w:val="32"/>
          <w:szCs w:val="32"/>
          <w:rtl/>
          <w:lang w:bidi="ar-EG"/>
        </w:rPr>
      </w:pPr>
    </w:p>
    <w:p w14:paraId="1BD4F93A" w14:textId="77777777" w:rsidR="00962DD4" w:rsidRPr="00FC5761" w:rsidRDefault="00962DD4" w:rsidP="00962DD4">
      <w:pPr>
        <w:spacing w:line="360" w:lineRule="auto"/>
        <w:rPr>
          <w:rFonts w:ascii="Sakkal Majalla" w:hAnsi="Sakkal Majalla" w:cs="Sakkal Majalla"/>
          <w:b/>
          <w:bCs/>
          <w:sz w:val="32"/>
          <w:szCs w:val="32"/>
          <w:rtl/>
          <w:lang w:bidi="ar-EG"/>
        </w:rPr>
      </w:pPr>
    </w:p>
    <w:p w14:paraId="5469D80C" w14:textId="77777777" w:rsidR="00962DD4" w:rsidRPr="00FC5761" w:rsidRDefault="00962DD4" w:rsidP="00962DD4">
      <w:pPr>
        <w:spacing w:line="360" w:lineRule="auto"/>
        <w:jc w:val="center"/>
        <w:rPr>
          <w:rFonts w:ascii="Sakkal Majalla" w:hAnsi="Sakkal Majalla" w:cs="Sakkal Majalla"/>
          <w:sz w:val="32"/>
          <w:szCs w:val="32"/>
          <w:u w:val="single"/>
          <w:rtl/>
          <w:lang w:bidi="ar-EG"/>
        </w:rPr>
      </w:pPr>
    </w:p>
    <w:p w14:paraId="7B92241D" w14:textId="77777777" w:rsidR="00962DD4" w:rsidRPr="00FC5761" w:rsidRDefault="00962DD4" w:rsidP="00962DD4">
      <w:pPr>
        <w:spacing w:line="360" w:lineRule="auto"/>
        <w:jc w:val="center"/>
        <w:rPr>
          <w:rFonts w:ascii="Sakkal Majalla" w:hAnsi="Sakkal Majalla" w:cs="Sakkal Majalla"/>
          <w:sz w:val="32"/>
          <w:szCs w:val="32"/>
          <w:u w:val="single"/>
          <w:rtl/>
          <w:lang w:bidi="ar-EG"/>
        </w:rPr>
      </w:pPr>
    </w:p>
    <w:p w14:paraId="308071FC" w14:textId="77777777" w:rsidR="00962DD4" w:rsidRPr="00FC5761" w:rsidRDefault="00962DD4" w:rsidP="00962DD4">
      <w:pPr>
        <w:spacing w:line="360" w:lineRule="auto"/>
        <w:jc w:val="center"/>
        <w:rPr>
          <w:rFonts w:ascii="Sakkal Majalla" w:hAnsi="Sakkal Majalla" w:cs="Sakkal Majalla"/>
          <w:sz w:val="32"/>
          <w:szCs w:val="32"/>
          <w:u w:val="single"/>
          <w:rtl/>
          <w:lang w:bidi="ar-EG"/>
        </w:rPr>
      </w:pPr>
    </w:p>
    <w:p w14:paraId="4AA1975B" w14:textId="77777777" w:rsidR="00962DD4" w:rsidRPr="00FC5761" w:rsidRDefault="00962DD4" w:rsidP="00962DD4">
      <w:pPr>
        <w:spacing w:line="360" w:lineRule="auto"/>
        <w:jc w:val="center"/>
        <w:rPr>
          <w:rFonts w:ascii="Sakkal Majalla" w:hAnsi="Sakkal Majalla" w:cs="Sakkal Majalla"/>
          <w:b/>
          <w:bCs/>
          <w:sz w:val="32"/>
          <w:szCs w:val="32"/>
          <w:u w:val="single"/>
          <w:rtl/>
          <w:lang w:bidi="ar-EG"/>
        </w:rPr>
      </w:pPr>
      <w:r w:rsidRPr="00FC5761">
        <w:rPr>
          <w:rFonts w:ascii="Sakkal Majalla" w:hAnsi="Sakkal Majalla" w:cs="Sakkal Majalla"/>
          <w:b/>
          <w:bCs/>
          <w:sz w:val="32"/>
          <w:szCs w:val="32"/>
          <w:u w:val="single"/>
          <w:rtl/>
          <w:lang w:bidi="ar-EG"/>
        </w:rPr>
        <w:t>الإهداء:</w:t>
      </w:r>
    </w:p>
    <w:p w14:paraId="34384A7D" w14:textId="77777777" w:rsidR="00962DD4" w:rsidRPr="00FC5761" w:rsidRDefault="00962DD4" w:rsidP="00962DD4">
      <w:pPr>
        <w:spacing w:line="360" w:lineRule="auto"/>
        <w:jc w:val="center"/>
        <w:rPr>
          <w:rFonts w:ascii="Sakkal Majalla" w:hAnsi="Sakkal Majalla" w:cs="Sakkal Majalla"/>
          <w:sz w:val="32"/>
          <w:szCs w:val="32"/>
          <w:u w:val="single"/>
          <w:rtl/>
          <w:lang w:bidi="ar-EG"/>
        </w:rPr>
      </w:pPr>
    </w:p>
    <w:p w14:paraId="6E8E5B60" w14:textId="77777777" w:rsidR="00962DD4" w:rsidRPr="00E01AEF" w:rsidRDefault="00962DD4" w:rsidP="00962DD4">
      <w:pPr>
        <w:spacing w:line="360" w:lineRule="auto"/>
        <w:jc w:val="center"/>
        <w:rPr>
          <w:rFonts w:ascii="Sakkal Majalla" w:hAnsi="Sakkal Majalla" w:cs="Sakkal Majalla"/>
          <w:sz w:val="32"/>
          <w:szCs w:val="32"/>
          <w:lang w:val="en-GB" w:bidi="ar-EG"/>
        </w:rPr>
      </w:pPr>
      <w:r w:rsidRPr="00E01AEF">
        <w:rPr>
          <w:rFonts w:ascii="Sakkal Majalla" w:hAnsi="Sakkal Majalla" w:cs="Sakkal Majalla"/>
          <w:sz w:val="32"/>
          <w:szCs w:val="32"/>
          <w:rtl/>
        </w:rPr>
        <w:t>إلى من أستلهم منها القدرة على الصبر والإخلاص أمي الغالية</w:t>
      </w:r>
    </w:p>
    <w:p w14:paraId="66545407" w14:textId="77777777" w:rsidR="00962DD4" w:rsidRPr="00E01AEF" w:rsidRDefault="00962DD4" w:rsidP="00962DD4">
      <w:pPr>
        <w:spacing w:line="360" w:lineRule="auto"/>
        <w:jc w:val="center"/>
        <w:rPr>
          <w:rFonts w:ascii="Sakkal Majalla" w:hAnsi="Sakkal Majalla" w:cs="Sakkal Majalla"/>
          <w:sz w:val="32"/>
          <w:szCs w:val="32"/>
          <w:rtl/>
        </w:rPr>
      </w:pPr>
      <w:r w:rsidRPr="00E01AEF">
        <w:rPr>
          <w:rFonts w:ascii="Sakkal Majalla" w:hAnsi="Sakkal Majalla" w:cs="Sakkal Majalla"/>
          <w:sz w:val="32"/>
          <w:szCs w:val="32"/>
          <w:rtl/>
        </w:rPr>
        <w:t>إلى من علمني كيف أتخطى الصعاب أبي المُبجَّل</w:t>
      </w:r>
    </w:p>
    <w:p w14:paraId="4C288EF2" w14:textId="77777777" w:rsidR="00962DD4" w:rsidRPr="00E01AEF" w:rsidRDefault="00962DD4" w:rsidP="00962DD4">
      <w:pPr>
        <w:spacing w:line="360" w:lineRule="auto"/>
        <w:jc w:val="center"/>
        <w:rPr>
          <w:rFonts w:ascii="Sakkal Majalla" w:hAnsi="Sakkal Majalla" w:cs="Sakkal Majalla"/>
          <w:sz w:val="32"/>
          <w:szCs w:val="32"/>
          <w:rtl/>
        </w:rPr>
      </w:pPr>
      <w:r w:rsidRPr="00E01AEF">
        <w:rPr>
          <w:rFonts w:ascii="Sakkal Majalla" w:hAnsi="Sakkal Majalla" w:cs="Sakkal Majalla"/>
          <w:sz w:val="32"/>
          <w:szCs w:val="32"/>
          <w:rtl/>
        </w:rPr>
        <w:t>إلى من وقفوا بجانبي إخوتي الكرام</w:t>
      </w:r>
    </w:p>
    <w:p w14:paraId="4B00C429" w14:textId="77777777" w:rsidR="00962DD4" w:rsidRPr="00E01AEF" w:rsidRDefault="00962DD4" w:rsidP="00962DD4">
      <w:pPr>
        <w:spacing w:line="360" w:lineRule="auto"/>
        <w:jc w:val="center"/>
        <w:rPr>
          <w:rFonts w:ascii="Sakkal Majalla" w:hAnsi="Sakkal Majalla" w:cs="Sakkal Majalla"/>
          <w:sz w:val="32"/>
          <w:szCs w:val="32"/>
          <w:lang w:val="en-GB" w:bidi="ar-EG"/>
        </w:rPr>
      </w:pPr>
      <w:r w:rsidRPr="00E01AEF">
        <w:rPr>
          <w:rFonts w:ascii="Sakkal Majalla" w:hAnsi="Sakkal Majalla" w:cs="Sakkal Majalla"/>
          <w:sz w:val="32"/>
          <w:szCs w:val="32"/>
          <w:rtl/>
        </w:rPr>
        <w:t>إلى الذين مهدوا لنا طريق العلم والمعرفة</w:t>
      </w:r>
      <w:r w:rsidRPr="00E01AEF">
        <w:rPr>
          <w:rFonts w:ascii="Sakkal Majalla" w:hAnsi="Sakkal Majalla" w:cs="Sakkal Majalla"/>
          <w:sz w:val="32"/>
          <w:szCs w:val="32"/>
          <w:lang w:val="en-GB" w:bidi="ar-EG"/>
        </w:rPr>
        <w:t xml:space="preserve"> </w:t>
      </w:r>
    </w:p>
    <w:p w14:paraId="77724876" w14:textId="77777777" w:rsidR="00962DD4" w:rsidRPr="00E01AEF" w:rsidRDefault="00962DD4" w:rsidP="00962DD4">
      <w:pPr>
        <w:spacing w:line="360" w:lineRule="auto"/>
        <w:jc w:val="center"/>
        <w:rPr>
          <w:rFonts w:ascii="Sakkal Majalla" w:hAnsi="Sakkal Majalla" w:cs="Sakkal Majalla"/>
          <w:sz w:val="32"/>
          <w:szCs w:val="32"/>
          <w:rtl/>
        </w:rPr>
      </w:pPr>
      <w:r w:rsidRPr="00E01AEF">
        <w:rPr>
          <w:rFonts w:ascii="Sakkal Majalla" w:hAnsi="Sakkal Majalla" w:cs="Sakkal Majalla"/>
          <w:sz w:val="32"/>
          <w:szCs w:val="32"/>
          <w:rtl/>
        </w:rPr>
        <w:t>إلى جميع أساتذتنا الأفاضل</w:t>
      </w:r>
    </w:p>
    <w:p w14:paraId="7652C276" w14:textId="77777777" w:rsidR="00962DD4" w:rsidRPr="00FC5761" w:rsidRDefault="00962DD4" w:rsidP="00962DD4">
      <w:pPr>
        <w:spacing w:line="360" w:lineRule="auto"/>
        <w:jc w:val="center"/>
        <w:rPr>
          <w:rFonts w:ascii="Sakkal Majalla" w:hAnsi="Sakkal Majalla" w:cs="Sakkal Majalla"/>
          <w:sz w:val="32"/>
          <w:szCs w:val="32"/>
          <w:rtl/>
        </w:rPr>
      </w:pPr>
      <w:r w:rsidRPr="00E01AEF">
        <w:rPr>
          <w:rFonts w:ascii="Sakkal Majalla" w:hAnsi="Sakkal Majalla" w:cs="Sakkal Majalla"/>
          <w:sz w:val="32"/>
          <w:szCs w:val="32"/>
          <w:rtl/>
        </w:rPr>
        <w:t>أهدي إليكم بحث</w:t>
      </w:r>
      <w:r w:rsidRPr="00FC5761">
        <w:rPr>
          <w:rFonts w:ascii="Sakkal Majalla" w:hAnsi="Sakkal Majalla" w:cs="Sakkal Majalla"/>
          <w:sz w:val="32"/>
          <w:szCs w:val="32"/>
          <w:rtl/>
        </w:rPr>
        <w:t>ي ..</w:t>
      </w:r>
    </w:p>
    <w:p w14:paraId="5FFB22C6" w14:textId="77777777" w:rsidR="00962DD4" w:rsidRPr="00FC5761" w:rsidRDefault="00962DD4" w:rsidP="00962DD4">
      <w:pPr>
        <w:spacing w:line="360" w:lineRule="auto"/>
        <w:jc w:val="center"/>
        <w:rPr>
          <w:rFonts w:ascii="Sakkal Majalla" w:hAnsi="Sakkal Majalla" w:cs="Sakkal Majalla"/>
          <w:sz w:val="32"/>
          <w:szCs w:val="32"/>
          <w:rtl/>
        </w:rPr>
      </w:pPr>
    </w:p>
    <w:p w14:paraId="4071F426" w14:textId="77777777" w:rsidR="00962DD4" w:rsidRPr="00FC5761" w:rsidRDefault="00962DD4" w:rsidP="00962DD4">
      <w:pPr>
        <w:spacing w:line="360" w:lineRule="auto"/>
        <w:jc w:val="center"/>
        <w:rPr>
          <w:rFonts w:ascii="Sakkal Majalla" w:hAnsi="Sakkal Majalla" w:cs="Sakkal Majalla"/>
          <w:sz w:val="32"/>
          <w:szCs w:val="32"/>
          <w:rtl/>
        </w:rPr>
      </w:pPr>
    </w:p>
    <w:p w14:paraId="6EB0370F" w14:textId="77777777" w:rsidR="00962DD4" w:rsidRPr="00FC5761" w:rsidRDefault="00962DD4" w:rsidP="00962DD4">
      <w:pPr>
        <w:spacing w:line="360" w:lineRule="auto"/>
        <w:jc w:val="center"/>
        <w:rPr>
          <w:rFonts w:ascii="Sakkal Majalla" w:hAnsi="Sakkal Majalla" w:cs="Sakkal Majalla"/>
          <w:sz w:val="32"/>
          <w:szCs w:val="32"/>
          <w:rtl/>
        </w:rPr>
      </w:pPr>
    </w:p>
    <w:p w14:paraId="793D31CF" w14:textId="77777777" w:rsidR="00962DD4" w:rsidRPr="00FC5761" w:rsidRDefault="00962DD4" w:rsidP="00962DD4">
      <w:pPr>
        <w:spacing w:line="360" w:lineRule="auto"/>
        <w:jc w:val="center"/>
        <w:rPr>
          <w:rFonts w:ascii="Sakkal Majalla" w:hAnsi="Sakkal Majalla" w:cs="Sakkal Majalla"/>
          <w:sz w:val="32"/>
          <w:szCs w:val="32"/>
          <w:rtl/>
        </w:rPr>
      </w:pPr>
    </w:p>
    <w:p w14:paraId="3BACB9AD" w14:textId="77777777" w:rsidR="00962DD4" w:rsidRPr="00FC5761" w:rsidRDefault="00962DD4" w:rsidP="00962DD4">
      <w:pPr>
        <w:spacing w:line="360" w:lineRule="auto"/>
        <w:jc w:val="center"/>
        <w:rPr>
          <w:rFonts w:ascii="Sakkal Majalla" w:hAnsi="Sakkal Majalla" w:cs="Sakkal Majalla"/>
          <w:sz w:val="32"/>
          <w:szCs w:val="32"/>
          <w:rtl/>
        </w:rPr>
      </w:pPr>
    </w:p>
    <w:p w14:paraId="6C5BF5D7" w14:textId="77777777" w:rsidR="00962DD4" w:rsidRPr="00FC5761" w:rsidRDefault="00962DD4" w:rsidP="00962DD4">
      <w:pPr>
        <w:spacing w:line="360" w:lineRule="auto"/>
        <w:jc w:val="center"/>
        <w:rPr>
          <w:rFonts w:ascii="Sakkal Majalla" w:hAnsi="Sakkal Majalla" w:cs="Sakkal Majalla"/>
          <w:sz w:val="32"/>
          <w:szCs w:val="32"/>
          <w:rtl/>
        </w:rPr>
      </w:pPr>
    </w:p>
    <w:p w14:paraId="1EF32AB3" w14:textId="77777777" w:rsidR="00962DD4" w:rsidRPr="00FC5761" w:rsidRDefault="00962DD4" w:rsidP="00962DD4">
      <w:pPr>
        <w:spacing w:line="360" w:lineRule="auto"/>
        <w:jc w:val="center"/>
        <w:rPr>
          <w:rFonts w:ascii="Sakkal Majalla" w:hAnsi="Sakkal Majalla" w:cs="Sakkal Majalla"/>
          <w:sz w:val="32"/>
          <w:szCs w:val="32"/>
          <w:rtl/>
        </w:rPr>
      </w:pPr>
    </w:p>
    <w:p w14:paraId="71B9D696" w14:textId="77777777" w:rsidR="00962DD4" w:rsidRPr="00FC5761" w:rsidRDefault="00962DD4" w:rsidP="00962DD4">
      <w:pPr>
        <w:spacing w:line="360" w:lineRule="auto"/>
        <w:jc w:val="center"/>
        <w:rPr>
          <w:rFonts w:ascii="Sakkal Majalla" w:hAnsi="Sakkal Majalla" w:cs="Sakkal Majalla"/>
          <w:sz w:val="32"/>
          <w:szCs w:val="32"/>
          <w:rtl/>
        </w:rPr>
      </w:pPr>
    </w:p>
    <w:p w14:paraId="016A363A" w14:textId="77777777" w:rsidR="00962DD4" w:rsidRPr="00FC5761" w:rsidRDefault="00962DD4" w:rsidP="00962DD4">
      <w:pPr>
        <w:spacing w:line="360" w:lineRule="auto"/>
        <w:jc w:val="center"/>
        <w:rPr>
          <w:rFonts w:ascii="Sakkal Majalla" w:hAnsi="Sakkal Majalla" w:cs="Sakkal Majalla"/>
          <w:b/>
          <w:bCs/>
          <w:sz w:val="32"/>
          <w:szCs w:val="32"/>
          <w:u w:val="single"/>
          <w:rtl/>
        </w:rPr>
      </w:pPr>
    </w:p>
    <w:p w14:paraId="62AEFAC0" w14:textId="77777777" w:rsidR="00962DD4" w:rsidRPr="00FC5761" w:rsidRDefault="00962DD4" w:rsidP="00962DD4">
      <w:pPr>
        <w:spacing w:line="360" w:lineRule="auto"/>
        <w:jc w:val="center"/>
        <w:rPr>
          <w:rFonts w:ascii="Sakkal Majalla" w:hAnsi="Sakkal Majalla" w:cs="Sakkal Majalla"/>
          <w:b/>
          <w:bCs/>
          <w:sz w:val="32"/>
          <w:szCs w:val="32"/>
          <w:u w:val="single"/>
          <w:rtl/>
        </w:rPr>
      </w:pPr>
      <w:r w:rsidRPr="00FC5761">
        <w:rPr>
          <w:rFonts w:ascii="Sakkal Majalla" w:hAnsi="Sakkal Majalla" w:cs="Sakkal Majalla"/>
          <w:b/>
          <w:bCs/>
          <w:sz w:val="32"/>
          <w:szCs w:val="32"/>
          <w:u w:val="single"/>
          <w:rtl/>
        </w:rPr>
        <w:t>شكر وتقدير:</w:t>
      </w:r>
    </w:p>
    <w:p w14:paraId="6DD693FB" w14:textId="77777777" w:rsidR="00962DD4" w:rsidRPr="00FC5761" w:rsidRDefault="00962DD4" w:rsidP="00962DD4">
      <w:pPr>
        <w:spacing w:line="360" w:lineRule="auto"/>
        <w:jc w:val="center"/>
        <w:rPr>
          <w:rFonts w:ascii="Sakkal Majalla" w:hAnsi="Sakkal Majalla" w:cs="Sakkal Majalla"/>
          <w:b/>
          <w:bCs/>
          <w:sz w:val="32"/>
          <w:szCs w:val="32"/>
          <w:u w:val="single"/>
          <w:rtl/>
        </w:rPr>
      </w:pPr>
    </w:p>
    <w:p w14:paraId="5BF7EFA1" w14:textId="77777777" w:rsidR="00962DD4" w:rsidRPr="00FC5761" w:rsidRDefault="00962DD4" w:rsidP="00962DD4">
      <w:pPr>
        <w:spacing w:line="360" w:lineRule="auto"/>
        <w:jc w:val="center"/>
        <w:rPr>
          <w:rFonts w:ascii="Sakkal Majalla" w:hAnsi="Sakkal Majalla" w:cs="Sakkal Majalla"/>
          <w:sz w:val="32"/>
          <w:szCs w:val="32"/>
          <w:rtl/>
        </w:rPr>
      </w:pPr>
      <w:r w:rsidRPr="006A5FEB">
        <w:rPr>
          <w:rFonts w:ascii="Sakkal Majalla" w:hAnsi="Sakkal Majalla" w:cs="Sakkal Majalla"/>
          <w:sz w:val="32"/>
          <w:szCs w:val="32"/>
          <w:rtl/>
        </w:rPr>
        <w:t>بسم الله الرحمن الرحيم، والحمد لله رب العالمين، والصلاة والسلام على خاتم النبيين والمرسلين سيدنا محمَّد وعلى آله وصحبه أجمعين، أما بعد فإنَّ من نعم الله تعالى علي ان منَّ علي بإتقان هذا العمل بفضله وكرمه، فجزاهُ خيرًا على ما أولاني من نعمه</w:t>
      </w:r>
      <w:r w:rsidRPr="006A5FEB">
        <w:rPr>
          <w:rFonts w:ascii="Sakkal Majalla" w:hAnsi="Sakkal Majalla" w:cs="Sakkal Majalla"/>
          <w:sz w:val="32"/>
          <w:szCs w:val="32"/>
          <w:lang w:val="en-GB"/>
        </w:rPr>
        <w:t>.</w:t>
      </w:r>
      <w:r w:rsidRPr="006A5FEB">
        <w:rPr>
          <w:rFonts w:ascii="Sakkal Majalla" w:hAnsi="Sakkal Majalla" w:cs="Sakkal Majalla"/>
          <w:sz w:val="32"/>
          <w:szCs w:val="32"/>
          <w:rtl/>
        </w:rPr>
        <w:t xml:space="preserve"> كذلك أود أن أظهر امتناني لكل من ساندني وأعانني في إتمام هذا المشروع، وأولهم </w:t>
      </w:r>
      <w:r w:rsidRPr="00FC5761">
        <w:rPr>
          <w:rFonts w:ascii="Sakkal Majalla" w:hAnsi="Sakkal Majalla" w:cs="Sakkal Majalla"/>
          <w:sz w:val="32"/>
          <w:szCs w:val="32"/>
          <w:rtl/>
        </w:rPr>
        <w:t>أساتذتي</w:t>
      </w:r>
      <w:r w:rsidRPr="006A5FEB">
        <w:rPr>
          <w:rFonts w:ascii="Sakkal Majalla" w:hAnsi="Sakkal Majalla" w:cs="Sakkal Majalla"/>
          <w:sz w:val="32"/>
          <w:szCs w:val="32"/>
          <w:rtl/>
        </w:rPr>
        <w:t xml:space="preserve"> </w:t>
      </w:r>
      <w:r w:rsidRPr="00FC5761">
        <w:rPr>
          <w:rFonts w:ascii="Sakkal Majalla" w:hAnsi="Sakkal Majalla" w:cs="Sakkal Majalla"/>
          <w:sz w:val="32"/>
          <w:szCs w:val="32"/>
          <w:rtl/>
        </w:rPr>
        <w:t>الذين</w:t>
      </w:r>
      <w:r w:rsidRPr="006A5FEB">
        <w:rPr>
          <w:rFonts w:ascii="Sakkal Majalla" w:hAnsi="Sakkal Majalla" w:cs="Sakkal Majalla"/>
          <w:sz w:val="32"/>
          <w:szCs w:val="32"/>
          <w:rtl/>
        </w:rPr>
        <w:t xml:space="preserve"> </w:t>
      </w:r>
      <w:r w:rsidRPr="00FC5761">
        <w:rPr>
          <w:rFonts w:ascii="Sakkal Majalla" w:hAnsi="Sakkal Majalla" w:cs="Sakkal Majalla"/>
          <w:sz w:val="32"/>
          <w:szCs w:val="32"/>
          <w:rtl/>
        </w:rPr>
        <w:t>كانوا</w:t>
      </w:r>
      <w:r w:rsidRPr="006A5FEB">
        <w:rPr>
          <w:rFonts w:ascii="Sakkal Majalla" w:hAnsi="Sakkal Majalla" w:cs="Sakkal Majalla"/>
          <w:sz w:val="32"/>
          <w:szCs w:val="32"/>
          <w:rtl/>
        </w:rPr>
        <w:t xml:space="preserve"> دائبًا </w:t>
      </w:r>
      <w:r w:rsidRPr="00FC5761">
        <w:rPr>
          <w:rFonts w:ascii="Sakkal Majalla" w:hAnsi="Sakkal Majalla" w:cs="Sakkal Majalla"/>
          <w:sz w:val="32"/>
          <w:szCs w:val="32"/>
          <w:rtl/>
        </w:rPr>
        <w:t>يوجهوني</w:t>
      </w:r>
      <w:r w:rsidRPr="006A5FEB">
        <w:rPr>
          <w:rFonts w:ascii="Sakkal Majalla" w:hAnsi="Sakkal Majalla" w:cs="Sakkal Majalla"/>
          <w:sz w:val="32"/>
          <w:szCs w:val="32"/>
          <w:rtl/>
        </w:rPr>
        <w:t xml:space="preserve"> </w:t>
      </w:r>
      <w:r w:rsidRPr="00FC5761">
        <w:rPr>
          <w:rFonts w:ascii="Sakkal Majalla" w:hAnsi="Sakkal Majalla" w:cs="Sakkal Majalla"/>
          <w:sz w:val="32"/>
          <w:szCs w:val="32"/>
          <w:rtl/>
        </w:rPr>
        <w:t>ويعينوني</w:t>
      </w:r>
      <w:r w:rsidRPr="006A5FEB">
        <w:rPr>
          <w:rFonts w:ascii="Sakkal Majalla" w:hAnsi="Sakkal Majalla" w:cs="Sakkal Majalla"/>
          <w:sz w:val="32"/>
          <w:szCs w:val="32"/>
          <w:rtl/>
        </w:rPr>
        <w:t xml:space="preserve"> لإثراء هذا البحث، فقد استفدت من </w:t>
      </w:r>
      <w:r w:rsidRPr="00FC5761">
        <w:rPr>
          <w:rFonts w:ascii="Sakkal Majalla" w:hAnsi="Sakkal Majalla" w:cs="Sakkal Majalla"/>
          <w:sz w:val="32"/>
          <w:szCs w:val="32"/>
          <w:rtl/>
        </w:rPr>
        <w:t>خبراتهم</w:t>
      </w:r>
      <w:r w:rsidRPr="006A5FEB">
        <w:rPr>
          <w:rFonts w:ascii="Sakkal Majalla" w:hAnsi="Sakkal Majalla" w:cs="Sakkal Majalla"/>
          <w:sz w:val="32"/>
          <w:szCs w:val="32"/>
          <w:rtl/>
        </w:rPr>
        <w:t xml:space="preserve"> الكثير في هذا المجال.</w:t>
      </w:r>
    </w:p>
    <w:p w14:paraId="51B0DF9C" w14:textId="77777777" w:rsidR="00962DD4" w:rsidRPr="006A5FEB" w:rsidRDefault="00962DD4" w:rsidP="00962DD4">
      <w:pPr>
        <w:spacing w:line="360" w:lineRule="auto"/>
        <w:jc w:val="center"/>
        <w:rPr>
          <w:rFonts w:ascii="Sakkal Majalla" w:hAnsi="Sakkal Majalla" w:cs="Sakkal Majalla"/>
          <w:sz w:val="32"/>
          <w:szCs w:val="32"/>
          <w:lang w:val="en-GB"/>
        </w:rPr>
      </w:pPr>
    </w:p>
    <w:p w14:paraId="097F41A3" w14:textId="77777777" w:rsidR="00962DD4" w:rsidRPr="006A5FEB" w:rsidRDefault="00962DD4" w:rsidP="00962DD4">
      <w:pPr>
        <w:spacing w:line="360" w:lineRule="auto"/>
        <w:jc w:val="center"/>
        <w:rPr>
          <w:rFonts w:ascii="Sakkal Majalla" w:hAnsi="Sakkal Majalla" w:cs="Sakkal Majalla"/>
          <w:sz w:val="32"/>
          <w:szCs w:val="32"/>
          <w:lang w:val="en-GB"/>
        </w:rPr>
      </w:pPr>
      <w:r w:rsidRPr="006A5FEB">
        <w:rPr>
          <w:rFonts w:ascii="Sakkal Majalla" w:hAnsi="Sakkal Majalla" w:cs="Sakkal Majalla"/>
          <w:sz w:val="32"/>
          <w:szCs w:val="32"/>
          <w:rtl/>
        </w:rPr>
        <w:t xml:space="preserve">فجزى الله خيرًا </w:t>
      </w:r>
      <w:r w:rsidRPr="00FC5761">
        <w:rPr>
          <w:rFonts w:ascii="Sakkal Majalla" w:hAnsi="Sakkal Majalla" w:cs="Sakkal Majalla"/>
          <w:sz w:val="32"/>
          <w:szCs w:val="32"/>
          <w:rtl/>
        </w:rPr>
        <w:t>لهم</w:t>
      </w:r>
      <w:r w:rsidRPr="006A5FEB">
        <w:rPr>
          <w:rFonts w:ascii="Sakkal Majalla" w:hAnsi="Sakkal Majalla" w:cs="Sakkal Majalla"/>
          <w:sz w:val="32"/>
          <w:szCs w:val="32"/>
          <w:rtl/>
        </w:rPr>
        <w:t xml:space="preserve"> </w:t>
      </w:r>
      <w:r w:rsidRPr="00FC5761">
        <w:rPr>
          <w:rFonts w:ascii="Sakkal Majalla" w:hAnsi="Sakkal Majalla" w:cs="Sakkal Majalla"/>
          <w:sz w:val="32"/>
          <w:szCs w:val="32"/>
          <w:rtl/>
        </w:rPr>
        <w:t>حفظهم</w:t>
      </w:r>
      <w:r w:rsidRPr="006A5FEB">
        <w:rPr>
          <w:rFonts w:ascii="Sakkal Majalla" w:hAnsi="Sakkal Majalla" w:cs="Sakkal Majalla"/>
          <w:sz w:val="32"/>
          <w:szCs w:val="32"/>
          <w:rtl/>
        </w:rPr>
        <w:t xml:space="preserve"> الله تعالى</w:t>
      </w:r>
      <w:r w:rsidRPr="006A5FEB">
        <w:rPr>
          <w:rFonts w:ascii="Sakkal Majalla" w:hAnsi="Sakkal Majalla" w:cs="Sakkal Majalla"/>
          <w:sz w:val="32"/>
          <w:szCs w:val="32"/>
          <w:lang w:val="en-GB"/>
        </w:rPr>
        <w:t>.</w:t>
      </w:r>
    </w:p>
    <w:p w14:paraId="7205B525" w14:textId="77777777" w:rsidR="00962DD4" w:rsidRPr="006A5FEB" w:rsidRDefault="00962DD4" w:rsidP="00962DD4">
      <w:pPr>
        <w:spacing w:line="360" w:lineRule="auto"/>
        <w:jc w:val="center"/>
        <w:rPr>
          <w:rFonts w:ascii="Sakkal Majalla" w:hAnsi="Sakkal Majalla" w:cs="Sakkal Majalla"/>
          <w:sz w:val="32"/>
          <w:szCs w:val="32"/>
          <w:rtl/>
        </w:rPr>
      </w:pPr>
    </w:p>
    <w:p w14:paraId="60034FB7" w14:textId="77777777" w:rsidR="00962DD4" w:rsidRPr="006A5FEB" w:rsidRDefault="00962DD4" w:rsidP="00962DD4">
      <w:pPr>
        <w:spacing w:line="360" w:lineRule="auto"/>
        <w:jc w:val="center"/>
        <w:rPr>
          <w:rFonts w:ascii="Sakkal Majalla" w:hAnsi="Sakkal Majalla" w:cs="Sakkal Majalla"/>
          <w:sz w:val="32"/>
          <w:szCs w:val="32"/>
          <w:rtl/>
        </w:rPr>
      </w:pPr>
    </w:p>
    <w:p w14:paraId="7A16024F" w14:textId="77777777" w:rsidR="00962DD4" w:rsidRPr="00FC5761" w:rsidRDefault="00962DD4" w:rsidP="00962DD4">
      <w:pPr>
        <w:spacing w:line="360" w:lineRule="auto"/>
        <w:jc w:val="center"/>
        <w:rPr>
          <w:rFonts w:ascii="Sakkal Majalla" w:hAnsi="Sakkal Majalla" w:cs="Sakkal Majalla"/>
          <w:sz w:val="32"/>
          <w:szCs w:val="32"/>
          <w:rtl/>
        </w:rPr>
      </w:pPr>
    </w:p>
    <w:p w14:paraId="396380F1" w14:textId="77777777" w:rsidR="00962DD4" w:rsidRPr="00FC5761" w:rsidRDefault="00962DD4" w:rsidP="00962DD4">
      <w:pPr>
        <w:spacing w:line="360" w:lineRule="auto"/>
        <w:jc w:val="center"/>
        <w:rPr>
          <w:rFonts w:ascii="Sakkal Majalla" w:hAnsi="Sakkal Majalla" w:cs="Sakkal Majalla"/>
          <w:sz w:val="32"/>
          <w:szCs w:val="32"/>
          <w:u w:val="single"/>
          <w:rtl/>
        </w:rPr>
      </w:pPr>
    </w:p>
    <w:p w14:paraId="39567B49" w14:textId="77777777" w:rsidR="00962DD4" w:rsidRPr="00FC5761" w:rsidRDefault="00962DD4" w:rsidP="00962DD4">
      <w:pPr>
        <w:spacing w:line="360" w:lineRule="auto"/>
        <w:rPr>
          <w:rFonts w:ascii="Sakkal Majalla" w:hAnsi="Sakkal Majalla" w:cs="Sakkal Majalla"/>
          <w:b/>
          <w:bCs/>
          <w:sz w:val="32"/>
          <w:szCs w:val="32"/>
          <w:u w:val="single"/>
          <w:rtl/>
          <w:lang w:bidi="ar-EG"/>
        </w:rPr>
      </w:pPr>
      <w:bookmarkStart w:id="0" w:name="_Hlk182049450"/>
      <w:r w:rsidRPr="00FC5761">
        <w:rPr>
          <w:rFonts w:ascii="Sakkal Majalla" w:hAnsi="Sakkal Majalla" w:cs="Sakkal Majalla"/>
          <w:b/>
          <w:bCs/>
          <w:sz w:val="32"/>
          <w:szCs w:val="32"/>
          <w:u w:val="single"/>
          <w:rtl/>
          <w:lang w:bidi="ar-EG"/>
        </w:rPr>
        <w:t>فهرس المحتوىات:</w:t>
      </w:r>
    </w:p>
    <w:tbl>
      <w:tblPr>
        <w:tblStyle w:val="TableGrid"/>
        <w:bidiVisual/>
        <w:tblW w:w="0" w:type="auto"/>
        <w:tblLook w:val="04A0" w:firstRow="1" w:lastRow="0" w:firstColumn="1" w:lastColumn="0" w:noHBand="0" w:noVBand="1"/>
      </w:tblPr>
      <w:tblGrid>
        <w:gridCol w:w="4411"/>
        <w:gridCol w:w="4411"/>
      </w:tblGrid>
      <w:tr w:rsidR="00962DD4" w:rsidRPr="00FC5761" w14:paraId="450FFB19" w14:textId="77777777" w:rsidTr="0079151F">
        <w:tc>
          <w:tcPr>
            <w:tcW w:w="4411" w:type="dxa"/>
          </w:tcPr>
          <w:p w14:paraId="45C48246" w14:textId="77777777" w:rsidR="00962DD4" w:rsidRPr="00FC5761" w:rsidRDefault="00962DD4" w:rsidP="0079151F">
            <w:pPr>
              <w:spacing w:line="360" w:lineRule="auto"/>
              <w:jc w:val="center"/>
              <w:rPr>
                <w:rFonts w:ascii="Sakkal Majalla" w:hAnsi="Sakkal Majalla" w:cs="Sakkal Majalla"/>
                <w:b/>
                <w:bCs/>
                <w:sz w:val="32"/>
                <w:szCs w:val="32"/>
                <w:rtl/>
                <w:lang w:bidi="ar-EG"/>
              </w:rPr>
            </w:pPr>
            <w:bookmarkStart w:id="1" w:name="_Hlk183292720"/>
            <w:bookmarkEnd w:id="0"/>
            <w:r w:rsidRPr="00FC5761">
              <w:rPr>
                <w:rFonts w:ascii="Sakkal Majalla" w:hAnsi="Sakkal Majalla" w:cs="Sakkal Majalla"/>
                <w:b/>
                <w:bCs/>
                <w:sz w:val="32"/>
                <w:szCs w:val="32"/>
                <w:rtl/>
                <w:lang w:bidi="ar-EG"/>
              </w:rPr>
              <w:t>الموضوع</w:t>
            </w:r>
          </w:p>
        </w:tc>
        <w:tc>
          <w:tcPr>
            <w:tcW w:w="4411" w:type="dxa"/>
          </w:tcPr>
          <w:p w14:paraId="1EC6A0B5" w14:textId="77777777" w:rsidR="00962DD4" w:rsidRPr="00FC5761" w:rsidRDefault="00962DD4" w:rsidP="0079151F">
            <w:pPr>
              <w:spacing w:line="360" w:lineRule="auto"/>
              <w:jc w:val="center"/>
              <w:rPr>
                <w:rFonts w:ascii="Sakkal Majalla" w:hAnsi="Sakkal Majalla" w:cs="Sakkal Majalla"/>
                <w:b/>
                <w:bCs/>
                <w:sz w:val="32"/>
                <w:szCs w:val="32"/>
                <w:rtl/>
                <w:lang w:bidi="ar-EG"/>
              </w:rPr>
            </w:pPr>
            <w:r w:rsidRPr="00FC5761">
              <w:rPr>
                <w:rFonts w:ascii="Sakkal Majalla" w:hAnsi="Sakkal Majalla" w:cs="Sakkal Majalla"/>
                <w:b/>
                <w:bCs/>
                <w:sz w:val="32"/>
                <w:szCs w:val="32"/>
                <w:rtl/>
                <w:lang w:bidi="ar-EG"/>
              </w:rPr>
              <w:t>رقم الصفحة</w:t>
            </w:r>
          </w:p>
        </w:tc>
      </w:tr>
      <w:tr w:rsidR="00962DD4" w:rsidRPr="00FC5761" w14:paraId="3D70F90B" w14:textId="77777777" w:rsidTr="0079151F">
        <w:tc>
          <w:tcPr>
            <w:tcW w:w="4411" w:type="dxa"/>
          </w:tcPr>
          <w:p w14:paraId="1120C288" w14:textId="77777777" w:rsidR="00962DD4" w:rsidRPr="00FC5761" w:rsidRDefault="00962DD4" w:rsidP="0079151F">
            <w:pPr>
              <w:spacing w:line="360" w:lineRule="auto"/>
              <w:rPr>
                <w:rFonts w:ascii="Sakkal Majalla" w:hAnsi="Sakkal Majalla" w:cs="Sakkal Majalla"/>
                <w:sz w:val="32"/>
                <w:szCs w:val="32"/>
                <w:rtl/>
                <w:lang w:bidi="ar-EG"/>
              </w:rPr>
            </w:pPr>
            <w:r w:rsidRPr="00FC5761">
              <w:rPr>
                <w:rFonts w:ascii="Sakkal Majalla" w:hAnsi="Sakkal Majalla" w:cs="Sakkal Majalla"/>
                <w:sz w:val="32"/>
                <w:szCs w:val="32"/>
                <w:rtl/>
                <w:lang w:bidi="ar-EG"/>
              </w:rPr>
              <w:t>الإهداء</w:t>
            </w:r>
          </w:p>
        </w:tc>
        <w:tc>
          <w:tcPr>
            <w:tcW w:w="4411" w:type="dxa"/>
          </w:tcPr>
          <w:p w14:paraId="30D383B8" w14:textId="77777777" w:rsidR="00962DD4" w:rsidRPr="00FC5761" w:rsidRDefault="00962DD4" w:rsidP="0079151F">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3</w:t>
            </w:r>
          </w:p>
        </w:tc>
      </w:tr>
      <w:tr w:rsidR="00962DD4" w:rsidRPr="00FC5761" w14:paraId="3D2B893A" w14:textId="77777777" w:rsidTr="0079151F">
        <w:tc>
          <w:tcPr>
            <w:tcW w:w="4411" w:type="dxa"/>
          </w:tcPr>
          <w:p w14:paraId="320EF49D" w14:textId="77777777" w:rsidR="00962DD4" w:rsidRPr="00FC5761" w:rsidRDefault="00962DD4" w:rsidP="0079151F">
            <w:pPr>
              <w:spacing w:line="360" w:lineRule="auto"/>
              <w:rPr>
                <w:rFonts w:ascii="Sakkal Majalla" w:hAnsi="Sakkal Majalla" w:cs="Sakkal Majalla"/>
                <w:sz w:val="32"/>
                <w:szCs w:val="32"/>
                <w:rtl/>
                <w:lang w:bidi="ar-EG"/>
              </w:rPr>
            </w:pPr>
            <w:r w:rsidRPr="00FC5761">
              <w:rPr>
                <w:rFonts w:ascii="Sakkal Majalla" w:hAnsi="Sakkal Majalla" w:cs="Sakkal Majalla"/>
                <w:sz w:val="32"/>
                <w:szCs w:val="32"/>
                <w:rtl/>
                <w:lang w:bidi="ar-EG"/>
              </w:rPr>
              <w:t>شكر وتقدير</w:t>
            </w:r>
          </w:p>
        </w:tc>
        <w:tc>
          <w:tcPr>
            <w:tcW w:w="4411" w:type="dxa"/>
          </w:tcPr>
          <w:p w14:paraId="02CAE7CE" w14:textId="77777777" w:rsidR="00962DD4" w:rsidRPr="00FC5761" w:rsidRDefault="00962DD4" w:rsidP="0079151F">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4</w:t>
            </w:r>
          </w:p>
        </w:tc>
      </w:tr>
      <w:tr w:rsidR="00962DD4" w:rsidRPr="00FC5761" w14:paraId="1AB576B4" w14:textId="77777777" w:rsidTr="0079151F">
        <w:tc>
          <w:tcPr>
            <w:tcW w:w="4411" w:type="dxa"/>
          </w:tcPr>
          <w:p w14:paraId="4A3C432C" w14:textId="77777777" w:rsidR="00962DD4" w:rsidRPr="00FC5761" w:rsidRDefault="00962DD4" w:rsidP="0079151F">
            <w:pPr>
              <w:spacing w:line="360" w:lineRule="auto"/>
              <w:rPr>
                <w:rFonts w:ascii="Sakkal Majalla" w:hAnsi="Sakkal Majalla" w:cs="Sakkal Majalla"/>
                <w:sz w:val="32"/>
                <w:szCs w:val="32"/>
                <w:rtl/>
                <w:lang w:bidi="ar-EG"/>
              </w:rPr>
            </w:pPr>
            <w:r w:rsidRPr="00FC5761">
              <w:rPr>
                <w:rFonts w:ascii="Sakkal Majalla" w:hAnsi="Sakkal Majalla" w:cs="Sakkal Majalla"/>
                <w:sz w:val="32"/>
                <w:szCs w:val="32"/>
                <w:rtl/>
                <w:lang w:bidi="ar-EG"/>
              </w:rPr>
              <w:t>المستخلص</w:t>
            </w:r>
          </w:p>
        </w:tc>
        <w:tc>
          <w:tcPr>
            <w:tcW w:w="4411" w:type="dxa"/>
          </w:tcPr>
          <w:p w14:paraId="04E9DC4F" w14:textId="77777777" w:rsidR="00962DD4" w:rsidRPr="001508A5" w:rsidRDefault="00962DD4" w:rsidP="0079151F">
            <w:pPr>
              <w:spacing w:line="360" w:lineRule="auto"/>
              <w:jc w:val="center"/>
              <w:rPr>
                <w:rFonts w:ascii="Sakkal Majalla" w:hAnsi="Sakkal Majalla" w:cs="Sakkal Majalla"/>
                <w:sz w:val="32"/>
                <w:szCs w:val="32"/>
                <w:rtl/>
                <w:lang w:bidi="ar-EG"/>
              </w:rPr>
            </w:pPr>
            <w:r w:rsidRPr="001508A5">
              <w:rPr>
                <w:rFonts w:ascii="Sakkal Majalla" w:hAnsi="Sakkal Majalla" w:cs="Sakkal Majalla" w:hint="cs"/>
                <w:sz w:val="32"/>
                <w:szCs w:val="32"/>
                <w:rtl/>
                <w:lang w:bidi="ar-EG"/>
              </w:rPr>
              <w:t>7</w:t>
            </w:r>
          </w:p>
        </w:tc>
      </w:tr>
      <w:tr w:rsidR="00962DD4" w:rsidRPr="00FC5761" w14:paraId="3A38E3E6" w14:textId="77777777" w:rsidTr="0079151F">
        <w:tc>
          <w:tcPr>
            <w:tcW w:w="4411" w:type="dxa"/>
          </w:tcPr>
          <w:p w14:paraId="3E978D1D" w14:textId="77777777" w:rsidR="00962DD4" w:rsidRPr="00FC5761" w:rsidRDefault="00962DD4" w:rsidP="0079151F">
            <w:pPr>
              <w:spacing w:line="360" w:lineRule="auto"/>
              <w:rPr>
                <w:rFonts w:ascii="Sakkal Majalla" w:hAnsi="Sakkal Majalla" w:cs="Sakkal Majalla"/>
                <w:sz w:val="32"/>
                <w:szCs w:val="32"/>
                <w:rtl/>
                <w:lang w:bidi="ar-EG"/>
              </w:rPr>
            </w:pPr>
            <w:r w:rsidRPr="00FC5761">
              <w:rPr>
                <w:rFonts w:ascii="Sakkal Majalla" w:hAnsi="Sakkal Majalla" w:cs="Sakkal Majalla"/>
                <w:sz w:val="32"/>
                <w:szCs w:val="32"/>
                <w:rtl/>
                <w:lang w:bidi="ar-EG"/>
              </w:rPr>
              <w:t>الفصل الأول: مقدمة البحث</w:t>
            </w:r>
          </w:p>
        </w:tc>
        <w:tc>
          <w:tcPr>
            <w:tcW w:w="4411" w:type="dxa"/>
          </w:tcPr>
          <w:p w14:paraId="570D7470" w14:textId="77777777" w:rsidR="00962DD4" w:rsidRPr="001508A5" w:rsidRDefault="00962DD4" w:rsidP="0079151F">
            <w:pPr>
              <w:spacing w:line="360" w:lineRule="auto"/>
              <w:jc w:val="center"/>
              <w:rPr>
                <w:rFonts w:ascii="Sakkal Majalla" w:hAnsi="Sakkal Majalla" w:cs="Sakkal Majalla"/>
                <w:sz w:val="32"/>
                <w:szCs w:val="32"/>
                <w:rtl/>
                <w:lang w:bidi="ar-EG"/>
              </w:rPr>
            </w:pPr>
            <w:r w:rsidRPr="001508A5">
              <w:rPr>
                <w:rFonts w:ascii="Sakkal Majalla" w:hAnsi="Sakkal Majalla" w:cs="Sakkal Majalla" w:hint="cs"/>
                <w:sz w:val="32"/>
                <w:szCs w:val="32"/>
                <w:rtl/>
                <w:lang w:bidi="ar-EG"/>
              </w:rPr>
              <w:t>9</w:t>
            </w:r>
          </w:p>
        </w:tc>
      </w:tr>
      <w:tr w:rsidR="00962DD4" w:rsidRPr="00FC5761" w14:paraId="568263B8" w14:textId="77777777" w:rsidTr="0079151F">
        <w:tc>
          <w:tcPr>
            <w:tcW w:w="4411" w:type="dxa"/>
          </w:tcPr>
          <w:p w14:paraId="338BC805" w14:textId="77777777" w:rsidR="00962DD4" w:rsidRPr="00FC5761" w:rsidRDefault="00962DD4" w:rsidP="0079151F">
            <w:pPr>
              <w:spacing w:line="360" w:lineRule="auto"/>
              <w:rPr>
                <w:rFonts w:ascii="Sakkal Majalla" w:hAnsi="Sakkal Majalla" w:cs="Sakkal Majalla"/>
                <w:sz w:val="32"/>
                <w:szCs w:val="32"/>
                <w:rtl/>
                <w:lang w:bidi="ar-EG"/>
              </w:rPr>
            </w:pPr>
            <w:r w:rsidRPr="00FC5761">
              <w:rPr>
                <w:rFonts w:ascii="Sakkal Majalla" w:hAnsi="Sakkal Majalla" w:cs="Sakkal Majalla"/>
                <w:sz w:val="32"/>
                <w:szCs w:val="32"/>
                <w:rtl/>
                <w:lang w:bidi="ar-EG"/>
              </w:rPr>
              <w:t>الفصل الثاني:  الدراسات السابقة</w:t>
            </w:r>
          </w:p>
        </w:tc>
        <w:tc>
          <w:tcPr>
            <w:tcW w:w="4411" w:type="dxa"/>
          </w:tcPr>
          <w:p w14:paraId="14853D03" w14:textId="77777777" w:rsidR="00962DD4" w:rsidRPr="001508A5" w:rsidRDefault="00962DD4" w:rsidP="0079151F">
            <w:pPr>
              <w:spacing w:line="360" w:lineRule="auto"/>
              <w:jc w:val="center"/>
              <w:rPr>
                <w:rFonts w:ascii="Sakkal Majalla" w:hAnsi="Sakkal Majalla" w:cs="Sakkal Majalla"/>
                <w:sz w:val="32"/>
                <w:szCs w:val="32"/>
                <w:rtl/>
                <w:lang w:bidi="ar-EG"/>
              </w:rPr>
            </w:pPr>
            <w:r w:rsidRPr="001508A5">
              <w:rPr>
                <w:rFonts w:ascii="Sakkal Majalla" w:hAnsi="Sakkal Majalla" w:cs="Sakkal Majalla" w:hint="cs"/>
                <w:sz w:val="32"/>
                <w:szCs w:val="32"/>
                <w:rtl/>
                <w:lang w:bidi="ar-EG"/>
              </w:rPr>
              <w:t>31</w:t>
            </w:r>
          </w:p>
        </w:tc>
      </w:tr>
      <w:tr w:rsidR="00962DD4" w:rsidRPr="00FC5761" w14:paraId="2C9557FA" w14:textId="77777777" w:rsidTr="0079151F">
        <w:tc>
          <w:tcPr>
            <w:tcW w:w="4411" w:type="dxa"/>
          </w:tcPr>
          <w:p w14:paraId="63387C8F" w14:textId="77777777" w:rsidR="00962DD4" w:rsidRPr="00FC5761" w:rsidRDefault="00962DD4" w:rsidP="0079151F">
            <w:pPr>
              <w:spacing w:line="360" w:lineRule="auto"/>
              <w:rPr>
                <w:rFonts w:ascii="Sakkal Majalla" w:hAnsi="Sakkal Majalla" w:cs="Sakkal Majalla"/>
                <w:sz w:val="32"/>
                <w:szCs w:val="32"/>
                <w:rtl/>
                <w:lang w:bidi="ar-EG"/>
              </w:rPr>
            </w:pPr>
            <w:r w:rsidRPr="00FC5761">
              <w:rPr>
                <w:rFonts w:ascii="Sakkal Majalla" w:hAnsi="Sakkal Majalla" w:cs="Sakkal Majalla"/>
                <w:sz w:val="32"/>
                <w:szCs w:val="32"/>
                <w:rtl/>
                <w:lang w:bidi="ar-EG"/>
              </w:rPr>
              <w:t>الفصل الثالث: الإطار النظري</w:t>
            </w:r>
          </w:p>
        </w:tc>
        <w:tc>
          <w:tcPr>
            <w:tcW w:w="4411" w:type="dxa"/>
          </w:tcPr>
          <w:p w14:paraId="090F5750" w14:textId="77777777" w:rsidR="00962DD4" w:rsidRPr="001508A5" w:rsidRDefault="00962DD4" w:rsidP="0079151F">
            <w:pPr>
              <w:spacing w:line="360" w:lineRule="auto"/>
              <w:jc w:val="center"/>
              <w:rPr>
                <w:rFonts w:ascii="Sakkal Majalla" w:hAnsi="Sakkal Majalla" w:cs="Sakkal Majalla"/>
                <w:sz w:val="32"/>
                <w:szCs w:val="32"/>
                <w:rtl/>
                <w:lang w:bidi="ar-EG"/>
              </w:rPr>
            </w:pPr>
            <w:r w:rsidRPr="001508A5">
              <w:rPr>
                <w:rFonts w:ascii="Sakkal Majalla" w:hAnsi="Sakkal Majalla" w:cs="Sakkal Majalla" w:hint="cs"/>
                <w:sz w:val="32"/>
                <w:szCs w:val="32"/>
                <w:rtl/>
                <w:lang w:bidi="ar-EG"/>
              </w:rPr>
              <w:t>38</w:t>
            </w:r>
          </w:p>
        </w:tc>
      </w:tr>
      <w:tr w:rsidR="00962DD4" w:rsidRPr="00FC5761" w14:paraId="36558708" w14:textId="77777777" w:rsidTr="0079151F">
        <w:tc>
          <w:tcPr>
            <w:tcW w:w="4411" w:type="dxa"/>
          </w:tcPr>
          <w:p w14:paraId="785CE955" w14:textId="77777777" w:rsidR="00962DD4" w:rsidRPr="00FC5761" w:rsidRDefault="00962DD4" w:rsidP="0079151F">
            <w:pPr>
              <w:spacing w:line="360" w:lineRule="auto"/>
              <w:rPr>
                <w:rFonts w:ascii="Sakkal Majalla" w:hAnsi="Sakkal Majalla" w:cs="Sakkal Majalla"/>
                <w:sz w:val="32"/>
                <w:szCs w:val="32"/>
                <w:rtl/>
                <w:lang w:bidi="ar-EG"/>
              </w:rPr>
            </w:pPr>
            <w:r w:rsidRPr="00FC5761">
              <w:rPr>
                <w:rFonts w:ascii="Sakkal Majalla" w:hAnsi="Sakkal Majalla" w:cs="Sakkal Majalla"/>
                <w:sz w:val="32"/>
                <w:szCs w:val="32"/>
                <w:rtl/>
                <w:lang w:bidi="ar-EG"/>
              </w:rPr>
              <w:t>الفصل الرابع: منهجية البحث</w:t>
            </w:r>
          </w:p>
        </w:tc>
        <w:tc>
          <w:tcPr>
            <w:tcW w:w="4411" w:type="dxa"/>
          </w:tcPr>
          <w:p w14:paraId="1F706814" w14:textId="77777777" w:rsidR="00962DD4" w:rsidRPr="001508A5" w:rsidRDefault="00962DD4" w:rsidP="0079151F">
            <w:pPr>
              <w:spacing w:line="360" w:lineRule="auto"/>
              <w:jc w:val="center"/>
              <w:rPr>
                <w:rFonts w:ascii="Sakkal Majalla" w:hAnsi="Sakkal Majalla" w:cs="Sakkal Majalla"/>
                <w:sz w:val="32"/>
                <w:szCs w:val="32"/>
                <w:rtl/>
                <w:lang w:bidi="ar-EG"/>
              </w:rPr>
            </w:pPr>
            <w:r w:rsidRPr="001508A5">
              <w:rPr>
                <w:rFonts w:ascii="Sakkal Majalla" w:hAnsi="Sakkal Majalla" w:cs="Sakkal Majalla" w:hint="cs"/>
                <w:sz w:val="32"/>
                <w:szCs w:val="32"/>
                <w:rtl/>
                <w:lang w:bidi="ar-EG"/>
              </w:rPr>
              <w:t>50</w:t>
            </w:r>
          </w:p>
        </w:tc>
      </w:tr>
      <w:tr w:rsidR="00962DD4" w:rsidRPr="00FC5761" w14:paraId="5D3A7290" w14:textId="77777777" w:rsidTr="0079151F">
        <w:tc>
          <w:tcPr>
            <w:tcW w:w="4411" w:type="dxa"/>
          </w:tcPr>
          <w:p w14:paraId="0A2A077D" w14:textId="77777777" w:rsidR="00962DD4" w:rsidRPr="00FC5761" w:rsidRDefault="00962DD4" w:rsidP="0079151F">
            <w:pPr>
              <w:spacing w:line="360" w:lineRule="auto"/>
              <w:rPr>
                <w:rFonts w:ascii="Sakkal Majalla" w:hAnsi="Sakkal Majalla" w:cs="Sakkal Majalla"/>
                <w:sz w:val="32"/>
                <w:szCs w:val="32"/>
                <w:rtl/>
                <w:lang w:bidi="ar-EG"/>
              </w:rPr>
            </w:pPr>
            <w:r w:rsidRPr="00FC5761">
              <w:rPr>
                <w:rFonts w:ascii="Sakkal Majalla" w:hAnsi="Sakkal Majalla" w:cs="Sakkal Majalla"/>
                <w:sz w:val="32"/>
                <w:szCs w:val="32"/>
                <w:rtl/>
                <w:lang w:bidi="ar-EG"/>
              </w:rPr>
              <w:t>الفصل الخامس: النتائج والتوصيات</w:t>
            </w:r>
          </w:p>
        </w:tc>
        <w:tc>
          <w:tcPr>
            <w:tcW w:w="4411" w:type="dxa"/>
          </w:tcPr>
          <w:p w14:paraId="096E0820" w14:textId="77777777" w:rsidR="00962DD4" w:rsidRPr="001508A5" w:rsidRDefault="00962DD4" w:rsidP="0079151F">
            <w:pPr>
              <w:spacing w:line="360" w:lineRule="auto"/>
              <w:jc w:val="center"/>
              <w:rPr>
                <w:rFonts w:ascii="Sakkal Majalla" w:hAnsi="Sakkal Majalla" w:cs="Sakkal Majalla"/>
                <w:sz w:val="32"/>
                <w:szCs w:val="32"/>
                <w:rtl/>
                <w:lang w:bidi="ar-EG"/>
              </w:rPr>
            </w:pPr>
            <w:r w:rsidRPr="001508A5">
              <w:rPr>
                <w:rFonts w:ascii="Sakkal Majalla" w:hAnsi="Sakkal Majalla" w:cs="Sakkal Majalla" w:hint="cs"/>
                <w:sz w:val="32"/>
                <w:szCs w:val="32"/>
                <w:rtl/>
                <w:lang w:bidi="ar-EG"/>
              </w:rPr>
              <w:t>60</w:t>
            </w:r>
          </w:p>
        </w:tc>
      </w:tr>
      <w:tr w:rsidR="00962DD4" w:rsidRPr="00FC5761" w14:paraId="73E77E21" w14:textId="77777777" w:rsidTr="0079151F">
        <w:tc>
          <w:tcPr>
            <w:tcW w:w="4411" w:type="dxa"/>
          </w:tcPr>
          <w:p w14:paraId="2649EE55" w14:textId="77777777" w:rsidR="00962DD4" w:rsidRPr="00FC5761" w:rsidRDefault="00962DD4" w:rsidP="0079151F">
            <w:pPr>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قائمة المراجع والمصادر</w:t>
            </w:r>
          </w:p>
        </w:tc>
        <w:tc>
          <w:tcPr>
            <w:tcW w:w="4411" w:type="dxa"/>
          </w:tcPr>
          <w:p w14:paraId="7D48FB8E" w14:textId="77777777" w:rsidR="00962DD4" w:rsidRPr="001508A5" w:rsidRDefault="00962DD4" w:rsidP="0079151F">
            <w:pPr>
              <w:spacing w:line="360" w:lineRule="auto"/>
              <w:jc w:val="center"/>
              <w:rPr>
                <w:rFonts w:ascii="Sakkal Majalla" w:hAnsi="Sakkal Majalla" w:cs="Sakkal Majalla"/>
                <w:sz w:val="32"/>
                <w:szCs w:val="32"/>
                <w:rtl/>
                <w:lang w:bidi="ar-EG"/>
              </w:rPr>
            </w:pPr>
            <w:r w:rsidRPr="001508A5">
              <w:rPr>
                <w:rFonts w:ascii="Sakkal Majalla" w:hAnsi="Sakkal Majalla" w:cs="Sakkal Majalla" w:hint="cs"/>
                <w:sz w:val="32"/>
                <w:szCs w:val="32"/>
                <w:rtl/>
                <w:lang w:bidi="ar-EG"/>
              </w:rPr>
              <w:t>73</w:t>
            </w:r>
          </w:p>
        </w:tc>
      </w:tr>
      <w:tr w:rsidR="00962DD4" w:rsidRPr="00FC5761" w14:paraId="007E5B2F" w14:textId="77777777" w:rsidTr="0079151F">
        <w:tc>
          <w:tcPr>
            <w:tcW w:w="4411" w:type="dxa"/>
          </w:tcPr>
          <w:p w14:paraId="12DEA875" w14:textId="77777777" w:rsidR="00962DD4" w:rsidRPr="00FC5761" w:rsidRDefault="00962DD4" w:rsidP="0079151F">
            <w:pPr>
              <w:spacing w:line="360" w:lineRule="auto"/>
              <w:rPr>
                <w:rFonts w:ascii="Sakkal Majalla" w:hAnsi="Sakkal Majalla" w:cs="Sakkal Majalla"/>
                <w:sz w:val="32"/>
                <w:szCs w:val="32"/>
                <w:rtl/>
                <w:lang w:bidi="ar-EG"/>
              </w:rPr>
            </w:pPr>
            <w:r w:rsidRPr="00FC5761">
              <w:rPr>
                <w:rFonts w:ascii="Sakkal Majalla" w:hAnsi="Sakkal Majalla" w:cs="Sakkal Majalla"/>
                <w:sz w:val="32"/>
                <w:szCs w:val="32"/>
                <w:rtl/>
                <w:lang w:bidi="ar-EG"/>
              </w:rPr>
              <w:t>قائمة الملاحق</w:t>
            </w:r>
          </w:p>
        </w:tc>
        <w:tc>
          <w:tcPr>
            <w:tcW w:w="4411" w:type="dxa"/>
          </w:tcPr>
          <w:p w14:paraId="02F15CB6" w14:textId="77777777" w:rsidR="00962DD4" w:rsidRPr="001508A5" w:rsidRDefault="00962DD4" w:rsidP="0079151F">
            <w:pPr>
              <w:spacing w:line="360" w:lineRule="auto"/>
              <w:jc w:val="center"/>
              <w:rPr>
                <w:rFonts w:ascii="Sakkal Majalla" w:hAnsi="Sakkal Majalla" w:cs="Sakkal Majalla"/>
                <w:sz w:val="32"/>
                <w:szCs w:val="32"/>
                <w:rtl/>
                <w:lang w:bidi="ar-EG"/>
              </w:rPr>
            </w:pPr>
            <w:r w:rsidRPr="001508A5">
              <w:rPr>
                <w:rFonts w:ascii="Sakkal Majalla" w:hAnsi="Sakkal Majalla" w:cs="Sakkal Majalla" w:hint="cs"/>
                <w:sz w:val="32"/>
                <w:szCs w:val="32"/>
                <w:rtl/>
                <w:lang w:bidi="ar-EG"/>
              </w:rPr>
              <w:t>80</w:t>
            </w:r>
          </w:p>
        </w:tc>
      </w:tr>
      <w:tr w:rsidR="00962DD4" w:rsidRPr="00FC5761" w14:paraId="2D4EAA32" w14:textId="77777777" w:rsidTr="0079151F">
        <w:tc>
          <w:tcPr>
            <w:tcW w:w="4411" w:type="dxa"/>
          </w:tcPr>
          <w:p w14:paraId="0A7CBBDF" w14:textId="77777777" w:rsidR="00962DD4" w:rsidRPr="00FC5761" w:rsidRDefault="00962DD4" w:rsidP="0079151F">
            <w:pPr>
              <w:spacing w:line="360" w:lineRule="auto"/>
              <w:rPr>
                <w:rFonts w:ascii="Sakkal Majalla" w:hAnsi="Sakkal Majalla" w:cs="Sakkal Majalla"/>
                <w:sz w:val="32"/>
                <w:szCs w:val="32"/>
                <w:rtl/>
                <w:lang w:bidi="ar-EG"/>
              </w:rPr>
            </w:pPr>
            <w:r w:rsidRPr="00FC5761">
              <w:rPr>
                <w:rFonts w:ascii="Sakkal Majalla" w:hAnsi="Sakkal Majalla" w:cs="Sakkal Majalla"/>
                <w:sz w:val="32"/>
                <w:szCs w:val="32"/>
                <w:rtl/>
                <w:lang w:bidi="ar-EG"/>
              </w:rPr>
              <w:t>الخاتمة</w:t>
            </w:r>
          </w:p>
        </w:tc>
        <w:tc>
          <w:tcPr>
            <w:tcW w:w="4411" w:type="dxa"/>
          </w:tcPr>
          <w:p w14:paraId="6E402169" w14:textId="77777777" w:rsidR="00962DD4" w:rsidRPr="001508A5" w:rsidRDefault="00962DD4" w:rsidP="0079151F">
            <w:pPr>
              <w:spacing w:line="360" w:lineRule="auto"/>
              <w:jc w:val="center"/>
              <w:rPr>
                <w:rFonts w:ascii="Sakkal Majalla" w:hAnsi="Sakkal Majalla" w:cs="Sakkal Majalla"/>
                <w:sz w:val="32"/>
                <w:szCs w:val="32"/>
                <w:rtl/>
                <w:lang w:bidi="ar-EG"/>
              </w:rPr>
            </w:pPr>
            <w:r w:rsidRPr="001508A5">
              <w:rPr>
                <w:rFonts w:ascii="Sakkal Majalla" w:hAnsi="Sakkal Majalla" w:cs="Sakkal Majalla" w:hint="cs"/>
                <w:sz w:val="32"/>
                <w:szCs w:val="32"/>
                <w:rtl/>
                <w:lang w:bidi="ar-EG"/>
              </w:rPr>
              <w:t>91</w:t>
            </w:r>
          </w:p>
        </w:tc>
      </w:tr>
    </w:tbl>
    <w:p w14:paraId="3DE3FF2E" w14:textId="77777777" w:rsidR="00962DD4" w:rsidRPr="00FC5761" w:rsidRDefault="00962DD4" w:rsidP="00962DD4">
      <w:pPr>
        <w:spacing w:line="360" w:lineRule="auto"/>
        <w:rPr>
          <w:rFonts w:ascii="Sakkal Majalla" w:hAnsi="Sakkal Majalla" w:cs="Sakkal Majalla"/>
          <w:sz w:val="32"/>
          <w:szCs w:val="32"/>
          <w:u w:val="single"/>
          <w:rtl/>
          <w:lang w:bidi="ar-EG"/>
        </w:rPr>
      </w:pPr>
    </w:p>
    <w:p w14:paraId="6EC15855" w14:textId="77777777" w:rsidR="00962DD4" w:rsidRPr="00FC5761" w:rsidRDefault="00962DD4" w:rsidP="00962DD4">
      <w:pPr>
        <w:spacing w:line="360" w:lineRule="auto"/>
        <w:rPr>
          <w:rFonts w:ascii="Sakkal Majalla" w:hAnsi="Sakkal Majalla" w:cs="Sakkal Majalla"/>
          <w:sz w:val="32"/>
          <w:szCs w:val="32"/>
          <w:u w:val="single"/>
          <w:rtl/>
          <w:lang w:bidi="ar-EG"/>
        </w:rPr>
      </w:pPr>
    </w:p>
    <w:bookmarkEnd w:id="1"/>
    <w:p w14:paraId="0A669FCE" w14:textId="77777777" w:rsidR="00962DD4" w:rsidRDefault="00962DD4" w:rsidP="00962DD4">
      <w:pPr>
        <w:spacing w:line="360" w:lineRule="auto"/>
        <w:rPr>
          <w:rFonts w:ascii="Sakkal Majalla" w:hAnsi="Sakkal Majalla" w:cs="Sakkal Majalla"/>
          <w:sz w:val="32"/>
          <w:szCs w:val="32"/>
          <w:u w:val="single"/>
          <w:rtl/>
          <w:lang w:bidi="ar-EG"/>
        </w:rPr>
      </w:pPr>
    </w:p>
    <w:p w14:paraId="1E0D5D1B" w14:textId="77777777" w:rsidR="00962DD4" w:rsidRPr="00FC5761" w:rsidRDefault="00962DD4" w:rsidP="00962DD4">
      <w:pPr>
        <w:spacing w:line="360" w:lineRule="auto"/>
        <w:rPr>
          <w:rFonts w:ascii="Sakkal Majalla" w:hAnsi="Sakkal Majalla" w:cs="Sakkal Majalla"/>
          <w:sz w:val="32"/>
          <w:szCs w:val="32"/>
          <w:u w:val="single"/>
          <w:rtl/>
          <w:lang w:bidi="ar-EG"/>
        </w:rPr>
      </w:pPr>
    </w:p>
    <w:p w14:paraId="01B9A24A" w14:textId="77777777" w:rsidR="00962DD4" w:rsidRDefault="00962DD4" w:rsidP="00962DD4">
      <w:pPr>
        <w:spacing w:line="360" w:lineRule="auto"/>
        <w:rPr>
          <w:rFonts w:ascii="Sakkal Majalla" w:hAnsi="Sakkal Majalla" w:cs="Sakkal Majalla"/>
          <w:sz w:val="32"/>
          <w:szCs w:val="32"/>
          <w:u w:val="single"/>
          <w:rtl/>
          <w:lang w:bidi="ar-EG"/>
        </w:rPr>
      </w:pPr>
    </w:p>
    <w:p w14:paraId="49939D51" w14:textId="77777777" w:rsidR="00962DD4" w:rsidRPr="00FC5761" w:rsidRDefault="00962DD4" w:rsidP="00962DD4">
      <w:pPr>
        <w:spacing w:line="360" w:lineRule="auto"/>
        <w:rPr>
          <w:rFonts w:ascii="Sakkal Majalla" w:hAnsi="Sakkal Majalla" w:cs="Sakkal Majalla"/>
          <w:sz w:val="32"/>
          <w:szCs w:val="32"/>
          <w:u w:val="single"/>
          <w:rtl/>
          <w:lang w:bidi="ar-EG"/>
        </w:rPr>
      </w:pPr>
    </w:p>
    <w:p w14:paraId="3F06FB41" w14:textId="77777777" w:rsidR="00962DD4" w:rsidRPr="00FC5761" w:rsidRDefault="00962DD4" w:rsidP="00962DD4">
      <w:pPr>
        <w:spacing w:line="360" w:lineRule="auto"/>
        <w:rPr>
          <w:rFonts w:ascii="Sakkal Majalla" w:hAnsi="Sakkal Majalla" w:cs="Sakkal Majalla"/>
          <w:b/>
          <w:bCs/>
          <w:sz w:val="32"/>
          <w:szCs w:val="32"/>
          <w:u w:val="single"/>
          <w:rtl/>
          <w:lang w:bidi="ar-EG"/>
        </w:rPr>
      </w:pPr>
      <w:r w:rsidRPr="00FC5761">
        <w:rPr>
          <w:rFonts w:ascii="Sakkal Majalla" w:hAnsi="Sakkal Majalla" w:cs="Sakkal Majalla"/>
          <w:b/>
          <w:bCs/>
          <w:sz w:val="32"/>
          <w:szCs w:val="32"/>
          <w:u w:val="single"/>
          <w:rtl/>
          <w:lang w:bidi="ar-EG"/>
        </w:rPr>
        <w:t>قائمة الجداول والأشكال:</w:t>
      </w:r>
    </w:p>
    <w:tbl>
      <w:tblPr>
        <w:tblStyle w:val="TableGrid"/>
        <w:bidiVisual/>
        <w:tblW w:w="0" w:type="auto"/>
        <w:tblLook w:val="04A0" w:firstRow="1" w:lastRow="0" w:firstColumn="1" w:lastColumn="0" w:noHBand="0" w:noVBand="1"/>
      </w:tblPr>
      <w:tblGrid>
        <w:gridCol w:w="4411"/>
        <w:gridCol w:w="4411"/>
      </w:tblGrid>
      <w:tr w:rsidR="00962DD4" w:rsidRPr="00E01AEF" w14:paraId="41E0698E" w14:textId="77777777" w:rsidTr="0079151F">
        <w:tc>
          <w:tcPr>
            <w:tcW w:w="4411" w:type="dxa"/>
          </w:tcPr>
          <w:p w14:paraId="09E1BA64" w14:textId="77777777" w:rsidR="00962DD4" w:rsidRPr="00E01AEF" w:rsidRDefault="00962DD4" w:rsidP="0079151F">
            <w:pPr>
              <w:spacing w:after="160" w:line="360" w:lineRule="auto"/>
              <w:jc w:val="center"/>
              <w:rPr>
                <w:rFonts w:ascii="Sakkal Majalla" w:hAnsi="Sakkal Majalla" w:cs="Sakkal Majalla"/>
                <w:b/>
                <w:bCs/>
                <w:sz w:val="32"/>
                <w:szCs w:val="32"/>
                <w:rtl/>
                <w:lang w:bidi="ar-EG"/>
              </w:rPr>
            </w:pPr>
            <w:r w:rsidRPr="00FC5761">
              <w:rPr>
                <w:rFonts w:ascii="Sakkal Majalla" w:hAnsi="Sakkal Majalla" w:cs="Sakkal Majalla"/>
                <w:b/>
                <w:bCs/>
                <w:sz w:val="32"/>
                <w:szCs w:val="32"/>
                <w:rtl/>
                <w:lang w:bidi="ar-EG"/>
              </w:rPr>
              <w:t>الفقرة</w:t>
            </w:r>
          </w:p>
        </w:tc>
        <w:tc>
          <w:tcPr>
            <w:tcW w:w="4411" w:type="dxa"/>
          </w:tcPr>
          <w:p w14:paraId="33B856A3" w14:textId="77777777" w:rsidR="00962DD4" w:rsidRPr="00E01AEF" w:rsidRDefault="00962DD4" w:rsidP="0079151F">
            <w:pPr>
              <w:spacing w:after="160" w:line="360" w:lineRule="auto"/>
              <w:jc w:val="center"/>
              <w:rPr>
                <w:rFonts w:ascii="Sakkal Majalla" w:hAnsi="Sakkal Majalla" w:cs="Sakkal Majalla"/>
                <w:b/>
                <w:bCs/>
                <w:sz w:val="32"/>
                <w:szCs w:val="32"/>
                <w:rtl/>
                <w:lang w:bidi="ar-EG"/>
              </w:rPr>
            </w:pPr>
            <w:r w:rsidRPr="00E01AEF">
              <w:rPr>
                <w:rFonts w:ascii="Sakkal Majalla" w:hAnsi="Sakkal Majalla" w:cs="Sakkal Majalla"/>
                <w:b/>
                <w:bCs/>
                <w:sz w:val="32"/>
                <w:szCs w:val="32"/>
                <w:rtl/>
                <w:lang w:bidi="ar-EG"/>
              </w:rPr>
              <w:t>رقم الصفحة</w:t>
            </w:r>
          </w:p>
        </w:tc>
      </w:tr>
      <w:tr w:rsidR="00962DD4" w:rsidRPr="00E01AEF" w14:paraId="1FA5CA76" w14:textId="77777777" w:rsidTr="0079151F">
        <w:tc>
          <w:tcPr>
            <w:tcW w:w="4411" w:type="dxa"/>
          </w:tcPr>
          <w:p w14:paraId="593E4B38" w14:textId="77777777" w:rsidR="00962DD4" w:rsidRPr="00E01AEF" w:rsidRDefault="00962DD4" w:rsidP="0079151F">
            <w:pPr>
              <w:spacing w:after="160" w:line="360" w:lineRule="auto"/>
              <w:rPr>
                <w:rFonts w:ascii="Sakkal Majalla" w:hAnsi="Sakkal Majalla" w:cs="Sakkal Majalla"/>
                <w:sz w:val="32"/>
                <w:szCs w:val="32"/>
                <w:rtl/>
                <w:lang w:bidi="ar-EG"/>
              </w:rPr>
            </w:pPr>
            <w:r w:rsidRPr="00FC5761">
              <w:rPr>
                <w:rFonts w:ascii="Sakkal Majalla" w:hAnsi="Sakkal Majalla" w:cs="Sakkal Majalla"/>
                <w:sz w:val="32"/>
                <w:szCs w:val="32"/>
                <w:rtl/>
                <w:lang w:bidi="ar-EG"/>
              </w:rPr>
              <w:t>جدول المخاطر (الشكل 1)</w:t>
            </w:r>
          </w:p>
        </w:tc>
        <w:tc>
          <w:tcPr>
            <w:tcW w:w="4411" w:type="dxa"/>
          </w:tcPr>
          <w:p w14:paraId="45D88CFE" w14:textId="77777777" w:rsidR="00962DD4" w:rsidRPr="00E01AEF" w:rsidRDefault="00962DD4" w:rsidP="0079151F">
            <w:pPr>
              <w:spacing w:after="160" w:line="360" w:lineRule="auto"/>
              <w:jc w:val="center"/>
              <w:rPr>
                <w:rFonts w:ascii="Sakkal Majalla" w:hAnsi="Sakkal Majalla" w:cs="Sakkal Majalla"/>
                <w:sz w:val="32"/>
                <w:szCs w:val="32"/>
                <w:rtl/>
                <w:lang w:bidi="ar-EG"/>
              </w:rPr>
            </w:pPr>
            <w:r w:rsidRPr="001508A5">
              <w:rPr>
                <w:rFonts w:ascii="Sakkal Majalla" w:hAnsi="Sakkal Majalla" w:cs="Sakkal Majalla" w:hint="cs"/>
                <w:sz w:val="32"/>
                <w:szCs w:val="32"/>
                <w:rtl/>
                <w:lang w:bidi="ar-EG"/>
              </w:rPr>
              <w:t>17</w:t>
            </w:r>
          </w:p>
        </w:tc>
      </w:tr>
      <w:tr w:rsidR="00962DD4" w:rsidRPr="00FC5761" w14:paraId="5C61EDED" w14:textId="77777777" w:rsidTr="0079151F">
        <w:tc>
          <w:tcPr>
            <w:tcW w:w="4411" w:type="dxa"/>
          </w:tcPr>
          <w:p w14:paraId="3654D0B5" w14:textId="77777777" w:rsidR="00962DD4" w:rsidRPr="00FC5761" w:rsidRDefault="00962DD4" w:rsidP="0079151F">
            <w:pPr>
              <w:spacing w:line="360" w:lineRule="auto"/>
              <w:rPr>
                <w:rFonts w:ascii="Sakkal Majalla" w:hAnsi="Sakkal Majalla" w:cs="Sakkal Majalla"/>
                <w:sz w:val="32"/>
                <w:szCs w:val="32"/>
                <w:rtl/>
                <w:lang w:bidi="ar-EG"/>
              </w:rPr>
            </w:pPr>
            <w:r w:rsidRPr="00FC5761">
              <w:rPr>
                <w:rFonts w:ascii="Sakkal Majalla" w:hAnsi="Sakkal Majalla" w:cs="Sakkal Majalla"/>
                <w:sz w:val="32"/>
                <w:szCs w:val="32"/>
                <w:rtl/>
                <w:lang w:bidi="ar-EG"/>
              </w:rPr>
              <w:t>جدول استراتيجيات إدارة المخاطر (الشكل 2)</w:t>
            </w:r>
          </w:p>
        </w:tc>
        <w:tc>
          <w:tcPr>
            <w:tcW w:w="4411" w:type="dxa"/>
          </w:tcPr>
          <w:p w14:paraId="6ED7804D" w14:textId="77777777" w:rsidR="00962DD4" w:rsidRPr="001508A5" w:rsidRDefault="00962DD4" w:rsidP="0079151F">
            <w:pPr>
              <w:spacing w:line="360" w:lineRule="auto"/>
              <w:jc w:val="center"/>
              <w:rPr>
                <w:rFonts w:ascii="Sakkal Majalla" w:hAnsi="Sakkal Majalla" w:cs="Sakkal Majalla"/>
                <w:sz w:val="32"/>
                <w:szCs w:val="32"/>
                <w:rtl/>
                <w:lang w:bidi="ar-EG"/>
              </w:rPr>
            </w:pPr>
            <w:r w:rsidRPr="001508A5">
              <w:rPr>
                <w:rFonts w:ascii="Sakkal Majalla" w:hAnsi="Sakkal Majalla" w:cs="Sakkal Majalla" w:hint="cs"/>
                <w:sz w:val="32"/>
                <w:szCs w:val="32"/>
                <w:rtl/>
                <w:lang w:bidi="ar-EG"/>
              </w:rPr>
              <w:t>33</w:t>
            </w:r>
          </w:p>
        </w:tc>
      </w:tr>
      <w:tr w:rsidR="00962DD4" w:rsidRPr="00FC5761" w14:paraId="3C4C4DD1" w14:textId="77777777" w:rsidTr="0079151F">
        <w:tc>
          <w:tcPr>
            <w:tcW w:w="4411" w:type="dxa"/>
          </w:tcPr>
          <w:p w14:paraId="33F182ED" w14:textId="77777777" w:rsidR="00962DD4" w:rsidRPr="00FC5761" w:rsidRDefault="00962DD4" w:rsidP="0079151F">
            <w:pPr>
              <w:spacing w:line="360" w:lineRule="auto"/>
              <w:rPr>
                <w:rFonts w:ascii="Sakkal Majalla" w:hAnsi="Sakkal Majalla" w:cs="Sakkal Majalla"/>
                <w:sz w:val="32"/>
                <w:szCs w:val="32"/>
                <w:rtl/>
                <w:lang w:bidi="ar-EG"/>
              </w:rPr>
            </w:pPr>
            <w:r w:rsidRPr="00971E4D">
              <w:rPr>
                <w:rFonts w:ascii="Sakkal Majalla" w:hAnsi="Sakkal Majalla" w:cs="Sakkal Majalla"/>
                <w:sz w:val="32"/>
                <w:szCs w:val="32"/>
                <w:rtl/>
                <w:lang w:bidi="ar-EG"/>
              </w:rPr>
              <w:t>الإدارة والمخاطر والالتزام (</w:t>
            </w:r>
            <w:r w:rsidRPr="00971E4D">
              <w:rPr>
                <w:rFonts w:ascii="Sakkal Majalla" w:hAnsi="Sakkal Majalla" w:cs="Sakkal Majalla"/>
                <w:sz w:val="32"/>
                <w:szCs w:val="32"/>
                <w:lang w:bidi="ar-EG"/>
              </w:rPr>
              <w:t>GRC</w:t>
            </w:r>
            <w:r w:rsidRPr="00971E4D">
              <w:rPr>
                <w:rFonts w:ascii="Sakkal Majalla" w:hAnsi="Sakkal Majalla" w:cs="Sakkal Majalla"/>
                <w:sz w:val="32"/>
                <w:szCs w:val="32"/>
                <w:rtl/>
                <w:lang w:bidi="ar-EG"/>
              </w:rPr>
              <w:t>)</w:t>
            </w:r>
            <w:r>
              <w:rPr>
                <w:rFonts w:ascii="Sakkal Majalla" w:hAnsi="Sakkal Majalla" w:cs="Sakkal Majalla" w:hint="cs"/>
                <w:sz w:val="32"/>
                <w:szCs w:val="32"/>
                <w:rtl/>
                <w:lang w:bidi="ar-EG"/>
              </w:rPr>
              <w:t xml:space="preserve"> (الشكل 3)</w:t>
            </w:r>
          </w:p>
        </w:tc>
        <w:tc>
          <w:tcPr>
            <w:tcW w:w="4411" w:type="dxa"/>
          </w:tcPr>
          <w:p w14:paraId="5338922B" w14:textId="77777777" w:rsidR="00962DD4" w:rsidRPr="001508A5" w:rsidRDefault="00962DD4" w:rsidP="0079151F">
            <w:pPr>
              <w:spacing w:line="360" w:lineRule="auto"/>
              <w:jc w:val="center"/>
              <w:rPr>
                <w:rFonts w:ascii="Sakkal Majalla" w:hAnsi="Sakkal Majalla" w:cs="Sakkal Majalla"/>
                <w:sz w:val="32"/>
                <w:szCs w:val="32"/>
                <w:rtl/>
                <w:lang w:bidi="ar-EG"/>
              </w:rPr>
            </w:pPr>
            <w:r w:rsidRPr="001508A5">
              <w:rPr>
                <w:rFonts w:ascii="Sakkal Majalla" w:hAnsi="Sakkal Majalla" w:cs="Sakkal Majalla" w:hint="cs"/>
                <w:sz w:val="32"/>
                <w:szCs w:val="32"/>
                <w:rtl/>
                <w:lang w:bidi="ar-EG"/>
              </w:rPr>
              <w:t>43</w:t>
            </w:r>
          </w:p>
        </w:tc>
      </w:tr>
      <w:tr w:rsidR="00962DD4" w:rsidRPr="00FC5761" w14:paraId="4E492239" w14:textId="77777777" w:rsidTr="0079151F">
        <w:tc>
          <w:tcPr>
            <w:tcW w:w="4411" w:type="dxa"/>
          </w:tcPr>
          <w:p w14:paraId="56522EBB" w14:textId="77777777" w:rsidR="00962DD4" w:rsidRPr="00FC5761" w:rsidRDefault="00962DD4" w:rsidP="0079151F">
            <w:pPr>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(الشكل 4)</w:t>
            </w:r>
          </w:p>
        </w:tc>
        <w:tc>
          <w:tcPr>
            <w:tcW w:w="4411" w:type="dxa"/>
          </w:tcPr>
          <w:p w14:paraId="29D793AD" w14:textId="77777777" w:rsidR="00962DD4" w:rsidRPr="001508A5" w:rsidRDefault="00962DD4" w:rsidP="0079151F">
            <w:pPr>
              <w:spacing w:line="360" w:lineRule="auto"/>
              <w:jc w:val="center"/>
              <w:rPr>
                <w:rFonts w:ascii="Sakkal Majalla" w:hAnsi="Sakkal Majalla" w:cs="Sakkal Majalla"/>
                <w:sz w:val="32"/>
                <w:szCs w:val="32"/>
                <w:rtl/>
                <w:lang w:bidi="ar-EG"/>
              </w:rPr>
            </w:pPr>
            <w:r w:rsidRPr="001508A5">
              <w:rPr>
                <w:rFonts w:ascii="Sakkal Majalla" w:hAnsi="Sakkal Majalla" w:cs="Sakkal Majalla" w:hint="cs"/>
                <w:sz w:val="32"/>
                <w:szCs w:val="32"/>
                <w:rtl/>
                <w:lang w:bidi="ar-EG"/>
              </w:rPr>
              <w:t>45</w:t>
            </w:r>
          </w:p>
        </w:tc>
      </w:tr>
      <w:tr w:rsidR="00962DD4" w:rsidRPr="00FC5761" w14:paraId="78C0B103" w14:textId="77777777" w:rsidTr="0079151F">
        <w:tc>
          <w:tcPr>
            <w:tcW w:w="4411" w:type="dxa"/>
          </w:tcPr>
          <w:p w14:paraId="66B2BE65" w14:textId="77777777" w:rsidR="00962DD4" w:rsidRPr="00FC5761" w:rsidRDefault="00962DD4" w:rsidP="0079151F">
            <w:pPr>
              <w:spacing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(الشكل 5)</w:t>
            </w:r>
          </w:p>
        </w:tc>
        <w:tc>
          <w:tcPr>
            <w:tcW w:w="4411" w:type="dxa"/>
          </w:tcPr>
          <w:p w14:paraId="723F12CA" w14:textId="77777777" w:rsidR="00962DD4" w:rsidRPr="001508A5" w:rsidRDefault="00962DD4" w:rsidP="0079151F">
            <w:pPr>
              <w:spacing w:line="360" w:lineRule="auto"/>
              <w:jc w:val="center"/>
              <w:rPr>
                <w:rFonts w:ascii="Sakkal Majalla" w:hAnsi="Sakkal Majalla" w:cs="Sakkal Majalla"/>
                <w:sz w:val="32"/>
                <w:szCs w:val="32"/>
                <w:rtl/>
                <w:lang w:bidi="ar-EG"/>
              </w:rPr>
            </w:pPr>
            <w:r w:rsidRPr="001508A5">
              <w:rPr>
                <w:rFonts w:ascii="Sakkal Majalla" w:hAnsi="Sakkal Majalla" w:cs="Sakkal Majalla" w:hint="cs"/>
                <w:sz w:val="32"/>
                <w:szCs w:val="32"/>
                <w:rtl/>
                <w:lang w:bidi="ar-EG"/>
              </w:rPr>
              <w:t>49</w:t>
            </w:r>
          </w:p>
        </w:tc>
      </w:tr>
    </w:tbl>
    <w:p w14:paraId="1353B402" w14:textId="77777777" w:rsidR="00962DD4" w:rsidRPr="00E01AEF" w:rsidRDefault="00962DD4" w:rsidP="00962DD4">
      <w:pPr>
        <w:spacing w:line="360" w:lineRule="auto"/>
        <w:rPr>
          <w:rFonts w:ascii="Sakkal Majalla" w:hAnsi="Sakkal Majalla" w:cs="Sakkal Majalla"/>
          <w:sz w:val="32"/>
          <w:szCs w:val="32"/>
          <w:u w:val="single"/>
          <w:rtl/>
          <w:lang w:bidi="ar-EG"/>
        </w:rPr>
      </w:pPr>
    </w:p>
    <w:p w14:paraId="0D2D6435" w14:textId="77777777" w:rsidR="00962DD4" w:rsidRPr="00E01AEF" w:rsidRDefault="00962DD4" w:rsidP="00962DD4">
      <w:pPr>
        <w:spacing w:line="360" w:lineRule="auto"/>
        <w:rPr>
          <w:rFonts w:ascii="Sakkal Majalla" w:hAnsi="Sakkal Majalla" w:cs="Sakkal Majalla"/>
          <w:sz w:val="32"/>
          <w:szCs w:val="32"/>
          <w:u w:val="single"/>
          <w:rtl/>
          <w:lang w:bidi="ar-EG"/>
        </w:rPr>
      </w:pPr>
    </w:p>
    <w:p w14:paraId="2169F091" w14:textId="77777777" w:rsidR="00962DD4" w:rsidRPr="00FC5761" w:rsidRDefault="00962DD4" w:rsidP="00962DD4">
      <w:pPr>
        <w:spacing w:line="360" w:lineRule="auto"/>
        <w:rPr>
          <w:rFonts w:ascii="Sakkal Majalla" w:hAnsi="Sakkal Majalla" w:cs="Sakkal Majalla"/>
          <w:sz w:val="32"/>
          <w:szCs w:val="32"/>
          <w:u w:val="single"/>
          <w:rtl/>
          <w:lang w:bidi="ar-EG"/>
        </w:rPr>
      </w:pPr>
    </w:p>
    <w:p w14:paraId="783E9DB3" w14:textId="77777777" w:rsidR="00962DD4" w:rsidRPr="00FC5761" w:rsidRDefault="00962DD4" w:rsidP="00962DD4">
      <w:pPr>
        <w:spacing w:line="360" w:lineRule="auto"/>
        <w:rPr>
          <w:rFonts w:ascii="Sakkal Majalla" w:hAnsi="Sakkal Majalla" w:cs="Sakkal Majalla"/>
          <w:sz w:val="32"/>
          <w:szCs w:val="32"/>
          <w:u w:val="single"/>
          <w:rtl/>
          <w:lang w:bidi="ar-EG"/>
        </w:rPr>
      </w:pPr>
    </w:p>
    <w:p w14:paraId="1534D09E" w14:textId="77777777" w:rsidR="00962DD4" w:rsidRPr="00FC5761" w:rsidRDefault="00962DD4" w:rsidP="00962DD4">
      <w:pPr>
        <w:spacing w:line="360" w:lineRule="auto"/>
        <w:rPr>
          <w:rFonts w:ascii="Sakkal Majalla" w:hAnsi="Sakkal Majalla" w:cs="Sakkal Majalla"/>
          <w:sz w:val="32"/>
          <w:szCs w:val="32"/>
          <w:u w:val="single"/>
          <w:rtl/>
          <w:lang w:bidi="ar-EG"/>
        </w:rPr>
      </w:pPr>
    </w:p>
    <w:p w14:paraId="26340927" w14:textId="77777777" w:rsidR="00962DD4" w:rsidRPr="00FC5761" w:rsidRDefault="00962DD4" w:rsidP="00962DD4">
      <w:pPr>
        <w:spacing w:line="360" w:lineRule="auto"/>
        <w:rPr>
          <w:rFonts w:ascii="Sakkal Majalla" w:hAnsi="Sakkal Majalla" w:cs="Sakkal Majalla"/>
          <w:sz w:val="32"/>
          <w:szCs w:val="32"/>
          <w:u w:val="single"/>
          <w:rtl/>
          <w:lang w:bidi="ar-EG"/>
        </w:rPr>
      </w:pPr>
    </w:p>
    <w:p w14:paraId="354FE925" w14:textId="77777777" w:rsidR="00962DD4" w:rsidRPr="00FC5761" w:rsidRDefault="00962DD4" w:rsidP="00962DD4">
      <w:pPr>
        <w:spacing w:line="360" w:lineRule="auto"/>
        <w:rPr>
          <w:rFonts w:ascii="Sakkal Majalla" w:hAnsi="Sakkal Majalla" w:cs="Sakkal Majalla"/>
          <w:sz w:val="32"/>
          <w:szCs w:val="32"/>
          <w:u w:val="single"/>
          <w:rtl/>
          <w:lang w:bidi="ar-EG"/>
        </w:rPr>
      </w:pPr>
    </w:p>
    <w:p w14:paraId="55B01153" w14:textId="77777777" w:rsidR="00962DD4" w:rsidRPr="00FC5761" w:rsidRDefault="00962DD4" w:rsidP="00962DD4">
      <w:pPr>
        <w:spacing w:line="360" w:lineRule="auto"/>
        <w:rPr>
          <w:rFonts w:ascii="Sakkal Majalla" w:hAnsi="Sakkal Majalla" w:cs="Sakkal Majalla"/>
          <w:sz w:val="32"/>
          <w:szCs w:val="32"/>
          <w:u w:val="single"/>
          <w:rtl/>
          <w:lang w:bidi="ar-EG"/>
        </w:rPr>
      </w:pPr>
    </w:p>
    <w:p w14:paraId="5E9571AB" w14:textId="77777777" w:rsidR="00962DD4" w:rsidRPr="00FC5761" w:rsidRDefault="00962DD4" w:rsidP="00962DD4">
      <w:pPr>
        <w:spacing w:line="360" w:lineRule="auto"/>
        <w:rPr>
          <w:rFonts w:ascii="Sakkal Majalla" w:hAnsi="Sakkal Majalla" w:cs="Sakkal Majalla"/>
          <w:sz w:val="32"/>
          <w:szCs w:val="32"/>
          <w:u w:val="single"/>
          <w:rtl/>
          <w:lang w:bidi="ar-EG"/>
        </w:rPr>
      </w:pPr>
    </w:p>
    <w:p w14:paraId="2636A921" w14:textId="77777777" w:rsidR="00962DD4" w:rsidRPr="00FC5761" w:rsidRDefault="00962DD4" w:rsidP="00962DD4">
      <w:pPr>
        <w:spacing w:line="360" w:lineRule="auto"/>
        <w:rPr>
          <w:rFonts w:ascii="Sakkal Majalla" w:hAnsi="Sakkal Majalla" w:cs="Sakkal Majalla"/>
          <w:sz w:val="32"/>
          <w:szCs w:val="32"/>
          <w:u w:val="single"/>
          <w:rtl/>
          <w:lang w:bidi="ar-EG"/>
        </w:rPr>
      </w:pPr>
    </w:p>
    <w:p w14:paraId="1A032212" w14:textId="77777777" w:rsidR="00962DD4" w:rsidRPr="00FC5761" w:rsidRDefault="00962DD4" w:rsidP="00962DD4">
      <w:pPr>
        <w:spacing w:line="360" w:lineRule="auto"/>
        <w:rPr>
          <w:rFonts w:ascii="Sakkal Majalla" w:hAnsi="Sakkal Majalla" w:cs="Sakkal Majalla"/>
          <w:b/>
          <w:bCs/>
          <w:sz w:val="32"/>
          <w:szCs w:val="32"/>
          <w:u w:val="single"/>
        </w:rPr>
      </w:pPr>
      <w:r w:rsidRPr="00FC5761">
        <w:rPr>
          <w:rFonts w:ascii="Sakkal Majalla" w:hAnsi="Sakkal Majalla" w:cs="Sakkal Majalla"/>
          <w:b/>
          <w:bCs/>
          <w:sz w:val="32"/>
          <w:szCs w:val="32"/>
          <w:u w:val="single"/>
          <w:rtl/>
          <w:lang w:bidi="ar-EG"/>
        </w:rPr>
        <w:t>المستخلص :</w:t>
      </w:r>
      <w:r w:rsidRPr="00FC5761">
        <w:rPr>
          <w:rFonts w:ascii="Sakkal Majalla" w:hAnsi="Sakkal Majalla" w:cs="Sakkal Majalla"/>
          <w:b/>
          <w:bCs/>
          <w:sz w:val="32"/>
          <w:szCs w:val="32"/>
          <w:u w:val="single"/>
        </w:rPr>
        <w:t xml:space="preserve">Abstract </w:t>
      </w:r>
    </w:p>
    <w:p w14:paraId="053EC02B" w14:textId="77777777" w:rsidR="00962DD4" w:rsidRPr="00FC5761" w:rsidRDefault="00962DD4" w:rsidP="00962DD4">
      <w:pPr>
        <w:spacing w:line="360" w:lineRule="auto"/>
        <w:jc w:val="both"/>
        <w:rPr>
          <w:rFonts w:ascii="Sakkal Majalla" w:hAnsi="Sakkal Majalla" w:cs="Sakkal Majalla"/>
          <w:b/>
          <w:bCs/>
          <w:sz w:val="32"/>
          <w:szCs w:val="32"/>
        </w:rPr>
      </w:pPr>
      <w:r w:rsidRPr="00FC5761">
        <w:rPr>
          <w:rFonts w:ascii="Sakkal Majalla" w:hAnsi="Sakkal Majalla" w:cs="Sakkal Majalla"/>
          <w:b/>
          <w:bCs/>
          <w:sz w:val="32"/>
          <w:szCs w:val="32"/>
          <w:rtl/>
        </w:rPr>
        <w:t>يهدف هذا البحث إلى تحليل استراتيجيات إدارة المخاطر في الشركات متعددة الجنسيات، التي تعمل في بيئات عمل معقدة تتسم بالتشابك والتغير المستمر، مما يتطلب من هذه الشركات اعتماد استراتيجيات مرنة وفعالة للتعامل مع مجموعة واسعة من التحديات المتعددة الأبعاد. تواجه الشركات العالمية تحديات فريدة تشمل عوامل ثقافية وسياسية وقانونية تختلف بين الدول، إلى جانب المخاطر الاقتصادية والتكنولوجية المتسارعة التي تزيد من تعقيد بيئة العمل. تتطلب هذه العوامل المختلفة من الشركات متعددة الجنسيات وضع استراتيجيات مصممة خصيصاً للتكيف مع البيئات المتنوعة، حيث يصعب تطبيق استراتيجية موحدة لإدارة المخاطر في ظل تباين العوامل المحلية</w:t>
      </w:r>
      <w:r w:rsidRPr="00FC5761">
        <w:rPr>
          <w:rFonts w:ascii="Sakkal Majalla" w:hAnsi="Sakkal Majalla" w:cs="Sakkal Majalla"/>
          <w:b/>
          <w:bCs/>
          <w:sz w:val="32"/>
          <w:szCs w:val="32"/>
        </w:rPr>
        <w:t>.</w:t>
      </w:r>
    </w:p>
    <w:p w14:paraId="535EEADE" w14:textId="77777777" w:rsidR="00962DD4" w:rsidRPr="00FC5761" w:rsidRDefault="00962DD4" w:rsidP="00962DD4">
      <w:pPr>
        <w:spacing w:line="360" w:lineRule="auto"/>
        <w:jc w:val="both"/>
        <w:rPr>
          <w:rFonts w:ascii="Sakkal Majalla" w:hAnsi="Sakkal Majalla" w:cs="Sakkal Majalla"/>
          <w:b/>
          <w:bCs/>
          <w:sz w:val="32"/>
          <w:szCs w:val="32"/>
        </w:rPr>
      </w:pPr>
      <w:r w:rsidRPr="00FC5761">
        <w:rPr>
          <w:rFonts w:ascii="Sakkal Majalla" w:hAnsi="Sakkal Majalla" w:cs="Sakkal Majalla"/>
          <w:b/>
          <w:bCs/>
          <w:sz w:val="32"/>
          <w:szCs w:val="32"/>
          <w:rtl/>
        </w:rPr>
        <w:t>ركز البحث على ضرورة فهم عملية تحديد وتقييم المخاطر وإدارتها بشكل شامل لضمان استدامة الشركات وقدرتها على النمو في ظل الظروف العالمية المتقلبة. من خلال مراجعة الأدبيات السابقة، وتحليل عدد من دراسات الحالة، وجمع البيانات من الشركات متعددة الجنسيات، يستعرض البحث فعالية الأدوات والأساليب المعتمدة لتقليل الخسائر المحتملة وتعزيز الكفاءة التشغيلية. يقدم هذا البحث تحليلاً متعمقاً حول كيفية توظيف الشركات لتقنيات مبتكرة، مثل الذكاء الاصطناعي وتحليل البيانات الضخمة، لدعم عمليات التنبؤ بالمخاطر وتحسين استجاباتها للأزمات، مما يساهم في بناء قدرات تنظيمية قادرة على مواجهة التحديات المفاجئة</w:t>
      </w:r>
      <w:r w:rsidRPr="00FC5761">
        <w:rPr>
          <w:rFonts w:ascii="Sakkal Majalla" w:hAnsi="Sakkal Majalla" w:cs="Sakkal Majalla"/>
          <w:b/>
          <w:bCs/>
          <w:sz w:val="32"/>
          <w:szCs w:val="32"/>
        </w:rPr>
        <w:t>.</w:t>
      </w:r>
    </w:p>
    <w:p w14:paraId="7B6517CB" w14:textId="77777777" w:rsidR="00962DD4" w:rsidRPr="00FC5761" w:rsidRDefault="00962DD4" w:rsidP="00962DD4">
      <w:pPr>
        <w:spacing w:line="360" w:lineRule="auto"/>
        <w:jc w:val="both"/>
        <w:rPr>
          <w:rFonts w:ascii="Sakkal Majalla" w:hAnsi="Sakkal Majalla" w:cs="Sakkal Majalla"/>
          <w:b/>
          <w:bCs/>
          <w:sz w:val="32"/>
          <w:szCs w:val="32"/>
        </w:rPr>
      </w:pPr>
      <w:r w:rsidRPr="00FC5761">
        <w:rPr>
          <w:rFonts w:ascii="Sakkal Majalla" w:hAnsi="Sakkal Majalla" w:cs="Sakkal Majalla"/>
          <w:b/>
          <w:bCs/>
          <w:sz w:val="32"/>
          <w:szCs w:val="32"/>
          <w:rtl/>
        </w:rPr>
        <w:t>بالإضافة إلى ذلك، يسعى البحث إلى تقديم توصيات عملية لتحسين وتطوير استراتيجيات إدارة المخاطر بشكل يحقق توازنًا بين الجوانب المالية والتنظيمية للشركات، حيث يركز على أهمية استخدام التكنولوجيا المتقدمة لتعزيز القدرة على التكيف وتقديم استجابات سريعة وفعالة للمخاطر المحتملة. يُعد التركيز على الابتكار التكنولوجي واستثمار الموارد في بناء أنظمة مرنة جزءاً أساسياً من استراتيجية متكاملة تدعم قدرة الشركات على المنافسة المستدامة في الأسواق العالمية المتقلبة</w:t>
      </w:r>
      <w:r w:rsidRPr="00FC5761">
        <w:rPr>
          <w:rFonts w:ascii="Sakkal Majalla" w:hAnsi="Sakkal Majalla" w:cs="Sakkal Majalla"/>
          <w:b/>
          <w:bCs/>
          <w:sz w:val="32"/>
          <w:szCs w:val="32"/>
        </w:rPr>
        <w:t>.</w:t>
      </w:r>
    </w:p>
    <w:p w14:paraId="704EBC15" w14:textId="77777777" w:rsidR="00962DD4" w:rsidRPr="00FC5761" w:rsidRDefault="00962DD4" w:rsidP="00962DD4">
      <w:pPr>
        <w:spacing w:line="360" w:lineRule="auto"/>
        <w:jc w:val="both"/>
        <w:rPr>
          <w:rFonts w:ascii="Sakkal Majalla" w:hAnsi="Sakkal Majalla" w:cs="Sakkal Majalla"/>
          <w:b/>
          <w:bCs/>
          <w:sz w:val="32"/>
          <w:szCs w:val="32"/>
        </w:rPr>
      </w:pPr>
      <w:r w:rsidRPr="00FC5761">
        <w:rPr>
          <w:rFonts w:ascii="Sakkal Majalla" w:hAnsi="Sakkal Majalla" w:cs="Sakkal Majalla"/>
          <w:b/>
          <w:bCs/>
          <w:sz w:val="32"/>
          <w:szCs w:val="32"/>
          <w:rtl/>
        </w:rPr>
        <w:t>ومن خلال هذا التحليل، يسلط البحث الضوء على الأهمية الجوهرية لدمج استراتيجيات إدارة المخاطر ضمن الهيكل الإداري للشركات متعددة الجنسيات، بحيث تصبح إدارة المخاطر جزءًا لا يتجزأ من استراتيجيات النمو والاستدامة. يهدف البحث إلى تعزيز الوعي بأهمية إدارة المخاطر كعامل حاسم لتحقيق المرونة التنظيمية وزيادة القدرة التنافسية للشركات في بيئة عمل عالمية مليئة بالتحديات والتغيرات المستمرة. يقدم البحث رؤية شاملة واستراتيجية تدعم تطبيق ممارسات مبتكرة لضمان استدامة عمليات الشركات وقدرتها على التكيف مع المستقبل، مع التركيز على تطوير قدرات استباقية للتعامل مع الأزمات وتجنب الخسائر المحتملة في ظل الظروف الاقتصادية والسياسية والتكنولوجية المتغيرة</w:t>
      </w:r>
      <w:r w:rsidRPr="00FC5761">
        <w:rPr>
          <w:rFonts w:ascii="Sakkal Majalla" w:hAnsi="Sakkal Majalla" w:cs="Sakkal Majalla"/>
          <w:b/>
          <w:bCs/>
          <w:sz w:val="32"/>
          <w:szCs w:val="32"/>
        </w:rPr>
        <w:t>.</w:t>
      </w:r>
    </w:p>
    <w:p w14:paraId="17925CDB" w14:textId="77777777" w:rsidR="00962DD4" w:rsidRPr="00FC5761" w:rsidRDefault="00962DD4" w:rsidP="00962DD4">
      <w:pPr>
        <w:spacing w:line="360" w:lineRule="auto"/>
        <w:rPr>
          <w:rFonts w:ascii="Sakkal Majalla" w:hAnsi="Sakkal Majalla" w:cs="Sakkal Majalla"/>
          <w:sz w:val="32"/>
          <w:szCs w:val="32"/>
          <w:u w:val="single"/>
        </w:rPr>
      </w:pPr>
    </w:p>
    <w:p w14:paraId="6500EE56" w14:textId="77777777" w:rsidR="00962DD4" w:rsidRPr="00FC5761" w:rsidRDefault="00962DD4" w:rsidP="00962DD4">
      <w:pPr>
        <w:spacing w:line="360" w:lineRule="auto"/>
        <w:rPr>
          <w:rFonts w:ascii="Sakkal Majalla" w:hAnsi="Sakkal Majalla" w:cs="Sakkal Majalla"/>
          <w:sz w:val="32"/>
          <w:szCs w:val="32"/>
          <w:u w:val="single"/>
        </w:rPr>
      </w:pPr>
    </w:p>
    <w:p w14:paraId="6FC43C98" w14:textId="77777777" w:rsidR="00962DD4" w:rsidRPr="00FC5761" w:rsidRDefault="00962DD4" w:rsidP="00962DD4">
      <w:pPr>
        <w:spacing w:line="360" w:lineRule="auto"/>
        <w:rPr>
          <w:rFonts w:ascii="Sakkal Majalla" w:hAnsi="Sakkal Majalla" w:cs="Sakkal Majalla"/>
          <w:sz w:val="32"/>
          <w:szCs w:val="32"/>
          <w:u w:val="single"/>
        </w:rPr>
      </w:pPr>
    </w:p>
    <w:p w14:paraId="56558DE0" w14:textId="77777777" w:rsidR="00962DD4" w:rsidRPr="00FC5761" w:rsidRDefault="00962DD4" w:rsidP="00962DD4">
      <w:pPr>
        <w:spacing w:line="360" w:lineRule="auto"/>
        <w:rPr>
          <w:rFonts w:ascii="Sakkal Majalla" w:hAnsi="Sakkal Majalla" w:cs="Sakkal Majalla"/>
          <w:sz w:val="32"/>
          <w:szCs w:val="32"/>
          <w:u w:val="single"/>
        </w:rPr>
      </w:pPr>
    </w:p>
    <w:p w14:paraId="2B30B18E" w14:textId="77777777" w:rsidR="00962DD4" w:rsidRPr="00FC5761" w:rsidRDefault="00962DD4" w:rsidP="00962DD4">
      <w:pPr>
        <w:spacing w:line="360" w:lineRule="auto"/>
        <w:rPr>
          <w:rFonts w:ascii="Sakkal Majalla" w:hAnsi="Sakkal Majalla" w:cs="Sakkal Majalla"/>
          <w:sz w:val="32"/>
          <w:szCs w:val="32"/>
          <w:u w:val="single"/>
        </w:rPr>
      </w:pPr>
    </w:p>
    <w:p w14:paraId="06184CA3" w14:textId="77777777" w:rsidR="00962DD4" w:rsidRPr="00FC5761" w:rsidRDefault="00962DD4" w:rsidP="00962DD4">
      <w:pPr>
        <w:spacing w:line="360" w:lineRule="auto"/>
        <w:rPr>
          <w:rFonts w:ascii="Sakkal Majalla" w:hAnsi="Sakkal Majalla" w:cs="Sakkal Majalla"/>
          <w:sz w:val="32"/>
          <w:szCs w:val="32"/>
          <w:u w:val="single"/>
        </w:rPr>
      </w:pPr>
    </w:p>
    <w:p w14:paraId="6D40B798" w14:textId="77777777" w:rsidR="00962DD4" w:rsidRPr="00FC5761" w:rsidRDefault="00962DD4" w:rsidP="00962DD4">
      <w:pPr>
        <w:spacing w:line="360" w:lineRule="auto"/>
        <w:rPr>
          <w:rFonts w:ascii="Sakkal Majalla" w:hAnsi="Sakkal Majalla" w:cs="Sakkal Majalla"/>
          <w:sz w:val="32"/>
          <w:szCs w:val="32"/>
          <w:u w:val="single"/>
        </w:rPr>
      </w:pPr>
    </w:p>
    <w:p w14:paraId="66D02CC4" w14:textId="77777777" w:rsidR="00962DD4" w:rsidRPr="00FC5761" w:rsidRDefault="00962DD4" w:rsidP="00962DD4">
      <w:pPr>
        <w:spacing w:line="360" w:lineRule="auto"/>
        <w:rPr>
          <w:rFonts w:ascii="Sakkal Majalla" w:hAnsi="Sakkal Majalla" w:cs="Sakkal Majalla"/>
          <w:sz w:val="32"/>
          <w:szCs w:val="32"/>
          <w:u w:val="single"/>
        </w:rPr>
      </w:pPr>
    </w:p>
    <w:p w14:paraId="5B52406E" w14:textId="77777777" w:rsidR="00962DD4" w:rsidRPr="00FC5761" w:rsidRDefault="00962DD4" w:rsidP="00962DD4">
      <w:pPr>
        <w:spacing w:line="360" w:lineRule="auto"/>
        <w:rPr>
          <w:rFonts w:ascii="Sakkal Majalla" w:hAnsi="Sakkal Majalla" w:cs="Sakkal Majalla"/>
          <w:sz w:val="32"/>
          <w:szCs w:val="32"/>
          <w:u w:val="single"/>
        </w:rPr>
      </w:pPr>
    </w:p>
    <w:p w14:paraId="7D7EA502" w14:textId="77777777" w:rsidR="00962DD4" w:rsidRPr="00FC5761" w:rsidRDefault="00962DD4" w:rsidP="00962DD4">
      <w:pPr>
        <w:spacing w:line="360" w:lineRule="auto"/>
        <w:rPr>
          <w:rFonts w:ascii="Sakkal Majalla" w:hAnsi="Sakkal Majalla" w:cs="Sakkal Majalla"/>
          <w:sz w:val="32"/>
          <w:szCs w:val="32"/>
          <w:u w:val="single"/>
        </w:rPr>
      </w:pPr>
    </w:p>
    <w:p w14:paraId="7E8D30E3" w14:textId="77777777" w:rsidR="00962DD4" w:rsidRPr="00FC5761" w:rsidRDefault="00962DD4" w:rsidP="00962DD4">
      <w:pPr>
        <w:spacing w:line="360" w:lineRule="auto"/>
        <w:rPr>
          <w:rFonts w:ascii="Sakkal Majalla" w:hAnsi="Sakkal Majalla" w:cs="Sakkal Majalla"/>
          <w:sz w:val="32"/>
          <w:szCs w:val="32"/>
          <w:u w:val="single"/>
        </w:rPr>
      </w:pPr>
    </w:p>
    <w:p w14:paraId="09997BB7" w14:textId="77777777" w:rsidR="00962DD4" w:rsidRDefault="00962DD4" w:rsidP="00962DD4">
      <w:pPr>
        <w:spacing w:line="360" w:lineRule="auto"/>
        <w:rPr>
          <w:rFonts w:ascii="Sakkal Majalla" w:hAnsi="Sakkal Majalla" w:cs="Sakkal Majalla"/>
          <w:sz w:val="32"/>
          <w:szCs w:val="32"/>
          <w:u w:val="single"/>
          <w:rtl/>
        </w:rPr>
      </w:pPr>
    </w:p>
    <w:p w14:paraId="602BC9B6" w14:textId="77777777" w:rsidR="00962DD4" w:rsidRDefault="00962DD4" w:rsidP="00962DD4">
      <w:pPr>
        <w:spacing w:line="360" w:lineRule="auto"/>
        <w:rPr>
          <w:rFonts w:ascii="Sakkal Majalla" w:hAnsi="Sakkal Majalla" w:cs="Sakkal Majalla"/>
          <w:sz w:val="32"/>
          <w:szCs w:val="32"/>
          <w:u w:val="single"/>
          <w:rtl/>
        </w:rPr>
      </w:pPr>
    </w:p>
    <w:p w14:paraId="0AE627BB" w14:textId="77777777" w:rsidR="00962DD4" w:rsidRDefault="00962DD4" w:rsidP="00962DD4">
      <w:pPr>
        <w:spacing w:line="360" w:lineRule="auto"/>
        <w:rPr>
          <w:rFonts w:ascii="Sakkal Majalla" w:hAnsi="Sakkal Majalla" w:cs="Sakkal Majalla"/>
          <w:sz w:val="32"/>
          <w:szCs w:val="32"/>
          <w:u w:val="single"/>
          <w:rtl/>
        </w:rPr>
      </w:pPr>
    </w:p>
    <w:p w14:paraId="41CFF9AF" w14:textId="77777777" w:rsidR="00962DD4" w:rsidRDefault="00962DD4" w:rsidP="00962DD4">
      <w:pPr>
        <w:spacing w:line="360" w:lineRule="auto"/>
        <w:rPr>
          <w:rFonts w:ascii="Sakkal Majalla" w:hAnsi="Sakkal Majalla" w:cs="Sakkal Majalla"/>
          <w:sz w:val="32"/>
          <w:szCs w:val="32"/>
          <w:u w:val="single"/>
          <w:rtl/>
        </w:rPr>
      </w:pPr>
    </w:p>
    <w:p w14:paraId="450647BF" w14:textId="77777777" w:rsidR="00962DD4" w:rsidRDefault="00962DD4" w:rsidP="00962DD4">
      <w:pPr>
        <w:spacing w:line="360" w:lineRule="auto"/>
        <w:rPr>
          <w:rFonts w:ascii="Sakkal Majalla" w:hAnsi="Sakkal Majalla" w:cs="Sakkal Majalla"/>
          <w:sz w:val="32"/>
          <w:szCs w:val="32"/>
          <w:u w:val="single"/>
          <w:rtl/>
        </w:rPr>
      </w:pPr>
    </w:p>
    <w:p w14:paraId="3A8EF7E4" w14:textId="77777777" w:rsidR="00962DD4" w:rsidRPr="00FC5761" w:rsidRDefault="00962DD4" w:rsidP="00962DD4">
      <w:pPr>
        <w:spacing w:line="360" w:lineRule="auto"/>
        <w:rPr>
          <w:rFonts w:ascii="Sakkal Majalla" w:hAnsi="Sakkal Majalla" w:cs="Sakkal Majalla"/>
          <w:sz w:val="32"/>
          <w:szCs w:val="32"/>
          <w:u w:val="single"/>
          <w:rtl/>
        </w:rPr>
      </w:pPr>
    </w:p>
    <w:p w14:paraId="19C8C032" w14:textId="77777777" w:rsidR="00962DD4" w:rsidRPr="00FC5761" w:rsidRDefault="00962DD4" w:rsidP="00962DD4">
      <w:pPr>
        <w:spacing w:line="360" w:lineRule="auto"/>
        <w:jc w:val="center"/>
        <w:rPr>
          <w:rFonts w:ascii="Sakkal Majalla" w:hAnsi="Sakkal Majalla" w:cs="Sakkal Majalla"/>
          <w:b/>
          <w:bCs/>
          <w:sz w:val="44"/>
          <w:szCs w:val="44"/>
          <w:u w:val="single"/>
          <w:rtl/>
        </w:rPr>
      </w:pPr>
      <w:r w:rsidRPr="00FC5761">
        <w:rPr>
          <w:rFonts w:ascii="Sakkal Majalla" w:hAnsi="Sakkal Majalla" w:cs="Sakkal Majalla"/>
          <w:b/>
          <w:bCs/>
          <w:sz w:val="44"/>
          <w:szCs w:val="44"/>
          <w:u w:val="single"/>
          <w:rtl/>
        </w:rPr>
        <w:t>الفصل الأول: مقدمة البحث</w:t>
      </w:r>
    </w:p>
    <w:p w14:paraId="4581F3E3" w14:textId="77777777" w:rsidR="00962DD4" w:rsidRPr="00FC5761" w:rsidRDefault="00962DD4" w:rsidP="00962DD4">
      <w:pPr>
        <w:spacing w:line="360" w:lineRule="auto"/>
        <w:rPr>
          <w:rFonts w:ascii="Sakkal Majalla" w:hAnsi="Sakkal Majalla" w:cs="Sakkal Majalla"/>
          <w:sz w:val="32"/>
          <w:szCs w:val="32"/>
          <w:u w:val="single"/>
          <w:rtl/>
        </w:rPr>
      </w:pPr>
    </w:p>
    <w:p w14:paraId="25762E5F" w14:textId="77777777" w:rsidR="00962DD4" w:rsidRPr="00FC5761" w:rsidRDefault="00962DD4" w:rsidP="00962DD4">
      <w:pPr>
        <w:spacing w:line="360" w:lineRule="auto"/>
        <w:rPr>
          <w:rFonts w:ascii="Sakkal Majalla" w:hAnsi="Sakkal Majalla" w:cs="Sakkal Majalla"/>
          <w:sz w:val="32"/>
          <w:szCs w:val="32"/>
          <w:u w:val="single"/>
          <w:rtl/>
        </w:rPr>
      </w:pPr>
    </w:p>
    <w:p w14:paraId="41DDC35C" w14:textId="77777777" w:rsidR="00962DD4" w:rsidRPr="00FC5761" w:rsidRDefault="00962DD4" w:rsidP="00962DD4">
      <w:pPr>
        <w:spacing w:line="360" w:lineRule="auto"/>
        <w:rPr>
          <w:rFonts w:ascii="Sakkal Majalla" w:hAnsi="Sakkal Majalla" w:cs="Sakkal Majalla"/>
          <w:sz w:val="32"/>
          <w:szCs w:val="32"/>
          <w:u w:val="single"/>
          <w:rtl/>
        </w:rPr>
      </w:pPr>
    </w:p>
    <w:p w14:paraId="739C79E2" w14:textId="77777777" w:rsidR="00962DD4" w:rsidRPr="00FC5761" w:rsidRDefault="00962DD4" w:rsidP="00962DD4">
      <w:pPr>
        <w:spacing w:line="360" w:lineRule="auto"/>
        <w:rPr>
          <w:rFonts w:ascii="Sakkal Majalla" w:hAnsi="Sakkal Majalla" w:cs="Sakkal Majalla"/>
          <w:sz w:val="32"/>
          <w:szCs w:val="32"/>
          <w:u w:val="single"/>
          <w:rtl/>
        </w:rPr>
      </w:pPr>
    </w:p>
    <w:p w14:paraId="54FCCEA8" w14:textId="77777777" w:rsidR="00962DD4" w:rsidRPr="00FC5761" w:rsidRDefault="00962DD4" w:rsidP="00962DD4">
      <w:pPr>
        <w:spacing w:line="360" w:lineRule="auto"/>
        <w:rPr>
          <w:rFonts w:ascii="Sakkal Majalla" w:hAnsi="Sakkal Majalla" w:cs="Sakkal Majalla"/>
          <w:sz w:val="32"/>
          <w:szCs w:val="32"/>
          <w:u w:val="single"/>
          <w:rtl/>
        </w:rPr>
      </w:pPr>
    </w:p>
    <w:p w14:paraId="0190F11B" w14:textId="77777777" w:rsidR="00962DD4" w:rsidRPr="00FC5761" w:rsidRDefault="00962DD4" w:rsidP="00962DD4">
      <w:pPr>
        <w:spacing w:line="360" w:lineRule="auto"/>
        <w:rPr>
          <w:rFonts w:ascii="Sakkal Majalla" w:hAnsi="Sakkal Majalla" w:cs="Sakkal Majalla"/>
          <w:sz w:val="32"/>
          <w:szCs w:val="32"/>
          <w:u w:val="single"/>
          <w:rtl/>
        </w:rPr>
      </w:pPr>
    </w:p>
    <w:p w14:paraId="307E45C4" w14:textId="77777777" w:rsidR="00962DD4" w:rsidRPr="00FC5761" w:rsidRDefault="00962DD4" w:rsidP="00962DD4">
      <w:pPr>
        <w:spacing w:line="360" w:lineRule="auto"/>
        <w:rPr>
          <w:rFonts w:ascii="Sakkal Majalla" w:hAnsi="Sakkal Majalla" w:cs="Sakkal Majalla"/>
          <w:sz w:val="32"/>
          <w:szCs w:val="32"/>
          <w:u w:val="single"/>
          <w:rtl/>
        </w:rPr>
      </w:pPr>
    </w:p>
    <w:p w14:paraId="77474971" w14:textId="77777777" w:rsidR="00962DD4" w:rsidRPr="00FC5761" w:rsidRDefault="00962DD4" w:rsidP="00962DD4">
      <w:pPr>
        <w:spacing w:line="360" w:lineRule="auto"/>
        <w:rPr>
          <w:rFonts w:ascii="Sakkal Majalla" w:hAnsi="Sakkal Majalla" w:cs="Sakkal Majalla"/>
          <w:sz w:val="32"/>
          <w:szCs w:val="32"/>
          <w:u w:val="single"/>
          <w:rtl/>
        </w:rPr>
      </w:pPr>
    </w:p>
    <w:p w14:paraId="04D96635" w14:textId="77777777" w:rsidR="00962DD4" w:rsidRPr="00FC5761" w:rsidRDefault="00962DD4" w:rsidP="00962DD4">
      <w:pPr>
        <w:spacing w:line="360" w:lineRule="auto"/>
        <w:rPr>
          <w:rFonts w:ascii="Sakkal Majalla" w:hAnsi="Sakkal Majalla" w:cs="Sakkal Majalla"/>
          <w:b/>
          <w:bCs/>
          <w:sz w:val="32"/>
          <w:szCs w:val="32"/>
          <w:u w:val="single"/>
          <w:rtl/>
        </w:rPr>
      </w:pPr>
      <w:r w:rsidRPr="00FC5761">
        <w:rPr>
          <w:rFonts w:ascii="Sakkal Majalla" w:hAnsi="Sakkal Majalla" w:cs="Sakkal Majalla"/>
          <w:b/>
          <w:bCs/>
          <w:sz w:val="32"/>
          <w:szCs w:val="32"/>
          <w:u w:val="single"/>
          <w:rtl/>
        </w:rPr>
        <w:t>المقدمة:</w:t>
      </w:r>
    </w:p>
    <w:p w14:paraId="2332BB93" w14:textId="77777777" w:rsidR="00962DD4" w:rsidRPr="00FC5761" w:rsidRDefault="00962DD4" w:rsidP="00962DD4">
      <w:pPr>
        <w:spacing w:line="360" w:lineRule="auto"/>
        <w:jc w:val="both"/>
        <w:rPr>
          <w:rFonts w:ascii="Sakkal Majalla" w:hAnsi="Sakkal Majalla" w:cs="Sakkal Majalla"/>
          <w:b/>
          <w:bCs/>
          <w:sz w:val="32"/>
          <w:szCs w:val="32"/>
          <w:rtl/>
        </w:rPr>
      </w:pPr>
      <w:r w:rsidRPr="00FC5761">
        <w:rPr>
          <w:rFonts w:ascii="Sakkal Majalla" w:hAnsi="Sakkal Majalla" w:cs="Sakkal Majalla"/>
          <w:b/>
          <w:bCs/>
          <w:sz w:val="32"/>
          <w:szCs w:val="32"/>
          <w:rtl/>
        </w:rPr>
        <w:t>في ظل التغيرات المتسارعة والتعقيد المتزايد في البيئات العالمية، تواجه الشركات متعددة الجنسيات تحديات معقدة ومتنوعة تتطلب منها تبني استراتيجيات متقدمة لإدارة المخاطر.</w:t>
      </w:r>
    </w:p>
    <w:p w14:paraId="6C52B258" w14:textId="77777777" w:rsidR="00962DD4" w:rsidRPr="00FC5761" w:rsidRDefault="00962DD4" w:rsidP="00962DD4">
      <w:pPr>
        <w:spacing w:line="360" w:lineRule="auto"/>
        <w:jc w:val="both"/>
        <w:rPr>
          <w:rFonts w:ascii="Sakkal Majalla" w:hAnsi="Sakkal Majalla" w:cs="Sakkal Majalla"/>
          <w:b/>
          <w:bCs/>
          <w:sz w:val="32"/>
          <w:szCs w:val="32"/>
          <w:rtl/>
        </w:rPr>
      </w:pPr>
      <w:r w:rsidRPr="00FC5761">
        <w:rPr>
          <w:rFonts w:ascii="Sakkal Majalla" w:hAnsi="Sakkal Majalla" w:cs="Sakkal Majalla"/>
          <w:b/>
          <w:bCs/>
          <w:sz w:val="32"/>
          <w:szCs w:val="32"/>
          <w:rtl/>
        </w:rPr>
        <w:t xml:space="preserve"> لم تعد الشركات الكبرى تعمل في بيئات محلية أو متجانسة، بل أصبحت عملياتها منتشرة في أسواق متعددة وثقافات متنوعة، مما يجعلها عرضة لمجموعة واسعة من المخاطر التي تتفاوت بشكل كبير حسب الظروف المحلية لكل سوق تعمل فيه.</w:t>
      </w:r>
    </w:p>
    <w:p w14:paraId="3B90BFCC" w14:textId="77777777" w:rsidR="00962DD4" w:rsidRPr="00FC5761" w:rsidRDefault="00962DD4" w:rsidP="00962DD4">
      <w:pPr>
        <w:spacing w:line="360" w:lineRule="auto"/>
        <w:jc w:val="both"/>
        <w:rPr>
          <w:rFonts w:ascii="Sakkal Majalla" w:hAnsi="Sakkal Majalla" w:cs="Sakkal Majalla"/>
          <w:b/>
          <w:bCs/>
          <w:sz w:val="32"/>
          <w:szCs w:val="32"/>
          <w:rtl/>
        </w:rPr>
      </w:pPr>
      <w:r w:rsidRPr="00FC5761">
        <w:rPr>
          <w:rFonts w:ascii="Sakkal Majalla" w:hAnsi="Sakkal Majalla" w:cs="Sakkal Majalla"/>
          <w:b/>
          <w:bCs/>
          <w:sz w:val="32"/>
          <w:szCs w:val="32"/>
          <w:rtl/>
        </w:rPr>
        <w:t xml:space="preserve"> تشمل هذه المخاطر عدة جوانب، منها المخاطر الاقتصادية مثل تقلبات أسعار الصرف، وتفاوت تكاليف التمويل بين البلدان، والتغيرات المفاجئة في الطلب على المنتجات. </w:t>
      </w:r>
    </w:p>
    <w:p w14:paraId="3B1AC941" w14:textId="77777777" w:rsidR="00962DD4" w:rsidRPr="00FC5761" w:rsidRDefault="00962DD4" w:rsidP="00962DD4">
      <w:pPr>
        <w:spacing w:line="360" w:lineRule="auto"/>
        <w:rPr>
          <w:rFonts w:ascii="Sakkal Majalla" w:hAnsi="Sakkal Majalla" w:cs="Sakkal Majalla"/>
          <w:b/>
          <w:bCs/>
          <w:sz w:val="32"/>
          <w:szCs w:val="32"/>
          <w:rtl/>
        </w:rPr>
      </w:pPr>
    </w:p>
    <w:tbl>
      <w:tblPr>
        <w:tblStyle w:val="TableGrid"/>
        <w:bidiVisual/>
        <w:tblW w:w="8892" w:type="dxa"/>
        <w:tblLook w:val="04A0" w:firstRow="1" w:lastRow="0" w:firstColumn="1" w:lastColumn="0" w:noHBand="0" w:noVBand="1"/>
      </w:tblPr>
      <w:tblGrid>
        <w:gridCol w:w="2222"/>
        <w:gridCol w:w="2222"/>
        <w:gridCol w:w="2224"/>
        <w:gridCol w:w="2224"/>
      </w:tblGrid>
      <w:tr w:rsidR="00962DD4" w:rsidRPr="00FC5761" w14:paraId="22F62328" w14:textId="77777777" w:rsidTr="0079151F">
        <w:trPr>
          <w:trHeight w:val="289"/>
        </w:trPr>
        <w:tc>
          <w:tcPr>
            <w:tcW w:w="2222" w:type="dxa"/>
            <w:vAlign w:val="center"/>
          </w:tcPr>
          <w:p w14:paraId="0DA79BC8" w14:textId="77777777" w:rsidR="00962DD4" w:rsidRPr="00FC5761" w:rsidRDefault="00962DD4" w:rsidP="0079151F">
            <w:pPr>
              <w:bidi w:val="0"/>
              <w:spacing w:line="360" w:lineRule="auto"/>
              <w:jc w:val="center"/>
              <w:rPr>
                <w:rFonts w:ascii="Sakkal Majalla" w:hAnsi="Sakkal Majalla" w:cs="Sakkal Majalla"/>
                <w:color w:val="ECECEC"/>
                <w:sz w:val="32"/>
                <w:szCs w:val="32"/>
                <w:rtl/>
              </w:rPr>
            </w:pPr>
            <w:r w:rsidRPr="00FC5761">
              <w:rPr>
                <w:rFonts w:ascii="Sakkal Majalla" w:hAnsi="Sakkal Majalla" w:cs="Sakkal Majalla"/>
                <w:sz w:val="32"/>
                <w:szCs w:val="32"/>
                <w:rtl/>
              </w:rPr>
              <w:t>نوع المخاطر</w:t>
            </w:r>
          </w:p>
        </w:tc>
        <w:tc>
          <w:tcPr>
            <w:tcW w:w="2222" w:type="dxa"/>
            <w:vAlign w:val="center"/>
          </w:tcPr>
          <w:p w14:paraId="721000F9" w14:textId="77777777" w:rsidR="00962DD4" w:rsidRPr="00FC5761" w:rsidRDefault="00962DD4" w:rsidP="0079151F">
            <w:pPr>
              <w:spacing w:line="360" w:lineRule="auto"/>
              <w:jc w:val="center"/>
              <w:rPr>
                <w:rFonts w:ascii="Sakkal Majalla" w:hAnsi="Sakkal Majalla" w:cs="Sakkal Majalla"/>
                <w:sz w:val="32"/>
                <w:szCs w:val="32"/>
                <w:rtl/>
              </w:rPr>
            </w:pPr>
            <w:r w:rsidRPr="00FC5761">
              <w:rPr>
                <w:rFonts w:ascii="Sakkal Majalla" w:hAnsi="Sakkal Majalla" w:cs="Sakkal Majalla"/>
                <w:sz w:val="32"/>
                <w:szCs w:val="32"/>
                <w:rtl/>
              </w:rPr>
              <w:t>الوصف</w:t>
            </w:r>
          </w:p>
        </w:tc>
        <w:tc>
          <w:tcPr>
            <w:tcW w:w="2224" w:type="dxa"/>
            <w:vAlign w:val="center"/>
          </w:tcPr>
          <w:p w14:paraId="6B024EEF" w14:textId="77777777" w:rsidR="00962DD4" w:rsidRPr="00FC5761" w:rsidRDefault="00962DD4" w:rsidP="0079151F">
            <w:pPr>
              <w:spacing w:line="360" w:lineRule="auto"/>
              <w:jc w:val="center"/>
              <w:rPr>
                <w:rFonts w:ascii="Sakkal Majalla" w:hAnsi="Sakkal Majalla" w:cs="Sakkal Majalla"/>
                <w:sz w:val="32"/>
                <w:szCs w:val="32"/>
                <w:rtl/>
              </w:rPr>
            </w:pPr>
            <w:r w:rsidRPr="00FC5761">
              <w:rPr>
                <w:rFonts w:ascii="Sakkal Majalla" w:hAnsi="Sakkal Majalla" w:cs="Sakkal Majalla"/>
                <w:sz w:val="32"/>
                <w:szCs w:val="32"/>
                <w:rtl/>
              </w:rPr>
              <w:t>أمثلة</w:t>
            </w:r>
          </w:p>
        </w:tc>
        <w:tc>
          <w:tcPr>
            <w:tcW w:w="2224" w:type="dxa"/>
            <w:vAlign w:val="center"/>
          </w:tcPr>
          <w:p w14:paraId="529B180A" w14:textId="77777777" w:rsidR="00962DD4" w:rsidRPr="00FC5761" w:rsidRDefault="00962DD4" w:rsidP="0079151F">
            <w:pPr>
              <w:spacing w:line="360" w:lineRule="auto"/>
              <w:jc w:val="center"/>
              <w:rPr>
                <w:rFonts w:ascii="Sakkal Majalla" w:hAnsi="Sakkal Majalla" w:cs="Sakkal Majalla"/>
                <w:sz w:val="32"/>
                <w:szCs w:val="32"/>
                <w:rtl/>
              </w:rPr>
            </w:pPr>
            <w:r w:rsidRPr="00FC5761">
              <w:rPr>
                <w:rFonts w:ascii="Sakkal Majalla" w:hAnsi="Sakkal Majalla" w:cs="Sakkal Majalla"/>
                <w:sz w:val="32"/>
                <w:szCs w:val="32"/>
                <w:rtl/>
              </w:rPr>
              <w:t>الاستراتيجيات المقترحة</w:t>
            </w:r>
          </w:p>
        </w:tc>
      </w:tr>
      <w:tr w:rsidR="00962DD4" w:rsidRPr="00FC5761" w14:paraId="4782C2F2" w14:textId="77777777" w:rsidTr="0079151F">
        <w:trPr>
          <w:trHeight w:val="1061"/>
        </w:trPr>
        <w:tc>
          <w:tcPr>
            <w:tcW w:w="2222" w:type="dxa"/>
            <w:vAlign w:val="center"/>
          </w:tcPr>
          <w:p w14:paraId="57AF821B" w14:textId="77777777" w:rsidR="00962DD4" w:rsidRPr="00FC5761" w:rsidRDefault="00962DD4" w:rsidP="0079151F">
            <w:pPr>
              <w:spacing w:line="360" w:lineRule="auto"/>
              <w:jc w:val="center"/>
              <w:rPr>
                <w:rFonts w:ascii="Sakkal Majalla" w:hAnsi="Sakkal Majalla" w:cs="Sakkal Majalla"/>
                <w:sz w:val="32"/>
                <w:szCs w:val="32"/>
                <w:rtl/>
              </w:rPr>
            </w:pPr>
            <w:r w:rsidRPr="00FC5761">
              <w:rPr>
                <w:rFonts w:ascii="Sakkal Majalla" w:hAnsi="Sakkal Majalla" w:cs="Sakkal Majalla"/>
                <w:sz w:val="32"/>
                <w:szCs w:val="32"/>
                <w:rtl/>
              </w:rPr>
              <w:t>اقتصادية</w:t>
            </w:r>
          </w:p>
        </w:tc>
        <w:tc>
          <w:tcPr>
            <w:tcW w:w="2222" w:type="dxa"/>
            <w:vAlign w:val="center"/>
          </w:tcPr>
          <w:p w14:paraId="031F3814" w14:textId="77777777" w:rsidR="00962DD4" w:rsidRPr="00FC5761" w:rsidRDefault="00962DD4" w:rsidP="0079151F">
            <w:pPr>
              <w:spacing w:line="360" w:lineRule="auto"/>
              <w:ind w:firstLine="720"/>
              <w:jc w:val="center"/>
              <w:rPr>
                <w:rFonts w:ascii="Sakkal Majalla" w:hAnsi="Sakkal Majalla" w:cs="Sakkal Majalla"/>
                <w:b/>
                <w:bCs/>
                <w:sz w:val="32"/>
                <w:szCs w:val="32"/>
                <w:rtl/>
              </w:rPr>
            </w:pPr>
            <w:r w:rsidRPr="00FC5761">
              <w:rPr>
                <w:rFonts w:ascii="Sakkal Majalla" w:hAnsi="Sakkal Majalla" w:cs="Sakkal Majalla"/>
                <w:sz w:val="32"/>
                <w:szCs w:val="32"/>
                <w:rtl/>
              </w:rPr>
              <w:t>مخاطر تتعلق بتقلبات الأسواق والعوامل المالية</w:t>
            </w:r>
          </w:p>
        </w:tc>
        <w:tc>
          <w:tcPr>
            <w:tcW w:w="2224" w:type="dxa"/>
            <w:vAlign w:val="center"/>
          </w:tcPr>
          <w:p w14:paraId="5FB70AD1" w14:textId="77777777" w:rsidR="00962DD4" w:rsidRPr="00FC5761" w:rsidRDefault="00962DD4" w:rsidP="0079151F">
            <w:pPr>
              <w:spacing w:line="360" w:lineRule="auto"/>
              <w:jc w:val="center"/>
              <w:rPr>
                <w:rFonts w:ascii="Sakkal Majalla" w:hAnsi="Sakkal Majalla" w:cs="Sakkal Majalla"/>
                <w:b/>
                <w:bCs/>
                <w:sz w:val="32"/>
                <w:szCs w:val="32"/>
                <w:rtl/>
              </w:rPr>
            </w:pPr>
            <w:r w:rsidRPr="00FC5761">
              <w:rPr>
                <w:rFonts w:ascii="Sakkal Majalla" w:hAnsi="Sakkal Majalla" w:cs="Sakkal Majalla"/>
                <w:sz w:val="32"/>
                <w:szCs w:val="32"/>
                <w:rtl/>
              </w:rPr>
              <w:t>تقلبات أسعار الصرف، التضخم، تفاوت تكاليف التمويل</w:t>
            </w:r>
          </w:p>
        </w:tc>
        <w:tc>
          <w:tcPr>
            <w:tcW w:w="2224" w:type="dxa"/>
            <w:vAlign w:val="center"/>
          </w:tcPr>
          <w:p w14:paraId="0C26CC92" w14:textId="77777777" w:rsidR="00962DD4" w:rsidRPr="00FC5761" w:rsidRDefault="00962DD4" w:rsidP="0079151F">
            <w:pPr>
              <w:spacing w:line="360" w:lineRule="auto"/>
              <w:jc w:val="center"/>
              <w:rPr>
                <w:rFonts w:ascii="Sakkal Majalla" w:hAnsi="Sakkal Majalla" w:cs="Sakkal Majalla"/>
                <w:b/>
                <w:bCs/>
                <w:sz w:val="32"/>
                <w:szCs w:val="32"/>
                <w:rtl/>
              </w:rPr>
            </w:pPr>
            <w:r w:rsidRPr="00FC5761">
              <w:rPr>
                <w:rFonts w:ascii="Sakkal Majalla" w:hAnsi="Sakkal Majalla" w:cs="Sakkal Majalla"/>
                <w:sz w:val="32"/>
                <w:szCs w:val="32"/>
                <w:rtl/>
              </w:rPr>
              <w:t>التحوط المالي، تحليل السوق، تخطيط السيناريوهات المالية</w:t>
            </w:r>
          </w:p>
        </w:tc>
      </w:tr>
      <w:tr w:rsidR="00962DD4" w:rsidRPr="00FC5761" w14:paraId="093D0416" w14:textId="77777777" w:rsidTr="0079151F">
        <w:trPr>
          <w:trHeight w:val="1716"/>
        </w:trPr>
        <w:tc>
          <w:tcPr>
            <w:tcW w:w="2222" w:type="dxa"/>
            <w:vAlign w:val="center"/>
          </w:tcPr>
          <w:p w14:paraId="7E7DA9CF" w14:textId="77777777" w:rsidR="00962DD4" w:rsidRPr="00FC5761" w:rsidRDefault="00962DD4" w:rsidP="0079151F">
            <w:pPr>
              <w:spacing w:before="240" w:line="360" w:lineRule="auto"/>
              <w:jc w:val="center"/>
              <w:rPr>
                <w:rFonts w:ascii="Sakkal Majalla" w:hAnsi="Sakkal Majalla" w:cs="Sakkal Majalla"/>
                <w:sz w:val="32"/>
                <w:szCs w:val="32"/>
                <w:rtl/>
              </w:rPr>
            </w:pPr>
            <w:r w:rsidRPr="00FC5761">
              <w:rPr>
                <w:rFonts w:ascii="Sakkal Majalla" w:hAnsi="Sakkal Majalla" w:cs="Sakkal Majalla"/>
                <w:sz w:val="32"/>
                <w:szCs w:val="32"/>
                <w:rtl/>
              </w:rPr>
              <w:t>سياسية</w:t>
            </w:r>
          </w:p>
        </w:tc>
        <w:tc>
          <w:tcPr>
            <w:tcW w:w="2222" w:type="dxa"/>
            <w:vAlign w:val="center"/>
          </w:tcPr>
          <w:p w14:paraId="35E8599E" w14:textId="77777777" w:rsidR="00962DD4" w:rsidRPr="00FC5761" w:rsidRDefault="00962DD4" w:rsidP="0079151F">
            <w:pPr>
              <w:spacing w:before="240" w:line="360" w:lineRule="auto"/>
              <w:jc w:val="center"/>
              <w:rPr>
                <w:rFonts w:ascii="Sakkal Majalla" w:hAnsi="Sakkal Majalla" w:cs="Sakkal Majalla"/>
                <w:b/>
                <w:bCs/>
                <w:sz w:val="32"/>
                <w:szCs w:val="32"/>
                <w:rtl/>
              </w:rPr>
            </w:pPr>
            <w:r w:rsidRPr="00FC5761">
              <w:rPr>
                <w:rFonts w:ascii="Sakkal Majalla" w:hAnsi="Sakkal Majalla" w:cs="Sakkal Majalla"/>
                <w:sz w:val="32"/>
                <w:szCs w:val="32"/>
                <w:rtl/>
              </w:rPr>
              <w:t>مخاطر ناتجة عن عدم استقرار الأنظمة السياسية أو التغيرات المفاجئة في السياسات الحكومية</w:t>
            </w:r>
          </w:p>
        </w:tc>
        <w:tc>
          <w:tcPr>
            <w:tcW w:w="2224" w:type="dxa"/>
            <w:vAlign w:val="center"/>
          </w:tcPr>
          <w:p w14:paraId="2DC2E023" w14:textId="77777777" w:rsidR="00962DD4" w:rsidRPr="00FC5761" w:rsidRDefault="00962DD4" w:rsidP="0079151F">
            <w:pPr>
              <w:spacing w:before="240" w:line="360" w:lineRule="auto"/>
              <w:jc w:val="center"/>
              <w:rPr>
                <w:rFonts w:ascii="Sakkal Majalla" w:hAnsi="Sakkal Majalla" w:cs="Sakkal Majalla"/>
                <w:b/>
                <w:bCs/>
                <w:sz w:val="32"/>
                <w:szCs w:val="32"/>
                <w:rtl/>
              </w:rPr>
            </w:pPr>
            <w:r w:rsidRPr="00FC5761">
              <w:rPr>
                <w:rFonts w:ascii="Sakkal Majalla" w:hAnsi="Sakkal Majalla" w:cs="Sakkal Majalla"/>
                <w:sz w:val="32"/>
                <w:szCs w:val="32"/>
                <w:rtl/>
              </w:rPr>
              <w:t>فرض ضرائب جديدة، تغيرات في السياسات الجمركية، أزمات سياسية</w:t>
            </w:r>
          </w:p>
        </w:tc>
        <w:tc>
          <w:tcPr>
            <w:tcW w:w="2224" w:type="dxa"/>
            <w:vAlign w:val="center"/>
          </w:tcPr>
          <w:p w14:paraId="281D5B1C" w14:textId="77777777" w:rsidR="00962DD4" w:rsidRPr="00FC5761" w:rsidRDefault="00962DD4" w:rsidP="0079151F">
            <w:pPr>
              <w:spacing w:before="240" w:line="360" w:lineRule="auto"/>
              <w:jc w:val="center"/>
              <w:rPr>
                <w:rFonts w:ascii="Sakkal Majalla" w:hAnsi="Sakkal Majalla" w:cs="Sakkal Majalla"/>
                <w:b/>
                <w:bCs/>
                <w:sz w:val="32"/>
                <w:szCs w:val="32"/>
                <w:rtl/>
              </w:rPr>
            </w:pPr>
            <w:r w:rsidRPr="00FC5761">
              <w:rPr>
                <w:rFonts w:ascii="Sakkal Majalla" w:hAnsi="Sakkal Majalla" w:cs="Sakkal Majalla"/>
                <w:sz w:val="32"/>
                <w:szCs w:val="32"/>
                <w:rtl/>
              </w:rPr>
              <w:t>تحليل المخاطر الجيوسياسية، تطوير خطط طوارئ للاستجابة للأزمات السياسية</w:t>
            </w:r>
          </w:p>
        </w:tc>
      </w:tr>
      <w:tr w:rsidR="00962DD4" w:rsidRPr="00FC5761" w14:paraId="5F923169" w14:textId="77777777" w:rsidTr="0079151F">
        <w:trPr>
          <w:trHeight w:val="1022"/>
        </w:trPr>
        <w:tc>
          <w:tcPr>
            <w:tcW w:w="2222" w:type="dxa"/>
            <w:vAlign w:val="center"/>
          </w:tcPr>
          <w:p w14:paraId="04D27B57" w14:textId="77777777" w:rsidR="00962DD4" w:rsidRPr="00FC5761" w:rsidRDefault="00962DD4" w:rsidP="0079151F">
            <w:pPr>
              <w:spacing w:line="360" w:lineRule="auto"/>
              <w:jc w:val="center"/>
              <w:rPr>
                <w:rFonts w:ascii="Sakkal Majalla" w:hAnsi="Sakkal Majalla" w:cs="Sakkal Majalla"/>
                <w:sz w:val="32"/>
                <w:szCs w:val="32"/>
                <w:rtl/>
              </w:rPr>
            </w:pPr>
            <w:r w:rsidRPr="00FC5761">
              <w:rPr>
                <w:rFonts w:ascii="Sakkal Majalla" w:hAnsi="Sakkal Majalla" w:cs="Sakkal Majalla"/>
                <w:sz w:val="32"/>
                <w:szCs w:val="32"/>
                <w:rtl/>
              </w:rPr>
              <w:t>قانونية</w:t>
            </w:r>
          </w:p>
        </w:tc>
        <w:tc>
          <w:tcPr>
            <w:tcW w:w="2222" w:type="dxa"/>
            <w:vAlign w:val="center"/>
          </w:tcPr>
          <w:p w14:paraId="19D266B0" w14:textId="77777777" w:rsidR="00962DD4" w:rsidRPr="00FC5761" w:rsidRDefault="00962DD4" w:rsidP="0079151F">
            <w:pPr>
              <w:spacing w:line="360" w:lineRule="auto"/>
              <w:ind w:firstLine="720"/>
              <w:jc w:val="center"/>
              <w:rPr>
                <w:rFonts w:ascii="Sakkal Majalla" w:hAnsi="Sakkal Majalla" w:cs="Sakkal Majalla"/>
                <w:b/>
                <w:bCs/>
                <w:sz w:val="32"/>
                <w:szCs w:val="32"/>
                <w:rtl/>
              </w:rPr>
            </w:pPr>
            <w:r w:rsidRPr="00FC5761">
              <w:rPr>
                <w:rFonts w:ascii="Sakkal Majalla" w:hAnsi="Sakkal Majalla" w:cs="Sakkal Majalla"/>
                <w:sz w:val="32"/>
                <w:szCs w:val="32"/>
                <w:rtl/>
              </w:rPr>
              <w:t>تحديات مرتبطة بالامتثال للتشريعات والقوانين المحلية والدولية</w:t>
            </w:r>
          </w:p>
        </w:tc>
        <w:tc>
          <w:tcPr>
            <w:tcW w:w="2224" w:type="dxa"/>
            <w:vAlign w:val="center"/>
          </w:tcPr>
          <w:p w14:paraId="37BA3C9D" w14:textId="77777777" w:rsidR="00962DD4" w:rsidRPr="00FC5761" w:rsidRDefault="00962DD4" w:rsidP="0079151F">
            <w:pPr>
              <w:spacing w:line="360" w:lineRule="auto"/>
              <w:ind w:firstLine="720"/>
              <w:jc w:val="center"/>
              <w:rPr>
                <w:rFonts w:ascii="Sakkal Majalla" w:hAnsi="Sakkal Majalla" w:cs="Sakkal Majalla"/>
                <w:b/>
                <w:bCs/>
                <w:sz w:val="32"/>
                <w:szCs w:val="32"/>
                <w:rtl/>
              </w:rPr>
            </w:pPr>
            <w:r w:rsidRPr="00FC5761">
              <w:rPr>
                <w:rFonts w:ascii="Sakkal Majalla" w:hAnsi="Sakkal Majalla" w:cs="Sakkal Majalla"/>
                <w:sz w:val="32"/>
                <w:szCs w:val="32"/>
                <w:rtl/>
              </w:rPr>
              <w:t>قوانين حقوق الملكية الفكرية، التشريعات البيئية، قوانين حماية المستهلك</w:t>
            </w:r>
          </w:p>
        </w:tc>
        <w:tc>
          <w:tcPr>
            <w:tcW w:w="2224" w:type="dxa"/>
            <w:vAlign w:val="center"/>
          </w:tcPr>
          <w:p w14:paraId="7EB4223B" w14:textId="77777777" w:rsidR="00962DD4" w:rsidRPr="00FC5761" w:rsidRDefault="00962DD4" w:rsidP="0079151F">
            <w:pPr>
              <w:spacing w:line="360" w:lineRule="auto"/>
              <w:jc w:val="center"/>
              <w:rPr>
                <w:rFonts w:ascii="Sakkal Majalla" w:hAnsi="Sakkal Majalla" w:cs="Sakkal Majalla"/>
                <w:b/>
                <w:bCs/>
                <w:sz w:val="32"/>
                <w:szCs w:val="32"/>
                <w:rtl/>
              </w:rPr>
            </w:pPr>
            <w:r w:rsidRPr="00FC5761">
              <w:rPr>
                <w:rFonts w:ascii="Sakkal Majalla" w:hAnsi="Sakkal Majalla" w:cs="Sakkal Majalla"/>
                <w:sz w:val="32"/>
                <w:szCs w:val="32"/>
                <w:rtl/>
              </w:rPr>
              <w:t>إنشاء فرق قانونية متخصصة، تطوير نظام حوكمة قوي لضمان الامتثال</w:t>
            </w:r>
          </w:p>
        </w:tc>
      </w:tr>
      <w:tr w:rsidR="00962DD4" w:rsidRPr="00FC5761" w14:paraId="7ABED42F" w14:textId="77777777" w:rsidTr="0079151F">
        <w:trPr>
          <w:trHeight w:val="645"/>
        </w:trPr>
        <w:tc>
          <w:tcPr>
            <w:tcW w:w="2222" w:type="dxa"/>
            <w:vAlign w:val="center"/>
          </w:tcPr>
          <w:p w14:paraId="067E6C47" w14:textId="77777777" w:rsidR="00962DD4" w:rsidRPr="00FC5761" w:rsidRDefault="00962DD4" w:rsidP="0079151F">
            <w:pPr>
              <w:spacing w:line="360" w:lineRule="auto"/>
              <w:jc w:val="center"/>
              <w:rPr>
                <w:rFonts w:ascii="Sakkal Majalla" w:hAnsi="Sakkal Majalla" w:cs="Sakkal Majalla"/>
                <w:sz w:val="32"/>
                <w:szCs w:val="32"/>
                <w:rtl/>
              </w:rPr>
            </w:pPr>
            <w:r w:rsidRPr="00FC5761">
              <w:rPr>
                <w:rFonts w:ascii="Sakkal Majalla" w:hAnsi="Sakkal Majalla" w:cs="Sakkal Majalla"/>
                <w:sz w:val="32"/>
                <w:szCs w:val="32"/>
                <w:rtl/>
              </w:rPr>
              <w:t>ثقافية</w:t>
            </w:r>
          </w:p>
        </w:tc>
        <w:tc>
          <w:tcPr>
            <w:tcW w:w="2222" w:type="dxa"/>
            <w:vAlign w:val="center"/>
          </w:tcPr>
          <w:p w14:paraId="3B0C9F2F" w14:textId="77777777" w:rsidR="00962DD4" w:rsidRPr="00FC5761" w:rsidRDefault="00962DD4" w:rsidP="0079151F">
            <w:pPr>
              <w:spacing w:line="360" w:lineRule="auto"/>
              <w:ind w:firstLine="720"/>
              <w:jc w:val="center"/>
              <w:rPr>
                <w:rFonts w:ascii="Sakkal Majalla" w:hAnsi="Sakkal Majalla" w:cs="Sakkal Majalla"/>
                <w:b/>
                <w:bCs/>
                <w:sz w:val="32"/>
                <w:szCs w:val="32"/>
                <w:rtl/>
              </w:rPr>
            </w:pPr>
            <w:r w:rsidRPr="00FC5761">
              <w:rPr>
                <w:rFonts w:ascii="Sakkal Majalla" w:hAnsi="Sakkal Majalla" w:cs="Sakkal Majalla"/>
                <w:sz w:val="32"/>
                <w:szCs w:val="32"/>
                <w:rtl/>
              </w:rPr>
              <w:t>اختلافات في اللغة، القيم، والعادات بين البلدان التي تعمل فيها الشركة</w:t>
            </w:r>
          </w:p>
        </w:tc>
        <w:tc>
          <w:tcPr>
            <w:tcW w:w="2224" w:type="dxa"/>
            <w:vAlign w:val="center"/>
          </w:tcPr>
          <w:p w14:paraId="6E439B2C" w14:textId="77777777" w:rsidR="00962DD4" w:rsidRPr="00FC5761" w:rsidRDefault="00962DD4" w:rsidP="0079151F">
            <w:pPr>
              <w:spacing w:line="360" w:lineRule="auto"/>
              <w:jc w:val="center"/>
              <w:rPr>
                <w:rFonts w:ascii="Sakkal Majalla" w:hAnsi="Sakkal Majalla" w:cs="Sakkal Majalla"/>
                <w:b/>
                <w:bCs/>
                <w:sz w:val="32"/>
                <w:szCs w:val="32"/>
                <w:rtl/>
              </w:rPr>
            </w:pPr>
            <w:r w:rsidRPr="00FC5761">
              <w:rPr>
                <w:rFonts w:ascii="Sakkal Majalla" w:hAnsi="Sakkal Majalla" w:cs="Sakkal Majalla"/>
                <w:sz w:val="32"/>
                <w:szCs w:val="32"/>
                <w:rtl/>
              </w:rPr>
              <w:t>تحديات في التواصل بين الفرق الدولية، اختلاف الممارسات التنظيمية</w:t>
            </w:r>
          </w:p>
        </w:tc>
        <w:tc>
          <w:tcPr>
            <w:tcW w:w="2224" w:type="dxa"/>
            <w:vAlign w:val="center"/>
          </w:tcPr>
          <w:p w14:paraId="32A4E3AB" w14:textId="77777777" w:rsidR="00962DD4" w:rsidRPr="00FC5761" w:rsidRDefault="00962DD4" w:rsidP="0079151F">
            <w:pPr>
              <w:spacing w:line="360" w:lineRule="auto"/>
              <w:jc w:val="center"/>
              <w:rPr>
                <w:rFonts w:ascii="Sakkal Majalla" w:hAnsi="Sakkal Majalla" w:cs="Sakkal Majalla"/>
                <w:b/>
                <w:bCs/>
                <w:sz w:val="32"/>
                <w:szCs w:val="32"/>
                <w:rtl/>
              </w:rPr>
            </w:pPr>
            <w:r w:rsidRPr="00FC5761">
              <w:rPr>
                <w:rFonts w:ascii="Sakkal Majalla" w:hAnsi="Sakkal Majalla" w:cs="Sakkal Majalla"/>
                <w:sz w:val="32"/>
                <w:szCs w:val="32"/>
                <w:rtl/>
              </w:rPr>
              <w:t>تدريب الموظفين على التفاهم الثقافي، تعزيز المرونة الثقافية</w:t>
            </w:r>
          </w:p>
        </w:tc>
      </w:tr>
      <w:tr w:rsidR="00962DD4" w:rsidRPr="00FC5761" w14:paraId="637DF514" w14:textId="77777777" w:rsidTr="0079151F">
        <w:trPr>
          <w:trHeight w:val="638"/>
        </w:trPr>
        <w:tc>
          <w:tcPr>
            <w:tcW w:w="2222" w:type="dxa"/>
            <w:vAlign w:val="center"/>
          </w:tcPr>
          <w:p w14:paraId="05DF10B4" w14:textId="77777777" w:rsidR="00962DD4" w:rsidRPr="00FC5761" w:rsidRDefault="00962DD4" w:rsidP="0079151F">
            <w:pPr>
              <w:spacing w:line="360" w:lineRule="auto"/>
              <w:jc w:val="center"/>
              <w:rPr>
                <w:rFonts w:ascii="Sakkal Majalla" w:hAnsi="Sakkal Majalla" w:cs="Sakkal Majalla"/>
                <w:sz w:val="32"/>
                <w:szCs w:val="32"/>
                <w:rtl/>
              </w:rPr>
            </w:pPr>
            <w:r w:rsidRPr="00FC5761">
              <w:rPr>
                <w:rFonts w:ascii="Sakkal Majalla" w:hAnsi="Sakkal Majalla" w:cs="Sakkal Majalla"/>
                <w:sz w:val="32"/>
                <w:szCs w:val="32"/>
                <w:rtl/>
              </w:rPr>
              <w:t>تكنولوجية</w:t>
            </w:r>
          </w:p>
        </w:tc>
        <w:tc>
          <w:tcPr>
            <w:tcW w:w="2222" w:type="dxa"/>
            <w:vAlign w:val="center"/>
          </w:tcPr>
          <w:p w14:paraId="59908628" w14:textId="77777777" w:rsidR="00962DD4" w:rsidRPr="00FC5761" w:rsidRDefault="00962DD4" w:rsidP="0079151F">
            <w:pPr>
              <w:spacing w:line="360" w:lineRule="auto"/>
              <w:ind w:firstLine="720"/>
              <w:jc w:val="center"/>
              <w:rPr>
                <w:rFonts w:ascii="Sakkal Majalla" w:hAnsi="Sakkal Majalla" w:cs="Sakkal Majalla"/>
                <w:b/>
                <w:bCs/>
                <w:sz w:val="32"/>
                <w:szCs w:val="32"/>
                <w:rtl/>
              </w:rPr>
            </w:pPr>
            <w:r w:rsidRPr="00FC5761">
              <w:rPr>
                <w:rFonts w:ascii="Sakkal Majalla" w:hAnsi="Sakkal Majalla" w:cs="Sakkal Majalla"/>
                <w:sz w:val="32"/>
                <w:szCs w:val="32"/>
                <w:rtl/>
              </w:rPr>
              <w:t>المخاطر الناتجة عن التغيرات التكنولوجية السريعة أو الهجمات الإلكترونية</w:t>
            </w:r>
          </w:p>
        </w:tc>
        <w:tc>
          <w:tcPr>
            <w:tcW w:w="2224" w:type="dxa"/>
            <w:vAlign w:val="center"/>
          </w:tcPr>
          <w:p w14:paraId="18779249" w14:textId="77777777" w:rsidR="00962DD4" w:rsidRPr="00FC5761" w:rsidRDefault="00962DD4" w:rsidP="0079151F">
            <w:pPr>
              <w:spacing w:line="360" w:lineRule="auto"/>
              <w:jc w:val="center"/>
              <w:rPr>
                <w:rFonts w:ascii="Sakkal Majalla" w:hAnsi="Sakkal Majalla" w:cs="Sakkal Majalla"/>
                <w:b/>
                <w:bCs/>
                <w:sz w:val="32"/>
                <w:szCs w:val="32"/>
                <w:rtl/>
              </w:rPr>
            </w:pPr>
            <w:r w:rsidRPr="00FC5761">
              <w:rPr>
                <w:rFonts w:ascii="Sakkal Majalla" w:hAnsi="Sakkal Majalla" w:cs="Sakkal Majalla"/>
                <w:sz w:val="32"/>
                <w:szCs w:val="32"/>
                <w:rtl/>
              </w:rPr>
              <w:t>تهديدات الأمن السيبراني، تقادم التكنولوجيا المستخدمة</w:t>
            </w:r>
          </w:p>
        </w:tc>
        <w:tc>
          <w:tcPr>
            <w:tcW w:w="2224" w:type="dxa"/>
            <w:vAlign w:val="center"/>
          </w:tcPr>
          <w:p w14:paraId="3E33C79F" w14:textId="77777777" w:rsidR="00962DD4" w:rsidRPr="00FC5761" w:rsidRDefault="00962DD4" w:rsidP="0079151F">
            <w:pPr>
              <w:spacing w:line="360" w:lineRule="auto"/>
              <w:jc w:val="center"/>
              <w:rPr>
                <w:rFonts w:ascii="Sakkal Majalla" w:hAnsi="Sakkal Majalla" w:cs="Sakkal Majalla"/>
                <w:b/>
                <w:bCs/>
                <w:sz w:val="32"/>
                <w:szCs w:val="32"/>
                <w:rtl/>
              </w:rPr>
            </w:pPr>
            <w:r w:rsidRPr="00FC5761">
              <w:rPr>
                <w:rFonts w:ascii="Sakkal Majalla" w:hAnsi="Sakkal Majalla" w:cs="Sakkal Majalla"/>
                <w:sz w:val="32"/>
                <w:szCs w:val="32"/>
                <w:rtl/>
              </w:rPr>
              <w:t>الاستثمار في التكنولوجيا الحديثة، تطبيق حلول متقدمة للأمن السيبراني</w:t>
            </w:r>
          </w:p>
        </w:tc>
      </w:tr>
    </w:tbl>
    <w:p w14:paraId="722FE3B1" w14:textId="77777777" w:rsidR="00962DD4" w:rsidRPr="001508A5" w:rsidRDefault="00962DD4" w:rsidP="00962DD4">
      <w:pPr>
        <w:spacing w:line="360" w:lineRule="auto"/>
        <w:rPr>
          <w:rFonts w:ascii="Sakkal Majalla" w:hAnsi="Sakkal Majalla" w:cs="Sakkal Majalla"/>
          <w:sz w:val="32"/>
          <w:szCs w:val="32"/>
          <w:rtl/>
        </w:rPr>
      </w:pPr>
      <w:r w:rsidRPr="001508A5">
        <w:rPr>
          <w:rFonts w:ascii="Sakkal Majalla" w:hAnsi="Sakkal Majalla" w:cs="Sakkal Majalla" w:hint="cs"/>
          <w:sz w:val="32"/>
          <w:szCs w:val="32"/>
          <w:rtl/>
        </w:rPr>
        <w:t>(الشكل 1)</w:t>
      </w:r>
    </w:p>
    <w:p w14:paraId="323EFEEE" w14:textId="77777777" w:rsidR="00962DD4" w:rsidRPr="00FC5761" w:rsidRDefault="00962DD4" w:rsidP="00962DD4">
      <w:pPr>
        <w:spacing w:line="360" w:lineRule="auto"/>
        <w:jc w:val="both"/>
        <w:rPr>
          <w:rFonts w:ascii="Sakkal Majalla" w:hAnsi="Sakkal Majalla" w:cs="Sakkal Majalla"/>
          <w:b/>
          <w:bCs/>
          <w:sz w:val="32"/>
          <w:szCs w:val="32"/>
        </w:rPr>
      </w:pPr>
      <w:r w:rsidRPr="00FC5761">
        <w:rPr>
          <w:rFonts w:ascii="Sakkal Majalla" w:hAnsi="Sakkal Majalla" w:cs="Sakkal Majalla"/>
          <w:b/>
          <w:bCs/>
          <w:sz w:val="32"/>
          <w:szCs w:val="32"/>
          <w:rtl/>
        </w:rPr>
        <w:t>في بيئات معينة، قد تزداد هذه المخاطر نتيجة لتقلبات الأسواق العالمية التي تؤثر على القدرة التنافسية للشركات، مما يجعل التخطيط المالي والتحوط المالي جزءاً أساسياً من استراتيجياتها</w:t>
      </w:r>
      <w:r w:rsidRPr="00FC5761">
        <w:rPr>
          <w:rFonts w:ascii="Sakkal Majalla" w:hAnsi="Sakkal Majalla" w:cs="Sakkal Majalla"/>
          <w:b/>
          <w:bCs/>
          <w:sz w:val="32"/>
          <w:szCs w:val="32"/>
        </w:rPr>
        <w:t>.</w:t>
      </w:r>
    </w:p>
    <w:p w14:paraId="35C6AD3B" w14:textId="77777777" w:rsidR="00962DD4" w:rsidRPr="00FC5761" w:rsidRDefault="00962DD4" w:rsidP="00962DD4">
      <w:pPr>
        <w:spacing w:line="360" w:lineRule="auto"/>
        <w:jc w:val="both"/>
        <w:rPr>
          <w:rFonts w:ascii="Sakkal Majalla" w:hAnsi="Sakkal Majalla" w:cs="Sakkal Majalla"/>
          <w:b/>
          <w:bCs/>
          <w:sz w:val="32"/>
          <w:szCs w:val="32"/>
          <w:rtl/>
        </w:rPr>
      </w:pPr>
      <w:r w:rsidRPr="00FC5761">
        <w:rPr>
          <w:rFonts w:ascii="Sakkal Majalla" w:hAnsi="Sakkal Majalla" w:cs="Sakkal Majalla"/>
          <w:b/>
          <w:bCs/>
          <w:sz w:val="32"/>
          <w:szCs w:val="32"/>
          <w:rtl/>
        </w:rPr>
        <w:t xml:space="preserve">بالإضافة إلى المخاطر الاقتصادية، تواجه الشركات متعددة الجنسيات مخاطر سياسية تتمثل في التغيرات المفاجئة في السياسات الحكومية، مثل فرض ضرائب جديدة، أو تغيير السياسات التجارية والجمركية، أو حتى الأزمات السياسية التي قد تؤدي إلى عدم الاستقرار. </w:t>
      </w:r>
    </w:p>
    <w:p w14:paraId="21F06FD3" w14:textId="77777777" w:rsidR="00962DD4" w:rsidRPr="00FC5761" w:rsidRDefault="00962DD4" w:rsidP="00962DD4">
      <w:pPr>
        <w:spacing w:line="360" w:lineRule="auto"/>
        <w:jc w:val="both"/>
        <w:rPr>
          <w:rFonts w:ascii="Sakkal Majalla" w:hAnsi="Sakkal Majalla" w:cs="Sakkal Majalla"/>
          <w:b/>
          <w:bCs/>
          <w:sz w:val="32"/>
          <w:szCs w:val="32"/>
        </w:rPr>
      </w:pPr>
      <w:r w:rsidRPr="00FC5761">
        <w:rPr>
          <w:rFonts w:ascii="Sakkal Majalla" w:hAnsi="Sakkal Majalla" w:cs="Sakkal Majalla"/>
          <w:b/>
          <w:bCs/>
          <w:sz w:val="32"/>
          <w:szCs w:val="32"/>
          <w:rtl/>
        </w:rPr>
        <w:t>تمثل هذه المخاطر تحدياً كبيراً للشركات، حيث يجب أن تمتلك القدرة على التكيف السريع مع هذه التغيرات لضمان استمرارية عملياتها دون تعرضها لخسائر كبيرة</w:t>
      </w:r>
      <w:r w:rsidRPr="00FC5761">
        <w:rPr>
          <w:rFonts w:ascii="Sakkal Majalla" w:hAnsi="Sakkal Majalla" w:cs="Sakkal Majalla"/>
          <w:b/>
          <w:bCs/>
          <w:sz w:val="32"/>
          <w:szCs w:val="32"/>
        </w:rPr>
        <w:t>.</w:t>
      </w:r>
    </w:p>
    <w:p w14:paraId="1FFEBEC1" w14:textId="77777777" w:rsidR="00962DD4" w:rsidRPr="00FC5761" w:rsidRDefault="00962DD4" w:rsidP="00962DD4">
      <w:pPr>
        <w:spacing w:line="360" w:lineRule="auto"/>
        <w:jc w:val="both"/>
        <w:rPr>
          <w:rFonts w:ascii="Sakkal Majalla" w:hAnsi="Sakkal Majalla" w:cs="Sakkal Majalla"/>
          <w:b/>
          <w:bCs/>
          <w:sz w:val="32"/>
          <w:szCs w:val="32"/>
        </w:rPr>
      </w:pPr>
      <w:r w:rsidRPr="00FC5761">
        <w:rPr>
          <w:rFonts w:ascii="Sakkal Majalla" w:hAnsi="Sakkal Majalla" w:cs="Sakkal Majalla"/>
          <w:b/>
          <w:bCs/>
          <w:sz w:val="32"/>
          <w:szCs w:val="32"/>
          <w:rtl/>
        </w:rPr>
        <w:t>كما تبرز المخاطر القانونية كعامل رئيسي يؤثر على العمليات الدولية للشركات، حيث تختلف التشريعات والقوانين من بلد إلى آخر، مما يفرض عليها التكيف مع أنظمة قانونية معقدة ومتنوعة. تحتاج الشركات إلى الامتثال لمجموعة من القوانين المحلية والدولية التي تشمل حقوق الملكية الفكرية، القوانين البيئية، وحماية المستهلك، إضافة إلى المتطلبات الخاصة بالاستثمار الأجنبي. يفرض هذا التعدد التشريعي على الشركات تطوير نظم حوكمة قوية تدعم الامتثال القانوني وتساعد في تجنب المخاطر القانونية المحتملة</w:t>
      </w:r>
      <w:r w:rsidRPr="00FC5761">
        <w:rPr>
          <w:rFonts w:ascii="Sakkal Majalla" w:hAnsi="Sakkal Majalla" w:cs="Sakkal Majalla"/>
          <w:b/>
          <w:bCs/>
          <w:sz w:val="32"/>
          <w:szCs w:val="32"/>
        </w:rPr>
        <w:t>.</w:t>
      </w:r>
    </w:p>
    <w:p w14:paraId="0AE8C86F" w14:textId="77777777" w:rsidR="00962DD4" w:rsidRPr="00FC5761" w:rsidRDefault="00962DD4" w:rsidP="00962DD4">
      <w:pPr>
        <w:spacing w:line="360" w:lineRule="auto"/>
        <w:jc w:val="both"/>
        <w:rPr>
          <w:rFonts w:ascii="Sakkal Majalla" w:hAnsi="Sakkal Majalla" w:cs="Sakkal Majalla"/>
          <w:b/>
          <w:bCs/>
          <w:sz w:val="32"/>
          <w:szCs w:val="32"/>
          <w:rtl/>
        </w:rPr>
      </w:pPr>
      <w:r w:rsidRPr="00FC5761">
        <w:rPr>
          <w:rFonts w:ascii="Sakkal Majalla" w:hAnsi="Sakkal Majalla" w:cs="Sakkal Majalla"/>
          <w:b/>
          <w:bCs/>
          <w:sz w:val="32"/>
          <w:szCs w:val="32"/>
          <w:rtl/>
        </w:rPr>
        <w:t xml:space="preserve">ولا تقتصر التحديات على الجوانب الاقتصادية والسياسية والقانونية فحسب، بل تتسع لتشمل التحديات الثقافية، التي تمثل جزءًا لا يتجزأ من بيئة العمل المتنوعة. </w:t>
      </w:r>
    </w:p>
    <w:p w14:paraId="1F5E0765" w14:textId="77777777" w:rsidR="00962DD4" w:rsidRPr="00FC5761" w:rsidRDefault="00962DD4" w:rsidP="00962DD4">
      <w:pPr>
        <w:spacing w:line="360" w:lineRule="auto"/>
        <w:jc w:val="both"/>
        <w:rPr>
          <w:rFonts w:ascii="Sakkal Majalla" w:hAnsi="Sakkal Majalla" w:cs="Sakkal Majalla"/>
          <w:b/>
          <w:bCs/>
          <w:sz w:val="32"/>
          <w:szCs w:val="32"/>
          <w:rtl/>
        </w:rPr>
      </w:pPr>
      <w:r w:rsidRPr="00FC5761">
        <w:rPr>
          <w:rFonts w:ascii="Sakkal Majalla" w:hAnsi="Sakkal Majalla" w:cs="Sakkal Majalla"/>
          <w:b/>
          <w:bCs/>
          <w:sz w:val="32"/>
          <w:szCs w:val="32"/>
          <w:rtl/>
        </w:rPr>
        <w:t xml:space="preserve">تواجه الشركات متعددة الجنسيات تحديات ثقافية متعلقة بالاختلافات في اللغة، والقيم، والممارسات الاجتماعية والتنظيمية بين البلدان المختلفة، مما يزيد من تعقيد التواصل الداخلي والخارجي. </w:t>
      </w:r>
    </w:p>
    <w:p w14:paraId="754E6296" w14:textId="77777777" w:rsidR="00962DD4" w:rsidRPr="00FC5761" w:rsidRDefault="00962DD4" w:rsidP="00962DD4">
      <w:pPr>
        <w:spacing w:line="360" w:lineRule="auto"/>
        <w:jc w:val="both"/>
        <w:rPr>
          <w:rFonts w:ascii="Sakkal Majalla" w:hAnsi="Sakkal Majalla" w:cs="Sakkal Majalla"/>
          <w:b/>
          <w:bCs/>
          <w:sz w:val="32"/>
          <w:szCs w:val="32"/>
        </w:rPr>
      </w:pPr>
      <w:r w:rsidRPr="00FC5761">
        <w:rPr>
          <w:rFonts w:ascii="Sakkal Majalla" w:hAnsi="Sakkal Majalla" w:cs="Sakkal Majalla"/>
          <w:b/>
          <w:bCs/>
          <w:sz w:val="32"/>
          <w:szCs w:val="32"/>
          <w:rtl/>
        </w:rPr>
        <w:t>تتطلب هذه التحديات من الشركات بناء استراتيجيات تتسم بالمرونة الثقافية وتعمل على تعزيز التفاهم والتعاون بين الفرق الدولية، مما يتيح للشركات تحقيق الانسجام والتكامل بين فروعها المختلفة</w:t>
      </w:r>
      <w:r w:rsidRPr="00FC5761">
        <w:rPr>
          <w:rFonts w:ascii="Sakkal Majalla" w:hAnsi="Sakkal Majalla" w:cs="Sakkal Majalla"/>
          <w:b/>
          <w:bCs/>
          <w:sz w:val="32"/>
          <w:szCs w:val="32"/>
        </w:rPr>
        <w:t>.</w:t>
      </w:r>
    </w:p>
    <w:p w14:paraId="5B291DD6" w14:textId="77777777" w:rsidR="00962DD4" w:rsidRPr="00FC5761" w:rsidRDefault="00962DD4" w:rsidP="00962DD4">
      <w:pPr>
        <w:spacing w:line="360" w:lineRule="auto"/>
        <w:jc w:val="both"/>
        <w:rPr>
          <w:rFonts w:ascii="Sakkal Majalla" w:hAnsi="Sakkal Majalla" w:cs="Sakkal Majalla"/>
          <w:b/>
          <w:bCs/>
          <w:sz w:val="32"/>
          <w:szCs w:val="32"/>
          <w:rtl/>
        </w:rPr>
      </w:pPr>
      <w:r w:rsidRPr="00FC5761">
        <w:rPr>
          <w:rFonts w:ascii="Sakkal Majalla" w:hAnsi="Sakkal Majalla" w:cs="Sakkal Majalla"/>
          <w:b/>
          <w:bCs/>
          <w:sz w:val="32"/>
          <w:szCs w:val="32"/>
          <w:rtl/>
        </w:rPr>
        <w:t xml:space="preserve">هذا التعدد في العوامل يزيد من تعقيد إدارة المخاطر، حيث يتعين على الشركات متعددة الجنسيات تطوير استراتيجيات مخصصة ومتعددة الأبعاد تلائم السياق الفريد لكل سوق تعمل فيه، مما يجعل إدارة المخاطر عملية استراتيجية ضرورية لضمان استدامة الشركة. </w:t>
      </w:r>
    </w:p>
    <w:p w14:paraId="536A72A2" w14:textId="77777777" w:rsidR="00962DD4" w:rsidRPr="00FC5761" w:rsidRDefault="00962DD4" w:rsidP="00962DD4">
      <w:pPr>
        <w:spacing w:line="360" w:lineRule="auto"/>
        <w:jc w:val="both"/>
        <w:rPr>
          <w:rFonts w:ascii="Sakkal Majalla" w:hAnsi="Sakkal Majalla" w:cs="Sakkal Majalla"/>
          <w:b/>
          <w:bCs/>
          <w:sz w:val="32"/>
          <w:szCs w:val="32"/>
          <w:rtl/>
        </w:rPr>
      </w:pPr>
      <w:r w:rsidRPr="00FC5761">
        <w:rPr>
          <w:rFonts w:ascii="Sakkal Majalla" w:hAnsi="Sakkal Majalla" w:cs="Sakkal Majalla"/>
          <w:b/>
          <w:bCs/>
          <w:sz w:val="32"/>
          <w:szCs w:val="32"/>
          <w:rtl/>
        </w:rPr>
        <w:t>تتطلب هذه التحديات اتباع نهج شامل يدمج بين الأدوات التحليلية، التخطيط الاستراتيجي، والابتكار التكنولوجي لتحسين القدرة على التنبؤ بالمخاطر واتخاذ القرارات المناسبة للتعامل معها بفعالية.</w:t>
      </w:r>
    </w:p>
    <w:p w14:paraId="35BC8D2A" w14:textId="77777777" w:rsidR="00962DD4" w:rsidRPr="00FC5761" w:rsidRDefault="00962DD4" w:rsidP="00962DD4">
      <w:pPr>
        <w:spacing w:line="360" w:lineRule="auto"/>
        <w:jc w:val="both"/>
        <w:rPr>
          <w:rFonts w:ascii="Sakkal Majalla" w:hAnsi="Sakkal Majalla" w:cs="Sakkal Majalla"/>
          <w:b/>
          <w:bCs/>
          <w:sz w:val="32"/>
          <w:szCs w:val="32"/>
        </w:rPr>
      </w:pPr>
      <w:r w:rsidRPr="00FC5761">
        <w:rPr>
          <w:rFonts w:ascii="Sakkal Majalla" w:hAnsi="Sakkal Majalla" w:cs="Sakkal Majalla"/>
          <w:b/>
          <w:bCs/>
          <w:sz w:val="32"/>
          <w:szCs w:val="32"/>
          <w:rtl/>
        </w:rPr>
        <w:t>إن التفاعل بين هذه المخاطر يفرض على الشركات بناء نظام شامل لإدارة المخاطر يتجاوز التقليدية ويركز على التكيف الديناميكي مع المتغيرات الخارجية</w:t>
      </w:r>
      <w:r w:rsidRPr="00FC5761">
        <w:rPr>
          <w:rFonts w:ascii="Sakkal Majalla" w:hAnsi="Sakkal Majalla" w:cs="Sakkal Majalla"/>
          <w:b/>
          <w:bCs/>
          <w:sz w:val="32"/>
          <w:szCs w:val="32"/>
        </w:rPr>
        <w:t>.</w:t>
      </w:r>
    </w:p>
    <w:p w14:paraId="1D8055B5" w14:textId="77777777" w:rsidR="00962DD4" w:rsidRPr="00FC5761" w:rsidRDefault="00962DD4" w:rsidP="00962DD4">
      <w:pPr>
        <w:spacing w:line="360" w:lineRule="auto"/>
        <w:jc w:val="both"/>
        <w:rPr>
          <w:rFonts w:ascii="Sakkal Majalla" w:hAnsi="Sakkal Majalla" w:cs="Sakkal Majalla"/>
          <w:b/>
          <w:bCs/>
          <w:sz w:val="32"/>
          <w:szCs w:val="32"/>
          <w:rtl/>
        </w:rPr>
      </w:pPr>
      <w:r w:rsidRPr="00FC5761">
        <w:rPr>
          <w:rFonts w:ascii="Sakkal Majalla" w:hAnsi="Sakkal Majalla" w:cs="Sakkal Majalla"/>
          <w:b/>
          <w:bCs/>
          <w:sz w:val="32"/>
          <w:szCs w:val="32"/>
          <w:rtl/>
        </w:rPr>
        <w:t xml:space="preserve">تأتي هذه الدراسة لتسلط الضوء على تلك الجوانب الحيوية، حيث تهدف إلى فهم العوامل المؤثرة في إدارة المخاطر وتقديم توصيات عملية لتحسين استراتيجيات الشركات متعددة الجنسيات في ظل الظروف العالمية المعقدة. تسعى الدراسة إلى تحليل كيفية تحديد المخاطر وتقييمها وإدارتها بطرق فعالة تضمن الاستدامة والنمو للشركات، ليس فقط من خلال تقليل الخسائر المحتملة، بل أيضًا من خلال تعزيز القدرة التنافسية في الأسواق العالمية المتقلبة. </w:t>
      </w:r>
    </w:p>
    <w:p w14:paraId="5F64C53D" w14:textId="77777777" w:rsidR="00962DD4" w:rsidRPr="00FC5761" w:rsidRDefault="00962DD4" w:rsidP="00962DD4">
      <w:pPr>
        <w:spacing w:line="360" w:lineRule="auto"/>
        <w:jc w:val="both"/>
        <w:rPr>
          <w:rFonts w:ascii="Sakkal Majalla" w:hAnsi="Sakkal Majalla" w:cs="Sakkal Majalla"/>
          <w:b/>
          <w:bCs/>
          <w:sz w:val="32"/>
          <w:szCs w:val="32"/>
          <w:rtl/>
        </w:rPr>
      </w:pPr>
      <w:r w:rsidRPr="00FC5761">
        <w:rPr>
          <w:rFonts w:ascii="Sakkal Majalla" w:hAnsi="Sakkal Majalla" w:cs="Sakkal Majalla"/>
          <w:b/>
          <w:bCs/>
          <w:sz w:val="32"/>
          <w:szCs w:val="32"/>
          <w:rtl/>
        </w:rPr>
        <w:t>يهدف هذا التحليل إلى تقديم رؤى تساعد الشركات في تبني استراتيجيات مرنة تمكنها من مواجهة الأزمات والاستفادة من الفرص المستقبلية، مما يجعلها أكثر استعدادًا للتكيف مع التغيرات العالمية والمحافظة على أدائها ونموها في بيئات عمل تتسم بالديناميكية والتعقيد</w:t>
      </w:r>
      <w:r w:rsidRPr="00FC5761">
        <w:rPr>
          <w:rFonts w:ascii="Sakkal Majalla" w:hAnsi="Sakkal Majalla" w:cs="Sakkal Majalla"/>
          <w:b/>
          <w:bCs/>
          <w:sz w:val="32"/>
          <w:szCs w:val="32"/>
        </w:rPr>
        <w:t>.</w:t>
      </w:r>
    </w:p>
    <w:p w14:paraId="37EF8FC0" w14:textId="77777777" w:rsidR="00962DD4" w:rsidRDefault="00962DD4" w:rsidP="00962DD4">
      <w:pPr>
        <w:spacing w:line="360" w:lineRule="auto"/>
        <w:jc w:val="both"/>
        <w:rPr>
          <w:rFonts w:ascii="Sakkal Majalla" w:hAnsi="Sakkal Majalla" w:cs="Sakkal Majalla"/>
          <w:sz w:val="32"/>
          <w:szCs w:val="32"/>
          <w:rtl/>
        </w:rPr>
      </w:pPr>
    </w:p>
    <w:p w14:paraId="7C6A8360" w14:textId="77777777" w:rsidR="00962DD4" w:rsidRDefault="00962DD4" w:rsidP="00962DD4">
      <w:pPr>
        <w:spacing w:line="360" w:lineRule="auto"/>
        <w:jc w:val="both"/>
        <w:rPr>
          <w:rFonts w:ascii="Sakkal Majalla" w:hAnsi="Sakkal Majalla" w:cs="Sakkal Majalla"/>
          <w:sz w:val="32"/>
          <w:szCs w:val="32"/>
          <w:rtl/>
        </w:rPr>
      </w:pPr>
    </w:p>
    <w:p w14:paraId="1D3EF6C8" w14:textId="77777777" w:rsidR="00962DD4" w:rsidRDefault="00962DD4" w:rsidP="00962DD4">
      <w:pPr>
        <w:spacing w:line="360" w:lineRule="auto"/>
        <w:jc w:val="both"/>
        <w:rPr>
          <w:rFonts w:ascii="Sakkal Majalla" w:hAnsi="Sakkal Majalla" w:cs="Sakkal Majalla"/>
          <w:sz w:val="32"/>
          <w:szCs w:val="32"/>
          <w:rtl/>
        </w:rPr>
      </w:pPr>
    </w:p>
    <w:p w14:paraId="138E28B5" w14:textId="77777777" w:rsidR="00962DD4" w:rsidRDefault="00962DD4" w:rsidP="00962DD4">
      <w:pPr>
        <w:spacing w:line="360" w:lineRule="auto"/>
        <w:jc w:val="both"/>
        <w:rPr>
          <w:rFonts w:ascii="Sakkal Majalla" w:hAnsi="Sakkal Majalla" w:cs="Sakkal Majalla"/>
          <w:sz w:val="32"/>
          <w:szCs w:val="32"/>
          <w:rtl/>
        </w:rPr>
      </w:pPr>
    </w:p>
    <w:p w14:paraId="4FBC5742" w14:textId="77777777" w:rsidR="00962DD4" w:rsidRDefault="00962DD4" w:rsidP="00962DD4">
      <w:pPr>
        <w:spacing w:line="360" w:lineRule="auto"/>
        <w:jc w:val="both"/>
        <w:rPr>
          <w:rFonts w:ascii="Sakkal Majalla" w:hAnsi="Sakkal Majalla" w:cs="Sakkal Majalla"/>
          <w:sz w:val="32"/>
          <w:szCs w:val="32"/>
          <w:rtl/>
        </w:rPr>
      </w:pPr>
    </w:p>
    <w:p w14:paraId="076C5EF7" w14:textId="77777777" w:rsidR="00962DD4" w:rsidRPr="00FC5761" w:rsidRDefault="00962DD4" w:rsidP="00962DD4">
      <w:pPr>
        <w:spacing w:line="360" w:lineRule="auto"/>
        <w:jc w:val="both"/>
        <w:rPr>
          <w:rFonts w:ascii="Sakkal Majalla" w:hAnsi="Sakkal Majalla" w:cs="Sakkal Majalla"/>
          <w:sz w:val="32"/>
          <w:szCs w:val="32"/>
          <w:rtl/>
        </w:rPr>
      </w:pPr>
    </w:p>
    <w:p w14:paraId="6383D0FE" w14:textId="77777777" w:rsidR="00962DD4" w:rsidRPr="00FC5761" w:rsidRDefault="00962DD4" w:rsidP="00962DD4">
      <w:pPr>
        <w:spacing w:line="360" w:lineRule="auto"/>
        <w:jc w:val="both"/>
        <w:rPr>
          <w:rFonts w:ascii="Sakkal Majalla" w:hAnsi="Sakkal Majalla" w:cs="Sakkal Majalla"/>
          <w:b/>
          <w:bCs/>
          <w:sz w:val="32"/>
          <w:szCs w:val="32"/>
          <w:u w:val="single"/>
          <w:rtl/>
        </w:rPr>
      </w:pPr>
      <w:r w:rsidRPr="00FC5761">
        <w:rPr>
          <w:rFonts w:ascii="Sakkal Majalla" w:hAnsi="Sakkal Majalla" w:cs="Sakkal Majalla"/>
          <w:b/>
          <w:bCs/>
          <w:sz w:val="32"/>
          <w:szCs w:val="32"/>
          <w:u w:val="single"/>
          <w:rtl/>
        </w:rPr>
        <w:t xml:space="preserve">-مشكلة الدراسة. </w:t>
      </w:r>
    </w:p>
    <w:p w14:paraId="52F58101" w14:textId="77777777" w:rsidR="00962DD4" w:rsidRPr="00FC5761" w:rsidRDefault="00962DD4" w:rsidP="00962DD4">
      <w:pPr>
        <w:spacing w:line="360" w:lineRule="auto"/>
        <w:jc w:val="both"/>
        <w:rPr>
          <w:rFonts w:ascii="Sakkal Majalla" w:hAnsi="Sakkal Majalla" w:cs="Sakkal Majalla"/>
          <w:b/>
          <w:bCs/>
          <w:sz w:val="32"/>
          <w:szCs w:val="32"/>
          <w:rtl/>
        </w:rPr>
      </w:pPr>
      <w:r w:rsidRPr="00FC5761">
        <w:rPr>
          <w:rFonts w:ascii="Sakkal Majalla" w:hAnsi="Sakkal Majalla" w:cs="Sakkal Majalla"/>
          <w:b/>
          <w:bCs/>
          <w:sz w:val="32"/>
          <w:szCs w:val="32"/>
          <w:rtl/>
        </w:rPr>
        <w:t xml:space="preserve">تكمن مشكلة الدراسة في تنوع وتعقيد المخاطر التي تواجهها الشركات متعددة الجنسيات نتيجة لعملها في بيئات متنوعة تتباين من الناحية الاقتصادية والسياسية والثقافية والتنظيمية. </w:t>
      </w:r>
    </w:p>
    <w:p w14:paraId="2F62F04F" w14:textId="77777777" w:rsidR="00962DD4" w:rsidRPr="00FC5761" w:rsidRDefault="00962DD4" w:rsidP="00962DD4">
      <w:pPr>
        <w:spacing w:line="360" w:lineRule="auto"/>
        <w:jc w:val="both"/>
        <w:rPr>
          <w:rFonts w:ascii="Sakkal Majalla" w:hAnsi="Sakkal Majalla" w:cs="Sakkal Majalla"/>
          <w:b/>
          <w:bCs/>
          <w:sz w:val="32"/>
          <w:szCs w:val="32"/>
        </w:rPr>
      </w:pPr>
      <w:r w:rsidRPr="00FC5761">
        <w:rPr>
          <w:rFonts w:ascii="Sakkal Majalla" w:hAnsi="Sakkal Majalla" w:cs="Sakkal Majalla"/>
          <w:b/>
          <w:bCs/>
          <w:sz w:val="32"/>
          <w:szCs w:val="32"/>
          <w:rtl/>
        </w:rPr>
        <w:t>هذا التنوع يعقد من قدرة هذه الشركات على تطبيق استراتيجية موحدة لإدارة المخاطر تتناسب مع جميع الأسواق، حيث أن طبيعة المخاطر تختلف بشكل جوهري من بلد إلى آخر، مما يفرض عليها الحاجة إلى تطوير استراتيجيات مرنة وتكيفية تتماشى مع خصوصيات كل سوق</w:t>
      </w:r>
      <w:r w:rsidRPr="00FC5761">
        <w:rPr>
          <w:rFonts w:ascii="Sakkal Majalla" w:hAnsi="Sakkal Majalla" w:cs="Sakkal Majalla"/>
          <w:b/>
          <w:bCs/>
          <w:sz w:val="32"/>
          <w:szCs w:val="32"/>
        </w:rPr>
        <w:t>.</w:t>
      </w:r>
    </w:p>
    <w:p w14:paraId="01A9E497" w14:textId="77777777" w:rsidR="00962DD4" w:rsidRPr="00FC5761" w:rsidRDefault="00962DD4" w:rsidP="00962DD4">
      <w:pPr>
        <w:spacing w:line="360" w:lineRule="auto"/>
        <w:jc w:val="both"/>
        <w:rPr>
          <w:rFonts w:ascii="Sakkal Majalla" w:hAnsi="Sakkal Majalla" w:cs="Sakkal Majalla"/>
          <w:b/>
          <w:bCs/>
          <w:sz w:val="32"/>
          <w:szCs w:val="32"/>
          <w:rtl/>
        </w:rPr>
      </w:pPr>
      <w:r w:rsidRPr="00FC5761">
        <w:rPr>
          <w:rFonts w:ascii="Sakkal Majalla" w:hAnsi="Sakkal Majalla" w:cs="Sakkal Majalla"/>
          <w:b/>
          <w:bCs/>
          <w:sz w:val="32"/>
          <w:szCs w:val="32"/>
          <w:rtl/>
        </w:rPr>
        <w:t xml:space="preserve">فعلى الصعيد الاقتصادي، تواجه الشركات متعددة الجنسيات مخاطر كبيرة تتعلق بتقلبات أسعار الصرف، التي يمكن أن تؤدي إلى خسائر مالية غير متوقعة في حال لم تتخذ الشركات تدابير تحوطية فعالة. </w:t>
      </w:r>
    </w:p>
    <w:p w14:paraId="6DB318D2" w14:textId="77777777" w:rsidR="00962DD4" w:rsidRPr="00FC5761" w:rsidRDefault="00962DD4" w:rsidP="00962DD4">
      <w:pPr>
        <w:spacing w:line="360" w:lineRule="auto"/>
        <w:jc w:val="both"/>
        <w:rPr>
          <w:rFonts w:ascii="Sakkal Majalla" w:hAnsi="Sakkal Majalla" w:cs="Sakkal Majalla"/>
          <w:b/>
          <w:bCs/>
          <w:sz w:val="32"/>
          <w:szCs w:val="32"/>
          <w:rtl/>
        </w:rPr>
      </w:pPr>
      <w:r w:rsidRPr="00FC5761">
        <w:rPr>
          <w:rFonts w:ascii="Sakkal Majalla" w:hAnsi="Sakkal Majalla" w:cs="Sakkal Majalla"/>
          <w:b/>
          <w:bCs/>
          <w:sz w:val="32"/>
          <w:szCs w:val="32"/>
          <w:rtl/>
        </w:rPr>
        <w:t xml:space="preserve">كما أن معدلات التضخم وتفاوت معدلات النمو الاقتصادي من بلد إلى آخر تجعل من الصعب التنبؤ بالتغيرات الاقتصادية، مما يؤثر على التخطيط الاستراتيجي للشركات ويزيد من صعوبة تحقيق استقرار مالي طويل الأمد. </w:t>
      </w:r>
    </w:p>
    <w:p w14:paraId="0ACC1153" w14:textId="77777777" w:rsidR="00962DD4" w:rsidRPr="00FC5761" w:rsidRDefault="00962DD4" w:rsidP="00962DD4">
      <w:pPr>
        <w:spacing w:line="360" w:lineRule="auto"/>
        <w:jc w:val="both"/>
        <w:rPr>
          <w:rFonts w:ascii="Sakkal Majalla" w:hAnsi="Sakkal Majalla" w:cs="Sakkal Majalla"/>
          <w:b/>
          <w:bCs/>
          <w:sz w:val="32"/>
          <w:szCs w:val="32"/>
        </w:rPr>
      </w:pPr>
      <w:r w:rsidRPr="00FC5761">
        <w:rPr>
          <w:rFonts w:ascii="Sakkal Majalla" w:hAnsi="Sakkal Majalla" w:cs="Sakkal Majalla"/>
          <w:b/>
          <w:bCs/>
          <w:sz w:val="32"/>
          <w:szCs w:val="32"/>
          <w:rtl/>
        </w:rPr>
        <w:t>بالإضافة إلى ذلك، قد تتفاوت تكاليف التشغيل والإنتاج بشكل كبير من دولة إلى أخرى، مما يفرض على الشركات إعادة تقييم سياسات التسعير وتكييف الاستراتيجيات المالية بما يتناسب مع الظروف المحلية لكل سوق</w:t>
      </w:r>
      <w:r w:rsidRPr="00FC5761">
        <w:rPr>
          <w:rFonts w:ascii="Sakkal Majalla" w:hAnsi="Sakkal Majalla" w:cs="Sakkal Majalla"/>
          <w:b/>
          <w:bCs/>
          <w:sz w:val="32"/>
          <w:szCs w:val="32"/>
        </w:rPr>
        <w:t>.</w:t>
      </w:r>
    </w:p>
    <w:p w14:paraId="51C164DC" w14:textId="77777777" w:rsidR="00962DD4" w:rsidRPr="00FC5761" w:rsidRDefault="00962DD4" w:rsidP="00962DD4">
      <w:pPr>
        <w:spacing w:line="360" w:lineRule="auto"/>
        <w:jc w:val="both"/>
        <w:rPr>
          <w:rFonts w:ascii="Sakkal Majalla" w:hAnsi="Sakkal Majalla" w:cs="Sakkal Majalla"/>
          <w:b/>
          <w:bCs/>
          <w:sz w:val="32"/>
          <w:szCs w:val="32"/>
          <w:rtl/>
        </w:rPr>
      </w:pPr>
      <w:r w:rsidRPr="00FC5761">
        <w:rPr>
          <w:rFonts w:ascii="Sakkal Majalla" w:hAnsi="Sakkal Majalla" w:cs="Sakkal Majalla"/>
          <w:b/>
          <w:bCs/>
          <w:sz w:val="32"/>
          <w:szCs w:val="32"/>
          <w:rtl/>
        </w:rPr>
        <w:t xml:space="preserve">أما من الناحية السياسية، فإن الشركات متعددة الجنسيات تواجه مخاطر تتمثل في التغيرات المفاجئة في السياسات الحكومية، التي قد تشمل فرض ضرائب جديدة، أو تغيير السياسات الجمركية، أو حتى إصدار تشريعات تنظيمية قد تحد من حرية الحركة التجارية. </w:t>
      </w:r>
    </w:p>
    <w:p w14:paraId="03471F3F" w14:textId="77777777" w:rsidR="00962DD4" w:rsidRPr="00FC5761" w:rsidRDefault="00962DD4" w:rsidP="00962DD4">
      <w:pPr>
        <w:spacing w:line="360" w:lineRule="auto"/>
        <w:jc w:val="both"/>
        <w:rPr>
          <w:rFonts w:ascii="Sakkal Majalla" w:hAnsi="Sakkal Majalla" w:cs="Sakkal Majalla"/>
          <w:b/>
          <w:bCs/>
          <w:sz w:val="32"/>
          <w:szCs w:val="32"/>
          <w:rtl/>
        </w:rPr>
      </w:pPr>
      <w:r w:rsidRPr="00FC5761">
        <w:rPr>
          <w:rFonts w:ascii="Sakkal Majalla" w:hAnsi="Sakkal Majalla" w:cs="Sakkal Majalla"/>
          <w:b/>
          <w:bCs/>
          <w:sz w:val="32"/>
          <w:szCs w:val="32"/>
          <w:rtl/>
        </w:rPr>
        <w:t xml:space="preserve">بالإضافة إلى ذلك، تزداد المخاطر السياسية في المناطق التي تشهد عدم استقرار أو نزاعات، مما قد يؤثر سلباً على استمرارية الأعمال ويتطلب من الشركات وجود استراتيجيات استجابة سريعة وفعالة للأزمات. </w:t>
      </w:r>
    </w:p>
    <w:p w14:paraId="5A8666C3" w14:textId="77777777" w:rsidR="00962DD4" w:rsidRPr="00FC5761" w:rsidRDefault="00962DD4" w:rsidP="00962DD4">
      <w:pPr>
        <w:spacing w:line="360" w:lineRule="auto"/>
        <w:jc w:val="both"/>
        <w:rPr>
          <w:rFonts w:ascii="Sakkal Majalla" w:hAnsi="Sakkal Majalla" w:cs="Sakkal Majalla"/>
          <w:b/>
          <w:bCs/>
          <w:sz w:val="32"/>
          <w:szCs w:val="32"/>
        </w:rPr>
      </w:pPr>
      <w:r w:rsidRPr="00FC5761">
        <w:rPr>
          <w:rFonts w:ascii="Sakkal Majalla" w:hAnsi="Sakkal Majalla" w:cs="Sakkal Majalla"/>
          <w:b/>
          <w:bCs/>
          <w:sz w:val="32"/>
          <w:szCs w:val="32"/>
          <w:rtl/>
        </w:rPr>
        <w:t>على سبيل المثال، يمكن أن تؤدي الأزمات السياسية إلى إغلاق الأسواق أو تقليل فرص الاستثمار، وهو ما يتطلب من الشركات المرونة في التكيف مع المستجدات السياسية في البلدان التي تعمل بها</w:t>
      </w:r>
      <w:r w:rsidRPr="00FC5761">
        <w:rPr>
          <w:rFonts w:ascii="Sakkal Majalla" w:hAnsi="Sakkal Majalla" w:cs="Sakkal Majalla"/>
          <w:b/>
          <w:bCs/>
          <w:sz w:val="32"/>
          <w:szCs w:val="32"/>
        </w:rPr>
        <w:t>.</w:t>
      </w:r>
    </w:p>
    <w:p w14:paraId="71212D7E" w14:textId="77777777" w:rsidR="00962DD4" w:rsidRPr="00FC5761" w:rsidRDefault="00962DD4" w:rsidP="00962DD4">
      <w:pPr>
        <w:spacing w:line="360" w:lineRule="auto"/>
        <w:jc w:val="both"/>
        <w:rPr>
          <w:rFonts w:ascii="Sakkal Majalla" w:hAnsi="Sakkal Majalla" w:cs="Sakkal Majalla"/>
          <w:b/>
          <w:bCs/>
          <w:sz w:val="32"/>
          <w:szCs w:val="32"/>
          <w:rtl/>
        </w:rPr>
      </w:pPr>
      <w:r w:rsidRPr="00FC5761">
        <w:rPr>
          <w:rFonts w:ascii="Sakkal Majalla" w:hAnsi="Sakkal Majalla" w:cs="Sakkal Majalla"/>
          <w:b/>
          <w:bCs/>
          <w:sz w:val="32"/>
          <w:szCs w:val="32"/>
          <w:rtl/>
        </w:rPr>
        <w:t xml:space="preserve">من الجانب القانوني، يجب على الشركات متعددة الجنسيات الامتثال لمجموعة معقدة من التشريعات والقوانين التي تختلف كثيرًا من بلد إلى آخر، مما يزيد من التحديات المرتبطة بإدارة الامتثال والتنظيم. </w:t>
      </w:r>
    </w:p>
    <w:p w14:paraId="20DB25C6" w14:textId="77777777" w:rsidR="00962DD4" w:rsidRPr="00FC5761" w:rsidRDefault="00962DD4" w:rsidP="00962DD4">
      <w:pPr>
        <w:spacing w:line="360" w:lineRule="auto"/>
        <w:jc w:val="both"/>
        <w:rPr>
          <w:rFonts w:ascii="Sakkal Majalla" w:hAnsi="Sakkal Majalla" w:cs="Sakkal Majalla"/>
          <w:b/>
          <w:bCs/>
          <w:sz w:val="32"/>
          <w:szCs w:val="32"/>
          <w:rtl/>
        </w:rPr>
      </w:pPr>
      <w:r w:rsidRPr="00FC5761">
        <w:rPr>
          <w:rFonts w:ascii="Sakkal Majalla" w:hAnsi="Sakkal Majalla" w:cs="Sakkal Majalla"/>
          <w:b/>
          <w:bCs/>
          <w:sz w:val="32"/>
          <w:szCs w:val="32"/>
          <w:rtl/>
        </w:rPr>
        <w:t xml:space="preserve">تتضمن هذه التشريعات جوانب متعددة مثل قوانين حقوق الملكية الفكرية، قوانين حماية المستهلك، والمتطلبات البيئية، وهي عوامل تؤثر على عمليات الشركات وتستدعي وجود فريق قانوني متنوع ومتخصص لضمان الامتثال الفعّال. </w:t>
      </w:r>
    </w:p>
    <w:p w14:paraId="1244DF18" w14:textId="77777777" w:rsidR="00962DD4" w:rsidRPr="00FC5761" w:rsidRDefault="00962DD4" w:rsidP="00962DD4">
      <w:pPr>
        <w:spacing w:line="360" w:lineRule="auto"/>
        <w:jc w:val="both"/>
        <w:rPr>
          <w:rFonts w:ascii="Sakkal Majalla" w:hAnsi="Sakkal Majalla" w:cs="Sakkal Majalla"/>
          <w:b/>
          <w:bCs/>
          <w:sz w:val="32"/>
          <w:szCs w:val="32"/>
        </w:rPr>
      </w:pPr>
      <w:r w:rsidRPr="00FC5761">
        <w:rPr>
          <w:rFonts w:ascii="Sakkal Majalla" w:hAnsi="Sakkal Majalla" w:cs="Sakkal Majalla"/>
          <w:b/>
          <w:bCs/>
          <w:sz w:val="32"/>
          <w:szCs w:val="32"/>
          <w:rtl/>
        </w:rPr>
        <w:t>يتطلب هذا الأمر جهوداً كبيرة للتكيف مع اللوائح المحلية والتأكد من الامتثال الكامل لتجنب الغرامات والعقوبات المحتملة، والتي قد تتسبب في تآكل سمعة الشركة أو إعاقة عملياتها</w:t>
      </w:r>
      <w:r w:rsidRPr="00FC5761">
        <w:rPr>
          <w:rFonts w:ascii="Sakkal Majalla" w:hAnsi="Sakkal Majalla" w:cs="Sakkal Majalla"/>
          <w:b/>
          <w:bCs/>
          <w:sz w:val="32"/>
          <w:szCs w:val="32"/>
        </w:rPr>
        <w:t>.</w:t>
      </w:r>
    </w:p>
    <w:p w14:paraId="772F5E1A" w14:textId="77777777" w:rsidR="00962DD4" w:rsidRPr="00FC5761" w:rsidRDefault="00962DD4" w:rsidP="00962DD4">
      <w:pPr>
        <w:spacing w:line="360" w:lineRule="auto"/>
        <w:jc w:val="both"/>
        <w:rPr>
          <w:rFonts w:ascii="Sakkal Majalla" w:hAnsi="Sakkal Majalla" w:cs="Sakkal Majalla"/>
          <w:b/>
          <w:bCs/>
          <w:sz w:val="32"/>
          <w:szCs w:val="32"/>
          <w:rtl/>
        </w:rPr>
      </w:pPr>
      <w:r w:rsidRPr="00FC5761">
        <w:rPr>
          <w:rFonts w:ascii="Sakkal Majalla" w:hAnsi="Sakkal Majalla" w:cs="Sakkal Majalla"/>
          <w:b/>
          <w:bCs/>
          <w:sz w:val="32"/>
          <w:szCs w:val="32"/>
          <w:rtl/>
        </w:rPr>
        <w:t xml:space="preserve">بالإضافة إلى ذلك، تبرز التحديات الثقافية كعامل رئيسي في صعوبة توحيد استراتيجيات إدارة المخاطر في الشركات متعددة الجنسيات، حيث أن العمل في بيئات متنوعة يعني التعامل مع اختلافات لغوية وثقافية تؤثر على ممارسات الأعمال. </w:t>
      </w:r>
    </w:p>
    <w:p w14:paraId="6F3A0919" w14:textId="77777777" w:rsidR="00962DD4" w:rsidRPr="00FC5761" w:rsidRDefault="00962DD4" w:rsidP="00962DD4">
      <w:pPr>
        <w:spacing w:line="360" w:lineRule="auto"/>
        <w:jc w:val="both"/>
        <w:rPr>
          <w:rFonts w:ascii="Sakkal Majalla" w:hAnsi="Sakkal Majalla" w:cs="Sakkal Majalla"/>
          <w:b/>
          <w:bCs/>
          <w:sz w:val="32"/>
          <w:szCs w:val="32"/>
          <w:rtl/>
        </w:rPr>
      </w:pPr>
      <w:r w:rsidRPr="00FC5761">
        <w:rPr>
          <w:rFonts w:ascii="Sakkal Majalla" w:hAnsi="Sakkal Majalla" w:cs="Sakkal Majalla"/>
          <w:b/>
          <w:bCs/>
          <w:sz w:val="32"/>
          <w:szCs w:val="32"/>
          <w:rtl/>
        </w:rPr>
        <w:t xml:space="preserve">تختلف القيم والمعتقدات والممارسات الاجتماعية من بلد إلى آخر، ويمكن أن تؤدي إلى سوء فهم بين الفرق العاملة الدولية أو مع العملاء المحليين. </w:t>
      </w:r>
    </w:p>
    <w:p w14:paraId="207BF573" w14:textId="77777777" w:rsidR="00962DD4" w:rsidRPr="00FC5761" w:rsidRDefault="00962DD4" w:rsidP="00962DD4">
      <w:pPr>
        <w:spacing w:line="360" w:lineRule="auto"/>
        <w:jc w:val="both"/>
        <w:rPr>
          <w:rFonts w:ascii="Sakkal Majalla" w:hAnsi="Sakkal Majalla" w:cs="Sakkal Majalla"/>
          <w:b/>
          <w:bCs/>
          <w:sz w:val="32"/>
          <w:szCs w:val="32"/>
          <w:rtl/>
        </w:rPr>
      </w:pPr>
      <w:r w:rsidRPr="00FC5761">
        <w:rPr>
          <w:rFonts w:ascii="Sakkal Majalla" w:hAnsi="Sakkal Majalla" w:cs="Sakkal Majalla"/>
          <w:b/>
          <w:bCs/>
          <w:sz w:val="32"/>
          <w:szCs w:val="32"/>
          <w:rtl/>
        </w:rPr>
        <w:t xml:space="preserve">يتطلب هذا التحدي مراعاة الخصوصيات الثقافية في تصميم استراتيجيات تواصل فعّالة تساعد على تقليل الفجوات الثقافية وتحقيق تماسك أكبر في العمليات اليومية. </w:t>
      </w:r>
    </w:p>
    <w:p w14:paraId="4E840FDF" w14:textId="77777777" w:rsidR="00962DD4" w:rsidRPr="00FC5761" w:rsidRDefault="00962DD4" w:rsidP="00962DD4">
      <w:pPr>
        <w:spacing w:line="360" w:lineRule="auto"/>
        <w:jc w:val="both"/>
        <w:rPr>
          <w:rFonts w:ascii="Sakkal Majalla" w:hAnsi="Sakkal Majalla" w:cs="Sakkal Majalla"/>
          <w:b/>
          <w:bCs/>
          <w:sz w:val="32"/>
          <w:szCs w:val="32"/>
        </w:rPr>
      </w:pPr>
      <w:r w:rsidRPr="00FC5761">
        <w:rPr>
          <w:rFonts w:ascii="Sakkal Majalla" w:hAnsi="Sakkal Majalla" w:cs="Sakkal Majalla"/>
          <w:b/>
          <w:bCs/>
          <w:sz w:val="32"/>
          <w:szCs w:val="32"/>
          <w:rtl/>
        </w:rPr>
        <w:t>على سبيل المثال، قد تتطلب بعض الأسواق اعتماد نهج إدارة يختلف تمامًا عن غيرها من الأسواق، مما يستدعي وجود مرونة في الأساليب القيادية</w:t>
      </w:r>
      <w:r w:rsidRPr="00FC5761">
        <w:rPr>
          <w:rFonts w:ascii="Sakkal Majalla" w:hAnsi="Sakkal Majalla" w:cs="Sakkal Majalla"/>
          <w:b/>
          <w:bCs/>
          <w:sz w:val="32"/>
          <w:szCs w:val="32"/>
        </w:rPr>
        <w:t>.</w:t>
      </w:r>
    </w:p>
    <w:p w14:paraId="3B61C8B6" w14:textId="77777777" w:rsidR="00962DD4" w:rsidRPr="00FC5761" w:rsidRDefault="00962DD4" w:rsidP="00962DD4">
      <w:pPr>
        <w:spacing w:line="360" w:lineRule="auto"/>
        <w:jc w:val="both"/>
        <w:rPr>
          <w:rFonts w:ascii="Sakkal Majalla" w:hAnsi="Sakkal Majalla" w:cs="Sakkal Majalla"/>
          <w:b/>
          <w:bCs/>
          <w:sz w:val="32"/>
          <w:szCs w:val="32"/>
          <w:rtl/>
        </w:rPr>
      </w:pPr>
      <w:r w:rsidRPr="00FC5761">
        <w:rPr>
          <w:rFonts w:ascii="Sakkal Majalla" w:hAnsi="Sakkal Majalla" w:cs="Sakkal Majalla"/>
          <w:b/>
          <w:bCs/>
          <w:sz w:val="32"/>
          <w:szCs w:val="32"/>
          <w:rtl/>
        </w:rPr>
        <w:t>تتركز مشكلة الدراسة حول ضرورة تطوير استراتيجيات متخصصة ومرنة لإدارة المخاطر في الشركات متعددة الجنسيات، حيث يجب أن تكون هذه الاستراتيجيات قادرة على التكيف مع التغيرات في البيئة الخارجية وتستند إلى فهم عميق للخصوصيات المختلفة لكل سوق.</w:t>
      </w:r>
    </w:p>
    <w:p w14:paraId="315DBAC5" w14:textId="77777777" w:rsidR="00962DD4" w:rsidRPr="00FC5761" w:rsidRDefault="00962DD4" w:rsidP="00962DD4">
      <w:pPr>
        <w:spacing w:line="360" w:lineRule="auto"/>
        <w:jc w:val="both"/>
        <w:rPr>
          <w:rFonts w:ascii="Sakkal Majalla" w:hAnsi="Sakkal Majalla" w:cs="Sakkal Majalla"/>
          <w:b/>
          <w:bCs/>
          <w:sz w:val="32"/>
          <w:szCs w:val="32"/>
          <w:rtl/>
        </w:rPr>
      </w:pPr>
      <w:r w:rsidRPr="00FC5761">
        <w:rPr>
          <w:rFonts w:ascii="Sakkal Majalla" w:hAnsi="Sakkal Majalla" w:cs="Sakkal Majalla"/>
          <w:b/>
          <w:bCs/>
          <w:sz w:val="32"/>
          <w:szCs w:val="32"/>
          <w:rtl/>
        </w:rPr>
        <w:t xml:space="preserve"> يهدف هذا التطوير إلى تحقيق تكامل فعّال بين العمليات الداخلية للشركة والبيئة الخارجية المتغيرة، مما يساعد على تحقيق التوازن بين أهداف الشركة الاقتصادية والتكيف السريع مع التحديات التي تفرضها الأسواق العالمية المتغيرة. </w:t>
      </w:r>
    </w:p>
    <w:p w14:paraId="73D2EA6F" w14:textId="77777777" w:rsidR="00962DD4" w:rsidRPr="00FC5761" w:rsidRDefault="00962DD4" w:rsidP="00962DD4">
      <w:pPr>
        <w:spacing w:line="360" w:lineRule="auto"/>
        <w:jc w:val="both"/>
        <w:rPr>
          <w:rFonts w:ascii="Sakkal Majalla" w:hAnsi="Sakkal Majalla" w:cs="Sakkal Majalla"/>
          <w:b/>
          <w:bCs/>
          <w:sz w:val="32"/>
          <w:szCs w:val="32"/>
        </w:rPr>
      </w:pPr>
      <w:r w:rsidRPr="00FC5761">
        <w:rPr>
          <w:rFonts w:ascii="Sakkal Majalla" w:hAnsi="Sakkal Majalla" w:cs="Sakkal Majalla"/>
          <w:b/>
          <w:bCs/>
          <w:sz w:val="32"/>
          <w:szCs w:val="32"/>
          <w:rtl/>
        </w:rPr>
        <w:t>توفر الاستراتيجيات المرنة إمكانيات للشركات لتحقيق النجاح والاستدامة في بيئات عمل معقدة وديناميكية، من خلال توظيف قدرات تكنولوجية حديثة وإدارة فعالة للموارد البشرية بما يتماشى مع متطلبات الأسواق المحلية والدولية</w:t>
      </w:r>
      <w:r w:rsidRPr="00FC5761">
        <w:rPr>
          <w:rFonts w:ascii="Sakkal Majalla" w:hAnsi="Sakkal Majalla" w:cs="Sakkal Majalla"/>
          <w:b/>
          <w:bCs/>
          <w:sz w:val="32"/>
          <w:szCs w:val="32"/>
        </w:rPr>
        <w:t>.</w:t>
      </w:r>
    </w:p>
    <w:p w14:paraId="220A3E15" w14:textId="77777777" w:rsidR="00962DD4" w:rsidRPr="00FC5761" w:rsidRDefault="00962DD4" w:rsidP="00962DD4">
      <w:pPr>
        <w:spacing w:line="360" w:lineRule="auto"/>
        <w:rPr>
          <w:rFonts w:ascii="Sakkal Majalla" w:hAnsi="Sakkal Majalla" w:cs="Sakkal Majalla"/>
          <w:sz w:val="32"/>
          <w:szCs w:val="32"/>
          <w:u w:val="single"/>
          <w:rtl/>
        </w:rPr>
      </w:pPr>
    </w:p>
    <w:p w14:paraId="7DFC749B" w14:textId="77777777" w:rsidR="00962DD4" w:rsidRPr="00FC5761" w:rsidRDefault="00962DD4" w:rsidP="00962DD4">
      <w:pPr>
        <w:spacing w:line="360" w:lineRule="auto"/>
        <w:rPr>
          <w:rFonts w:ascii="Sakkal Majalla" w:hAnsi="Sakkal Majalla" w:cs="Sakkal Majalla"/>
          <w:b/>
          <w:bCs/>
          <w:sz w:val="32"/>
          <w:szCs w:val="32"/>
          <w:u w:val="single"/>
          <w:rtl/>
        </w:rPr>
      </w:pPr>
      <w:r w:rsidRPr="00FC5761">
        <w:rPr>
          <w:rFonts w:ascii="Sakkal Majalla" w:hAnsi="Sakkal Majalla" w:cs="Sakkal Majalla"/>
          <w:b/>
          <w:bCs/>
          <w:sz w:val="32"/>
          <w:szCs w:val="32"/>
          <w:u w:val="single"/>
          <w:rtl/>
        </w:rPr>
        <w:t xml:space="preserve">-أهمية الدراسة. </w:t>
      </w:r>
    </w:p>
    <w:p w14:paraId="59125B5D" w14:textId="77777777" w:rsidR="00962DD4" w:rsidRPr="00FC5761" w:rsidRDefault="00962DD4" w:rsidP="00962DD4">
      <w:pPr>
        <w:spacing w:line="360" w:lineRule="auto"/>
        <w:jc w:val="both"/>
        <w:rPr>
          <w:rFonts w:ascii="Sakkal Majalla" w:hAnsi="Sakkal Majalla" w:cs="Sakkal Majalla"/>
          <w:b/>
          <w:bCs/>
          <w:sz w:val="32"/>
          <w:szCs w:val="32"/>
          <w:rtl/>
        </w:rPr>
      </w:pPr>
      <w:r w:rsidRPr="00FC5761">
        <w:rPr>
          <w:rFonts w:ascii="Sakkal Majalla" w:hAnsi="Sakkal Majalla" w:cs="Sakkal Majalla"/>
          <w:b/>
          <w:bCs/>
          <w:sz w:val="32"/>
          <w:szCs w:val="32"/>
          <w:rtl/>
        </w:rPr>
        <w:t xml:space="preserve">تكمن أهمية هذه الدراسة في الدور الحاسم الذي تلعبه إدارة المخاطر الفعّالة في تعزيز الأداء التنظيمي للشركات متعددة الجنسيات، مما يمكّنها من مواجهة التحديات المتزايدة التي تفرضها الأسواق العالمية المتغيرة والمتقلبة. مع تعقيد بيئات العمل وتنوع العوامل المؤثرة، تصبح إدارة المخاطر ضرورة استراتيجية لا غنى عنها لضمان استدامة الأعمال وتحقيق النجاح طويل الأمد. من خلال تقديم تحليل معمق وشامل لاستراتيجيات إدارة المخاطر، تهدف الدراسة إلى مساعدة الشركات في عملية تحديد وتقييم وتخفيف المخاطر المحتملة التي قد تؤثر سلباً على عملياتها وأدائها العام. </w:t>
      </w:r>
    </w:p>
    <w:tbl>
      <w:tblPr>
        <w:tblStyle w:val="TableGrid"/>
        <w:bidiVisual/>
        <w:tblW w:w="8822" w:type="dxa"/>
        <w:tblLook w:val="04A0" w:firstRow="1" w:lastRow="0" w:firstColumn="1" w:lastColumn="0" w:noHBand="0" w:noVBand="1"/>
      </w:tblPr>
      <w:tblGrid>
        <w:gridCol w:w="2449"/>
        <w:gridCol w:w="6373"/>
      </w:tblGrid>
      <w:tr w:rsidR="00962DD4" w:rsidRPr="00FC5761" w14:paraId="5B19AD88" w14:textId="77777777" w:rsidTr="0079151F">
        <w:tc>
          <w:tcPr>
            <w:tcW w:w="2449" w:type="dxa"/>
            <w:vAlign w:val="center"/>
          </w:tcPr>
          <w:p w14:paraId="3047DEC5" w14:textId="77777777" w:rsidR="00962DD4" w:rsidRPr="00FC5761" w:rsidRDefault="00962DD4" w:rsidP="0079151F">
            <w:pPr>
              <w:spacing w:line="360" w:lineRule="auto"/>
              <w:jc w:val="center"/>
              <w:rPr>
                <w:rFonts w:ascii="Sakkal Majalla" w:hAnsi="Sakkal Majalla" w:cs="Sakkal Majalla"/>
                <w:b/>
                <w:bCs/>
                <w:sz w:val="32"/>
                <w:szCs w:val="32"/>
                <w:rtl/>
              </w:rPr>
            </w:pPr>
            <w:r w:rsidRPr="00FC5761">
              <w:rPr>
                <w:rFonts w:ascii="Sakkal Majalla" w:hAnsi="Sakkal Majalla" w:cs="Sakkal Majalla"/>
                <w:b/>
                <w:bCs/>
                <w:sz w:val="32"/>
                <w:szCs w:val="32"/>
                <w:rtl/>
              </w:rPr>
              <w:t>المحور</w:t>
            </w:r>
          </w:p>
        </w:tc>
        <w:tc>
          <w:tcPr>
            <w:tcW w:w="6373" w:type="dxa"/>
            <w:vAlign w:val="center"/>
          </w:tcPr>
          <w:p w14:paraId="5039F931" w14:textId="77777777" w:rsidR="00962DD4" w:rsidRPr="00FC5761" w:rsidRDefault="00962DD4" w:rsidP="0079151F">
            <w:pPr>
              <w:spacing w:line="360" w:lineRule="auto"/>
              <w:jc w:val="center"/>
              <w:rPr>
                <w:rFonts w:ascii="Sakkal Majalla" w:hAnsi="Sakkal Majalla" w:cs="Sakkal Majalla"/>
                <w:b/>
                <w:bCs/>
                <w:sz w:val="32"/>
                <w:szCs w:val="32"/>
                <w:rtl/>
              </w:rPr>
            </w:pPr>
            <w:r w:rsidRPr="00FC5761">
              <w:rPr>
                <w:rFonts w:ascii="Sakkal Majalla" w:hAnsi="Sakkal Majalla" w:cs="Sakkal Majalla"/>
                <w:b/>
                <w:bCs/>
                <w:sz w:val="32"/>
                <w:szCs w:val="32"/>
                <w:rtl/>
              </w:rPr>
              <w:t>الوصف</w:t>
            </w:r>
          </w:p>
        </w:tc>
      </w:tr>
      <w:tr w:rsidR="00962DD4" w:rsidRPr="00FC5761" w14:paraId="60766F75" w14:textId="77777777" w:rsidTr="0079151F">
        <w:tc>
          <w:tcPr>
            <w:tcW w:w="2449" w:type="dxa"/>
            <w:vAlign w:val="center"/>
          </w:tcPr>
          <w:p w14:paraId="0323275B" w14:textId="77777777" w:rsidR="00962DD4" w:rsidRPr="00FC5761" w:rsidRDefault="00962DD4" w:rsidP="0079151F">
            <w:pPr>
              <w:spacing w:line="360" w:lineRule="auto"/>
              <w:jc w:val="center"/>
              <w:rPr>
                <w:rFonts w:ascii="Sakkal Majalla" w:hAnsi="Sakkal Majalla" w:cs="Sakkal Majalla"/>
                <w:b/>
                <w:bCs/>
                <w:sz w:val="32"/>
                <w:szCs w:val="32"/>
                <w:rtl/>
              </w:rPr>
            </w:pPr>
            <w:r w:rsidRPr="00FC5761">
              <w:rPr>
                <w:rFonts w:ascii="Sakkal Majalla" w:hAnsi="Sakkal Majalla" w:cs="Sakkal Majalla"/>
                <w:b/>
                <w:bCs/>
                <w:sz w:val="32"/>
                <w:szCs w:val="32"/>
                <w:rtl/>
              </w:rPr>
              <w:t>تعزيز الأداء التنظيمي</w:t>
            </w:r>
          </w:p>
        </w:tc>
        <w:tc>
          <w:tcPr>
            <w:tcW w:w="6373" w:type="dxa"/>
            <w:vAlign w:val="center"/>
          </w:tcPr>
          <w:p w14:paraId="76A98594" w14:textId="77777777" w:rsidR="00962DD4" w:rsidRPr="00FC5761" w:rsidRDefault="00962DD4" w:rsidP="0079151F">
            <w:pPr>
              <w:spacing w:line="360" w:lineRule="auto"/>
              <w:jc w:val="center"/>
              <w:rPr>
                <w:rFonts w:ascii="Sakkal Majalla" w:hAnsi="Sakkal Majalla" w:cs="Sakkal Majalla"/>
                <w:b/>
                <w:bCs/>
                <w:sz w:val="32"/>
                <w:szCs w:val="32"/>
                <w:rtl/>
              </w:rPr>
            </w:pPr>
            <w:r w:rsidRPr="00FC5761">
              <w:rPr>
                <w:rFonts w:ascii="Sakkal Majalla" w:hAnsi="Sakkal Majalla" w:cs="Sakkal Majalla"/>
                <w:sz w:val="32"/>
                <w:szCs w:val="32"/>
                <w:rtl/>
              </w:rPr>
              <w:t>إدارة المخاطر تساهم في تحسين الكفاءة التشغيلية وتقليل الخسائر المالية</w:t>
            </w:r>
          </w:p>
        </w:tc>
      </w:tr>
      <w:tr w:rsidR="00962DD4" w:rsidRPr="00FC5761" w14:paraId="141A02CC" w14:textId="77777777" w:rsidTr="0079151F">
        <w:tc>
          <w:tcPr>
            <w:tcW w:w="2449" w:type="dxa"/>
            <w:vAlign w:val="center"/>
          </w:tcPr>
          <w:p w14:paraId="3A9ED39D" w14:textId="77777777" w:rsidR="00962DD4" w:rsidRPr="00FC5761" w:rsidRDefault="00962DD4" w:rsidP="0079151F">
            <w:pPr>
              <w:spacing w:line="360" w:lineRule="auto"/>
              <w:jc w:val="center"/>
              <w:rPr>
                <w:rFonts w:ascii="Sakkal Majalla" w:hAnsi="Sakkal Majalla" w:cs="Sakkal Majalla"/>
                <w:b/>
                <w:bCs/>
                <w:sz w:val="32"/>
                <w:szCs w:val="32"/>
                <w:rtl/>
              </w:rPr>
            </w:pPr>
            <w:r w:rsidRPr="00FC5761">
              <w:rPr>
                <w:rFonts w:ascii="Sakkal Majalla" w:hAnsi="Sakkal Majalla" w:cs="Sakkal Majalla"/>
                <w:b/>
                <w:bCs/>
                <w:sz w:val="32"/>
                <w:szCs w:val="32"/>
                <w:rtl/>
              </w:rPr>
              <w:t>زيادة القدرة التنافسية</w:t>
            </w:r>
          </w:p>
        </w:tc>
        <w:tc>
          <w:tcPr>
            <w:tcW w:w="6373" w:type="dxa"/>
            <w:vAlign w:val="center"/>
          </w:tcPr>
          <w:p w14:paraId="7A290E64" w14:textId="77777777" w:rsidR="00962DD4" w:rsidRPr="00FC5761" w:rsidRDefault="00962DD4" w:rsidP="0079151F">
            <w:pPr>
              <w:spacing w:line="360" w:lineRule="auto"/>
              <w:jc w:val="center"/>
              <w:rPr>
                <w:rFonts w:ascii="Sakkal Majalla" w:hAnsi="Sakkal Majalla" w:cs="Sakkal Majalla"/>
                <w:b/>
                <w:bCs/>
                <w:sz w:val="32"/>
                <w:szCs w:val="32"/>
                <w:rtl/>
              </w:rPr>
            </w:pPr>
            <w:r w:rsidRPr="00FC5761">
              <w:rPr>
                <w:rFonts w:ascii="Sakkal Majalla" w:hAnsi="Sakkal Majalla" w:cs="Sakkal Majalla"/>
                <w:sz w:val="32"/>
                <w:szCs w:val="32"/>
                <w:rtl/>
              </w:rPr>
              <w:t>تطوير استراتيجيات فعالة يمنح الشركات ميزة تنافسية مستدامة في الأسواق العالمية</w:t>
            </w:r>
          </w:p>
        </w:tc>
      </w:tr>
      <w:tr w:rsidR="00962DD4" w:rsidRPr="00FC5761" w14:paraId="78EE7790" w14:textId="77777777" w:rsidTr="0079151F">
        <w:tc>
          <w:tcPr>
            <w:tcW w:w="2449" w:type="dxa"/>
            <w:vAlign w:val="center"/>
          </w:tcPr>
          <w:p w14:paraId="44EA1850" w14:textId="77777777" w:rsidR="00962DD4" w:rsidRPr="00FC5761" w:rsidRDefault="00962DD4" w:rsidP="0079151F">
            <w:pPr>
              <w:spacing w:line="360" w:lineRule="auto"/>
              <w:jc w:val="center"/>
              <w:rPr>
                <w:rFonts w:ascii="Sakkal Majalla" w:hAnsi="Sakkal Majalla" w:cs="Sakkal Majalla"/>
                <w:b/>
                <w:bCs/>
                <w:sz w:val="32"/>
                <w:szCs w:val="32"/>
                <w:rtl/>
              </w:rPr>
            </w:pPr>
            <w:r w:rsidRPr="00FC5761">
              <w:rPr>
                <w:rFonts w:ascii="Sakkal Majalla" w:hAnsi="Sakkal Majalla" w:cs="Sakkal Majalla"/>
                <w:b/>
                <w:bCs/>
                <w:sz w:val="32"/>
                <w:szCs w:val="32"/>
                <w:rtl/>
              </w:rPr>
              <w:t>الامتثال التنظيمي</w:t>
            </w:r>
          </w:p>
        </w:tc>
        <w:tc>
          <w:tcPr>
            <w:tcW w:w="6373" w:type="dxa"/>
            <w:vAlign w:val="center"/>
          </w:tcPr>
          <w:p w14:paraId="63B3847C" w14:textId="77777777" w:rsidR="00962DD4" w:rsidRPr="00FC5761" w:rsidRDefault="00962DD4" w:rsidP="0079151F">
            <w:pPr>
              <w:spacing w:line="360" w:lineRule="auto"/>
              <w:jc w:val="center"/>
              <w:rPr>
                <w:rFonts w:ascii="Sakkal Majalla" w:hAnsi="Sakkal Majalla" w:cs="Sakkal Majalla"/>
                <w:b/>
                <w:bCs/>
                <w:sz w:val="32"/>
                <w:szCs w:val="32"/>
                <w:rtl/>
              </w:rPr>
            </w:pPr>
            <w:r w:rsidRPr="00FC5761">
              <w:rPr>
                <w:rFonts w:ascii="Sakkal Majalla" w:hAnsi="Sakkal Majalla" w:cs="Sakkal Majalla"/>
                <w:sz w:val="32"/>
                <w:szCs w:val="32"/>
                <w:rtl/>
              </w:rPr>
              <w:t>ضمان الامتثال للقوانين المحلية والدولية لتجنب العقوبات القانونية وتعزيز سمعة الشركة</w:t>
            </w:r>
          </w:p>
        </w:tc>
      </w:tr>
      <w:tr w:rsidR="00962DD4" w:rsidRPr="00FC5761" w14:paraId="237BB9D1" w14:textId="77777777" w:rsidTr="0079151F">
        <w:tc>
          <w:tcPr>
            <w:tcW w:w="2449" w:type="dxa"/>
            <w:vAlign w:val="center"/>
          </w:tcPr>
          <w:p w14:paraId="6F6DCC71" w14:textId="77777777" w:rsidR="00962DD4" w:rsidRPr="00FC5761" w:rsidRDefault="00962DD4" w:rsidP="0079151F">
            <w:pPr>
              <w:spacing w:line="360" w:lineRule="auto"/>
              <w:jc w:val="center"/>
              <w:rPr>
                <w:rFonts w:ascii="Sakkal Majalla" w:hAnsi="Sakkal Majalla" w:cs="Sakkal Majalla"/>
                <w:b/>
                <w:bCs/>
                <w:sz w:val="32"/>
                <w:szCs w:val="32"/>
                <w:rtl/>
              </w:rPr>
            </w:pPr>
            <w:r w:rsidRPr="00FC5761">
              <w:rPr>
                <w:rFonts w:ascii="Sakkal Majalla" w:hAnsi="Sakkal Majalla" w:cs="Sakkal Majalla"/>
                <w:b/>
                <w:bCs/>
                <w:sz w:val="32"/>
                <w:szCs w:val="32"/>
                <w:rtl/>
              </w:rPr>
              <w:t>الإثراء الأكاديمي والتطبيقي</w:t>
            </w:r>
          </w:p>
        </w:tc>
        <w:tc>
          <w:tcPr>
            <w:tcW w:w="6373" w:type="dxa"/>
            <w:vAlign w:val="center"/>
          </w:tcPr>
          <w:p w14:paraId="6248F213" w14:textId="77777777" w:rsidR="00962DD4" w:rsidRPr="00FC5761" w:rsidRDefault="00962DD4" w:rsidP="0079151F">
            <w:pPr>
              <w:spacing w:line="360" w:lineRule="auto"/>
              <w:jc w:val="center"/>
              <w:rPr>
                <w:rFonts w:ascii="Sakkal Majalla" w:hAnsi="Sakkal Majalla" w:cs="Sakkal Majalla"/>
                <w:b/>
                <w:bCs/>
                <w:sz w:val="32"/>
                <w:szCs w:val="32"/>
                <w:rtl/>
              </w:rPr>
            </w:pPr>
            <w:r w:rsidRPr="00FC5761">
              <w:rPr>
                <w:rFonts w:ascii="Sakkal Majalla" w:hAnsi="Sakkal Majalla" w:cs="Sakkal Majalla"/>
                <w:sz w:val="32"/>
                <w:szCs w:val="32"/>
                <w:rtl/>
              </w:rPr>
              <w:t>توفير إطار نظري وعملي يساعد الباحثين وصناع القرار على تطوير سياسات مبتكرة لإدارة المخاطر</w:t>
            </w:r>
          </w:p>
        </w:tc>
      </w:tr>
      <w:tr w:rsidR="00962DD4" w:rsidRPr="00FC5761" w14:paraId="324F49FC" w14:textId="77777777" w:rsidTr="0079151F">
        <w:tc>
          <w:tcPr>
            <w:tcW w:w="2449" w:type="dxa"/>
            <w:vAlign w:val="center"/>
          </w:tcPr>
          <w:p w14:paraId="5C944484" w14:textId="77777777" w:rsidR="00962DD4" w:rsidRPr="00FC5761" w:rsidRDefault="00962DD4" w:rsidP="0079151F">
            <w:pPr>
              <w:spacing w:line="360" w:lineRule="auto"/>
              <w:jc w:val="center"/>
              <w:rPr>
                <w:rFonts w:ascii="Sakkal Majalla" w:hAnsi="Sakkal Majalla" w:cs="Sakkal Majalla"/>
                <w:b/>
                <w:bCs/>
                <w:sz w:val="32"/>
                <w:szCs w:val="32"/>
                <w:rtl/>
              </w:rPr>
            </w:pPr>
            <w:r w:rsidRPr="00FC5761">
              <w:rPr>
                <w:rFonts w:ascii="Sakkal Majalla" w:hAnsi="Sakkal Majalla" w:cs="Sakkal Majalla"/>
                <w:b/>
                <w:bCs/>
                <w:sz w:val="32"/>
                <w:szCs w:val="32"/>
                <w:rtl/>
              </w:rPr>
              <w:t>دعم الاستدامة والنمو</w:t>
            </w:r>
          </w:p>
        </w:tc>
        <w:tc>
          <w:tcPr>
            <w:tcW w:w="6373" w:type="dxa"/>
            <w:vAlign w:val="center"/>
          </w:tcPr>
          <w:p w14:paraId="3F1561A2" w14:textId="77777777" w:rsidR="00962DD4" w:rsidRPr="00FC5761" w:rsidRDefault="00962DD4" w:rsidP="0079151F">
            <w:pPr>
              <w:spacing w:line="360" w:lineRule="auto"/>
              <w:jc w:val="center"/>
              <w:rPr>
                <w:rFonts w:ascii="Sakkal Majalla" w:hAnsi="Sakkal Majalla" w:cs="Sakkal Majalla"/>
                <w:b/>
                <w:bCs/>
                <w:sz w:val="32"/>
                <w:szCs w:val="32"/>
                <w:rtl/>
              </w:rPr>
            </w:pPr>
            <w:r w:rsidRPr="00FC5761">
              <w:rPr>
                <w:rFonts w:ascii="Sakkal Majalla" w:hAnsi="Sakkal Majalla" w:cs="Sakkal Majalla"/>
                <w:sz w:val="32"/>
                <w:szCs w:val="32"/>
                <w:rtl/>
              </w:rPr>
              <w:t>استراتيجيات متكاملة تضمن قدرة الشركات على مواجهة التحديات المستقبلية وتجنب الأزمات</w:t>
            </w:r>
          </w:p>
        </w:tc>
      </w:tr>
    </w:tbl>
    <w:p w14:paraId="26D622FD" w14:textId="77777777" w:rsidR="00962DD4" w:rsidRPr="00FC5761" w:rsidRDefault="00962DD4" w:rsidP="00962DD4">
      <w:pPr>
        <w:spacing w:line="360" w:lineRule="auto"/>
        <w:rPr>
          <w:rFonts w:ascii="Sakkal Majalla" w:hAnsi="Sakkal Majalla" w:cs="Sakkal Majalla"/>
          <w:b/>
          <w:bCs/>
          <w:sz w:val="32"/>
          <w:szCs w:val="32"/>
          <w:rtl/>
        </w:rPr>
      </w:pPr>
      <w:r w:rsidRPr="00FC5761">
        <w:rPr>
          <w:rFonts w:ascii="Sakkal Majalla" w:hAnsi="Sakkal Majalla" w:cs="Sakkal Majalla"/>
          <w:b/>
          <w:bCs/>
          <w:sz w:val="32"/>
          <w:szCs w:val="32"/>
          <w:rtl/>
        </w:rPr>
        <w:t>(الشكل 1 )</w:t>
      </w:r>
    </w:p>
    <w:p w14:paraId="0009009B" w14:textId="77777777" w:rsidR="00962DD4" w:rsidRPr="00FC5761" w:rsidRDefault="00962DD4" w:rsidP="00962DD4">
      <w:pPr>
        <w:spacing w:line="360" w:lineRule="auto"/>
        <w:jc w:val="both"/>
        <w:rPr>
          <w:rFonts w:ascii="Sakkal Majalla" w:hAnsi="Sakkal Majalla" w:cs="Sakkal Majalla"/>
          <w:b/>
          <w:bCs/>
          <w:sz w:val="32"/>
          <w:szCs w:val="32"/>
        </w:rPr>
      </w:pPr>
      <w:r w:rsidRPr="00FC5761">
        <w:rPr>
          <w:rFonts w:ascii="Sakkal Majalla" w:hAnsi="Sakkal Majalla" w:cs="Sakkal Majalla"/>
          <w:b/>
          <w:bCs/>
          <w:sz w:val="32"/>
          <w:szCs w:val="32"/>
          <w:rtl/>
        </w:rPr>
        <w:t>يتيح فهم أفضل لاستراتيجيات إدارة المخاطر للشركات تقليل تعرضها للخسائر المالية، مما يدعم استمرارية العمليات ويعزز الكفاءة التشغيلية، ويساعد في تحقيق التوازن بين الاستجابة للمخاطر والنمو المستدام</w:t>
      </w:r>
      <w:r w:rsidRPr="00FC5761">
        <w:rPr>
          <w:rFonts w:ascii="Sakkal Majalla" w:hAnsi="Sakkal Majalla" w:cs="Sakkal Majalla"/>
          <w:b/>
          <w:bCs/>
          <w:sz w:val="32"/>
          <w:szCs w:val="32"/>
        </w:rPr>
        <w:t>.</w:t>
      </w:r>
    </w:p>
    <w:p w14:paraId="7468F2BA" w14:textId="77777777" w:rsidR="00962DD4" w:rsidRPr="00FC5761" w:rsidRDefault="00962DD4" w:rsidP="00962DD4">
      <w:pPr>
        <w:spacing w:line="360" w:lineRule="auto"/>
        <w:jc w:val="both"/>
        <w:rPr>
          <w:rFonts w:ascii="Sakkal Majalla" w:hAnsi="Sakkal Majalla" w:cs="Sakkal Majalla"/>
          <w:b/>
          <w:bCs/>
          <w:sz w:val="32"/>
          <w:szCs w:val="32"/>
          <w:rtl/>
        </w:rPr>
      </w:pPr>
      <w:r w:rsidRPr="00FC5761">
        <w:rPr>
          <w:rFonts w:ascii="Sakkal Majalla" w:hAnsi="Sakkal Majalla" w:cs="Sakkal Majalla"/>
          <w:b/>
          <w:bCs/>
          <w:sz w:val="32"/>
          <w:szCs w:val="32"/>
          <w:rtl/>
        </w:rPr>
        <w:t xml:space="preserve">تتجلى أهمية الدراسة في تعزيز القدرة التنافسية للشركات متعددة الجنسيات، خاصةً أن هذه الشركات تعمل في بيئات تتسم بتنافسية عالية وضغط متزايد على الموارد. </w:t>
      </w:r>
    </w:p>
    <w:p w14:paraId="7934C127" w14:textId="77777777" w:rsidR="00962DD4" w:rsidRPr="00FC5761" w:rsidRDefault="00962DD4" w:rsidP="00962DD4">
      <w:pPr>
        <w:spacing w:line="360" w:lineRule="auto"/>
        <w:jc w:val="both"/>
        <w:rPr>
          <w:rFonts w:ascii="Sakkal Majalla" w:hAnsi="Sakkal Majalla" w:cs="Sakkal Majalla"/>
          <w:b/>
          <w:bCs/>
          <w:sz w:val="32"/>
          <w:szCs w:val="32"/>
          <w:rtl/>
        </w:rPr>
      </w:pPr>
      <w:r w:rsidRPr="00FC5761">
        <w:rPr>
          <w:rFonts w:ascii="Sakkal Majalla" w:hAnsi="Sakkal Majalla" w:cs="Sakkal Majalla"/>
          <w:b/>
          <w:bCs/>
          <w:sz w:val="32"/>
          <w:szCs w:val="32"/>
          <w:rtl/>
        </w:rPr>
        <w:t xml:space="preserve">يتيح تطوير استراتيجيات فعالة لإدارة المخاطر للشركات تمييز نفسها عن منافسيها من خلال تعزيز قدرتها على تجنب الخسائر وتحقيق ميزة تنافسية مستدامة. في بيئات تتسم بعدم الاستقرار السياسي أو التقلبات الاقتصادية، تصبح إدارة المخاطر أداة استراتيجية تساعد الشركات على بناء خطط تضمن استمراريتها وتساعدها على التكيف مع التغيرات السريعة التي قد تحدث في أي وقت. </w:t>
      </w:r>
    </w:p>
    <w:p w14:paraId="77E2FF42" w14:textId="77777777" w:rsidR="00962DD4" w:rsidRPr="00FC5761" w:rsidRDefault="00962DD4" w:rsidP="00962DD4">
      <w:pPr>
        <w:spacing w:line="360" w:lineRule="auto"/>
        <w:jc w:val="both"/>
        <w:rPr>
          <w:rFonts w:ascii="Sakkal Majalla" w:hAnsi="Sakkal Majalla" w:cs="Sakkal Majalla"/>
          <w:b/>
          <w:bCs/>
          <w:sz w:val="32"/>
          <w:szCs w:val="32"/>
        </w:rPr>
      </w:pPr>
      <w:r w:rsidRPr="00FC5761">
        <w:rPr>
          <w:rFonts w:ascii="Sakkal Majalla" w:hAnsi="Sakkal Majalla" w:cs="Sakkal Majalla"/>
          <w:b/>
          <w:bCs/>
          <w:sz w:val="32"/>
          <w:szCs w:val="32"/>
          <w:rtl/>
        </w:rPr>
        <w:t>من خلال التركيز على إدارة المخاطر، تستطيع الشركات زيادة مرونتها وقدرتها على التكيف والاستجابة السريعة للتحديات الطارئة، مما يمنحها مرونة استراتيجية تساهم في استقرارها وتوسعها في الأسواق الدولية</w:t>
      </w:r>
      <w:r w:rsidRPr="00FC5761">
        <w:rPr>
          <w:rFonts w:ascii="Sakkal Majalla" w:hAnsi="Sakkal Majalla" w:cs="Sakkal Majalla"/>
          <w:b/>
          <w:bCs/>
          <w:sz w:val="32"/>
          <w:szCs w:val="32"/>
        </w:rPr>
        <w:t>.</w:t>
      </w:r>
    </w:p>
    <w:p w14:paraId="5A677E30" w14:textId="77777777" w:rsidR="00962DD4" w:rsidRPr="00FC5761" w:rsidRDefault="00962DD4" w:rsidP="00962DD4">
      <w:pPr>
        <w:spacing w:line="360" w:lineRule="auto"/>
        <w:jc w:val="both"/>
        <w:rPr>
          <w:rFonts w:ascii="Sakkal Majalla" w:hAnsi="Sakkal Majalla" w:cs="Sakkal Majalla"/>
          <w:b/>
          <w:bCs/>
          <w:sz w:val="32"/>
          <w:szCs w:val="32"/>
          <w:rtl/>
        </w:rPr>
      </w:pPr>
      <w:r w:rsidRPr="00FC5761">
        <w:rPr>
          <w:rFonts w:ascii="Sakkal Majalla" w:hAnsi="Sakkal Majalla" w:cs="Sakkal Majalla"/>
          <w:b/>
          <w:bCs/>
          <w:sz w:val="32"/>
          <w:szCs w:val="32"/>
          <w:rtl/>
        </w:rPr>
        <w:t xml:space="preserve">كما أن الدراسة تبرز أهمية تحسين الامتثال التنظيمي، حيث تواجه الشركات متعددة الجنسيات تباينًا كبيرًا في القوانين واللوائح من دولة إلى أخرى. </w:t>
      </w:r>
    </w:p>
    <w:p w14:paraId="4F60D0FA" w14:textId="77777777" w:rsidR="00962DD4" w:rsidRPr="00FC5761" w:rsidRDefault="00962DD4" w:rsidP="00962DD4">
      <w:pPr>
        <w:spacing w:line="360" w:lineRule="auto"/>
        <w:jc w:val="both"/>
        <w:rPr>
          <w:rFonts w:ascii="Sakkal Majalla" w:hAnsi="Sakkal Majalla" w:cs="Sakkal Majalla"/>
          <w:b/>
          <w:bCs/>
          <w:sz w:val="32"/>
          <w:szCs w:val="32"/>
          <w:rtl/>
        </w:rPr>
      </w:pPr>
      <w:r w:rsidRPr="00FC5761">
        <w:rPr>
          <w:rFonts w:ascii="Sakkal Majalla" w:hAnsi="Sakkal Majalla" w:cs="Sakkal Majalla"/>
          <w:b/>
          <w:bCs/>
          <w:sz w:val="32"/>
          <w:szCs w:val="32"/>
          <w:rtl/>
        </w:rPr>
        <w:t xml:space="preserve">تفرض هذه التباينات تحديات عديدة تتطلب من الشركات الاستجابة بشكل فعال للتغيرات التنظيمية في البلدان المختلفة التي تعمل فيها. </w:t>
      </w:r>
    </w:p>
    <w:p w14:paraId="503DE2FB" w14:textId="77777777" w:rsidR="00962DD4" w:rsidRPr="00FC5761" w:rsidRDefault="00962DD4" w:rsidP="00962DD4">
      <w:pPr>
        <w:spacing w:line="360" w:lineRule="auto"/>
        <w:jc w:val="both"/>
        <w:rPr>
          <w:rFonts w:ascii="Sakkal Majalla" w:hAnsi="Sakkal Majalla" w:cs="Sakkal Majalla"/>
          <w:b/>
          <w:bCs/>
          <w:sz w:val="32"/>
          <w:szCs w:val="32"/>
        </w:rPr>
      </w:pPr>
      <w:r w:rsidRPr="00FC5761">
        <w:rPr>
          <w:rFonts w:ascii="Sakkal Majalla" w:hAnsi="Sakkal Majalla" w:cs="Sakkal Majalla"/>
          <w:b/>
          <w:bCs/>
          <w:sz w:val="32"/>
          <w:szCs w:val="32"/>
          <w:rtl/>
        </w:rPr>
        <w:t>تساعد الدراسة في توجيه الشركات نحو تبني استراتيجيات لإدارة المخاطر تضمن الامتثال للمعايير المحلية والدولية، مما يقلل من احتمالية تعرضها لعقوبات وغرامات قانونية ويحمي سمعتها في السوق. يُعد الامتثال التنظيمي أحد العوامل التي تسهم في تعزيز مصداقية الشركات، ويساهم في بناء ثقة العملاء والشركاء، مما يدعم استدامتها على المدى الطويل ويزيد من فعاليتها في التوسع والنمو</w:t>
      </w:r>
      <w:r w:rsidRPr="00FC5761">
        <w:rPr>
          <w:rFonts w:ascii="Sakkal Majalla" w:hAnsi="Sakkal Majalla" w:cs="Sakkal Majalla"/>
          <w:b/>
          <w:bCs/>
          <w:sz w:val="32"/>
          <w:szCs w:val="32"/>
        </w:rPr>
        <w:t>.</w:t>
      </w:r>
    </w:p>
    <w:p w14:paraId="7139A10E" w14:textId="77777777" w:rsidR="00962DD4" w:rsidRPr="00FC5761" w:rsidRDefault="00962DD4" w:rsidP="00962DD4">
      <w:pPr>
        <w:spacing w:line="360" w:lineRule="auto"/>
        <w:jc w:val="both"/>
        <w:rPr>
          <w:rFonts w:ascii="Sakkal Majalla" w:hAnsi="Sakkal Majalla" w:cs="Sakkal Majalla"/>
          <w:b/>
          <w:bCs/>
          <w:sz w:val="32"/>
          <w:szCs w:val="32"/>
        </w:rPr>
      </w:pPr>
      <w:r w:rsidRPr="00FC5761">
        <w:rPr>
          <w:rFonts w:ascii="Sakkal Majalla" w:hAnsi="Sakkal Majalla" w:cs="Sakkal Majalla"/>
          <w:b/>
          <w:bCs/>
          <w:sz w:val="32"/>
          <w:szCs w:val="32"/>
          <w:rtl/>
        </w:rPr>
        <w:t>ومن جهة أخرى، تسهم هذه الدراسة في إثراء الأدبيات الأكاديمية والتطبيقية المتعلقة بإدارة المخاطر، مما يوفر إطارًا نظريًا وعمليًا يمكن لصناع القرار والباحثين الاعتماد عليه لتطوير سياسات واستراتيجيات مبتكرة وموجهة نحو تحقيق الأهداف الاستراتيجية للشركات متعددة الجنسيات. توفر الدراسة للممارسين وصناع القرار فهماً أعمق للتحديات والممارسات المثلى في إدارة المخاطر، مما يساعد في اتخاذ قرارات مدروسة تدعم استدامة الشركة وتقلل من تأثير المخاطر السلبية. يعد هذا الإثراء الأكاديمي والتطبيقي ذا أهمية كبيرة، حيث يمكن استخدامه كمرجع مستقبلي في تطوير مناهج تعليمية وتدريبية تعزز من قدرات الأفراد في فهم وتطبيق استراتيجيات إدارة المخاطر بفعالية</w:t>
      </w:r>
      <w:r w:rsidRPr="00FC5761">
        <w:rPr>
          <w:rFonts w:ascii="Sakkal Majalla" w:hAnsi="Sakkal Majalla" w:cs="Sakkal Majalla"/>
          <w:b/>
          <w:bCs/>
          <w:sz w:val="32"/>
          <w:szCs w:val="32"/>
        </w:rPr>
        <w:t>.</w:t>
      </w:r>
    </w:p>
    <w:p w14:paraId="4AE4892D" w14:textId="77777777" w:rsidR="00962DD4" w:rsidRPr="00FC5761" w:rsidRDefault="00962DD4" w:rsidP="00962DD4">
      <w:pPr>
        <w:spacing w:line="360" w:lineRule="auto"/>
        <w:jc w:val="both"/>
        <w:rPr>
          <w:rFonts w:ascii="Sakkal Majalla" w:hAnsi="Sakkal Majalla" w:cs="Sakkal Majalla"/>
          <w:b/>
          <w:bCs/>
          <w:sz w:val="32"/>
          <w:szCs w:val="32"/>
        </w:rPr>
      </w:pPr>
      <w:r w:rsidRPr="00FC5761">
        <w:rPr>
          <w:rFonts w:ascii="Sakkal Majalla" w:hAnsi="Sakkal Majalla" w:cs="Sakkal Majalla"/>
          <w:b/>
          <w:bCs/>
          <w:sz w:val="32"/>
          <w:szCs w:val="32"/>
          <w:rtl/>
        </w:rPr>
        <w:t>أخيراً، تبرز أهمية الدراسة في دعم استدامة الشركات وتقليل المخاطر على المدى الطويل، حيث يساهم تبني استراتيجيات متكاملة لإدارة المخاطر في تعزيز قدرة الشركات على التعامل مع التحديات المستقبلية وتجنب الأزمات قبل حدوثها. تسعى الدراسة إلى تقديم توصيات عملية تعتمد على التحليل المتعمق للبيانات ودراسة الحالات الواقعية، مما يوفر للشركات أدوات واضحة وممارسات فعالة لتحسين إدارة المخاطر. توفر الدراسة إطار عمل استراتيجي يساعد الشركات في تطوير خطط مرنة تتسم بالابتكار والتكيف مع المتغيرات، مما يساهم في تعزيز مرونتها التنظيمية ويعزز من قدرتها على النمو والاستمرار في الأسواق الدولية المتغيرة باستمرار</w:t>
      </w:r>
      <w:r w:rsidRPr="00FC5761">
        <w:rPr>
          <w:rFonts w:ascii="Sakkal Majalla" w:hAnsi="Sakkal Majalla" w:cs="Sakkal Majalla"/>
          <w:b/>
          <w:bCs/>
          <w:sz w:val="32"/>
          <w:szCs w:val="32"/>
        </w:rPr>
        <w:t>.</w:t>
      </w:r>
    </w:p>
    <w:p w14:paraId="77E1278F" w14:textId="77777777" w:rsidR="00962DD4" w:rsidRPr="00FC5761" w:rsidRDefault="00962DD4" w:rsidP="00962DD4">
      <w:pPr>
        <w:spacing w:line="360" w:lineRule="auto"/>
        <w:rPr>
          <w:rFonts w:ascii="Sakkal Majalla" w:hAnsi="Sakkal Majalla" w:cs="Sakkal Majalla"/>
          <w:sz w:val="32"/>
          <w:szCs w:val="32"/>
          <w:u w:val="single"/>
          <w:rtl/>
        </w:rPr>
      </w:pPr>
    </w:p>
    <w:p w14:paraId="13B78D8A" w14:textId="77777777" w:rsidR="00962DD4" w:rsidRPr="00FC5761" w:rsidRDefault="00962DD4" w:rsidP="00962DD4">
      <w:pPr>
        <w:spacing w:line="360" w:lineRule="auto"/>
        <w:rPr>
          <w:rFonts w:ascii="Sakkal Majalla" w:hAnsi="Sakkal Majalla" w:cs="Sakkal Majalla"/>
          <w:b/>
          <w:bCs/>
          <w:sz w:val="32"/>
          <w:szCs w:val="32"/>
          <w:u w:val="single"/>
          <w:rtl/>
        </w:rPr>
      </w:pPr>
      <w:r w:rsidRPr="00FC5761">
        <w:rPr>
          <w:rFonts w:ascii="Sakkal Majalla" w:hAnsi="Sakkal Majalla" w:cs="Sakkal Majalla"/>
          <w:b/>
          <w:bCs/>
          <w:sz w:val="32"/>
          <w:szCs w:val="32"/>
          <w:u w:val="single"/>
          <w:rtl/>
        </w:rPr>
        <w:t xml:space="preserve">-أهداف الدراسة. </w:t>
      </w:r>
    </w:p>
    <w:p w14:paraId="03BDB2E4" w14:textId="77777777" w:rsidR="00962DD4" w:rsidRPr="00FC5761" w:rsidRDefault="00962DD4" w:rsidP="00962DD4">
      <w:pPr>
        <w:spacing w:line="360" w:lineRule="auto"/>
        <w:jc w:val="both"/>
        <w:rPr>
          <w:rFonts w:ascii="Sakkal Majalla" w:hAnsi="Sakkal Majalla" w:cs="Sakkal Majalla"/>
          <w:sz w:val="32"/>
          <w:szCs w:val="32"/>
        </w:rPr>
      </w:pPr>
      <w:r w:rsidRPr="00FC5761">
        <w:rPr>
          <w:rFonts w:ascii="Sakkal Majalla" w:hAnsi="Sakkal Majalla" w:cs="Sakkal Majalla"/>
          <w:sz w:val="32"/>
          <w:szCs w:val="32"/>
          <w:rtl/>
        </w:rPr>
        <w:t>تسعى هذه الدراسة إلى تحقيق فهم عميق وشامل للنهج والأساليب التي تعتمدها الشركات متعددة الجنسيات لإدارة المخاطر ضمن بيئات عمل متغيرة ومعقدة. تهدف الدراسة إلى تسليط الضوء على فعالية استراتيجيات إدارة المخاطر في حماية الشركات من التحديات المتزايدة في الأسواق العالمية، وتحديد كيف يمكن تحسين هذه الاستراتيجيات لتعزيز الكفاءة التنظيمية وتقليل الخسائر المحتملة. وفيما يلي الأهداف التفصيلية للدراسة</w:t>
      </w:r>
      <w:r w:rsidRPr="00FC5761">
        <w:rPr>
          <w:rFonts w:ascii="Sakkal Majalla" w:hAnsi="Sakkal Majalla" w:cs="Sakkal Majalla"/>
          <w:sz w:val="32"/>
          <w:szCs w:val="32"/>
        </w:rPr>
        <w:t>:</w:t>
      </w:r>
    </w:p>
    <w:p w14:paraId="1F847A72" w14:textId="77777777" w:rsidR="00962DD4" w:rsidRPr="00FC5761" w:rsidRDefault="00962DD4" w:rsidP="00962DD4">
      <w:pPr>
        <w:numPr>
          <w:ilvl w:val="0"/>
          <w:numId w:val="1"/>
        </w:numPr>
        <w:spacing w:after="100" w:afterAutospacing="1" w:line="360" w:lineRule="auto"/>
        <w:jc w:val="both"/>
        <w:rPr>
          <w:rFonts w:ascii="Sakkal Majalla" w:hAnsi="Sakkal Majalla" w:cs="Sakkal Majalla"/>
          <w:sz w:val="32"/>
          <w:szCs w:val="32"/>
        </w:rPr>
      </w:pPr>
      <w:r w:rsidRPr="00FC5761">
        <w:rPr>
          <w:rFonts w:ascii="Sakkal Majalla" w:hAnsi="Sakkal Majalla" w:cs="Sakkal Majalla"/>
          <w:b/>
          <w:bCs/>
          <w:sz w:val="32"/>
          <w:szCs w:val="32"/>
          <w:rtl/>
        </w:rPr>
        <w:t>تحليل استراتيجيات إدارة المخاطر في الشركات متعددة الجنسيات</w:t>
      </w:r>
      <w:r w:rsidRPr="00FC5761">
        <w:rPr>
          <w:rFonts w:ascii="Sakkal Majalla" w:hAnsi="Sakkal Majalla" w:cs="Sakkal Majalla"/>
          <w:b/>
          <w:bCs/>
          <w:sz w:val="32"/>
          <w:szCs w:val="32"/>
        </w:rPr>
        <w:t>:</w:t>
      </w:r>
      <w:r>
        <w:rPr>
          <w:rFonts w:ascii="Sakkal Majalla" w:hAnsi="Sakkal Majalla" w:cs="Sakkal Majalla" w:hint="cs"/>
          <w:sz w:val="32"/>
          <w:szCs w:val="32"/>
          <w:rtl/>
        </w:rPr>
        <w:t xml:space="preserve"> </w:t>
      </w:r>
      <w:r w:rsidRPr="00FC5761">
        <w:rPr>
          <w:rFonts w:ascii="Sakkal Majalla" w:hAnsi="Sakkal Majalla" w:cs="Sakkal Majalla"/>
          <w:sz w:val="32"/>
          <w:szCs w:val="32"/>
          <w:rtl/>
        </w:rPr>
        <w:t>يركز هذا الهدف على فحص استراتيجيات إدارة المخاطر المختلفة التي تعتمدها الشركات في مواجهة مجموعة واسعة من التهديدات التي قد تنشأ بسبب تنوع البيئات الثقافية والسياسية والقانونية التي تعمل فيها. يسعى التحليل إلى فهم الطرق التي تستخدمها الشركات للتكيف مع المخاطر الاقتصادية مثل تقلبات العملات وأسعار الفائدة، بالإضافة إلى المخاطر السياسية كالتغيرات في السياسات الحكومية أو الأوضاع السياسية غير المستقرة. كما يتم النظر في المخاطر القانونية والتشريعية التي تفرضها القوانين المتنوعة في مختلف الأسواق، والتي قد تؤثر على كفاءة العمليات والامتثال التنظيمي. يسعى هذا التحليل إلى تقديم صورة شاملة لكيفية تكامل هذه الاستراتيجيات مع عمليات الشركات وأهدافها، مع إبراز مدى فعالية كل استراتيجية في تقليل المخاطر التشغيلية وتحقيق المرونة في مواجهة الأزمات</w:t>
      </w:r>
      <w:r w:rsidRPr="00FC5761">
        <w:rPr>
          <w:rFonts w:ascii="Sakkal Majalla" w:hAnsi="Sakkal Majalla" w:cs="Sakkal Majalla"/>
          <w:sz w:val="32"/>
          <w:szCs w:val="32"/>
        </w:rPr>
        <w:t>.</w:t>
      </w:r>
    </w:p>
    <w:p w14:paraId="385A21EF" w14:textId="77777777" w:rsidR="00962DD4" w:rsidRPr="00FC5761" w:rsidRDefault="00962DD4" w:rsidP="00962DD4">
      <w:pPr>
        <w:numPr>
          <w:ilvl w:val="0"/>
          <w:numId w:val="1"/>
        </w:numPr>
        <w:spacing w:after="100" w:afterAutospacing="1" w:line="360" w:lineRule="auto"/>
        <w:jc w:val="both"/>
        <w:rPr>
          <w:rFonts w:ascii="Sakkal Majalla" w:hAnsi="Sakkal Majalla" w:cs="Sakkal Majalla"/>
          <w:sz w:val="32"/>
          <w:szCs w:val="32"/>
        </w:rPr>
      </w:pPr>
      <w:r w:rsidRPr="00FC5761">
        <w:rPr>
          <w:rFonts w:ascii="Sakkal Majalla" w:hAnsi="Sakkal Majalla" w:cs="Sakkal Majalla"/>
          <w:b/>
          <w:bCs/>
          <w:sz w:val="32"/>
          <w:szCs w:val="32"/>
          <w:rtl/>
        </w:rPr>
        <w:t>تقديم توصيات لتعزيز فعالية استراتيجيات إدارة المخاطر</w:t>
      </w:r>
      <w:r w:rsidRPr="00FC5761">
        <w:rPr>
          <w:rFonts w:ascii="Sakkal Majalla" w:hAnsi="Sakkal Majalla" w:cs="Sakkal Majalla"/>
          <w:b/>
          <w:bCs/>
          <w:sz w:val="32"/>
          <w:szCs w:val="32"/>
        </w:rPr>
        <w:t>:</w:t>
      </w:r>
      <w:r>
        <w:rPr>
          <w:rFonts w:ascii="Sakkal Majalla" w:hAnsi="Sakkal Majalla" w:cs="Sakkal Majalla" w:hint="cs"/>
          <w:sz w:val="32"/>
          <w:szCs w:val="32"/>
          <w:rtl/>
        </w:rPr>
        <w:t xml:space="preserve"> </w:t>
      </w:r>
      <w:r w:rsidRPr="00FC5761">
        <w:rPr>
          <w:rFonts w:ascii="Sakkal Majalla" w:hAnsi="Sakkal Majalla" w:cs="Sakkal Majalla"/>
          <w:sz w:val="32"/>
          <w:szCs w:val="32"/>
          <w:rtl/>
        </w:rPr>
        <w:t>استنادًا إلى التحليل الدقيق الذي يجريه البحث، يهدف هذا الهدف إلى اقتراح مجموعة من التوصيات التي يمكن أن تساعد الشركات متعددة الجنسيات في تحسين أنظمتها الحالية لإدارة المخاطر. تهدف التوصيات إلى توفير استراتيجيات مخصصة تتناسب مع خصوصيات كل سوق، وتراعي الاختلافات الثقافية والتنظيمية بشكل فعّال. تتضمن هذه التوصيات اعتماد تقنيات حديثة مثل الذكاء الاصطناعي لتحسين التنبؤ بالمخاطر والاستجابة السريعة للتغيرات غير المتوقعة، بالإضافة إلى تعزيز قدرات التحليل التنبئي من خلال استخدام البيانات الكبيرة وتكنولوجيا التحليلات المتقدمة. كما تتناول التوصيات كيفية تعزيز التكامل بين الفروع الدولية والقدرات المحلية لضمان أن تتسم إدارة المخاطر بالمرونة والقدرة على التكيف مع التغيرات البيئية السريعة. وتركز هذه التوصيات على رفع كفاءة الإجراءات التي من شأنها أن تقلل من المخاطر المالية، وتساعد الشركات على الاحتفاظ بميزتها التنافسية من خلال دعم قدراتها على التكيف والنمو في أسواق عالمية تتسم بالتقلبات العالية</w:t>
      </w:r>
      <w:r w:rsidRPr="00FC5761">
        <w:rPr>
          <w:rFonts w:ascii="Sakkal Majalla" w:hAnsi="Sakkal Majalla" w:cs="Sakkal Majalla"/>
          <w:sz w:val="32"/>
          <w:szCs w:val="32"/>
        </w:rPr>
        <w:t>.</w:t>
      </w:r>
    </w:p>
    <w:p w14:paraId="74D4A257" w14:textId="77777777" w:rsidR="00962DD4" w:rsidRDefault="00962DD4" w:rsidP="00962DD4">
      <w:pPr>
        <w:spacing w:line="360" w:lineRule="auto"/>
        <w:jc w:val="both"/>
        <w:rPr>
          <w:rFonts w:ascii="Sakkal Majalla" w:hAnsi="Sakkal Majalla" w:cs="Sakkal Majalla"/>
          <w:sz w:val="32"/>
          <w:szCs w:val="32"/>
          <w:rtl/>
        </w:rPr>
      </w:pPr>
      <w:r w:rsidRPr="00FC5761">
        <w:rPr>
          <w:rFonts w:ascii="Sakkal Majalla" w:hAnsi="Sakkal Majalla" w:cs="Sakkal Majalla"/>
          <w:sz w:val="32"/>
          <w:szCs w:val="32"/>
          <w:rtl/>
        </w:rPr>
        <w:t>بالتالي، فإن تحقيق هذه الأهداف سيمكن الشركات متعددة الجنسيات من التميز في بيئات العمل الدولية، ويضعها في موقع قوي يسمح لها بتجنب التأثيرات السلبية للمخاطر والاستفادة من الفرص المستقبلية المحتملة، مما يسهم في تحقيق استدامة طويلة الأمد ونجاح مستمر في الأسواق المتنوعة</w:t>
      </w:r>
      <w:r w:rsidRPr="00FC5761">
        <w:rPr>
          <w:rFonts w:ascii="Sakkal Majalla" w:hAnsi="Sakkal Majalla" w:cs="Sakkal Majalla"/>
          <w:sz w:val="32"/>
          <w:szCs w:val="32"/>
        </w:rPr>
        <w:t>.</w:t>
      </w:r>
    </w:p>
    <w:p w14:paraId="1C64DF9D" w14:textId="77777777" w:rsidR="00962DD4" w:rsidRPr="00FC5761" w:rsidRDefault="00962DD4" w:rsidP="00962DD4">
      <w:pPr>
        <w:spacing w:line="360" w:lineRule="auto"/>
        <w:rPr>
          <w:rFonts w:ascii="Sakkal Majalla" w:hAnsi="Sakkal Majalla" w:cs="Sakkal Majalla"/>
          <w:sz w:val="32"/>
          <w:szCs w:val="32"/>
          <w:rtl/>
        </w:rPr>
      </w:pPr>
    </w:p>
    <w:p w14:paraId="64E35530" w14:textId="77777777" w:rsidR="00962DD4" w:rsidRPr="00971E4D" w:rsidRDefault="00962DD4" w:rsidP="00962DD4">
      <w:pPr>
        <w:spacing w:line="360" w:lineRule="auto"/>
        <w:rPr>
          <w:rFonts w:ascii="Sakkal Majalla" w:hAnsi="Sakkal Majalla" w:cs="Sakkal Majalla"/>
          <w:b/>
          <w:bCs/>
          <w:sz w:val="32"/>
          <w:szCs w:val="32"/>
          <w:u w:val="single"/>
          <w:rtl/>
        </w:rPr>
      </w:pPr>
      <w:r w:rsidRPr="00971E4D">
        <w:rPr>
          <w:rFonts w:ascii="Sakkal Majalla" w:hAnsi="Sakkal Majalla" w:cs="Sakkal Majalla"/>
          <w:b/>
          <w:bCs/>
          <w:sz w:val="32"/>
          <w:szCs w:val="32"/>
          <w:u w:val="single"/>
          <w:rtl/>
        </w:rPr>
        <w:t xml:space="preserve">-تساؤلات الدراسة </w:t>
      </w:r>
    </w:p>
    <w:p w14:paraId="0047F366" w14:textId="77777777" w:rsidR="00962DD4" w:rsidRPr="00FC5761" w:rsidRDefault="00962DD4" w:rsidP="00962DD4">
      <w:pPr>
        <w:spacing w:line="360" w:lineRule="auto"/>
        <w:jc w:val="both"/>
        <w:rPr>
          <w:rFonts w:ascii="Sakkal Majalla" w:hAnsi="Sakkal Majalla" w:cs="Sakkal Majalla"/>
          <w:sz w:val="32"/>
          <w:szCs w:val="32"/>
        </w:rPr>
      </w:pPr>
      <w:r w:rsidRPr="00FC5761">
        <w:rPr>
          <w:rFonts w:ascii="Sakkal Majalla" w:hAnsi="Sakkal Majalla" w:cs="Sakkal Majalla"/>
          <w:sz w:val="32"/>
          <w:szCs w:val="32"/>
          <w:rtl/>
        </w:rPr>
        <w:t>تتطلع هذه الدراسة إلى معالجة مجموعة من التساؤلات البحثية التي تستهدف استكشاف وفهم استراتيجيات إدارة المخاطر المعتمدة في الشركات متعددة الجنسيات ضمن بيئات عمل متعددة، تتسم بالتعقيد وتفرض تحديات مختلفة تتطلب من هذه الشركات التكيف المستمر والتفاعل مع المتغيرات المحيطة. وفيما يلي التساؤلات الأساسية التي تشكل محور الدراسة</w:t>
      </w:r>
      <w:r w:rsidRPr="00FC5761">
        <w:rPr>
          <w:rFonts w:ascii="Sakkal Majalla" w:hAnsi="Sakkal Majalla" w:cs="Sakkal Majalla"/>
          <w:sz w:val="32"/>
          <w:szCs w:val="32"/>
        </w:rPr>
        <w:t>:</w:t>
      </w:r>
    </w:p>
    <w:p w14:paraId="6351452D" w14:textId="77777777" w:rsidR="00962DD4" w:rsidRPr="00FC5761" w:rsidRDefault="00962DD4" w:rsidP="00962DD4">
      <w:pPr>
        <w:numPr>
          <w:ilvl w:val="0"/>
          <w:numId w:val="2"/>
        </w:numPr>
        <w:spacing w:after="100" w:afterAutospacing="1" w:line="360" w:lineRule="auto"/>
        <w:jc w:val="both"/>
        <w:rPr>
          <w:rFonts w:ascii="Sakkal Majalla" w:hAnsi="Sakkal Majalla" w:cs="Sakkal Majalla"/>
          <w:sz w:val="32"/>
          <w:szCs w:val="32"/>
        </w:rPr>
      </w:pPr>
      <w:r w:rsidRPr="00FC5761">
        <w:rPr>
          <w:rFonts w:ascii="Sakkal Majalla" w:hAnsi="Sakkal Majalla" w:cs="Sakkal Majalla"/>
          <w:b/>
          <w:bCs/>
          <w:sz w:val="32"/>
          <w:szCs w:val="32"/>
          <w:rtl/>
        </w:rPr>
        <w:t>ما هي استراتيجيات إدارة المخاطر المستخدمة في الشركات متعددة الجنسيات؟</w:t>
      </w:r>
      <w:r w:rsidRPr="00FC5761">
        <w:rPr>
          <w:rFonts w:ascii="Sakkal Majalla" w:hAnsi="Sakkal Majalla" w:cs="Sakkal Majalla"/>
          <w:sz w:val="32"/>
          <w:szCs w:val="32"/>
        </w:rPr>
        <w:br/>
      </w:r>
      <w:r w:rsidRPr="00FC5761">
        <w:rPr>
          <w:rFonts w:ascii="Sakkal Majalla" w:hAnsi="Sakkal Majalla" w:cs="Sakkal Majalla"/>
          <w:sz w:val="32"/>
          <w:szCs w:val="32"/>
          <w:rtl/>
        </w:rPr>
        <w:t>يتناول هذا التساؤل الخطوات التي تعتمدها الشركات متعددة الجنسيات لمواجهة المخاطر المحتملة التي قد تؤثر سلبًا على عملياتها. يشمل ذلك استعراض السياسات والاستراتيجيات التي تنتهجها الشركات للتعامل مع أنماط المخاطر المختلفة، بما في ذلك المخاطر المالية مثل تقلبات أسعار الصرف والتمويل، والمخاطر السياسية المرتبطة بالتغيرات المفاجئة في السياسات الحكومية وعدم الاستقرار السياسي في بعض البلدان، والمخاطر القانونية التي تفرضها الأنظمة واللوائح المتنوعة في الأسواق العالمية. كما يهدف التساؤل إلى فهم الأساليب التي تتبناها الشركات في تطبيق استراتيجيات مبتكرة ومتكاملة تشمل أدوات حديثة، مثل الذكاء الاصطناعي، لتحليل البيانات والتنبؤ بالمخاطر بدقة أكبر، بما يعزز القدرة على اتخاذ قرارات استراتيجية فعالة. ويتناول هذا التساؤل أيضًا مدى تباين هذه الاستراتيجيات بين القطاعات الصناعية المختلفة، وحجم الشركات، وتوزعها الجغرافي، مما يقدم صورة شاملة عن كيفية تعامل الشركات مع إدارة المخاطر على مستوى عالمي</w:t>
      </w:r>
      <w:r w:rsidRPr="00FC5761">
        <w:rPr>
          <w:rFonts w:ascii="Sakkal Majalla" w:hAnsi="Sakkal Majalla" w:cs="Sakkal Majalla"/>
          <w:sz w:val="32"/>
          <w:szCs w:val="32"/>
        </w:rPr>
        <w:t>.</w:t>
      </w:r>
    </w:p>
    <w:p w14:paraId="3FD7C73C" w14:textId="77777777" w:rsidR="00962DD4" w:rsidRPr="00971E4D" w:rsidRDefault="00962DD4" w:rsidP="00962DD4">
      <w:pPr>
        <w:numPr>
          <w:ilvl w:val="0"/>
          <w:numId w:val="2"/>
        </w:numPr>
        <w:spacing w:after="100" w:afterAutospacing="1" w:line="360" w:lineRule="auto"/>
        <w:jc w:val="both"/>
        <w:rPr>
          <w:rFonts w:ascii="Sakkal Majalla" w:hAnsi="Sakkal Majalla" w:cs="Sakkal Majalla"/>
          <w:sz w:val="32"/>
          <w:szCs w:val="32"/>
          <w:rtl/>
        </w:rPr>
      </w:pPr>
      <w:r w:rsidRPr="00FC5761">
        <w:rPr>
          <w:rFonts w:ascii="Sakkal Majalla" w:hAnsi="Sakkal Majalla" w:cs="Sakkal Majalla"/>
          <w:b/>
          <w:bCs/>
          <w:sz w:val="32"/>
          <w:szCs w:val="32"/>
          <w:rtl/>
        </w:rPr>
        <w:t>كيف تؤثر العوامل الثقافية والتنظيمية على فعالية استراتيجيات إدارة المخاطر؟</w:t>
      </w:r>
      <w:r w:rsidRPr="00FC5761">
        <w:rPr>
          <w:rFonts w:ascii="Sakkal Majalla" w:hAnsi="Sakkal Majalla" w:cs="Sakkal Majalla"/>
          <w:sz w:val="32"/>
          <w:szCs w:val="32"/>
        </w:rPr>
        <w:br/>
      </w:r>
      <w:r w:rsidRPr="00FC5761">
        <w:rPr>
          <w:rFonts w:ascii="Sakkal Majalla" w:hAnsi="Sakkal Majalla" w:cs="Sakkal Majalla"/>
          <w:sz w:val="32"/>
          <w:szCs w:val="32"/>
          <w:rtl/>
        </w:rPr>
        <w:t>يركز هذا التساؤل على فهم الدور الكبير الذي تلعبه العوامل الثقافية والتنظيمية في نجاح أو فشل استراتيجيات إدارة المخاطر المعتمدة في الشركات متعددة الجنسيات. تتعامل هذه الشركات مع فرق عمل متعددة الثقافات، حيث قد تتباين القيم والمعتقدات وأنماط التواصل بين البلدان. يمكن لهذه الفروقات الثقافية أن تؤدي إلى تحديات في التنسيق والتنفيذ الفعلي للاستراتيجيات عبر مختلف الفروع. يهدف التساؤل إلى توضيح ما إذا كانت الشركات قادرة على تعزيز مرونة استراتيجياتها من خلال تطوير فهم عميق للفروقات الثقافية ودمجها في هيكلية إدارة المخاطر. كما يشمل تحليل مدى تأثير التشريعات المختلفة بين البلدان على تنفيذ استراتيجيات إدارة المخاطر؛ فالتنوع القانوني والتشريعي قد يفرض على الشركات تعديلات مستمرة في استراتيجياتها للتأكد من الامتثال للمتطلبات المحلية، مما يعزز الفعالية ويقلل من المخاطر القانونية</w:t>
      </w:r>
      <w:r w:rsidRPr="00FC5761">
        <w:rPr>
          <w:rFonts w:ascii="Sakkal Majalla" w:hAnsi="Sakkal Majalla" w:cs="Sakkal Majalla"/>
          <w:sz w:val="32"/>
          <w:szCs w:val="32"/>
        </w:rPr>
        <w:t>.</w:t>
      </w:r>
    </w:p>
    <w:p w14:paraId="540322A3" w14:textId="77777777" w:rsidR="00962DD4" w:rsidRPr="00FC5761" w:rsidRDefault="00962DD4" w:rsidP="00962DD4">
      <w:pPr>
        <w:spacing w:line="360" w:lineRule="auto"/>
        <w:jc w:val="both"/>
        <w:rPr>
          <w:rFonts w:ascii="Sakkal Majalla" w:hAnsi="Sakkal Majalla" w:cs="Sakkal Majalla"/>
          <w:sz w:val="32"/>
          <w:szCs w:val="32"/>
        </w:rPr>
      </w:pPr>
      <w:r w:rsidRPr="00FC5761">
        <w:rPr>
          <w:rFonts w:ascii="Sakkal Majalla" w:hAnsi="Sakkal Majalla" w:cs="Sakkal Majalla"/>
          <w:sz w:val="32"/>
          <w:szCs w:val="32"/>
          <w:rtl/>
        </w:rPr>
        <w:t>بالإضافة إلى ذلك، يستعرض هذا التساؤل تأثير التنظيمات الحكومية مثل قوانين العمل والضرائب، والتي قد تفرض قيودًا أو تتيح فرصًا جديدة أمام الشركات في إدارة المخاطر بشكل أكثر فعالية. يهدف التساؤل إلى الكشف عن مدى استجابة الشركات لهذه العوامل وما إذا كانت هذه التحديات التنظيمية والثقافية تشكل عقبة أمام تحقيق أهداف الشركات في إدارة المخاطر، أو تدفعها لتطوير استراتيجيات أكثر تكاملًا ومرونة تتلاءم مع مختلف الأسواق</w:t>
      </w:r>
      <w:r w:rsidRPr="00FC5761">
        <w:rPr>
          <w:rFonts w:ascii="Sakkal Majalla" w:hAnsi="Sakkal Majalla" w:cs="Sakkal Majalla"/>
          <w:sz w:val="32"/>
          <w:szCs w:val="32"/>
        </w:rPr>
        <w:t>.</w:t>
      </w:r>
    </w:p>
    <w:p w14:paraId="175498E4" w14:textId="77777777" w:rsidR="00962DD4" w:rsidRPr="00FC5761" w:rsidRDefault="00962DD4" w:rsidP="00962DD4">
      <w:pPr>
        <w:spacing w:line="360" w:lineRule="auto"/>
        <w:jc w:val="both"/>
        <w:rPr>
          <w:rFonts w:ascii="Sakkal Majalla" w:hAnsi="Sakkal Majalla" w:cs="Sakkal Majalla"/>
          <w:sz w:val="32"/>
          <w:szCs w:val="32"/>
          <w:rtl/>
        </w:rPr>
      </w:pPr>
      <w:r w:rsidRPr="00FC5761">
        <w:rPr>
          <w:rFonts w:ascii="Sakkal Majalla" w:hAnsi="Sakkal Majalla" w:cs="Sakkal Majalla"/>
          <w:sz w:val="32"/>
          <w:szCs w:val="32"/>
          <w:rtl/>
        </w:rPr>
        <w:t>تساهم الإجابة على هذه التساؤلات في توفير إطار معرفي يمكن الاعتماد عليه لفهم طبيعة المخاطر التي تواجهها الشركات متعددة الجنسيات، وتقديم تصورات واضحة حول مدى أهمية تطوير استراتيجيات تكيفية وشاملة في إدارة المخاطر التي تراعي التعقيدات التنظيمية والثقافية لتحقيق نجاح مستدام في الأسواق المتعددة والمتغيرة</w:t>
      </w:r>
      <w:r w:rsidRPr="00FC5761">
        <w:rPr>
          <w:rFonts w:ascii="Sakkal Majalla" w:hAnsi="Sakkal Majalla" w:cs="Sakkal Majalla"/>
          <w:sz w:val="32"/>
          <w:szCs w:val="32"/>
        </w:rPr>
        <w:t>.</w:t>
      </w:r>
    </w:p>
    <w:p w14:paraId="237A15DB" w14:textId="77777777" w:rsidR="00962DD4" w:rsidRPr="00FC5761" w:rsidRDefault="00962DD4" w:rsidP="00962DD4">
      <w:pPr>
        <w:spacing w:line="360" w:lineRule="auto"/>
        <w:jc w:val="both"/>
        <w:rPr>
          <w:rFonts w:ascii="Sakkal Majalla" w:hAnsi="Sakkal Majalla" w:cs="Sakkal Majalla"/>
          <w:sz w:val="32"/>
          <w:szCs w:val="32"/>
          <w:rtl/>
        </w:rPr>
      </w:pPr>
    </w:p>
    <w:p w14:paraId="1DA540C9" w14:textId="77777777" w:rsidR="00962DD4" w:rsidRPr="00FC5761" w:rsidRDefault="00962DD4" w:rsidP="00962DD4">
      <w:pPr>
        <w:spacing w:line="360" w:lineRule="auto"/>
        <w:jc w:val="both"/>
        <w:rPr>
          <w:rFonts w:ascii="Sakkal Majalla" w:hAnsi="Sakkal Majalla" w:cs="Sakkal Majalla"/>
          <w:sz w:val="32"/>
          <w:szCs w:val="32"/>
          <w:u w:val="single"/>
          <w:rtl/>
        </w:rPr>
      </w:pPr>
      <w:r w:rsidRPr="00FC5761">
        <w:rPr>
          <w:rFonts w:ascii="Sakkal Majalla" w:hAnsi="Sakkal Majalla" w:cs="Sakkal Majalla"/>
          <w:sz w:val="32"/>
          <w:szCs w:val="32"/>
          <w:u w:val="single"/>
          <w:rtl/>
        </w:rPr>
        <w:t>- فروض الدراسة</w:t>
      </w:r>
    </w:p>
    <w:p w14:paraId="67B32AC5" w14:textId="77777777" w:rsidR="00962DD4" w:rsidRPr="00FC5761" w:rsidRDefault="00962DD4" w:rsidP="00962DD4">
      <w:pPr>
        <w:spacing w:line="360" w:lineRule="auto"/>
        <w:jc w:val="both"/>
        <w:rPr>
          <w:rFonts w:ascii="Sakkal Majalla" w:hAnsi="Sakkal Majalla" w:cs="Sakkal Majalla"/>
          <w:sz w:val="32"/>
          <w:szCs w:val="32"/>
        </w:rPr>
      </w:pPr>
      <w:r w:rsidRPr="00FC5761">
        <w:rPr>
          <w:rFonts w:ascii="Sakkal Majalla" w:hAnsi="Sakkal Majalla" w:cs="Sakkal Majalla"/>
          <w:sz w:val="32"/>
          <w:szCs w:val="32"/>
          <w:rtl/>
        </w:rPr>
        <w:t>تستند هذه الدراسة إلى مجموعة من الفروض التي تهدف إلى توجيه التحليل والتقييم لأثر استراتيجيات إدارة المخاطر في الشركات متعددة الجنسيات، خاصة في ظل بيئات عالمية متغيرة ومعقدة تتطلب حلولاً متقدمة. تعكس الفروض مدى فعالية استراتيجيات معينة في تحسين الأداء وتقليل الخسائر، وأهمية التكيف المستمر للتغلب على التحديات البيئية. وفيما يلي الفروض الأساسية للدراسة</w:t>
      </w:r>
      <w:r w:rsidRPr="00FC5761">
        <w:rPr>
          <w:rFonts w:ascii="Sakkal Majalla" w:hAnsi="Sakkal Majalla" w:cs="Sakkal Majalla"/>
          <w:sz w:val="32"/>
          <w:szCs w:val="32"/>
        </w:rPr>
        <w:t>:</w:t>
      </w:r>
    </w:p>
    <w:p w14:paraId="5F7CB9E8" w14:textId="77777777" w:rsidR="00962DD4" w:rsidRDefault="00962DD4" w:rsidP="00962DD4">
      <w:pPr>
        <w:numPr>
          <w:ilvl w:val="0"/>
          <w:numId w:val="3"/>
        </w:numPr>
        <w:spacing w:after="100" w:afterAutospacing="1" w:line="360" w:lineRule="auto"/>
        <w:rPr>
          <w:rFonts w:ascii="Sakkal Majalla" w:hAnsi="Sakkal Majalla" w:cs="Sakkal Majalla"/>
          <w:sz w:val="32"/>
          <w:szCs w:val="32"/>
        </w:rPr>
      </w:pPr>
      <w:r w:rsidRPr="00FC5761">
        <w:rPr>
          <w:rFonts w:ascii="Sakkal Majalla" w:hAnsi="Sakkal Majalla" w:cs="Sakkal Majalla"/>
          <w:b/>
          <w:bCs/>
          <w:sz w:val="32"/>
          <w:szCs w:val="32"/>
          <w:rtl/>
        </w:rPr>
        <w:t>الاستراتيجيات الفعّالة تقلل من الخسائر وتزيد الكفاءة التشغيلية</w:t>
      </w:r>
      <w:r w:rsidRPr="00FC5761">
        <w:rPr>
          <w:rFonts w:ascii="Sakkal Majalla" w:hAnsi="Sakkal Majalla" w:cs="Sakkal Majalla"/>
          <w:b/>
          <w:bCs/>
          <w:sz w:val="32"/>
          <w:szCs w:val="32"/>
        </w:rPr>
        <w:t>:</w:t>
      </w:r>
      <w:r>
        <w:rPr>
          <w:rFonts w:ascii="Sakkal Majalla" w:hAnsi="Sakkal Majalla" w:cs="Sakkal Majalla" w:hint="cs"/>
          <w:sz w:val="32"/>
          <w:szCs w:val="32"/>
          <w:rtl/>
        </w:rPr>
        <w:t xml:space="preserve"> </w:t>
      </w:r>
      <w:r w:rsidRPr="00FC5761">
        <w:rPr>
          <w:rFonts w:ascii="Sakkal Majalla" w:hAnsi="Sakkal Majalla" w:cs="Sakkal Majalla"/>
          <w:sz w:val="32"/>
          <w:szCs w:val="32"/>
          <w:rtl/>
        </w:rPr>
        <w:t>ينطلق هذا الفرض من فرضية أن الشركات التي تعتمد على استراتيجيات إدارة مخاطر قوية وفعّالة تتمكن من تقليل الخسائر المحتملة، سواء كانت هذه الخسائر مالية أو تشغيلية أو قانونية. يفترض أن تطبيق استراتيجيات إدارة المخاطر بشكل فعال يمكن أن يحمي الشركات من التقلبات الاقتصادية، مثل تقلبات أسعار الصرف أو التغيرات المفاجئة في تكاليف الإنتاج. كما يشير الفرض إلى أن تحسين الكفاءة التشغيلية يتم من خلال خفض معدلات التعطل وتقليل التكاليف التشغيلية عبر تجنب الحوادث غير المتوقعة والتهديدات المحتملة. تعتمد هذه الفرضية على أن الشركات التي تعتمد استراتيجيات إدارة مخاطر فعّالة تكون أكثر قدرة على تلبية الطلب وتقديم منتجات وخدمات عالية الجودة، مما يعزز من سمعتها التنافسية ويجعلها أكثر استعدادًا لتحقيق النجاح في الأسواق العالمية</w:t>
      </w:r>
      <w:r w:rsidRPr="00FC5761">
        <w:rPr>
          <w:rFonts w:ascii="Sakkal Majalla" w:hAnsi="Sakkal Majalla" w:cs="Sakkal Majalla"/>
          <w:sz w:val="32"/>
          <w:szCs w:val="32"/>
        </w:rPr>
        <w:t>.</w:t>
      </w:r>
    </w:p>
    <w:p w14:paraId="4EF4DA2A" w14:textId="77777777" w:rsidR="00962DD4" w:rsidRPr="00971E4D" w:rsidRDefault="00962DD4" w:rsidP="00962DD4">
      <w:pPr>
        <w:spacing w:after="100" w:afterAutospacing="1" w:line="360" w:lineRule="auto"/>
        <w:ind w:left="720"/>
        <w:rPr>
          <w:rFonts w:ascii="Sakkal Majalla" w:hAnsi="Sakkal Majalla" w:cs="Sakkal Majalla"/>
          <w:sz w:val="32"/>
          <w:szCs w:val="32"/>
        </w:rPr>
      </w:pPr>
    </w:p>
    <w:p w14:paraId="226251C7" w14:textId="77777777" w:rsidR="00962DD4" w:rsidRDefault="00962DD4" w:rsidP="00962DD4">
      <w:pPr>
        <w:numPr>
          <w:ilvl w:val="0"/>
          <w:numId w:val="3"/>
        </w:numPr>
        <w:spacing w:after="100" w:afterAutospacing="1" w:line="360" w:lineRule="auto"/>
        <w:rPr>
          <w:rFonts w:ascii="Sakkal Majalla" w:hAnsi="Sakkal Majalla" w:cs="Sakkal Majalla"/>
          <w:sz w:val="32"/>
          <w:szCs w:val="32"/>
        </w:rPr>
      </w:pPr>
      <w:r w:rsidRPr="00FC5761">
        <w:rPr>
          <w:rFonts w:ascii="Sakkal Majalla" w:hAnsi="Sakkal Majalla" w:cs="Sakkal Majalla"/>
          <w:b/>
          <w:bCs/>
          <w:sz w:val="32"/>
          <w:szCs w:val="32"/>
          <w:rtl/>
        </w:rPr>
        <w:t>هناك حاجة ماسة للتكيف المستمر مع التغيرات البيئية السريعة</w:t>
      </w:r>
      <w:r w:rsidRPr="00FC5761">
        <w:rPr>
          <w:rFonts w:ascii="Sakkal Majalla" w:hAnsi="Sakkal Majalla" w:cs="Sakkal Majalla"/>
          <w:b/>
          <w:bCs/>
          <w:sz w:val="32"/>
          <w:szCs w:val="32"/>
        </w:rPr>
        <w:t>:</w:t>
      </w:r>
      <w:r>
        <w:rPr>
          <w:rFonts w:ascii="Sakkal Majalla" w:hAnsi="Sakkal Majalla" w:cs="Sakkal Majalla" w:hint="cs"/>
          <w:sz w:val="32"/>
          <w:szCs w:val="32"/>
          <w:rtl/>
        </w:rPr>
        <w:t xml:space="preserve"> </w:t>
      </w:r>
      <w:r w:rsidRPr="00FC5761">
        <w:rPr>
          <w:rFonts w:ascii="Sakkal Majalla" w:hAnsi="Sakkal Majalla" w:cs="Sakkal Majalla"/>
          <w:sz w:val="32"/>
          <w:szCs w:val="32"/>
          <w:rtl/>
        </w:rPr>
        <w:t>يفترض هذا الفرض أن الأسواق العالمية تتسم بالتقلبات المستمرة في العديد من الجوانب، مثل العوامل الاقتصادية والسياسية والتكنولوجية، وأن الشركات متعددة الجنسيات يجب أن تتبنى استراتيجيات مرنة تتماشى مع هذه التغيرات السريعة. يشمل هذا التكيف التعديلات المستمرة في الاستراتيجيات استجابةً لتغيرات البيئة الخارجية، بما في ذلك الأزمات السياسية أو تغير السياسات التنظيمية في البلدان المختلفة. كما أن الشركات تحتاج إلى استثمار مستمر في التكنولوجيا، مثل الذكاء الاصطناعي وتحليل البيانات الكبيرة، لتحسين قدرة التنبؤ بالمخاطر واتخاذ القرارات. هذا التكيف يساعد الشركات على تعزيز مرونتها وقدرتها على مواكبة التطورات بشكل فوري، مما يمكنها من التعامل مع أي طارئ بسرعة وكفاءة، ويمكّنها من الاستجابة الفعّالة للفرص والتهديدات التي قد تظهر</w:t>
      </w:r>
      <w:r w:rsidRPr="00FC5761">
        <w:rPr>
          <w:rFonts w:ascii="Sakkal Majalla" w:hAnsi="Sakkal Majalla" w:cs="Sakkal Majalla"/>
          <w:sz w:val="32"/>
          <w:szCs w:val="32"/>
        </w:rPr>
        <w:t>.</w:t>
      </w:r>
    </w:p>
    <w:p w14:paraId="52780644" w14:textId="77777777" w:rsidR="00962DD4" w:rsidRPr="00FC5761" w:rsidRDefault="00962DD4" w:rsidP="00962DD4">
      <w:pPr>
        <w:spacing w:after="100" w:afterAutospacing="1" w:line="360" w:lineRule="auto"/>
        <w:rPr>
          <w:rFonts w:ascii="Sakkal Majalla" w:hAnsi="Sakkal Majalla" w:cs="Sakkal Majalla"/>
          <w:sz w:val="32"/>
          <w:szCs w:val="32"/>
        </w:rPr>
      </w:pPr>
    </w:p>
    <w:p w14:paraId="619538B1" w14:textId="77777777" w:rsidR="00962DD4" w:rsidRDefault="00962DD4" w:rsidP="00962DD4">
      <w:pPr>
        <w:numPr>
          <w:ilvl w:val="0"/>
          <w:numId w:val="3"/>
        </w:numPr>
        <w:spacing w:after="100" w:afterAutospacing="1" w:line="360" w:lineRule="auto"/>
        <w:rPr>
          <w:rFonts w:ascii="Sakkal Majalla" w:hAnsi="Sakkal Majalla" w:cs="Sakkal Majalla"/>
          <w:sz w:val="32"/>
          <w:szCs w:val="32"/>
        </w:rPr>
      </w:pPr>
      <w:r w:rsidRPr="00FC5761">
        <w:rPr>
          <w:rFonts w:ascii="Sakkal Majalla" w:hAnsi="Sakkal Majalla" w:cs="Sakkal Majalla"/>
          <w:b/>
          <w:bCs/>
          <w:sz w:val="32"/>
          <w:szCs w:val="32"/>
          <w:rtl/>
        </w:rPr>
        <w:t>التعاون بين الأقسام المختلفة يعزز من فعالية استراتيجيات إدارة المخاطر</w:t>
      </w:r>
      <w:r w:rsidRPr="00FC5761">
        <w:rPr>
          <w:rFonts w:ascii="Sakkal Majalla" w:hAnsi="Sakkal Majalla" w:cs="Sakkal Majalla"/>
          <w:b/>
          <w:bCs/>
          <w:sz w:val="32"/>
          <w:szCs w:val="32"/>
        </w:rPr>
        <w:t>:</w:t>
      </w:r>
      <w:r>
        <w:rPr>
          <w:rFonts w:ascii="Sakkal Majalla" w:hAnsi="Sakkal Majalla" w:cs="Sakkal Majalla" w:hint="cs"/>
          <w:sz w:val="32"/>
          <w:szCs w:val="32"/>
          <w:rtl/>
        </w:rPr>
        <w:t xml:space="preserve"> </w:t>
      </w:r>
      <w:r w:rsidRPr="00FC5761">
        <w:rPr>
          <w:rFonts w:ascii="Sakkal Majalla" w:hAnsi="Sakkal Majalla" w:cs="Sakkal Majalla"/>
          <w:sz w:val="32"/>
          <w:szCs w:val="32"/>
          <w:rtl/>
        </w:rPr>
        <w:t>يفترض هذا الفرض أن تحقيق فعالية حقيقية في إدارة المخاطر يتطلب تعاوناً وثيقاً بين جميع أقسام الشركة، بما في ذلك الأقسام المالية، القانونية، والتشغيلية. تشير هذه الفرضية إلى أن التنسيق بين الإدارات المختلفة يسمح بتحديد المخاطر من زوايا متعددة والتعامل معها بطريقة شاملة، مما يعزز من دقة التنبؤ بالمخاطر ويزيد من كفاءة الاستجابة. من خلال تشجيع بيئة تعاونية، يمكن للشركات متعددة الجنسيات التوصل إلى استراتيجيات إدارة مخاطر أكثر شمولية ومتوازنة، مما يسهم في تعزيز الأداء العام وتقليل التأثيرات السلبية على الأعمال</w:t>
      </w:r>
      <w:r w:rsidRPr="00FC5761">
        <w:rPr>
          <w:rFonts w:ascii="Sakkal Majalla" w:hAnsi="Sakkal Majalla" w:cs="Sakkal Majalla"/>
          <w:sz w:val="32"/>
          <w:szCs w:val="32"/>
        </w:rPr>
        <w:t>.</w:t>
      </w:r>
    </w:p>
    <w:p w14:paraId="34ACBDE9" w14:textId="77777777" w:rsidR="00962DD4" w:rsidRPr="00FC5761" w:rsidRDefault="00962DD4" w:rsidP="00962DD4">
      <w:pPr>
        <w:spacing w:after="100" w:afterAutospacing="1" w:line="360" w:lineRule="auto"/>
        <w:ind w:left="720"/>
        <w:rPr>
          <w:rFonts w:ascii="Sakkal Majalla" w:hAnsi="Sakkal Majalla" w:cs="Sakkal Majalla"/>
          <w:sz w:val="32"/>
          <w:szCs w:val="32"/>
        </w:rPr>
      </w:pPr>
    </w:p>
    <w:p w14:paraId="61FE64CA" w14:textId="77777777" w:rsidR="00962DD4" w:rsidRDefault="00962DD4" w:rsidP="00962DD4">
      <w:pPr>
        <w:numPr>
          <w:ilvl w:val="0"/>
          <w:numId w:val="3"/>
        </w:numPr>
        <w:spacing w:after="100" w:afterAutospacing="1" w:line="360" w:lineRule="auto"/>
        <w:jc w:val="both"/>
        <w:rPr>
          <w:rFonts w:ascii="Sakkal Majalla" w:hAnsi="Sakkal Majalla" w:cs="Sakkal Majalla"/>
          <w:sz w:val="32"/>
          <w:szCs w:val="32"/>
        </w:rPr>
      </w:pPr>
      <w:r w:rsidRPr="00FC5761">
        <w:rPr>
          <w:rFonts w:ascii="Sakkal Majalla" w:hAnsi="Sakkal Majalla" w:cs="Sakkal Majalla"/>
          <w:b/>
          <w:bCs/>
          <w:sz w:val="32"/>
          <w:szCs w:val="32"/>
          <w:rtl/>
        </w:rPr>
        <w:t>دمج العوامل الثقافية والتنوع الإقليمي يعزز من فعالية الاستراتيجيات</w:t>
      </w:r>
      <w:r w:rsidRPr="00FC5761">
        <w:rPr>
          <w:rFonts w:ascii="Sakkal Majalla" w:hAnsi="Sakkal Majalla" w:cs="Sakkal Majalla"/>
          <w:b/>
          <w:bCs/>
          <w:sz w:val="32"/>
          <w:szCs w:val="32"/>
        </w:rPr>
        <w:t>:</w:t>
      </w:r>
      <w:r w:rsidRPr="00FC5761">
        <w:rPr>
          <w:rFonts w:ascii="Sakkal Majalla" w:hAnsi="Sakkal Majalla" w:cs="Sakkal Majalla"/>
          <w:sz w:val="32"/>
          <w:szCs w:val="32"/>
        </w:rPr>
        <w:br/>
      </w:r>
      <w:r w:rsidRPr="00FC5761">
        <w:rPr>
          <w:rFonts w:ascii="Sakkal Majalla" w:hAnsi="Sakkal Majalla" w:cs="Sakkal Majalla"/>
          <w:sz w:val="32"/>
          <w:szCs w:val="32"/>
          <w:rtl/>
        </w:rPr>
        <w:t>يستند هذا الفرض إلى فكرة أن الاستراتيجيات التي تراعي التنوع الثقافي والاختلافات الإقليمية تكون أكثر نجاحًا في تحقيق أهداف إدارة المخاطر، خاصة في بيئات العمل العالمية. تفرض البيئات المتعددة الثقافات تحديات خاصة في مجال التواصل وفهم المخاطر، حيث يؤثر اختلاف القيم والعادات على كيفية التعامل مع المشكلات والاستجابة للمواقف الحرجة. يفترض هذا الفرض أن دمج هذه العوامل في استراتيجيات إدارة المخاطر يمكن أن يؤدي إلى نتائج أفضل ويزيد من فعالية الشركات في تطبيق سياسات متوافقة مع الاحتياجات المحلية لكل سوق، مما يعزز من قدرة الشركة على التكيف مع متغيرات البيئة العالمية</w:t>
      </w:r>
      <w:r w:rsidRPr="00FC5761">
        <w:rPr>
          <w:rFonts w:ascii="Sakkal Majalla" w:hAnsi="Sakkal Majalla" w:cs="Sakkal Majalla"/>
          <w:sz w:val="32"/>
          <w:szCs w:val="32"/>
        </w:rPr>
        <w:t>.</w:t>
      </w:r>
    </w:p>
    <w:p w14:paraId="410913EB" w14:textId="77777777" w:rsidR="00962DD4" w:rsidRPr="00FC5761" w:rsidRDefault="00962DD4" w:rsidP="00962DD4">
      <w:pPr>
        <w:spacing w:after="100" w:afterAutospacing="1" w:line="360" w:lineRule="auto"/>
        <w:ind w:left="360"/>
        <w:jc w:val="both"/>
        <w:rPr>
          <w:rFonts w:ascii="Sakkal Majalla" w:hAnsi="Sakkal Majalla" w:cs="Sakkal Majalla"/>
          <w:sz w:val="32"/>
          <w:szCs w:val="32"/>
        </w:rPr>
      </w:pPr>
    </w:p>
    <w:p w14:paraId="144DE794" w14:textId="77777777" w:rsidR="00962DD4" w:rsidRPr="00FC5761" w:rsidRDefault="00962DD4" w:rsidP="00962DD4">
      <w:pPr>
        <w:numPr>
          <w:ilvl w:val="0"/>
          <w:numId w:val="3"/>
        </w:numPr>
        <w:spacing w:after="100" w:afterAutospacing="1" w:line="360" w:lineRule="auto"/>
        <w:jc w:val="both"/>
        <w:rPr>
          <w:rFonts w:ascii="Sakkal Majalla" w:hAnsi="Sakkal Majalla" w:cs="Sakkal Majalla"/>
          <w:sz w:val="32"/>
          <w:szCs w:val="32"/>
        </w:rPr>
      </w:pPr>
      <w:r w:rsidRPr="00FC5761">
        <w:rPr>
          <w:rFonts w:ascii="Sakkal Majalla" w:hAnsi="Sakkal Majalla" w:cs="Sakkal Majalla"/>
          <w:b/>
          <w:bCs/>
          <w:sz w:val="32"/>
          <w:szCs w:val="32"/>
          <w:rtl/>
        </w:rPr>
        <w:t>التدريب المستمر ورفع الكفاءة يزيد من فعالية إدارة المخاطر</w:t>
      </w:r>
      <w:r w:rsidRPr="00FC5761">
        <w:rPr>
          <w:rFonts w:ascii="Sakkal Majalla" w:hAnsi="Sakkal Majalla" w:cs="Sakkal Majalla"/>
          <w:b/>
          <w:bCs/>
          <w:sz w:val="32"/>
          <w:szCs w:val="32"/>
        </w:rPr>
        <w:t>:</w:t>
      </w:r>
      <w:r>
        <w:rPr>
          <w:rFonts w:ascii="Sakkal Majalla" w:hAnsi="Sakkal Majalla" w:cs="Sakkal Majalla" w:hint="cs"/>
          <w:sz w:val="32"/>
          <w:szCs w:val="32"/>
          <w:rtl/>
        </w:rPr>
        <w:t xml:space="preserve"> </w:t>
      </w:r>
      <w:r w:rsidRPr="00FC5761">
        <w:rPr>
          <w:rFonts w:ascii="Sakkal Majalla" w:hAnsi="Sakkal Majalla" w:cs="Sakkal Majalla"/>
          <w:sz w:val="32"/>
          <w:szCs w:val="32"/>
          <w:rtl/>
        </w:rPr>
        <w:t>يفترض هذا الفرض أن تعزيز مستوى مهارات وكفاءة الموظفين في مجال إدارة المخاطر يزيد من فعالية الاستراتيجيات المعتمدة، ويقلل من نسبة الأخطاء المحتملة في التطبيق. يشير إلى أن توفير التدريب المستمر حول أحدث أساليب وأدوات إدارة المخاطر يتيح للموظفين الاستعداد بشكل أفضل لمواجهة التحديات، ويزيد من وعيهم بأهمية الاستراتيجيات المطبقة. كذلك، يفترض أن التدريب المكثف يمكن الشركات من الاستجابة السريعة للمواقف الطارئة وتحقيق التنسيق اللازم بين الفرق المختلفة، مما يسهم في تحسين جودة إدارة المخاطر</w:t>
      </w:r>
      <w:r w:rsidRPr="00FC5761">
        <w:rPr>
          <w:rFonts w:ascii="Sakkal Majalla" w:hAnsi="Sakkal Majalla" w:cs="Sakkal Majalla"/>
          <w:sz w:val="32"/>
          <w:szCs w:val="32"/>
        </w:rPr>
        <w:t>.</w:t>
      </w:r>
    </w:p>
    <w:p w14:paraId="7486798B" w14:textId="1CFB44D4" w:rsidR="00962DD4" w:rsidRPr="00962DD4" w:rsidRDefault="00962DD4" w:rsidP="00962DD4">
      <w:pPr>
        <w:spacing w:line="360" w:lineRule="auto"/>
        <w:jc w:val="both"/>
        <w:rPr>
          <w:rFonts w:ascii="Sakkal Majalla" w:hAnsi="Sakkal Majalla" w:cs="Sakkal Majalla"/>
          <w:sz w:val="32"/>
          <w:szCs w:val="32"/>
          <w:rtl/>
        </w:rPr>
      </w:pPr>
      <w:r w:rsidRPr="00FC5761">
        <w:rPr>
          <w:rFonts w:ascii="Sakkal Majalla" w:hAnsi="Sakkal Majalla" w:cs="Sakkal Majalla"/>
          <w:sz w:val="32"/>
          <w:szCs w:val="32"/>
          <w:rtl/>
        </w:rPr>
        <w:t>من خلال اختبار هذه الفروض، تسعى الدراسة إلى تقديم فهم عميق للعوامل التي تؤثر على نجاح استراتيجيات إدارة المخاطر في الشركات متعددة الجنسيات، مع تقديم رؤية متكاملة حول كيفية تحسين كفاءة وفعالية هذه الاستراتيجيات في ظل بيئات عمل ديناميكية ومعقدة</w:t>
      </w:r>
      <w:r w:rsidRPr="00FC5761">
        <w:rPr>
          <w:rFonts w:ascii="Sakkal Majalla" w:hAnsi="Sakkal Majalla" w:cs="Sakkal Majalla"/>
          <w:sz w:val="32"/>
          <w:szCs w:val="32"/>
        </w:rPr>
        <w:t>.</w:t>
      </w:r>
    </w:p>
    <w:p w14:paraId="65F1B7A4" w14:textId="77777777" w:rsidR="00962DD4" w:rsidRPr="00971E4D" w:rsidRDefault="00962DD4" w:rsidP="00962DD4">
      <w:pPr>
        <w:spacing w:line="360" w:lineRule="auto"/>
        <w:rPr>
          <w:rFonts w:ascii="Sakkal Majalla" w:hAnsi="Sakkal Majalla" w:cs="Sakkal Majalla"/>
          <w:b/>
          <w:bCs/>
          <w:sz w:val="32"/>
          <w:szCs w:val="32"/>
          <w:u w:val="single"/>
          <w:rtl/>
        </w:rPr>
      </w:pPr>
      <w:r w:rsidRPr="00971E4D">
        <w:rPr>
          <w:rFonts w:ascii="Sakkal Majalla" w:hAnsi="Sakkal Majalla" w:cs="Sakkal Majalla"/>
          <w:b/>
          <w:bCs/>
          <w:sz w:val="32"/>
          <w:szCs w:val="32"/>
          <w:u w:val="single"/>
          <w:rtl/>
        </w:rPr>
        <w:t>-النظرية العلمية المتبعة  لإعداد البحث</w:t>
      </w:r>
    </w:p>
    <w:p w14:paraId="051EE905" w14:textId="77777777" w:rsidR="00962DD4" w:rsidRPr="00FC5761" w:rsidRDefault="00962DD4" w:rsidP="00962DD4">
      <w:pPr>
        <w:spacing w:line="360" w:lineRule="auto"/>
        <w:jc w:val="both"/>
        <w:rPr>
          <w:rFonts w:ascii="Sakkal Majalla" w:hAnsi="Sakkal Majalla" w:cs="Sakkal Majalla"/>
          <w:sz w:val="32"/>
          <w:szCs w:val="32"/>
        </w:rPr>
      </w:pPr>
      <w:r w:rsidRPr="00FC5761">
        <w:rPr>
          <w:rFonts w:ascii="Sakkal Majalla" w:hAnsi="Sakkal Majalla" w:cs="Sakkal Majalla"/>
          <w:sz w:val="32"/>
          <w:szCs w:val="32"/>
          <w:rtl/>
        </w:rPr>
        <w:t>استندت هذه الدراسة إلى مجموعة من النظريات العلمية التي تساعد في بناء إطار نظري متكامل لتحليل استراتيجيات إدارة المخاطر، وفهم تأثير العوامل المتداخلة والمتغيرة التي تؤثر على أداء الشركات متعددة الجنسيات. تم اختيار النظريات لتقديم رؤية شاملة حول كيفية تفاعل الشركات مع بيئات العمل المعقدة والديناميكية، والتي تتطلب استراتيجيات مرنة وقابلة للتكيف مع التغيرات السريعة. وفيما يلي استعراض موسع للنظريات العلمية المستخدمة في البحث</w:t>
      </w:r>
      <w:r w:rsidRPr="00FC5761">
        <w:rPr>
          <w:rFonts w:ascii="Sakkal Majalla" w:hAnsi="Sakkal Majalla" w:cs="Sakkal Majalla"/>
          <w:sz w:val="32"/>
          <w:szCs w:val="32"/>
        </w:rPr>
        <w:t>:</w:t>
      </w:r>
    </w:p>
    <w:p w14:paraId="0DDE2183" w14:textId="77777777" w:rsidR="00962DD4" w:rsidRDefault="00962DD4" w:rsidP="00962DD4">
      <w:pPr>
        <w:numPr>
          <w:ilvl w:val="0"/>
          <w:numId w:val="4"/>
        </w:numPr>
        <w:spacing w:after="100" w:afterAutospacing="1" w:line="360" w:lineRule="auto"/>
        <w:jc w:val="both"/>
        <w:rPr>
          <w:rFonts w:ascii="Sakkal Majalla" w:hAnsi="Sakkal Majalla" w:cs="Sakkal Majalla"/>
          <w:sz w:val="32"/>
          <w:szCs w:val="32"/>
        </w:rPr>
      </w:pPr>
      <w:r w:rsidRPr="00FC5761">
        <w:rPr>
          <w:rFonts w:ascii="Sakkal Majalla" w:hAnsi="Sakkal Majalla" w:cs="Sakkal Majalla"/>
          <w:b/>
          <w:bCs/>
          <w:sz w:val="32"/>
          <w:szCs w:val="32"/>
          <w:rtl/>
        </w:rPr>
        <w:t>نظرية الحوكمة المؤسسية</w:t>
      </w:r>
      <w:r w:rsidRPr="00FC5761">
        <w:rPr>
          <w:rFonts w:ascii="Sakkal Majalla" w:hAnsi="Sakkal Majalla" w:cs="Sakkal Majalla"/>
          <w:b/>
          <w:bCs/>
          <w:sz w:val="32"/>
          <w:szCs w:val="32"/>
        </w:rPr>
        <w:t xml:space="preserve"> (Corporate Governance Theory):</w:t>
      </w:r>
      <w:r>
        <w:rPr>
          <w:rFonts w:ascii="Sakkal Majalla" w:hAnsi="Sakkal Majalla" w:cs="Sakkal Majalla" w:hint="cs"/>
          <w:sz w:val="32"/>
          <w:szCs w:val="32"/>
          <w:rtl/>
        </w:rPr>
        <w:t xml:space="preserve">: </w:t>
      </w:r>
      <w:r w:rsidRPr="00FC5761">
        <w:rPr>
          <w:rFonts w:ascii="Sakkal Majalla" w:hAnsi="Sakkal Majalla" w:cs="Sakkal Majalla"/>
          <w:sz w:val="32"/>
          <w:szCs w:val="32"/>
          <w:rtl/>
        </w:rPr>
        <w:t>تعتمد نظرية الحوكمة المؤسسية على مجموعة من المبادئ التي تضمن التوجيه السليم والإدارة الفعالة للشركات. تركز هذه النظرية على أهمية الشفافية، والمساءلة، وحماية مصالح المساهمين وأصحاب المصلحة الآخرين. في سياق إدارة المخاطر، تلعب الحوكمة المؤسسية دورًا حيويًا في توجيه استراتيجيات إدارة المخاطر من خلال تحديد المسؤوليات وتوزيع الأدوار بين أعضاء مجلس الإدارة والإدارة التنفيذية. يشير تطبيق هذه النظرية إلى أهمية تأسيس آليات رقابية تتيح للشركات التنبؤ بالمخاطر وتحديدها بشكل دقيق، وتساعد على اتخاذ قرارات استراتيجية تخدم أهداف الشركة في الحد من الخسائر وتعزيز الكفاءة التشغيلية. كما أن الحوكمة القوية تدعم الثقة لدى المستثمرين والمساهمين، وتوفر للشركات متعددة الجنسيات إطاراً مرجعياً للتعامل مع المتطلبات القانونية والتنظيمية المتنوعة في الأسواق المختلفة</w:t>
      </w:r>
      <w:r w:rsidRPr="00FC5761">
        <w:rPr>
          <w:rFonts w:ascii="Sakkal Majalla" w:hAnsi="Sakkal Majalla" w:cs="Sakkal Majalla"/>
          <w:sz w:val="32"/>
          <w:szCs w:val="32"/>
        </w:rPr>
        <w:t>.</w:t>
      </w:r>
    </w:p>
    <w:p w14:paraId="1DB85703" w14:textId="77777777" w:rsidR="00962DD4" w:rsidRDefault="00962DD4" w:rsidP="00962DD4">
      <w:pPr>
        <w:spacing w:after="100" w:afterAutospacing="1" w:line="360" w:lineRule="auto"/>
        <w:ind w:left="360"/>
        <w:jc w:val="both"/>
        <w:rPr>
          <w:rFonts w:ascii="Sakkal Majalla" w:hAnsi="Sakkal Majalla" w:cs="Sakkal Majalla"/>
          <w:sz w:val="32"/>
          <w:szCs w:val="32"/>
          <w:rtl/>
        </w:rPr>
      </w:pPr>
    </w:p>
    <w:p w14:paraId="13F53F8B" w14:textId="77777777" w:rsidR="00962DD4" w:rsidRPr="00FC5761" w:rsidRDefault="00962DD4" w:rsidP="00962DD4">
      <w:pPr>
        <w:spacing w:after="100" w:afterAutospacing="1" w:line="360" w:lineRule="auto"/>
        <w:ind w:left="360"/>
        <w:jc w:val="both"/>
        <w:rPr>
          <w:rFonts w:ascii="Sakkal Majalla" w:hAnsi="Sakkal Majalla" w:cs="Sakkal Majalla"/>
          <w:sz w:val="32"/>
          <w:szCs w:val="32"/>
        </w:rPr>
      </w:pPr>
    </w:p>
    <w:p w14:paraId="21BFBC10" w14:textId="67791983" w:rsidR="00962DD4" w:rsidRDefault="00962DD4" w:rsidP="00962DD4">
      <w:pPr>
        <w:numPr>
          <w:ilvl w:val="0"/>
          <w:numId w:val="4"/>
        </w:numPr>
        <w:spacing w:after="100" w:afterAutospacing="1" w:line="360" w:lineRule="auto"/>
        <w:jc w:val="both"/>
        <w:rPr>
          <w:rFonts w:ascii="Sakkal Majalla" w:hAnsi="Sakkal Majalla" w:cs="Sakkal Majalla"/>
          <w:sz w:val="32"/>
          <w:szCs w:val="32"/>
        </w:rPr>
      </w:pPr>
      <w:r w:rsidRPr="00FC5761">
        <w:rPr>
          <w:rFonts w:ascii="Sakkal Majalla" w:hAnsi="Sakkal Majalla" w:cs="Sakkal Majalla"/>
          <w:b/>
          <w:bCs/>
          <w:sz w:val="32"/>
          <w:szCs w:val="32"/>
          <w:rtl/>
        </w:rPr>
        <w:t>نظرية الأنظمة المعقدة</w:t>
      </w:r>
      <w:r w:rsidRPr="00FC5761">
        <w:rPr>
          <w:rFonts w:ascii="Sakkal Majalla" w:hAnsi="Sakkal Majalla" w:cs="Sakkal Majalla"/>
          <w:b/>
          <w:bCs/>
          <w:sz w:val="32"/>
          <w:szCs w:val="32"/>
        </w:rPr>
        <w:t xml:space="preserve"> (Complex Systems Theory):</w:t>
      </w:r>
      <w:r>
        <w:rPr>
          <w:rFonts w:ascii="Sakkal Majalla" w:hAnsi="Sakkal Majalla" w:cs="Sakkal Majalla" w:hint="cs"/>
          <w:sz w:val="32"/>
          <w:szCs w:val="32"/>
          <w:rtl/>
        </w:rPr>
        <w:t xml:space="preserve">: </w:t>
      </w:r>
      <w:r w:rsidRPr="00FC5761">
        <w:rPr>
          <w:rFonts w:ascii="Sakkal Majalla" w:hAnsi="Sakkal Majalla" w:cs="Sakkal Majalla"/>
          <w:sz w:val="32"/>
          <w:szCs w:val="32"/>
          <w:rtl/>
        </w:rPr>
        <w:t>تقدم نظرية الأنظمة المعقدة منظورًا دقيقًا لتحليل بيئات العمل التي تتسم بتعدد العوامل وتداخلها، حيث تعتبر المؤسسات نظمًا ديناميكية تحتوي على مجموعة من العناصر المتفاعلة. في سياق الشركات متعددة الجنسيات، تُبرز هذه النظرية كيف يمكن للعوامل الاقتصادية والسياسية والتكنولوجية أن تتفاعل وتؤثر على استراتيجيات إدارة المخاطر بشكل غير متوقع. تساعد النظرية الشركات على تطوير استراتيجيات مرنة وتكاملية تستجيب للتغيرات المستمرة في السوق، كما أنها تدعم بناء نظام داخلي متماسك يستطيع التعامل مع الأزمات. يتيح هذا النظام للشركات فهم العلاقات المتشابكة بين العوامل الداخلية والخارجية، ويعزز قدرتها على التكيف السريع وتحقيق مرونة أكبر في إدارة المخاطر ضمن بيئات غير مستقرة</w:t>
      </w:r>
      <w:r w:rsidRPr="00FC5761">
        <w:rPr>
          <w:rFonts w:ascii="Sakkal Majalla" w:hAnsi="Sakkal Majalla" w:cs="Sakkal Majalla"/>
          <w:sz w:val="32"/>
          <w:szCs w:val="32"/>
        </w:rPr>
        <w:t>.</w:t>
      </w:r>
    </w:p>
    <w:p w14:paraId="1A83BAC6" w14:textId="77777777" w:rsidR="00962DD4" w:rsidRPr="00962DD4" w:rsidRDefault="00962DD4" w:rsidP="00962DD4">
      <w:pPr>
        <w:spacing w:after="100" w:afterAutospacing="1" w:line="360" w:lineRule="auto"/>
        <w:ind w:left="720"/>
        <w:jc w:val="both"/>
        <w:rPr>
          <w:rFonts w:ascii="Sakkal Majalla" w:hAnsi="Sakkal Majalla" w:cs="Sakkal Majalla"/>
          <w:sz w:val="32"/>
          <w:szCs w:val="32"/>
        </w:rPr>
      </w:pPr>
    </w:p>
    <w:p w14:paraId="24EBABEF" w14:textId="14707F29" w:rsidR="00962DD4" w:rsidRPr="00962DD4" w:rsidRDefault="00962DD4" w:rsidP="00962DD4">
      <w:pPr>
        <w:numPr>
          <w:ilvl w:val="0"/>
          <w:numId w:val="4"/>
        </w:numPr>
        <w:spacing w:after="100" w:afterAutospacing="1" w:line="360" w:lineRule="auto"/>
        <w:jc w:val="both"/>
        <w:rPr>
          <w:rFonts w:ascii="Sakkal Majalla" w:hAnsi="Sakkal Majalla" w:cs="Sakkal Majalla"/>
          <w:sz w:val="32"/>
          <w:szCs w:val="32"/>
        </w:rPr>
      </w:pPr>
      <w:r w:rsidRPr="00FC5761">
        <w:rPr>
          <w:rFonts w:ascii="Sakkal Majalla" w:hAnsi="Sakkal Majalla" w:cs="Sakkal Majalla"/>
          <w:b/>
          <w:bCs/>
          <w:sz w:val="32"/>
          <w:szCs w:val="32"/>
          <w:rtl/>
        </w:rPr>
        <w:t>نظرية إدارة المخاطر</w:t>
      </w:r>
      <w:r w:rsidRPr="00FC5761">
        <w:rPr>
          <w:rFonts w:ascii="Sakkal Majalla" w:hAnsi="Sakkal Majalla" w:cs="Sakkal Majalla"/>
          <w:b/>
          <w:bCs/>
          <w:sz w:val="32"/>
          <w:szCs w:val="32"/>
        </w:rPr>
        <w:t xml:space="preserve"> (Risk Management Theory):</w:t>
      </w:r>
      <w:r>
        <w:rPr>
          <w:rFonts w:ascii="Sakkal Majalla" w:hAnsi="Sakkal Majalla" w:cs="Sakkal Majalla" w:hint="cs"/>
          <w:b/>
          <w:bCs/>
          <w:sz w:val="32"/>
          <w:szCs w:val="32"/>
          <w:rtl/>
        </w:rPr>
        <w:t>:</w:t>
      </w:r>
      <w:r w:rsidRPr="00FC5761">
        <w:rPr>
          <w:rFonts w:ascii="Sakkal Majalla" w:hAnsi="Sakkal Majalla" w:cs="Sakkal Majalla"/>
          <w:sz w:val="32"/>
          <w:szCs w:val="32"/>
          <w:rtl/>
        </w:rPr>
        <w:t>تعد نظرية إدارة المخاطر الأساس</w:t>
      </w:r>
      <w:r>
        <w:rPr>
          <w:rFonts w:ascii="Sakkal Majalla" w:hAnsi="Sakkal Majalla" w:cs="Sakkal Majalla" w:hint="cs"/>
          <w:sz w:val="32"/>
          <w:szCs w:val="32"/>
          <w:rtl/>
        </w:rPr>
        <w:t xml:space="preserve"> </w:t>
      </w:r>
      <w:r w:rsidRPr="00FC5761">
        <w:rPr>
          <w:rFonts w:ascii="Sakkal Majalla" w:hAnsi="Sakkal Majalla" w:cs="Sakkal Majalla"/>
          <w:sz w:val="32"/>
          <w:szCs w:val="32"/>
          <w:rtl/>
        </w:rPr>
        <w:t>الذي تقوم عليه معظم استراتيجيات الشركات في مواجهة المخاطر المحتملة. تركز هذه النظرية على خطوات محددة تشمل تحديد المخاطر، تقييمها، ووضع خطط للتخفيف من آثارها. تشمل هذه الأدوات التحليل الكمي والنوعي للمخاطر، وتقديم سياسات استباقية واستجابات طارئة للأزمات. بالنسبة للشركات متعددة الجنسيات، تساعد هذه النظرية في تقديم إطار استراتيجي للتعامل مع مختلف المخاطر الاقتصادية والسياسية والبيئية التي قد تواجهها في أسواق متنوعة. كما تدعم النظرية استخدام التكنولوجيا الحديثة مثل الذكاء الاصطناعي وتحليل البيانات الضخمة لتحليل البيانات المتعددة واتخاذ قرارات مبنية على معلومات دقيقة. يعزز هذا التحليل القدرة على التنبؤ بالمخاطر المحتملة وتحديد التدابير الوقائية المناسبة، مما يزيد من فعالية الاستجابة للمخاطر ويحد من تأثيراتها على العمليات اليومية للشركة</w:t>
      </w:r>
      <w:r w:rsidRPr="00FC5761">
        <w:rPr>
          <w:rFonts w:ascii="Sakkal Majalla" w:hAnsi="Sakkal Majalla" w:cs="Sakkal Majalla"/>
          <w:sz w:val="32"/>
          <w:szCs w:val="32"/>
        </w:rPr>
        <w:t>.</w:t>
      </w:r>
    </w:p>
    <w:p w14:paraId="002FAA92" w14:textId="77777777" w:rsidR="00962DD4" w:rsidRDefault="00962DD4" w:rsidP="00962DD4">
      <w:pPr>
        <w:numPr>
          <w:ilvl w:val="0"/>
          <w:numId w:val="4"/>
        </w:numPr>
        <w:spacing w:after="100" w:afterAutospacing="1" w:line="360" w:lineRule="auto"/>
        <w:jc w:val="both"/>
        <w:rPr>
          <w:rFonts w:ascii="Sakkal Majalla" w:hAnsi="Sakkal Majalla" w:cs="Sakkal Majalla"/>
          <w:sz w:val="32"/>
          <w:szCs w:val="32"/>
        </w:rPr>
      </w:pPr>
      <w:r w:rsidRPr="00FC5761">
        <w:rPr>
          <w:rFonts w:ascii="Sakkal Majalla" w:hAnsi="Sakkal Majalla" w:cs="Sakkal Majalla"/>
          <w:b/>
          <w:bCs/>
          <w:sz w:val="32"/>
          <w:szCs w:val="32"/>
          <w:rtl/>
        </w:rPr>
        <w:t>نظرية الثقافة التنظيمية</w:t>
      </w:r>
      <w:r w:rsidRPr="00FC5761">
        <w:rPr>
          <w:rFonts w:ascii="Sakkal Majalla" w:hAnsi="Sakkal Majalla" w:cs="Sakkal Majalla"/>
          <w:b/>
          <w:bCs/>
          <w:sz w:val="32"/>
          <w:szCs w:val="32"/>
        </w:rPr>
        <w:t xml:space="preserve"> (Organizational Culture Theory):</w:t>
      </w:r>
      <w:r>
        <w:rPr>
          <w:rFonts w:ascii="Sakkal Majalla" w:hAnsi="Sakkal Majalla" w:cs="Sakkal Majalla" w:hint="cs"/>
          <w:sz w:val="32"/>
          <w:szCs w:val="32"/>
          <w:rtl/>
        </w:rPr>
        <w:t>:</w:t>
      </w:r>
      <w:r w:rsidRPr="00FC5761">
        <w:rPr>
          <w:rFonts w:ascii="Sakkal Majalla" w:hAnsi="Sakkal Majalla" w:cs="Sakkal Majalla"/>
          <w:sz w:val="32"/>
          <w:szCs w:val="32"/>
          <w:rtl/>
        </w:rPr>
        <w:t>توضح هذه النظرية كيف تؤثر القيم والمعتقدات والسلوكيات المشتركة داخل الشركة على أسلوب عمل الأفراد واستجابتهم للتحديات. تعتبر الثقافة التنظيمية عاملاً محوريًا في تفعيل استراتيجيات إدارة المخاطر، خاصةً في الشركات متعددة الجنسيات التي تعمل ضمن بيئات ثقافية متنوعة. يساعد اعتماد نظرية الثقافة التنظيمية على تعزيز التفاهم والتعاون بين الفرق الدولية، حيث تدعم بناء ثقافة موحدة تعزز الالتزام بالاستراتيجيات وتحد من التباينات الناتجة عن الفروق الثقافية. كما أن الثقافة التنظيمية القوية تتيح للشركات التعامل مع التحديات التي تفرضها البيئات المختلفة، وتحسن من قدرتها على دمج التباينات الثقافية ضمن استراتيجيات موحدة وفعّالة لإدارة المخاطر</w:t>
      </w:r>
      <w:r w:rsidRPr="00FC5761">
        <w:rPr>
          <w:rFonts w:ascii="Sakkal Majalla" w:hAnsi="Sakkal Majalla" w:cs="Sakkal Majalla"/>
          <w:sz w:val="32"/>
          <w:szCs w:val="32"/>
        </w:rPr>
        <w:t>.</w:t>
      </w:r>
    </w:p>
    <w:p w14:paraId="1836FBE5" w14:textId="77777777" w:rsidR="00962DD4" w:rsidRPr="00FC5761" w:rsidRDefault="00962DD4" w:rsidP="00962DD4">
      <w:pPr>
        <w:spacing w:after="100" w:afterAutospacing="1" w:line="360" w:lineRule="auto"/>
        <w:ind w:left="360"/>
        <w:jc w:val="both"/>
        <w:rPr>
          <w:rFonts w:ascii="Sakkal Majalla" w:hAnsi="Sakkal Majalla" w:cs="Sakkal Majalla"/>
          <w:sz w:val="32"/>
          <w:szCs w:val="32"/>
        </w:rPr>
      </w:pPr>
    </w:p>
    <w:p w14:paraId="3FAF661A" w14:textId="77777777" w:rsidR="00962DD4" w:rsidRDefault="00962DD4" w:rsidP="00962DD4">
      <w:pPr>
        <w:numPr>
          <w:ilvl w:val="0"/>
          <w:numId w:val="4"/>
        </w:numPr>
        <w:spacing w:after="100" w:afterAutospacing="1" w:line="360" w:lineRule="auto"/>
        <w:jc w:val="both"/>
        <w:rPr>
          <w:rFonts w:ascii="Sakkal Majalla" w:hAnsi="Sakkal Majalla" w:cs="Sakkal Majalla"/>
          <w:sz w:val="32"/>
          <w:szCs w:val="32"/>
        </w:rPr>
      </w:pPr>
      <w:r w:rsidRPr="00FC5761">
        <w:rPr>
          <w:rFonts w:ascii="Sakkal Majalla" w:hAnsi="Sakkal Majalla" w:cs="Sakkal Majalla"/>
          <w:b/>
          <w:bCs/>
          <w:sz w:val="32"/>
          <w:szCs w:val="32"/>
          <w:rtl/>
        </w:rPr>
        <w:t>نظرية النمو الدولي</w:t>
      </w:r>
      <w:r w:rsidRPr="00FC5761">
        <w:rPr>
          <w:rFonts w:ascii="Sakkal Majalla" w:hAnsi="Sakkal Majalla" w:cs="Sakkal Majalla"/>
          <w:b/>
          <w:bCs/>
          <w:sz w:val="32"/>
          <w:szCs w:val="32"/>
        </w:rPr>
        <w:t xml:space="preserve"> (International Growth Theory):</w:t>
      </w:r>
      <w:r>
        <w:rPr>
          <w:rFonts w:ascii="Sakkal Majalla" w:hAnsi="Sakkal Majalla" w:cs="Sakkal Majalla" w:hint="cs"/>
          <w:sz w:val="32"/>
          <w:szCs w:val="32"/>
          <w:rtl/>
        </w:rPr>
        <w:t>:</w:t>
      </w:r>
      <w:r w:rsidRPr="00FC5761">
        <w:rPr>
          <w:rFonts w:ascii="Sakkal Majalla" w:hAnsi="Sakkal Majalla" w:cs="Sakkal Majalla"/>
          <w:sz w:val="32"/>
          <w:szCs w:val="32"/>
          <w:rtl/>
        </w:rPr>
        <w:t>تقدم نظرية النمو الدولي إطارًا للتوسع عبر الحدود وتوضح كيفية تكييف الشركات لعملياتها بما يتماشى مع متطلبات الأسواق المختلفة. تعتبر هذه النظرية حيوية في فهم استراتيجيات إدارة المخاطر التي تعتمدها الشركات متعددة الجنسيات في الأسواق الجديدة التي تتسم بتباين العوامل التنظيمية والقانونية. تساعد النظرية على تطوير استراتيجيات مخصصة للتعامل مع مخاطر التوسع في الأسواق الدولية، مثل الالتزام باللوائح المحلية وفهم الاحتياجات الثقافية للمستهلكين، مما يعزز من قدرة الشركات على تحقيق نمو مستدام في ظل بيئات متنوعة. كما توضح هذه النظرية أهمية وجود استراتيجيات مرنة تراعي المتغيرات الاقتصادية والسياسية والتجارية التي تؤثر على عمليات التوسع، مما يساعد الشركات على الاستفادة من فرص النمو مع تقليل المخاطر التي قد تواجهها</w:t>
      </w:r>
      <w:r w:rsidRPr="00FC5761">
        <w:rPr>
          <w:rFonts w:ascii="Sakkal Majalla" w:hAnsi="Sakkal Majalla" w:cs="Sakkal Majalla"/>
          <w:sz w:val="32"/>
          <w:szCs w:val="32"/>
        </w:rPr>
        <w:t>.</w:t>
      </w:r>
    </w:p>
    <w:p w14:paraId="46ECBCBA" w14:textId="77777777" w:rsidR="00962DD4" w:rsidRPr="00FC5761" w:rsidRDefault="00962DD4" w:rsidP="00962DD4">
      <w:pPr>
        <w:spacing w:after="100" w:afterAutospacing="1" w:line="360" w:lineRule="auto"/>
        <w:ind w:left="720"/>
        <w:jc w:val="both"/>
        <w:rPr>
          <w:rFonts w:ascii="Sakkal Majalla" w:hAnsi="Sakkal Majalla" w:cs="Sakkal Majalla"/>
          <w:sz w:val="32"/>
          <w:szCs w:val="32"/>
        </w:rPr>
      </w:pPr>
    </w:p>
    <w:p w14:paraId="0311062A" w14:textId="77777777" w:rsidR="00962DD4" w:rsidRPr="00FC5761" w:rsidRDefault="00962DD4" w:rsidP="00962DD4">
      <w:pPr>
        <w:numPr>
          <w:ilvl w:val="0"/>
          <w:numId w:val="4"/>
        </w:numPr>
        <w:spacing w:after="100" w:afterAutospacing="1" w:line="360" w:lineRule="auto"/>
        <w:jc w:val="both"/>
        <w:rPr>
          <w:rFonts w:ascii="Sakkal Majalla" w:hAnsi="Sakkal Majalla" w:cs="Sakkal Majalla"/>
          <w:sz w:val="32"/>
          <w:szCs w:val="32"/>
        </w:rPr>
      </w:pPr>
      <w:r w:rsidRPr="00FC5761">
        <w:rPr>
          <w:rFonts w:ascii="Sakkal Majalla" w:hAnsi="Sakkal Majalla" w:cs="Sakkal Majalla"/>
          <w:b/>
          <w:bCs/>
          <w:sz w:val="32"/>
          <w:szCs w:val="32"/>
          <w:rtl/>
        </w:rPr>
        <w:t>نظرية الابتكار</w:t>
      </w:r>
      <w:r w:rsidRPr="00FC5761">
        <w:rPr>
          <w:rFonts w:ascii="Sakkal Majalla" w:hAnsi="Sakkal Majalla" w:cs="Sakkal Majalla"/>
          <w:b/>
          <w:bCs/>
          <w:sz w:val="32"/>
          <w:szCs w:val="32"/>
        </w:rPr>
        <w:t xml:space="preserve"> (Innovation Theory):</w:t>
      </w:r>
      <w:r>
        <w:rPr>
          <w:rFonts w:ascii="Sakkal Majalla" w:hAnsi="Sakkal Majalla" w:cs="Sakkal Majalla" w:hint="cs"/>
          <w:sz w:val="32"/>
          <w:szCs w:val="32"/>
          <w:rtl/>
        </w:rPr>
        <w:t>:</w:t>
      </w:r>
      <w:r w:rsidRPr="00FC5761">
        <w:rPr>
          <w:rFonts w:ascii="Sakkal Majalla" w:hAnsi="Sakkal Majalla" w:cs="Sakkal Majalla"/>
          <w:sz w:val="32"/>
          <w:szCs w:val="32"/>
          <w:rtl/>
        </w:rPr>
        <w:t>تعتمد هذه النظرية على فكرة أن الشركات التي تتبنى الابتكار في عملياتها تتمتع بميزة تنافسية قوية، خاصة في مجال إدارة المخاطر. يساعد الابتكار في تطوير أدوات ومنهجيات جديدة للتنبؤ بالمخاطر وتحليلها، مثل استخدام التحليلات التنبؤية والتعلم الآلي لتحديد الاتجاهات المستقبلية وتحسين استجابة الشركات للأزمات. في سياق إدارة المخاطر، تدعم نظرية الابتكار استخدام التقنيات الحديثة للتغلب على التحديات مثل الذكاء الاصطناعي لتحليل البيانات الكبيرة وتوقع المخاطر المحتملة. تسهم هذه الأدوات في زيادة دقة التحليل وسرعة اتخاذ القرار، مما يمنح الشركات متعددة الجنسيات القدرة على التكيف مع التغيرات السريعة في الأسواق وتحقيق استدامة عملياتها</w:t>
      </w:r>
      <w:r w:rsidRPr="00FC5761">
        <w:rPr>
          <w:rFonts w:ascii="Sakkal Majalla" w:hAnsi="Sakkal Majalla" w:cs="Sakkal Majalla"/>
          <w:sz w:val="32"/>
          <w:szCs w:val="32"/>
        </w:rPr>
        <w:t>.</w:t>
      </w:r>
    </w:p>
    <w:p w14:paraId="3F261D86" w14:textId="77777777" w:rsidR="00962DD4" w:rsidRPr="00FC5761" w:rsidRDefault="00962DD4" w:rsidP="00962DD4">
      <w:pPr>
        <w:spacing w:line="360" w:lineRule="auto"/>
        <w:jc w:val="both"/>
        <w:rPr>
          <w:rFonts w:ascii="Sakkal Majalla" w:hAnsi="Sakkal Majalla" w:cs="Sakkal Majalla"/>
          <w:sz w:val="32"/>
          <w:szCs w:val="32"/>
        </w:rPr>
      </w:pPr>
      <w:r w:rsidRPr="00FC5761">
        <w:rPr>
          <w:rFonts w:ascii="Sakkal Majalla" w:hAnsi="Sakkal Majalla" w:cs="Sakkal Majalla"/>
          <w:sz w:val="32"/>
          <w:szCs w:val="32"/>
          <w:rtl/>
        </w:rPr>
        <w:t>من خلال دمج هذه النظريات، توفر الدراسة إطارًا تحليليًا متكاملاً لاستراتيجيات إدارة المخاطر، بما يمكّن الشركات متعددة الجنسيات من التعامل مع التحديات العالمية المعقدة بفعالية أكبر. يعزز هذا الإطار من قدرتها على التكيف السريع مع التغيرات، ويتيح لها إدارة المخاطر بشكل يعزز من أدائها ويساعدها في الحفاظ على استدامتها ومرونتها في الأسواق المتقلبة والمتغيرة</w:t>
      </w:r>
      <w:r w:rsidRPr="00FC5761">
        <w:rPr>
          <w:rFonts w:ascii="Sakkal Majalla" w:hAnsi="Sakkal Majalla" w:cs="Sakkal Majalla"/>
          <w:sz w:val="32"/>
          <w:szCs w:val="32"/>
        </w:rPr>
        <w:t>.</w:t>
      </w:r>
    </w:p>
    <w:p w14:paraId="3447743A" w14:textId="77777777" w:rsidR="00962DD4" w:rsidRPr="00FC5761" w:rsidRDefault="00962DD4" w:rsidP="00962DD4">
      <w:pPr>
        <w:spacing w:line="360" w:lineRule="auto"/>
        <w:rPr>
          <w:rFonts w:ascii="Sakkal Majalla" w:hAnsi="Sakkal Majalla" w:cs="Sakkal Majalla"/>
          <w:sz w:val="32"/>
          <w:szCs w:val="32"/>
          <w:u w:val="single"/>
          <w:rtl/>
        </w:rPr>
      </w:pPr>
    </w:p>
    <w:p w14:paraId="344297AF" w14:textId="77777777" w:rsidR="00962DD4" w:rsidRPr="00FC5761" w:rsidRDefault="00962DD4" w:rsidP="00962DD4">
      <w:pPr>
        <w:spacing w:line="360" w:lineRule="auto"/>
        <w:rPr>
          <w:rFonts w:ascii="Sakkal Majalla" w:hAnsi="Sakkal Majalla" w:cs="Sakkal Majalla"/>
          <w:sz w:val="32"/>
          <w:szCs w:val="32"/>
          <w:u w:val="single"/>
          <w:rtl/>
        </w:rPr>
      </w:pPr>
    </w:p>
    <w:p w14:paraId="79C1DA67" w14:textId="77777777" w:rsidR="00962DD4" w:rsidRPr="00FC5761" w:rsidRDefault="00962DD4" w:rsidP="00962DD4">
      <w:pPr>
        <w:spacing w:line="360" w:lineRule="auto"/>
        <w:rPr>
          <w:rFonts w:ascii="Sakkal Majalla" w:hAnsi="Sakkal Majalla" w:cs="Sakkal Majalla"/>
          <w:sz w:val="32"/>
          <w:szCs w:val="32"/>
          <w:u w:val="single"/>
          <w:rtl/>
        </w:rPr>
      </w:pPr>
    </w:p>
    <w:p w14:paraId="1CE4ACB6" w14:textId="77777777" w:rsidR="00962DD4" w:rsidRPr="00FC5761" w:rsidRDefault="00962DD4" w:rsidP="00962DD4">
      <w:pPr>
        <w:spacing w:line="360" w:lineRule="auto"/>
        <w:rPr>
          <w:rFonts w:ascii="Sakkal Majalla" w:hAnsi="Sakkal Majalla" w:cs="Sakkal Majalla"/>
          <w:sz w:val="32"/>
          <w:szCs w:val="32"/>
          <w:u w:val="single"/>
          <w:rtl/>
        </w:rPr>
      </w:pPr>
    </w:p>
    <w:p w14:paraId="0BC28F5F" w14:textId="77777777" w:rsidR="00962DD4" w:rsidRPr="00FC5761" w:rsidRDefault="00962DD4" w:rsidP="00962DD4">
      <w:pPr>
        <w:spacing w:line="360" w:lineRule="auto"/>
        <w:rPr>
          <w:rFonts w:ascii="Sakkal Majalla" w:hAnsi="Sakkal Majalla" w:cs="Sakkal Majalla"/>
          <w:sz w:val="32"/>
          <w:szCs w:val="32"/>
          <w:u w:val="single"/>
          <w:rtl/>
        </w:rPr>
      </w:pPr>
    </w:p>
    <w:p w14:paraId="4202ED67" w14:textId="77777777" w:rsidR="00962DD4" w:rsidRPr="00FC5761" w:rsidRDefault="00962DD4" w:rsidP="00962DD4">
      <w:pPr>
        <w:spacing w:line="360" w:lineRule="auto"/>
        <w:rPr>
          <w:rFonts w:ascii="Sakkal Majalla" w:hAnsi="Sakkal Majalla" w:cs="Sakkal Majalla"/>
          <w:sz w:val="32"/>
          <w:szCs w:val="32"/>
          <w:u w:val="single"/>
          <w:rtl/>
        </w:rPr>
      </w:pPr>
    </w:p>
    <w:p w14:paraId="055A639C" w14:textId="77777777" w:rsidR="00962DD4" w:rsidRPr="00FC5761" w:rsidRDefault="00962DD4" w:rsidP="00962DD4">
      <w:pPr>
        <w:spacing w:line="360" w:lineRule="auto"/>
        <w:rPr>
          <w:rFonts w:ascii="Sakkal Majalla" w:hAnsi="Sakkal Majalla" w:cs="Sakkal Majalla"/>
          <w:sz w:val="32"/>
          <w:szCs w:val="32"/>
          <w:u w:val="single"/>
          <w:rtl/>
        </w:rPr>
      </w:pPr>
    </w:p>
    <w:p w14:paraId="77AC0D51" w14:textId="77777777" w:rsidR="00962DD4" w:rsidRPr="00FC5761" w:rsidRDefault="00962DD4" w:rsidP="00962DD4">
      <w:pPr>
        <w:spacing w:line="360" w:lineRule="auto"/>
        <w:rPr>
          <w:rFonts w:ascii="Sakkal Majalla" w:hAnsi="Sakkal Majalla" w:cs="Sakkal Majalla"/>
          <w:sz w:val="32"/>
          <w:szCs w:val="32"/>
          <w:u w:val="single"/>
          <w:rtl/>
        </w:rPr>
      </w:pPr>
    </w:p>
    <w:p w14:paraId="1E87DEBA" w14:textId="77777777" w:rsidR="00962DD4" w:rsidRPr="00FC5761" w:rsidRDefault="00962DD4" w:rsidP="00962DD4">
      <w:pPr>
        <w:spacing w:line="360" w:lineRule="auto"/>
        <w:rPr>
          <w:rFonts w:ascii="Sakkal Majalla" w:hAnsi="Sakkal Majalla" w:cs="Sakkal Majalla"/>
          <w:sz w:val="32"/>
          <w:szCs w:val="32"/>
          <w:u w:val="single"/>
          <w:rtl/>
        </w:rPr>
      </w:pPr>
    </w:p>
    <w:p w14:paraId="5D785A9D" w14:textId="77777777" w:rsidR="00962DD4" w:rsidRPr="00FC5761" w:rsidRDefault="00962DD4" w:rsidP="00962DD4">
      <w:pPr>
        <w:spacing w:line="360" w:lineRule="auto"/>
        <w:rPr>
          <w:rFonts w:ascii="Sakkal Majalla" w:hAnsi="Sakkal Majalla" w:cs="Sakkal Majalla"/>
          <w:sz w:val="32"/>
          <w:szCs w:val="32"/>
          <w:u w:val="single"/>
          <w:rtl/>
        </w:rPr>
      </w:pPr>
    </w:p>
    <w:p w14:paraId="6D391917" w14:textId="77777777" w:rsidR="00962DD4" w:rsidRPr="00FC5761" w:rsidRDefault="00962DD4" w:rsidP="00962DD4">
      <w:pPr>
        <w:spacing w:line="360" w:lineRule="auto"/>
        <w:rPr>
          <w:rFonts w:ascii="Sakkal Majalla" w:hAnsi="Sakkal Majalla" w:cs="Sakkal Majalla"/>
          <w:sz w:val="32"/>
          <w:szCs w:val="32"/>
          <w:u w:val="single"/>
          <w:rtl/>
        </w:rPr>
      </w:pPr>
    </w:p>
    <w:p w14:paraId="42848250" w14:textId="77777777" w:rsidR="00962DD4" w:rsidRPr="00FC5761" w:rsidRDefault="00962DD4" w:rsidP="00962DD4">
      <w:pPr>
        <w:spacing w:line="360" w:lineRule="auto"/>
        <w:rPr>
          <w:rFonts w:ascii="Sakkal Majalla" w:hAnsi="Sakkal Majalla" w:cs="Sakkal Majalla"/>
          <w:sz w:val="32"/>
          <w:szCs w:val="32"/>
          <w:u w:val="single"/>
          <w:rtl/>
        </w:rPr>
      </w:pPr>
    </w:p>
    <w:p w14:paraId="708813BF" w14:textId="77777777" w:rsidR="00962DD4" w:rsidRPr="00FC5761" w:rsidRDefault="00962DD4" w:rsidP="00962DD4">
      <w:pPr>
        <w:spacing w:line="360" w:lineRule="auto"/>
        <w:rPr>
          <w:rFonts w:ascii="Sakkal Majalla" w:hAnsi="Sakkal Majalla" w:cs="Sakkal Majalla"/>
          <w:sz w:val="32"/>
          <w:szCs w:val="32"/>
          <w:u w:val="single"/>
          <w:rtl/>
        </w:rPr>
      </w:pPr>
    </w:p>
    <w:p w14:paraId="78F96A04" w14:textId="77777777" w:rsidR="00962DD4" w:rsidRDefault="00962DD4" w:rsidP="00962DD4">
      <w:pPr>
        <w:spacing w:line="360" w:lineRule="auto"/>
        <w:rPr>
          <w:rFonts w:ascii="Sakkal Majalla" w:hAnsi="Sakkal Majalla" w:cs="Sakkal Majalla"/>
          <w:sz w:val="32"/>
          <w:szCs w:val="32"/>
          <w:u w:val="single"/>
          <w:rtl/>
        </w:rPr>
      </w:pPr>
    </w:p>
    <w:p w14:paraId="54CE7E7B" w14:textId="77777777" w:rsidR="00962DD4" w:rsidRPr="00FC5761" w:rsidRDefault="00962DD4" w:rsidP="00962DD4">
      <w:pPr>
        <w:spacing w:line="360" w:lineRule="auto"/>
        <w:rPr>
          <w:rFonts w:ascii="Sakkal Majalla" w:hAnsi="Sakkal Majalla" w:cs="Sakkal Majalla"/>
          <w:b/>
          <w:bCs/>
          <w:sz w:val="32"/>
          <w:szCs w:val="32"/>
          <w:u w:val="single"/>
          <w:rtl/>
        </w:rPr>
      </w:pPr>
    </w:p>
    <w:p w14:paraId="1365178A" w14:textId="77777777" w:rsidR="00962DD4" w:rsidRPr="00971E4D" w:rsidRDefault="00962DD4" w:rsidP="00962DD4">
      <w:pPr>
        <w:spacing w:line="360" w:lineRule="auto"/>
        <w:jc w:val="center"/>
        <w:rPr>
          <w:rFonts w:ascii="Sakkal Majalla" w:hAnsi="Sakkal Majalla" w:cs="Sakkal Majalla"/>
          <w:b/>
          <w:bCs/>
          <w:sz w:val="44"/>
          <w:szCs w:val="44"/>
          <w:u w:val="single"/>
          <w:rtl/>
        </w:rPr>
      </w:pPr>
      <w:bookmarkStart w:id="2" w:name="_Hlk183292924"/>
      <w:r w:rsidRPr="00971E4D">
        <w:rPr>
          <w:rFonts w:ascii="Sakkal Majalla" w:hAnsi="Sakkal Majalla" w:cs="Sakkal Majalla"/>
          <w:b/>
          <w:bCs/>
          <w:sz w:val="44"/>
          <w:szCs w:val="44"/>
          <w:u w:val="single"/>
          <w:rtl/>
        </w:rPr>
        <w:t>الفصل الثاني: الدراسات السابقة</w:t>
      </w:r>
    </w:p>
    <w:bookmarkEnd w:id="2"/>
    <w:p w14:paraId="2844B4D1" w14:textId="77777777" w:rsidR="00962DD4" w:rsidRPr="00FC5761" w:rsidRDefault="00962DD4" w:rsidP="00962DD4">
      <w:pPr>
        <w:spacing w:line="360" w:lineRule="auto"/>
        <w:rPr>
          <w:rFonts w:ascii="Sakkal Majalla" w:hAnsi="Sakkal Majalla" w:cs="Sakkal Majalla"/>
          <w:sz w:val="32"/>
          <w:szCs w:val="32"/>
          <w:u w:val="single"/>
          <w:rtl/>
        </w:rPr>
      </w:pPr>
    </w:p>
    <w:p w14:paraId="6ED98BCB" w14:textId="77777777" w:rsidR="00962DD4" w:rsidRPr="00FC5761" w:rsidRDefault="00962DD4" w:rsidP="00962DD4">
      <w:pPr>
        <w:spacing w:line="360" w:lineRule="auto"/>
        <w:rPr>
          <w:rFonts w:ascii="Sakkal Majalla" w:hAnsi="Sakkal Majalla" w:cs="Sakkal Majalla"/>
          <w:sz w:val="32"/>
          <w:szCs w:val="32"/>
          <w:u w:val="single"/>
          <w:rtl/>
        </w:rPr>
      </w:pPr>
    </w:p>
    <w:p w14:paraId="2AD4CABB" w14:textId="77777777" w:rsidR="00962DD4" w:rsidRPr="00FC5761" w:rsidRDefault="00962DD4" w:rsidP="00962DD4">
      <w:pPr>
        <w:spacing w:line="360" w:lineRule="auto"/>
        <w:rPr>
          <w:rFonts w:ascii="Sakkal Majalla" w:hAnsi="Sakkal Majalla" w:cs="Sakkal Majalla"/>
          <w:sz w:val="32"/>
          <w:szCs w:val="32"/>
          <w:u w:val="single"/>
          <w:rtl/>
        </w:rPr>
      </w:pPr>
    </w:p>
    <w:p w14:paraId="407235A2" w14:textId="77777777" w:rsidR="00962DD4" w:rsidRPr="00FC5761" w:rsidRDefault="00962DD4" w:rsidP="00962DD4">
      <w:pPr>
        <w:spacing w:line="360" w:lineRule="auto"/>
        <w:rPr>
          <w:rFonts w:ascii="Sakkal Majalla" w:hAnsi="Sakkal Majalla" w:cs="Sakkal Majalla"/>
          <w:sz w:val="32"/>
          <w:szCs w:val="32"/>
          <w:u w:val="single"/>
          <w:rtl/>
        </w:rPr>
      </w:pPr>
    </w:p>
    <w:p w14:paraId="78806F8D" w14:textId="77777777" w:rsidR="00962DD4" w:rsidRPr="00FC5761" w:rsidRDefault="00962DD4" w:rsidP="00962DD4">
      <w:pPr>
        <w:spacing w:line="360" w:lineRule="auto"/>
        <w:rPr>
          <w:rFonts w:ascii="Sakkal Majalla" w:hAnsi="Sakkal Majalla" w:cs="Sakkal Majalla"/>
          <w:sz w:val="32"/>
          <w:szCs w:val="32"/>
          <w:u w:val="single"/>
          <w:rtl/>
        </w:rPr>
      </w:pPr>
    </w:p>
    <w:p w14:paraId="72445D0B" w14:textId="77777777" w:rsidR="00962DD4" w:rsidRPr="00FC5761" w:rsidRDefault="00962DD4" w:rsidP="00962DD4">
      <w:pPr>
        <w:spacing w:line="360" w:lineRule="auto"/>
        <w:rPr>
          <w:rFonts w:ascii="Sakkal Majalla" w:hAnsi="Sakkal Majalla" w:cs="Sakkal Majalla"/>
          <w:sz w:val="32"/>
          <w:szCs w:val="32"/>
          <w:u w:val="single"/>
          <w:rtl/>
        </w:rPr>
      </w:pPr>
    </w:p>
    <w:p w14:paraId="43B273B2" w14:textId="77777777" w:rsidR="00962DD4" w:rsidRPr="00FC5761" w:rsidRDefault="00962DD4" w:rsidP="00962DD4">
      <w:pPr>
        <w:spacing w:line="360" w:lineRule="auto"/>
        <w:rPr>
          <w:rFonts w:ascii="Sakkal Majalla" w:hAnsi="Sakkal Majalla" w:cs="Sakkal Majalla"/>
          <w:sz w:val="32"/>
          <w:szCs w:val="32"/>
          <w:u w:val="single"/>
          <w:rtl/>
        </w:rPr>
      </w:pPr>
    </w:p>
    <w:p w14:paraId="300D4184" w14:textId="77777777" w:rsidR="00962DD4" w:rsidRPr="00971E4D" w:rsidRDefault="00962DD4" w:rsidP="00962DD4">
      <w:pPr>
        <w:spacing w:line="360" w:lineRule="auto"/>
        <w:rPr>
          <w:rFonts w:ascii="Sakkal Majalla" w:hAnsi="Sakkal Majalla" w:cs="Sakkal Majalla"/>
          <w:b/>
          <w:bCs/>
          <w:sz w:val="32"/>
          <w:szCs w:val="32"/>
          <w:u w:val="single"/>
          <w:rtl/>
        </w:rPr>
      </w:pPr>
      <w:r w:rsidRPr="00971E4D">
        <w:rPr>
          <w:rFonts w:ascii="Sakkal Majalla" w:hAnsi="Sakkal Majalla" w:cs="Sakkal Majalla"/>
          <w:b/>
          <w:bCs/>
          <w:sz w:val="32"/>
          <w:szCs w:val="32"/>
          <w:u w:val="single"/>
          <w:rtl/>
        </w:rPr>
        <w:t>-مقدمة</w:t>
      </w:r>
    </w:p>
    <w:p w14:paraId="0797343B" w14:textId="77777777" w:rsidR="00962DD4" w:rsidRPr="00FC5761" w:rsidRDefault="00962DD4" w:rsidP="00962DD4">
      <w:pPr>
        <w:spacing w:line="360" w:lineRule="auto"/>
        <w:jc w:val="both"/>
        <w:rPr>
          <w:rFonts w:ascii="Sakkal Majalla" w:hAnsi="Sakkal Majalla" w:cs="Sakkal Majalla"/>
          <w:sz w:val="32"/>
          <w:szCs w:val="32"/>
        </w:rPr>
      </w:pPr>
      <w:r w:rsidRPr="00FC5761">
        <w:rPr>
          <w:rFonts w:ascii="Sakkal Majalla" w:hAnsi="Sakkal Majalla" w:cs="Sakkal Majalla"/>
          <w:sz w:val="32"/>
          <w:szCs w:val="32"/>
          <w:rtl/>
        </w:rPr>
        <w:t>تُعد استراتيجيات إدارة المخاطر إحدى الركائز الأساسية التي يعتمد عليها نجاح الشركات، خصوصاً تلك التي تعمل في بيئات عالمية متعددة تتسم بالتغير المستمر وتعقيدات تفرضها الاختلافات الاقتصادية والسياسية والثقافية بين الدول. وقد تناولت الدراسات السابقة أهمية هذه الاستراتيجيات وضرورة تبني الشركات لنهج شامل ومرن في إدارة المخاطر، حيث تتعرض الشركات متعددة الجنسيات لمجموعة واسعة من التحديات التي قد تؤثر سلباً على عملياتها واستقرارها. يشمل ذلك المخاطر المالية مثل تقلبات العملات والأسعار، والمخاطر السياسية المتمثلة في التغيرات الحكومية أو الأوضاع السياسية غير المستقرة، بالإضافة إلى التحديات القانونية المرتبطة بتطبيق الأنظمة المحلية والمتطلبات التنظيمية المتنوعة</w:t>
      </w:r>
      <w:r w:rsidRPr="00FC5761">
        <w:rPr>
          <w:rFonts w:ascii="Sakkal Majalla" w:hAnsi="Sakkal Majalla" w:cs="Sakkal Majalla"/>
          <w:sz w:val="32"/>
          <w:szCs w:val="32"/>
        </w:rPr>
        <w:t>.</w:t>
      </w:r>
    </w:p>
    <w:p w14:paraId="4EBB75A7" w14:textId="77777777" w:rsidR="00962DD4" w:rsidRPr="00FC5761" w:rsidRDefault="00962DD4" w:rsidP="00962DD4">
      <w:pPr>
        <w:spacing w:line="360" w:lineRule="auto"/>
        <w:jc w:val="both"/>
        <w:rPr>
          <w:rFonts w:ascii="Sakkal Majalla" w:hAnsi="Sakkal Majalla" w:cs="Sakkal Majalla"/>
          <w:sz w:val="32"/>
          <w:szCs w:val="32"/>
        </w:rPr>
      </w:pPr>
      <w:r w:rsidRPr="00FC5761">
        <w:rPr>
          <w:rFonts w:ascii="Sakkal Majalla" w:hAnsi="Sakkal Majalla" w:cs="Sakkal Majalla"/>
          <w:sz w:val="32"/>
          <w:szCs w:val="32"/>
          <w:rtl/>
        </w:rPr>
        <w:t>كما أبرزت الأبحاث السابقة أن تحقيق نجاح فعّال في إدارة المخاطر يعتمد على تبني الشركات لنظم حوكمة قوية وتفعيل دور مجالس الإدارة في الإشراف على استراتيجيات إدارة المخاطر، حيث تشير الدراسات إلى أن الشركات التي تلتزم بمبادئ الحوكمة الفعالة تكون أكثر قدرة على تدارك الأزمات واتخاذ قرارات استراتيجية مناسبة. وتظهر الأبحاث أن للثقافة التنظيمية دوراً محورياً في نجاح تطبيق استراتيجيات إدارة المخاطر، إذ يُعزّز وجود ثقافة مؤسسية تتسم بالمرونة والانفتاح قدرة الشركات على التكيف مع التغيرات السريعة والمخاطر المحتملة، خاصةً في بيئات العمل المتنوعة ثقافياً</w:t>
      </w:r>
      <w:r w:rsidRPr="00FC5761">
        <w:rPr>
          <w:rFonts w:ascii="Sakkal Majalla" w:hAnsi="Sakkal Majalla" w:cs="Sakkal Majalla"/>
          <w:sz w:val="32"/>
          <w:szCs w:val="32"/>
        </w:rPr>
        <w:t>.</w:t>
      </w:r>
    </w:p>
    <w:p w14:paraId="089D66AE" w14:textId="77777777" w:rsidR="00962DD4" w:rsidRPr="00FC5761" w:rsidRDefault="00962DD4" w:rsidP="00962DD4">
      <w:pPr>
        <w:spacing w:line="360" w:lineRule="auto"/>
        <w:jc w:val="both"/>
        <w:rPr>
          <w:rFonts w:ascii="Sakkal Majalla" w:hAnsi="Sakkal Majalla" w:cs="Sakkal Majalla"/>
          <w:sz w:val="32"/>
          <w:szCs w:val="32"/>
          <w:rtl/>
        </w:rPr>
      </w:pPr>
      <w:r w:rsidRPr="00FC5761">
        <w:rPr>
          <w:rFonts w:ascii="Sakkal Majalla" w:hAnsi="Sakkal Majalla" w:cs="Sakkal Majalla"/>
          <w:sz w:val="32"/>
          <w:szCs w:val="32"/>
          <w:rtl/>
        </w:rPr>
        <w:t>وقد أشارت الدراسات إلى أن التقدم التكنولوجي يلعب دوراً بارزاً في تعزيز كفاءة استراتيجيات إدارة المخاطر، حيث أن استخدام الأدوات التحليلية المتقدمة مثل الذكاء الاصطناعي وتحليل البيانات الضخمة يساعد الشركات على التنبؤ بالمخاطر المحتملة وتحليلها بدقة أكبر، مما يمكنها من اتخاذ تدابير استباقية تضمن حماية أكبر لأصولها ومواردها. وأظهرت الأبحاث أن الشركات التي تعتمد على التكنولوجيا الحديثة تكون أكثر قدرة على استيعاب المخاطر وتحقيق مرونة في مواجهة الأزمات</w:t>
      </w:r>
      <w:r w:rsidRPr="00FC5761">
        <w:rPr>
          <w:rFonts w:ascii="Sakkal Majalla" w:hAnsi="Sakkal Majalla" w:cs="Sakkal Majalla"/>
          <w:sz w:val="32"/>
          <w:szCs w:val="32"/>
        </w:rPr>
        <w:t>.</w:t>
      </w:r>
    </w:p>
    <w:p w14:paraId="1978E0FA" w14:textId="77777777" w:rsidR="00962DD4" w:rsidRPr="00FC5761" w:rsidRDefault="00962DD4" w:rsidP="00962DD4">
      <w:pPr>
        <w:spacing w:line="360" w:lineRule="auto"/>
        <w:jc w:val="both"/>
        <w:rPr>
          <w:rFonts w:ascii="Sakkal Majalla" w:hAnsi="Sakkal Majalla" w:cs="Sakkal Majalla"/>
          <w:sz w:val="32"/>
          <w:szCs w:val="32"/>
          <w:rtl/>
        </w:rPr>
      </w:pPr>
      <w:r w:rsidRPr="00FC5761">
        <w:rPr>
          <w:rFonts w:ascii="Sakkal Majalla" w:hAnsi="Sakkal Majalla" w:cs="Sakkal Majalla"/>
          <w:sz w:val="32"/>
          <w:szCs w:val="32"/>
          <w:rtl/>
        </w:rPr>
        <w:t xml:space="preserve">وبالنظر إلى التطورات المتسارعة في البيئات العالمية، تتزايد أهمية تبني استراتيجيات لإدارة المخاطر لا تقتصر على الوقاية فحسب، بل تساهم أيضاً في تعزيز قدرة الشركات على تحقيق الاستدامة والنمو المستدام في أسواق مختلفة. </w:t>
      </w:r>
    </w:p>
    <w:tbl>
      <w:tblPr>
        <w:tblStyle w:val="TableGrid"/>
        <w:bidiVisual/>
        <w:tblW w:w="8822" w:type="dxa"/>
        <w:tblLook w:val="04A0" w:firstRow="1" w:lastRow="0" w:firstColumn="1" w:lastColumn="0" w:noHBand="0" w:noVBand="1"/>
      </w:tblPr>
      <w:tblGrid>
        <w:gridCol w:w="4411"/>
        <w:gridCol w:w="4411"/>
      </w:tblGrid>
      <w:tr w:rsidR="00962DD4" w:rsidRPr="00FC5761" w14:paraId="65A6444A" w14:textId="77777777" w:rsidTr="0079151F">
        <w:tc>
          <w:tcPr>
            <w:tcW w:w="4411" w:type="dxa"/>
            <w:vAlign w:val="center"/>
          </w:tcPr>
          <w:p w14:paraId="4D5BA066" w14:textId="77777777" w:rsidR="00962DD4" w:rsidRPr="00FC5761" w:rsidRDefault="00962DD4" w:rsidP="0079151F">
            <w:pPr>
              <w:spacing w:line="360" w:lineRule="auto"/>
              <w:jc w:val="center"/>
              <w:rPr>
                <w:rFonts w:ascii="Sakkal Majalla" w:hAnsi="Sakkal Majalla" w:cs="Sakkal Majalla"/>
                <w:sz w:val="32"/>
                <w:szCs w:val="32"/>
                <w:rtl/>
              </w:rPr>
            </w:pPr>
            <w:r w:rsidRPr="00FC5761">
              <w:rPr>
                <w:rFonts w:ascii="Sakkal Majalla" w:hAnsi="Sakkal Majalla" w:cs="Sakkal Majalla"/>
                <w:b/>
                <w:bCs/>
                <w:sz w:val="32"/>
                <w:szCs w:val="32"/>
                <w:rtl/>
              </w:rPr>
              <w:t>العنصر</w:t>
            </w:r>
          </w:p>
        </w:tc>
        <w:tc>
          <w:tcPr>
            <w:tcW w:w="4411" w:type="dxa"/>
            <w:vAlign w:val="center"/>
          </w:tcPr>
          <w:p w14:paraId="4F255121" w14:textId="77777777" w:rsidR="00962DD4" w:rsidRPr="00FC5761" w:rsidRDefault="00962DD4" w:rsidP="0079151F">
            <w:pPr>
              <w:spacing w:line="360" w:lineRule="auto"/>
              <w:jc w:val="center"/>
              <w:rPr>
                <w:rFonts w:ascii="Sakkal Majalla" w:hAnsi="Sakkal Majalla" w:cs="Sakkal Majalla"/>
                <w:sz w:val="32"/>
                <w:szCs w:val="32"/>
                <w:rtl/>
              </w:rPr>
            </w:pPr>
            <w:r w:rsidRPr="00FC5761">
              <w:rPr>
                <w:rFonts w:ascii="Sakkal Majalla" w:hAnsi="Sakkal Majalla" w:cs="Sakkal Majalla"/>
                <w:b/>
                <w:bCs/>
                <w:sz w:val="32"/>
                <w:szCs w:val="32"/>
                <w:rtl/>
              </w:rPr>
              <w:t>الوصف</w:t>
            </w:r>
          </w:p>
        </w:tc>
      </w:tr>
      <w:tr w:rsidR="00962DD4" w:rsidRPr="00FC5761" w14:paraId="6E29E6C3" w14:textId="77777777" w:rsidTr="0079151F">
        <w:tc>
          <w:tcPr>
            <w:tcW w:w="4411" w:type="dxa"/>
            <w:vAlign w:val="center"/>
          </w:tcPr>
          <w:p w14:paraId="3696BAE7" w14:textId="77777777" w:rsidR="00962DD4" w:rsidRPr="00FC5761" w:rsidRDefault="00962DD4" w:rsidP="0079151F">
            <w:pPr>
              <w:spacing w:line="360" w:lineRule="auto"/>
              <w:jc w:val="center"/>
              <w:rPr>
                <w:rFonts w:ascii="Sakkal Majalla" w:hAnsi="Sakkal Majalla" w:cs="Sakkal Majalla"/>
                <w:sz w:val="32"/>
                <w:szCs w:val="32"/>
                <w:rtl/>
              </w:rPr>
            </w:pPr>
            <w:r w:rsidRPr="00FC5761">
              <w:rPr>
                <w:rFonts w:ascii="Sakkal Majalla" w:hAnsi="Sakkal Majalla" w:cs="Sakkal Majalla"/>
                <w:b/>
                <w:bCs/>
                <w:sz w:val="32"/>
                <w:szCs w:val="32"/>
                <w:rtl/>
              </w:rPr>
              <w:t>أهمية إدارة المخاطر</w:t>
            </w:r>
          </w:p>
        </w:tc>
        <w:tc>
          <w:tcPr>
            <w:tcW w:w="4411" w:type="dxa"/>
            <w:vAlign w:val="center"/>
          </w:tcPr>
          <w:p w14:paraId="4F8CF899" w14:textId="77777777" w:rsidR="00962DD4" w:rsidRPr="00FC5761" w:rsidRDefault="00962DD4" w:rsidP="0079151F">
            <w:pPr>
              <w:spacing w:line="360" w:lineRule="auto"/>
              <w:jc w:val="center"/>
              <w:rPr>
                <w:rFonts w:ascii="Sakkal Majalla" w:hAnsi="Sakkal Majalla" w:cs="Sakkal Majalla"/>
                <w:sz w:val="32"/>
                <w:szCs w:val="32"/>
                <w:rtl/>
              </w:rPr>
            </w:pPr>
            <w:r w:rsidRPr="00FC5761">
              <w:rPr>
                <w:rFonts w:ascii="Sakkal Majalla" w:hAnsi="Sakkal Majalla" w:cs="Sakkal Majalla"/>
                <w:sz w:val="32"/>
                <w:szCs w:val="32"/>
                <w:rtl/>
              </w:rPr>
              <w:t>استراتيجيات إدارة المخاطر تعد ركيزة أساسية لنجاح الشركات متعددة الجنسيات</w:t>
            </w:r>
          </w:p>
        </w:tc>
      </w:tr>
      <w:tr w:rsidR="00962DD4" w:rsidRPr="00FC5761" w14:paraId="2CC5AC95" w14:textId="77777777" w:rsidTr="0079151F">
        <w:tc>
          <w:tcPr>
            <w:tcW w:w="4411" w:type="dxa"/>
            <w:vAlign w:val="center"/>
          </w:tcPr>
          <w:p w14:paraId="5886B73B" w14:textId="77777777" w:rsidR="00962DD4" w:rsidRPr="00FC5761" w:rsidRDefault="00962DD4" w:rsidP="0079151F">
            <w:pPr>
              <w:spacing w:line="360" w:lineRule="auto"/>
              <w:jc w:val="center"/>
              <w:rPr>
                <w:rFonts w:ascii="Sakkal Majalla" w:hAnsi="Sakkal Majalla" w:cs="Sakkal Majalla"/>
                <w:sz w:val="32"/>
                <w:szCs w:val="32"/>
                <w:rtl/>
              </w:rPr>
            </w:pPr>
            <w:r w:rsidRPr="00FC5761">
              <w:rPr>
                <w:rFonts w:ascii="Sakkal Majalla" w:hAnsi="Sakkal Majalla" w:cs="Sakkal Majalla"/>
                <w:b/>
                <w:bCs/>
                <w:sz w:val="32"/>
                <w:szCs w:val="32"/>
                <w:rtl/>
              </w:rPr>
              <w:t>التحديات التي تواجه الشركات</w:t>
            </w:r>
          </w:p>
        </w:tc>
        <w:tc>
          <w:tcPr>
            <w:tcW w:w="4411" w:type="dxa"/>
            <w:vAlign w:val="center"/>
          </w:tcPr>
          <w:p w14:paraId="43303DF5" w14:textId="77777777" w:rsidR="00962DD4" w:rsidRPr="00FC5761" w:rsidRDefault="00962DD4" w:rsidP="0079151F">
            <w:pPr>
              <w:spacing w:line="360" w:lineRule="auto"/>
              <w:jc w:val="center"/>
              <w:rPr>
                <w:rFonts w:ascii="Sakkal Majalla" w:hAnsi="Sakkal Majalla" w:cs="Sakkal Majalla"/>
                <w:sz w:val="32"/>
                <w:szCs w:val="32"/>
                <w:rtl/>
              </w:rPr>
            </w:pPr>
            <w:r w:rsidRPr="00FC5761">
              <w:rPr>
                <w:rFonts w:ascii="Sakkal Majalla" w:hAnsi="Sakkal Majalla" w:cs="Sakkal Majalla"/>
                <w:sz w:val="32"/>
                <w:szCs w:val="32"/>
              </w:rPr>
              <w:t xml:space="preserve">- </w:t>
            </w:r>
            <w:r w:rsidRPr="00FC5761">
              <w:rPr>
                <w:rFonts w:ascii="Sakkal Majalla" w:hAnsi="Sakkal Majalla" w:cs="Sakkal Majalla"/>
                <w:sz w:val="32"/>
                <w:szCs w:val="32"/>
                <w:rtl/>
              </w:rPr>
              <w:t>تقلبات العملات والأسعار</w:t>
            </w:r>
            <w:r w:rsidRPr="00FC5761">
              <w:rPr>
                <w:rFonts w:ascii="Sakkal Majalla" w:hAnsi="Sakkal Majalla" w:cs="Sakkal Majalla"/>
                <w:sz w:val="32"/>
                <w:szCs w:val="32"/>
              </w:rPr>
              <w:br/>
              <w:t xml:space="preserve">- </w:t>
            </w:r>
            <w:r w:rsidRPr="00FC5761">
              <w:rPr>
                <w:rFonts w:ascii="Sakkal Majalla" w:hAnsi="Sakkal Majalla" w:cs="Sakkal Majalla"/>
                <w:sz w:val="32"/>
                <w:szCs w:val="32"/>
                <w:rtl/>
              </w:rPr>
              <w:t>التغيرات السياسية والأوضاع غير المستقرة</w:t>
            </w:r>
            <w:r w:rsidRPr="00FC5761">
              <w:rPr>
                <w:rFonts w:ascii="Sakkal Majalla" w:hAnsi="Sakkal Majalla" w:cs="Sakkal Majalla"/>
                <w:sz w:val="32"/>
                <w:szCs w:val="32"/>
              </w:rPr>
              <w:br/>
              <w:t xml:space="preserve">- </w:t>
            </w:r>
            <w:r w:rsidRPr="00FC5761">
              <w:rPr>
                <w:rFonts w:ascii="Sakkal Majalla" w:hAnsi="Sakkal Majalla" w:cs="Sakkal Majalla"/>
                <w:sz w:val="32"/>
                <w:szCs w:val="32"/>
                <w:rtl/>
              </w:rPr>
              <w:t>التحديات القانونية والتنظيمية</w:t>
            </w:r>
          </w:p>
        </w:tc>
      </w:tr>
      <w:tr w:rsidR="00962DD4" w:rsidRPr="00FC5761" w14:paraId="347F28EE" w14:textId="77777777" w:rsidTr="0079151F">
        <w:tc>
          <w:tcPr>
            <w:tcW w:w="4411" w:type="dxa"/>
            <w:vAlign w:val="center"/>
          </w:tcPr>
          <w:p w14:paraId="367A9C08" w14:textId="77777777" w:rsidR="00962DD4" w:rsidRPr="00FC5761" w:rsidRDefault="00962DD4" w:rsidP="0079151F">
            <w:pPr>
              <w:spacing w:line="360" w:lineRule="auto"/>
              <w:jc w:val="center"/>
              <w:rPr>
                <w:rFonts w:ascii="Sakkal Majalla" w:hAnsi="Sakkal Majalla" w:cs="Sakkal Majalla"/>
                <w:sz w:val="32"/>
                <w:szCs w:val="32"/>
                <w:rtl/>
              </w:rPr>
            </w:pPr>
            <w:r w:rsidRPr="00FC5761">
              <w:rPr>
                <w:rFonts w:ascii="Sakkal Majalla" w:hAnsi="Sakkal Majalla" w:cs="Sakkal Majalla"/>
                <w:b/>
                <w:bCs/>
                <w:sz w:val="32"/>
                <w:szCs w:val="32"/>
                <w:rtl/>
              </w:rPr>
              <w:t>دور الحوكمة</w:t>
            </w:r>
          </w:p>
        </w:tc>
        <w:tc>
          <w:tcPr>
            <w:tcW w:w="4411" w:type="dxa"/>
            <w:vAlign w:val="center"/>
          </w:tcPr>
          <w:p w14:paraId="18C0B8D3" w14:textId="77777777" w:rsidR="00962DD4" w:rsidRPr="00FC5761" w:rsidRDefault="00962DD4" w:rsidP="0079151F">
            <w:pPr>
              <w:spacing w:line="360" w:lineRule="auto"/>
              <w:jc w:val="center"/>
              <w:rPr>
                <w:rFonts w:ascii="Sakkal Majalla" w:hAnsi="Sakkal Majalla" w:cs="Sakkal Majalla"/>
                <w:sz w:val="32"/>
                <w:szCs w:val="32"/>
                <w:rtl/>
              </w:rPr>
            </w:pPr>
            <w:r w:rsidRPr="00FC5761">
              <w:rPr>
                <w:rFonts w:ascii="Sakkal Majalla" w:hAnsi="Sakkal Majalla" w:cs="Sakkal Majalla"/>
                <w:sz w:val="32"/>
                <w:szCs w:val="32"/>
                <w:rtl/>
              </w:rPr>
              <w:t>الشركات التي تتبنى نظم حوكمة فعّالة تحقق مرونة أعلى وقدرة على اتخاذ قرارات استراتيجية مناسبة</w:t>
            </w:r>
          </w:p>
        </w:tc>
      </w:tr>
      <w:tr w:rsidR="00962DD4" w:rsidRPr="00FC5761" w14:paraId="4600D300" w14:textId="77777777" w:rsidTr="0079151F">
        <w:tc>
          <w:tcPr>
            <w:tcW w:w="4411" w:type="dxa"/>
            <w:vAlign w:val="center"/>
          </w:tcPr>
          <w:p w14:paraId="0D5207BC" w14:textId="77777777" w:rsidR="00962DD4" w:rsidRPr="00FC5761" w:rsidRDefault="00962DD4" w:rsidP="0079151F">
            <w:pPr>
              <w:spacing w:line="360" w:lineRule="auto"/>
              <w:jc w:val="center"/>
              <w:rPr>
                <w:rFonts w:ascii="Sakkal Majalla" w:hAnsi="Sakkal Majalla" w:cs="Sakkal Majalla"/>
                <w:sz w:val="32"/>
                <w:szCs w:val="32"/>
                <w:rtl/>
              </w:rPr>
            </w:pPr>
            <w:r w:rsidRPr="00FC5761">
              <w:rPr>
                <w:rFonts w:ascii="Sakkal Majalla" w:hAnsi="Sakkal Majalla" w:cs="Sakkal Majalla"/>
                <w:b/>
                <w:bCs/>
                <w:sz w:val="32"/>
                <w:szCs w:val="32"/>
                <w:rtl/>
              </w:rPr>
              <w:t>أثر الثقافة التنظيمية</w:t>
            </w:r>
          </w:p>
        </w:tc>
        <w:tc>
          <w:tcPr>
            <w:tcW w:w="4411" w:type="dxa"/>
            <w:vAlign w:val="center"/>
          </w:tcPr>
          <w:p w14:paraId="1EFF5F89" w14:textId="77777777" w:rsidR="00962DD4" w:rsidRPr="00FC5761" w:rsidRDefault="00962DD4" w:rsidP="0079151F">
            <w:pPr>
              <w:spacing w:line="360" w:lineRule="auto"/>
              <w:jc w:val="center"/>
              <w:rPr>
                <w:rFonts w:ascii="Sakkal Majalla" w:hAnsi="Sakkal Majalla" w:cs="Sakkal Majalla"/>
                <w:sz w:val="32"/>
                <w:szCs w:val="32"/>
                <w:rtl/>
              </w:rPr>
            </w:pPr>
            <w:r w:rsidRPr="00FC5761">
              <w:rPr>
                <w:rFonts w:ascii="Sakkal Majalla" w:hAnsi="Sakkal Majalla" w:cs="Sakkal Majalla"/>
                <w:sz w:val="32"/>
                <w:szCs w:val="32"/>
                <w:rtl/>
              </w:rPr>
              <w:t>وجود ثقافة مؤسسية مرنة يدعم التكيف مع المخاطر والتغيرات السريعة</w:t>
            </w:r>
          </w:p>
        </w:tc>
      </w:tr>
      <w:tr w:rsidR="00962DD4" w:rsidRPr="00FC5761" w14:paraId="1C51F300" w14:textId="77777777" w:rsidTr="0079151F">
        <w:tc>
          <w:tcPr>
            <w:tcW w:w="4411" w:type="dxa"/>
            <w:vAlign w:val="center"/>
          </w:tcPr>
          <w:p w14:paraId="28AB84BD" w14:textId="77777777" w:rsidR="00962DD4" w:rsidRPr="00FC5761" w:rsidRDefault="00962DD4" w:rsidP="0079151F">
            <w:pPr>
              <w:spacing w:line="360" w:lineRule="auto"/>
              <w:jc w:val="center"/>
              <w:rPr>
                <w:rFonts w:ascii="Sakkal Majalla" w:hAnsi="Sakkal Majalla" w:cs="Sakkal Majalla"/>
                <w:sz w:val="32"/>
                <w:szCs w:val="32"/>
                <w:rtl/>
              </w:rPr>
            </w:pPr>
            <w:r w:rsidRPr="00FC5761">
              <w:rPr>
                <w:rFonts w:ascii="Sakkal Majalla" w:hAnsi="Sakkal Majalla" w:cs="Sakkal Majalla"/>
                <w:b/>
                <w:bCs/>
                <w:sz w:val="32"/>
                <w:szCs w:val="32"/>
                <w:rtl/>
              </w:rPr>
              <w:t>التكنولوجيا في إدارة المخاطر</w:t>
            </w:r>
          </w:p>
        </w:tc>
        <w:tc>
          <w:tcPr>
            <w:tcW w:w="4411" w:type="dxa"/>
            <w:vAlign w:val="center"/>
          </w:tcPr>
          <w:p w14:paraId="5710030D" w14:textId="77777777" w:rsidR="00962DD4" w:rsidRPr="00FC5761" w:rsidRDefault="00962DD4" w:rsidP="0079151F">
            <w:pPr>
              <w:spacing w:line="360" w:lineRule="auto"/>
              <w:jc w:val="center"/>
              <w:rPr>
                <w:rFonts w:ascii="Sakkal Majalla" w:hAnsi="Sakkal Majalla" w:cs="Sakkal Majalla"/>
                <w:sz w:val="32"/>
                <w:szCs w:val="32"/>
                <w:rtl/>
              </w:rPr>
            </w:pPr>
            <w:r w:rsidRPr="00FC5761">
              <w:rPr>
                <w:rFonts w:ascii="Sakkal Majalla" w:hAnsi="Sakkal Majalla" w:cs="Sakkal Majalla"/>
                <w:sz w:val="32"/>
                <w:szCs w:val="32"/>
                <w:rtl/>
              </w:rPr>
              <w:t>الأدوات التحليلية المتقدمة (مثل الذكاء الاصطناعي) تعزز القدرة على التنبؤ بالمخاطر وتحليلها بدقة</w:t>
            </w:r>
          </w:p>
        </w:tc>
      </w:tr>
      <w:tr w:rsidR="00962DD4" w:rsidRPr="00FC5761" w14:paraId="54A7B72E" w14:textId="77777777" w:rsidTr="0079151F">
        <w:tc>
          <w:tcPr>
            <w:tcW w:w="4411" w:type="dxa"/>
            <w:vAlign w:val="center"/>
          </w:tcPr>
          <w:p w14:paraId="0EE40259" w14:textId="77777777" w:rsidR="00962DD4" w:rsidRPr="00FC5761" w:rsidRDefault="00962DD4" w:rsidP="0079151F">
            <w:pPr>
              <w:spacing w:line="360" w:lineRule="auto"/>
              <w:jc w:val="center"/>
              <w:rPr>
                <w:rFonts w:ascii="Sakkal Majalla" w:hAnsi="Sakkal Majalla" w:cs="Sakkal Majalla"/>
                <w:sz w:val="32"/>
                <w:szCs w:val="32"/>
                <w:rtl/>
              </w:rPr>
            </w:pPr>
            <w:r w:rsidRPr="00FC5761">
              <w:rPr>
                <w:rFonts w:ascii="Sakkal Majalla" w:hAnsi="Sakkal Majalla" w:cs="Sakkal Majalla"/>
                <w:b/>
                <w:bCs/>
                <w:sz w:val="32"/>
                <w:szCs w:val="32"/>
                <w:rtl/>
              </w:rPr>
              <w:t>أهداف الدراسة</w:t>
            </w:r>
          </w:p>
        </w:tc>
        <w:tc>
          <w:tcPr>
            <w:tcW w:w="4411" w:type="dxa"/>
            <w:vAlign w:val="center"/>
          </w:tcPr>
          <w:p w14:paraId="5C3ABE69" w14:textId="77777777" w:rsidR="00962DD4" w:rsidRPr="00FC5761" w:rsidRDefault="00962DD4" w:rsidP="0079151F">
            <w:pPr>
              <w:spacing w:line="360" w:lineRule="auto"/>
              <w:jc w:val="center"/>
              <w:rPr>
                <w:rFonts w:ascii="Sakkal Majalla" w:hAnsi="Sakkal Majalla" w:cs="Sakkal Majalla"/>
                <w:sz w:val="32"/>
                <w:szCs w:val="32"/>
                <w:rtl/>
              </w:rPr>
            </w:pPr>
            <w:r w:rsidRPr="00FC5761">
              <w:rPr>
                <w:rFonts w:ascii="Sakkal Majalla" w:hAnsi="Sakkal Majalla" w:cs="Sakkal Majalla"/>
                <w:sz w:val="32"/>
                <w:szCs w:val="32"/>
                <w:rtl/>
              </w:rPr>
              <w:t>استكشاف وتحسين استراتيجيات إدارة المخاطر لضمان الاستدامة والنمو في بيئات عمل متغيرة</w:t>
            </w:r>
          </w:p>
        </w:tc>
      </w:tr>
    </w:tbl>
    <w:p w14:paraId="412B5546" w14:textId="77777777" w:rsidR="00962DD4" w:rsidRPr="00FC5761" w:rsidRDefault="00962DD4" w:rsidP="00962DD4">
      <w:pPr>
        <w:spacing w:line="360" w:lineRule="auto"/>
        <w:rPr>
          <w:rFonts w:ascii="Sakkal Majalla" w:hAnsi="Sakkal Majalla" w:cs="Sakkal Majalla"/>
          <w:sz w:val="32"/>
          <w:szCs w:val="32"/>
          <w:rtl/>
        </w:rPr>
      </w:pPr>
      <w:r>
        <w:rPr>
          <w:rFonts w:ascii="Sakkal Majalla" w:hAnsi="Sakkal Majalla" w:cs="Sakkal Majalla" w:hint="cs"/>
          <w:sz w:val="32"/>
          <w:szCs w:val="32"/>
          <w:rtl/>
        </w:rPr>
        <w:t>(الشكل 2)</w:t>
      </w:r>
    </w:p>
    <w:p w14:paraId="3673380B" w14:textId="77777777" w:rsidR="00962DD4" w:rsidRPr="00FC5761" w:rsidRDefault="00962DD4" w:rsidP="00962DD4">
      <w:pPr>
        <w:spacing w:line="360" w:lineRule="auto"/>
        <w:jc w:val="both"/>
        <w:rPr>
          <w:rFonts w:ascii="Sakkal Majalla" w:hAnsi="Sakkal Majalla" w:cs="Sakkal Majalla"/>
          <w:sz w:val="32"/>
          <w:szCs w:val="32"/>
        </w:rPr>
      </w:pPr>
      <w:r w:rsidRPr="00FC5761">
        <w:rPr>
          <w:rFonts w:ascii="Sakkal Majalla" w:hAnsi="Sakkal Majalla" w:cs="Sakkal Majalla"/>
          <w:sz w:val="32"/>
          <w:szCs w:val="32"/>
          <w:rtl/>
        </w:rPr>
        <w:t>إذ تمثل هذه الاستراتيجيات جزءاً من منظومة شاملة تهدف إلى تحسين الأداء العام للشركات، تقليل التكاليف التشغيلية، وتحقيق التميز التنافسي. لذلك، تهدف هذه الدراسة إلى استكشاف وتوسيع الفهم حول استراتيجيات إدارة المخاطر الأكثر فعالية، مع التركيز على كيفية تحسين هذه الاستراتيجيات بما يتماشى مع التحديات المعاصرة، مما يمكن الشركات متعددة الجنسيات من البقاء والنمو ضمن بيئات عمل متغيرة ومعقدة</w:t>
      </w:r>
      <w:r w:rsidRPr="00FC5761">
        <w:rPr>
          <w:rFonts w:ascii="Sakkal Majalla" w:hAnsi="Sakkal Majalla" w:cs="Sakkal Majalla"/>
          <w:sz w:val="32"/>
          <w:szCs w:val="32"/>
        </w:rPr>
        <w:t>.</w:t>
      </w:r>
    </w:p>
    <w:p w14:paraId="7D39E11F" w14:textId="77777777" w:rsidR="00962DD4" w:rsidRPr="00FC5761" w:rsidRDefault="00962DD4" w:rsidP="00962DD4">
      <w:pPr>
        <w:spacing w:line="360" w:lineRule="auto"/>
        <w:rPr>
          <w:rFonts w:ascii="Sakkal Majalla" w:hAnsi="Sakkal Majalla" w:cs="Sakkal Majalla"/>
          <w:sz w:val="32"/>
          <w:szCs w:val="32"/>
          <w:u w:val="single"/>
          <w:rtl/>
        </w:rPr>
      </w:pPr>
    </w:p>
    <w:p w14:paraId="307E6E61" w14:textId="77777777" w:rsidR="00962DD4" w:rsidRPr="00971E4D" w:rsidRDefault="00962DD4" w:rsidP="00962DD4">
      <w:pPr>
        <w:spacing w:line="360" w:lineRule="auto"/>
        <w:rPr>
          <w:rFonts w:ascii="Sakkal Majalla" w:hAnsi="Sakkal Majalla" w:cs="Sakkal Majalla"/>
          <w:b/>
          <w:bCs/>
          <w:sz w:val="32"/>
          <w:szCs w:val="32"/>
          <w:u w:val="single"/>
          <w:rtl/>
        </w:rPr>
      </w:pPr>
      <w:r w:rsidRPr="00971E4D">
        <w:rPr>
          <w:rFonts w:ascii="Sakkal Majalla" w:hAnsi="Sakkal Majalla" w:cs="Sakkal Majalla"/>
          <w:b/>
          <w:bCs/>
          <w:sz w:val="32"/>
          <w:szCs w:val="32"/>
          <w:u w:val="single"/>
          <w:rtl/>
        </w:rPr>
        <w:t>-الدراسات السابقة</w:t>
      </w:r>
    </w:p>
    <w:p w14:paraId="7D5D4C7C" w14:textId="77777777" w:rsidR="00962DD4" w:rsidRPr="00FC5761" w:rsidRDefault="00962DD4" w:rsidP="00962DD4">
      <w:pPr>
        <w:spacing w:line="360" w:lineRule="auto"/>
        <w:rPr>
          <w:rFonts w:ascii="Sakkal Majalla" w:hAnsi="Sakkal Majalla" w:cs="Sakkal Majalla"/>
          <w:sz w:val="32"/>
          <w:szCs w:val="32"/>
        </w:rPr>
      </w:pPr>
      <w:r w:rsidRPr="00FC5761">
        <w:rPr>
          <w:rFonts w:ascii="Sakkal Majalla" w:hAnsi="Sakkal Majalla" w:cs="Sakkal Majalla"/>
          <w:sz w:val="32"/>
          <w:szCs w:val="32"/>
          <w:rtl/>
        </w:rPr>
        <w:t>تعتمد هذه الدراسة على مجموعة من الأبحاث السابقة التي تسلط الضوء على استراتيجيات إدارة المخاطر وتحدياتها في الشركات متعددة الجنسيات، مع التركيز على المخاطر الاقتصادية والقانونية والثقافية التي تؤثر على أداء هذه الشركات. وفيما يلي أبرز الدراسات التي تشكل مرجعية هامة لهذه الدراسة</w:t>
      </w:r>
      <w:r w:rsidRPr="00FC5761">
        <w:rPr>
          <w:rFonts w:ascii="Sakkal Majalla" w:hAnsi="Sakkal Majalla" w:cs="Sakkal Majalla"/>
          <w:sz w:val="32"/>
          <w:szCs w:val="32"/>
        </w:rPr>
        <w:t>:</w:t>
      </w:r>
    </w:p>
    <w:p w14:paraId="7F4C3BA9" w14:textId="4A6C368F" w:rsidR="00962DD4" w:rsidRPr="00FC5761" w:rsidRDefault="00962DD4" w:rsidP="00962DD4">
      <w:pPr>
        <w:numPr>
          <w:ilvl w:val="0"/>
          <w:numId w:val="5"/>
        </w:numPr>
        <w:spacing w:after="100" w:afterAutospacing="1" w:line="360" w:lineRule="auto"/>
        <w:jc w:val="both"/>
        <w:rPr>
          <w:rFonts w:ascii="Sakkal Majalla" w:hAnsi="Sakkal Majalla" w:cs="Sakkal Majalla"/>
          <w:sz w:val="32"/>
          <w:szCs w:val="32"/>
        </w:rPr>
      </w:pPr>
      <w:r w:rsidRPr="00FC5761">
        <w:rPr>
          <w:rFonts w:ascii="Sakkal Majalla" w:hAnsi="Sakkal Majalla" w:cs="Sakkal Majalla"/>
          <w:b/>
          <w:bCs/>
          <w:sz w:val="32"/>
          <w:szCs w:val="32"/>
          <w:rtl/>
        </w:rPr>
        <w:t>دراسة</w:t>
      </w:r>
      <w:r w:rsidRPr="00FC5761">
        <w:rPr>
          <w:rFonts w:ascii="Sakkal Majalla" w:hAnsi="Sakkal Majalla" w:cs="Sakkal Majalla"/>
          <w:b/>
          <w:bCs/>
          <w:sz w:val="32"/>
          <w:szCs w:val="32"/>
        </w:rPr>
        <w:t xml:space="preserve"> Smith (2017) </w:t>
      </w:r>
      <w:r w:rsidRPr="00FC5761">
        <w:rPr>
          <w:rFonts w:ascii="Sakkal Majalla" w:hAnsi="Sakkal Majalla" w:cs="Sakkal Majalla"/>
          <w:b/>
          <w:bCs/>
          <w:sz w:val="32"/>
          <w:szCs w:val="32"/>
          <w:rtl/>
        </w:rPr>
        <w:t>حول تحديات إدارة المخاطر في الشركات متعددة الجنسيات</w:t>
      </w:r>
      <w:r w:rsidRPr="00FC5761">
        <w:rPr>
          <w:rFonts w:ascii="Sakkal Majalla" w:hAnsi="Sakkal Majalla" w:cs="Sakkal Majalla"/>
          <w:b/>
          <w:bCs/>
          <w:sz w:val="32"/>
          <w:szCs w:val="32"/>
        </w:rPr>
        <w:t>:</w:t>
      </w:r>
      <w:r>
        <w:rPr>
          <w:rFonts w:ascii="Sakkal Majalla" w:hAnsi="Sakkal Majalla" w:cs="Sakkal Majalla" w:hint="cs"/>
          <w:sz w:val="32"/>
          <w:szCs w:val="32"/>
          <w:rtl/>
        </w:rPr>
        <w:t xml:space="preserve"> </w:t>
      </w:r>
      <w:r w:rsidRPr="00FC5761">
        <w:rPr>
          <w:rFonts w:ascii="Sakkal Majalla" w:hAnsi="Sakkal Majalla" w:cs="Sakkal Majalla"/>
          <w:sz w:val="32"/>
          <w:szCs w:val="32"/>
          <w:rtl/>
        </w:rPr>
        <w:t>تناولت هذه الدراسة التحديات المتعددة التي تواجه الشركات متعددة الجنسيات في تطبيق استراتيجيات إدارة المخاطر، حيث أبرزت التفاوتات الثقافية والتنظيمية بين الأسواق المختلفة وتأثيرها على كفاءة تطبيق هذه الاستراتيجيات. كما ركزت الدراسة على أهمية دمج الفروق الثقافية في خطط إدارة المخاطر، مشيرةً إلى أن الشركات التي لا تأخذ هذه الفروق في الحسبان قد تواجه صعوبات كبيرة في تفعيل استراتيجياتها بفعالية. أظهرت الدراسة أن التحديات الثقافية قد تؤدي إلى مشاكل في التواصل بين الفروع الدولية، وهو ما يؤثر على سرعة الاستجابة للأزمات. وقدمت الدراسة توصيات حول ضرورة تدريب الموظفين على الثقافة التنظيمية الموحدة وتطوير سياسات تواصل داخلي تسهم في تعزيز الانسجام بين الفروع المختلفة للشركات</w:t>
      </w:r>
      <w:r w:rsidRPr="00FC5761">
        <w:rPr>
          <w:rFonts w:ascii="Sakkal Majalla" w:hAnsi="Sakkal Majalla" w:cs="Sakkal Majalla"/>
          <w:sz w:val="32"/>
          <w:szCs w:val="32"/>
        </w:rPr>
        <w:t>.</w:t>
      </w:r>
    </w:p>
    <w:p w14:paraId="2A99C419" w14:textId="2545DE6F" w:rsidR="00962DD4" w:rsidRPr="00FC5761" w:rsidRDefault="00962DD4" w:rsidP="00962DD4">
      <w:pPr>
        <w:numPr>
          <w:ilvl w:val="0"/>
          <w:numId w:val="5"/>
        </w:numPr>
        <w:spacing w:after="100" w:afterAutospacing="1" w:line="360" w:lineRule="auto"/>
        <w:jc w:val="both"/>
        <w:rPr>
          <w:rFonts w:ascii="Sakkal Majalla" w:hAnsi="Sakkal Majalla" w:cs="Sakkal Majalla"/>
          <w:sz w:val="32"/>
          <w:szCs w:val="32"/>
        </w:rPr>
      </w:pPr>
      <w:r w:rsidRPr="00FC5761">
        <w:rPr>
          <w:rFonts w:ascii="Sakkal Majalla" w:hAnsi="Sakkal Majalla" w:cs="Sakkal Majalla"/>
          <w:b/>
          <w:bCs/>
          <w:sz w:val="32"/>
          <w:szCs w:val="32"/>
          <w:rtl/>
        </w:rPr>
        <w:t>دراسة</w:t>
      </w:r>
      <w:r w:rsidRPr="00FC5761">
        <w:rPr>
          <w:rFonts w:ascii="Sakkal Majalla" w:hAnsi="Sakkal Majalla" w:cs="Sakkal Majalla"/>
          <w:b/>
          <w:bCs/>
          <w:sz w:val="32"/>
          <w:szCs w:val="32"/>
        </w:rPr>
        <w:t xml:space="preserve"> Brown &amp; Johnson (2019) </w:t>
      </w:r>
      <w:r w:rsidRPr="00FC5761">
        <w:rPr>
          <w:rFonts w:ascii="Sakkal Majalla" w:hAnsi="Sakkal Majalla" w:cs="Sakkal Majalla"/>
          <w:b/>
          <w:bCs/>
          <w:sz w:val="32"/>
          <w:szCs w:val="32"/>
          <w:rtl/>
        </w:rPr>
        <w:t>حول الاستراتيجيات المالية لإدارة المخاطر</w:t>
      </w:r>
      <w:r w:rsidRPr="00FC5761">
        <w:rPr>
          <w:rFonts w:ascii="Sakkal Majalla" w:hAnsi="Sakkal Majalla" w:cs="Sakkal Majalla"/>
          <w:b/>
          <w:bCs/>
          <w:sz w:val="32"/>
          <w:szCs w:val="32"/>
        </w:rPr>
        <w:t>:</w:t>
      </w:r>
      <w:r>
        <w:rPr>
          <w:rFonts w:ascii="Sakkal Majalla" w:hAnsi="Sakkal Majalla" w:cs="Sakkal Majalla" w:hint="cs"/>
          <w:sz w:val="32"/>
          <w:szCs w:val="32"/>
          <w:rtl/>
        </w:rPr>
        <w:t xml:space="preserve"> </w:t>
      </w:r>
      <w:r w:rsidRPr="00FC5761">
        <w:rPr>
          <w:rFonts w:ascii="Sakkal Majalla" w:hAnsi="Sakkal Majalla" w:cs="Sakkal Majalla"/>
          <w:sz w:val="32"/>
          <w:szCs w:val="32"/>
          <w:rtl/>
        </w:rPr>
        <w:t>ركزت هذه الدراسة على الجوانب المالية لإدارة المخاطر في الشركات متعددة الجنسيات، حيث تناولت كيفية استخدام الشركات لاستراتيجيات التحوط المالي وأدوات إدارة العملات لتقليل تأثير تقلبات الأسعار وأسعار الصرف. كما سلطت الدراسة الضوء على التحديات التي تواجه الشركات في تحديد الاستراتيجيات المناسبة للتحوط المالي في ظل تقلبات الأسواق العالمية، مشيرة إلى أن بعض الشركات قد تواجه صعوبات في التكيف مع الأزمات الاقتصادية دون وجود خطط مالية قوية. وخلصت الدراسة إلى أن اعتماد استراتيجيات مالية متطورة، مثل التحوط ضد تقلبات العملات واستراتيجيات تأمين الأصول، يساهم في تقليل المخاطر المالية وزيادة الاستقرار المالي للشركات. كما أكدت على أن التحليل المالي الدقيق يساعد الشركات على اتخاذ قرارات مستنيرة تقلل من تأثير المخاطر الاقتصادية وتعزز من قدرتها على المنافسة في الأسواق العالمية</w:t>
      </w:r>
      <w:r w:rsidRPr="00FC5761">
        <w:rPr>
          <w:rFonts w:ascii="Sakkal Majalla" w:hAnsi="Sakkal Majalla" w:cs="Sakkal Majalla"/>
          <w:sz w:val="32"/>
          <w:szCs w:val="32"/>
        </w:rPr>
        <w:t>.</w:t>
      </w:r>
    </w:p>
    <w:p w14:paraId="6804B6BD" w14:textId="29710D05" w:rsidR="00962DD4" w:rsidRPr="00FC5761" w:rsidRDefault="00962DD4" w:rsidP="00962DD4">
      <w:pPr>
        <w:numPr>
          <w:ilvl w:val="0"/>
          <w:numId w:val="5"/>
        </w:numPr>
        <w:spacing w:after="100" w:afterAutospacing="1" w:line="360" w:lineRule="auto"/>
        <w:jc w:val="both"/>
        <w:rPr>
          <w:rFonts w:ascii="Sakkal Majalla" w:hAnsi="Sakkal Majalla" w:cs="Sakkal Majalla"/>
          <w:sz w:val="32"/>
          <w:szCs w:val="32"/>
        </w:rPr>
      </w:pPr>
      <w:r w:rsidRPr="00FC5761">
        <w:rPr>
          <w:rFonts w:ascii="Sakkal Majalla" w:hAnsi="Sakkal Majalla" w:cs="Sakkal Majalla"/>
          <w:b/>
          <w:bCs/>
          <w:sz w:val="32"/>
          <w:szCs w:val="32"/>
          <w:rtl/>
        </w:rPr>
        <w:t>دراسة</w:t>
      </w:r>
      <w:r w:rsidRPr="00FC5761">
        <w:rPr>
          <w:rFonts w:ascii="Sakkal Majalla" w:hAnsi="Sakkal Majalla" w:cs="Sakkal Majalla"/>
          <w:b/>
          <w:bCs/>
          <w:sz w:val="32"/>
          <w:szCs w:val="32"/>
        </w:rPr>
        <w:t xml:space="preserve"> Al-Zubaidi (2020) </w:t>
      </w:r>
      <w:r w:rsidRPr="00FC5761">
        <w:rPr>
          <w:rFonts w:ascii="Sakkal Majalla" w:hAnsi="Sakkal Majalla" w:cs="Sakkal Majalla"/>
          <w:b/>
          <w:bCs/>
          <w:sz w:val="32"/>
          <w:szCs w:val="32"/>
          <w:rtl/>
        </w:rPr>
        <w:t>حول التحديات القانونية في إدارة المخاطر</w:t>
      </w:r>
      <w:r w:rsidRPr="00FC5761">
        <w:rPr>
          <w:rFonts w:ascii="Sakkal Majalla" w:hAnsi="Sakkal Majalla" w:cs="Sakkal Majalla"/>
          <w:b/>
          <w:bCs/>
          <w:sz w:val="32"/>
          <w:szCs w:val="32"/>
        </w:rPr>
        <w:t>:</w:t>
      </w:r>
      <w:r>
        <w:rPr>
          <w:rFonts w:ascii="Sakkal Majalla" w:hAnsi="Sakkal Majalla" w:cs="Sakkal Majalla" w:hint="cs"/>
          <w:sz w:val="32"/>
          <w:szCs w:val="32"/>
          <w:rtl/>
        </w:rPr>
        <w:t xml:space="preserve"> </w:t>
      </w:r>
      <w:r w:rsidRPr="00FC5761">
        <w:rPr>
          <w:rFonts w:ascii="Sakkal Majalla" w:hAnsi="Sakkal Majalla" w:cs="Sakkal Majalla"/>
          <w:sz w:val="32"/>
          <w:szCs w:val="32"/>
          <w:rtl/>
        </w:rPr>
        <w:t>استعرضت هذه الدراسة التحديات القانونية التي تواجهها الشركات متعددة الجنسيات، خاصةً في البيئات الدولية التي تختلف فيها اللوائح والقوانين من بلد إلى آخر. ركزت الدراسة على أهمية فهم التباينات القانونية وكيفية تأثيرها على استراتيجيات إدارة المخاطر، حيث أشارت إلى أن الشركات التي تعمل في دول متعددة تواجه تحديات في الالتزام بالمتطلبات القانونية المحلية. كما تناولت الدراسة التحديات التي قد تنشأ من القوانين المتعلقة بالامتثال البيئي، حقوق الملكية الفكرية، وحماية البيانات، مؤكدةً على أن الشركات تحتاج إلى استراتيجيات قانونية فعّالة تتيح لها التعامل مع التعقيدات القانونية. وأوصت الدراسة بضرورة وجود فرق قانونية متخصصة أو الاستعانة بخبراء قانونيين محليين في كل بلد لتجنب التعقيدات القانونية وتقديم استشارات متخصصة تتماشى مع التشريعات المختلفة</w:t>
      </w:r>
      <w:r w:rsidRPr="00FC5761">
        <w:rPr>
          <w:rFonts w:ascii="Sakkal Majalla" w:hAnsi="Sakkal Majalla" w:cs="Sakkal Majalla"/>
          <w:sz w:val="32"/>
          <w:szCs w:val="32"/>
        </w:rPr>
        <w:t>.</w:t>
      </w:r>
    </w:p>
    <w:p w14:paraId="17E371B0" w14:textId="77777777" w:rsidR="00962DD4" w:rsidRPr="00FC5761" w:rsidRDefault="00962DD4" w:rsidP="00962DD4">
      <w:pPr>
        <w:spacing w:line="360" w:lineRule="auto"/>
        <w:jc w:val="both"/>
        <w:rPr>
          <w:rFonts w:ascii="Sakkal Majalla" w:hAnsi="Sakkal Majalla" w:cs="Sakkal Majalla"/>
          <w:sz w:val="32"/>
          <w:szCs w:val="32"/>
          <w:rtl/>
        </w:rPr>
      </w:pPr>
      <w:r w:rsidRPr="00FC5761">
        <w:rPr>
          <w:rFonts w:ascii="Sakkal Majalla" w:hAnsi="Sakkal Majalla" w:cs="Sakkal Majalla"/>
          <w:sz w:val="32"/>
          <w:szCs w:val="32"/>
          <w:rtl/>
        </w:rPr>
        <w:t>تقدم هذه الدراسات رؤية شاملة حول الجوانب المختلفة لإدارة المخاطر في الشركات متعددة الجنسيات، وتسهم في توضيح أهمية بناء استراتيجيات متكاملة تراعي الأبعاد المالية والقانونية والثقافية. تعزز هذه الأبحاث فهم كيفية تصميم وتنفيذ استراتيجيات إدارة المخاطر بشكل يتماشى مع التحديات العالمية، مما يوفر للشركات القدرة على التكيف مع بيئات عمل متنوعة ومتغيرة</w:t>
      </w:r>
      <w:r w:rsidRPr="00FC5761">
        <w:rPr>
          <w:rFonts w:ascii="Sakkal Majalla" w:hAnsi="Sakkal Majalla" w:cs="Sakkal Majalla"/>
          <w:sz w:val="32"/>
          <w:szCs w:val="32"/>
        </w:rPr>
        <w:t>.</w:t>
      </w:r>
      <w:r w:rsidRPr="00FC5761">
        <w:rPr>
          <w:rFonts w:ascii="Sakkal Majalla" w:hAnsi="Sakkal Majalla" w:cs="Sakkal Majalla"/>
          <w:sz w:val="32"/>
          <w:szCs w:val="32"/>
          <w:rtl/>
        </w:rPr>
        <w:t xml:space="preserve"> </w:t>
      </w:r>
    </w:p>
    <w:p w14:paraId="0B8D3E8A" w14:textId="77777777" w:rsidR="00962DD4" w:rsidRPr="00FC5761" w:rsidRDefault="00962DD4" w:rsidP="00962DD4">
      <w:pPr>
        <w:spacing w:line="360" w:lineRule="auto"/>
        <w:jc w:val="both"/>
        <w:rPr>
          <w:rFonts w:ascii="Sakkal Majalla" w:hAnsi="Sakkal Majalla" w:cs="Sakkal Majalla"/>
          <w:sz w:val="32"/>
          <w:szCs w:val="32"/>
          <w:rtl/>
        </w:rPr>
      </w:pPr>
    </w:p>
    <w:p w14:paraId="44A4E031" w14:textId="77777777" w:rsidR="00962DD4" w:rsidRPr="00FC5761" w:rsidRDefault="00962DD4" w:rsidP="00962DD4">
      <w:pPr>
        <w:spacing w:line="360" w:lineRule="auto"/>
        <w:jc w:val="both"/>
        <w:rPr>
          <w:rFonts w:ascii="Sakkal Majalla" w:hAnsi="Sakkal Majalla" w:cs="Sakkal Majalla"/>
          <w:sz w:val="32"/>
          <w:szCs w:val="32"/>
          <w:rtl/>
        </w:rPr>
      </w:pPr>
      <w:r w:rsidRPr="00FC5761">
        <w:rPr>
          <w:rFonts w:ascii="Sakkal Majalla" w:hAnsi="Sakkal Majalla" w:cs="Sakkal Majalla"/>
          <w:sz w:val="32"/>
          <w:szCs w:val="32"/>
          <w:rtl/>
        </w:rPr>
        <w:t>تعتبر الدراسات السابقة في موضوع إدارة المخاطر أداة ضرورية لتطوير الفهم والمعرفة في هذا المجال. من خلال توفير إطار معرفي، وتعزيز الفهم النظري، وتحديد الفجوات البحثية، تساهم هذه الدراسات في تحسين الممارسات وتوجيه الأبحاث المستقبلية نحو مجالات جديدة. فتعتبر الدراسات السابقة في مجال إدارة المخاطر من العناصر الحيوية التي تسهم في تطوير المعرفة والفهم العميق لهذا المجال. إليك بعض النقاط التي توضح أهمية هذه الدراسات:</w:t>
      </w:r>
    </w:p>
    <w:p w14:paraId="04398A27" w14:textId="77777777" w:rsidR="00962DD4" w:rsidRPr="00FC5761" w:rsidRDefault="00962DD4" w:rsidP="00962DD4">
      <w:pPr>
        <w:spacing w:line="360" w:lineRule="auto"/>
        <w:jc w:val="both"/>
        <w:rPr>
          <w:rFonts w:ascii="Sakkal Majalla" w:hAnsi="Sakkal Majalla" w:cs="Sakkal Majalla"/>
          <w:sz w:val="32"/>
          <w:szCs w:val="32"/>
          <w:rtl/>
        </w:rPr>
      </w:pPr>
      <w:r w:rsidRPr="00FC5761">
        <w:rPr>
          <w:rFonts w:ascii="Sakkal Majalla" w:hAnsi="Sakkal Majalla" w:cs="Sakkal Majalla"/>
          <w:sz w:val="32"/>
          <w:szCs w:val="32"/>
          <w:rtl/>
        </w:rPr>
        <w:t>1. توفير إطار معرفي: تساهم الدراسات السابقة في بناء إطار معرفي يمكن الباحثين والمهنيين من فهم المفاهيم الأساسية والنماذج المختلفة لإدارة المخاطر. هذا الإطار يسهل تحديد كيفية تطبيق استراتيجيات معينة في سياقات مختلفة.</w:t>
      </w:r>
    </w:p>
    <w:p w14:paraId="2E759F2F" w14:textId="77777777" w:rsidR="00962DD4" w:rsidRPr="00FC5761" w:rsidRDefault="00962DD4" w:rsidP="00962DD4">
      <w:pPr>
        <w:spacing w:line="360" w:lineRule="auto"/>
        <w:jc w:val="both"/>
        <w:rPr>
          <w:rFonts w:ascii="Sakkal Majalla" w:hAnsi="Sakkal Majalla" w:cs="Sakkal Majalla"/>
          <w:sz w:val="32"/>
          <w:szCs w:val="32"/>
          <w:rtl/>
        </w:rPr>
      </w:pPr>
      <w:r w:rsidRPr="00FC5761">
        <w:rPr>
          <w:rFonts w:ascii="Sakkal Majalla" w:hAnsi="Sakkal Majalla" w:cs="Sakkal Majalla"/>
          <w:sz w:val="32"/>
          <w:szCs w:val="32"/>
          <w:rtl/>
        </w:rPr>
        <w:t>2. تعزيز الفهم النظري: من خلال مراجعة الأدبيات السابقة، يمكن للباحثين التعرف على النظريات والمبادئ التي تم تطويرها في مجال إدارة المخاطر. هذا الفهم النظري يعزز قدرة الباحثين على تحليل المشكلات وتقديم حلول فعالة.</w:t>
      </w:r>
    </w:p>
    <w:p w14:paraId="71689D92" w14:textId="77777777" w:rsidR="00962DD4" w:rsidRPr="00FC5761" w:rsidRDefault="00962DD4" w:rsidP="00962DD4">
      <w:pPr>
        <w:spacing w:line="360" w:lineRule="auto"/>
        <w:jc w:val="both"/>
        <w:rPr>
          <w:rFonts w:ascii="Sakkal Majalla" w:hAnsi="Sakkal Majalla" w:cs="Sakkal Majalla"/>
          <w:sz w:val="32"/>
          <w:szCs w:val="32"/>
          <w:rtl/>
        </w:rPr>
      </w:pPr>
      <w:r w:rsidRPr="00FC5761">
        <w:rPr>
          <w:rFonts w:ascii="Sakkal Majalla" w:hAnsi="Sakkal Majalla" w:cs="Sakkal Majalla"/>
          <w:sz w:val="32"/>
          <w:szCs w:val="32"/>
          <w:rtl/>
        </w:rPr>
        <w:t>3. تحديد الفجوات البحثية: تساعد الدراسات السابقة في تحديد الفجوات البحثية الموجودة في الأدبيات الحالية. من خلال معرفة ما تم دراسته بالفعل، يمكن للباحثين توجيه جهودهم نحو مجالات تحتاج إلى مزيد من البحث والتطوير.</w:t>
      </w:r>
    </w:p>
    <w:p w14:paraId="5571DF87" w14:textId="77777777" w:rsidR="00962DD4" w:rsidRPr="00FC5761" w:rsidRDefault="00962DD4" w:rsidP="00962DD4">
      <w:pPr>
        <w:spacing w:line="360" w:lineRule="auto"/>
        <w:jc w:val="both"/>
        <w:rPr>
          <w:rFonts w:ascii="Sakkal Majalla" w:hAnsi="Sakkal Majalla" w:cs="Sakkal Majalla"/>
          <w:sz w:val="32"/>
          <w:szCs w:val="32"/>
          <w:rtl/>
        </w:rPr>
      </w:pPr>
      <w:r w:rsidRPr="00FC5761">
        <w:rPr>
          <w:rFonts w:ascii="Sakkal Majalla" w:hAnsi="Sakkal Majalla" w:cs="Sakkal Majalla"/>
          <w:sz w:val="32"/>
          <w:szCs w:val="32"/>
          <w:rtl/>
        </w:rPr>
        <w:t>4. توفير تجارب عملية: تقدم الدراسات السابقة أمثلة عملية وحالات دراسية توضح كيفية تطبيق استراتيجيات إدارة المخاطر في المؤسسات المختلفة. هذه التجارب توفر رؤى قيمة حول الممارسات الفعالة والممارسات التي يجب تجنبها.</w:t>
      </w:r>
    </w:p>
    <w:p w14:paraId="0C9910B1" w14:textId="77777777" w:rsidR="00962DD4" w:rsidRPr="00FC5761" w:rsidRDefault="00962DD4" w:rsidP="00962DD4">
      <w:pPr>
        <w:spacing w:line="360" w:lineRule="auto"/>
        <w:jc w:val="both"/>
        <w:rPr>
          <w:rFonts w:ascii="Sakkal Majalla" w:hAnsi="Sakkal Majalla" w:cs="Sakkal Majalla"/>
          <w:sz w:val="32"/>
          <w:szCs w:val="32"/>
          <w:rtl/>
        </w:rPr>
      </w:pPr>
      <w:r w:rsidRPr="00FC5761">
        <w:rPr>
          <w:rFonts w:ascii="Sakkal Majalla" w:hAnsi="Sakkal Majalla" w:cs="Sakkal Majalla"/>
          <w:sz w:val="32"/>
          <w:szCs w:val="32"/>
          <w:rtl/>
        </w:rPr>
        <w:t>5. دعم اتخاذ القرارات</w:t>
      </w:r>
    </w:p>
    <w:p w14:paraId="67221730" w14:textId="77777777" w:rsidR="00962DD4" w:rsidRPr="00FC5761" w:rsidRDefault="00962DD4" w:rsidP="00962DD4">
      <w:pPr>
        <w:spacing w:line="360" w:lineRule="auto"/>
        <w:jc w:val="both"/>
        <w:rPr>
          <w:rFonts w:ascii="Sakkal Majalla" w:hAnsi="Sakkal Majalla" w:cs="Sakkal Majalla"/>
          <w:sz w:val="32"/>
          <w:szCs w:val="32"/>
          <w:rtl/>
        </w:rPr>
      </w:pPr>
      <w:r w:rsidRPr="00FC5761">
        <w:rPr>
          <w:rFonts w:ascii="Sakkal Majalla" w:hAnsi="Sakkal Majalla" w:cs="Sakkal Majalla"/>
          <w:sz w:val="32"/>
          <w:szCs w:val="32"/>
          <w:rtl/>
        </w:rPr>
        <w:t>تُعتبر الدراسات السابقة مصدرًا مهمًا للمعلومات التي تساعد صانعي القرار في المؤسسات على اتخاذ قرارات مستنيرة بشأن استراتيجيات إدارة المخاطر. المعلومات المستندة إلى الأبحاث السابقة تعزز من فعالية السياسات والإجراءات.</w:t>
      </w:r>
    </w:p>
    <w:p w14:paraId="21E071D1" w14:textId="77777777" w:rsidR="00962DD4" w:rsidRPr="00FC5761" w:rsidRDefault="00962DD4" w:rsidP="00962DD4">
      <w:pPr>
        <w:spacing w:line="360" w:lineRule="auto"/>
        <w:jc w:val="both"/>
        <w:rPr>
          <w:rFonts w:ascii="Sakkal Majalla" w:hAnsi="Sakkal Majalla" w:cs="Sakkal Majalla"/>
          <w:sz w:val="32"/>
          <w:szCs w:val="32"/>
          <w:rtl/>
        </w:rPr>
      </w:pPr>
      <w:r w:rsidRPr="00FC5761">
        <w:rPr>
          <w:rFonts w:ascii="Sakkal Majalla" w:hAnsi="Sakkal Majalla" w:cs="Sakkal Majalla"/>
          <w:sz w:val="32"/>
          <w:szCs w:val="32"/>
          <w:rtl/>
        </w:rPr>
        <w:t>6. تقييم فعالية الأساليب: تساعد الدراسات السابقة في تقييم فعالية الأساليب والاستراتيجيات المستخدمة في إدارة المخاطر. من خلال تحليل النتائج والتوصيات الواردة في الدراسات السابقة، يمكن تحسين الأساليب الحالية.</w:t>
      </w:r>
    </w:p>
    <w:p w14:paraId="3A7B2F8D" w14:textId="77777777" w:rsidR="00962DD4" w:rsidRPr="00FC5761" w:rsidRDefault="00962DD4" w:rsidP="00962DD4">
      <w:pPr>
        <w:spacing w:line="360" w:lineRule="auto"/>
        <w:jc w:val="both"/>
        <w:rPr>
          <w:rFonts w:ascii="Sakkal Majalla" w:hAnsi="Sakkal Majalla" w:cs="Sakkal Majalla"/>
          <w:sz w:val="32"/>
          <w:szCs w:val="32"/>
          <w:rtl/>
        </w:rPr>
      </w:pPr>
      <w:r w:rsidRPr="00FC5761">
        <w:rPr>
          <w:rFonts w:ascii="Sakkal Majalla" w:hAnsi="Sakkal Majalla" w:cs="Sakkal Majalla"/>
          <w:sz w:val="32"/>
          <w:szCs w:val="32"/>
          <w:rtl/>
        </w:rPr>
        <w:t>7. تعزيز التعاون بين الباحثين والممارسين: تعمل الدراسات السابقة على تعزيز التواصل بين الأكاديميين والممارسين في مجال إدارة المخاطر. هذا التعاون يمكن أن يؤدي إلى تبادل المعرفة والأفكار الجديدة التي تدعم الابتكار في هذا المجال.</w:t>
      </w:r>
    </w:p>
    <w:p w14:paraId="53C33AD0" w14:textId="77777777" w:rsidR="00E704D7" w:rsidRDefault="00E704D7"/>
    <w:sectPr w:rsidR="00E704D7" w:rsidSect="00962DD4">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7C3664"/>
    <w:multiLevelType w:val="multilevel"/>
    <w:tmpl w:val="ABF20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AC3465C"/>
    <w:multiLevelType w:val="multilevel"/>
    <w:tmpl w:val="D14C0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06B287A"/>
    <w:multiLevelType w:val="multilevel"/>
    <w:tmpl w:val="0A629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0315060"/>
    <w:multiLevelType w:val="multilevel"/>
    <w:tmpl w:val="4EFC8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F5D7653"/>
    <w:multiLevelType w:val="multilevel"/>
    <w:tmpl w:val="1EEA5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0358259">
    <w:abstractNumId w:val="1"/>
  </w:num>
  <w:num w:numId="2" w16cid:durableId="819810546">
    <w:abstractNumId w:val="3"/>
  </w:num>
  <w:num w:numId="3" w16cid:durableId="604583277">
    <w:abstractNumId w:val="2"/>
  </w:num>
  <w:num w:numId="4" w16cid:durableId="138032977">
    <w:abstractNumId w:val="4"/>
  </w:num>
  <w:num w:numId="5" w16cid:durableId="664820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9"/>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DD4"/>
    <w:rsid w:val="003E55FE"/>
    <w:rsid w:val="004E7D1F"/>
    <w:rsid w:val="00962DD4"/>
    <w:rsid w:val="009A0E51"/>
    <w:rsid w:val="00E704D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6CDD0"/>
  <w15:chartTrackingRefBased/>
  <w15:docId w15:val="{A8DFE2CD-3B18-4D19-A278-3087EC82A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DD4"/>
    <w:pPr>
      <w:bidi/>
    </w:pPr>
    <w:rPr>
      <w:lang w:val="en-US"/>
    </w:rPr>
  </w:style>
  <w:style w:type="paragraph" w:styleId="Heading1">
    <w:name w:val="heading 1"/>
    <w:basedOn w:val="Normal"/>
    <w:next w:val="Normal"/>
    <w:link w:val="Heading1Char"/>
    <w:uiPriority w:val="9"/>
    <w:qFormat/>
    <w:rsid w:val="00962D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2D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2D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2D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2D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2D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2D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2D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2D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2D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2D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2D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2D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2D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2D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2D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2D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2DD4"/>
    <w:rPr>
      <w:rFonts w:eastAsiaTheme="majorEastAsia" w:cstheme="majorBidi"/>
      <w:color w:val="272727" w:themeColor="text1" w:themeTint="D8"/>
    </w:rPr>
  </w:style>
  <w:style w:type="paragraph" w:styleId="Title">
    <w:name w:val="Title"/>
    <w:basedOn w:val="Normal"/>
    <w:next w:val="Normal"/>
    <w:link w:val="TitleChar"/>
    <w:uiPriority w:val="10"/>
    <w:qFormat/>
    <w:rsid w:val="00962D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2D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2D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2D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2DD4"/>
    <w:pPr>
      <w:spacing w:before="160"/>
      <w:jc w:val="center"/>
    </w:pPr>
    <w:rPr>
      <w:i/>
      <w:iCs/>
      <w:color w:val="404040" w:themeColor="text1" w:themeTint="BF"/>
    </w:rPr>
  </w:style>
  <w:style w:type="character" w:customStyle="1" w:styleId="QuoteChar">
    <w:name w:val="Quote Char"/>
    <w:basedOn w:val="DefaultParagraphFont"/>
    <w:link w:val="Quote"/>
    <w:uiPriority w:val="29"/>
    <w:rsid w:val="00962DD4"/>
    <w:rPr>
      <w:i/>
      <w:iCs/>
      <w:color w:val="404040" w:themeColor="text1" w:themeTint="BF"/>
    </w:rPr>
  </w:style>
  <w:style w:type="paragraph" w:styleId="ListParagraph">
    <w:name w:val="List Paragraph"/>
    <w:basedOn w:val="Normal"/>
    <w:uiPriority w:val="34"/>
    <w:qFormat/>
    <w:rsid w:val="00962DD4"/>
    <w:pPr>
      <w:ind w:left="720"/>
      <w:contextualSpacing/>
    </w:pPr>
  </w:style>
  <w:style w:type="character" w:styleId="IntenseEmphasis">
    <w:name w:val="Intense Emphasis"/>
    <w:basedOn w:val="DefaultParagraphFont"/>
    <w:uiPriority w:val="21"/>
    <w:qFormat/>
    <w:rsid w:val="00962DD4"/>
    <w:rPr>
      <w:i/>
      <w:iCs/>
      <w:color w:val="0F4761" w:themeColor="accent1" w:themeShade="BF"/>
    </w:rPr>
  </w:style>
  <w:style w:type="paragraph" w:styleId="IntenseQuote">
    <w:name w:val="Intense Quote"/>
    <w:basedOn w:val="Normal"/>
    <w:next w:val="Normal"/>
    <w:link w:val="IntenseQuoteChar"/>
    <w:uiPriority w:val="30"/>
    <w:qFormat/>
    <w:rsid w:val="00962D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2DD4"/>
    <w:rPr>
      <w:i/>
      <w:iCs/>
      <w:color w:val="0F4761" w:themeColor="accent1" w:themeShade="BF"/>
    </w:rPr>
  </w:style>
  <w:style w:type="character" w:styleId="IntenseReference">
    <w:name w:val="Intense Reference"/>
    <w:basedOn w:val="DefaultParagraphFont"/>
    <w:uiPriority w:val="32"/>
    <w:qFormat/>
    <w:rsid w:val="00962DD4"/>
    <w:rPr>
      <w:b/>
      <w:bCs/>
      <w:smallCaps/>
      <w:color w:val="0F4761" w:themeColor="accent1" w:themeShade="BF"/>
      <w:spacing w:val="5"/>
    </w:rPr>
  </w:style>
  <w:style w:type="table" w:styleId="TableGrid">
    <w:name w:val="Table Grid"/>
    <w:basedOn w:val="TableNormal"/>
    <w:uiPriority w:val="39"/>
    <w:rsid w:val="00962DD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36</Pages>
  <Words>5660</Words>
  <Characters>32262</Characters>
  <Application>Microsoft Office Word</Application>
  <DocSecurity>0</DocSecurity>
  <Lines>268</Lines>
  <Paragraphs>75</Paragraphs>
  <ScaleCrop>false</ScaleCrop>
  <Company/>
  <LinksUpToDate>false</LinksUpToDate>
  <CharactersWithSpaces>37847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HAJAR ALDUWAYRIJ</dc:creator>
  <cp:keywords/>
  <dc:description/>
  <cp:lastModifiedBy>HAJAR ALDUWAYRIJ</cp:lastModifiedBy>
  <cp:revision>1</cp:revision>
  <dcterms:created xsi:type="dcterms:W3CDTF">2024-11-23T20:25:00Z</dcterms:created>
  <dcterms:modified xsi:type="dcterms:W3CDTF">2024-11-23T20:28:00Z</dcterms:modified>
</cp:coreProperties>
</file>