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DF6B5A" w:rsidRDefault="009125CE">
      <w:pPr>
        <w:rPr>
          <w:rFonts w:ascii="Simplified Arabic" w:hAnsi="Simplified Arabic" w:cs="Simplified Arabic"/>
          <w:b/>
          <w:bCs/>
          <w:sz w:val="28"/>
          <w:szCs w:val="28"/>
          <w:lang w:bidi="ar-EG"/>
        </w:rPr>
      </w:pPr>
      <w:r w:rsidRPr="00DF6B5A">
        <w:rPr>
          <w:rFonts w:ascii="Simplified Arabic" w:hAnsi="Simplified Arabic" w:cs="Simplified Arabic"/>
          <w:b/>
          <w:bCs/>
          <w:sz w:val="28"/>
          <w:szCs w:val="28"/>
          <w:rtl/>
          <w:lang w:bidi="ar-EG"/>
        </w:rPr>
        <w:t xml:space="preserve">جامعة ميدأوشن </w:t>
      </w:r>
    </w:p>
    <w:p w14:paraId="1E957002" w14:textId="04B27A9D" w:rsidR="00F546CE" w:rsidRPr="00DF6B5A" w:rsidRDefault="009125CE">
      <w:pPr>
        <w:rPr>
          <w:rFonts w:ascii="Simplified Arabic" w:hAnsi="Simplified Arabic" w:cs="Simplified Arabic"/>
          <w:b/>
          <w:bCs/>
          <w:sz w:val="28"/>
          <w:szCs w:val="28"/>
          <w:rtl/>
          <w:lang w:bidi="ar-EG"/>
        </w:rPr>
      </w:pPr>
      <w:r w:rsidRPr="00DF6B5A">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F6B5A">
        <w:rPr>
          <w:rFonts w:ascii="Simplified Arabic" w:hAnsi="Simplified Arabic" w:cs="Simplified Arabic"/>
          <w:b/>
          <w:bCs/>
          <w:sz w:val="28"/>
          <w:szCs w:val="28"/>
          <w:lang w:bidi="ar-EG"/>
        </w:rPr>
        <w:t xml:space="preserve">    </w:t>
      </w:r>
      <w:r w:rsidRPr="00DF6B5A">
        <w:rPr>
          <w:rFonts w:ascii="Simplified Arabic" w:hAnsi="Simplified Arabic" w:cs="Simplified Arabic"/>
          <w:b/>
          <w:bCs/>
          <w:sz w:val="28"/>
          <w:szCs w:val="28"/>
          <w:rtl/>
          <w:lang w:bidi="ar-EG"/>
        </w:rPr>
        <w:t xml:space="preserve">كلية الإدارة </w:t>
      </w:r>
    </w:p>
    <w:p w14:paraId="0217C513" w14:textId="77FD1E67" w:rsidR="009125CE" w:rsidRPr="00DF6B5A" w:rsidRDefault="009125CE">
      <w:pPr>
        <w:rPr>
          <w:rFonts w:ascii="Simplified Arabic" w:hAnsi="Simplified Arabic" w:cs="Simplified Arabic"/>
          <w:sz w:val="28"/>
          <w:szCs w:val="28"/>
          <w:rtl/>
          <w:lang w:bidi="ar-EG"/>
        </w:rPr>
      </w:pPr>
      <w:r w:rsidRPr="00DF6B5A">
        <w:rPr>
          <w:rFonts w:ascii="Simplified Arabic" w:hAnsi="Simplified Arabic" w:cs="Simplified Arabic"/>
          <w:b/>
          <w:bCs/>
          <w:sz w:val="28"/>
          <w:szCs w:val="28"/>
          <w:rtl/>
          <w:lang w:bidi="ar-EG"/>
        </w:rPr>
        <w:t>قسم / تخصص</w:t>
      </w:r>
      <w:r w:rsidR="00EE00BA">
        <w:rPr>
          <w:rFonts w:ascii="Simplified Arabic" w:hAnsi="Simplified Arabic" w:cs="Simplified Arabic" w:hint="cs"/>
          <w:b/>
          <w:bCs/>
          <w:sz w:val="28"/>
          <w:szCs w:val="28"/>
          <w:rtl/>
          <w:lang w:bidi="ar-EG"/>
        </w:rPr>
        <w:t xml:space="preserve"> إدارة الأعمال</w:t>
      </w:r>
    </w:p>
    <w:p w14:paraId="3A7BF367" w14:textId="77777777" w:rsidR="009125CE" w:rsidRPr="00DF6B5A" w:rsidRDefault="009125CE" w:rsidP="009125CE">
      <w:pPr>
        <w:rPr>
          <w:rFonts w:ascii="Simplified Arabic" w:hAnsi="Simplified Arabic" w:cs="Simplified Arabic"/>
          <w:sz w:val="28"/>
          <w:szCs w:val="28"/>
          <w:rtl/>
          <w:lang w:bidi="ar-EG"/>
        </w:rPr>
      </w:pPr>
    </w:p>
    <w:p w14:paraId="5F6542BF" w14:textId="77777777" w:rsidR="009125CE" w:rsidRPr="00DF6B5A" w:rsidRDefault="009125CE" w:rsidP="009125CE">
      <w:pPr>
        <w:rPr>
          <w:rFonts w:ascii="Simplified Arabic" w:hAnsi="Simplified Arabic" w:cs="Simplified Arabic"/>
          <w:sz w:val="28"/>
          <w:szCs w:val="28"/>
          <w:rtl/>
          <w:lang w:bidi="ar-EG"/>
        </w:rPr>
      </w:pPr>
    </w:p>
    <w:p w14:paraId="08401F45" w14:textId="36810A0A" w:rsidR="009125CE" w:rsidRPr="00DF6B5A" w:rsidRDefault="009125CE" w:rsidP="009125CE">
      <w:pPr>
        <w:jc w:val="center"/>
        <w:rPr>
          <w:rFonts w:ascii="Simplified Arabic" w:hAnsi="Simplified Arabic" w:cs="Simplified Arabic"/>
          <w:b/>
          <w:bCs/>
          <w:sz w:val="28"/>
          <w:szCs w:val="28"/>
          <w:rtl/>
          <w:lang w:bidi="ar-EG"/>
        </w:rPr>
      </w:pPr>
      <w:r w:rsidRPr="00DF6B5A">
        <w:rPr>
          <w:rFonts w:ascii="Simplified Arabic" w:hAnsi="Simplified Arabic" w:cs="Simplified Arabic"/>
          <w:b/>
          <w:bCs/>
          <w:sz w:val="28"/>
          <w:szCs w:val="28"/>
          <w:rtl/>
          <w:lang w:bidi="ar-EG"/>
        </w:rPr>
        <w:t xml:space="preserve">العنوان باللغة العربية </w:t>
      </w:r>
    </w:p>
    <w:p w14:paraId="7BFB3CBA" w14:textId="7E547619" w:rsidR="003811A9" w:rsidRPr="00DF6B5A" w:rsidRDefault="003811A9" w:rsidP="003811A9">
      <w:pPr>
        <w:jc w:val="center"/>
        <w:rPr>
          <w:rFonts w:ascii="Simplified Arabic" w:hAnsi="Simplified Arabic" w:cs="Simplified Arabic"/>
          <w:sz w:val="28"/>
          <w:szCs w:val="28"/>
        </w:rPr>
      </w:pPr>
      <w:r w:rsidRPr="00DF6B5A">
        <w:rPr>
          <w:rFonts w:ascii="Simplified Arabic" w:hAnsi="Simplified Arabic" w:cs="Simplified Arabic"/>
          <w:sz w:val="28"/>
          <w:szCs w:val="28"/>
          <w:rtl/>
        </w:rPr>
        <w:t xml:space="preserve">إدارة الأفراد وأثرها على تحقيق الأهداف الاستراتيجية </w:t>
      </w:r>
      <w:r w:rsidR="0034156C">
        <w:rPr>
          <w:rFonts w:ascii="Simplified Arabic" w:hAnsi="Simplified Arabic" w:cs="Simplified Arabic" w:hint="cs"/>
          <w:sz w:val="28"/>
          <w:szCs w:val="28"/>
          <w:rtl/>
        </w:rPr>
        <w:t xml:space="preserve">داخل </w:t>
      </w:r>
      <w:r w:rsidRPr="00DF6B5A">
        <w:rPr>
          <w:rFonts w:ascii="Simplified Arabic" w:hAnsi="Simplified Arabic" w:cs="Simplified Arabic"/>
          <w:sz w:val="28"/>
          <w:szCs w:val="28"/>
          <w:rtl/>
        </w:rPr>
        <w:t>الشركات</w:t>
      </w:r>
      <w:r w:rsidR="0034156C">
        <w:rPr>
          <w:rFonts w:ascii="Simplified Arabic" w:hAnsi="Simplified Arabic" w:cs="Simplified Arabic" w:hint="cs"/>
          <w:sz w:val="28"/>
          <w:szCs w:val="28"/>
          <w:rtl/>
        </w:rPr>
        <w:t xml:space="preserve"> و المنظمات التقنية في مدينة الرياض</w:t>
      </w:r>
      <w:r w:rsidRPr="00DF6B5A">
        <w:rPr>
          <w:rFonts w:ascii="Simplified Arabic" w:hAnsi="Simplified Arabic" w:cs="Simplified Arabic"/>
          <w:sz w:val="28"/>
          <w:szCs w:val="28"/>
          <w:rtl/>
        </w:rPr>
        <w:t xml:space="preserve"> </w:t>
      </w:r>
    </w:p>
    <w:p w14:paraId="232F19A4" w14:textId="675B3151" w:rsidR="009125CE" w:rsidRPr="00DF6B5A" w:rsidRDefault="003811A9" w:rsidP="00835A1A">
      <w:pPr>
        <w:jc w:val="center"/>
        <w:rPr>
          <w:rFonts w:ascii="Simplified Arabic" w:hAnsi="Simplified Arabic" w:cs="Simplified Arabic"/>
          <w:sz w:val="28"/>
          <w:szCs w:val="28"/>
          <w:lang w:bidi="ar-EG"/>
        </w:rPr>
      </w:pPr>
      <w:r w:rsidRPr="00DF6B5A">
        <w:rPr>
          <w:rFonts w:ascii="Simplified Arabic" w:hAnsi="Simplified Arabic" w:cs="Simplified Arabic"/>
          <w:sz w:val="28"/>
          <w:szCs w:val="28"/>
          <w:rtl/>
        </w:rPr>
        <w:t>(</w:t>
      </w:r>
      <w:r w:rsidR="0034156C" w:rsidRPr="0034156C">
        <w:rPr>
          <w:rFonts w:ascii="Simplified Arabic" w:hAnsi="Simplified Arabic" w:cs="Simplified Arabic"/>
          <w:sz w:val="28"/>
          <w:szCs w:val="28"/>
        </w:rPr>
        <w:t>Personnel management and its impact on achieving strategic goals within companies and technical organizations in Riyadh</w:t>
      </w:r>
      <w:r w:rsidRPr="00DF6B5A">
        <w:rPr>
          <w:rFonts w:ascii="Simplified Arabic" w:hAnsi="Simplified Arabic" w:cs="Simplified Arabic"/>
          <w:sz w:val="28"/>
          <w:szCs w:val="28"/>
          <w:rtl/>
        </w:rPr>
        <w:t>)</w:t>
      </w:r>
    </w:p>
    <w:p w14:paraId="0EB57E30" w14:textId="77777777" w:rsidR="009125CE" w:rsidRPr="00DF6B5A" w:rsidRDefault="009125CE" w:rsidP="009125CE">
      <w:pPr>
        <w:jc w:val="center"/>
        <w:rPr>
          <w:rFonts w:ascii="Simplified Arabic" w:hAnsi="Simplified Arabic" w:cs="Simplified Arabic"/>
          <w:b/>
          <w:bCs/>
          <w:sz w:val="28"/>
          <w:szCs w:val="28"/>
          <w:rtl/>
          <w:lang w:bidi="ar-EG"/>
        </w:rPr>
      </w:pPr>
    </w:p>
    <w:p w14:paraId="751A7E65" w14:textId="6D872A85" w:rsidR="009125CE" w:rsidRPr="00DF6B5A" w:rsidRDefault="009125CE" w:rsidP="009125CE">
      <w:pPr>
        <w:jc w:val="center"/>
        <w:rPr>
          <w:rFonts w:ascii="Simplified Arabic" w:hAnsi="Simplified Arabic" w:cs="Simplified Arabic"/>
          <w:b/>
          <w:bCs/>
          <w:sz w:val="28"/>
          <w:szCs w:val="28"/>
          <w:rtl/>
          <w:lang w:bidi="ar-EG"/>
        </w:rPr>
      </w:pPr>
      <w:r w:rsidRPr="00DF6B5A">
        <w:rPr>
          <w:rFonts w:ascii="Simplified Arabic" w:hAnsi="Simplified Arabic" w:cs="Simplified Arabic"/>
          <w:b/>
          <w:bCs/>
          <w:sz w:val="28"/>
          <w:szCs w:val="28"/>
          <w:rtl/>
          <w:lang w:bidi="ar-EG"/>
        </w:rPr>
        <w:t>إعداد الطالب/</w:t>
      </w:r>
    </w:p>
    <w:p w14:paraId="76AA45C9" w14:textId="45880856" w:rsidR="009125CE" w:rsidRPr="00835A1A" w:rsidRDefault="00A01233" w:rsidP="00835A1A">
      <w:pPr>
        <w:jc w:val="center"/>
        <w:rPr>
          <w:rFonts w:ascii="Simplified Arabic" w:hAnsi="Simplified Arabic" w:cs="Simplified Arabic"/>
          <w:sz w:val="40"/>
          <w:szCs w:val="40"/>
          <w:lang w:bidi="ar-EG"/>
        </w:rPr>
      </w:pPr>
      <w:r w:rsidRPr="00DF6B5A">
        <w:rPr>
          <w:rFonts w:ascii="Simplified Arabic" w:hAnsi="Simplified Arabic" w:cs="Simplified Arabic"/>
          <w:sz w:val="40"/>
          <w:szCs w:val="40"/>
          <w:rtl/>
          <w:lang w:bidi="ar-EG"/>
        </w:rPr>
        <w:t>بخيت محمد المطيري</w:t>
      </w:r>
    </w:p>
    <w:p w14:paraId="58D6152F" w14:textId="77777777" w:rsidR="009125CE" w:rsidRPr="00DF6B5A" w:rsidRDefault="009125CE" w:rsidP="007B431B">
      <w:pPr>
        <w:rPr>
          <w:rFonts w:ascii="Simplified Arabic" w:hAnsi="Simplified Arabic" w:cs="Simplified Arabic"/>
          <w:b/>
          <w:bCs/>
          <w:sz w:val="28"/>
          <w:szCs w:val="28"/>
          <w:rtl/>
          <w:lang w:bidi="ar-EG"/>
        </w:rPr>
      </w:pPr>
    </w:p>
    <w:p w14:paraId="5F4EE2DE" w14:textId="1A92484F" w:rsidR="009125CE" w:rsidRPr="00DF6B5A" w:rsidRDefault="009125CE" w:rsidP="009125CE">
      <w:pPr>
        <w:jc w:val="center"/>
        <w:rPr>
          <w:rFonts w:ascii="Simplified Arabic" w:hAnsi="Simplified Arabic" w:cs="Simplified Arabic"/>
          <w:b/>
          <w:bCs/>
          <w:sz w:val="28"/>
          <w:szCs w:val="28"/>
          <w:rtl/>
          <w:lang w:bidi="ar-EG"/>
        </w:rPr>
      </w:pPr>
      <w:r w:rsidRPr="00DF6B5A">
        <w:rPr>
          <w:rFonts w:ascii="Simplified Arabic" w:hAnsi="Simplified Arabic" w:cs="Simplified Arabic"/>
          <w:b/>
          <w:bCs/>
          <w:sz w:val="28"/>
          <w:szCs w:val="28"/>
          <w:rtl/>
          <w:lang w:bidi="ar-EG"/>
        </w:rPr>
        <w:t>إشراف/</w:t>
      </w:r>
    </w:p>
    <w:p w14:paraId="77F9BCF1" w14:textId="1DA62F8B" w:rsidR="007B431B" w:rsidRPr="007B431B" w:rsidRDefault="00A01233" w:rsidP="002D79A4">
      <w:pPr>
        <w:jc w:val="center"/>
        <w:rPr>
          <w:rFonts w:ascii="Simplified Arabic" w:hAnsi="Simplified Arabic" w:cs="Simplified Arabic"/>
          <w:sz w:val="36"/>
          <w:szCs w:val="36"/>
        </w:rPr>
      </w:pPr>
      <w:r w:rsidRPr="00DF6B5A">
        <w:rPr>
          <w:rFonts w:ascii="Simplified Arabic" w:hAnsi="Simplified Arabic" w:cs="Simplified Arabic"/>
          <w:sz w:val="36"/>
          <w:szCs w:val="36"/>
          <w:rtl/>
        </w:rPr>
        <w:t>الدكتورة: أسماء ابوعنزة</w:t>
      </w:r>
      <w:r w:rsidR="002D79A4">
        <w:rPr>
          <w:rFonts w:ascii="Simplified Arabic" w:hAnsi="Simplified Arabic" w:cs="Simplified Arabic" w:hint="cs"/>
          <w:sz w:val="36"/>
          <w:szCs w:val="36"/>
          <w:rtl/>
        </w:rPr>
        <w:t xml:space="preserve">        </w:t>
      </w:r>
      <w:r w:rsidR="007B431B">
        <w:rPr>
          <w:rFonts w:ascii="Simplified Arabic" w:hAnsi="Simplified Arabic" w:cs="Simplified Arabic" w:hint="cs"/>
          <w:sz w:val="36"/>
          <w:szCs w:val="36"/>
          <w:rtl/>
        </w:rPr>
        <w:t xml:space="preserve">الدكتور: </w:t>
      </w:r>
      <w:r w:rsidR="007B431B" w:rsidRPr="007B431B">
        <w:rPr>
          <w:rFonts w:ascii="Simplified Arabic" w:hAnsi="Simplified Arabic" w:cs="Simplified Arabic"/>
          <w:sz w:val="36"/>
          <w:szCs w:val="36"/>
          <w:rtl/>
        </w:rPr>
        <w:t>عماد محمد زاهر</w:t>
      </w:r>
    </w:p>
    <w:p w14:paraId="22738CC6" w14:textId="77777777" w:rsidR="009125CE" w:rsidRDefault="009125CE" w:rsidP="007B431B">
      <w:pPr>
        <w:rPr>
          <w:rFonts w:ascii="Simplified Arabic" w:hAnsi="Simplified Arabic" w:cs="Simplified Arabic"/>
          <w:b/>
          <w:bCs/>
          <w:sz w:val="28"/>
          <w:szCs w:val="28"/>
          <w:rtl/>
          <w:lang w:bidi="ar-EG"/>
        </w:rPr>
      </w:pPr>
    </w:p>
    <w:p w14:paraId="7AC8C66B" w14:textId="77777777" w:rsidR="002D79A4" w:rsidRPr="002D79A4" w:rsidRDefault="002D79A4" w:rsidP="007B431B">
      <w:pPr>
        <w:rPr>
          <w:rFonts w:ascii="Simplified Arabic" w:hAnsi="Simplified Arabic" w:cs="Simplified Arabic"/>
          <w:b/>
          <w:bCs/>
          <w:sz w:val="28"/>
          <w:szCs w:val="28"/>
          <w:rtl/>
          <w:lang w:bidi="ar-EG"/>
        </w:rPr>
      </w:pPr>
    </w:p>
    <w:p w14:paraId="14480418" w14:textId="78A6C3AC" w:rsidR="009125CE" w:rsidRPr="00DF6B5A" w:rsidRDefault="009125CE" w:rsidP="009125CE">
      <w:pPr>
        <w:jc w:val="center"/>
        <w:rPr>
          <w:rFonts w:ascii="Simplified Arabic" w:hAnsi="Simplified Arabic" w:cs="Simplified Arabic"/>
          <w:b/>
          <w:bCs/>
          <w:sz w:val="28"/>
          <w:szCs w:val="28"/>
          <w:rtl/>
          <w:lang w:bidi="ar-EG"/>
        </w:rPr>
      </w:pPr>
      <w:r w:rsidRPr="00DF6B5A">
        <w:rPr>
          <w:rFonts w:ascii="Simplified Arabic" w:hAnsi="Simplified Arabic" w:cs="Simplified Arabic"/>
          <w:b/>
          <w:bCs/>
          <w:sz w:val="28"/>
          <w:szCs w:val="28"/>
          <w:rtl/>
          <w:lang w:bidi="ar-EG"/>
        </w:rPr>
        <w:t>العام الدراسي:</w:t>
      </w:r>
    </w:p>
    <w:p w14:paraId="0ECF42F7" w14:textId="7B7824A0" w:rsidR="009125CE" w:rsidRDefault="009125CE" w:rsidP="009125CE">
      <w:pPr>
        <w:jc w:val="center"/>
        <w:rPr>
          <w:rFonts w:ascii="Simplified Arabic" w:hAnsi="Simplified Arabic" w:cs="Simplified Arabic"/>
          <w:b/>
          <w:bCs/>
          <w:sz w:val="28"/>
          <w:szCs w:val="28"/>
          <w:lang w:bidi="ar-EG"/>
        </w:rPr>
      </w:pPr>
      <w:r w:rsidRPr="00DF6B5A">
        <w:rPr>
          <w:rFonts w:ascii="Simplified Arabic" w:hAnsi="Simplified Arabic" w:cs="Simplified Arabic"/>
          <w:b/>
          <w:bCs/>
          <w:sz w:val="28"/>
          <w:szCs w:val="28"/>
          <w:rtl/>
          <w:lang w:bidi="ar-EG"/>
        </w:rPr>
        <w:t>202</w:t>
      </w:r>
      <w:r w:rsidR="00D52480" w:rsidRPr="00DF6B5A">
        <w:rPr>
          <w:rFonts w:ascii="Simplified Arabic" w:hAnsi="Simplified Arabic" w:cs="Simplified Arabic"/>
          <w:b/>
          <w:bCs/>
          <w:sz w:val="28"/>
          <w:szCs w:val="28"/>
          <w:rtl/>
          <w:lang w:bidi="ar-EG"/>
        </w:rPr>
        <w:t>4</w:t>
      </w:r>
    </w:p>
    <w:p w14:paraId="3FFCDBAC" w14:textId="40AA97D5" w:rsidR="00240FA3" w:rsidRPr="00DF6B5A" w:rsidRDefault="00240FA3" w:rsidP="00240FA3">
      <w:pPr>
        <w:jc w:val="center"/>
        <w:rPr>
          <w:rFonts w:ascii="Simplified Arabic" w:hAnsi="Simplified Arabic" w:cs="Simplified Arabic"/>
          <w:b/>
          <w:bCs/>
          <w:sz w:val="28"/>
          <w:szCs w:val="28"/>
          <w:rtl/>
          <w:lang w:bidi="ar-EG"/>
        </w:rPr>
      </w:pPr>
      <w:r w:rsidRPr="00240FA3">
        <w:rPr>
          <w:rFonts w:ascii="Simplified Arabic" w:hAnsi="Simplified Arabic" w:cs="Simplified Arabic"/>
          <w:b/>
          <w:bCs/>
          <w:sz w:val="28"/>
          <w:szCs w:val="28"/>
          <w:rtl/>
        </w:rPr>
        <w:t>حقوق الطباعة والنشر © 2024 جامعة ميدأوشن. جميع الحقوق محفوظة</w:t>
      </w:r>
      <w:r w:rsidRPr="00240FA3">
        <w:rPr>
          <w:rFonts w:ascii="Simplified Arabic" w:hAnsi="Simplified Arabic" w:cs="Simplified Arabic"/>
          <w:b/>
          <w:bCs/>
          <w:sz w:val="28"/>
          <w:szCs w:val="28"/>
          <w:lang w:bidi="ar-EG"/>
        </w:rPr>
        <w:t>.</w:t>
      </w:r>
    </w:p>
    <w:p w14:paraId="46C6F2D4" w14:textId="77777777" w:rsidR="00240FA3" w:rsidRDefault="00240FA3" w:rsidP="009125CE">
      <w:pPr>
        <w:rPr>
          <w:rFonts w:ascii="Sakkal Majalla" w:hAnsi="Sakkal Majalla" w:cs="Sakkal Majalla"/>
          <w:sz w:val="28"/>
          <w:szCs w:val="28"/>
          <w:u w:val="single"/>
          <w:rtl/>
        </w:rPr>
      </w:pPr>
    </w:p>
    <w:p w14:paraId="19229D57" w14:textId="77777777" w:rsidR="00240FA3" w:rsidRDefault="00240FA3" w:rsidP="009125CE">
      <w:pPr>
        <w:rPr>
          <w:rFonts w:ascii="Sakkal Majalla" w:hAnsi="Sakkal Majalla" w:cs="Sakkal Majalla"/>
          <w:sz w:val="28"/>
          <w:szCs w:val="28"/>
          <w:u w:val="single"/>
          <w:rtl/>
        </w:rPr>
      </w:pPr>
    </w:p>
    <w:p w14:paraId="32B6237E" w14:textId="77777777" w:rsidR="00240FA3" w:rsidRDefault="00240FA3" w:rsidP="009125CE">
      <w:pPr>
        <w:rPr>
          <w:rFonts w:ascii="Sakkal Majalla" w:hAnsi="Sakkal Majalla" w:cs="Sakkal Majalla"/>
          <w:sz w:val="28"/>
          <w:szCs w:val="28"/>
          <w:u w:val="single"/>
          <w:rtl/>
        </w:rPr>
      </w:pPr>
    </w:p>
    <w:p w14:paraId="0E4EE4DA" w14:textId="77777777" w:rsidR="00240FA3" w:rsidRDefault="00240FA3" w:rsidP="009125CE">
      <w:pPr>
        <w:rPr>
          <w:rFonts w:ascii="Sakkal Majalla" w:hAnsi="Sakkal Majalla" w:cs="Sakkal Majalla"/>
          <w:sz w:val="28"/>
          <w:szCs w:val="28"/>
          <w:u w:val="single"/>
          <w:rtl/>
        </w:rPr>
      </w:pPr>
    </w:p>
    <w:p w14:paraId="4EDA6B23" w14:textId="77777777" w:rsidR="00240FA3" w:rsidRDefault="00240FA3" w:rsidP="009125CE">
      <w:pPr>
        <w:rPr>
          <w:rFonts w:ascii="Sakkal Majalla" w:hAnsi="Sakkal Majalla" w:cs="Sakkal Majalla"/>
          <w:sz w:val="28"/>
          <w:szCs w:val="28"/>
          <w:u w:val="single"/>
        </w:rPr>
      </w:pPr>
    </w:p>
    <w:p w14:paraId="1C201382" w14:textId="77777777" w:rsidR="005F354E" w:rsidRDefault="005F354E" w:rsidP="009125CE">
      <w:pPr>
        <w:rPr>
          <w:rFonts w:ascii="Sakkal Majalla" w:hAnsi="Sakkal Majalla" w:cs="Sakkal Majalla"/>
          <w:sz w:val="28"/>
          <w:szCs w:val="28"/>
          <w:u w:val="single"/>
        </w:rPr>
      </w:pPr>
    </w:p>
    <w:p w14:paraId="315A7898" w14:textId="77777777" w:rsidR="005F354E" w:rsidRDefault="005F354E" w:rsidP="009125CE">
      <w:pPr>
        <w:rPr>
          <w:rFonts w:ascii="Sakkal Majalla" w:hAnsi="Sakkal Majalla" w:cs="Sakkal Majalla"/>
          <w:sz w:val="28"/>
          <w:szCs w:val="28"/>
          <w:u w:val="single"/>
        </w:rPr>
      </w:pPr>
    </w:p>
    <w:p w14:paraId="529EF5B0" w14:textId="77777777" w:rsidR="00A63BF8" w:rsidRDefault="00A63BF8" w:rsidP="009125CE">
      <w:pPr>
        <w:rPr>
          <w:rFonts w:ascii="Sakkal Majalla" w:hAnsi="Sakkal Majalla" w:cs="Sakkal Majalla"/>
          <w:sz w:val="28"/>
          <w:szCs w:val="28"/>
          <w:u w:val="single"/>
          <w:rtl/>
        </w:rPr>
      </w:pPr>
    </w:p>
    <w:p w14:paraId="1EFE5D0E" w14:textId="77777777" w:rsidR="00240FA3" w:rsidRDefault="00240FA3" w:rsidP="009125CE">
      <w:pPr>
        <w:rPr>
          <w:rFonts w:ascii="Sakkal Majalla" w:hAnsi="Sakkal Majalla" w:cs="Sakkal Majalla"/>
          <w:sz w:val="28"/>
          <w:szCs w:val="28"/>
          <w:u w:val="single"/>
          <w:rtl/>
        </w:rPr>
      </w:pPr>
    </w:p>
    <w:p w14:paraId="26D9B396" w14:textId="77777777" w:rsidR="00240FA3" w:rsidRDefault="00240FA3" w:rsidP="009125CE">
      <w:pPr>
        <w:rPr>
          <w:rFonts w:ascii="Sakkal Majalla" w:hAnsi="Sakkal Majalla" w:cs="Sakkal Majalla"/>
          <w:sz w:val="28"/>
          <w:szCs w:val="28"/>
          <w:u w:val="single"/>
          <w:rtl/>
        </w:rPr>
      </w:pPr>
    </w:p>
    <w:p w14:paraId="7BC3A5D3" w14:textId="77777777" w:rsidR="00240FA3" w:rsidRDefault="00240FA3" w:rsidP="009125CE">
      <w:pPr>
        <w:rPr>
          <w:rFonts w:ascii="Sakkal Majalla" w:hAnsi="Sakkal Majalla" w:cs="Sakkal Majalla"/>
          <w:sz w:val="28"/>
          <w:szCs w:val="28"/>
          <w:u w:val="single"/>
          <w:rtl/>
        </w:rPr>
      </w:pPr>
    </w:p>
    <w:p w14:paraId="700D5866" w14:textId="268A13B5" w:rsidR="009125CE" w:rsidRPr="001924B0" w:rsidRDefault="009125CE" w:rsidP="009125CE">
      <w:pPr>
        <w:jc w:val="center"/>
        <w:rPr>
          <w:rFonts w:ascii="Simplified Arabic" w:hAnsi="Simplified Arabic" w:cs="Simplified Arabic"/>
          <w:b/>
          <w:bCs/>
          <w:sz w:val="48"/>
          <w:szCs w:val="48"/>
          <w:u w:val="single"/>
          <w:rtl/>
        </w:rPr>
      </w:pPr>
      <w:r w:rsidRPr="001924B0">
        <w:rPr>
          <w:rFonts w:ascii="Simplified Arabic" w:hAnsi="Simplified Arabic" w:cs="Simplified Arabic"/>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61840329" w14:textId="77777777" w:rsidR="001924B0" w:rsidRDefault="001924B0" w:rsidP="009125CE">
      <w:pPr>
        <w:rPr>
          <w:rFonts w:ascii="Sakkal Majalla" w:hAnsi="Sakkal Majalla" w:cs="Sakkal Majalla"/>
          <w:sz w:val="28"/>
          <w:szCs w:val="28"/>
          <w:u w:val="single"/>
          <w:rtl/>
        </w:rPr>
      </w:pPr>
    </w:p>
    <w:p w14:paraId="1817352F" w14:textId="1821BE08" w:rsidR="009125CE" w:rsidRPr="00A61AEC" w:rsidRDefault="009125CE" w:rsidP="00A63BF8">
      <w:pPr>
        <w:spacing w:line="276" w:lineRule="auto"/>
        <w:rPr>
          <w:rFonts w:ascii="Simplified Arabic" w:hAnsi="Simplified Arabic" w:cs="Simplified Arabic"/>
          <w:b/>
          <w:bCs/>
          <w:sz w:val="32"/>
          <w:szCs w:val="32"/>
          <w:u w:val="single"/>
          <w:rtl/>
        </w:rPr>
      </w:pPr>
      <w:bookmarkStart w:id="0" w:name="_Hlk181539188"/>
      <w:r w:rsidRPr="00A61AEC">
        <w:rPr>
          <w:rFonts w:ascii="Simplified Arabic" w:hAnsi="Simplified Arabic" w:cs="Simplified Arabic"/>
          <w:b/>
          <w:bCs/>
          <w:sz w:val="32"/>
          <w:szCs w:val="32"/>
          <w:u w:val="single"/>
          <w:rtl/>
        </w:rPr>
        <w:lastRenderedPageBreak/>
        <w:t>المقدمة:</w:t>
      </w:r>
    </w:p>
    <w:p w14:paraId="6BA36C56" w14:textId="77777777" w:rsidR="005F354E" w:rsidRPr="005F354E" w:rsidRDefault="004D17C3" w:rsidP="00A63BF8">
      <w:pPr>
        <w:spacing w:line="276" w:lineRule="auto"/>
        <w:jc w:val="lowKashida"/>
        <w:rPr>
          <w:rFonts w:ascii="Simplified Arabic" w:hAnsi="Simplified Arabic" w:cs="Simplified Arabic"/>
          <w:sz w:val="28"/>
          <w:szCs w:val="28"/>
          <w:rtl/>
        </w:rPr>
      </w:pPr>
      <w:r>
        <w:rPr>
          <w:rFonts w:ascii="Sakkal Majalla" w:hAnsi="Sakkal Majalla" w:cs="Sakkal Majalla" w:hint="cs"/>
          <w:sz w:val="28"/>
          <w:szCs w:val="28"/>
          <w:rtl/>
        </w:rPr>
        <w:t xml:space="preserve">     </w:t>
      </w:r>
      <w:r w:rsidR="005F354E" w:rsidRPr="005F354E">
        <w:rPr>
          <w:rFonts w:ascii="Simplified Arabic" w:hAnsi="Simplified Arabic" w:cs="Simplified Arabic"/>
          <w:sz w:val="28"/>
          <w:szCs w:val="28"/>
          <w:rtl/>
        </w:rPr>
        <w:t>إدارة الأفراد هي عنصر حيوي في نجاح أي منظمة، لا سيما في الشركات والمنظمات التقنية التي تشهد تطورًا سريعًا في العصر الحديث. في مدينة الرياض، حيث تزداد سرعة التحولات الاقتصادية والتكنولوجية، يصبح هذا الدور أكثر أهمية في تحقيق الأهداف الاستراتيجية لهذه المنظمات. يعكس هذا التوجه الاهتمام الكبير بتحقيق الكفاءة والفعالية في العمل، وهي أمور ضرورية في عالم الأعمال المتسارع والمتغير (القرشي، 2021، ص. 34</w:t>
      </w:r>
      <w:r w:rsidR="005F354E" w:rsidRPr="005F354E">
        <w:rPr>
          <w:rFonts w:ascii="Simplified Arabic" w:hAnsi="Simplified Arabic" w:cs="Simplified Arabic"/>
          <w:sz w:val="28"/>
          <w:szCs w:val="28"/>
        </w:rPr>
        <w:t>(</w:t>
      </w:r>
    </w:p>
    <w:p w14:paraId="77801B82" w14:textId="77777777" w:rsidR="005F354E" w:rsidRPr="005F354E" w:rsidRDefault="005F354E" w:rsidP="00A63BF8">
      <w:pPr>
        <w:spacing w:line="276" w:lineRule="auto"/>
        <w:jc w:val="lowKashida"/>
        <w:rPr>
          <w:rFonts w:ascii="Simplified Arabic" w:hAnsi="Simplified Arabic" w:cs="Simplified Arabic"/>
          <w:sz w:val="28"/>
          <w:szCs w:val="28"/>
          <w:rtl/>
        </w:rPr>
      </w:pPr>
      <w:r w:rsidRPr="005F354E">
        <w:rPr>
          <w:rFonts w:ascii="Simplified Arabic" w:hAnsi="Simplified Arabic" w:cs="Simplified Arabic"/>
          <w:sz w:val="28"/>
          <w:szCs w:val="28"/>
          <w:rtl/>
        </w:rPr>
        <w:t>إن دور إدارة الأفراد لا يقتصر فقط على استقطاب وتوظيف الكفاءات، بل يشمل أيضًا تطوير مهارات الموظفين، تحفيزهم، وتعليمهم بما يعزز من قدرتهم على الإنجاز ويحفزهم على الإبداع، مما يؤدي إلى رفع مستويات الإنتاجية (الشريف، 2020، ص. 45). وتؤكد الدراسات السابقة على أن السياسات والإجراءات المناسبة في إدارة الأفراد تساهم بشكل مباشر في تحسين رضا الموظفين، تعزيز روح الفريق، وزيادة الولاء للمؤسسة، وهي عوامل تؤثر بدورها على قدرة المنظمة على تحقيق أهدافها الاستراتيجية (السعودي، 2019، ص. 112</w:t>
      </w:r>
      <w:r w:rsidRPr="005F354E">
        <w:rPr>
          <w:rFonts w:ascii="Simplified Arabic" w:hAnsi="Simplified Arabic" w:cs="Simplified Arabic"/>
          <w:sz w:val="28"/>
          <w:szCs w:val="28"/>
        </w:rPr>
        <w:t>(</w:t>
      </w:r>
    </w:p>
    <w:p w14:paraId="08AC40FE" w14:textId="77777777" w:rsidR="005F354E" w:rsidRPr="005F354E" w:rsidRDefault="005F354E" w:rsidP="00A63BF8">
      <w:pPr>
        <w:spacing w:line="276" w:lineRule="auto"/>
        <w:jc w:val="lowKashida"/>
        <w:rPr>
          <w:rFonts w:ascii="Simplified Arabic" w:hAnsi="Simplified Arabic" w:cs="Simplified Arabic"/>
          <w:sz w:val="28"/>
          <w:szCs w:val="28"/>
          <w:rtl/>
        </w:rPr>
      </w:pPr>
      <w:r w:rsidRPr="005F354E">
        <w:rPr>
          <w:rFonts w:ascii="Simplified Arabic" w:hAnsi="Simplified Arabic" w:cs="Simplified Arabic"/>
          <w:sz w:val="28"/>
          <w:szCs w:val="28"/>
          <w:rtl/>
        </w:rPr>
        <w:t xml:space="preserve">وتشير إحدى الدراسات </w:t>
      </w:r>
      <w:r w:rsidRPr="005F354E">
        <w:rPr>
          <w:rFonts w:ascii="Simplified Arabic" w:hAnsi="Simplified Arabic" w:cs="Simplified Arabic" w:hint="cs"/>
          <w:sz w:val="28"/>
          <w:szCs w:val="28"/>
          <w:rtl/>
        </w:rPr>
        <w:t xml:space="preserve">السابقة </w:t>
      </w:r>
      <w:r w:rsidRPr="005F354E">
        <w:rPr>
          <w:rFonts w:ascii="Simplified Arabic" w:hAnsi="Simplified Arabic" w:cs="Simplified Arabic"/>
          <w:sz w:val="28"/>
          <w:szCs w:val="28"/>
          <w:rtl/>
        </w:rPr>
        <w:t>التي تناولت "التأثير الاستراتيجي لإدارة الموارد البشرية" إلى أن ممارسات إدارة الأفراد الفعالة تؤثر بشكل إيجابي على الأداء الاستراتيجي، مع التركيز على الابتكار والكفاءة، وهي جوانب حيوية في المنظمات التقنية (الحربي، 2021، ص. 67). كما توصلت دراسة أخرى بعنوان "تحفيز الموظفين وتأثيره على الأداء التنظيمي" إلى أن تحفيز الموظفين يلعب دورًا محوريًا في تعزيز إنتاجيتهم وتحقيق الأهداف المؤسسية بنجاح (الغامدي، 2020، ص. 89</w:t>
      </w:r>
      <w:r w:rsidRPr="005F354E">
        <w:rPr>
          <w:rFonts w:ascii="Simplified Arabic" w:hAnsi="Simplified Arabic" w:cs="Simplified Arabic" w:hint="cs"/>
          <w:sz w:val="28"/>
          <w:szCs w:val="28"/>
          <w:rtl/>
        </w:rPr>
        <w:t>).</w:t>
      </w:r>
    </w:p>
    <w:p w14:paraId="07D1B83A" w14:textId="31D37B86" w:rsidR="00117024" w:rsidRDefault="005F354E" w:rsidP="00A63BF8">
      <w:pPr>
        <w:spacing w:line="276" w:lineRule="auto"/>
        <w:jc w:val="lowKashida"/>
        <w:rPr>
          <w:rFonts w:ascii="Simplified Arabic" w:hAnsi="Simplified Arabic" w:cs="Simplified Arabic"/>
          <w:sz w:val="28"/>
          <w:szCs w:val="28"/>
        </w:rPr>
      </w:pPr>
      <w:r w:rsidRPr="005F354E">
        <w:rPr>
          <w:rFonts w:ascii="Simplified Arabic" w:hAnsi="Simplified Arabic" w:cs="Simplified Arabic"/>
          <w:sz w:val="28"/>
          <w:szCs w:val="28"/>
          <w:rtl/>
        </w:rPr>
        <w:t>تسعى هذه الدراسة إلى استكشاف دور إدارة الأفراد في تحقيق الأهداف الاستراتيجية في الشركات والمنظمات التقنية في الرياض. ستتناول الدراسة كيفية تأثير السياسات والممارسات المتعلقة بالموارد البشرية على الأداء المؤسسي، وتركز بشكل خاص على المبادرات والبرامج التي تسهم في النمو المستدام وتحقيق التفوق التنظيمي (السبتي، 2022، ص. 56).</w:t>
      </w:r>
    </w:p>
    <w:p w14:paraId="3652572A" w14:textId="77777777" w:rsidR="00A63BF8" w:rsidRDefault="00A63BF8" w:rsidP="00A63BF8">
      <w:pPr>
        <w:spacing w:line="276" w:lineRule="auto"/>
        <w:jc w:val="lowKashida"/>
        <w:rPr>
          <w:rFonts w:ascii="Simplified Arabic" w:hAnsi="Simplified Arabic" w:cs="Simplified Arabic"/>
          <w:sz w:val="28"/>
          <w:szCs w:val="28"/>
        </w:rPr>
      </w:pPr>
    </w:p>
    <w:p w14:paraId="206787A6" w14:textId="77777777" w:rsidR="00A63BF8" w:rsidRPr="005F354E" w:rsidRDefault="00A63BF8" w:rsidP="00A63BF8">
      <w:pPr>
        <w:spacing w:line="276" w:lineRule="auto"/>
        <w:jc w:val="lowKashida"/>
        <w:rPr>
          <w:rFonts w:ascii="Simplified Arabic" w:hAnsi="Simplified Arabic" w:cs="Simplified Arabic"/>
          <w:sz w:val="28"/>
          <w:szCs w:val="28"/>
        </w:rPr>
      </w:pPr>
    </w:p>
    <w:p w14:paraId="59041654" w14:textId="70D3C8F8" w:rsidR="00D22171" w:rsidRPr="00C83067" w:rsidRDefault="00D22171" w:rsidP="00A63BF8">
      <w:pPr>
        <w:spacing w:line="276" w:lineRule="auto"/>
        <w:rPr>
          <w:rFonts w:ascii="Simplified Arabic" w:hAnsi="Simplified Arabic" w:cs="Simplified Arabic"/>
          <w:b/>
          <w:bCs/>
          <w:sz w:val="28"/>
          <w:szCs w:val="28"/>
          <w:rtl/>
        </w:rPr>
      </w:pPr>
      <w:r w:rsidRPr="00C83067">
        <w:rPr>
          <w:rFonts w:ascii="Simplified Arabic" w:hAnsi="Simplified Arabic" w:cs="Simplified Arabic"/>
          <w:b/>
          <w:bCs/>
          <w:sz w:val="32"/>
          <w:szCs w:val="32"/>
          <w:u w:val="single"/>
          <w:rtl/>
        </w:rPr>
        <w:lastRenderedPageBreak/>
        <w:t>مشكلة الدراسة</w:t>
      </w:r>
      <w:r w:rsidR="00117024" w:rsidRPr="00C83067">
        <w:rPr>
          <w:rFonts w:ascii="Simplified Arabic" w:hAnsi="Simplified Arabic" w:cs="Simplified Arabic"/>
          <w:b/>
          <w:bCs/>
          <w:sz w:val="32"/>
          <w:szCs w:val="32"/>
          <w:u w:val="single"/>
          <w:rtl/>
        </w:rPr>
        <w:t xml:space="preserve">: </w:t>
      </w:r>
    </w:p>
    <w:p w14:paraId="15B2DA3B" w14:textId="77777777" w:rsidR="005F354E" w:rsidRPr="005F354E" w:rsidRDefault="00117024" w:rsidP="00A63BF8">
      <w:pPr>
        <w:spacing w:line="276" w:lineRule="auto"/>
        <w:jc w:val="lowKashida"/>
        <w:rPr>
          <w:rFonts w:ascii="Simplified Arabic" w:hAnsi="Simplified Arabic" w:cs="Simplified Arabic"/>
          <w:sz w:val="28"/>
          <w:szCs w:val="28"/>
        </w:rPr>
      </w:pPr>
      <w:r w:rsidRPr="00117024">
        <w:rPr>
          <w:rFonts w:ascii="Simplified Arabic" w:hAnsi="Simplified Arabic" w:cs="Simplified Arabic"/>
          <w:sz w:val="28"/>
          <w:szCs w:val="28"/>
          <w:rtl/>
        </w:rPr>
        <w:t xml:space="preserve">     </w:t>
      </w:r>
      <w:r w:rsidR="005F354E" w:rsidRPr="005F354E">
        <w:rPr>
          <w:rFonts w:ascii="Simplified Arabic" w:hAnsi="Simplified Arabic" w:cs="Simplified Arabic"/>
          <w:sz w:val="28"/>
          <w:szCs w:val="28"/>
          <w:rtl/>
        </w:rPr>
        <w:t>في ظل التغيرات السريعة والتطور المستمر الذي يشهده العالم، تواجه الشركات والمنظمات التقنية في مدينة الرياض العديد من التحديات الرئيسية مثل سوء التواصل، نقص الدافعية، الصراعات بين الموظفين، المحافظة على الموظفين، ونقص التدريب والتطوير. هذه التحديات تؤثر بشكل مباشر على القدرة على تحقيق الأهداف الاستراتيجية</w:t>
      </w:r>
      <w:r w:rsidR="005F354E" w:rsidRPr="005F354E">
        <w:rPr>
          <w:rFonts w:ascii="Simplified Arabic" w:hAnsi="Simplified Arabic" w:cs="Simplified Arabic"/>
          <w:sz w:val="28"/>
          <w:szCs w:val="28"/>
        </w:rPr>
        <w:t>.</w:t>
      </w:r>
    </w:p>
    <w:p w14:paraId="096AC2E8" w14:textId="77777777" w:rsidR="005F354E" w:rsidRPr="005F354E" w:rsidRDefault="005F354E" w:rsidP="00A63BF8">
      <w:pPr>
        <w:spacing w:line="276" w:lineRule="auto"/>
        <w:jc w:val="lowKashida"/>
        <w:rPr>
          <w:rFonts w:ascii="Simplified Arabic" w:hAnsi="Simplified Arabic" w:cs="Simplified Arabic"/>
          <w:sz w:val="28"/>
          <w:szCs w:val="28"/>
        </w:rPr>
      </w:pPr>
      <w:r w:rsidRPr="005F354E">
        <w:rPr>
          <w:rFonts w:ascii="Simplified Arabic" w:hAnsi="Simplified Arabic" w:cs="Simplified Arabic"/>
          <w:sz w:val="28"/>
          <w:szCs w:val="28"/>
          <w:rtl/>
        </w:rPr>
        <w:t xml:space="preserve">لضمان استمرارية النجاح، يصبح من الضروري إعطاء الأولوية للأفراد داخل هذه الشركات والمنظمات. العديد من الكتاب والباحثين يؤكدون على أهمية وضع معايير وسياسات فعالة لإدارة الأفراد، حيث تشير الدراسات السابقة مثل </w:t>
      </w:r>
      <w:r w:rsidRPr="005F354E">
        <w:rPr>
          <w:rFonts w:ascii="Simplified Arabic" w:hAnsi="Simplified Arabic" w:cs="Simplified Arabic"/>
          <w:sz w:val="28"/>
          <w:szCs w:val="28"/>
        </w:rPr>
        <w:t>"</w:t>
      </w:r>
      <w:r w:rsidRPr="005F354E">
        <w:rPr>
          <w:rFonts w:ascii="Simplified Arabic" w:hAnsi="Simplified Arabic" w:cs="Simplified Arabic"/>
          <w:sz w:val="28"/>
          <w:szCs w:val="28"/>
          <w:rtl/>
        </w:rPr>
        <w:t xml:space="preserve">التأثير الاستراتيجي لإدارة الموارد البشرية" إلى أن الإدارة الجيدة للأفراد تساهم في تحسين الأداء الاستراتيجي والابتكار. كما توضح دراسة </w:t>
      </w:r>
      <w:r w:rsidRPr="005F354E">
        <w:rPr>
          <w:rFonts w:ascii="Simplified Arabic" w:hAnsi="Simplified Arabic" w:cs="Simplified Arabic"/>
          <w:sz w:val="28"/>
          <w:szCs w:val="28"/>
        </w:rPr>
        <w:t>"</w:t>
      </w:r>
      <w:r w:rsidRPr="005F354E">
        <w:rPr>
          <w:rFonts w:ascii="Simplified Arabic" w:hAnsi="Simplified Arabic" w:cs="Simplified Arabic"/>
          <w:sz w:val="28"/>
          <w:szCs w:val="28"/>
          <w:rtl/>
        </w:rPr>
        <w:t>تحفيز الموظفين وتأثيره على الأداء التنظيمي" أهمية التحفيز في تحقيق الأهداف المؤسسية</w:t>
      </w:r>
      <w:r w:rsidRPr="005F354E">
        <w:rPr>
          <w:rFonts w:ascii="Simplified Arabic" w:hAnsi="Simplified Arabic" w:cs="Simplified Arabic"/>
          <w:sz w:val="28"/>
          <w:szCs w:val="28"/>
        </w:rPr>
        <w:t>.</w:t>
      </w:r>
    </w:p>
    <w:p w14:paraId="6769C65B" w14:textId="3226979A" w:rsidR="004F6343" w:rsidRDefault="005F354E" w:rsidP="00A63BF8">
      <w:pPr>
        <w:spacing w:line="276" w:lineRule="auto"/>
        <w:jc w:val="lowKashida"/>
        <w:rPr>
          <w:rFonts w:ascii="Simplified Arabic" w:hAnsi="Simplified Arabic" w:cs="Simplified Arabic"/>
          <w:sz w:val="28"/>
          <w:szCs w:val="28"/>
        </w:rPr>
      </w:pPr>
      <w:r w:rsidRPr="005F354E">
        <w:rPr>
          <w:rFonts w:ascii="Simplified Arabic" w:hAnsi="Simplified Arabic" w:cs="Simplified Arabic"/>
          <w:sz w:val="28"/>
          <w:szCs w:val="28"/>
          <w:rtl/>
        </w:rPr>
        <w:t>تهدف هذه الدراسة إلى فهم تأثير إدارة الأفراد على تحقيق الأهداف الاستراتيجية في الشركات والمنظمات التقنية في الرياض، واقتراح سياسات فعالة لتعزيز الأداء المؤسسي.</w:t>
      </w:r>
    </w:p>
    <w:p w14:paraId="73091AFD" w14:textId="77777777" w:rsidR="00A63BF8" w:rsidRDefault="00A63BF8" w:rsidP="00A63BF8">
      <w:pPr>
        <w:spacing w:line="276" w:lineRule="auto"/>
        <w:jc w:val="lowKashida"/>
        <w:rPr>
          <w:rFonts w:ascii="Simplified Arabic" w:hAnsi="Simplified Arabic" w:cs="Simplified Arabic"/>
          <w:sz w:val="28"/>
          <w:szCs w:val="28"/>
        </w:rPr>
      </w:pPr>
    </w:p>
    <w:p w14:paraId="68C684D1" w14:textId="0034A269" w:rsidR="004F6343" w:rsidRPr="00117024" w:rsidRDefault="004F6343" w:rsidP="00A63BF8">
      <w:pPr>
        <w:spacing w:line="276" w:lineRule="auto"/>
        <w:jc w:val="lowKashida"/>
        <w:rPr>
          <w:rFonts w:ascii="Simplified Arabic" w:hAnsi="Simplified Arabic" w:cs="Simplified Arabic"/>
          <w:b/>
          <w:bCs/>
          <w:sz w:val="32"/>
          <w:szCs w:val="32"/>
          <w:u w:val="single"/>
        </w:rPr>
      </w:pPr>
      <w:r w:rsidRPr="00E1320D">
        <w:rPr>
          <w:rFonts w:ascii="Simplified Arabic" w:hAnsi="Simplified Arabic" w:cs="Simplified Arabic" w:hint="cs"/>
          <w:b/>
          <w:bCs/>
          <w:sz w:val="32"/>
          <w:szCs w:val="32"/>
          <w:u w:val="single"/>
          <w:rtl/>
        </w:rPr>
        <w:t>أهمية الدراسة:</w:t>
      </w:r>
    </w:p>
    <w:p w14:paraId="12640EFD" w14:textId="77777777" w:rsidR="004F6343" w:rsidRPr="004F6343" w:rsidRDefault="004F6343" w:rsidP="00A63BF8">
      <w:pPr>
        <w:spacing w:line="276" w:lineRule="auto"/>
        <w:rPr>
          <w:rFonts w:ascii="Simplified Arabic" w:hAnsi="Simplified Arabic" w:cs="Simplified Arabic"/>
          <w:b/>
          <w:bCs/>
          <w:sz w:val="28"/>
          <w:szCs w:val="28"/>
        </w:rPr>
      </w:pPr>
      <w:r w:rsidRPr="004F6343">
        <w:rPr>
          <w:rFonts w:ascii="Simplified Arabic" w:hAnsi="Simplified Arabic" w:cs="Simplified Arabic"/>
          <w:b/>
          <w:bCs/>
          <w:sz w:val="28"/>
          <w:szCs w:val="28"/>
          <w:rtl/>
        </w:rPr>
        <w:t>الأهمية العلمية</w:t>
      </w:r>
      <w:r w:rsidRPr="004F6343">
        <w:rPr>
          <w:rFonts w:ascii="Simplified Arabic" w:hAnsi="Simplified Arabic" w:cs="Simplified Arabic"/>
          <w:b/>
          <w:bCs/>
          <w:sz w:val="28"/>
          <w:szCs w:val="28"/>
        </w:rPr>
        <w:t>:</w:t>
      </w:r>
    </w:p>
    <w:p w14:paraId="2F4096B1" w14:textId="77777777" w:rsidR="00A63BF8" w:rsidRPr="00A63BF8" w:rsidRDefault="00A63BF8" w:rsidP="00A63BF8">
      <w:pPr>
        <w:numPr>
          <w:ilvl w:val="0"/>
          <w:numId w:val="1"/>
        </w:numPr>
        <w:spacing w:line="276" w:lineRule="auto"/>
        <w:rPr>
          <w:rFonts w:ascii="Simplified Arabic" w:hAnsi="Simplified Arabic" w:cs="Simplified Arabic"/>
          <w:sz w:val="28"/>
          <w:szCs w:val="28"/>
        </w:rPr>
      </w:pPr>
      <w:r w:rsidRPr="00A63BF8">
        <w:rPr>
          <w:rFonts w:ascii="Simplified Arabic" w:hAnsi="Simplified Arabic" w:cs="Simplified Arabic"/>
          <w:b/>
          <w:bCs/>
          <w:sz w:val="28"/>
          <w:szCs w:val="28"/>
          <w:rtl/>
        </w:rPr>
        <w:t>إثراء المعرفة بإدارة الأفراد</w:t>
      </w:r>
      <w:r w:rsidRPr="00A63BF8">
        <w:rPr>
          <w:rFonts w:ascii="Simplified Arabic" w:hAnsi="Simplified Arabic" w:cs="Simplified Arabic"/>
          <w:b/>
          <w:bCs/>
          <w:sz w:val="28"/>
          <w:szCs w:val="28"/>
        </w:rPr>
        <w:t>:</w:t>
      </w:r>
      <w:r w:rsidRPr="00A63BF8">
        <w:rPr>
          <w:rFonts w:ascii="Simplified Arabic" w:hAnsi="Simplified Arabic" w:cs="Simplified Arabic"/>
          <w:sz w:val="28"/>
          <w:szCs w:val="28"/>
        </w:rPr>
        <w:t xml:space="preserve"> </w:t>
      </w:r>
      <w:r w:rsidRPr="00A63BF8">
        <w:rPr>
          <w:rFonts w:ascii="Simplified Arabic" w:hAnsi="Simplified Arabic" w:cs="Simplified Arabic"/>
          <w:sz w:val="28"/>
          <w:szCs w:val="28"/>
          <w:rtl/>
        </w:rPr>
        <w:t>تساهم الدراسة في تعميق الفهم حول كيفية تأثير إدارة الأفراد على تحقيق الأهداف الاستراتيجية في الشركات التقنية</w:t>
      </w:r>
      <w:r w:rsidRPr="00A63BF8">
        <w:rPr>
          <w:rFonts w:ascii="Simplified Arabic" w:hAnsi="Simplified Arabic" w:cs="Simplified Arabic"/>
          <w:sz w:val="28"/>
          <w:szCs w:val="28"/>
        </w:rPr>
        <w:t>.</w:t>
      </w:r>
    </w:p>
    <w:p w14:paraId="577B4633" w14:textId="07F0BF21" w:rsidR="00A63BF8" w:rsidRDefault="00A63BF8" w:rsidP="00A63BF8">
      <w:pPr>
        <w:numPr>
          <w:ilvl w:val="0"/>
          <w:numId w:val="1"/>
        </w:numPr>
        <w:spacing w:line="276" w:lineRule="auto"/>
        <w:rPr>
          <w:rFonts w:ascii="Simplified Arabic" w:hAnsi="Simplified Arabic" w:cs="Simplified Arabic"/>
          <w:sz w:val="28"/>
          <w:szCs w:val="28"/>
        </w:rPr>
      </w:pPr>
      <w:r w:rsidRPr="00A63BF8">
        <w:rPr>
          <w:rFonts w:ascii="Simplified Arabic" w:hAnsi="Simplified Arabic" w:cs="Simplified Arabic"/>
          <w:b/>
          <w:bCs/>
          <w:sz w:val="28"/>
          <w:szCs w:val="28"/>
          <w:rtl/>
        </w:rPr>
        <w:t>تقديم إطار</w:t>
      </w:r>
      <w:r w:rsidRPr="00A63BF8">
        <w:rPr>
          <w:rFonts w:ascii="Simplified Arabic" w:hAnsi="Simplified Arabic" w:cs="Simplified Arabic" w:hint="cs"/>
          <w:b/>
          <w:bCs/>
          <w:sz w:val="28"/>
          <w:szCs w:val="28"/>
          <w:rtl/>
        </w:rPr>
        <w:t>اً</w:t>
      </w:r>
      <w:r w:rsidRPr="00A63BF8">
        <w:rPr>
          <w:rFonts w:ascii="Simplified Arabic" w:hAnsi="Simplified Arabic" w:cs="Simplified Arabic"/>
          <w:b/>
          <w:bCs/>
          <w:sz w:val="28"/>
          <w:szCs w:val="28"/>
          <w:rtl/>
        </w:rPr>
        <w:t xml:space="preserve"> نظري</w:t>
      </w:r>
      <w:r w:rsidRPr="00A63BF8">
        <w:rPr>
          <w:rFonts w:ascii="Simplified Arabic" w:hAnsi="Simplified Arabic" w:cs="Simplified Arabic" w:hint="cs"/>
          <w:b/>
          <w:bCs/>
          <w:sz w:val="28"/>
          <w:szCs w:val="28"/>
          <w:rtl/>
        </w:rPr>
        <w:t xml:space="preserve">: </w:t>
      </w:r>
      <w:r w:rsidRPr="00A63BF8">
        <w:rPr>
          <w:rFonts w:ascii="Simplified Arabic" w:hAnsi="Simplified Arabic" w:cs="Simplified Arabic"/>
          <w:sz w:val="28"/>
          <w:szCs w:val="28"/>
          <w:rtl/>
        </w:rPr>
        <w:t xml:space="preserve">توفر الدراسة إطارًا نظريًا يمكن للباحثين </w:t>
      </w:r>
      <w:r w:rsidRPr="00A63BF8">
        <w:rPr>
          <w:rFonts w:ascii="Simplified Arabic" w:hAnsi="Simplified Arabic" w:cs="Simplified Arabic" w:hint="cs"/>
          <w:sz w:val="28"/>
          <w:szCs w:val="28"/>
          <w:rtl/>
        </w:rPr>
        <w:t xml:space="preserve">مستقبلاً </w:t>
      </w:r>
      <w:r w:rsidRPr="00A63BF8">
        <w:rPr>
          <w:rFonts w:ascii="Simplified Arabic" w:hAnsi="Simplified Arabic" w:cs="Simplified Arabic"/>
          <w:sz w:val="28"/>
          <w:szCs w:val="28"/>
          <w:rtl/>
        </w:rPr>
        <w:t>استخدامه في دراسات مستقبلية حول إدارة الأفراد والأداء الاستراتيجي</w:t>
      </w:r>
      <w:r w:rsidRPr="00A63BF8">
        <w:rPr>
          <w:rFonts w:ascii="Simplified Arabic" w:hAnsi="Simplified Arabic" w:cs="Simplified Arabic"/>
          <w:sz w:val="28"/>
          <w:szCs w:val="28"/>
        </w:rPr>
        <w:t>.</w:t>
      </w:r>
    </w:p>
    <w:p w14:paraId="07FA9B52" w14:textId="77777777" w:rsidR="00A63BF8" w:rsidRDefault="00A63BF8" w:rsidP="00A63BF8">
      <w:pPr>
        <w:spacing w:line="276" w:lineRule="auto"/>
        <w:rPr>
          <w:rFonts w:ascii="Simplified Arabic" w:hAnsi="Simplified Arabic" w:cs="Simplified Arabic"/>
          <w:sz w:val="28"/>
          <w:szCs w:val="28"/>
        </w:rPr>
      </w:pPr>
    </w:p>
    <w:p w14:paraId="17A64A76" w14:textId="77777777" w:rsidR="00A63BF8" w:rsidRDefault="00A63BF8" w:rsidP="00A63BF8">
      <w:pPr>
        <w:spacing w:line="276" w:lineRule="auto"/>
        <w:rPr>
          <w:rFonts w:ascii="Simplified Arabic" w:hAnsi="Simplified Arabic" w:cs="Simplified Arabic"/>
          <w:sz w:val="28"/>
          <w:szCs w:val="28"/>
        </w:rPr>
      </w:pPr>
    </w:p>
    <w:p w14:paraId="06711828" w14:textId="77777777" w:rsidR="00A63BF8" w:rsidRPr="00A63BF8" w:rsidRDefault="00A63BF8" w:rsidP="00A63BF8">
      <w:pPr>
        <w:spacing w:line="276" w:lineRule="auto"/>
        <w:rPr>
          <w:rFonts w:ascii="Simplified Arabic" w:hAnsi="Simplified Arabic" w:cs="Simplified Arabic"/>
          <w:sz w:val="28"/>
          <w:szCs w:val="28"/>
        </w:rPr>
      </w:pPr>
    </w:p>
    <w:p w14:paraId="69CBE67E" w14:textId="77777777" w:rsidR="004F6343" w:rsidRPr="004F6343" w:rsidRDefault="004F6343" w:rsidP="00A63BF8">
      <w:pPr>
        <w:spacing w:line="276" w:lineRule="auto"/>
        <w:rPr>
          <w:rFonts w:ascii="Simplified Arabic" w:hAnsi="Simplified Arabic" w:cs="Simplified Arabic"/>
          <w:b/>
          <w:bCs/>
          <w:sz w:val="28"/>
          <w:szCs w:val="28"/>
        </w:rPr>
      </w:pPr>
      <w:r w:rsidRPr="004F6343">
        <w:rPr>
          <w:rFonts w:ascii="Simplified Arabic" w:hAnsi="Simplified Arabic" w:cs="Simplified Arabic"/>
          <w:b/>
          <w:bCs/>
          <w:sz w:val="28"/>
          <w:szCs w:val="28"/>
          <w:rtl/>
        </w:rPr>
        <w:lastRenderedPageBreak/>
        <w:t>الأهمية العملية</w:t>
      </w:r>
      <w:r w:rsidRPr="004F6343">
        <w:rPr>
          <w:rFonts w:ascii="Simplified Arabic" w:hAnsi="Simplified Arabic" w:cs="Simplified Arabic"/>
          <w:b/>
          <w:bCs/>
          <w:sz w:val="28"/>
          <w:szCs w:val="28"/>
        </w:rPr>
        <w:t>:</w:t>
      </w:r>
    </w:p>
    <w:p w14:paraId="131BD2FB" w14:textId="77777777" w:rsidR="00A63BF8" w:rsidRPr="00A63BF8" w:rsidRDefault="00A63BF8" w:rsidP="00A63BF8">
      <w:pPr>
        <w:numPr>
          <w:ilvl w:val="0"/>
          <w:numId w:val="2"/>
        </w:numPr>
        <w:spacing w:line="276" w:lineRule="auto"/>
        <w:rPr>
          <w:rFonts w:ascii="Simplified Arabic" w:hAnsi="Simplified Arabic" w:cs="Simplified Arabic"/>
          <w:sz w:val="28"/>
          <w:szCs w:val="28"/>
        </w:rPr>
      </w:pPr>
      <w:r w:rsidRPr="00A63BF8">
        <w:rPr>
          <w:rFonts w:ascii="Simplified Arabic" w:hAnsi="Simplified Arabic" w:cs="Simplified Arabic"/>
          <w:b/>
          <w:bCs/>
          <w:sz w:val="28"/>
          <w:szCs w:val="28"/>
          <w:rtl/>
        </w:rPr>
        <w:t>زيادة الإنتاجية</w:t>
      </w:r>
      <w:r w:rsidRPr="00A63BF8">
        <w:rPr>
          <w:rFonts w:ascii="Simplified Arabic" w:hAnsi="Simplified Arabic" w:cs="Simplified Arabic" w:hint="cs"/>
          <w:b/>
          <w:bCs/>
          <w:sz w:val="28"/>
          <w:szCs w:val="28"/>
          <w:rtl/>
        </w:rPr>
        <w:t xml:space="preserve">: </w:t>
      </w:r>
      <w:r w:rsidRPr="00A63BF8">
        <w:rPr>
          <w:rFonts w:ascii="Simplified Arabic" w:hAnsi="Simplified Arabic" w:cs="Simplified Arabic"/>
          <w:sz w:val="28"/>
          <w:szCs w:val="28"/>
          <w:rtl/>
        </w:rPr>
        <w:t>توضح كيف يمكن للإدارة الفعالة أن تساهم في تحقيق الأهداف بشكل أسرع وأكثر فعالية</w:t>
      </w:r>
      <w:r w:rsidRPr="00A63BF8">
        <w:rPr>
          <w:rFonts w:ascii="Simplified Arabic" w:hAnsi="Simplified Arabic" w:cs="Simplified Arabic"/>
          <w:sz w:val="28"/>
          <w:szCs w:val="28"/>
        </w:rPr>
        <w:t>.</w:t>
      </w:r>
    </w:p>
    <w:p w14:paraId="2D79ADD8" w14:textId="77777777" w:rsidR="00A63BF8" w:rsidRPr="00A63BF8" w:rsidRDefault="00A63BF8" w:rsidP="00A63BF8">
      <w:pPr>
        <w:numPr>
          <w:ilvl w:val="0"/>
          <w:numId w:val="2"/>
        </w:numPr>
        <w:spacing w:line="276" w:lineRule="auto"/>
        <w:rPr>
          <w:rFonts w:ascii="Simplified Arabic" w:hAnsi="Simplified Arabic" w:cs="Simplified Arabic"/>
          <w:sz w:val="28"/>
          <w:szCs w:val="28"/>
        </w:rPr>
      </w:pPr>
      <w:r w:rsidRPr="00A63BF8">
        <w:rPr>
          <w:rFonts w:ascii="Simplified Arabic" w:hAnsi="Simplified Arabic" w:cs="Simplified Arabic"/>
          <w:b/>
          <w:bCs/>
          <w:sz w:val="28"/>
          <w:szCs w:val="28"/>
          <w:rtl/>
        </w:rPr>
        <w:t>تحسين معنويات الموظفين</w:t>
      </w:r>
      <w:r w:rsidRPr="00A63BF8">
        <w:rPr>
          <w:rFonts w:ascii="Simplified Arabic" w:hAnsi="Simplified Arabic" w:cs="Simplified Arabic" w:hint="cs"/>
          <w:b/>
          <w:bCs/>
          <w:sz w:val="28"/>
          <w:szCs w:val="28"/>
          <w:rtl/>
        </w:rPr>
        <w:t>:</w:t>
      </w:r>
      <w:r w:rsidRPr="00A63BF8">
        <w:rPr>
          <w:rFonts w:ascii="Simplified Arabic" w:hAnsi="Simplified Arabic" w:cs="Simplified Arabic"/>
          <w:sz w:val="28"/>
          <w:szCs w:val="28"/>
        </w:rPr>
        <w:t xml:space="preserve"> </w:t>
      </w:r>
      <w:r w:rsidRPr="00A63BF8">
        <w:rPr>
          <w:rFonts w:ascii="Simplified Arabic" w:hAnsi="Simplified Arabic" w:cs="Simplified Arabic"/>
          <w:sz w:val="28"/>
          <w:szCs w:val="28"/>
          <w:rtl/>
        </w:rPr>
        <w:t>تسلط الضوء ع</w:t>
      </w:r>
      <w:r w:rsidRPr="00A63BF8">
        <w:rPr>
          <w:rFonts w:ascii="Simplified Arabic" w:hAnsi="Simplified Arabic" w:cs="Simplified Arabic" w:hint="cs"/>
          <w:sz w:val="28"/>
          <w:szCs w:val="28"/>
          <w:rtl/>
        </w:rPr>
        <w:t>ن</w:t>
      </w:r>
      <w:r w:rsidRPr="00A63BF8">
        <w:rPr>
          <w:rFonts w:ascii="Simplified Arabic" w:hAnsi="Simplified Arabic" w:cs="Simplified Arabic"/>
          <w:sz w:val="28"/>
          <w:szCs w:val="28"/>
          <w:rtl/>
        </w:rPr>
        <w:t xml:space="preserve"> طرق رفع مستوى الرضا وتعزيز روح التعاون بين الموظفين </w:t>
      </w:r>
      <w:r w:rsidRPr="00A63BF8">
        <w:rPr>
          <w:rFonts w:ascii="Simplified Arabic" w:hAnsi="Simplified Arabic" w:cs="Simplified Arabic" w:hint="cs"/>
          <w:sz w:val="28"/>
          <w:szCs w:val="28"/>
          <w:rtl/>
        </w:rPr>
        <w:t xml:space="preserve">داخل الشركات و المنظمات </w:t>
      </w:r>
      <w:r w:rsidRPr="00A63BF8">
        <w:rPr>
          <w:rFonts w:ascii="Simplified Arabic" w:hAnsi="Simplified Arabic" w:cs="Simplified Arabic"/>
          <w:sz w:val="28"/>
          <w:szCs w:val="28"/>
          <w:rtl/>
        </w:rPr>
        <w:t>للاستفادة من جهودهم بشكل إيجابي</w:t>
      </w:r>
      <w:r w:rsidRPr="00A63BF8">
        <w:rPr>
          <w:rFonts w:ascii="Simplified Arabic" w:hAnsi="Simplified Arabic" w:cs="Simplified Arabic"/>
          <w:sz w:val="28"/>
          <w:szCs w:val="28"/>
        </w:rPr>
        <w:t>.</w:t>
      </w:r>
    </w:p>
    <w:p w14:paraId="300EF5F6" w14:textId="77777777" w:rsidR="00A63BF8" w:rsidRPr="00A63BF8" w:rsidRDefault="00A63BF8" w:rsidP="00A63BF8">
      <w:pPr>
        <w:numPr>
          <w:ilvl w:val="0"/>
          <w:numId w:val="2"/>
        </w:numPr>
        <w:spacing w:line="276" w:lineRule="auto"/>
        <w:rPr>
          <w:rFonts w:ascii="Simplified Arabic" w:hAnsi="Simplified Arabic" w:cs="Simplified Arabic"/>
          <w:sz w:val="28"/>
          <w:szCs w:val="28"/>
        </w:rPr>
      </w:pPr>
      <w:r w:rsidRPr="00A63BF8">
        <w:rPr>
          <w:rFonts w:ascii="Simplified Arabic" w:hAnsi="Simplified Arabic" w:cs="Simplified Arabic"/>
          <w:b/>
          <w:bCs/>
          <w:sz w:val="28"/>
          <w:szCs w:val="28"/>
          <w:rtl/>
        </w:rPr>
        <w:t>تطوير المهارات والمعلومات</w:t>
      </w:r>
      <w:r w:rsidRPr="00A63BF8">
        <w:rPr>
          <w:rFonts w:ascii="Simplified Arabic" w:hAnsi="Simplified Arabic" w:cs="Simplified Arabic" w:hint="cs"/>
          <w:b/>
          <w:bCs/>
          <w:sz w:val="28"/>
          <w:szCs w:val="28"/>
          <w:rtl/>
        </w:rPr>
        <w:t xml:space="preserve">: </w:t>
      </w:r>
      <w:r w:rsidRPr="00A63BF8">
        <w:rPr>
          <w:rFonts w:ascii="Simplified Arabic" w:hAnsi="Simplified Arabic" w:cs="Simplified Arabic" w:hint="cs"/>
          <w:sz w:val="28"/>
          <w:szCs w:val="28"/>
          <w:rtl/>
        </w:rPr>
        <w:t>تكمن</w:t>
      </w:r>
      <w:r w:rsidRPr="00A63BF8">
        <w:rPr>
          <w:rFonts w:ascii="Simplified Arabic" w:hAnsi="Simplified Arabic" w:cs="Simplified Arabic"/>
          <w:sz w:val="28"/>
          <w:szCs w:val="28"/>
          <w:rtl/>
        </w:rPr>
        <w:t xml:space="preserve"> أهمية تدريب وتطوير الموظفين على أداء الشركة العام وجودة العم</w:t>
      </w:r>
      <w:r w:rsidRPr="00A63BF8">
        <w:rPr>
          <w:rFonts w:ascii="Simplified Arabic" w:hAnsi="Simplified Arabic" w:cs="Simplified Arabic" w:hint="cs"/>
          <w:sz w:val="28"/>
          <w:szCs w:val="28"/>
          <w:rtl/>
        </w:rPr>
        <w:t xml:space="preserve">ل </w:t>
      </w:r>
      <w:r w:rsidRPr="00A63BF8">
        <w:rPr>
          <w:rFonts w:ascii="Simplified Arabic" w:hAnsi="Simplified Arabic" w:cs="Simplified Arabic"/>
          <w:sz w:val="28"/>
          <w:szCs w:val="28"/>
          <w:rtl/>
        </w:rPr>
        <w:t>و</w:t>
      </w:r>
      <w:r w:rsidRPr="00A63BF8">
        <w:rPr>
          <w:rFonts w:ascii="Simplified Arabic" w:hAnsi="Simplified Arabic" w:cs="Simplified Arabic" w:hint="cs"/>
          <w:sz w:val="28"/>
          <w:szCs w:val="28"/>
          <w:rtl/>
        </w:rPr>
        <w:t xml:space="preserve">ينعكس </w:t>
      </w:r>
      <w:r w:rsidRPr="00A63BF8">
        <w:rPr>
          <w:rFonts w:ascii="Simplified Arabic" w:hAnsi="Simplified Arabic" w:cs="Simplified Arabic"/>
          <w:sz w:val="28"/>
          <w:szCs w:val="28"/>
          <w:rtl/>
        </w:rPr>
        <w:t>ذلك</w:t>
      </w:r>
      <w:r w:rsidRPr="00A63BF8">
        <w:rPr>
          <w:rFonts w:ascii="Simplified Arabic" w:hAnsi="Simplified Arabic" w:cs="Simplified Arabic" w:hint="cs"/>
          <w:sz w:val="28"/>
          <w:szCs w:val="28"/>
          <w:rtl/>
        </w:rPr>
        <w:t xml:space="preserve"> بشكل</w:t>
      </w:r>
      <w:r w:rsidRPr="00A63BF8">
        <w:rPr>
          <w:rFonts w:ascii="Simplified Arabic" w:hAnsi="Simplified Arabic" w:cs="Simplified Arabic"/>
          <w:sz w:val="28"/>
          <w:szCs w:val="28"/>
          <w:rtl/>
        </w:rPr>
        <w:t xml:space="preserve"> إيجابيًا</w:t>
      </w:r>
    </w:p>
    <w:p w14:paraId="642E8C24" w14:textId="174D3382" w:rsidR="006A27F0" w:rsidRDefault="00A63BF8" w:rsidP="00A61AEC">
      <w:pPr>
        <w:spacing w:line="276" w:lineRule="auto"/>
        <w:rPr>
          <w:rFonts w:ascii="Simplified Arabic" w:hAnsi="Simplified Arabic" w:cs="Simplified Arabic"/>
          <w:sz w:val="28"/>
          <w:szCs w:val="28"/>
        </w:rPr>
      </w:pPr>
      <w:r w:rsidRPr="00A63BF8">
        <w:rPr>
          <w:rFonts w:ascii="Simplified Arabic" w:hAnsi="Simplified Arabic" w:cs="Simplified Arabic"/>
          <w:sz w:val="28"/>
          <w:szCs w:val="28"/>
          <w:rtl/>
        </w:rPr>
        <w:t xml:space="preserve">تساعد هذه الدراسة الشركات والمنظمات التقنية في </w:t>
      </w:r>
      <w:r w:rsidRPr="00A63BF8">
        <w:rPr>
          <w:rFonts w:ascii="Simplified Arabic" w:hAnsi="Simplified Arabic" w:cs="Simplified Arabic" w:hint="cs"/>
          <w:sz w:val="28"/>
          <w:szCs w:val="28"/>
          <w:rtl/>
        </w:rPr>
        <w:t>المنطقة</w:t>
      </w:r>
      <w:r w:rsidRPr="00A63BF8">
        <w:rPr>
          <w:rFonts w:ascii="Simplified Arabic" w:hAnsi="Simplified Arabic" w:cs="Simplified Arabic"/>
          <w:sz w:val="28"/>
          <w:szCs w:val="28"/>
          <w:rtl/>
        </w:rPr>
        <w:t xml:space="preserve"> على تحسين استراتيجياتها الإدارية لتحقيق النجاح المستدام.</w:t>
      </w:r>
    </w:p>
    <w:p w14:paraId="1599F8ED" w14:textId="77777777" w:rsidR="00A61AEC" w:rsidRDefault="00A61AEC" w:rsidP="00A61AEC">
      <w:pPr>
        <w:spacing w:line="276" w:lineRule="auto"/>
        <w:rPr>
          <w:rFonts w:ascii="Simplified Arabic" w:hAnsi="Simplified Arabic" w:cs="Simplified Arabic"/>
          <w:sz w:val="28"/>
          <w:szCs w:val="28"/>
          <w:rtl/>
        </w:rPr>
      </w:pPr>
    </w:p>
    <w:p w14:paraId="40329C66" w14:textId="77777777" w:rsidR="00A61AEC" w:rsidRPr="00A61AEC" w:rsidRDefault="00D22171" w:rsidP="00A61AEC">
      <w:pPr>
        <w:spacing w:line="276" w:lineRule="auto"/>
        <w:rPr>
          <w:rFonts w:ascii="Simplified Arabic" w:hAnsi="Simplified Arabic" w:cs="Simplified Arabic"/>
          <w:b/>
          <w:bCs/>
          <w:sz w:val="28"/>
          <w:szCs w:val="28"/>
          <w:u w:val="single"/>
        </w:rPr>
      </w:pPr>
      <w:r w:rsidRPr="00DC30E8">
        <w:rPr>
          <w:rFonts w:ascii="Simplified Arabic" w:hAnsi="Simplified Arabic" w:cs="Simplified Arabic"/>
          <w:b/>
          <w:bCs/>
          <w:sz w:val="32"/>
          <w:szCs w:val="32"/>
          <w:u w:val="single"/>
          <w:rtl/>
        </w:rPr>
        <w:t>أهداف الدراسة</w:t>
      </w:r>
      <w:r w:rsidR="00612EEA" w:rsidRPr="00DC30E8">
        <w:rPr>
          <w:rFonts w:ascii="Simplified Arabic" w:hAnsi="Simplified Arabic" w:cs="Simplified Arabic"/>
          <w:b/>
          <w:bCs/>
          <w:sz w:val="32"/>
          <w:szCs w:val="32"/>
          <w:u w:val="single"/>
          <w:rtl/>
        </w:rPr>
        <w:t>:</w:t>
      </w:r>
      <w:r w:rsidR="00612EEA" w:rsidRPr="00DC30E8">
        <w:rPr>
          <w:rFonts w:ascii="Sakkal Majalla" w:hAnsi="Sakkal Majalla" w:cs="Sakkal Majalla"/>
          <w:sz w:val="32"/>
          <w:szCs w:val="32"/>
          <w:u w:val="single"/>
          <w:rtl/>
        </w:rPr>
        <w:br/>
      </w:r>
      <w:r w:rsidR="00A61AEC" w:rsidRPr="00A61AEC">
        <w:rPr>
          <w:rFonts w:ascii="Simplified Arabic" w:hAnsi="Simplified Arabic" w:cs="Simplified Arabic"/>
          <w:sz w:val="28"/>
          <w:szCs w:val="28"/>
          <w:rtl/>
        </w:rPr>
        <w:t>تحليل وتقييم تأثير إدارة الأفراد على تحقيق الأهداف الاستراتيجية في الشركات والمنظمات التقنية في مدينة الرياض</w:t>
      </w:r>
      <w:r w:rsidR="00A61AEC" w:rsidRPr="00A61AEC">
        <w:rPr>
          <w:rFonts w:ascii="Simplified Arabic" w:hAnsi="Simplified Arabic" w:cs="Simplified Arabic"/>
          <w:sz w:val="28"/>
          <w:szCs w:val="28"/>
        </w:rPr>
        <w:t>.</w:t>
      </w:r>
    </w:p>
    <w:p w14:paraId="70A6BB1C" w14:textId="77777777" w:rsidR="00A61AEC" w:rsidRPr="00A61AEC" w:rsidRDefault="00A61AEC" w:rsidP="00A61AEC">
      <w:pPr>
        <w:spacing w:line="276" w:lineRule="auto"/>
        <w:rPr>
          <w:rFonts w:ascii="Simplified Arabic" w:hAnsi="Simplified Arabic" w:cs="Simplified Arabic"/>
          <w:b/>
          <w:bCs/>
          <w:sz w:val="28"/>
          <w:szCs w:val="28"/>
        </w:rPr>
      </w:pPr>
      <w:r w:rsidRPr="00A61AEC">
        <w:rPr>
          <w:rFonts w:ascii="Simplified Arabic" w:hAnsi="Simplified Arabic" w:cs="Simplified Arabic"/>
          <w:b/>
          <w:bCs/>
          <w:sz w:val="28"/>
          <w:szCs w:val="28"/>
          <w:rtl/>
        </w:rPr>
        <w:t>الأهداف الفرعية</w:t>
      </w:r>
      <w:r w:rsidRPr="00A61AEC">
        <w:rPr>
          <w:rFonts w:ascii="Simplified Arabic" w:hAnsi="Simplified Arabic" w:cs="Simplified Arabic"/>
          <w:b/>
          <w:bCs/>
          <w:sz w:val="28"/>
          <w:szCs w:val="28"/>
        </w:rPr>
        <w:t>:</w:t>
      </w:r>
    </w:p>
    <w:p w14:paraId="47651B01" w14:textId="77777777" w:rsidR="00A61AEC" w:rsidRPr="00A61AEC" w:rsidRDefault="00A61AEC" w:rsidP="00A61AEC">
      <w:pPr>
        <w:numPr>
          <w:ilvl w:val="0"/>
          <w:numId w:val="3"/>
        </w:numPr>
        <w:spacing w:line="276" w:lineRule="auto"/>
        <w:rPr>
          <w:rFonts w:ascii="Simplified Arabic" w:hAnsi="Simplified Arabic" w:cs="Simplified Arabic"/>
          <w:sz w:val="28"/>
          <w:szCs w:val="28"/>
        </w:rPr>
      </w:pPr>
      <w:r w:rsidRPr="00A61AEC">
        <w:rPr>
          <w:rFonts w:ascii="Simplified Arabic" w:hAnsi="Simplified Arabic" w:cs="Simplified Arabic"/>
          <w:b/>
          <w:bCs/>
          <w:sz w:val="28"/>
          <w:szCs w:val="28"/>
          <w:rtl/>
        </w:rPr>
        <w:t>الكشف عن تطبيق إدارة الأفراد</w:t>
      </w:r>
      <w:r w:rsidRPr="00A61AEC">
        <w:rPr>
          <w:rFonts w:ascii="Simplified Arabic" w:hAnsi="Simplified Arabic" w:cs="Simplified Arabic"/>
          <w:b/>
          <w:bCs/>
          <w:sz w:val="28"/>
          <w:szCs w:val="28"/>
        </w:rPr>
        <w:t>:</w:t>
      </w:r>
      <w:r w:rsidRPr="00A61AEC">
        <w:rPr>
          <w:rFonts w:ascii="Simplified Arabic" w:hAnsi="Simplified Arabic" w:cs="Simplified Arabic"/>
          <w:sz w:val="28"/>
          <w:szCs w:val="28"/>
        </w:rPr>
        <w:t xml:space="preserve"> </w:t>
      </w:r>
      <w:r w:rsidRPr="00A61AEC">
        <w:rPr>
          <w:rFonts w:ascii="Simplified Arabic" w:hAnsi="Simplified Arabic" w:cs="Simplified Arabic"/>
          <w:sz w:val="28"/>
          <w:szCs w:val="28"/>
          <w:rtl/>
        </w:rPr>
        <w:t>دراسة كيفية تطبيق إدارة الأفراد وتأثيرها على البنية التحتية للشركات والمنظمات التقنية</w:t>
      </w:r>
      <w:r w:rsidRPr="00A61AEC">
        <w:rPr>
          <w:rFonts w:ascii="Simplified Arabic" w:hAnsi="Simplified Arabic" w:cs="Simplified Arabic"/>
          <w:sz w:val="28"/>
          <w:szCs w:val="28"/>
        </w:rPr>
        <w:t>.</w:t>
      </w:r>
    </w:p>
    <w:p w14:paraId="0CC9DCB1" w14:textId="77777777" w:rsidR="00A61AEC" w:rsidRPr="00A61AEC" w:rsidRDefault="00A61AEC" w:rsidP="00A61AEC">
      <w:pPr>
        <w:numPr>
          <w:ilvl w:val="0"/>
          <w:numId w:val="3"/>
        </w:numPr>
        <w:spacing w:line="276" w:lineRule="auto"/>
        <w:rPr>
          <w:rFonts w:ascii="Simplified Arabic" w:hAnsi="Simplified Arabic" w:cs="Simplified Arabic"/>
          <w:sz w:val="28"/>
          <w:szCs w:val="28"/>
        </w:rPr>
      </w:pPr>
      <w:r w:rsidRPr="00A61AEC">
        <w:rPr>
          <w:rFonts w:ascii="Simplified Arabic" w:hAnsi="Simplified Arabic" w:cs="Simplified Arabic"/>
          <w:b/>
          <w:bCs/>
          <w:sz w:val="28"/>
          <w:szCs w:val="28"/>
          <w:rtl/>
        </w:rPr>
        <w:t>تحسين الأداء التنظيمي</w:t>
      </w:r>
      <w:r w:rsidRPr="00A61AEC">
        <w:rPr>
          <w:rFonts w:ascii="Simplified Arabic" w:hAnsi="Simplified Arabic" w:cs="Simplified Arabic"/>
          <w:b/>
          <w:bCs/>
          <w:sz w:val="28"/>
          <w:szCs w:val="28"/>
        </w:rPr>
        <w:t>:</w:t>
      </w:r>
      <w:r w:rsidRPr="00A61AEC">
        <w:rPr>
          <w:rFonts w:ascii="Simplified Arabic" w:hAnsi="Simplified Arabic" w:cs="Simplified Arabic"/>
          <w:sz w:val="28"/>
          <w:szCs w:val="28"/>
        </w:rPr>
        <w:t xml:space="preserve"> </w:t>
      </w:r>
      <w:r w:rsidRPr="00A61AEC">
        <w:rPr>
          <w:rFonts w:ascii="Simplified Arabic" w:hAnsi="Simplified Arabic" w:cs="Simplified Arabic"/>
          <w:sz w:val="28"/>
          <w:szCs w:val="28"/>
          <w:rtl/>
        </w:rPr>
        <w:t>استكشاف سبل تحسين الأداء التنظيمي من خلال استراتيجيات إدارة الأفراد الفعالة</w:t>
      </w:r>
      <w:r w:rsidRPr="00A61AEC">
        <w:rPr>
          <w:rFonts w:ascii="Simplified Arabic" w:hAnsi="Simplified Arabic" w:cs="Simplified Arabic"/>
          <w:sz w:val="28"/>
          <w:szCs w:val="28"/>
        </w:rPr>
        <w:t>.</w:t>
      </w:r>
    </w:p>
    <w:p w14:paraId="37243849" w14:textId="77777777" w:rsidR="00A61AEC" w:rsidRPr="00A61AEC" w:rsidRDefault="00A61AEC" w:rsidP="00A61AEC">
      <w:pPr>
        <w:numPr>
          <w:ilvl w:val="0"/>
          <w:numId w:val="3"/>
        </w:numPr>
        <w:spacing w:line="276" w:lineRule="auto"/>
        <w:rPr>
          <w:rFonts w:ascii="Simplified Arabic" w:hAnsi="Simplified Arabic" w:cs="Simplified Arabic"/>
          <w:sz w:val="28"/>
          <w:szCs w:val="28"/>
        </w:rPr>
      </w:pPr>
      <w:r w:rsidRPr="00A61AEC">
        <w:rPr>
          <w:rFonts w:ascii="Simplified Arabic" w:hAnsi="Simplified Arabic" w:cs="Simplified Arabic"/>
          <w:b/>
          <w:bCs/>
          <w:sz w:val="28"/>
          <w:szCs w:val="28"/>
          <w:rtl/>
        </w:rPr>
        <w:t>بيان الآثار الناتجة عن إدارة الأفراد</w:t>
      </w:r>
      <w:r w:rsidRPr="00A61AEC">
        <w:rPr>
          <w:rFonts w:ascii="Simplified Arabic" w:hAnsi="Simplified Arabic" w:cs="Simplified Arabic"/>
          <w:b/>
          <w:bCs/>
          <w:sz w:val="28"/>
          <w:szCs w:val="28"/>
        </w:rPr>
        <w:t>:</w:t>
      </w:r>
      <w:r w:rsidRPr="00A61AEC">
        <w:rPr>
          <w:rFonts w:ascii="Simplified Arabic" w:hAnsi="Simplified Arabic" w:cs="Simplified Arabic"/>
          <w:sz w:val="28"/>
          <w:szCs w:val="28"/>
        </w:rPr>
        <w:t xml:space="preserve"> </w:t>
      </w:r>
      <w:r w:rsidRPr="00A61AEC">
        <w:rPr>
          <w:rFonts w:ascii="Simplified Arabic" w:hAnsi="Simplified Arabic" w:cs="Simplified Arabic"/>
          <w:sz w:val="28"/>
          <w:szCs w:val="28"/>
          <w:rtl/>
        </w:rPr>
        <w:t>تحليل الآثار المباشرة وغير المباشرة لتطبيق ممارسات إدارة الأفراد على الأداء الاستراتيجي للشركات</w:t>
      </w:r>
      <w:r w:rsidRPr="00A61AEC">
        <w:rPr>
          <w:rFonts w:ascii="Simplified Arabic" w:hAnsi="Simplified Arabic" w:cs="Simplified Arabic"/>
          <w:sz w:val="28"/>
          <w:szCs w:val="28"/>
        </w:rPr>
        <w:t>.</w:t>
      </w:r>
    </w:p>
    <w:p w14:paraId="03901506" w14:textId="77777777" w:rsidR="00A61AEC" w:rsidRPr="00A61AEC" w:rsidRDefault="00A61AEC" w:rsidP="00A61AEC">
      <w:pPr>
        <w:numPr>
          <w:ilvl w:val="0"/>
          <w:numId w:val="3"/>
        </w:numPr>
        <w:spacing w:line="276" w:lineRule="auto"/>
        <w:rPr>
          <w:rFonts w:ascii="Simplified Arabic" w:hAnsi="Simplified Arabic" w:cs="Simplified Arabic"/>
          <w:sz w:val="28"/>
          <w:szCs w:val="28"/>
        </w:rPr>
      </w:pPr>
      <w:r w:rsidRPr="00A61AEC">
        <w:rPr>
          <w:rFonts w:ascii="Simplified Arabic" w:hAnsi="Simplified Arabic" w:cs="Simplified Arabic"/>
          <w:b/>
          <w:bCs/>
          <w:sz w:val="28"/>
          <w:szCs w:val="28"/>
          <w:rtl/>
        </w:rPr>
        <w:t>زيادة الرضا الوظيفي</w:t>
      </w:r>
      <w:r w:rsidRPr="00A61AEC">
        <w:rPr>
          <w:rFonts w:ascii="Simplified Arabic" w:hAnsi="Simplified Arabic" w:cs="Simplified Arabic"/>
          <w:b/>
          <w:bCs/>
          <w:sz w:val="28"/>
          <w:szCs w:val="28"/>
        </w:rPr>
        <w:t>:</w:t>
      </w:r>
      <w:r w:rsidRPr="00A61AEC">
        <w:rPr>
          <w:rFonts w:ascii="Simplified Arabic" w:hAnsi="Simplified Arabic" w:cs="Simplified Arabic"/>
          <w:sz w:val="28"/>
          <w:szCs w:val="28"/>
        </w:rPr>
        <w:t xml:space="preserve"> </w:t>
      </w:r>
      <w:r w:rsidRPr="00A61AEC">
        <w:rPr>
          <w:rFonts w:ascii="Simplified Arabic" w:hAnsi="Simplified Arabic" w:cs="Simplified Arabic"/>
          <w:sz w:val="28"/>
          <w:szCs w:val="28"/>
          <w:rtl/>
        </w:rPr>
        <w:t>تحديد مدى تأثير إدارة الأفراد على مستوى الرضا الوظيفي بين الموظفين في الشركات والمنظمات التقنية</w:t>
      </w:r>
      <w:r w:rsidRPr="00A61AEC">
        <w:rPr>
          <w:rFonts w:ascii="Simplified Arabic" w:hAnsi="Simplified Arabic" w:cs="Simplified Arabic"/>
          <w:sz w:val="28"/>
          <w:szCs w:val="28"/>
        </w:rPr>
        <w:t>.</w:t>
      </w:r>
    </w:p>
    <w:p w14:paraId="49834C1D" w14:textId="77777777" w:rsidR="00A61AEC" w:rsidRPr="00A61AEC" w:rsidRDefault="00A61AEC" w:rsidP="00D55B74">
      <w:pPr>
        <w:spacing w:line="276" w:lineRule="auto"/>
        <w:rPr>
          <w:rFonts w:ascii="Simplified Arabic" w:hAnsi="Simplified Arabic" w:cs="Simplified Arabic"/>
          <w:sz w:val="28"/>
          <w:szCs w:val="28"/>
          <w:rtl/>
        </w:rPr>
      </w:pPr>
      <w:r w:rsidRPr="00A61AEC">
        <w:rPr>
          <w:rFonts w:ascii="Simplified Arabic" w:hAnsi="Simplified Arabic" w:cs="Simplified Arabic"/>
          <w:sz w:val="28"/>
          <w:szCs w:val="28"/>
          <w:rtl/>
        </w:rPr>
        <w:lastRenderedPageBreak/>
        <w:t>من خلال هذه الدراسة، يمكن للشركات والمنظمات التقنية اتخاذ قرارات مستنيرة تعتمد على البيانات والتحليلات، مما يساعد في تحقيق نمو مستدام وتحسين الأداء العام.</w:t>
      </w:r>
    </w:p>
    <w:p w14:paraId="3CFFEF80" w14:textId="4D0BD292" w:rsidR="00DC30E8" w:rsidRDefault="00DC30E8" w:rsidP="00D55B74">
      <w:pPr>
        <w:spacing w:line="276" w:lineRule="auto"/>
        <w:rPr>
          <w:rFonts w:ascii="Simplified Arabic" w:hAnsi="Simplified Arabic" w:cs="Simplified Arabic"/>
          <w:sz w:val="28"/>
          <w:szCs w:val="28"/>
          <w:rtl/>
        </w:rPr>
      </w:pPr>
    </w:p>
    <w:p w14:paraId="17982B8A" w14:textId="43CB124B" w:rsidR="006A27F0" w:rsidRPr="00DC30E8" w:rsidRDefault="00D22171" w:rsidP="00D55B74">
      <w:pPr>
        <w:spacing w:line="276" w:lineRule="auto"/>
        <w:rPr>
          <w:rFonts w:ascii="Simplified Arabic" w:hAnsi="Simplified Arabic" w:cs="Simplified Arabic"/>
          <w:b/>
          <w:bCs/>
          <w:sz w:val="32"/>
          <w:szCs w:val="32"/>
          <w:u w:val="single"/>
          <w:rtl/>
        </w:rPr>
      </w:pPr>
      <w:r w:rsidRPr="00DC30E8">
        <w:rPr>
          <w:rFonts w:ascii="Simplified Arabic" w:hAnsi="Simplified Arabic" w:cs="Simplified Arabic"/>
          <w:b/>
          <w:bCs/>
          <w:sz w:val="32"/>
          <w:szCs w:val="32"/>
          <w:u w:val="single"/>
          <w:rtl/>
        </w:rPr>
        <w:t>تساؤلات الدراسة</w:t>
      </w:r>
      <w:r w:rsidR="00DC30E8" w:rsidRPr="00DC30E8">
        <w:rPr>
          <w:rFonts w:ascii="Simplified Arabic" w:hAnsi="Simplified Arabic" w:cs="Simplified Arabic" w:hint="cs"/>
          <w:b/>
          <w:bCs/>
          <w:sz w:val="32"/>
          <w:szCs w:val="32"/>
          <w:u w:val="single"/>
          <w:rtl/>
        </w:rPr>
        <w:t xml:space="preserve">: </w:t>
      </w:r>
    </w:p>
    <w:p w14:paraId="121BE72C" w14:textId="77777777" w:rsidR="00D55B74" w:rsidRPr="00D55B74" w:rsidRDefault="00D55B74" w:rsidP="00D55B74">
      <w:pPr>
        <w:spacing w:line="276" w:lineRule="auto"/>
        <w:rPr>
          <w:rFonts w:ascii="Simplified Arabic" w:hAnsi="Simplified Arabic" w:cs="Simplified Arabic"/>
          <w:sz w:val="28"/>
          <w:szCs w:val="28"/>
        </w:rPr>
      </w:pPr>
      <w:r w:rsidRPr="00D55B74">
        <w:rPr>
          <w:rFonts w:ascii="Simplified Arabic" w:hAnsi="Simplified Arabic" w:cs="Simplified Arabic"/>
          <w:sz w:val="28"/>
          <w:szCs w:val="28"/>
          <w:rtl/>
        </w:rPr>
        <w:t>كيف تؤثر إدارة الأفراد على تحقيق الأهداف الاستراتيجية في الشركات والمنظمات التقنية في مدينة الرياض؟</w:t>
      </w:r>
    </w:p>
    <w:p w14:paraId="53803BDB" w14:textId="77777777" w:rsidR="00D55B74" w:rsidRPr="00D55B74" w:rsidRDefault="00D55B74" w:rsidP="00D55B74">
      <w:pPr>
        <w:spacing w:line="276" w:lineRule="auto"/>
        <w:rPr>
          <w:rFonts w:ascii="Simplified Arabic" w:hAnsi="Simplified Arabic" w:cs="Simplified Arabic"/>
          <w:b/>
          <w:bCs/>
          <w:sz w:val="28"/>
          <w:szCs w:val="28"/>
        </w:rPr>
      </w:pPr>
      <w:r w:rsidRPr="00D55B74">
        <w:rPr>
          <w:rFonts w:ascii="Simplified Arabic" w:hAnsi="Simplified Arabic" w:cs="Simplified Arabic"/>
          <w:b/>
          <w:bCs/>
          <w:sz w:val="28"/>
          <w:szCs w:val="28"/>
          <w:rtl/>
        </w:rPr>
        <w:t>التساؤلات الفرعية</w:t>
      </w:r>
      <w:r w:rsidRPr="00D55B74">
        <w:rPr>
          <w:rFonts w:ascii="Simplified Arabic" w:hAnsi="Simplified Arabic" w:cs="Simplified Arabic"/>
          <w:b/>
          <w:bCs/>
          <w:sz w:val="28"/>
          <w:szCs w:val="28"/>
        </w:rPr>
        <w:t>:</w:t>
      </w:r>
    </w:p>
    <w:p w14:paraId="79851539" w14:textId="77777777" w:rsidR="00D55B74" w:rsidRPr="00D55B74" w:rsidRDefault="00D55B74" w:rsidP="00D55B74">
      <w:pPr>
        <w:numPr>
          <w:ilvl w:val="0"/>
          <w:numId w:val="4"/>
        </w:numPr>
        <w:spacing w:line="276" w:lineRule="auto"/>
        <w:rPr>
          <w:rFonts w:ascii="Simplified Arabic" w:hAnsi="Simplified Arabic" w:cs="Simplified Arabic"/>
          <w:sz w:val="28"/>
          <w:szCs w:val="28"/>
        </w:rPr>
      </w:pPr>
      <w:r w:rsidRPr="00D55B74">
        <w:rPr>
          <w:rFonts w:ascii="Simplified Arabic" w:hAnsi="Simplified Arabic" w:cs="Simplified Arabic"/>
          <w:sz w:val="28"/>
          <w:szCs w:val="28"/>
          <w:rtl/>
        </w:rPr>
        <w:t>هل تؤثر إدارة الأفراد في الشركات والمنظمات على تحقيق الأهداف التنظيمية؟</w:t>
      </w:r>
    </w:p>
    <w:p w14:paraId="018C35A7" w14:textId="77777777" w:rsidR="00D55B74" w:rsidRPr="00D55B74" w:rsidRDefault="00D55B74" w:rsidP="00D55B74">
      <w:pPr>
        <w:numPr>
          <w:ilvl w:val="0"/>
          <w:numId w:val="4"/>
        </w:numPr>
        <w:spacing w:line="276" w:lineRule="auto"/>
        <w:rPr>
          <w:rFonts w:ascii="Simplified Arabic" w:hAnsi="Simplified Arabic" w:cs="Simplified Arabic"/>
          <w:sz w:val="28"/>
          <w:szCs w:val="28"/>
        </w:rPr>
      </w:pPr>
      <w:r w:rsidRPr="00D55B74">
        <w:rPr>
          <w:rFonts w:ascii="Simplified Arabic" w:hAnsi="Simplified Arabic" w:cs="Simplified Arabic"/>
          <w:sz w:val="28"/>
          <w:szCs w:val="28"/>
          <w:rtl/>
        </w:rPr>
        <w:t>ما هي السياسات والإجراءات المتبعة لتحسين إنتاجية الأفراد؟</w:t>
      </w:r>
    </w:p>
    <w:p w14:paraId="7AF30A93" w14:textId="77777777" w:rsidR="00D55B74" w:rsidRPr="00D55B74" w:rsidRDefault="00D55B74" w:rsidP="00D55B74">
      <w:pPr>
        <w:numPr>
          <w:ilvl w:val="0"/>
          <w:numId w:val="4"/>
        </w:numPr>
        <w:spacing w:line="276" w:lineRule="auto"/>
        <w:rPr>
          <w:rFonts w:ascii="Simplified Arabic" w:hAnsi="Simplified Arabic" w:cs="Simplified Arabic"/>
          <w:sz w:val="28"/>
          <w:szCs w:val="28"/>
        </w:rPr>
      </w:pPr>
      <w:r w:rsidRPr="00D55B74">
        <w:rPr>
          <w:rFonts w:ascii="Simplified Arabic" w:hAnsi="Simplified Arabic" w:cs="Simplified Arabic"/>
          <w:sz w:val="28"/>
          <w:szCs w:val="28"/>
          <w:rtl/>
        </w:rPr>
        <w:t>ما مدى تأثير إدارة الأفراد الفعالة على رضا الموظفين ومستوى التزامهم؟</w:t>
      </w:r>
    </w:p>
    <w:p w14:paraId="58E9B179" w14:textId="77777777" w:rsidR="00D55B74" w:rsidRPr="00D55B74" w:rsidRDefault="00D55B74" w:rsidP="00D55B74">
      <w:pPr>
        <w:numPr>
          <w:ilvl w:val="0"/>
          <w:numId w:val="4"/>
        </w:numPr>
        <w:spacing w:line="276" w:lineRule="auto"/>
        <w:rPr>
          <w:rFonts w:ascii="Simplified Arabic" w:hAnsi="Simplified Arabic" w:cs="Simplified Arabic"/>
          <w:sz w:val="28"/>
          <w:szCs w:val="28"/>
        </w:rPr>
      </w:pPr>
      <w:r w:rsidRPr="00D55B74">
        <w:rPr>
          <w:rFonts w:ascii="Simplified Arabic" w:hAnsi="Simplified Arabic" w:cs="Simplified Arabic"/>
          <w:sz w:val="28"/>
          <w:szCs w:val="28"/>
          <w:rtl/>
        </w:rPr>
        <w:t>كيف يمكن لسياسات إدارة الأفراد الفعالة تقليل معدل الدوران الوظيفي داخل الشركات والمنظمات؟</w:t>
      </w:r>
    </w:p>
    <w:p w14:paraId="184A4EF1" w14:textId="69B4435A" w:rsidR="00D55B74" w:rsidRPr="00D55B74" w:rsidRDefault="00D55B74" w:rsidP="006B695B">
      <w:pPr>
        <w:spacing w:line="276" w:lineRule="auto"/>
        <w:jc w:val="lowKashida"/>
        <w:rPr>
          <w:rFonts w:ascii="Simplified Arabic" w:hAnsi="Simplified Arabic" w:cs="Simplified Arabic"/>
          <w:sz w:val="28"/>
          <w:szCs w:val="28"/>
          <w:rtl/>
        </w:rPr>
      </w:pPr>
      <w:r w:rsidRPr="00D55B74">
        <w:rPr>
          <w:rFonts w:ascii="Simplified Arabic" w:hAnsi="Simplified Arabic" w:cs="Simplified Arabic"/>
          <w:sz w:val="28"/>
          <w:szCs w:val="28"/>
          <w:rtl/>
        </w:rPr>
        <w:t>من خلال هذا البحث، سنسعى إلى الوصول إلى إجابات تساعد في فهم أعمق وشامل لأثر إدارة الأفراد في الشركات والمنظمات، ومن خلالها نسعى إلى تحسين الجهود والأداء والبنية التنظيمية لإدارة الأفراد</w:t>
      </w:r>
      <w:r w:rsidR="006B695B">
        <w:rPr>
          <w:rFonts w:ascii="Simplified Arabic" w:hAnsi="Simplified Arabic" w:cs="Simplified Arabic" w:hint="cs"/>
          <w:sz w:val="28"/>
          <w:szCs w:val="28"/>
          <w:rtl/>
        </w:rPr>
        <w:t>.</w:t>
      </w:r>
    </w:p>
    <w:p w14:paraId="7DC7E410" w14:textId="77777777" w:rsidR="000C739F" w:rsidRDefault="000C739F" w:rsidP="00D55B74">
      <w:pPr>
        <w:spacing w:line="276" w:lineRule="auto"/>
        <w:jc w:val="lowKashida"/>
        <w:rPr>
          <w:rFonts w:ascii="Simplified Arabic" w:hAnsi="Simplified Arabic" w:cs="Simplified Arabic"/>
          <w:sz w:val="28"/>
          <w:szCs w:val="28"/>
          <w:rtl/>
        </w:rPr>
      </w:pPr>
    </w:p>
    <w:p w14:paraId="446B63DF" w14:textId="31E37337" w:rsidR="000C739F" w:rsidRPr="000C739F" w:rsidRDefault="00D52480" w:rsidP="00D55B74">
      <w:pPr>
        <w:spacing w:line="276" w:lineRule="auto"/>
        <w:jc w:val="lowKashida"/>
        <w:rPr>
          <w:rFonts w:ascii="Simplified Arabic" w:hAnsi="Simplified Arabic" w:cs="Simplified Arabic"/>
          <w:sz w:val="28"/>
          <w:szCs w:val="28"/>
          <w:rtl/>
        </w:rPr>
      </w:pPr>
      <w:r w:rsidRPr="000C739F">
        <w:rPr>
          <w:rFonts w:ascii="Simplified Arabic" w:hAnsi="Simplified Arabic" w:cs="Simplified Arabic"/>
          <w:b/>
          <w:bCs/>
          <w:sz w:val="32"/>
          <w:szCs w:val="32"/>
          <w:u w:val="single"/>
          <w:rtl/>
        </w:rPr>
        <w:t>فروض الدراسة</w:t>
      </w:r>
      <w:r w:rsidR="00C775B4" w:rsidRPr="000C739F">
        <w:rPr>
          <w:rFonts w:ascii="Simplified Arabic" w:hAnsi="Simplified Arabic" w:cs="Simplified Arabic" w:hint="cs"/>
          <w:b/>
          <w:bCs/>
          <w:sz w:val="32"/>
          <w:szCs w:val="32"/>
          <w:u w:val="single"/>
          <w:rtl/>
        </w:rPr>
        <w:t>:</w:t>
      </w:r>
    </w:p>
    <w:p w14:paraId="2983AE15" w14:textId="77777777" w:rsidR="006B695B" w:rsidRPr="006B695B" w:rsidRDefault="006B695B" w:rsidP="006B695B">
      <w:pPr>
        <w:rPr>
          <w:rFonts w:ascii="Simplified Arabic" w:hAnsi="Simplified Arabic" w:cs="Simplified Arabic"/>
          <w:b/>
          <w:bCs/>
          <w:sz w:val="28"/>
          <w:szCs w:val="28"/>
          <w:rtl/>
        </w:rPr>
      </w:pPr>
      <w:r w:rsidRPr="00A100EB">
        <w:rPr>
          <w:rFonts w:ascii="Simplified Arabic" w:hAnsi="Simplified Arabic" w:cs="Simplified Arabic"/>
          <w:b/>
          <w:bCs/>
          <w:sz w:val="24"/>
          <w:szCs w:val="24"/>
          <w:rtl/>
        </w:rPr>
        <w:t>ا</w:t>
      </w:r>
      <w:r w:rsidRPr="006B695B">
        <w:rPr>
          <w:rFonts w:ascii="Simplified Arabic" w:hAnsi="Simplified Arabic" w:cs="Simplified Arabic"/>
          <w:b/>
          <w:bCs/>
          <w:sz w:val="28"/>
          <w:szCs w:val="28"/>
          <w:rtl/>
        </w:rPr>
        <w:t>نطلاقًا من أسئلة الدراسة وأهدافها المحددة سيتم صياغة الفروض على النحو التالي:</w:t>
      </w:r>
    </w:p>
    <w:p w14:paraId="3BBA1A7F" w14:textId="77777777" w:rsidR="006B695B" w:rsidRPr="006B695B" w:rsidRDefault="006B695B" w:rsidP="006B695B">
      <w:pPr>
        <w:pStyle w:val="ListParagraph"/>
        <w:numPr>
          <w:ilvl w:val="0"/>
          <w:numId w:val="14"/>
        </w:numPr>
        <w:rPr>
          <w:rFonts w:ascii="Simplified Arabic" w:hAnsi="Simplified Arabic" w:cs="Simplified Arabic"/>
          <w:sz w:val="28"/>
          <w:szCs w:val="28"/>
          <w:rtl/>
        </w:rPr>
      </w:pPr>
      <w:r w:rsidRPr="006B695B">
        <w:rPr>
          <w:rFonts w:ascii="Simplified Arabic" w:hAnsi="Simplified Arabic" w:cs="Simplified Arabic"/>
          <w:sz w:val="28"/>
          <w:szCs w:val="28"/>
          <w:rtl/>
        </w:rPr>
        <w:t>لا يوجد أثر ذو دلالة إحصائية بين إدارة الأفراد وتحقيق الأهداف التنظيمية في الشركات والمنظمات التقنية في مدينة الرياض.</w:t>
      </w:r>
    </w:p>
    <w:p w14:paraId="6D973CD2" w14:textId="77777777" w:rsidR="006B695B" w:rsidRPr="006B695B" w:rsidRDefault="006B695B" w:rsidP="006B695B">
      <w:pPr>
        <w:pStyle w:val="ListParagraph"/>
        <w:numPr>
          <w:ilvl w:val="0"/>
          <w:numId w:val="14"/>
        </w:numPr>
        <w:rPr>
          <w:rFonts w:ascii="Simplified Arabic" w:hAnsi="Simplified Arabic" w:cs="Simplified Arabic"/>
          <w:sz w:val="28"/>
          <w:szCs w:val="28"/>
          <w:rtl/>
        </w:rPr>
      </w:pPr>
      <w:r w:rsidRPr="006B695B">
        <w:rPr>
          <w:rFonts w:ascii="Simplified Arabic" w:hAnsi="Simplified Arabic" w:cs="Simplified Arabic"/>
          <w:sz w:val="28"/>
          <w:szCs w:val="28"/>
          <w:rtl/>
        </w:rPr>
        <w:t>لا يوجد أثر ذو دلالة إحصائية بين السياسات والإجراءات المتبعة لتحسين إنتاجية الأفراد وأداء الشركات والمنظمات التقنية.</w:t>
      </w:r>
    </w:p>
    <w:p w14:paraId="5E053774" w14:textId="77777777" w:rsidR="006B695B" w:rsidRPr="006B695B" w:rsidRDefault="006B695B" w:rsidP="002B62E9">
      <w:pPr>
        <w:pStyle w:val="ListParagraph"/>
        <w:numPr>
          <w:ilvl w:val="0"/>
          <w:numId w:val="14"/>
        </w:numPr>
        <w:spacing w:line="276" w:lineRule="auto"/>
        <w:rPr>
          <w:rFonts w:ascii="Simplified Arabic" w:hAnsi="Simplified Arabic" w:cs="Simplified Arabic"/>
          <w:sz w:val="28"/>
          <w:szCs w:val="28"/>
          <w:rtl/>
        </w:rPr>
      </w:pPr>
      <w:r w:rsidRPr="006B695B">
        <w:rPr>
          <w:rFonts w:ascii="Simplified Arabic" w:hAnsi="Simplified Arabic" w:cs="Simplified Arabic"/>
          <w:sz w:val="28"/>
          <w:szCs w:val="28"/>
          <w:rtl/>
        </w:rPr>
        <w:lastRenderedPageBreak/>
        <w:t>لا يوجد أثر ذو دلالة إحصائية بين إدارة الأفراد الفعالة ومستوى رضا الموظفين والتزامهم في الشركات التقنية.</w:t>
      </w:r>
    </w:p>
    <w:p w14:paraId="092D3E07" w14:textId="77777777" w:rsidR="006B695B" w:rsidRPr="006B695B" w:rsidRDefault="006B695B" w:rsidP="002B62E9">
      <w:pPr>
        <w:pStyle w:val="ListParagraph"/>
        <w:numPr>
          <w:ilvl w:val="0"/>
          <w:numId w:val="14"/>
        </w:numPr>
        <w:spacing w:line="276" w:lineRule="auto"/>
        <w:rPr>
          <w:rFonts w:ascii="Simplified Arabic" w:hAnsi="Simplified Arabic" w:cs="Simplified Arabic"/>
          <w:sz w:val="28"/>
          <w:szCs w:val="28"/>
          <w:rtl/>
        </w:rPr>
      </w:pPr>
      <w:r w:rsidRPr="006B695B">
        <w:rPr>
          <w:rFonts w:ascii="Simplified Arabic" w:hAnsi="Simplified Arabic" w:cs="Simplified Arabic"/>
          <w:sz w:val="28"/>
          <w:szCs w:val="28"/>
          <w:rtl/>
        </w:rPr>
        <w:t>لا يوجد أثر ذو دلالة إحصائية بين سياسات إدارة الأفراد الفعالة وتقليل معدل الدوران الوظيفي داخل الشركات والمنظمات التقنية.</w:t>
      </w:r>
    </w:p>
    <w:p w14:paraId="093540AC" w14:textId="77777777" w:rsidR="00E62B6C" w:rsidRDefault="00E62B6C" w:rsidP="002B62E9">
      <w:pPr>
        <w:spacing w:line="276" w:lineRule="auto"/>
        <w:rPr>
          <w:rFonts w:ascii="Simplified Arabic" w:hAnsi="Simplified Arabic" w:cs="Simplified Arabic"/>
          <w:sz w:val="28"/>
          <w:szCs w:val="28"/>
          <w:rtl/>
        </w:rPr>
      </w:pPr>
    </w:p>
    <w:p w14:paraId="693808E8" w14:textId="452568DB" w:rsidR="00F925D0" w:rsidRPr="00E62B6C" w:rsidRDefault="00F925D0" w:rsidP="002B62E9">
      <w:pPr>
        <w:spacing w:line="276" w:lineRule="auto"/>
        <w:jc w:val="lowKashida"/>
        <w:rPr>
          <w:rFonts w:ascii="Simplified Arabic" w:hAnsi="Simplified Arabic" w:cs="Simplified Arabic"/>
          <w:b/>
          <w:bCs/>
          <w:sz w:val="32"/>
          <w:szCs w:val="32"/>
          <w:rtl/>
        </w:rPr>
      </w:pPr>
      <w:r w:rsidRPr="00E62B6C">
        <w:rPr>
          <w:rFonts w:ascii="Simplified Arabic" w:hAnsi="Simplified Arabic" w:cs="Simplified Arabic"/>
          <w:b/>
          <w:bCs/>
          <w:sz w:val="32"/>
          <w:szCs w:val="32"/>
          <w:u w:val="single"/>
          <w:rtl/>
        </w:rPr>
        <w:t>النظرية العلمية المتبعة</w:t>
      </w:r>
      <w:r w:rsidR="00E62B6C">
        <w:rPr>
          <w:rFonts w:ascii="Simplified Arabic" w:hAnsi="Simplified Arabic" w:cs="Simplified Arabic" w:hint="cs"/>
          <w:b/>
          <w:bCs/>
          <w:sz w:val="32"/>
          <w:szCs w:val="32"/>
          <w:u w:val="single"/>
          <w:rtl/>
        </w:rPr>
        <w:t xml:space="preserve"> </w:t>
      </w:r>
      <w:r w:rsidRPr="00E62B6C">
        <w:rPr>
          <w:rFonts w:ascii="Simplified Arabic" w:hAnsi="Simplified Arabic" w:cs="Simplified Arabic"/>
          <w:b/>
          <w:bCs/>
          <w:sz w:val="32"/>
          <w:szCs w:val="32"/>
          <w:u w:val="single"/>
          <w:rtl/>
        </w:rPr>
        <w:t>لإعداد البح</w:t>
      </w:r>
      <w:r w:rsidR="00E62B6C">
        <w:rPr>
          <w:rFonts w:ascii="Simplified Arabic" w:hAnsi="Simplified Arabic" w:cs="Simplified Arabic" w:hint="cs"/>
          <w:b/>
          <w:bCs/>
          <w:sz w:val="32"/>
          <w:szCs w:val="32"/>
          <w:u w:val="single"/>
          <w:rtl/>
        </w:rPr>
        <w:t xml:space="preserve">ث: </w:t>
      </w:r>
    </w:p>
    <w:p w14:paraId="23AF402A" w14:textId="77777777" w:rsidR="002D79A4" w:rsidRPr="002D79A4" w:rsidRDefault="002D79A4" w:rsidP="002B62E9">
      <w:pPr>
        <w:spacing w:line="276" w:lineRule="auto"/>
        <w:jc w:val="lowKashida"/>
        <w:rPr>
          <w:rFonts w:ascii="Simplified Arabic" w:hAnsi="Simplified Arabic" w:cs="Simplified Arabic"/>
          <w:b/>
          <w:bCs/>
          <w:sz w:val="28"/>
          <w:szCs w:val="28"/>
          <w:rtl/>
        </w:rPr>
      </w:pPr>
    </w:p>
    <w:p w14:paraId="6F25A435" w14:textId="01F4DBE2" w:rsidR="002D79A4" w:rsidRPr="002D79A4" w:rsidRDefault="002D79A4" w:rsidP="002B62E9">
      <w:pPr>
        <w:spacing w:line="276" w:lineRule="auto"/>
        <w:jc w:val="lowKashida"/>
        <w:rPr>
          <w:rFonts w:ascii="Simplified Arabic" w:hAnsi="Simplified Arabic" w:cs="Simplified Arabic"/>
          <w:sz w:val="28"/>
          <w:szCs w:val="28"/>
          <w:rtl/>
        </w:rPr>
      </w:pPr>
      <w:bookmarkStart w:id="1" w:name="_Hlk183190391"/>
      <w:r w:rsidRPr="002D79A4">
        <w:rPr>
          <w:rFonts w:ascii="Simplified Arabic" w:hAnsi="Simplified Arabic" w:cs="Simplified Arabic"/>
          <w:sz w:val="28"/>
          <w:szCs w:val="28"/>
          <w:rtl/>
        </w:rPr>
        <w:t>النظرية العلمية المتبعة لإعداد هذا البحث هي نظرية الإدارة الاستراتيجية، التي تركز على العلاقة بين إدارة الأفراد وتحقيق الأهداف الاستراتيجية للشركات والمنظمات، مع تطبيق ذلك على الشركات والمنظمات التقنية في مدينة الرياض.</w:t>
      </w:r>
    </w:p>
    <w:p w14:paraId="784CC962" w14:textId="29A42EAA" w:rsidR="002D79A4" w:rsidRPr="002D79A4" w:rsidRDefault="002D79A4" w:rsidP="002D79A4">
      <w:pPr>
        <w:spacing w:line="276" w:lineRule="auto"/>
        <w:jc w:val="lowKashida"/>
        <w:rPr>
          <w:rFonts w:ascii="Simplified Arabic" w:hAnsi="Simplified Arabic" w:cs="Simplified Arabic"/>
          <w:b/>
          <w:bCs/>
          <w:sz w:val="28"/>
          <w:szCs w:val="28"/>
          <w:rtl/>
        </w:rPr>
      </w:pPr>
      <w:r w:rsidRPr="002D79A4">
        <w:rPr>
          <w:rFonts w:ascii="Simplified Arabic" w:hAnsi="Simplified Arabic" w:cs="Simplified Arabic"/>
          <w:b/>
          <w:bCs/>
          <w:sz w:val="28"/>
          <w:szCs w:val="28"/>
          <w:rtl/>
        </w:rPr>
        <w:t>تعتمد هذه النظرية على مجموعة من المفاهيم الأساسية، منها:</w:t>
      </w:r>
    </w:p>
    <w:p w14:paraId="34D6AAD7" w14:textId="15C8CE94" w:rsidR="002D79A4" w:rsidRPr="002D79A4" w:rsidRDefault="002D79A4" w:rsidP="002D79A4">
      <w:pPr>
        <w:pStyle w:val="ListParagraph"/>
        <w:numPr>
          <w:ilvl w:val="0"/>
          <w:numId w:val="43"/>
        </w:numPr>
        <w:spacing w:line="276" w:lineRule="auto"/>
        <w:jc w:val="lowKashida"/>
        <w:rPr>
          <w:rFonts w:ascii="Simplified Arabic" w:hAnsi="Simplified Arabic" w:cs="Simplified Arabic"/>
          <w:sz w:val="28"/>
          <w:szCs w:val="28"/>
          <w:rtl/>
        </w:rPr>
      </w:pPr>
      <w:r w:rsidRPr="002D79A4">
        <w:rPr>
          <w:rFonts w:ascii="Simplified Arabic" w:hAnsi="Simplified Arabic" w:cs="Simplified Arabic"/>
          <w:b/>
          <w:bCs/>
          <w:sz w:val="28"/>
          <w:szCs w:val="28"/>
          <w:rtl/>
        </w:rPr>
        <w:t>نظرية الموارد البشرية (</w:t>
      </w:r>
      <w:r w:rsidRPr="002D79A4">
        <w:rPr>
          <w:rFonts w:ascii="Simplified Arabic" w:hAnsi="Simplified Arabic" w:cs="Simplified Arabic"/>
          <w:b/>
          <w:bCs/>
          <w:sz w:val="28"/>
          <w:szCs w:val="28"/>
        </w:rPr>
        <w:t>Resource-Based View</w:t>
      </w:r>
      <w:r w:rsidRPr="002D79A4">
        <w:rPr>
          <w:rFonts w:ascii="Simplified Arabic" w:hAnsi="Simplified Arabic" w:cs="Simplified Arabic"/>
          <w:b/>
          <w:bCs/>
          <w:sz w:val="28"/>
          <w:szCs w:val="28"/>
          <w:rtl/>
        </w:rPr>
        <w:t>):</w:t>
      </w:r>
      <w:r w:rsidRPr="002D79A4">
        <w:rPr>
          <w:rFonts w:ascii="Simplified Arabic" w:hAnsi="Simplified Arabic" w:cs="Simplified Arabic"/>
          <w:sz w:val="28"/>
          <w:szCs w:val="28"/>
          <w:rtl/>
        </w:rPr>
        <w:t xml:space="preserve"> التي تؤكد أن الأفراد يمثلون مورداً أساسياً لتحقيق ميزة تنافسية مستدامة، حيث تلعب إدارتهم الفعّالة دوراً محورياً في تحقيق الأهداف الاستراتيجية.</w:t>
      </w:r>
    </w:p>
    <w:p w14:paraId="2A64C5DC" w14:textId="21DE6C95" w:rsidR="002D79A4" w:rsidRPr="002D79A4" w:rsidRDefault="002D79A4" w:rsidP="002D79A4">
      <w:pPr>
        <w:pStyle w:val="ListParagraph"/>
        <w:numPr>
          <w:ilvl w:val="0"/>
          <w:numId w:val="43"/>
        </w:numPr>
        <w:spacing w:line="276" w:lineRule="auto"/>
        <w:jc w:val="lowKashida"/>
        <w:rPr>
          <w:rFonts w:ascii="Simplified Arabic" w:hAnsi="Simplified Arabic" w:cs="Simplified Arabic"/>
          <w:sz w:val="28"/>
          <w:szCs w:val="28"/>
          <w:rtl/>
        </w:rPr>
      </w:pPr>
      <w:r w:rsidRPr="002D79A4">
        <w:rPr>
          <w:rFonts w:ascii="Simplified Arabic" w:hAnsi="Simplified Arabic" w:cs="Simplified Arabic"/>
          <w:b/>
          <w:bCs/>
          <w:sz w:val="28"/>
          <w:szCs w:val="28"/>
          <w:rtl/>
        </w:rPr>
        <w:t>نظرية المواءمة الاستراتيجية (</w:t>
      </w:r>
      <w:r w:rsidRPr="002D79A4">
        <w:rPr>
          <w:rFonts w:ascii="Simplified Arabic" w:hAnsi="Simplified Arabic" w:cs="Simplified Arabic"/>
          <w:b/>
          <w:bCs/>
          <w:sz w:val="28"/>
          <w:szCs w:val="28"/>
        </w:rPr>
        <w:t>Strategic Alignment Theory</w:t>
      </w:r>
      <w:r w:rsidRPr="002D79A4">
        <w:rPr>
          <w:rFonts w:ascii="Simplified Arabic" w:hAnsi="Simplified Arabic" w:cs="Simplified Arabic"/>
          <w:b/>
          <w:bCs/>
          <w:sz w:val="28"/>
          <w:szCs w:val="28"/>
          <w:rtl/>
        </w:rPr>
        <w:t>):</w:t>
      </w:r>
      <w:r w:rsidRPr="002D79A4">
        <w:rPr>
          <w:rFonts w:ascii="Simplified Arabic" w:hAnsi="Simplified Arabic" w:cs="Simplified Arabic"/>
          <w:sz w:val="28"/>
          <w:szCs w:val="28"/>
          <w:rtl/>
        </w:rPr>
        <w:t xml:space="preserve"> التي تشير إلى أهمية التوافق بين استراتيجيات إدارة الأفراد والأهداف العامة للمنظمة، لضمان تحقيق الكفاءة والفعالية.</w:t>
      </w:r>
    </w:p>
    <w:p w14:paraId="770754E5" w14:textId="45861225" w:rsidR="002D79A4" w:rsidRPr="002D79A4" w:rsidRDefault="002D79A4" w:rsidP="002D79A4">
      <w:pPr>
        <w:pStyle w:val="ListParagraph"/>
        <w:numPr>
          <w:ilvl w:val="0"/>
          <w:numId w:val="43"/>
        </w:numPr>
        <w:spacing w:line="276" w:lineRule="auto"/>
        <w:jc w:val="lowKashida"/>
        <w:rPr>
          <w:rFonts w:ascii="Simplified Arabic" w:hAnsi="Simplified Arabic" w:cs="Simplified Arabic"/>
          <w:sz w:val="28"/>
          <w:szCs w:val="28"/>
          <w:rtl/>
        </w:rPr>
      </w:pPr>
      <w:r w:rsidRPr="002D79A4">
        <w:rPr>
          <w:rFonts w:ascii="Simplified Arabic" w:hAnsi="Simplified Arabic" w:cs="Simplified Arabic"/>
          <w:b/>
          <w:bCs/>
          <w:sz w:val="28"/>
          <w:szCs w:val="28"/>
          <w:rtl/>
        </w:rPr>
        <w:t>نظرية التحفيز (</w:t>
      </w:r>
      <w:r w:rsidRPr="002D79A4">
        <w:rPr>
          <w:rFonts w:ascii="Simplified Arabic" w:hAnsi="Simplified Arabic" w:cs="Simplified Arabic"/>
          <w:b/>
          <w:bCs/>
          <w:sz w:val="28"/>
          <w:szCs w:val="28"/>
        </w:rPr>
        <w:t>Motivation Theory</w:t>
      </w:r>
      <w:r w:rsidRPr="002D79A4">
        <w:rPr>
          <w:rFonts w:ascii="Simplified Arabic" w:hAnsi="Simplified Arabic" w:cs="Simplified Arabic"/>
          <w:b/>
          <w:bCs/>
          <w:sz w:val="28"/>
          <w:szCs w:val="28"/>
          <w:rtl/>
        </w:rPr>
        <w:t xml:space="preserve">): </w:t>
      </w:r>
      <w:r w:rsidRPr="002D79A4">
        <w:rPr>
          <w:rFonts w:ascii="Simplified Arabic" w:hAnsi="Simplified Arabic" w:cs="Simplified Arabic"/>
          <w:sz w:val="28"/>
          <w:szCs w:val="28"/>
          <w:rtl/>
        </w:rPr>
        <w:t>التي تركز على أهمية تعزيز وتحفيز الأفراد داخل المنظمات التقنية لضمان إنتاجية أعلى ومساهمة فعّالة في تحقيق الأهداف.</w:t>
      </w:r>
    </w:p>
    <w:p w14:paraId="6F50DC6F" w14:textId="5C2D4DC7" w:rsidR="002D79A4" w:rsidRPr="002D79A4" w:rsidRDefault="002D79A4" w:rsidP="002D79A4">
      <w:pPr>
        <w:pStyle w:val="ListParagraph"/>
        <w:numPr>
          <w:ilvl w:val="0"/>
          <w:numId w:val="43"/>
        </w:numPr>
        <w:spacing w:line="276" w:lineRule="auto"/>
        <w:jc w:val="lowKashida"/>
        <w:rPr>
          <w:rFonts w:ascii="Simplified Arabic" w:hAnsi="Simplified Arabic" w:cs="Simplified Arabic"/>
          <w:sz w:val="28"/>
          <w:szCs w:val="28"/>
          <w:rtl/>
        </w:rPr>
      </w:pPr>
      <w:r w:rsidRPr="002D79A4">
        <w:rPr>
          <w:rFonts w:ascii="Simplified Arabic" w:hAnsi="Simplified Arabic" w:cs="Simplified Arabic"/>
          <w:b/>
          <w:bCs/>
          <w:sz w:val="28"/>
          <w:szCs w:val="28"/>
          <w:rtl/>
        </w:rPr>
        <w:t>نظرية القيادة (</w:t>
      </w:r>
      <w:r w:rsidRPr="002D79A4">
        <w:rPr>
          <w:rFonts w:ascii="Simplified Arabic" w:hAnsi="Simplified Arabic" w:cs="Simplified Arabic"/>
          <w:b/>
          <w:bCs/>
          <w:sz w:val="28"/>
          <w:szCs w:val="28"/>
        </w:rPr>
        <w:t>Leadership Theory</w:t>
      </w:r>
      <w:r w:rsidRPr="002D79A4">
        <w:rPr>
          <w:rFonts w:ascii="Simplified Arabic" w:hAnsi="Simplified Arabic" w:cs="Simplified Arabic"/>
          <w:b/>
          <w:bCs/>
          <w:sz w:val="28"/>
          <w:szCs w:val="28"/>
          <w:rtl/>
        </w:rPr>
        <w:t xml:space="preserve">): </w:t>
      </w:r>
      <w:r w:rsidRPr="002D79A4">
        <w:rPr>
          <w:rFonts w:ascii="Simplified Arabic" w:hAnsi="Simplified Arabic" w:cs="Simplified Arabic"/>
          <w:sz w:val="28"/>
          <w:szCs w:val="28"/>
          <w:rtl/>
        </w:rPr>
        <w:t>التي توضح دور القيادة الفعالة في توجيه الأفراد لتحقيق رؤية وأهداف المنظمة بفعالية.</w:t>
      </w:r>
    </w:p>
    <w:p w14:paraId="0C258949" w14:textId="77777777" w:rsidR="002D79A4" w:rsidRPr="002D79A4" w:rsidRDefault="002D79A4" w:rsidP="002D79A4">
      <w:pPr>
        <w:spacing w:line="276" w:lineRule="auto"/>
        <w:jc w:val="lowKashida"/>
        <w:rPr>
          <w:rFonts w:ascii="Simplified Arabic" w:hAnsi="Simplified Arabic" w:cs="Simplified Arabic"/>
          <w:sz w:val="28"/>
          <w:szCs w:val="28"/>
          <w:rtl/>
        </w:rPr>
      </w:pPr>
    </w:p>
    <w:p w14:paraId="0861AC6A" w14:textId="17106BD8" w:rsidR="00F925D0" w:rsidRPr="002D79A4" w:rsidRDefault="002D79A4" w:rsidP="002D79A4">
      <w:pPr>
        <w:spacing w:line="276" w:lineRule="auto"/>
        <w:jc w:val="lowKashida"/>
        <w:rPr>
          <w:rFonts w:ascii="Sakkal Majalla" w:hAnsi="Sakkal Majalla" w:cs="Sakkal Majalla"/>
          <w:sz w:val="28"/>
          <w:szCs w:val="28"/>
          <w:u w:val="single"/>
          <w:rtl/>
          <w:lang w:bidi="ar-EG"/>
        </w:rPr>
      </w:pPr>
      <w:r w:rsidRPr="002D79A4">
        <w:rPr>
          <w:rFonts w:ascii="Simplified Arabic" w:hAnsi="Simplified Arabic" w:cs="Simplified Arabic"/>
          <w:sz w:val="28"/>
          <w:szCs w:val="28"/>
          <w:rtl/>
        </w:rPr>
        <w:lastRenderedPageBreak/>
        <w:t>في هذا البحث، يتم استخدام هذه النظريات لتوضيح العلاقة بين إدارة الأفراد ودورها المحوري في تحقيق الأهداف الاستراتيجية داخل الشركات التقنية في مدينة الرياض، مع التركيز على العوامل المؤثرة مثل التحفيز، التدريب، والتقييم الدوري للأداء. سيتم دعم البحث بأمثلة ميدانية ودراسات حالة من داخل المنظمات التقنية في الرياض لتحقيق فهم أعمق لهذه العلاقة</w:t>
      </w:r>
      <w:bookmarkEnd w:id="1"/>
    </w:p>
    <w:p w14:paraId="3FD716D5" w14:textId="77777777" w:rsidR="00DC6234" w:rsidRDefault="00DC6234" w:rsidP="00DC6234">
      <w:pPr>
        <w:rPr>
          <w:rFonts w:ascii="Sakkal Majalla" w:hAnsi="Sakkal Majalla" w:cs="Sakkal Majalla"/>
          <w:sz w:val="28"/>
          <w:szCs w:val="28"/>
          <w:u w:val="single"/>
          <w:rtl/>
        </w:rPr>
      </w:pPr>
    </w:p>
    <w:p w14:paraId="7305E069" w14:textId="77777777" w:rsidR="00DC6234" w:rsidRDefault="00DC6234" w:rsidP="00DC6234">
      <w:pPr>
        <w:rPr>
          <w:rFonts w:ascii="Sakkal Majalla" w:hAnsi="Sakkal Majalla" w:cs="Sakkal Majalla"/>
          <w:sz w:val="28"/>
          <w:szCs w:val="28"/>
          <w:u w:val="single"/>
          <w:rtl/>
        </w:rPr>
      </w:pPr>
    </w:p>
    <w:p w14:paraId="7F04CD5A" w14:textId="77777777" w:rsidR="00DC6234" w:rsidRDefault="00DC6234" w:rsidP="00DC6234">
      <w:pPr>
        <w:rPr>
          <w:rFonts w:ascii="Sakkal Majalla" w:hAnsi="Sakkal Majalla" w:cs="Sakkal Majalla"/>
          <w:sz w:val="28"/>
          <w:szCs w:val="28"/>
          <w:u w:val="single"/>
          <w:rtl/>
        </w:rPr>
      </w:pPr>
    </w:p>
    <w:p w14:paraId="18F005ED" w14:textId="77777777" w:rsidR="00DC6234" w:rsidRDefault="00DC6234" w:rsidP="00DC6234">
      <w:pPr>
        <w:rPr>
          <w:rFonts w:ascii="Sakkal Majalla" w:hAnsi="Sakkal Majalla" w:cs="Sakkal Majalla"/>
          <w:sz w:val="28"/>
          <w:szCs w:val="28"/>
          <w:u w:val="single"/>
          <w:rtl/>
        </w:rPr>
      </w:pPr>
    </w:p>
    <w:p w14:paraId="284EB18F" w14:textId="77777777" w:rsidR="00DC6234" w:rsidRDefault="00DC6234" w:rsidP="00DC6234">
      <w:pPr>
        <w:rPr>
          <w:rFonts w:ascii="Sakkal Majalla" w:hAnsi="Sakkal Majalla" w:cs="Sakkal Majalla"/>
          <w:sz w:val="28"/>
          <w:szCs w:val="28"/>
          <w:u w:val="single"/>
          <w:rtl/>
        </w:rPr>
      </w:pPr>
    </w:p>
    <w:p w14:paraId="556ED6CD" w14:textId="77777777" w:rsidR="00DC6234" w:rsidRDefault="00DC6234" w:rsidP="00DC6234">
      <w:pPr>
        <w:rPr>
          <w:rFonts w:ascii="Sakkal Majalla" w:hAnsi="Sakkal Majalla" w:cs="Sakkal Majalla"/>
          <w:sz w:val="28"/>
          <w:szCs w:val="28"/>
          <w:u w:val="single"/>
          <w:rtl/>
        </w:rPr>
      </w:pPr>
    </w:p>
    <w:p w14:paraId="072935DF" w14:textId="77777777" w:rsidR="00DC6234" w:rsidRDefault="00DC6234" w:rsidP="00DC6234">
      <w:pPr>
        <w:rPr>
          <w:rFonts w:ascii="Sakkal Majalla" w:hAnsi="Sakkal Majalla" w:cs="Sakkal Majalla"/>
          <w:sz w:val="28"/>
          <w:szCs w:val="28"/>
          <w:u w:val="single"/>
          <w:rtl/>
        </w:rPr>
      </w:pPr>
    </w:p>
    <w:p w14:paraId="6A0F4D3C" w14:textId="77777777" w:rsidR="00DC6234" w:rsidRDefault="00DC6234" w:rsidP="00DC6234">
      <w:pPr>
        <w:rPr>
          <w:rFonts w:ascii="Sakkal Majalla" w:hAnsi="Sakkal Majalla" w:cs="Sakkal Majalla"/>
          <w:sz w:val="28"/>
          <w:szCs w:val="28"/>
          <w:u w:val="single"/>
          <w:rtl/>
        </w:rPr>
      </w:pPr>
    </w:p>
    <w:p w14:paraId="3872A581" w14:textId="77777777" w:rsidR="00DC6234" w:rsidRDefault="00DC6234" w:rsidP="00DC6234">
      <w:pPr>
        <w:rPr>
          <w:rFonts w:ascii="Sakkal Majalla" w:hAnsi="Sakkal Majalla" w:cs="Sakkal Majalla"/>
          <w:sz w:val="28"/>
          <w:szCs w:val="28"/>
          <w:u w:val="single"/>
          <w:rtl/>
        </w:rPr>
      </w:pPr>
    </w:p>
    <w:p w14:paraId="4B47E7AB" w14:textId="77777777" w:rsidR="00DC6234" w:rsidRDefault="00DC6234" w:rsidP="00DC6234">
      <w:pPr>
        <w:rPr>
          <w:rFonts w:ascii="Sakkal Majalla" w:hAnsi="Sakkal Majalla" w:cs="Sakkal Majalla"/>
          <w:sz w:val="28"/>
          <w:szCs w:val="28"/>
          <w:u w:val="single"/>
          <w:rtl/>
        </w:rPr>
      </w:pPr>
    </w:p>
    <w:p w14:paraId="399C71F8" w14:textId="77777777" w:rsidR="00DC6234" w:rsidRDefault="00DC6234" w:rsidP="00DC6234">
      <w:pPr>
        <w:rPr>
          <w:rFonts w:ascii="Sakkal Majalla" w:hAnsi="Sakkal Majalla" w:cs="Sakkal Majalla"/>
          <w:sz w:val="28"/>
          <w:szCs w:val="28"/>
          <w:u w:val="single"/>
          <w:rtl/>
        </w:rPr>
      </w:pPr>
    </w:p>
    <w:p w14:paraId="71F5BF2B" w14:textId="77777777" w:rsidR="00DC6234" w:rsidRDefault="00DC6234" w:rsidP="00DC6234">
      <w:pPr>
        <w:rPr>
          <w:rFonts w:ascii="Sakkal Majalla" w:hAnsi="Sakkal Majalla" w:cs="Sakkal Majalla"/>
          <w:sz w:val="28"/>
          <w:szCs w:val="28"/>
          <w:u w:val="single"/>
          <w:rtl/>
        </w:rPr>
      </w:pPr>
    </w:p>
    <w:p w14:paraId="4939D332" w14:textId="77777777" w:rsidR="00DC6234" w:rsidRDefault="00DC6234" w:rsidP="00DC6234">
      <w:pPr>
        <w:rPr>
          <w:rFonts w:ascii="Sakkal Majalla" w:hAnsi="Sakkal Majalla" w:cs="Sakkal Majalla"/>
          <w:sz w:val="28"/>
          <w:szCs w:val="28"/>
          <w:u w:val="single"/>
          <w:rtl/>
        </w:rPr>
      </w:pPr>
    </w:p>
    <w:p w14:paraId="1469471F" w14:textId="77777777" w:rsidR="00DC6234" w:rsidRDefault="00DC6234" w:rsidP="00DC6234">
      <w:pPr>
        <w:rPr>
          <w:rFonts w:ascii="Sakkal Majalla" w:hAnsi="Sakkal Majalla" w:cs="Sakkal Majalla"/>
          <w:sz w:val="28"/>
          <w:szCs w:val="28"/>
          <w:u w:val="single"/>
          <w:rtl/>
        </w:rPr>
      </w:pPr>
    </w:p>
    <w:p w14:paraId="3F293DD9" w14:textId="77777777" w:rsidR="00DC6234" w:rsidRDefault="00DC6234" w:rsidP="00DC6234">
      <w:pPr>
        <w:rPr>
          <w:rFonts w:ascii="Sakkal Majalla" w:hAnsi="Sakkal Majalla" w:cs="Sakkal Majalla"/>
          <w:sz w:val="28"/>
          <w:szCs w:val="28"/>
          <w:u w:val="single"/>
          <w:rtl/>
        </w:rPr>
      </w:pPr>
    </w:p>
    <w:p w14:paraId="401A0486" w14:textId="77777777" w:rsidR="00DC6234" w:rsidRDefault="00DC6234" w:rsidP="00DC6234">
      <w:pPr>
        <w:rPr>
          <w:rFonts w:ascii="Sakkal Majalla" w:hAnsi="Sakkal Majalla" w:cs="Sakkal Majalla"/>
          <w:b/>
          <w:bCs/>
          <w:sz w:val="48"/>
          <w:szCs w:val="48"/>
          <w:u w:val="single"/>
          <w:rtl/>
        </w:rPr>
      </w:pPr>
    </w:p>
    <w:p w14:paraId="4D3EFF5B" w14:textId="77777777" w:rsidR="00DC6234" w:rsidRDefault="00DC6234" w:rsidP="006B695B">
      <w:pPr>
        <w:rPr>
          <w:rFonts w:ascii="Sakkal Majalla" w:hAnsi="Sakkal Majalla" w:cs="Sakkal Majalla"/>
          <w:b/>
          <w:bCs/>
          <w:sz w:val="48"/>
          <w:szCs w:val="48"/>
          <w:u w:val="single"/>
          <w:rtl/>
        </w:rPr>
      </w:pPr>
    </w:p>
    <w:p w14:paraId="54AE83D7" w14:textId="77777777" w:rsidR="006B695B" w:rsidRDefault="006B695B" w:rsidP="006B695B">
      <w:pPr>
        <w:rPr>
          <w:rFonts w:ascii="Sakkal Majalla" w:hAnsi="Sakkal Majalla" w:cs="Sakkal Majalla"/>
          <w:b/>
          <w:bCs/>
          <w:sz w:val="48"/>
          <w:szCs w:val="48"/>
          <w:u w:val="single"/>
          <w:rtl/>
        </w:rPr>
      </w:pPr>
    </w:p>
    <w:p w14:paraId="7C6F1858" w14:textId="77777777" w:rsidR="002D79A4" w:rsidRDefault="002D79A4" w:rsidP="006B695B">
      <w:pPr>
        <w:rPr>
          <w:rFonts w:ascii="Sakkal Majalla" w:hAnsi="Sakkal Majalla" w:cs="Sakkal Majalla"/>
          <w:b/>
          <w:bCs/>
          <w:sz w:val="48"/>
          <w:szCs w:val="48"/>
          <w:u w:val="single"/>
          <w:rtl/>
        </w:rPr>
      </w:pPr>
    </w:p>
    <w:p w14:paraId="779D06A9" w14:textId="77777777" w:rsidR="002D79A4" w:rsidRDefault="002D79A4" w:rsidP="006B695B">
      <w:pPr>
        <w:rPr>
          <w:rFonts w:ascii="Sakkal Majalla" w:hAnsi="Sakkal Majalla" w:cs="Sakkal Majalla"/>
          <w:b/>
          <w:bCs/>
          <w:sz w:val="48"/>
          <w:szCs w:val="48"/>
          <w:u w:val="single"/>
          <w:rtl/>
        </w:rPr>
      </w:pPr>
    </w:p>
    <w:p w14:paraId="7947C5D7" w14:textId="77777777" w:rsidR="002D79A4" w:rsidRDefault="002D79A4" w:rsidP="006B695B">
      <w:pPr>
        <w:rPr>
          <w:rFonts w:ascii="Sakkal Majalla" w:hAnsi="Sakkal Majalla" w:cs="Sakkal Majalla"/>
          <w:b/>
          <w:bCs/>
          <w:sz w:val="48"/>
          <w:szCs w:val="48"/>
          <w:u w:val="single"/>
          <w:rtl/>
        </w:rPr>
      </w:pPr>
    </w:p>
    <w:p w14:paraId="62BD40B7" w14:textId="77777777" w:rsidR="002D79A4" w:rsidRDefault="002D79A4" w:rsidP="006B695B">
      <w:pPr>
        <w:rPr>
          <w:rFonts w:ascii="Sakkal Majalla" w:hAnsi="Sakkal Majalla" w:cs="Sakkal Majalla"/>
          <w:b/>
          <w:bCs/>
          <w:sz w:val="48"/>
          <w:szCs w:val="48"/>
          <w:u w:val="single"/>
          <w:rtl/>
        </w:rPr>
      </w:pPr>
    </w:p>
    <w:p w14:paraId="7614B9FF" w14:textId="77777777" w:rsidR="002D79A4" w:rsidRDefault="002D79A4" w:rsidP="006B695B">
      <w:pPr>
        <w:rPr>
          <w:rFonts w:ascii="Sakkal Majalla" w:hAnsi="Sakkal Majalla" w:cs="Sakkal Majalla"/>
          <w:b/>
          <w:bCs/>
          <w:sz w:val="48"/>
          <w:szCs w:val="48"/>
          <w:u w:val="single"/>
          <w:rtl/>
        </w:rPr>
      </w:pPr>
    </w:p>
    <w:p w14:paraId="1E24E59F" w14:textId="77777777" w:rsidR="002D79A4" w:rsidRDefault="002D79A4" w:rsidP="006B695B">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261A7196" w14:textId="77777777" w:rsidR="002D79A4" w:rsidRDefault="002D79A4" w:rsidP="00D22171">
      <w:pPr>
        <w:rPr>
          <w:rFonts w:ascii="Sakkal Majalla" w:hAnsi="Sakkal Majalla" w:cs="Sakkal Majalla"/>
          <w:sz w:val="28"/>
          <w:szCs w:val="28"/>
          <w:u w:val="single"/>
          <w:rtl/>
        </w:rPr>
      </w:pPr>
    </w:p>
    <w:p w14:paraId="6F6F66E9" w14:textId="77777777" w:rsidR="002D79A4" w:rsidRDefault="002D79A4"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363260E8" w14:textId="271AB50F" w:rsidR="00F925D0" w:rsidRPr="009255BD" w:rsidRDefault="00F925D0" w:rsidP="00CF7C0F">
      <w:pPr>
        <w:rPr>
          <w:rFonts w:ascii="Simplified Arabic" w:hAnsi="Simplified Arabic" w:cs="Simplified Arabic"/>
          <w:b/>
          <w:bCs/>
          <w:sz w:val="32"/>
          <w:szCs w:val="32"/>
          <w:rtl/>
        </w:rPr>
      </w:pPr>
      <w:r w:rsidRPr="009255BD">
        <w:rPr>
          <w:rFonts w:ascii="Simplified Arabic" w:hAnsi="Simplified Arabic" w:cs="Simplified Arabic"/>
          <w:b/>
          <w:bCs/>
          <w:sz w:val="32"/>
          <w:szCs w:val="32"/>
          <w:rtl/>
        </w:rPr>
        <w:lastRenderedPageBreak/>
        <w:t>مقدمة</w:t>
      </w:r>
      <w:r w:rsidR="00CF7C0F" w:rsidRPr="009255BD">
        <w:rPr>
          <w:rFonts w:ascii="Simplified Arabic" w:hAnsi="Simplified Arabic" w:cs="Simplified Arabic"/>
          <w:b/>
          <w:bCs/>
          <w:sz w:val="32"/>
          <w:szCs w:val="32"/>
        </w:rPr>
        <w:t>:</w:t>
      </w:r>
    </w:p>
    <w:p w14:paraId="24CE5691" w14:textId="6AC3EB1A" w:rsidR="00F925D0" w:rsidRDefault="00CF7C0F" w:rsidP="006B695B">
      <w:pPr>
        <w:spacing w:line="276" w:lineRule="auto"/>
        <w:jc w:val="lowKashida"/>
        <w:rPr>
          <w:rFonts w:ascii="Simplified Arabic" w:hAnsi="Simplified Arabic" w:cs="Simplified Arabic"/>
          <w:sz w:val="28"/>
          <w:szCs w:val="28"/>
          <w:rtl/>
        </w:rPr>
      </w:pPr>
      <w:r w:rsidRPr="00CF7C0F">
        <w:rPr>
          <w:rFonts w:ascii="Simplified Arabic" w:hAnsi="Simplified Arabic" w:cs="Simplified Arabic"/>
          <w:sz w:val="28"/>
          <w:szCs w:val="28"/>
          <w:rtl/>
        </w:rPr>
        <w:t xml:space="preserve"> </w:t>
      </w:r>
      <w:r w:rsidR="006B695B">
        <w:rPr>
          <w:rFonts w:ascii="Simplified Arabic" w:hAnsi="Simplified Arabic" w:cs="Simplified Arabic" w:hint="cs"/>
          <w:sz w:val="28"/>
          <w:szCs w:val="28"/>
          <w:rtl/>
        </w:rPr>
        <w:t xml:space="preserve">     </w:t>
      </w:r>
      <w:r w:rsidRPr="00CF7C0F">
        <w:rPr>
          <w:rFonts w:ascii="Simplified Arabic" w:hAnsi="Simplified Arabic" w:cs="Simplified Arabic"/>
          <w:sz w:val="28"/>
          <w:szCs w:val="28"/>
          <w:rtl/>
        </w:rPr>
        <w:t xml:space="preserve">تمثل الدراسات السابقة </w:t>
      </w:r>
      <w:r>
        <w:rPr>
          <w:rFonts w:ascii="Simplified Arabic" w:hAnsi="Simplified Arabic" w:cs="Simplified Arabic" w:hint="cs"/>
          <w:sz w:val="28"/>
          <w:szCs w:val="28"/>
          <w:rtl/>
        </w:rPr>
        <w:t xml:space="preserve">التي اجرية في </w:t>
      </w:r>
      <w:r w:rsidRPr="00DF6B5A">
        <w:rPr>
          <w:rFonts w:ascii="Simplified Arabic" w:hAnsi="Simplified Arabic" w:cs="Simplified Arabic"/>
          <w:sz w:val="28"/>
          <w:szCs w:val="28"/>
          <w:rtl/>
        </w:rPr>
        <w:t xml:space="preserve">إدارة الأفراد وأثرها على تحقيق الأهداف الاستراتيجية </w:t>
      </w:r>
      <w:r>
        <w:rPr>
          <w:rFonts w:ascii="Simplified Arabic" w:hAnsi="Simplified Arabic" w:cs="Simplified Arabic" w:hint="cs"/>
          <w:sz w:val="28"/>
          <w:szCs w:val="28"/>
          <w:rtl/>
        </w:rPr>
        <w:t xml:space="preserve">داخل </w:t>
      </w:r>
      <w:r w:rsidRPr="00DF6B5A">
        <w:rPr>
          <w:rFonts w:ascii="Simplified Arabic" w:hAnsi="Simplified Arabic" w:cs="Simplified Arabic"/>
          <w:sz w:val="28"/>
          <w:szCs w:val="28"/>
          <w:rtl/>
        </w:rPr>
        <w:t>الشركات</w:t>
      </w:r>
      <w:r>
        <w:rPr>
          <w:rFonts w:ascii="Simplified Arabic" w:hAnsi="Simplified Arabic" w:cs="Simplified Arabic" w:hint="cs"/>
          <w:sz w:val="28"/>
          <w:szCs w:val="28"/>
          <w:rtl/>
        </w:rPr>
        <w:t xml:space="preserve"> و المنظمات التقنية مرجعأ مهماً لاي دراسات مستقبله, من حيث الاطلاع على نماذج الدراسات و أسئلة الاستبيانة و مقارنة النتائ</w:t>
      </w:r>
      <w:r w:rsidR="004F039C">
        <w:rPr>
          <w:rFonts w:ascii="Simplified Arabic" w:hAnsi="Simplified Arabic" w:cs="Simplified Arabic" w:hint="cs"/>
          <w:sz w:val="28"/>
          <w:szCs w:val="28"/>
          <w:rtl/>
        </w:rPr>
        <w:t>ج</w:t>
      </w:r>
      <w:r>
        <w:rPr>
          <w:rFonts w:ascii="Simplified Arabic" w:hAnsi="Simplified Arabic" w:cs="Simplified Arabic" w:hint="cs"/>
          <w:sz w:val="28"/>
          <w:szCs w:val="28"/>
          <w:rtl/>
        </w:rPr>
        <w:t xml:space="preserve"> السابقة مع النتائج الحالية.</w:t>
      </w:r>
      <w:r w:rsidR="004F039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p>
    <w:p w14:paraId="4E315976" w14:textId="77777777" w:rsidR="00087617" w:rsidRDefault="004F039C" w:rsidP="006B695B">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وذكرت فيما يلي مجموعة من الدراسات السابقة ذات العلاقة بموضوع هذه الدراسة وسيتم تقسيمها من الاحدات إلى الإقدام على النحو التالي: </w:t>
      </w:r>
    </w:p>
    <w:p w14:paraId="3A83DC2A" w14:textId="77777777" w:rsidR="00087617" w:rsidRDefault="00087617" w:rsidP="00087617">
      <w:pPr>
        <w:rPr>
          <w:rFonts w:ascii="Simplified Arabic" w:hAnsi="Simplified Arabic" w:cs="Simplified Arabic"/>
          <w:sz w:val="28"/>
          <w:szCs w:val="28"/>
          <w:rtl/>
        </w:rPr>
      </w:pPr>
    </w:p>
    <w:p w14:paraId="02E0D277" w14:textId="236B5410" w:rsidR="00087617" w:rsidRDefault="00F925D0" w:rsidP="003A34BF">
      <w:pPr>
        <w:rPr>
          <w:rFonts w:ascii="Simplified Arabic" w:hAnsi="Simplified Arabic" w:cs="Simplified Arabic"/>
          <w:b/>
          <w:bCs/>
          <w:sz w:val="32"/>
          <w:szCs w:val="32"/>
          <w:rtl/>
        </w:rPr>
      </w:pPr>
      <w:r w:rsidRPr="00087617">
        <w:rPr>
          <w:rFonts w:ascii="Simplified Arabic" w:hAnsi="Simplified Arabic" w:cs="Simplified Arabic"/>
          <w:b/>
          <w:bCs/>
          <w:sz w:val="32"/>
          <w:szCs w:val="32"/>
          <w:rtl/>
        </w:rPr>
        <w:t>الدراسات السابقة</w:t>
      </w:r>
      <w:r w:rsidR="00087617" w:rsidRPr="00087617">
        <w:rPr>
          <w:rFonts w:ascii="Simplified Arabic" w:hAnsi="Simplified Arabic" w:cs="Simplified Arabic"/>
          <w:b/>
          <w:bCs/>
          <w:sz w:val="32"/>
          <w:szCs w:val="32"/>
          <w:rtl/>
        </w:rPr>
        <w:t>:</w:t>
      </w:r>
    </w:p>
    <w:p w14:paraId="6A305C66" w14:textId="77777777" w:rsidR="003A34BF" w:rsidRPr="003A34BF" w:rsidRDefault="003A34BF" w:rsidP="003A34BF">
      <w:pPr>
        <w:rPr>
          <w:rFonts w:ascii="Simplified Arabic" w:hAnsi="Simplified Arabic" w:cs="Simplified Arabic"/>
          <w:b/>
          <w:bCs/>
          <w:sz w:val="32"/>
          <w:szCs w:val="32"/>
          <w:rtl/>
        </w:rPr>
      </w:pPr>
    </w:p>
    <w:p w14:paraId="607D5C55" w14:textId="77777777" w:rsidR="006B695B" w:rsidRPr="006B695B" w:rsidRDefault="006B695B" w:rsidP="006B695B">
      <w:pPr>
        <w:spacing w:line="276" w:lineRule="auto"/>
        <w:contextualSpacing/>
        <w:rPr>
          <w:rFonts w:ascii="Simplified Arabic" w:hAnsi="Simplified Arabic" w:cs="Simplified Arabic"/>
          <w:b/>
          <w:bCs/>
          <w:sz w:val="28"/>
          <w:szCs w:val="28"/>
          <w:rtl/>
        </w:rPr>
      </w:pPr>
      <w:r w:rsidRPr="006B695B">
        <w:rPr>
          <w:rFonts w:ascii="Simplified Arabic" w:hAnsi="Simplified Arabic" w:cs="Simplified Arabic" w:hint="cs"/>
          <w:b/>
          <w:bCs/>
          <w:sz w:val="28"/>
          <w:szCs w:val="28"/>
          <w:rtl/>
        </w:rPr>
        <w:t>دراسة</w:t>
      </w:r>
      <w:r w:rsidRPr="006B695B">
        <w:rPr>
          <w:rFonts w:ascii="Simplified Arabic" w:hAnsi="Simplified Arabic" w:cs="Simplified Arabic"/>
          <w:b/>
          <w:bCs/>
          <w:sz w:val="28"/>
          <w:szCs w:val="28"/>
          <w:rtl/>
        </w:rPr>
        <w:t xml:space="preserve"> </w:t>
      </w:r>
      <w:r w:rsidRPr="006B695B">
        <w:rPr>
          <w:rFonts w:ascii="Simplified Arabic" w:hAnsi="Simplified Arabic" w:cs="Simplified Arabic" w:hint="cs"/>
          <w:b/>
          <w:bCs/>
          <w:sz w:val="28"/>
          <w:szCs w:val="28"/>
          <w:rtl/>
        </w:rPr>
        <w:t>العريمي</w:t>
      </w:r>
      <w:r w:rsidRPr="006B695B">
        <w:rPr>
          <w:rFonts w:ascii="Simplified Arabic" w:hAnsi="Simplified Arabic" w:cs="Simplified Arabic"/>
          <w:b/>
          <w:bCs/>
          <w:sz w:val="28"/>
          <w:szCs w:val="28"/>
          <w:rtl/>
        </w:rPr>
        <w:t xml:space="preserve"> , </w:t>
      </w:r>
      <w:r w:rsidRPr="006B695B">
        <w:rPr>
          <w:rFonts w:ascii="Simplified Arabic" w:hAnsi="Simplified Arabic" w:cs="Simplified Arabic" w:hint="cs"/>
          <w:b/>
          <w:bCs/>
          <w:sz w:val="28"/>
          <w:szCs w:val="28"/>
          <w:rtl/>
        </w:rPr>
        <w:t>منى</w:t>
      </w:r>
      <w:r w:rsidRPr="006B695B">
        <w:rPr>
          <w:rFonts w:ascii="Simplified Arabic" w:hAnsi="Simplified Arabic" w:cs="Simplified Arabic"/>
          <w:b/>
          <w:bCs/>
          <w:sz w:val="28"/>
          <w:szCs w:val="28"/>
          <w:rtl/>
        </w:rPr>
        <w:t xml:space="preserve"> (</w:t>
      </w:r>
      <w:r w:rsidRPr="006B695B">
        <w:rPr>
          <w:rFonts w:ascii="Simplified Arabic" w:hAnsi="Simplified Arabic" w:cs="Simplified Arabic"/>
          <w:b/>
          <w:bCs/>
          <w:sz w:val="28"/>
          <w:szCs w:val="28"/>
          <w:rtl/>
          <w:lang w:bidi="ar"/>
        </w:rPr>
        <w:t>2023</w:t>
      </w:r>
      <w:r w:rsidRPr="006B695B">
        <w:rPr>
          <w:rFonts w:ascii="Simplified Arabic" w:hAnsi="Simplified Arabic" w:cs="Simplified Arabic"/>
          <w:b/>
          <w:bCs/>
          <w:sz w:val="28"/>
          <w:szCs w:val="28"/>
          <w:rtl/>
        </w:rPr>
        <w:t>).  دور التخطيط الاستراتيجي في تحقيق التنمية البيئية</w:t>
      </w:r>
      <w:r w:rsidRPr="006B695B">
        <w:rPr>
          <w:rFonts w:ascii="Simplified Arabic" w:hAnsi="Simplified Arabic" w:cs="Simplified Arabic" w:hint="cs"/>
          <w:b/>
          <w:bCs/>
          <w:sz w:val="28"/>
          <w:szCs w:val="28"/>
          <w:rtl/>
        </w:rPr>
        <w:t xml:space="preserve"> </w:t>
      </w:r>
      <w:r w:rsidRPr="006B695B">
        <w:rPr>
          <w:rFonts w:ascii="Simplified Arabic" w:hAnsi="Simplified Arabic" w:cs="Simplified Arabic"/>
          <w:b/>
          <w:bCs/>
          <w:sz w:val="28"/>
          <w:szCs w:val="28"/>
          <w:rtl/>
        </w:rPr>
        <w:t xml:space="preserve">السياحية </w:t>
      </w:r>
    </w:p>
    <w:p w14:paraId="444C0856" w14:textId="77777777" w:rsidR="006B695B" w:rsidRPr="006B695B" w:rsidRDefault="006B695B" w:rsidP="006B695B">
      <w:pPr>
        <w:spacing w:line="276" w:lineRule="auto"/>
        <w:contextualSpacing/>
        <w:jc w:val="lowKashida"/>
        <w:rPr>
          <w:rFonts w:ascii="Simplified Arabic" w:hAnsi="Simplified Arabic" w:cs="Simplified Arabic"/>
          <w:sz w:val="28"/>
          <w:szCs w:val="28"/>
          <w:rtl/>
        </w:rPr>
      </w:pPr>
      <w:r w:rsidRPr="006B695B">
        <w:rPr>
          <w:rFonts w:ascii="Simplified Arabic" w:hAnsi="Simplified Arabic" w:cs="Simplified Arabic"/>
          <w:b/>
          <w:bCs/>
          <w:sz w:val="28"/>
          <w:szCs w:val="28"/>
          <w:rtl/>
        </w:rPr>
        <w:t>(دراسة حالة على الفنادث في ولاية صور بسلطنة عمان)</w:t>
      </w:r>
      <w:r w:rsidRPr="006B695B">
        <w:rPr>
          <w:rFonts w:ascii="Simplified Arabic" w:hAnsi="Simplified Arabic" w:cs="Simplified Arabic"/>
          <w:sz w:val="28"/>
          <w:szCs w:val="28"/>
          <w:rtl/>
        </w:rPr>
        <w:t>. عمان: مجلة التقدم في البحوث الزراعية (</w:t>
      </w:r>
      <w:r w:rsidRPr="006B695B">
        <w:rPr>
          <w:rFonts w:ascii="Simplified Arabic" w:hAnsi="Simplified Arabic" w:cs="Simplified Arabic"/>
          <w:sz w:val="28"/>
          <w:szCs w:val="28"/>
        </w:rPr>
        <w:t>JAAR</w:t>
      </w:r>
      <w:r w:rsidRPr="006B695B">
        <w:rPr>
          <w:rFonts w:ascii="Simplified Arabic" w:hAnsi="Simplified Arabic" w:cs="Simplified Arabic"/>
          <w:sz w:val="28"/>
          <w:szCs w:val="28"/>
          <w:rtl/>
        </w:rPr>
        <w:t>) المجلد: 28 (4).</w:t>
      </w:r>
    </w:p>
    <w:p w14:paraId="33E8B4D1" w14:textId="77777777" w:rsidR="006B695B" w:rsidRPr="006B695B" w:rsidRDefault="006B695B" w:rsidP="006B695B">
      <w:pPr>
        <w:spacing w:line="276" w:lineRule="auto"/>
        <w:contextualSpacing/>
        <w:jc w:val="lowKashida"/>
        <w:rPr>
          <w:rFonts w:ascii="Simplified Arabic" w:hAnsi="Simplified Arabic" w:cs="Simplified Arabic"/>
          <w:sz w:val="28"/>
          <w:szCs w:val="28"/>
        </w:rPr>
      </w:pPr>
      <w:r w:rsidRPr="006B695B">
        <w:rPr>
          <w:rFonts w:ascii="Simplified Arabic" w:hAnsi="Simplified Arabic" w:cs="Simplified Arabic" w:hint="cs"/>
          <w:sz w:val="28"/>
          <w:szCs w:val="28"/>
          <w:rtl/>
        </w:rPr>
        <w:t>هدفت</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الدراسة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الى</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معرفة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مدى</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وضوح</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مفهوم</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التخطيط</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w:t>
      </w:r>
      <w:r w:rsidRPr="006B695B">
        <w:rPr>
          <w:rFonts w:ascii="Simplified Arabic" w:hAnsi="Simplified Arabic" w:cs="Simplified Arabic"/>
          <w:sz w:val="28"/>
          <w:szCs w:val="28"/>
          <w:rtl/>
        </w:rPr>
        <w:t xml:space="preserve">استراتيجي لدى المؤسسات السياحية و التعرف على أهم العناصر التي تؤخذ في الاعتبار عند القيام بعملية التخطيط الاستراتيجي بالاضافة الى معرفة أثر ممارسة عملية التخطيط الاستراتيجي على تحقيق التنمية البيئية السياحية ولتنحقيق اهداف الدراسة اعتمد الباحث على اسلوب المنهج الوصفي التحليلي لدراسة دور التخطيط الاستراتيجي (كمتغير مستقل) في تحقيق التنمية البيئية السياحية بولاية صور (كمتغير تابع) لملاءمته لأهداف الدراسة وتم استخدام البرنامج الاحصائي </w:t>
      </w:r>
      <w:r w:rsidRPr="006B695B">
        <w:rPr>
          <w:rFonts w:ascii="Simplified Arabic" w:hAnsi="Simplified Arabic" w:cs="Simplified Arabic"/>
          <w:sz w:val="28"/>
          <w:szCs w:val="28"/>
        </w:rPr>
        <w:t xml:space="preserve">SPSS </w:t>
      </w:r>
      <w:r w:rsidRPr="006B695B">
        <w:rPr>
          <w:rFonts w:ascii="Simplified Arabic" w:hAnsi="Simplified Arabic" w:cs="Simplified Arabic"/>
          <w:sz w:val="28"/>
          <w:szCs w:val="28"/>
          <w:rtl/>
        </w:rPr>
        <w:t xml:space="preserve"> لتحليل البيانات التي تم جمعها من خلال التحليل الوصفي.   </w:t>
      </w:r>
    </w:p>
    <w:p w14:paraId="016D8D25" w14:textId="77777777" w:rsidR="006B695B" w:rsidRPr="006B695B" w:rsidRDefault="006B695B" w:rsidP="006B695B">
      <w:pPr>
        <w:spacing w:line="276" w:lineRule="auto"/>
        <w:ind w:left="360"/>
        <w:jc w:val="lowKashida"/>
        <w:rPr>
          <w:rFonts w:ascii="Simplified Arabic" w:hAnsi="Simplified Arabic" w:cs="Simplified Arabic"/>
          <w:sz w:val="28"/>
          <w:szCs w:val="28"/>
        </w:rPr>
      </w:pPr>
    </w:p>
    <w:p w14:paraId="62CC8866" w14:textId="77777777" w:rsidR="006B695B" w:rsidRPr="006B695B" w:rsidRDefault="006B695B" w:rsidP="006B695B">
      <w:pPr>
        <w:spacing w:line="276" w:lineRule="auto"/>
        <w:contextualSpacing/>
        <w:jc w:val="lowKashida"/>
        <w:rPr>
          <w:rFonts w:ascii="Simplified Arabic" w:hAnsi="Simplified Arabic" w:cs="Simplified Arabic"/>
          <w:sz w:val="28"/>
          <w:szCs w:val="28"/>
        </w:rPr>
      </w:pP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دراسة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العوف</w:t>
      </w:r>
      <w:r w:rsidRPr="006B695B">
        <w:rPr>
          <w:rFonts w:ascii="Simplified Arabic" w:hAnsi="Simplified Arabic" w:cs="Simplified Arabic"/>
          <w:sz w:val="28"/>
          <w:szCs w:val="28"/>
          <w:rtl/>
        </w:rPr>
        <w:t xml:space="preserve">ي و الحراصي و البلوشية , (2020). </w:t>
      </w:r>
      <w:r w:rsidRPr="006B695B">
        <w:rPr>
          <w:rFonts w:ascii="Simplified Arabic" w:hAnsi="Simplified Arabic" w:cs="Simplified Arabic"/>
          <w:b/>
          <w:bCs/>
          <w:sz w:val="28"/>
          <w:szCs w:val="28"/>
          <w:rtl/>
        </w:rPr>
        <w:t xml:space="preserve">واقع التحول الرقمي في المؤسسات العمانية </w:t>
      </w:r>
      <w:r w:rsidRPr="006B695B">
        <w:rPr>
          <w:rFonts w:ascii="Simplified Arabic" w:hAnsi="Simplified Arabic" w:cs="Simplified Arabic"/>
          <w:sz w:val="28"/>
          <w:szCs w:val="28"/>
          <w:rtl/>
        </w:rPr>
        <w:t>. عمان: مجلة دراسات المعلومات و التكنولوجيا جمعية المكتبات المتخصصة فرع الخليج العربي</w:t>
      </w:r>
      <w:r w:rsidRPr="006B695B">
        <w:rPr>
          <w:rFonts w:ascii="Simplified Arabic" w:hAnsi="Simplified Arabic" w:cs="Simplified Arabic" w:hint="cs"/>
          <w:sz w:val="28"/>
          <w:szCs w:val="28"/>
          <w:rtl/>
        </w:rPr>
        <w:t>.</w:t>
      </w:r>
      <w:r w:rsidRPr="006B695B">
        <w:rPr>
          <w:rFonts w:ascii="Simplified Arabic" w:hAnsi="Simplified Arabic" w:cs="Simplified Arabic"/>
          <w:sz w:val="28"/>
          <w:szCs w:val="28"/>
          <w:rtl/>
        </w:rPr>
        <w:t xml:space="preserve"> </w:t>
      </w:r>
    </w:p>
    <w:p w14:paraId="5B99A797" w14:textId="77777777" w:rsidR="006B695B" w:rsidRPr="006B695B" w:rsidRDefault="006B695B" w:rsidP="006B695B">
      <w:pPr>
        <w:spacing w:line="276" w:lineRule="auto"/>
        <w:jc w:val="lowKashida"/>
        <w:rPr>
          <w:rFonts w:ascii="Simplified Arabic" w:hAnsi="Simplified Arabic" w:cs="Simplified Arabic"/>
          <w:sz w:val="28"/>
          <w:szCs w:val="28"/>
          <w:rtl/>
        </w:rPr>
      </w:pPr>
      <w:r w:rsidRPr="006B695B">
        <w:rPr>
          <w:rFonts w:ascii="Simplified Arabic" w:hAnsi="Simplified Arabic" w:cs="Simplified Arabic" w:hint="cs"/>
          <w:sz w:val="28"/>
          <w:szCs w:val="28"/>
          <w:rtl/>
        </w:rPr>
        <w:t>هدفت</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الدراسة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الى</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استكشاف</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الواقع</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الحالي لتحول</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الرقمي</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في</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السلطنة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من</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خلال</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التعرف</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على</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الأدوار</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التي</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تؤديها</w:t>
      </w:r>
      <w:r w:rsidRPr="006B695B">
        <w:rPr>
          <w:rFonts w:ascii="Simplified Arabic" w:hAnsi="Simplified Arabic" w:cs="Simplified Arabic"/>
          <w:sz w:val="28"/>
          <w:szCs w:val="28"/>
          <w:rtl/>
        </w:rPr>
        <w:t xml:space="preserve"> المؤسسات الم</w:t>
      </w:r>
      <w:r w:rsidRPr="006B695B">
        <w:rPr>
          <w:rFonts w:ascii="Simplified Arabic" w:hAnsi="Simplified Arabic" w:cs="Simplified Arabic" w:hint="cs"/>
          <w:sz w:val="28"/>
          <w:szCs w:val="28"/>
          <w:rtl/>
        </w:rPr>
        <w:t>تنوعه</w:t>
      </w:r>
      <w:r w:rsidRPr="006B695B">
        <w:rPr>
          <w:rFonts w:ascii="Simplified Arabic" w:hAnsi="Simplified Arabic" w:cs="Simplified Arabic"/>
          <w:sz w:val="28"/>
          <w:szCs w:val="28"/>
          <w:rtl/>
        </w:rPr>
        <w:t xml:space="preserve"> في مجال التحول الرقمي والحكومة الإلكترونية، وتقييم مستويات التحول </w:t>
      </w:r>
      <w:r w:rsidRPr="006B695B">
        <w:rPr>
          <w:rFonts w:ascii="Simplified Arabic" w:hAnsi="Simplified Arabic" w:cs="Simplified Arabic" w:hint="cs"/>
          <w:sz w:val="28"/>
          <w:szCs w:val="28"/>
          <w:rtl/>
        </w:rPr>
        <w:t xml:space="preserve">الرقمي </w:t>
      </w:r>
      <w:r w:rsidRPr="006B695B">
        <w:rPr>
          <w:rFonts w:ascii="Simplified Arabic" w:hAnsi="Simplified Arabic" w:cs="Simplified Arabic"/>
          <w:sz w:val="28"/>
          <w:szCs w:val="28"/>
          <w:rtl/>
        </w:rPr>
        <w:t xml:space="preserve">فيها، بالإضافة إلى تحديد المشاريع الأكثر أهمية التي تم تنفيذها في هذا السياق. وكان </w:t>
      </w:r>
      <w:r w:rsidRPr="006B695B">
        <w:rPr>
          <w:rFonts w:ascii="Simplified Arabic" w:hAnsi="Simplified Arabic" w:cs="Simplified Arabic"/>
          <w:sz w:val="28"/>
          <w:szCs w:val="28"/>
          <w:rtl/>
        </w:rPr>
        <w:lastRenderedPageBreak/>
        <w:t xml:space="preserve">أسلوب الدراسة هو النهج الوصفي النوعي، حيث اعتمدت الدراسة على المقابلات شبه المنظمة كأداة رئيسية لجمع البيانات، بالإضافة إلى دعم تحليل المحتوى للوثائق أما بالنسبة للبرنامج الإحصائي، فلم يتم ذكر استخدام برنامج إحصائي محدد في الدراسة، حيث أن الدراسة اعتمدت بشكل أكبر على التحليل النوعي. </w:t>
      </w:r>
    </w:p>
    <w:p w14:paraId="30BF3ECC" w14:textId="77777777" w:rsidR="006B695B" w:rsidRPr="006B695B" w:rsidRDefault="006B695B" w:rsidP="006B695B">
      <w:pPr>
        <w:pStyle w:val="ListParagraph"/>
        <w:spacing w:line="276" w:lineRule="auto"/>
        <w:ind w:left="1440"/>
        <w:jc w:val="lowKashida"/>
        <w:rPr>
          <w:rFonts w:ascii="Simplified Arabic" w:hAnsi="Simplified Arabic" w:cs="Simplified Arabic"/>
          <w:sz w:val="28"/>
          <w:szCs w:val="28"/>
          <w:rtl/>
        </w:rPr>
      </w:pPr>
    </w:p>
    <w:p w14:paraId="33D8E403" w14:textId="77777777" w:rsidR="006B695B" w:rsidRPr="006B695B" w:rsidRDefault="006B695B" w:rsidP="006B695B">
      <w:pPr>
        <w:spacing w:line="276" w:lineRule="auto"/>
        <w:contextualSpacing/>
        <w:jc w:val="lowKashida"/>
        <w:rPr>
          <w:rFonts w:ascii="Simplified Arabic" w:hAnsi="Simplified Arabic" w:cs="Simplified Arabic"/>
          <w:sz w:val="28"/>
          <w:szCs w:val="28"/>
          <w:rtl/>
        </w:rPr>
      </w:pPr>
      <w:r w:rsidRPr="006B695B">
        <w:rPr>
          <w:rFonts w:ascii="Simplified Arabic" w:hAnsi="Simplified Arabic" w:cs="Simplified Arabic" w:hint="cs"/>
          <w:sz w:val="28"/>
          <w:szCs w:val="28"/>
          <w:rtl/>
        </w:rPr>
        <w:t>دراسة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عيفور</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وحمامي</w:t>
      </w:r>
      <w:r w:rsidRPr="006B695B">
        <w:rPr>
          <w:rFonts w:ascii="Simplified Arabic" w:hAnsi="Simplified Arabic" w:cs="Simplified Arabic"/>
          <w:sz w:val="28"/>
          <w:szCs w:val="28"/>
          <w:rtl/>
        </w:rPr>
        <w:t xml:space="preserve"> , (2022). </w:t>
      </w:r>
      <w:r w:rsidRPr="006B695B">
        <w:rPr>
          <w:rFonts w:ascii="Simplified Arabic" w:hAnsi="Simplified Arabic" w:cs="Simplified Arabic"/>
          <w:b/>
          <w:bCs/>
          <w:sz w:val="28"/>
          <w:szCs w:val="28"/>
          <w:rtl/>
        </w:rPr>
        <w:t>تأثير التخطيط الإستراتيجي للموارد البشرية على الميزة التنافسية في مؤسسة اقتصادية -دراسة حالة مؤسسة سوناريك وحدة فرجيوة-.</w:t>
      </w:r>
      <w:r w:rsidRPr="006B695B">
        <w:rPr>
          <w:rFonts w:ascii="Simplified Arabic" w:hAnsi="Simplified Arabic" w:cs="Simplified Arabic"/>
          <w:sz w:val="28"/>
          <w:szCs w:val="28"/>
          <w:rtl/>
        </w:rPr>
        <w:t xml:space="preserve"> الجزائر: العلوم الاقتصادية والتجارية وعلوم التسيير</w:t>
      </w:r>
      <w:r w:rsidRPr="006B695B">
        <w:rPr>
          <w:rFonts w:ascii="Simplified Arabic" w:hAnsi="Simplified Arabic" w:cs="Simplified Arabic"/>
          <w:sz w:val="28"/>
          <w:szCs w:val="28"/>
        </w:rPr>
        <w:t xml:space="preserve"> .</w:t>
      </w:r>
    </w:p>
    <w:p w14:paraId="4ED375BA" w14:textId="695352B1" w:rsidR="00BE3E11" w:rsidRDefault="006B695B" w:rsidP="00BE3E11">
      <w:pPr>
        <w:spacing w:line="276" w:lineRule="auto"/>
        <w:jc w:val="lowKashida"/>
        <w:rPr>
          <w:rFonts w:ascii="Simplified Arabic" w:hAnsi="Simplified Arabic" w:cs="Simplified Arabic"/>
          <w:sz w:val="28"/>
          <w:szCs w:val="28"/>
        </w:rPr>
      </w:pPr>
      <w:r w:rsidRPr="006B695B">
        <w:rPr>
          <w:rFonts w:ascii="Simplified Arabic" w:hAnsi="Simplified Arabic" w:cs="Simplified Arabic" w:hint="cs"/>
          <w:sz w:val="28"/>
          <w:szCs w:val="28"/>
          <w:rtl/>
        </w:rPr>
        <w:t>تهدف</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الدراسة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إلى</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الكشف</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عن</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الدور</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الفعّال</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الذي</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يلعبه</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التخطيط</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الاستراتيجي</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للموارد</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البشرية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في</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تحقيق</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الميزة</w:t>
      </w:r>
      <w:r w:rsidRPr="006B695B">
        <w:rPr>
          <w:rFonts w:ascii="Simplified Arabic" w:hAnsi="Simplified Arabic" w:cs="Simplified Arabic"/>
          <w:sz w:val="28"/>
          <w:szCs w:val="28"/>
          <w:rtl/>
        </w:rPr>
        <w:t xml:space="preserve"> </w:t>
      </w:r>
      <w:r w:rsidRPr="006B695B">
        <w:rPr>
          <w:rFonts w:ascii="Simplified Arabic" w:hAnsi="Simplified Arabic" w:cs="Simplified Arabic" w:hint="cs"/>
          <w:sz w:val="28"/>
          <w:szCs w:val="28"/>
          <w:rtl/>
        </w:rPr>
        <w:t>التنا</w:t>
      </w:r>
      <w:r w:rsidRPr="006B695B">
        <w:rPr>
          <w:rFonts w:ascii="Simplified Arabic" w:hAnsi="Simplified Arabic" w:cs="Simplified Arabic"/>
          <w:sz w:val="28"/>
          <w:szCs w:val="28"/>
          <w:rtl/>
        </w:rPr>
        <w:t>فسية على مستوى المؤسسة. تسعى الدراسة إلى توضيح العلاقة بين التخطيط الاستراتيجي والميزة التنافسية ومساهمتها في تحسين أداء المؤسسة وزيادة تنافسيتها في السوق أما بالنسبة لأسلوب الدراسة، فقد اعتمدت الدراسة على المنهج الوصفي التحليلي. تم استخدام المنهج الوصفي من خلال الاعتماد على المراجع والكتب والرسائل والأطروحات لتكوين الإطار النظري للموضوع. كما تم استخدام التحليل في الجانب التطبيقي لتحليل البيانات المتحصل عليها من إجابات المستجوبين حول بنود ومحاور الاستمارة. وتم اعتماد برنامح</w:t>
      </w:r>
      <w:r w:rsidRPr="006B695B">
        <w:rPr>
          <w:rFonts w:ascii="Simplified Arabic" w:hAnsi="Simplified Arabic" w:cs="Simplified Arabic"/>
          <w:sz w:val="28"/>
          <w:szCs w:val="28"/>
        </w:rPr>
        <w:t xml:space="preserve">SPSS </w:t>
      </w:r>
      <w:r w:rsidRPr="006B695B">
        <w:rPr>
          <w:rFonts w:ascii="Simplified Arabic" w:hAnsi="Simplified Arabic" w:cs="Simplified Arabic"/>
          <w:sz w:val="28"/>
          <w:szCs w:val="28"/>
          <w:rtl/>
        </w:rPr>
        <w:t xml:space="preserve"> الاحصائي لتحليل الإحصائيات واختار الفرضيات المطروحة في الدراسة. </w:t>
      </w:r>
    </w:p>
    <w:p w14:paraId="35087394" w14:textId="77777777" w:rsidR="00BE3E11" w:rsidRPr="00BE3E11" w:rsidRDefault="00BE3E11" w:rsidP="00BE3E11">
      <w:pPr>
        <w:spacing w:line="276" w:lineRule="auto"/>
        <w:jc w:val="lowKashida"/>
        <w:rPr>
          <w:rFonts w:ascii="Simplified Arabic" w:hAnsi="Simplified Arabic" w:cs="Simplified Arabic"/>
          <w:sz w:val="28"/>
          <w:szCs w:val="28"/>
          <w:rtl/>
        </w:rPr>
      </w:pPr>
    </w:p>
    <w:p w14:paraId="21584A49" w14:textId="77777777" w:rsidR="00BE3E11" w:rsidRPr="00BE3E11" w:rsidRDefault="00BE3E11" w:rsidP="00BE3E11">
      <w:pPr>
        <w:spacing w:line="276" w:lineRule="auto"/>
        <w:jc w:val="lowKashida"/>
        <w:rPr>
          <w:rFonts w:ascii="Simplified Arabic" w:hAnsi="Simplified Arabic" w:cs="Simplified Arabic"/>
          <w:b/>
          <w:bCs/>
          <w:sz w:val="28"/>
          <w:szCs w:val="28"/>
          <w:rtl/>
        </w:rPr>
      </w:pPr>
      <w:bookmarkStart w:id="2" w:name="_Hlk183192962"/>
      <w:r w:rsidRPr="00BE3E11">
        <w:rPr>
          <w:rFonts w:ascii="Simplified Arabic" w:hAnsi="Simplified Arabic" w:cs="Simplified Arabic"/>
          <w:b/>
          <w:bCs/>
          <w:sz w:val="28"/>
          <w:szCs w:val="28"/>
          <w:rtl/>
        </w:rPr>
        <w:t>ما ستقدمه الدراسة الحالية مقارنة بالدراسات السابقة:</w:t>
      </w:r>
    </w:p>
    <w:p w14:paraId="0D16BDF4" w14:textId="322B6284" w:rsidR="00BE3E11" w:rsidRPr="00BE3E11" w:rsidRDefault="00BE3E11" w:rsidP="00BE3E11">
      <w:pPr>
        <w:spacing w:line="276" w:lineRule="auto"/>
        <w:jc w:val="lowKashida"/>
        <w:rPr>
          <w:rFonts w:ascii="Simplified Arabic" w:hAnsi="Simplified Arabic" w:cs="Simplified Arabic"/>
          <w:b/>
          <w:bCs/>
          <w:sz w:val="28"/>
          <w:szCs w:val="28"/>
          <w:rtl/>
        </w:rPr>
      </w:pPr>
      <w:r w:rsidRPr="00BE3E11">
        <w:rPr>
          <w:rFonts w:ascii="Simplified Arabic" w:hAnsi="Simplified Arabic" w:cs="Simplified Arabic"/>
          <w:b/>
          <w:bCs/>
          <w:sz w:val="28"/>
          <w:szCs w:val="28"/>
          <w:rtl/>
        </w:rPr>
        <w:t xml:space="preserve"> تركيز على إدارة الأفراد كمتغير رئيسي:</w:t>
      </w:r>
    </w:p>
    <w:p w14:paraId="5D9DDEA6" w14:textId="456F417D" w:rsidR="00BE3E11" w:rsidRPr="00BE3E11" w:rsidRDefault="00BE3E11" w:rsidP="00BE3E11">
      <w:pPr>
        <w:spacing w:line="276" w:lineRule="auto"/>
        <w:jc w:val="lowKashida"/>
        <w:rPr>
          <w:rFonts w:ascii="Simplified Arabic" w:hAnsi="Simplified Arabic" w:cs="Simplified Arabic"/>
          <w:sz w:val="28"/>
          <w:szCs w:val="28"/>
        </w:rPr>
      </w:pPr>
      <w:r w:rsidRPr="00BE3E11">
        <w:rPr>
          <w:rFonts w:ascii="Simplified Arabic" w:hAnsi="Simplified Arabic" w:cs="Simplified Arabic"/>
          <w:sz w:val="28"/>
          <w:szCs w:val="28"/>
          <w:rtl/>
        </w:rPr>
        <w:t xml:space="preserve">    على عكس الدراسات السابقة التي ركزت على التخطيط الاستراتيجي أو التحول الرقمي أو الموارد البشرية ككل، تركز الدراسة الحالية على إدارة الأفراد بشكل خاص كعامل محوري يؤثر على تحقيق الأهداف الاستراتيجية. سيساهم هذا التركيز في سد الفجوة البحثية المتعلقة بدور إدارة الأفراد في المنظمات التقنية.</w:t>
      </w:r>
    </w:p>
    <w:p w14:paraId="0C737341" w14:textId="77777777" w:rsidR="00BE3E11" w:rsidRPr="00BE3E11" w:rsidRDefault="00BE3E11" w:rsidP="00BE3E11">
      <w:pPr>
        <w:spacing w:line="276" w:lineRule="auto"/>
        <w:jc w:val="lowKashida"/>
        <w:rPr>
          <w:rFonts w:ascii="Simplified Arabic" w:hAnsi="Simplified Arabic" w:cs="Simplified Arabic"/>
          <w:b/>
          <w:bCs/>
          <w:sz w:val="28"/>
          <w:szCs w:val="28"/>
          <w:rtl/>
        </w:rPr>
      </w:pPr>
      <w:r w:rsidRPr="00BE3E11">
        <w:rPr>
          <w:rFonts w:ascii="Simplified Arabic" w:hAnsi="Simplified Arabic" w:cs="Simplified Arabic"/>
          <w:sz w:val="28"/>
          <w:szCs w:val="28"/>
          <w:rtl/>
        </w:rPr>
        <w:t xml:space="preserve">    </w:t>
      </w:r>
      <w:r w:rsidRPr="00BE3E11">
        <w:rPr>
          <w:rFonts w:ascii="Simplified Arabic" w:hAnsi="Simplified Arabic" w:cs="Simplified Arabic"/>
          <w:b/>
          <w:bCs/>
          <w:sz w:val="28"/>
          <w:szCs w:val="28"/>
          <w:rtl/>
        </w:rPr>
        <w:t>بيئة الدراسة المتمثلة في القطاع التقني بمدينة الرياض:</w:t>
      </w:r>
    </w:p>
    <w:p w14:paraId="44193C23" w14:textId="77777777" w:rsidR="00BE3E11" w:rsidRPr="00BE3E11" w:rsidRDefault="00BE3E11" w:rsidP="00BE3E11">
      <w:pPr>
        <w:spacing w:line="276" w:lineRule="auto"/>
        <w:jc w:val="lowKashida"/>
        <w:rPr>
          <w:rFonts w:ascii="Simplified Arabic" w:hAnsi="Simplified Arabic" w:cs="Simplified Arabic"/>
          <w:sz w:val="28"/>
          <w:szCs w:val="28"/>
          <w:rtl/>
        </w:rPr>
      </w:pPr>
      <w:r w:rsidRPr="00BE3E11">
        <w:rPr>
          <w:rFonts w:ascii="Simplified Arabic" w:hAnsi="Simplified Arabic" w:cs="Simplified Arabic"/>
          <w:sz w:val="28"/>
          <w:szCs w:val="28"/>
          <w:rtl/>
        </w:rPr>
        <w:lastRenderedPageBreak/>
        <w:t xml:space="preserve">    تقدم الدراسة الحالية سياقًا مختلفًا يتمثل في الشركات والمنظمات التقنية في مدينة الرياض، والتي تُعد بيئة عمل ديناميكية ومتطورة. هذا يضيف بُعدًا جديدًا مقارنة بالدراسات السابقة التي ركزت على السياحة، التحول الرقمي، أو الموارد البشرية في بيئات صناعية أو خدمية مختلفة.</w:t>
      </w:r>
    </w:p>
    <w:p w14:paraId="1724D50C" w14:textId="77777777" w:rsidR="00BE3E11" w:rsidRPr="00BE3E11" w:rsidRDefault="00BE3E11" w:rsidP="00BE3E11">
      <w:pPr>
        <w:spacing w:line="276" w:lineRule="auto"/>
        <w:jc w:val="lowKashida"/>
        <w:rPr>
          <w:rFonts w:ascii="Simplified Arabic" w:hAnsi="Simplified Arabic" w:cs="Simplified Arabic"/>
          <w:sz w:val="28"/>
          <w:szCs w:val="28"/>
          <w:rtl/>
        </w:rPr>
      </w:pPr>
    </w:p>
    <w:p w14:paraId="7B0DE806" w14:textId="77777777" w:rsidR="00BE3E11" w:rsidRPr="00BE3E11" w:rsidRDefault="00BE3E11" w:rsidP="00BE3E11">
      <w:pPr>
        <w:spacing w:line="276" w:lineRule="auto"/>
        <w:jc w:val="lowKashida"/>
        <w:rPr>
          <w:rFonts w:ascii="Simplified Arabic" w:hAnsi="Simplified Arabic" w:cs="Simplified Arabic"/>
          <w:b/>
          <w:bCs/>
          <w:sz w:val="28"/>
          <w:szCs w:val="28"/>
          <w:rtl/>
        </w:rPr>
      </w:pPr>
      <w:r w:rsidRPr="00BE3E11">
        <w:rPr>
          <w:rFonts w:ascii="Simplified Arabic" w:hAnsi="Simplified Arabic" w:cs="Simplified Arabic"/>
          <w:sz w:val="28"/>
          <w:szCs w:val="28"/>
          <w:rtl/>
        </w:rPr>
        <w:t xml:space="preserve">    </w:t>
      </w:r>
      <w:r w:rsidRPr="00BE3E11">
        <w:rPr>
          <w:rFonts w:ascii="Simplified Arabic" w:hAnsi="Simplified Arabic" w:cs="Simplified Arabic"/>
          <w:b/>
          <w:bCs/>
          <w:sz w:val="28"/>
          <w:szCs w:val="28"/>
          <w:rtl/>
        </w:rPr>
        <w:t>التحليل الشامل للعوامل المؤثرة في إدارة الأفراد:</w:t>
      </w:r>
    </w:p>
    <w:p w14:paraId="5F8B36FF" w14:textId="77777777" w:rsidR="00BE3E11" w:rsidRPr="00BE3E11" w:rsidRDefault="00BE3E11" w:rsidP="00BE3E11">
      <w:pPr>
        <w:spacing w:line="276" w:lineRule="auto"/>
        <w:jc w:val="lowKashida"/>
        <w:rPr>
          <w:rFonts w:ascii="Simplified Arabic" w:hAnsi="Simplified Arabic" w:cs="Simplified Arabic"/>
          <w:sz w:val="28"/>
          <w:szCs w:val="28"/>
          <w:rtl/>
        </w:rPr>
      </w:pPr>
      <w:r w:rsidRPr="00BE3E11">
        <w:rPr>
          <w:rFonts w:ascii="Simplified Arabic" w:hAnsi="Simplified Arabic" w:cs="Simplified Arabic"/>
          <w:sz w:val="28"/>
          <w:szCs w:val="28"/>
          <w:rtl/>
        </w:rPr>
        <w:t xml:space="preserve">    تتناول الدراسة الحالية عناصر متعددة مثل التحفيز، التدريب، التواصل، وممارسات التقييم، مما يمنحها شمولية أوسع مقارنة بالدراسات التي ركزت على عناصر محددة كالتخطيط الاستراتيجي أو التحول الرقمي.</w:t>
      </w:r>
    </w:p>
    <w:p w14:paraId="7AC9C88C" w14:textId="77777777" w:rsidR="00BE3E11" w:rsidRPr="00BE3E11" w:rsidRDefault="00BE3E11" w:rsidP="00BE3E11">
      <w:pPr>
        <w:spacing w:line="276" w:lineRule="auto"/>
        <w:jc w:val="lowKashida"/>
        <w:rPr>
          <w:rFonts w:ascii="Simplified Arabic" w:hAnsi="Simplified Arabic" w:cs="Simplified Arabic"/>
          <w:sz w:val="28"/>
          <w:szCs w:val="28"/>
          <w:rtl/>
        </w:rPr>
      </w:pPr>
    </w:p>
    <w:p w14:paraId="2A1FA2FD" w14:textId="77777777" w:rsidR="00BE3E11" w:rsidRPr="00BE3E11" w:rsidRDefault="00BE3E11" w:rsidP="00BE3E11">
      <w:pPr>
        <w:spacing w:line="276" w:lineRule="auto"/>
        <w:jc w:val="lowKashida"/>
        <w:rPr>
          <w:rFonts w:ascii="Simplified Arabic" w:hAnsi="Simplified Arabic" w:cs="Simplified Arabic"/>
          <w:b/>
          <w:bCs/>
          <w:sz w:val="28"/>
          <w:szCs w:val="28"/>
          <w:rtl/>
        </w:rPr>
      </w:pPr>
      <w:r w:rsidRPr="00BE3E11">
        <w:rPr>
          <w:rFonts w:ascii="Simplified Arabic" w:hAnsi="Simplified Arabic" w:cs="Simplified Arabic"/>
          <w:sz w:val="28"/>
          <w:szCs w:val="28"/>
          <w:rtl/>
        </w:rPr>
        <w:t xml:space="preserve">    </w:t>
      </w:r>
      <w:r w:rsidRPr="00BE3E11">
        <w:rPr>
          <w:rFonts w:ascii="Simplified Arabic" w:hAnsi="Simplified Arabic" w:cs="Simplified Arabic"/>
          <w:b/>
          <w:bCs/>
          <w:sz w:val="28"/>
          <w:szCs w:val="28"/>
          <w:rtl/>
        </w:rPr>
        <w:t>تقديم توصيات عملية لتطوير الأداء المؤسسي:</w:t>
      </w:r>
    </w:p>
    <w:p w14:paraId="1ABC8EC4" w14:textId="77777777" w:rsidR="00BE3E11" w:rsidRPr="00BE3E11" w:rsidRDefault="00BE3E11" w:rsidP="00BE3E11">
      <w:pPr>
        <w:spacing w:line="276" w:lineRule="auto"/>
        <w:jc w:val="lowKashida"/>
        <w:rPr>
          <w:rFonts w:ascii="Simplified Arabic" w:hAnsi="Simplified Arabic" w:cs="Simplified Arabic"/>
          <w:sz w:val="28"/>
          <w:szCs w:val="28"/>
          <w:rtl/>
        </w:rPr>
      </w:pPr>
      <w:r w:rsidRPr="00BE3E11">
        <w:rPr>
          <w:rFonts w:ascii="Simplified Arabic" w:hAnsi="Simplified Arabic" w:cs="Simplified Arabic"/>
          <w:sz w:val="28"/>
          <w:szCs w:val="28"/>
          <w:rtl/>
        </w:rPr>
        <w:t xml:space="preserve">    ستساهم الدراسة الحالية في تقديم توصيات تطبيقية مباشرة لتحسين استراتيجيات إدارة الأفراد في الشركات التقنية، مما يساعد في تعزيز الإنتاجية والابتكار وتحقيق الأهداف الاستراتيجية بشكل مستدام.</w:t>
      </w:r>
    </w:p>
    <w:p w14:paraId="4EBDBA49" w14:textId="77777777" w:rsidR="00BE3E11" w:rsidRPr="00BE3E11" w:rsidRDefault="00BE3E11" w:rsidP="00BE3E11">
      <w:pPr>
        <w:spacing w:line="276" w:lineRule="auto"/>
        <w:jc w:val="lowKashida"/>
        <w:rPr>
          <w:rFonts w:ascii="Simplified Arabic" w:hAnsi="Simplified Arabic" w:cs="Simplified Arabic"/>
          <w:sz w:val="28"/>
          <w:szCs w:val="28"/>
          <w:rtl/>
        </w:rPr>
      </w:pPr>
    </w:p>
    <w:p w14:paraId="5FA06E7D" w14:textId="77777777" w:rsidR="00BE3E11" w:rsidRPr="00BE3E11" w:rsidRDefault="00BE3E11" w:rsidP="00BE3E11">
      <w:pPr>
        <w:spacing w:line="276" w:lineRule="auto"/>
        <w:jc w:val="lowKashida"/>
        <w:rPr>
          <w:rFonts w:ascii="Simplified Arabic" w:hAnsi="Simplified Arabic" w:cs="Simplified Arabic"/>
          <w:b/>
          <w:bCs/>
          <w:sz w:val="28"/>
          <w:szCs w:val="28"/>
          <w:rtl/>
        </w:rPr>
      </w:pPr>
      <w:r w:rsidRPr="00BE3E11">
        <w:rPr>
          <w:rFonts w:ascii="Simplified Arabic" w:hAnsi="Simplified Arabic" w:cs="Simplified Arabic"/>
          <w:sz w:val="28"/>
          <w:szCs w:val="28"/>
          <w:rtl/>
        </w:rPr>
        <w:t xml:space="preserve">    </w:t>
      </w:r>
      <w:r w:rsidRPr="00BE3E11">
        <w:rPr>
          <w:rFonts w:ascii="Simplified Arabic" w:hAnsi="Simplified Arabic" w:cs="Simplified Arabic"/>
          <w:b/>
          <w:bCs/>
          <w:sz w:val="28"/>
          <w:szCs w:val="28"/>
          <w:rtl/>
        </w:rPr>
        <w:t>التكامل بين النظريات الإدارية والتحليل التطبيقي:</w:t>
      </w:r>
    </w:p>
    <w:p w14:paraId="28BBA7CC" w14:textId="77777777" w:rsidR="00BE3E11" w:rsidRPr="00BE3E11" w:rsidRDefault="00BE3E11" w:rsidP="00BE3E11">
      <w:pPr>
        <w:spacing w:line="276" w:lineRule="auto"/>
        <w:jc w:val="lowKashida"/>
        <w:rPr>
          <w:rFonts w:ascii="Simplified Arabic" w:hAnsi="Simplified Arabic" w:cs="Simplified Arabic"/>
          <w:sz w:val="28"/>
          <w:szCs w:val="28"/>
          <w:rtl/>
        </w:rPr>
      </w:pPr>
      <w:r w:rsidRPr="00BE3E11">
        <w:rPr>
          <w:rFonts w:ascii="Simplified Arabic" w:hAnsi="Simplified Arabic" w:cs="Simplified Arabic"/>
          <w:sz w:val="28"/>
          <w:szCs w:val="28"/>
          <w:rtl/>
        </w:rPr>
        <w:t xml:space="preserve">    تعتمد الدراسة الحالية على نظريات إدارية متعددة مثل نظرية الموارد البشرية ونظرية القيادة ونظرية التحفيز. كما تستخدم منهجية تحليلية تعتمد على جمع البيانات من موظفي الشركات التقنية في الرياض وتحليلها باستخدام برنامج </w:t>
      </w:r>
      <w:r w:rsidRPr="00BE3E11">
        <w:rPr>
          <w:rFonts w:ascii="Simplified Arabic" w:hAnsi="Simplified Arabic" w:cs="Simplified Arabic"/>
          <w:sz w:val="28"/>
          <w:szCs w:val="28"/>
        </w:rPr>
        <w:t>SPSS</w:t>
      </w:r>
      <w:r w:rsidRPr="00BE3E11">
        <w:rPr>
          <w:rFonts w:ascii="Simplified Arabic" w:hAnsi="Simplified Arabic" w:cs="Simplified Arabic"/>
          <w:sz w:val="28"/>
          <w:szCs w:val="28"/>
          <w:rtl/>
        </w:rPr>
        <w:t>، مما يجعلها أكثر شمولية وقابلية للتطبيق مقارنة بالدراسات الأخرى.</w:t>
      </w:r>
    </w:p>
    <w:p w14:paraId="422116A6" w14:textId="77777777" w:rsidR="00BE3E11" w:rsidRPr="00BE3E11" w:rsidRDefault="00BE3E11" w:rsidP="00BE3E11">
      <w:pPr>
        <w:spacing w:line="276" w:lineRule="auto"/>
        <w:jc w:val="lowKashida"/>
        <w:rPr>
          <w:rFonts w:ascii="Simplified Arabic" w:hAnsi="Simplified Arabic" w:cs="Simplified Arabic"/>
          <w:sz w:val="28"/>
          <w:szCs w:val="28"/>
          <w:rtl/>
        </w:rPr>
      </w:pPr>
    </w:p>
    <w:p w14:paraId="0A6EBA78" w14:textId="77777777" w:rsidR="00BE3E11" w:rsidRPr="00BE3E11" w:rsidRDefault="00BE3E11" w:rsidP="00BE3E11">
      <w:pPr>
        <w:spacing w:line="276" w:lineRule="auto"/>
        <w:jc w:val="lowKashida"/>
        <w:rPr>
          <w:rFonts w:ascii="Simplified Arabic" w:hAnsi="Simplified Arabic" w:cs="Simplified Arabic"/>
          <w:b/>
          <w:bCs/>
          <w:sz w:val="28"/>
          <w:szCs w:val="28"/>
          <w:rtl/>
        </w:rPr>
      </w:pPr>
      <w:r w:rsidRPr="00BE3E11">
        <w:rPr>
          <w:rFonts w:ascii="Simplified Arabic" w:hAnsi="Simplified Arabic" w:cs="Simplified Arabic"/>
          <w:sz w:val="28"/>
          <w:szCs w:val="28"/>
          <w:rtl/>
        </w:rPr>
        <w:t xml:space="preserve">    </w:t>
      </w:r>
      <w:r w:rsidRPr="00BE3E11">
        <w:rPr>
          <w:rFonts w:ascii="Simplified Arabic" w:hAnsi="Simplified Arabic" w:cs="Simplified Arabic"/>
          <w:b/>
          <w:bCs/>
          <w:sz w:val="28"/>
          <w:szCs w:val="28"/>
          <w:rtl/>
        </w:rPr>
        <w:t>التعامل مع تحديات إدارة الأفراد في الشركات التقنية:</w:t>
      </w:r>
    </w:p>
    <w:p w14:paraId="54F4511A" w14:textId="77777777" w:rsidR="00BE3E11" w:rsidRPr="00BE3E11" w:rsidRDefault="00BE3E11" w:rsidP="00BE3E11">
      <w:pPr>
        <w:spacing w:line="276" w:lineRule="auto"/>
        <w:jc w:val="lowKashida"/>
        <w:rPr>
          <w:rFonts w:ascii="Simplified Arabic" w:hAnsi="Simplified Arabic" w:cs="Simplified Arabic"/>
          <w:sz w:val="28"/>
          <w:szCs w:val="28"/>
          <w:rtl/>
        </w:rPr>
      </w:pPr>
      <w:r w:rsidRPr="00BE3E11">
        <w:rPr>
          <w:rFonts w:ascii="Simplified Arabic" w:hAnsi="Simplified Arabic" w:cs="Simplified Arabic"/>
          <w:sz w:val="28"/>
          <w:szCs w:val="28"/>
          <w:rtl/>
        </w:rPr>
        <w:t xml:space="preserve">    تُسلط الدراسة الضوء على التحديات التي تواجه إدارة الأفراد في الشركات التقنية، مثل ضعف التواصل ونقص التدريب، وهي تحديات لم تعالجها الدراسات السابقة بشكل مباشر.</w:t>
      </w:r>
    </w:p>
    <w:p w14:paraId="3BD84589" w14:textId="77777777" w:rsidR="00BE3E11" w:rsidRPr="00BE3E11" w:rsidRDefault="00BE3E11" w:rsidP="00BE3E11">
      <w:pPr>
        <w:spacing w:line="276" w:lineRule="auto"/>
        <w:jc w:val="lowKashida"/>
        <w:rPr>
          <w:rFonts w:ascii="Simplified Arabic" w:hAnsi="Simplified Arabic" w:cs="Simplified Arabic"/>
          <w:sz w:val="28"/>
          <w:szCs w:val="28"/>
          <w:rtl/>
        </w:rPr>
      </w:pPr>
    </w:p>
    <w:p w14:paraId="0D699C59" w14:textId="58302297" w:rsidR="00BE3E11" w:rsidRPr="00BE3E11" w:rsidRDefault="00BE3E11" w:rsidP="00BE3E11">
      <w:pPr>
        <w:spacing w:line="276" w:lineRule="auto"/>
        <w:jc w:val="lowKashida"/>
        <w:rPr>
          <w:rFonts w:ascii="Simplified Arabic" w:hAnsi="Simplified Arabic" w:cs="Simplified Arabic"/>
          <w:b/>
          <w:bCs/>
          <w:sz w:val="28"/>
          <w:szCs w:val="28"/>
        </w:rPr>
      </w:pPr>
      <w:r w:rsidRPr="00BE3E11">
        <w:rPr>
          <w:rFonts w:ascii="Simplified Arabic" w:hAnsi="Simplified Arabic" w:cs="Simplified Arabic"/>
          <w:b/>
          <w:bCs/>
          <w:sz w:val="28"/>
          <w:szCs w:val="28"/>
          <w:rtl/>
        </w:rPr>
        <w:t>القيمة المضافة للدراسة الحالية:</w:t>
      </w:r>
    </w:p>
    <w:p w14:paraId="3B2E6949" w14:textId="279FB583" w:rsidR="00BE3E11" w:rsidRDefault="00BE3E11" w:rsidP="00BE3E11">
      <w:pPr>
        <w:spacing w:line="276" w:lineRule="auto"/>
        <w:jc w:val="lowKashida"/>
        <w:rPr>
          <w:rFonts w:ascii="Simplified Arabic" w:hAnsi="Simplified Arabic" w:cs="Simplified Arabic"/>
          <w:sz w:val="28"/>
          <w:szCs w:val="28"/>
        </w:rPr>
      </w:pPr>
      <w:r w:rsidRPr="00BE3E11">
        <w:rPr>
          <w:rFonts w:ascii="Simplified Arabic" w:hAnsi="Simplified Arabic" w:cs="Simplified Arabic"/>
          <w:sz w:val="28"/>
          <w:szCs w:val="28"/>
          <w:rtl/>
        </w:rPr>
        <w:t>تتميز الدراسة الحالية بتركيزها على العلاقة المباشرة بين إدارة الأفراد وتحقيق الأهداف الاستراتيجية في سياق الشركات التقنية بمدينة الرياض، وهو موضوع ذو أهمية خاصة في ظل التحولات التكنولوجية السريعة وتزايد دور القطاع التقني في الاقتصاد السعودي. ستوفر الدراسة إطارًا عمليًا وتطبيقيًا يمكن استخدامه من قبل الشركات لتحسين سياسات إدارة الأفراد وتعزيز الأداء المؤسسي، مما يجعلها إضافة نوعية للأدبيات العلمية في هذا المجال</w:t>
      </w:r>
    </w:p>
    <w:bookmarkEnd w:id="2"/>
    <w:p w14:paraId="0943B58B" w14:textId="77777777" w:rsidR="00BE3E11" w:rsidRDefault="00BE3E11" w:rsidP="00BE3E11">
      <w:pPr>
        <w:spacing w:line="276" w:lineRule="auto"/>
        <w:jc w:val="lowKashida"/>
        <w:rPr>
          <w:rFonts w:ascii="Simplified Arabic" w:hAnsi="Simplified Arabic" w:cs="Simplified Arabic"/>
          <w:sz w:val="28"/>
          <w:szCs w:val="28"/>
        </w:rPr>
      </w:pPr>
    </w:p>
    <w:p w14:paraId="1A35439A" w14:textId="49ABCDF3" w:rsidR="00F42C49" w:rsidRPr="00BE3E11" w:rsidRDefault="00C22100" w:rsidP="00BE3E11">
      <w:pPr>
        <w:spacing w:line="276" w:lineRule="auto"/>
        <w:jc w:val="lowKashida"/>
        <w:rPr>
          <w:rFonts w:ascii="Simplified Arabic" w:hAnsi="Simplified Arabic" w:cs="Simplified Arabic"/>
          <w:sz w:val="28"/>
          <w:szCs w:val="28"/>
        </w:rPr>
      </w:pPr>
      <w:r>
        <w:rPr>
          <w:rFonts w:ascii="Simplified Arabic" w:hAnsi="Simplified Arabic" w:cs="Simplified Arabic" w:hint="cs"/>
          <w:b/>
          <w:bCs/>
          <w:sz w:val="32"/>
          <w:szCs w:val="32"/>
          <w:rtl/>
        </w:rPr>
        <w:t>الأدب النظري لدراسة</w:t>
      </w:r>
      <w:r w:rsidR="0060170E">
        <w:rPr>
          <w:rFonts w:ascii="Simplified Arabic" w:hAnsi="Simplified Arabic" w:cs="Simplified Arabic" w:hint="cs"/>
          <w:b/>
          <w:bCs/>
          <w:sz w:val="32"/>
          <w:szCs w:val="32"/>
          <w:rtl/>
        </w:rPr>
        <w:t>:</w:t>
      </w:r>
    </w:p>
    <w:p w14:paraId="2D08E376" w14:textId="77777777" w:rsidR="000302ED" w:rsidRPr="000302ED" w:rsidRDefault="000302ED" w:rsidP="000302ED">
      <w:pPr>
        <w:rPr>
          <w:rFonts w:ascii="Simplified Arabic" w:hAnsi="Simplified Arabic" w:cs="Simplified Arabic"/>
          <w:sz w:val="28"/>
          <w:szCs w:val="28"/>
        </w:rPr>
      </w:pPr>
      <w:bookmarkStart w:id="3" w:name="_Hlk183190702"/>
      <w:r w:rsidRPr="000302ED">
        <w:rPr>
          <w:rFonts w:ascii="Simplified Arabic" w:hAnsi="Simplified Arabic" w:cs="Simplified Arabic"/>
          <w:sz w:val="28"/>
          <w:szCs w:val="28"/>
          <w:rtl/>
        </w:rPr>
        <w:t>في هذه الدراسة، تم التركيز على تحليل العلاقة بين إدارة الأفراد وتحقيق الأهداف الاستراتيجية داخل الشركات والمنظمات التقنية في مدينة الرياض</w:t>
      </w:r>
      <w:r w:rsidRPr="000302ED">
        <w:rPr>
          <w:rFonts w:ascii="Simplified Arabic" w:hAnsi="Simplified Arabic" w:cs="Simplified Arabic"/>
          <w:sz w:val="28"/>
          <w:szCs w:val="28"/>
        </w:rPr>
        <w:t xml:space="preserve">. </w:t>
      </w:r>
      <w:r w:rsidRPr="000302ED">
        <w:rPr>
          <w:rFonts w:ascii="Simplified Arabic" w:hAnsi="Simplified Arabic" w:cs="Simplified Arabic"/>
          <w:sz w:val="28"/>
          <w:szCs w:val="28"/>
          <w:rtl/>
        </w:rPr>
        <w:t>وقد تم تحديد المتغيرات الأساسية للدراسة على النحو التالي</w:t>
      </w:r>
      <w:r w:rsidRPr="000302ED">
        <w:rPr>
          <w:rFonts w:ascii="Simplified Arabic" w:hAnsi="Simplified Arabic" w:cs="Simplified Arabic"/>
          <w:sz w:val="28"/>
          <w:szCs w:val="28"/>
        </w:rPr>
        <w:t>:</w:t>
      </w:r>
    </w:p>
    <w:p w14:paraId="490AFEE2" w14:textId="77777777" w:rsidR="000302ED" w:rsidRPr="000302ED" w:rsidRDefault="000302ED" w:rsidP="000302ED">
      <w:pPr>
        <w:numPr>
          <w:ilvl w:val="0"/>
          <w:numId w:val="41"/>
        </w:numPr>
        <w:rPr>
          <w:rFonts w:ascii="Simplified Arabic" w:hAnsi="Simplified Arabic" w:cs="Simplified Arabic"/>
          <w:sz w:val="28"/>
          <w:szCs w:val="28"/>
        </w:rPr>
      </w:pPr>
      <w:r w:rsidRPr="000302ED">
        <w:rPr>
          <w:rFonts w:ascii="Simplified Arabic" w:hAnsi="Simplified Arabic" w:cs="Simplified Arabic"/>
          <w:b/>
          <w:bCs/>
          <w:sz w:val="28"/>
          <w:szCs w:val="28"/>
          <w:rtl/>
        </w:rPr>
        <w:t>المتغير المستقل: التخطيط الاستراتيجي</w:t>
      </w:r>
    </w:p>
    <w:p w14:paraId="45E0F5D9" w14:textId="77777777" w:rsidR="000302ED" w:rsidRPr="000302ED" w:rsidRDefault="000302ED" w:rsidP="000302ED">
      <w:pPr>
        <w:numPr>
          <w:ilvl w:val="1"/>
          <w:numId w:val="41"/>
        </w:numPr>
        <w:rPr>
          <w:rFonts w:ascii="Simplified Arabic" w:hAnsi="Simplified Arabic" w:cs="Simplified Arabic"/>
          <w:sz w:val="28"/>
          <w:szCs w:val="28"/>
        </w:rPr>
      </w:pPr>
      <w:r w:rsidRPr="000302ED">
        <w:rPr>
          <w:rFonts w:ascii="Simplified Arabic" w:hAnsi="Simplified Arabic" w:cs="Simplified Arabic"/>
          <w:sz w:val="28"/>
          <w:szCs w:val="28"/>
          <w:rtl/>
        </w:rPr>
        <w:t>يشمل هذا المتغير عناصر الرؤية والرسالة والأهداف الاستراتيجية التي تضعها الشركات والمنظمات التقنية لتوجيه عملياتها وتحقيق النجاح المستدام</w:t>
      </w:r>
      <w:r w:rsidRPr="000302ED">
        <w:rPr>
          <w:rFonts w:ascii="Simplified Arabic" w:hAnsi="Simplified Arabic" w:cs="Simplified Arabic"/>
          <w:sz w:val="28"/>
          <w:szCs w:val="28"/>
        </w:rPr>
        <w:t>.</w:t>
      </w:r>
    </w:p>
    <w:p w14:paraId="62446630" w14:textId="77777777" w:rsidR="000302ED" w:rsidRPr="000302ED" w:rsidRDefault="000302ED" w:rsidP="000302ED">
      <w:pPr>
        <w:numPr>
          <w:ilvl w:val="0"/>
          <w:numId w:val="41"/>
        </w:numPr>
        <w:rPr>
          <w:rFonts w:ascii="Simplified Arabic" w:hAnsi="Simplified Arabic" w:cs="Simplified Arabic"/>
          <w:sz w:val="28"/>
          <w:szCs w:val="28"/>
        </w:rPr>
      </w:pPr>
      <w:r w:rsidRPr="000302ED">
        <w:rPr>
          <w:rFonts w:ascii="Simplified Arabic" w:hAnsi="Simplified Arabic" w:cs="Simplified Arabic"/>
          <w:b/>
          <w:bCs/>
          <w:sz w:val="28"/>
          <w:szCs w:val="28"/>
          <w:rtl/>
        </w:rPr>
        <w:t>المتغير التابع: أداء الشركات والمنظمات التقنية</w:t>
      </w:r>
    </w:p>
    <w:p w14:paraId="75112FE7" w14:textId="77777777" w:rsidR="000302ED" w:rsidRPr="000302ED" w:rsidRDefault="000302ED" w:rsidP="000302ED">
      <w:pPr>
        <w:numPr>
          <w:ilvl w:val="1"/>
          <w:numId w:val="41"/>
        </w:numPr>
        <w:rPr>
          <w:rFonts w:ascii="Simplified Arabic" w:hAnsi="Simplified Arabic" w:cs="Simplified Arabic"/>
          <w:sz w:val="28"/>
          <w:szCs w:val="28"/>
        </w:rPr>
      </w:pPr>
      <w:r w:rsidRPr="000302ED">
        <w:rPr>
          <w:rFonts w:ascii="Simplified Arabic" w:hAnsi="Simplified Arabic" w:cs="Simplified Arabic"/>
          <w:sz w:val="28"/>
          <w:szCs w:val="28"/>
          <w:rtl/>
        </w:rPr>
        <w:t>يُقاس أداء الشركات والمنظمات التقنية من خلال تحقيق الأهداف الاستراتيجية، وتحسين الكفاءة، وزيادة الإنتاجية، وتعزيز الابتكار داخل بيئة العمل في مدينة الرياض</w:t>
      </w:r>
      <w:r w:rsidRPr="000302ED">
        <w:rPr>
          <w:rFonts w:ascii="Simplified Arabic" w:hAnsi="Simplified Arabic" w:cs="Simplified Arabic"/>
          <w:sz w:val="28"/>
          <w:szCs w:val="28"/>
        </w:rPr>
        <w:t>.</w:t>
      </w:r>
    </w:p>
    <w:p w14:paraId="2F67A369" w14:textId="0A3DD98F" w:rsidR="000302ED" w:rsidRDefault="000302ED" w:rsidP="000302ED">
      <w:pPr>
        <w:rPr>
          <w:rFonts w:ascii="Simplified Arabic" w:hAnsi="Simplified Arabic" w:cs="Simplified Arabic"/>
          <w:sz w:val="28"/>
          <w:szCs w:val="28"/>
          <w:rtl/>
        </w:rPr>
      </w:pPr>
      <w:r w:rsidRPr="000302ED">
        <w:rPr>
          <w:rFonts w:ascii="Simplified Arabic" w:hAnsi="Simplified Arabic" w:cs="Simplified Arabic"/>
          <w:sz w:val="28"/>
          <w:szCs w:val="28"/>
          <w:rtl/>
        </w:rPr>
        <w:t>استندت الدراسة إلى المنهج الوصفي التحليلي للإجابة على الإشكالية المطروحة وإثبات صحة الفرضيات. تم تكوين الإطار النظري من خلال مراجعة المراجع والكتب والأطروحات المتعلقة بإدارة الأفراد والتخطيط الاستراتيجي</w:t>
      </w:r>
      <w:r w:rsidRPr="000302ED">
        <w:rPr>
          <w:rFonts w:ascii="Simplified Arabic" w:hAnsi="Simplified Arabic" w:cs="Simplified Arabic"/>
          <w:sz w:val="28"/>
          <w:szCs w:val="28"/>
        </w:rPr>
        <w:t xml:space="preserve">. </w:t>
      </w:r>
      <w:r w:rsidRPr="000302ED">
        <w:rPr>
          <w:rFonts w:ascii="Simplified Arabic" w:hAnsi="Simplified Arabic" w:cs="Simplified Arabic"/>
          <w:sz w:val="28"/>
          <w:szCs w:val="28"/>
          <w:rtl/>
        </w:rPr>
        <w:t xml:space="preserve">كما تم الاعتماد على الجانب التحليلي التطبيقي باستخدام البيانات التي </w:t>
      </w:r>
      <w:r w:rsidRPr="000302ED">
        <w:rPr>
          <w:rFonts w:ascii="Simplified Arabic" w:hAnsi="Simplified Arabic" w:cs="Simplified Arabic"/>
          <w:sz w:val="28"/>
          <w:szCs w:val="28"/>
          <w:rtl/>
        </w:rPr>
        <w:lastRenderedPageBreak/>
        <w:t xml:space="preserve">جُمعت من المشاركين في الاستبيان، وتم تحليل هذه البيانات باستخدام برنامج </w:t>
      </w:r>
      <w:r w:rsidRPr="000302ED">
        <w:rPr>
          <w:rFonts w:ascii="Simplified Arabic" w:hAnsi="Simplified Arabic" w:cs="Simplified Arabic"/>
          <w:sz w:val="28"/>
          <w:szCs w:val="28"/>
        </w:rPr>
        <w:t>SPS</w:t>
      </w:r>
      <w:r w:rsidR="00686B7E">
        <w:rPr>
          <w:rFonts w:ascii="Simplified Arabic" w:hAnsi="Simplified Arabic" w:cs="Simplified Arabic"/>
          <w:sz w:val="28"/>
          <w:szCs w:val="28"/>
        </w:rPr>
        <w:t>S</w:t>
      </w:r>
      <w:r w:rsidRPr="000302ED">
        <w:rPr>
          <w:rFonts w:ascii="Simplified Arabic" w:hAnsi="Simplified Arabic" w:cs="Simplified Arabic"/>
          <w:sz w:val="28"/>
          <w:szCs w:val="28"/>
        </w:rPr>
        <w:t xml:space="preserve"> </w:t>
      </w:r>
      <w:r w:rsidR="00686B7E">
        <w:rPr>
          <w:rFonts w:ascii="Simplified Arabic" w:hAnsi="Simplified Arabic" w:cs="Simplified Arabic" w:hint="cs"/>
          <w:sz w:val="28"/>
          <w:szCs w:val="28"/>
          <w:rtl/>
        </w:rPr>
        <w:t xml:space="preserve"> ل</w:t>
      </w:r>
      <w:r w:rsidRPr="000302ED">
        <w:rPr>
          <w:rFonts w:ascii="Simplified Arabic" w:hAnsi="Simplified Arabic" w:cs="Simplified Arabic"/>
          <w:sz w:val="28"/>
          <w:szCs w:val="28"/>
          <w:rtl/>
        </w:rPr>
        <w:t>توفير تحليل دقيق وشامل للعوامل المؤثرة في تحقيق الأهداف الاستراتيجية</w:t>
      </w:r>
      <w:r w:rsidR="00686B7E">
        <w:rPr>
          <w:rFonts w:ascii="Simplified Arabic" w:hAnsi="Simplified Arabic" w:cs="Simplified Arabic" w:hint="cs"/>
          <w:sz w:val="28"/>
          <w:szCs w:val="28"/>
          <w:rtl/>
        </w:rPr>
        <w:t>.</w:t>
      </w:r>
    </w:p>
    <w:bookmarkEnd w:id="3"/>
    <w:p w14:paraId="0C81B68B" w14:textId="77777777" w:rsidR="00686B7E" w:rsidRPr="006B695B" w:rsidRDefault="00686B7E" w:rsidP="00686B7E">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B695B">
        <w:rPr>
          <w:rFonts w:ascii="Simplified Arabic" w:hAnsi="Simplified Arabic" w:cs="Simplified Arabic"/>
          <w:sz w:val="28"/>
          <w:szCs w:val="28"/>
          <w:rtl/>
        </w:rPr>
        <w:t xml:space="preserve">تعتبر إدارة الأفراد أحد الركائز الأساسية التي تؤثر بشكل مباشر في تحقيق الأهداف الاستراتيجية لأي منظمة، وخصوصًا في الشركات والمنظمات التقنية التي تعتمد بشكل كبير على مهارات ومعرفة موظفيها لتحقيق الابتكار والنمو المستدام. إن نجاح أي منظمة في تحقيق أهدافها الاستراتيجية لا يتوقف فقط على الموارد المادية أو التقنية المتاحة، بل يعتمد بشكل أساسي على كيفية إدارة الموارد البشرية التي تعتبر من أهم الأصول التي تمتلكها المنظمة. هذا الإطار النظري يهدف إلى تسليط الضوء على العلاقة بين إدارة الأفراد وتحقيق الأهداف الاستراتيجية في الشركات التقنية في مدينة الرياض، وهي واحدة من أكبر الأسواق التقنية في </w:t>
      </w:r>
      <w:r w:rsidRPr="006B695B">
        <w:rPr>
          <w:rFonts w:ascii="Simplified Arabic" w:hAnsi="Simplified Arabic" w:cs="Simplified Arabic" w:hint="cs"/>
          <w:sz w:val="28"/>
          <w:szCs w:val="28"/>
          <w:rtl/>
        </w:rPr>
        <w:t>الشرق الاوسط</w:t>
      </w:r>
      <w:r w:rsidRPr="006B695B">
        <w:rPr>
          <w:rFonts w:ascii="Simplified Arabic" w:hAnsi="Simplified Arabic" w:cs="Simplified Arabic"/>
          <w:sz w:val="28"/>
          <w:szCs w:val="28"/>
          <w:rtl/>
        </w:rPr>
        <w:t xml:space="preserve"> (الحربي، 2021</w:t>
      </w:r>
      <w:r w:rsidRPr="006B695B">
        <w:rPr>
          <w:rFonts w:ascii="Simplified Arabic" w:hAnsi="Simplified Arabic" w:cs="Simplified Arabic" w:hint="cs"/>
          <w:sz w:val="28"/>
          <w:szCs w:val="28"/>
          <w:rtl/>
        </w:rPr>
        <w:t>).</w:t>
      </w:r>
    </w:p>
    <w:p w14:paraId="6744A90B" w14:textId="77777777" w:rsidR="00686B7E" w:rsidRPr="006B695B" w:rsidRDefault="00686B7E" w:rsidP="00686B7E">
      <w:pPr>
        <w:spacing w:line="276" w:lineRule="auto"/>
        <w:jc w:val="lowKashida"/>
        <w:rPr>
          <w:rFonts w:ascii="Simplified Arabic" w:hAnsi="Simplified Arabic" w:cs="Simplified Arabic"/>
          <w:sz w:val="28"/>
          <w:szCs w:val="28"/>
        </w:rPr>
      </w:pPr>
    </w:p>
    <w:p w14:paraId="5015EDD3" w14:textId="77777777" w:rsidR="00686B7E" w:rsidRPr="006B695B" w:rsidRDefault="00686B7E" w:rsidP="00686B7E">
      <w:pPr>
        <w:spacing w:line="276" w:lineRule="auto"/>
        <w:rPr>
          <w:rFonts w:ascii="Simplified Arabic" w:hAnsi="Simplified Arabic" w:cs="Simplified Arabic"/>
          <w:b/>
          <w:bCs/>
          <w:sz w:val="28"/>
          <w:szCs w:val="28"/>
        </w:rPr>
      </w:pPr>
      <w:r w:rsidRPr="006B695B">
        <w:rPr>
          <w:rFonts w:ascii="Simplified Arabic" w:hAnsi="Simplified Arabic" w:cs="Simplified Arabic"/>
          <w:b/>
          <w:bCs/>
          <w:sz w:val="28"/>
          <w:szCs w:val="28"/>
          <w:rtl/>
        </w:rPr>
        <w:t>إدارة الأفراد: المفهوم والأهمية</w:t>
      </w:r>
    </w:p>
    <w:p w14:paraId="7451A7E4"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t>إدارة الأفراد</w:t>
      </w:r>
      <w:r w:rsidRPr="006B695B">
        <w:rPr>
          <w:rFonts w:ascii="Simplified Arabic" w:hAnsi="Simplified Arabic" w:cs="Simplified Arabic"/>
          <w:sz w:val="28"/>
          <w:szCs w:val="28"/>
          <w:rtl/>
        </w:rPr>
        <w:t>، أو ما يعرف في الأدبيات الإدارية بإدارة الموارد البشرية، هي عملية تخطيط وتنظيم وتوجيه وتحفيز الأفراد في أي منظمة بهدف تحسين أدائهم وضمان تحقيق الأهداف الاستراتيجية للمنظمة. وتشمل هذه العملية العديد من الأنشطة مثل التوظيف، التدريب والتطوير، إدارة الأداء، التحفيز، وبرامج التعويضات (العتيبي، 2020). يمكن النظر إلى إدارة الأفراد باعتبارها وسيلة لضمان استخدام أفضل للموارد البشرية المتاحة لتحقيق الرؤية الاستراتيجية للمنظمة</w:t>
      </w:r>
      <w:r w:rsidRPr="006B695B">
        <w:rPr>
          <w:rFonts w:ascii="Simplified Arabic" w:hAnsi="Simplified Arabic" w:cs="Simplified Arabic"/>
          <w:sz w:val="28"/>
          <w:szCs w:val="28"/>
        </w:rPr>
        <w:t>.</w:t>
      </w:r>
    </w:p>
    <w:p w14:paraId="7BA2D9C6"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sz w:val="28"/>
          <w:szCs w:val="28"/>
          <w:rtl/>
        </w:rPr>
        <w:t>من خلال فهم تأثير إدارة الأفراد على الأداء العام للمنظمات، تبرز أهمية هذه العملية في بناء بيئة عمل تدعم الابتكار، التحسين المستمر، والقدرة على التكيف مع التغيرات السريعة في سوق التقنية (الغامدي، 2019). في هذا السياق، يُعدّ الموظفون العنصر الأهم في أي منظمة تقنية، لذلك فإن نجاح المنظمة يعتمد بشكل مباشر على كيفية إدارة هذه الموارد البشرية</w:t>
      </w:r>
      <w:r w:rsidRPr="006B695B">
        <w:rPr>
          <w:rFonts w:ascii="Simplified Arabic" w:hAnsi="Simplified Arabic" w:cs="Simplified Arabic"/>
          <w:sz w:val="28"/>
          <w:szCs w:val="28"/>
        </w:rPr>
        <w:t>.</w:t>
      </w:r>
    </w:p>
    <w:p w14:paraId="31897C30" w14:textId="77777777" w:rsidR="00686B7E" w:rsidRPr="006B695B" w:rsidRDefault="00686B7E" w:rsidP="00686B7E">
      <w:pPr>
        <w:spacing w:line="276" w:lineRule="auto"/>
        <w:jc w:val="lowKashida"/>
        <w:rPr>
          <w:rFonts w:ascii="Simplified Arabic" w:hAnsi="Simplified Arabic" w:cs="Simplified Arabic"/>
          <w:sz w:val="28"/>
          <w:szCs w:val="28"/>
        </w:rPr>
      </w:pPr>
    </w:p>
    <w:p w14:paraId="026E0FA3" w14:textId="77777777" w:rsidR="00686B7E" w:rsidRPr="006B695B" w:rsidRDefault="00686B7E" w:rsidP="00686B7E">
      <w:pPr>
        <w:spacing w:line="276" w:lineRule="auto"/>
        <w:jc w:val="lowKashida"/>
        <w:rPr>
          <w:rFonts w:ascii="Simplified Arabic" w:hAnsi="Simplified Arabic" w:cs="Simplified Arabic"/>
          <w:b/>
          <w:bCs/>
          <w:sz w:val="28"/>
          <w:szCs w:val="28"/>
        </w:rPr>
      </w:pPr>
      <w:r w:rsidRPr="006B695B">
        <w:rPr>
          <w:rFonts w:ascii="Simplified Arabic" w:hAnsi="Simplified Arabic" w:cs="Simplified Arabic"/>
          <w:b/>
          <w:bCs/>
          <w:sz w:val="28"/>
          <w:szCs w:val="28"/>
          <w:rtl/>
        </w:rPr>
        <w:t>الأهداف الاستراتيجية: مفهومها وأهميتها</w:t>
      </w:r>
    </w:p>
    <w:p w14:paraId="535A9DA8"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lastRenderedPageBreak/>
        <w:t>الأهداف الاستراتيجية</w:t>
      </w:r>
      <w:r w:rsidRPr="006B695B">
        <w:rPr>
          <w:rFonts w:ascii="Simplified Arabic" w:hAnsi="Simplified Arabic" w:cs="Simplified Arabic"/>
          <w:sz w:val="28"/>
          <w:szCs w:val="28"/>
          <w:rtl/>
        </w:rPr>
        <w:t xml:space="preserve"> هي تلك الأهداف التي تحدد الاتجاهات العامة التي تسعى المنظمة لتحقيقها على المدى الطويل. وهي ترتبط ارتباطًا وثيقًا برؤية المنظمة وقيمها. تهدف الأهداف الاستراتيجية إلى توجيه جميع جهود المنظمة نحو تحقيق النجاح المستدام، بما في ذلك النمو الاقتصادي، التوسع في الأسواق، الابتكار، وتحقيق الميزة التنافسية (عبدالله، 2022</w:t>
      </w:r>
      <w:r w:rsidRPr="006B695B">
        <w:rPr>
          <w:rFonts w:ascii="Simplified Arabic" w:hAnsi="Simplified Arabic" w:cs="Simplified Arabic" w:hint="cs"/>
          <w:sz w:val="28"/>
          <w:szCs w:val="28"/>
          <w:rtl/>
        </w:rPr>
        <w:t>).</w:t>
      </w:r>
    </w:p>
    <w:p w14:paraId="565F0DC6"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sz w:val="28"/>
          <w:szCs w:val="28"/>
          <w:rtl/>
        </w:rPr>
        <w:t>في الشركات التقنية، قد تتنوع الأهداف الاستراتيجية بين تحسين جودة المنتجات والخدمات التقنية، زيادة الحصة السوقية، تحقيق التميز في الأداء، أو ضمان الاستدامة المالية والابتكار التكنولوجي. لتحقيق هذه الأهداف، من الضروري أن تكون إدارة الأفراد جزءًا لا يتجزأ من التخطيط الاستراتيجي</w:t>
      </w:r>
    </w:p>
    <w:p w14:paraId="17A04A4F" w14:textId="77777777" w:rsidR="00686B7E" w:rsidRPr="006B695B" w:rsidRDefault="00686B7E" w:rsidP="00686B7E">
      <w:pPr>
        <w:spacing w:line="276" w:lineRule="auto"/>
        <w:jc w:val="lowKashida"/>
        <w:rPr>
          <w:rFonts w:ascii="Simplified Arabic" w:hAnsi="Simplified Arabic" w:cs="Simplified Arabic"/>
          <w:sz w:val="28"/>
          <w:szCs w:val="28"/>
        </w:rPr>
      </w:pPr>
    </w:p>
    <w:p w14:paraId="7B4F8952" w14:textId="77777777" w:rsidR="00686B7E" w:rsidRPr="006B695B" w:rsidRDefault="00686B7E" w:rsidP="00686B7E">
      <w:pPr>
        <w:spacing w:line="276" w:lineRule="auto"/>
        <w:jc w:val="lowKashida"/>
        <w:rPr>
          <w:rFonts w:ascii="Simplified Arabic" w:hAnsi="Simplified Arabic" w:cs="Simplified Arabic"/>
          <w:b/>
          <w:bCs/>
          <w:sz w:val="28"/>
          <w:szCs w:val="28"/>
        </w:rPr>
      </w:pPr>
      <w:r w:rsidRPr="006B695B">
        <w:rPr>
          <w:rFonts w:ascii="Simplified Arabic" w:hAnsi="Simplified Arabic" w:cs="Simplified Arabic"/>
          <w:b/>
          <w:bCs/>
          <w:sz w:val="28"/>
          <w:szCs w:val="28"/>
          <w:rtl/>
        </w:rPr>
        <w:t>العلاقة بين إدارة الأفراد والأهداف الاستراتيجية</w:t>
      </w:r>
    </w:p>
    <w:p w14:paraId="3553F9B6"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sz w:val="28"/>
          <w:szCs w:val="28"/>
          <w:rtl/>
        </w:rPr>
        <w:t>تمثل العلاقة بين إدارة الأفراد وتحقيق الأهداف الاستراتيجية عنصرًا محوريًا في نجاح أي منظمة. الأبحاث تشير إلى أن الشركات التي تضع استراتيجيات فعالة لإدارة الأفراد تكون أكثر قدرة على تحقيق أهدافها الاستراتيجية مقارنة بتلك التي تهمل هذا الجانب (الحمادي، 2020). ويعزى ذلك إلى أن الموظفين هم من ينفذون استراتيجيات المنظمة ويسهمون في تحقيق الابتكار وتحسين الإنتاجية</w:t>
      </w:r>
      <w:r w:rsidRPr="006B695B">
        <w:rPr>
          <w:rFonts w:ascii="Simplified Arabic" w:hAnsi="Simplified Arabic" w:cs="Simplified Arabic"/>
          <w:sz w:val="28"/>
          <w:szCs w:val="28"/>
        </w:rPr>
        <w:t>.</w:t>
      </w:r>
    </w:p>
    <w:p w14:paraId="719F9CBF"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sz w:val="28"/>
          <w:szCs w:val="28"/>
          <w:rtl/>
        </w:rPr>
        <w:t>تتمثل أهمية إدارة الأفراد في تحسين أداء الموظفين من خلال توفير بيئة عمل مناسبة، وموارد تدريبية، وأساليب تحفيز تتماشى مع الأهداف الاستراتيجية. علاوة على ذلك، تؤدي إدارة الأداء بشكل فعال إلى تحسين مستويات الأداء الفردي والجماعي، وبالتالي زيادة الإنتاجية الكلية للمنظمة (السلمي، 2019</w:t>
      </w:r>
      <w:r w:rsidRPr="006B695B">
        <w:rPr>
          <w:rFonts w:ascii="Simplified Arabic" w:hAnsi="Simplified Arabic" w:cs="Simplified Arabic"/>
          <w:sz w:val="28"/>
          <w:szCs w:val="28"/>
        </w:rPr>
        <w:t>(</w:t>
      </w:r>
    </w:p>
    <w:p w14:paraId="134D3F3B" w14:textId="77777777" w:rsidR="00686B7E" w:rsidRPr="006B695B" w:rsidRDefault="00686B7E" w:rsidP="00686B7E">
      <w:pPr>
        <w:spacing w:line="276" w:lineRule="auto"/>
        <w:jc w:val="lowKashida"/>
        <w:rPr>
          <w:rFonts w:ascii="Simplified Arabic" w:hAnsi="Simplified Arabic" w:cs="Simplified Arabic"/>
          <w:sz w:val="28"/>
          <w:szCs w:val="28"/>
        </w:rPr>
      </w:pPr>
    </w:p>
    <w:p w14:paraId="157F6705" w14:textId="77777777" w:rsidR="00686B7E" w:rsidRPr="006B695B" w:rsidRDefault="00686B7E" w:rsidP="00686B7E">
      <w:pPr>
        <w:spacing w:line="276" w:lineRule="auto"/>
        <w:jc w:val="lowKashida"/>
        <w:rPr>
          <w:rFonts w:ascii="Simplified Arabic" w:hAnsi="Simplified Arabic" w:cs="Simplified Arabic"/>
          <w:b/>
          <w:bCs/>
          <w:sz w:val="28"/>
          <w:szCs w:val="28"/>
        </w:rPr>
      </w:pPr>
      <w:r w:rsidRPr="006B695B">
        <w:rPr>
          <w:rFonts w:ascii="Simplified Arabic" w:hAnsi="Simplified Arabic" w:cs="Simplified Arabic"/>
          <w:b/>
          <w:bCs/>
          <w:sz w:val="28"/>
          <w:szCs w:val="28"/>
          <w:rtl/>
        </w:rPr>
        <w:t>مكونات إدارة الأفراد المؤثرة في تحقيق الأهداف الاستراتيجية</w:t>
      </w:r>
    </w:p>
    <w:p w14:paraId="539FE137" w14:textId="77777777" w:rsidR="00686B7E" w:rsidRPr="006B695B" w:rsidRDefault="00686B7E" w:rsidP="00686B7E">
      <w:pPr>
        <w:spacing w:line="276" w:lineRule="auto"/>
        <w:jc w:val="lowKashida"/>
        <w:rPr>
          <w:rFonts w:ascii="Simplified Arabic" w:hAnsi="Simplified Arabic" w:cs="Simplified Arabic"/>
          <w:sz w:val="28"/>
          <w:szCs w:val="28"/>
        </w:rPr>
      </w:pPr>
      <w:r w:rsidRPr="006B695B">
        <w:rPr>
          <w:rFonts w:ascii="Simplified Arabic" w:hAnsi="Simplified Arabic" w:cs="Simplified Arabic"/>
          <w:sz w:val="28"/>
          <w:szCs w:val="28"/>
          <w:rtl/>
        </w:rPr>
        <w:t>يمكن تقسيم مكونات إدارة الأفراد إلى عدة عناصر أساسية تؤثر على تحقيق الأهداف الاستراتيجية في الشركات التقنية</w:t>
      </w:r>
      <w:r w:rsidRPr="006B695B">
        <w:rPr>
          <w:rFonts w:ascii="Simplified Arabic" w:hAnsi="Simplified Arabic" w:cs="Simplified Arabic"/>
          <w:sz w:val="28"/>
          <w:szCs w:val="28"/>
        </w:rPr>
        <w:t>:</w:t>
      </w:r>
    </w:p>
    <w:p w14:paraId="378FCFE0" w14:textId="77777777" w:rsidR="00686B7E" w:rsidRPr="006B695B" w:rsidRDefault="00686B7E" w:rsidP="00686B7E">
      <w:pPr>
        <w:widowControl w:val="0"/>
        <w:numPr>
          <w:ilvl w:val="0"/>
          <w:numId w:val="42"/>
        </w:numPr>
        <w:autoSpaceDE w:val="0"/>
        <w:autoSpaceDN w:val="0"/>
        <w:spacing w:after="0"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t>التوظيف واختيار الموظفين المناسبين</w:t>
      </w:r>
      <w:r w:rsidRPr="006B695B">
        <w:rPr>
          <w:rFonts w:ascii="Simplified Arabic" w:hAnsi="Simplified Arabic" w:cs="Simplified Arabic"/>
          <w:sz w:val="28"/>
          <w:szCs w:val="28"/>
        </w:rPr>
        <w:t xml:space="preserve">: </w:t>
      </w:r>
      <w:r w:rsidRPr="006B695B">
        <w:rPr>
          <w:rFonts w:ascii="Simplified Arabic" w:hAnsi="Simplified Arabic" w:cs="Simplified Arabic"/>
          <w:sz w:val="28"/>
          <w:szCs w:val="28"/>
          <w:rtl/>
        </w:rPr>
        <w:t xml:space="preserve">عملية اختيار الموظفين المناسبين تتطلب فحصًا دقيقًا لمهاراتهم وقدراتهم، بالإضافة إلى ملاءمتهم لثقافة المنظمة (الراشد، 2020). في الشركات التقنية، يتطلب الأمر اختيار أفراد ذوي مهارات تقنية متقدمة وقدرة على التكيف مع التغيرات </w:t>
      </w:r>
      <w:r w:rsidRPr="006B695B">
        <w:rPr>
          <w:rFonts w:ascii="Simplified Arabic" w:hAnsi="Simplified Arabic" w:cs="Simplified Arabic"/>
          <w:sz w:val="28"/>
          <w:szCs w:val="28"/>
          <w:rtl/>
        </w:rPr>
        <w:lastRenderedPageBreak/>
        <w:t>السريعة في البيئة التكنولوجية</w:t>
      </w:r>
      <w:r w:rsidRPr="006B695B">
        <w:rPr>
          <w:rFonts w:ascii="Simplified Arabic" w:hAnsi="Simplified Arabic" w:cs="Simplified Arabic"/>
          <w:sz w:val="28"/>
          <w:szCs w:val="28"/>
        </w:rPr>
        <w:t>.</w:t>
      </w:r>
    </w:p>
    <w:p w14:paraId="23269680" w14:textId="77777777" w:rsidR="00686B7E" w:rsidRPr="006B695B" w:rsidRDefault="00686B7E" w:rsidP="00686B7E">
      <w:pPr>
        <w:widowControl w:val="0"/>
        <w:numPr>
          <w:ilvl w:val="0"/>
          <w:numId w:val="42"/>
        </w:numPr>
        <w:autoSpaceDE w:val="0"/>
        <w:autoSpaceDN w:val="0"/>
        <w:spacing w:after="0"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t>التدريب والتطوير</w:t>
      </w:r>
      <w:r w:rsidRPr="006B695B">
        <w:rPr>
          <w:rFonts w:ascii="Simplified Arabic" w:hAnsi="Simplified Arabic" w:cs="Simplified Arabic"/>
          <w:sz w:val="28"/>
          <w:szCs w:val="28"/>
        </w:rPr>
        <w:t xml:space="preserve">: </w:t>
      </w:r>
      <w:r w:rsidRPr="006B695B">
        <w:rPr>
          <w:rFonts w:ascii="Simplified Arabic" w:hAnsi="Simplified Arabic" w:cs="Simplified Arabic"/>
          <w:sz w:val="28"/>
          <w:szCs w:val="28"/>
          <w:rtl/>
        </w:rPr>
        <w:t>يعتبر التدريب المستمر جزءًا أساسيًا من إدارة الأفراد في الشركات التقنية. فالشركات التي تستثمر في تدريب موظفيها بشكل دوري تميل إلى أن تكون أكثر قدرة على تحقيق أهدافها الاستراتيجية. التدريب يساعد الموظفين على مواكبة التطورات التكنولوجية، ويعزز من مهاراتهم الفنية والإدارية (الفهيد، 2018</w:t>
      </w:r>
      <w:r w:rsidRPr="006B695B">
        <w:rPr>
          <w:rFonts w:ascii="Simplified Arabic" w:hAnsi="Simplified Arabic" w:cs="Simplified Arabic" w:hint="cs"/>
          <w:sz w:val="28"/>
          <w:szCs w:val="28"/>
          <w:rtl/>
        </w:rPr>
        <w:t>).</w:t>
      </w:r>
    </w:p>
    <w:p w14:paraId="1A6862FA" w14:textId="77777777" w:rsidR="00686B7E" w:rsidRPr="006B695B" w:rsidRDefault="00686B7E" w:rsidP="00686B7E">
      <w:pPr>
        <w:widowControl w:val="0"/>
        <w:numPr>
          <w:ilvl w:val="0"/>
          <w:numId w:val="42"/>
        </w:numPr>
        <w:autoSpaceDE w:val="0"/>
        <w:autoSpaceDN w:val="0"/>
        <w:spacing w:after="0"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t>إدارة الأداء</w:t>
      </w:r>
      <w:r w:rsidRPr="006B695B">
        <w:rPr>
          <w:rFonts w:ascii="Simplified Arabic" w:hAnsi="Simplified Arabic" w:cs="Simplified Arabic"/>
          <w:sz w:val="28"/>
          <w:szCs w:val="28"/>
        </w:rPr>
        <w:t xml:space="preserve">: </w:t>
      </w:r>
      <w:r w:rsidRPr="006B695B">
        <w:rPr>
          <w:rFonts w:ascii="Simplified Arabic" w:hAnsi="Simplified Arabic" w:cs="Simplified Arabic"/>
          <w:sz w:val="28"/>
          <w:szCs w:val="28"/>
          <w:rtl/>
        </w:rPr>
        <w:t>يعد نظام إدارة الأداء أداة هامة في قياس مدى قدرة الموظفين على تحقيق الأهداف الاستراتيجية. يتضمن هذا النظام تحديد الأهداف الفردية والجماعية، وتقييم الأداء بشكل دوري، وتقديم التغذية الراجعة اللازمة لتحسين الأداء (العتيبي، 2021</w:t>
      </w:r>
      <w:r w:rsidRPr="006B695B">
        <w:rPr>
          <w:rFonts w:ascii="Simplified Arabic" w:hAnsi="Simplified Arabic" w:cs="Simplified Arabic" w:hint="cs"/>
          <w:sz w:val="28"/>
          <w:szCs w:val="28"/>
          <w:rtl/>
        </w:rPr>
        <w:t>).</w:t>
      </w:r>
    </w:p>
    <w:p w14:paraId="31A9C652" w14:textId="77777777" w:rsidR="00686B7E" w:rsidRPr="006B695B" w:rsidRDefault="00686B7E" w:rsidP="00686B7E">
      <w:pPr>
        <w:widowControl w:val="0"/>
        <w:numPr>
          <w:ilvl w:val="0"/>
          <w:numId w:val="42"/>
        </w:numPr>
        <w:autoSpaceDE w:val="0"/>
        <w:autoSpaceDN w:val="0"/>
        <w:spacing w:after="0"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t xml:space="preserve"> والمكافآت</w:t>
      </w:r>
      <w:r w:rsidRPr="006B695B">
        <w:rPr>
          <w:rFonts w:ascii="Simplified Arabic" w:hAnsi="Simplified Arabic" w:cs="Simplified Arabic"/>
          <w:sz w:val="28"/>
          <w:szCs w:val="28"/>
        </w:rPr>
        <w:t xml:space="preserve">: </w:t>
      </w:r>
      <w:r w:rsidRPr="006B695B">
        <w:rPr>
          <w:rFonts w:ascii="Simplified Arabic" w:hAnsi="Simplified Arabic" w:cs="Simplified Arabic"/>
          <w:sz w:val="28"/>
          <w:szCs w:val="28"/>
          <w:rtl/>
        </w:rPr>
        <w:t>تحفيز الموظفين من خلال مكافآت مالية أو غير مالية يمكن أن يكون له تأثير كبير على تحسين الإنتاجية وزيادة الانتماء والولاء للمنظمة (المعجل، 2019). في الشركات التقنية، قد يشمل التحفيز برامج للمشاركة في الأرباح، أو جوائز تقدير الأداء، أو حتى بيئة عمل مرنة</w:t>
      </w:r>
      <w:r w:rsidRPr="006B695B">
        <w:rPr>
          <w:rFonts w:ascii="Simplified Arabic" w:hAnsi="Simplified Arabic" w:cs="Simplified Arabic"/>
          <w:sz w:val="28"/>
          <w:szCs w:val="28"/>
        </w:rPr>
        <w:t>.</w:t>
      </w:r>
    </w:p>
    <w:p w14:paraId="592A05CA" w14:textId="77777777" w:rsidR="00686B7E" w:rsidRPr="006B695B" w:rsidRDefault="00686B7E" w:rsidP="00686B7E">
      <w:pPr>
        <w:widowControl w:val="0"/>
        <w:numPr>
          <w:ilvl w:val="0"/>
          <w:numId w:val="42"/>
        </w:numPr>
        <w:autoSpaceDE w:val="0"/>
        <w:autoSpaceDN w:val="0"/>
        <w:spacing w:after="0" w:line="276" w:lineRule="auto"/>
        <w:jc w:val="lowKashida"/>
        <w:rPr>
          <w:rFonts w:ascii="Simplified Arabic" w:hAnsi="Simplified Arabic" w:cs="Simplified Arabic"/>
          <w:sz w:val="28"/>
          <w:szCs w:val="28"/>
        </w:rPr>
      </w:pPr>
      <w:r w:rsidRPr="006B695B">
        <w:rPr>
          <w:rFonts w:ascii="Simplified Arabic" w:hAnsi="Simplified Arabic" w:cs="Simplified Arabic"/>
          <w:b/>
          <w:bCs/>
          <w:sz w:val="28"/>
          <w:szCs w:val="28"/>
          <w:rtl/>
        </w:rPr>
        <w:t>التواصل الفعال</w:t>
      </w:r>
      <w:r w:rsidRPr="006B695B">
        <w:rPr>
          <w:rFonts w:ascii="Simplified Arabic" w:hAnsi="Simplified Arabic" w:cs="Simplified Arabic"/>
          <w:sz w:val="28"/>
          <w:szCs w:val="28"/>
        </w:rPr>
        <w:t xml:space="preserve">: </w:t>
      </w:r>
      <w:r w:rsidRPr="006B695B">
        <w:rPr>
          <w:rFonts w:ascii="Simplified Arabic" w:hAnsi="Simplified Arabic" w:cs="Simplified Arabic"/>
          <w:sz w:val="28"/>
          <w:szCs w:val="28"/>
          <w:rtl/>
        </w:rPr>
        <w:t>يعد التواصل بين الإدارة والموظفين عنصرًا رئيسيًا في تحسين أداء الأفراد في تحقيق الأهداف الاستراتيجية (الطويلي، 2020). يساعد التواصل الفعّال في تنظيم المهام، وتقليل المشكلات الإدارية، وتعزيز التفاعل بين الأقسام المختلفة داخل المنظمة</w:t>
      </w:r>
      <w:r w:rsidRPr="006B695B">
        <w:rPr>
          <w:rFonts w:ascii="Simplified Arabic" w:hAnsi="Simplified Arabic" w:cs="Simplified Arabic"/>
          <w:sz w:val="28"/>
          <w:szCs w:val="28"/>
        </w:rPr>
        <w:t>.</w:t>
      </w:r>
    </w:p>
    <w:p w14:paraId="3C2CF398" w14:textId="77777777" w:rsidR="00686B7E" w:rsidRPr="006B695B" w:rsidRDefault="00686B7E" w:rsidP="00686B7E">
      <w:pPr>
        <w:spacing w:line="276" w:lineRule="auto"/>
        <w:ind w:left="360"/>
        <w:jc w:val="lowKashida"/>
        <w:rPr>
          <w:rFonts w:ascii="Simplified Arabic" w:hAnsi="Simplified Arabic" w:cs="Simplified Arabic"/>
          <w:sz w:val="28"/>
          <w:szCs w:val="28"/>
        </w:rPr>
      </w:pPr>
    </w:p>
    <w:p w14:paraId="2389E690" w14:textId="77777777" w:rsidR="00686B7E" w:rsidRPr="006B695B" w:rsidRDefault="00686B7E" w:rsidP="00686B7E">
      <w:pPr>
        <w:spacing w:line="276" w:lineRule="auto"/>
        <w:rPr>
          <w:rFonts w:ascii="Simplified Arabic" w:hAnsi="Simplified Arabic" w:cs="Simplified Arabic"/>
          <w:b/>
          <w:bCs/>
          <w:sz w:val="28"/>
          <w:szCs w:val="28"/>
        </w:rPr>
      </w:pPr>
      <w:r w:rsidRPr="006B695B">
        <w:rPr>
          <w:rFonts w:ascii="Simplified Arabic" w:hAnsi="Simplified Arabic" w:cs="Simplified Arabic"/>
          <w:b/>
          <w:bCs/>
          <w:sz w:val="28"/>
          <w:szCs w:val="28"/>
          <w:rtl/>
        </w:rPr>
        <w:t>الشركات التقنية في مدينة الرياض: البيئة والأثر</w:t>
      </w:r>
    </w:p>
    <w:p w14:paraId="7C5EDBB4" w14:textId="77777777" w:rsidR="00686B7E" w:rsidRPr="006B695B" w:rsidRDefault="00686B7E" w:rsidP="00686B7E">
      <w:pPr>
        <w:spacing w:line="276" w:lineRule="auto"/>
        <w:jc w:val="lowKashida"/>
        <w:rPr>
          <w:rFonts w:ascii="Simplified Arabic" w:hAnsi="Simplified Arabic" w:cs="Simplified Arabic"/>
          <w:sz w:val="28"/>
          <w:szCs w:val="28"/>
          <w:rtl/>
        </w:rPr>
      </w:pPr>
      <w:r w:rsidRPr="006B695B">
        <w:rPr>
          <w:rFonts w:ascii="Simplified Arabic" w:hAnsi="Simplified Arabic" w:cs="Simplified Arabic"/>
          <w:sz w:val="28"/>
          <w:szCs w:val="28"/>
          <w:rtl/>
        </w:rPr>
        <w:t>تعد مدينة الرياض مركزًا رئيسيًا للعديد من الشركات التقنية في المملكة العربية السعودية. ومع تسارع التحولات الرقمية في المملكة، أصبحت الشركات التقنية في الرياض تلعب دورًا محوريًا في التحول الاقتصادي. تستهدف هذه الشركات تحقيق أهداف استراتيجية تتمحور حول الابتكار، التوسع في الأسواق، وتحقيق مستويات عالية من الجودة في منتجاتها وخدماتها (الغامدي، 2020</w:t>
      </w:r>
      <w:r w:rsidRPr="006B695B">
        <w:rPr>
          <w:rFonts w:ascii="Simplified Arabic" w:hAnsi="Simplified Arabic" w:cs="Simplified Arabic" w:hint="cs"/>
          <w:sz w:val="28"/>
          <w:szCs w:val="28"/>
          <w:rtl/>
        </w:rPr>
        <w:t>).</w:t>
      </w:r>
    </w:p>
    <w:p w14:paraId="5E1F8DD6" w14:textId="77777777" w:rsidR="00686B7E" w:rsidRPr="006B695B" w:rsidRDefault="00686B7E" w:rsidP="00686B7E">
      <w:pPr>
        <w:spacing w:line="276" w:lineRule="auto"/>
        <w:jc w:val="lowKashida"/>
        <w:rPr>
          <w:rFonts w:ascii="Simplified Arabic" w:hAnsi="Simplified Arabic" w:cs="Simplified Arabic"/>
          <w:sz w:val="28"/>
          <w:szCs w:val="28"/>
          <w:rtl/>
          <w:lang w:bidi="ar-EG"/>
        </w:rPr>
      </w:pPr>
      <w:r w:rsidRPr="006B695B">
        <w:rPr>
          <w:rFonts w:ascii="Simplified Arabic" w:hAnsi="Simplified Arabic" w:cs="Simplified Arabic"/>
          <w:sz w:val="28"/>
          <w:szCs w:val="28"/>
          <w:rtl/>
        </w:rPr>
        <w:t>تتميز الشركات التقنية في الرياض ببيئة عمل ديناميكية ومتطورة، حيث يتمتع الموظفون بفرص التدريب المستمر والتطوير المهني. ولأن العديد من هذه الشركات تعتمد على الابتكار التكنولوجي، فإن تحفيز الموظفين وتطوير مهاراتهم التقنية يعد من أبرز الأهداف الاستراتيجية (الحربي، 2021</w:t>
      </w:r>
      <w:r w:rsidRPr="006B695B">
        <w:rPr>
          <w:rFonts w:ascii="Simplified Arabic" w:hAnsi="Simplified Arabic" w:cs="Simplified Arabic"/>
          <w:sz w:val="28"/>
          <w:szCs w:val="28"/>
        </w:rPr>
        <w:t>(</w:t>
      </w:r>
      <w:r>
        <w:rPr>
          <w:rFonts w:ascii="Simplified Arabic" w:hAnsi="Simplified Arabic" w:cs="Simplified Arabic" w:hint="cs"/>
          <w:sz w:val="28"/>
          <w:szCs w:val="28"/>
          <w:rtl/>
        </w:rPr>
        <w:t>.</w:t>
      </w:r>
    </w:p>
    <w:bookmarkEnd w:id="0"/>
    <w:p w14:paraId="28BF2479" w14:textId="77777777" w:rsidR="00F925D0" w:rsidRDefault="00F925D0" w:rsidP="00D22171">
      <w:pPr>
        <w:rPr>
          <w:rFonts w:ascii="Sakkal Majalla" w:hAnsi="Sakkal Majalla" w:cs="Sakkal Majalla"/>
          <w:sz w:val="28"/>
          <w:szCs w:val="28"/>
          <w:u w:val="single"/>
          <w:rtl/>
        </w:rPr>
      </w:pPr>
    </w:p>
    <w:sectPr w:rsidR="00F925D0" w:rsidSect="00DF6B5A">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720489" w14:textId="77777777" w:rsidR="0091091C" w:rsidRDefault="0091091C" w:rsidP="009125CE">
      <w:pPr>
        <w:spacing w:after="0" w:line="240" w:lineRule="auto"/>
      </w:pPr>
      <w:r>
        <w:separator/>
      </w:r>
    </w:p>
  </w:endnote>
  <w:endnote w:type="continuationSeparator" w:id="0">
    <w:p w14:paraId="423017E3" w14:textId="77777777" w:rsidR="0091091C" w:rsidRDefault="009109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26FA3" w14:textId="5C85F0FB" w:rsidR="00A01233" w:rsidRDefault="00A01233">
    <w:pPr>
      <w:pStyle w:val="Footer"/>
    </w:pPr>
    <w:r>
      <w:rPr>
        <w:noProof/>
      </w:rPr>
      <mc:AlternateContent>
        <mc:Choice Requires="wps">
          <w:drawing>
            <wp:anchor distT="0" distB="0" distL="0" distR="0" simplePos="0" relativeHeight="251659264" behindDoc="0" locked="0" layoutInCell="1" allowOverlap="1" wp14:anchorId="197AB869" wp14:editId="389527B9">
              <wp:simplePos x="635" y="635"/>
              <wp:positionH relativeFrom="page">
                <wp:align>center</wp:align>
              </wp:positionH>
              <wp:positionV relativeFrom="page">
                <wp:align>bottom</wp:align>
              </wp:positionV>
              <wp:extent cx="1292225" cy="424815"/>
              <wp:effectExtent l="0" t="0" r="3175" b="0"/>
              <wp:wrapNone/>
              <wp:docPr id="377970106" name="Text Box 2" descr="Confidential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92225" cy="424815"/>
                      </a:xfrm>
                      <a:prstGeom prst="rect">
                        <a:avLst/>
                      </a:prstGeom>
                      <a:noFill/>
                      <a:ln>
                        <a:noFill/>
                      </a:ln>
                    </wps:spPr>
                    <wps:txbx>
                      <w:txbxContent>
                        <w:p w14:paraId="1729DDC3" w14:textId="3C2D4234" w:rsidR="00A01233" w:rsidRPr="00A01233" w:rsidRDefault="00A01233" w:rsidP="00A01233">
                          <w:pPr>
                            <w:spacing w:after="0"/>
                            <w:rPr>
                              <w:rFonts w:ascii="Calibri" w:eastAsia="Calibri" w:hAnsi="Calibri" w:cs="Calibri"/>
                              <w:noProof/>
                              <w:color w:val="FF0000"/>
                              <w:sz w:val="28"/>
                              <w:szCs w:val="28"/>
                            </w:rPr>
                          </w:pPr>
                          <w:r w:rsidRPr="00A01233">
                            <w:rPr>
                              <w:rFonts w:ascii="Calibri" w:eastAsia="Calibri" w:hAnsi="Calibri" w:cs="Calibri"/>
                              <w:noProof/>
                              <w:color w:val="FF0000"/>
                              <w:sz w:val="28"/>
                              <w:szCs w:val="28"/>
                            </w:rPr>
                            <w:t>Confidential</w:t>
                          </w:r>
                          <w:r w:rsidRPr="00A01233">
                            <w:rPr>
                              <w:rFonts w:ascii="Calibri" w:eastAsia="Calibri" w:hAnsi="Calibri" w:cs="Calibri"/>
                              <w:noProof/>
                              <w:color w:val="FF0000"/>
                              <w:sz w:val="28"/>
                              <w:szCs w:val="28"/>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7AB869" id="_x0000_t202" coordsize="21600,21600" o:spt="202" path="m,l,21600r21600,l21600,xe">
              <v:stroke joinstyle="miter"/>
              <v:path gradientshapeok="t" o:connecttype="rect"/>
            </v:shapetype>
            <v:shape id="Text Box 2" o:spid="_x0000_s1026" type="#_x0000_t202" alt="Confidential - مقيد" style="position:absolute;left:0;text-align:left;margin-left:0;margin-top:0;width:101.75pt;height:33.4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" filled="f" stroked="f">
              <v:textbox style="mso-fit-shape-to-text:t" inset="0,0,0,15pt">
                <w:txbxContent>
                  <w:p w14:paraId="1729DDC3" w14:textId="3C2D4234" w:rsidR="00A01233" w:rsidRPr="00A01233" w:rsidRDefault="00A01233" w:rsidP="00A01233">
                    <w:pPr>
                      <w:spacing w:after="0"/>
                      <w:rPr>
                        <w:rFonts w:ascii="Calibri" w:eastAsia="Calibri" w:hAnsi="Calibri" w:cs="Calibri"/>
                        <w:noProof/>
                        <w:color w:val="FF0000"/>
                        <w:sz w:val="28"/>
                        <w:szCs w:val="28"/>
                      </w:rPr>
                    </w:pPr>
                    <w:r w:rsidRPr="00A01233">
                      <w:rPr>
                        <w:rFonts w:ascii="Calibri" w:eastAsia="Calibri" w:hAnsi="Calibri" w:cs="Calibri"/>
                        <w:noProof/>
                        <w:color w:val="FF0000"/>
                        <w:sz w:val="28"/>
                        <w:szCs w:val="28"/>
                      </w:rPr>
                      <w:t>Confidential</w:t>
                    </w:r>
                    <w:r w:rsidRPr="00A01233">
                      <w:rPr>
                        <w:rFonts w:ascii="Calibri" w:eastAsia="Calibri" w:hAnsi="Calibri" w:cs="Calibri"/>
                        <w:noProof/>
                        <w:color w:val="FF0000"/>
                        <w:sz w:val="28"/>
                        <w:szCs w:val="28"/>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83375377"/>
      <w:docPartObj>
        <w:docPartGallery w:val="Page Numbers (Bottom of Page)"/>
        <w:docPartUnique/>
      </w:docPartObj>
    </w:sdtPr>
    <w:sdtEndPr>
      <w:rPr>
        <w:rFonts w:ascii="Simplified Arabic" w:hAnsi="Simplified Arabic" w:cs="Simplified Arabic"/>
        <w:noProof/>
        <w:sz w:val="24"/>
        <w:szCs w:val="24"/>
      </w:rPr>
    </w:sdtEndPr>
    <w:sdtContent>
      <w:p w14:paraId="24CA7BB2" w14:textId="7A772F8D" w:rsidR="00DF6B5A" w:rsidRPr="00835A1A" w:rsidRDefault="00DF6B5A">
        <w:pPr>
          <w:pStyle w:val="Footer"/>
          <w:jc w:val="center"/>
          <w:rPr>
            <w:rFonts w:ascii="Simplified Arabic" w:hAnsi="Simplified Arabic" w:cs="Simplified Arabic"/>
            <w:sz w:val="24"/>
            <w:szCs w:val="24"/>
          </w:rPr>
        </w:pPr>
        <w:r w:rsidRPr="00835A1A">
          <w:rPr>
            <w:rFonts w:ascii="Simplified Arabic" w:hAnsi="Simplified Arabic" w:cs="Simplified Arabic"/>
            <w:sz w:val="24"/>
            <w:szCs w:val="24"/>
          </w:rPr>
          <w:fldChar w:fldCharType="begin"/>
        </w:r>
        <w:r w:rsidRPr="00835A1A">
          <w:rPr>
            <w:rFonts w:ascii="Simplified Arabic" w:hAnsi="Simplified Arabic" w:cs="Simplified Arabic"/>
            <w:sz w:val="24"/>
            <w:szCs w:val="24"/>
          </w:rPr>
          <w:instrText xml:space="preserve"> PAGE   \* MERGEFORMAT </w:instrText>
        </w:r>
        <w:r w:rsidRPr="00835A1A">
          <w:rPr>
            <w:rFonts w:ascii="Simplified Arabic" w:hAnsi="Simplified Arabic" w:cs="Simplified Arabic"/>
            <w:sz w:val="24"/>
            <w:szCs w:val="24"/>
          </w:rPr>
          <w:fldChar w:fldCharType="separate"/>
        </w:r>
        <w:r w:rsidRPr="00835A1A">
          <w:rPr>
            <w:rFonts w:ascii="Simplified Arabic" w:hAnsi="Simplified Arabic" w:cs="Simplified Arabic"/>
            <w:noProof/>
            <w:sz w:val="24"/>
            <w:szCs w:val="24"/>
          </w:rPr>
          <w:t>2</w:t>
        </w:r>
        <w:r w:rsidRPr="00835A1A">
          <w:rPr>
            <w:rFonts w:ascii="Simplified Arabic" w:hAnsi="Simplified Arabic" w:cs="Simplified Arabic"/>
            <w:noProof/>
            <w:sz w:val="24"/>
            <w:szCs w:val="24"/>
          </w:rPr>
          <w:fldChar w:fldCharType="end"/>
        </w:r>
      </w:p>
    </w:sdtContent>
  </w:sdt>
  <w:p w14:paraId="0ECB202E" w14:textId="3E643177" w:rsidR="00A01233" w:rsidRPr="00835A1A" w:rsidRDefault="00A01233">
    <w:pPr>
      <w:pStyle w:val="Foote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1B7D3" w14:textId="1B48A2AE" w:rsidR="00A01233" w:rsidRDefault="00A01233">
    <w:pPr>
      <w:pStyle w:val="Footer"/>
    </w:pPr>
    <w:r>
      <w:rPr>
        <w:noProof/>
      </w:rPr>
      <mc:AlternateContent>
        <mc:Choice Requires="wps">
          <w:drawing>
            <wp:anchor distT="0" distB="0" distL="0" distR="0" simplePos="0" relativeHeight="251658240" behindDoc="0" locked="0" layoutInCell="1" allowOverlap="1" wp14:anchorId="4C959E4A" wp14:editId="385E0E80">
              <wp:simplePos x="635" y="635"/>
              <wp:positionH relativeFrom="page">
                <wp:align>center</wp:align>
              </wp:positionH>
              <wp:positionV relativeFrom="page">
                <wp:align>bottom</wp:align>
              </wp:positionV>
              <wp:extent cx="1292225" cy="424815"/>
              <wp:effectExtent l="0" t="0" r="3175" b="0"/>
              <wp:wrapNone/>
              <wp:docPr id="204663915" name="Text Box 1" descr="Confidential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92225" cy="424815"/>
                      </a:xfrm>
                      <a:prstGeom prst="rect">
                        <a:avLst/>
                      </a:prstGeom>
                      <a:noFill/>
                      <a:ln>
                        <a:noFill/>
                      </a:ln>
                    </wps:spPr>
                    <wps:txbx>
                      <w:txbxContent>
                        <w:p w14:paraId="0228D88E" w14:textId="74086293" w:rsidR="00A01233" w:rsidRPr="00A01233" w:rsidRDefault="00A01233" w:rsidP="00A01233">
                          <w:pPr>
                            <w:spacing w:after="0"/>
                            <w:rPr>
                              <w:rFonts w:ascii="Calibri" w:eastAsia="Calibri" w:hAnsi="Calibri" w:cs="Calibri"/>
                              <w:noProof/>
                              <w:color w:val="FF0000"/>
                              <w:sz w:val="28"/>
                              <w:szCs w:val="28"/>
                            </w:rPr>
                          </w:pPr>
                          <w:r w:rsidRPr="00A01233">
                            <w:rPr>
                              <w:rFonts w:ascii="Calibri" w:eastAsia="Calibri" w:hAnsi="Calibri" w:cs="Calibri"/>
                              <w:noProof/>
                              <w:color w:val="FF0000"/>
                              <w:sz w:val="28"/>
                              <w:szCs w:val="28"/>
                            </w:rPr>
                            <w:t>Confidential</w:t>
                          </w:r>
                          <w:r w:rsidRPr="00A01233">
                            <w:rPr>
                              <w:rFonts w:ascii="Calibri" w:eastAsia="Calibri" w:hAnsi="Calibri" w:cs="Calibri"/>
                              <w:noProof/>
                              <w:color w:val="FF0000"/>
                              <w:sz w:val="28"/>
                              <w:szCs w:val="28"/>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959E4A" id="_x0000_t202" coordsize="21600,21600" o:spt="202" path="m,l,21600r21600,l21600,xe">
              <v:stroke joinstyle="miter"/>
              <v:path gradientshapeok="t" o:connecttype="rect"/>
            </v:shapetype>
            <v:shape id="Text Box 1" o:spid="_x0000_s1027" type="#_x0000_t202" alt="Confidential - مقيد" style="position:absolute;left:0;text-align:left;margin-left:0;margin-top:0;width:101.75pt;height:33.4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" filled="f" stroked="f">
              <v:textbox style="mso-fit-shape-to-text:t" inset="0,0,0,15pt">
                <w:txbxContent>
                  <w:p w14:paraId="0228D88E" w14:textId="74086293" w:rsidR="00A01233" w:rsidRPr="00A01233" w:rsidRDefault="00A01233" w:rsidP="00A01233">
                    <w:pPr>
                      <w:spacing w:after="0"/>
                      <w:rPr>
                        <w:rFonts w:ascii="Calibri" w:eastAsia="Calibri" w:hAnsi="Calibri" w:cs="Calibri"/>
                        <w:noProof/>
                        <w:color w:val="FF0000"/>
                        <w:sz w:val="28"/>
                        <w:szCs w:val="28"/>
                      </w:rPr>
                    </w:pPr>
                    <w:r w:rsidRPr="00A01233">
                      <w:rPr>
                        <w:rFonts w:ascii="Calibri" w:eastAsia="Calibri" w:hAnsi="Calibri" w:cs="Calibri"/>
                        <w:noProof/>
                        <w:color w:val="FF0000"/>
                        <w:sz w:val="28"/>
                        <w:szCs w:val="28"/>
                      </w:rPr>
                      <w:t>Confidential</w:t>
                    </w:r>
                    <w:r w:rsidRPr="00A01233">
                      <w:rPr>
                        <w:rFonts w:ascii="Calibri" w:eastAsia="Calibri" w:hAnsi="Calibri" w:cs="Calibri"/>
                        <w:noProof/>
                        <w:color w:val="FF0000"/>
                        <w:sz w:val="28"/>
                        <w:szCs w:val="28"/>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BC7C1" w14:textId="77777777" w:rsidR="0091091C" w:rsidRDefault="0091091C" w:rsidP="009125CE">
      <w:pPr>
        <w:spacing w:after="0" w:line="240" w:lineRule="auto"/>
      </w:pPr>
      <w:r>
        <w:separator/>
      </w:r>
    </w:p>
  </w:footnote>
  <w:footnote w:type="continuationSeparator" w:id="0">
    <w:p w14:paraId="061322AF" w14:textId="77777777" w:rsidR="0091091C" w:rsidRDefault="009109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10A"/>
    <w:multiLevelType w:val="hybridMultilevel"/>
    <w:tmpl w:val="15C69726"/>
    <w:lvl w:ilvl="0" w:tplc="A59E10F0">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569E6"/>
    <w:multiLevelType w:val="multilevel"/>
    <w:tmpl w:val="E08E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A5DB6"/>
    <w:multiLevelType w:val="multilevel"/>
    <w:tmpl w:val="B7AE3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2471E1"/>
    <w:multiLevelType w:val="multilevel"/>
    <w:tmpl w:val="25C2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96009"/>
    <w:multiLevelType w:val="multilevel"/>
    <w:tmpl w:val="1460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150ED"/>
    <w:multiLevelType w:val="hybridMultilevel"/>
    <w:tmpl w:val="5994F528"/>
    <w:lvl w:ilvl="0" w:tplc="A62C7678">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2E0D6E"/>
    <w:multiLevelType w:val="multilevel"/>
    <w:tmpl w:val="D6C4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D787F"/>
    <w:multiLevelType w:val="hybridMultilevel"/>
    <w:tmpl w:val="C3681C2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8" w15:restartNumberingAfterBreak="0">
    <w:nsid w:val="12AE3DE3"/>
    <w:multiLevelType w:val="hybridMultilevel"/>
    <w:tmpl w:val="595CB68C"/>
    <w:lvl w:ilvl="0" w:tplc="04090001">
      <w:start w:val="1"/>
      <w:numFmt w:val="bullet"/>
      <w:lvlText w:val=""/>
      <w:lvlJc w:val="left"/>
      <w:pPr>
        <w:ind w:left="1075" w:hanging="360"/>
      </w:pPr>
      <w:rPr>
        <w:rFonts w:ascii="Symbol" w:hAnsi="Symbol"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9" w15:restartNumberingAfterBreak="0">
    <w:nsid w:val="132E1271"/>
    <w:multiLevelType w:val="multilevel"/>
    <w:tmpl w:val="5828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A549DA"/>
    <w:multiLevelType w:val="multilevel"/>
    <w:tmpl w:val="EB9C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C7842"/>
    <w:multiLevelType w:val="multilevel"/>
    <w:tmpl w:val="A60A4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1D26A4"/>
    <w:multiLevelType w:val="multilevel"/>
    <w:tmpl w:val="4D72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41E99"/>
    <w:multiLevelType w:val="multilevel"/>
    <w:tmpl w:val="24C6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E62A9"/>
    <w:multiLevelType w:val="multilevel"/>
    <w:tmpl w:val="71A2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A72AE"/>
    <w:multiLevelType w:val="multilevel"/>
    <w:tmpl w:val="90C0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522F65"/>
    <w:multiLevelType w:val="multilevel"/>
    <w:tmpl w:val="FE06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A3389E"/>
    <w:multiLevelType w:val="multilevel"/>
    <w:tmpl w:val="6B588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153711"/>
    <w:multiLevelType w:val="multilevel"/>
    <w:tmpl w:val="EA44C16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F53BD8"/>
    <w:multiLevelType w:val="hybridMultilevel"/>
    <w:tmpl w:val="EB629B86"/>
    <w:lvl w:ilvl="0" w:tplc="B4F800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EC2D6D"/>
    <w:multiLevelType w:val="multilevel"/>
    <w:tmpl w:val="CD56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B52697"/>
    <w:multiLevelType w:val="multilevel"/>
    <w:tmpl w:val="64546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34658C"/>
    <w:multiLevelType w:val="multilevel"/>
    <w:tmpl w:val="0060DDB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942645"/>
    <w:multiLevelType w:val="multilevel"/>
    <w:tmpl w:val="99389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F20121"/>
    <w:multiLevelType w:val="multilevel"/>
    <w:tmpl w:val="EA48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73621C"/>
    <w:multiLevelType w:val="multilevel"/>
    <w:tmpl w:val="33CA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CF7635"/>
    <w:multiLevelType w:val="multilevel"/>
    <w:tmpl w:val="661A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301BC4"/>
    <w:multiLevelType w:val="multilevel"/>
    <w:tmpl w:val="BC208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D349E8"/>
    <w:multiLevelType w:val="hybridMultilevel"/>
    <w:tmpl w:val="D6646D84"/>
    <w:lvl w:ilvl="0" w:tplc="D0AABB5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15:restartNumberingAfterBreak="0">
    <w:nsid w:val="56971B04"/>
    <w:multiLevelType w:val="hybridMultilevel"/>
    <w:tmpl w:val="3716A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BB6EC1"/>
    <w:multiLevelType w:val="hybridMultilevel"/>
    <w:tmpl w:val="83D2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3A532E"/>
    <w:multiLevelType w:val="multilevel"/>
    <w:tmpl w:val="B05E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CE330A"/>
    <w:multiLevelType w:val="multilevel"/>
    <w:tmpl w:val="6A24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F14428"/>
    <w:multiLevelType w:val="hybridMultilevel"/>
    <w:tmpl w:val="0F966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5528B9"/>
    <w:multiLevelType w:val="multilevel"/>
    <w:tmpl w:val="E0FA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4138D0"/>
    <w:multiLevelType w:val="multilevel"/>
    <w:tmpl w:val="5EBCA5CE"/>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677563"/>
    <w:multiLevelType w:val="multilevel"/>
    <w:tmpl w:val="2F423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804A46"/>
    <w:multiLevelType w:val="multilevel"/>
    <w:tmpl w:val="2318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CD2F29"/>
    <w:multiLevelType w:val="multilevel"/>
    <w:tmpl w:val="F44EE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0B4276"/>
    <w:multiLevelType w:val="hybridMultilevel"/>
    <w:tmpl w:val="DF685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4E39B8"/>
    <w:multiLevelType w:val="multilevel"/>
    <w:tmpl w:val="0C2C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D7440C"/>
    <w:multiLevelType w:val="hybridMultilevel"/>
    <w:tmpl w:val="93A6D860"/>
    <w:lvl w:ilvl="0" w:tplc="04090001">
      <w:start w:val="1"/>
      <w:numFmt w:val="bullet"/>
      <w:lvlText w:val=""/>
      <w:lvlJc w:val="left"/>
      <w:pPr>
        <w:ind w:left="1275" w:hanging="360"/>
      </w:pPr>
      <w:rPr>
        <w:rFonts w:ascii="Symbol" w:hAnsi="Symbol"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42" w15:restartNumberingAfterBreak="0">
    <w:nsid w:val="7C756F64"/>
    <w:multiLevelType w:val="multilevel"/>
    <w:tmpl w:val="BADAB16C"/>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AA595E"/>
    <w:multiLevelType w:val="hybridMultilevel"/>
    <w:tmpl w:val="EB629B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E1A08E5"/>
    <w:multiLevelType w:val="multilevel"/>
    <w:tmpl w:val="E27A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568441">
    <w:abstractNumId w:val="22"/>
  </w:num>
  <w:num w:numId="2" w16cid:durableId="1812868470">
    <w:abstractNumId w:val="23"/>
  </w:num>
  <w:num w:numId="3" w16cid:durableId="1705790400">
    <w:abstractNumId w:val="17"/>
  </w:num>
  <w:num w:numId="4" w16cid:durableId="812023593">
    <w:abstractNumId w:val="36"/>
  </w:num>
  <w:num w:numId="5" w16cid:durableId="1318067776">
    <w:abstractNumId w:val="27"/>
  </w:num>
  <w:num w:numId="6" w16cid:durableId="333388090">
    <w:abstractNumId w:val="15"/>
  </w:num>
  <w:num w:numId="7" w16cid:durableId="547760464">
    <w:abstractNumId w:val="3"/>
  </w:num>
  <w:num w:numId="8" w16cid:durableId="1979408109">
    <w:abstractNumId w:val="9"/>
  </w:num>
  <w:num w:numId="9" w16cid:durableId="1274902822">
    <w:abstractNumId w:val="34"/>
  </w:num>
  <w:num w:numId="10" w16cid:durableId="1061563767">
    <w:abstractNumId w:val="24"/>
  </w:num>
  <w:num w:numId="11" w16cid:durableId="1846944289">
    <w:abstractNumId w:val="40"/>
  </w:num>
  <w:num w:numId="12" w16cid:durableId="669914573">
    <w:abstractNumId w:val="4"/>
  </w:num>
  <w:num w:numId="13" w16cid:durableId="1060053241">
    <w:abstractNumId w:val="10"/>
  </w:num>
  <w:num w:numId="14" w16cid:durableId="1937906662">
    <w:abstractNumId w:val="39"/>
  </w:num>
  <w:num w:numId="15" w16cid:durableId="1146975552">
    <w:abstractNumId w:val="30"/>
  </w:num>
  <w:num w:numId="16" w16cid:durableId="6754645">
    <w:abstractNumId w:val="2"/>
  </w:num>
  <w:num w:numId="17" w16cid:durableId="1975678335">
    <w:abstractNumId w:val="18"/>
  </w:num>
  <w:num w:numId="18" w16cid:durableId="1203327009">
    <w:abstractNumId w:val="35"/>
  </w:num>
  <w:num w:numId="19" w16cid:durableId="1029453170">
    <w:abstractNumId w:val="42"/>
  </w:num>
  <w:num w:numId="20" w16cid:durableId="1163280376">
    <w:abstractNumId w:val="5"/>
  </w:num>
  <w:num w:numId="21" w16cid:durableId="1616935822">
    <w:abstractNumId w:val="19"/>
  </w:num>
  <w:num w:numId="22" w16cid:durableId="706419498">
    <w:abstractNumId w:val="43"/>
  </w:num>
  <w:num w:numId="23" w16cid:durableId="1880970781">
    <w:abstractNumId w:val="12"/>
  </w:num>
  <w:num w:numId="24" w16cid:durableId="1679963436">
    <w:abstractNumId w:val="32"/>
  </w:num>
  <w:num w:numId="25" w16cid:durableId="356086633">
    <w:abstractNumId w:val="31"/>
  </w:num>
  <w:num w:numId="26" w16cid:durableId="1250195173">
    <w:abstractNumId w:val="1"/>
  </w:num>
  <w:num w:numId="27" w16cid:durableId="1184630096">
    <w:abstractNumId w:val="16"/>
  </w:num>
  <w:num w:numId="28" w16cid:durableId="811409549">
    <w:abstractNumId w:val="6"/>
  </w:num>
  <w:num w:numId="29" w16cid:durableId="1419328020">
    <w:abstractNumId w:val="44"/>
  </w:num>
  <w:num w:numId="30" w16cid:durableId="1349914769">
    <w:abstractNumId w:val="26"/>
  </w:num>
  <w:num w:numId="31" w16cid:durableId="390470841">
    <w:abstractNumId w:val="14"/>
  </w:num>
  <w:num w:numId="32" w16cid:durableId="1783958179">
    <w:abstractNumId w:val="13"/>
  </w:num>
  <w:num w:numId="33" w16cid:durableId="1657301977">
    <w:abstractNumId w:val="25"/>
  </w:num>
  <w:num w:numId="34" w16cid:durableId="1727683713">
    <w:abstractNumId w:val="20"/>
  </w:num>
  <w:num w:numId="35" w16cid:durableId="1267351328">
    <w:abstractNumId w:val="28"/>
  </w:num>
  <w:num w:numId="36" w16cid:durableId="1053041072">
    <w:abstractNumId w:val="7"/>
  </w:num>
  <w:num w:numId="37" w16cid:durableId="451096825">
    <w:abstractNumId w:val="41"/>
  </w:num>
  <w:num w:numId="38" w16cid:durableId="812990042">
    <w:abstractNumId w:val="29"/>
  </w:num>
  <w:num w:numId="39" w16cid:durableId="1602449224">
    <w:abstractNumId w:val="37"/>
  </w:num>
  <w:num w:numId="40" w16cid:durableId="1640771028">
    <w:abstractNumId w:val="0"/>
  </w:num>
  <w:num w:numId="41" w16cid:durableId="1665859982">
    <w:abstractNumId w:val="21"/>
  </w:num>
  <w:num w:numId="42" w16cid:durableId="923032399">
    <w:abstractNumId w:val="38"/>
  </w:num>
  <w:num w:numId="43" w16cid:durableId="407967315">
    <w:abstractNumId w:val="8"/>
  </w:num>
  <w:num w:numId="44" w16cid:durableId="695039161">
    <w:abstractNumId w:val="11"/>
  </w:num>
  <w:num w:numId="45" w16cid:durableId="19584866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2ED"/>
    <w:rsid w:val="00081249"/>
    <w:rsid w:val="00084C38"/>
    <w:rsid w:val="0008560D"/>
    <w:rsid w:val="00087617"/>
    <w:rsid w:val="00090F21"/>
    <w:rsid w:val="000A5828"/>
    <w:rsid w:val="000A5CD9"/>
    <w:rsid w:val="000C739F"/>
    <w:rsid w:val="000F44AA"/>
    <w:rsid w:val="000F44B4"/>
    <w:rsid w:val="00101B2D"/>
    <w:rsid w:val="00102332"/>
    <w:rsid w:val="00113D8D"/>
    <w:rsid w:val="001157AB"/>
    <w:rsid w:val="00117024"/>
    <w:rsid w:val="001545E9"/>
    <w:rsid w:val="00186E70"/>
    <w:rsid w:val="001902DB"/>
    <w:rsid w:val="001924B0"/>
    <w:rsid w:val="00196037"/>
    <w:rsid w:val="001C2162"/>
    <w:rsid w:val="001D3E1F"/>
    <w:rsid w:val="001E7960"/>
    <w:rsid w:val="001F3ED5"/>
    <w:rsid w:val="00214D71"/>
    <w:rsid w:val="002208F1"/>
    <w:rsid w:val="002374AC"/>
    <w:rsid w:val="00240FA3"/>
    <w:rsid w:val="002600A8"/>
    <w:rsid w:val="0026796B"/>
    <w:rsid w:val="0027616C"/>
    <w:rsid w:val="00283B7A"/>
    <w:rsid w:val="0028522D"/>
    <w:rsid w:val="002865F4"/>
    <w:rsid w:val="002A7D74"/>
    <w:rsid w:val="002B62E9"/>
    <w:rsid w:val="002D79A4"/>
    <w:rsid w:val="003131BB"/>
    <w:rsid w:val="0034156C"/>
    <w:rsid w:val="003441F6"/>
    <w:rsid w:val="003811A9"/>
    <w:rsid w:val="00387C31"/>
    <w:rsid w:val="003A34BF"/>
    <w:rsid w:val="003C0924"/>
    <w:rsid w:val="003E6BA1"/>
    <w:rsid w:val="004163C7"/>
    <w:rsid w:val="00425643"/>
    <w:rsid w:val="00432AF1"/>
    <w:rsid w:val="004473F7"/>
    <w:rsid w:val="00456863"/>
    <w:rsid w:val="00470E94"/>
    <w:rsid w:val="00482A71"/>
    <w:rsid w:val="004D17C3"/>
    <w:rsid w:val="004E7CEF"/>
    <w:rsid w:val="004F039C"/>
    <w:rsid w:val="004F132A"/>
    <w:rsid w:val="004F6303"/>
    <w:rsid w:val="004F6343"/>
    <w:rsid w:val="00510016"/>
    <w:rsid w:val="00510B07"/>
    <w:rsid w:val="00511F2D"/>
    <w:rsid w:val="005620BA"/>
    <w:rsid w:val="00581151"/>
    <w:rsid w:val="005D1461"/>
    <w:rsid w:val="005E4BD2"/>
    <w:rsid w:val="005F354E"/>
    <w:rsid w:val="005F6BD9"/>
    <w:rsid w:val="0060170E"/>
    <w:rsid w:val="00612EEA"/>
    <w:rsid w:val="00616ABA"/>
    <w:rsid w:val="006218E4"/>
    <w:rsid w:val="00682C8D"/>
    <w:rsid w:val="00686B7E"/>
    <w:rsid w:val="006948DE"/>
    <w:rsid w:val="00694C49"/>
    <w:rsid w:val="006A0DA3"/>
    <w:rsid w:val="006A27F0"/>
    <w:rsid w:val="006B695B"/>
    <w:rsid w:val="006C7D8B"/>
    <w:rsid w:val="00710511"/>
    <w:rsid w:val="007264C4"/>
    <w:rsid w:val="0073736D"/>
    <w:rsid w:val="007407D8"/>
    <w:rsid w:val="0075314D"/>
    <w:rsid w:val="007674A3"/>
    <w:rsid w:val="00773C5E"/>
    <w:rsid w:val="007B0E54"/>
    <w:rsid w:val="007B431B"/>
    <w:rsid w:val="007E3A20"/>
    <w:rsid w:val="007F29DD"/>
    <w:rsid w:val="00835A1A"/>
    <w:rsid w:val="00856456"/>
    <w:rsid w:val="0087278E"/>
    <w:rsid w:val="00877AAC"/>
    <w:rsid w:val="00896D41"/>
    <w:rsid w:val="008C1FEB"/>
    <w:rsid w:val="008D0CC0"/>
    <w:rsid w:val="008F1EAE"/>
    <w:rsid w:val="0091091C"/>
    <w:rsid w:val="009125CE"/>
    <w:rsid w:val="00920BFE"/>
    <w:rsid w:val="009255BD"/>
    <w:rsid w:val="00947CD9"/>
    <w:rsid w:val="009718C1"/>
    <w:rsid w:val="009938A0"/>
    <w:rsid w:val="009B6888"/>
    <w:rsid w:val="009C0161"/>
    <w:rsid w:val="009D108D"/>
    <w:rsid w:val="009E1436"/>
    <w:rsid w:val="009E5668"/>
    <w:rsid w:val="00A01233"/>
    <w:rsid w:val="00A05DBD"/>
    <w:rsid w:val="00A079EE"/>
    <w:rsid w:val="00A50F43"/>
    <w:rsid w:val="00A5776F"/>
    <w:rsid w:val="00A61AEC"/>
    <w:rsid w:val="00A63BF8"/>
    <w:rsid w:val="00A9130F"/>
    <w:rsid w:val="00A92202"/>
    <w:rsid w:val="00A951CD"/>
    <w:rsid w:val="00AA79E9"/>
    <w:rsid w:val="00AB0A70"/>
    <w:rsid w:val="00B024B5"/>
    <w:rsid w:val="00B04A61"/>
    <w:rsid w:val="00B11560"/>
    <w:rsid w:val="00B63B0F"/>
    <w:rsid w:val="00B73BDC"/>
    <w:rsid w:val="00B7678A"/>
    <w:rsid w:val="00B85519"/>
    <w:rsid w:val="00B91492"/>
    <w:rsid w:val="00B94A8E"/>
    <w:rsid w:val="00BB1AEC"/>
    <w:rsid w:val="00BB5995"/>
    <w:rsid w:val="00BC094B"/>
    <w:rsid w:val="00BE3E11"/>
    <w:rsid w:val="00C22100"/>
    <w:rsid w:val="00C32DAC"/>
    <w:rsid w:val="00C36077"/>
    <w:rsid w:val="00C36445"/>
    <w:rsid w:val="00C53CD2"/>
    <w:rsid w:val="00C72744"/>
    <w:rsid w:val="00C775B4"/>
    <w:rsid w:val="00C83067"/>
    <w:rsid w:val="00CA60B3"/>
    <w:rsid w:val="00CB3381"/>
    <w:rsid w:val="00CC1B03"/>
    <w:rsid w:val="00CE5D3E"/>
    <w:rsid w:val="00CF7C0F"/>
    <w:rsid w:val="00D22171"/>
    <w:rsid w:val="00D30975"/>
    <w:rsid w:val="00D47E81"/>
    <w:rsid w:val="00D52480"/>
    <w:rsid w:val="00D55B74"/>
    <w:rsid w:val="00D62190"/>
    <w:rsid w:val="00D63D1C"/>
    <w:rsid w:val="00D70B1D"/>
    <w:rsid w:val="00D80D35"/>
    <w:rsid w:val="00D92ADB"/>
    <w:rsid w:val="00DA09A6"/>
    <w:rsid w:val="00DA286B"/>
    <w:rsid w:val="00DB1761"/>
    <w:rsid w:val="00DC30E8"/>
    <w:rsid w:val="00DC6234"/>
    <w:rsid w:val="00DD2C1B"/>
    <w:rsid w:val="00DF6B5A"/>
    <w:rsid w:val="00E07B0C"/>
    <w:rsid w:val="00E11237"/>
    <w:rsid w:val="00E1320D"/>
    <w:rsid w:val="00E62B6C"/>
    <w:rsid w:val="00E707AA"/>
    <w:rsid w:val="00ED007D"/>
    <w:rsid w:val="00ED5212"/>
    <w:rsid w:val="00EE00BA"/>
    <w:rsid w:val="00EF0804"/>
    <w:rsid w:val="00F00724"/>
    <w:rsid w:val="00F42C49"/>
    <w:rsid w:val="00F546CE"/>
    <w:rsid w:val="00F66C0D"/>
    <w:rsid w:val="00F83D6E"/>
    <w:rsid w:val="00F849F3"/>
    <w:rsid w:val="00F925D0"/>
    <w:rsid w:val="00F95DD2"/>
    <w:rsid w:val="00FB685D"/>
    <w:rsid w:val="00FC36C0"/>
    <w:rsid w:val="00FF36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0BA"/>
    <w:pPr>
      <w:bidi/>
    </w:pPr>
  </w:style>
  <w:style w:type="paragraph" w:styleId="Heading1">
    <w:name w:val="heading 1"/>
    <w:basedOn w:val="Normal"/>
    <w:next w:val="Normal"/>
    <w:link w:val="Heading1Char"/>
    <w:uiPriority w:val="9"/>
    <w:qFormat/>
    <w:rsid w:val="00835A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63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2C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35A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5A1A"/>
    <w:pPr>
      <w:bidi w:val="0"/>
      <w:outlineLvl w:val="9"/>
    </w:pPr>
    <w:rPr>
      <w:kern w:val="0"/>
      <w14:ligatures w14:val="none"/>
    </w:rPr>
  </w:style>
  <w:style w:type="paragraph" w:styleId="TOC2">
    <w:name w:val="toc 2"/>
    <w:basedOn w:val="Normal"/>
    <w:next w:val="Normal"/>
    <w:autoRedefine/>
    <w:uiPriority w:val="39"/>
    <w:unhideWhenUsed/>
    <w:rsid w:val="00835A1A"/>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835A1A"/>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835A1A"/>
    <w:pPr>
      <w:bidi w:val="0"/>
      <w:spacing w:after="100"/>
      <w:ind w:left="440"/>
    </w:pPr>
    <w:rPr>
      <w:rFonts w:eastAsiaTheme="minorEastAsia" w:cs="Times New Roman"/>
      <w:kern w:val="0"/>
      <w14:ligatures w14:val="none"/>
    </w:rPr>
  </w:style>
  <w:style w:type="paragraph" w:styleId="NormalWeb">
    <w:name w:val="Normal (Web)"/>
    <w:basedOn w:val="Normal"/>
    <w:uiPriority w:val="99"/>
    <w:unhideWhenUsed/>
    <w:rsid w:val="00482A71"/>
    <w:rPr>
      <w:rFonts w:ascii="Times New Roman" w:hAnsi="Times New Roman" w:cs="Times New Roman"/>
      <w:sz w:val="24"/>
      <w:szCs w:val="24"/>
    </w:rPr>
  </w:style>
  <w:style w:type="paragraph" w:styleId="TableofFigures">
    <w:name w:val="table of figures"/>
    <w:basedOn w:val="Normal"/>
    <w:next w:val="Normal"/>
    <w:uiPriority w:val="99"/>
    <w:semiHidden/>
    <w:unhideWhenUsed/>
    <w:rsid w:val="006C7D8B"/>
    <w:pPr>
      <w:spacing w:after="0"/>
    </w:pPr>
  </w:style>
  <w:style w:type="character" w:customStyle="1" w:styleId="Heading3Char">
    <w:name w:val="Heading 3 Char"/>
    <w:basedOn w:val="DefaultParagraphFont"/>
    <w:link w:val="Heading3"/>
    <w:uiPriority w:val="9"/>
    <w:semiHidden/>
    <w:rsid w:val="004F634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2C1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775B4"/>
    <w:rPr>
      <w:b/>
      <w:bCs/>
    </w:rPr>
  </w:style>
  <w:style w:type="paragraph" w:styleId="ListParagraph">
    <w:name w:val="List Paragraph"/>
    <w:basedOn w:val="Normal"/>
    <w:uiPriority w:val="34"/>
    <w:qFormat/>
    <w:rsid w:val="000C739F"/>
    <w:pPr>
      <w:ind w:left="720"/>
      <w:contextualSpacing/>
    </w:pPr>
  </w:style>
  <w:style w:type="table" w:styleId="GridTable4-Accent3">
    <w:name w:val="Grid Table 4 Accent 3"/>
    <w:basedOn w:val="TableNormal"/>
    <w:uiPriority w:val="49"/>
    <w:rsid w:val="00470E9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470E9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70E9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
    <w:name w:val="Grid Table 5 Dark"/>
    <w:basedOn w:val="TableNormal"/>
    <w:uiPriority w:val="50"/>
    <w:rsid w:val="00470E9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4">
    <w:name w:val="List Table 4"/>
    <w:basedOn w:val="TableNormal"/>
    <w:uiPriority w:val="49"/>
    <w:rsid w:val="00470E9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3131B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A079EE"/>
    <w:rPr>
      <w:color w:val="0563C1" w:themeColor="hyperlink"/>
      <w:u w:val="single"/>
    </w:rPr>
  </w:style>
  <w:style w:type="character" w:styleId="UnresolvedMention">
    <w:name w:val="Unresolved Mention"/>
    <w:basedOn w:val="DefaultParagraphFont"/>
    <w:uiPriority w:val="99"/>
    <w:semiHidden/>
    <w:unhideWhenUsed/>
    <w:rsid w:val="00A079EE"/>
    <w:rPr>
      <w:color w:val="605E5C"/>
      <w:shd w:val="clear" w:color="auto" w:fill="E1DFDD"/>
    </w:rPr>
  </w:style>
  <w:style w:type="paragraph" w:styleId="BodyText">
    <w:name w:val="Body Text"/>
    <w:basedOn w:val="Normal"/>
    <w:link w:val="BodyTextChar"/>
    <w:uiPriority w:val="1"/>
    <w:qFormat/>
    <w:rsid w:val="005F354E"/>
    <w:pPr>
      <w:widowControl w:val="0"/>
      <w:autoSpaceDE w:val="0"/>
      <w:autoSpaceDN w:val="0"/>
      <w:bidi w:val="0"/>
      <w:spacing w:after="0" w:line="240" w:lineRule="auto"/>
    </w:pPr>
    <w:rPr>
      <w:rFonts w:ascii="Calibri" w:eastAsia="Calibri" w:hAnsi="Calibri" w:cs="Calibri"/>
      <w:kern w:val="0"/>
      <w:sz w:val="28"/>
      <w:szCs w:val="28"/>
      <w14:ligatures w14:val="none"/>
    </w:rPr>
  </w:style>
  <w:style w:type="character" w:customStyle="1" w:styleId="BodyTextChar">
    <w:name w:val="Body Text Char"/>
    <w:basedOn w:val="DefaultParagraphFont"/>
    <w:link w:val="BodyText"/>
    <w:uiPriority w:val="1"/>
    <w:rsid w:val="005F354E"/>
    <w:rPr>
      <w:rFonts w:ascii="Calibri" w:eastAsia="Calibri" w:hAnsi="Calibri" w:cs="Calibri"/>
      <w:kern w:val="0"/>
      <w:sz w:val="28"/>
      <w:szCs w:val="28"/>
      <w14:ligatures w14:val="none"/>
    </w:rPr>
  </w:style>
  <w:style w:type="character" w:styleId="Emphasis">
    <w:name w:val="Emphasis"/>
    <w:basedOn w:val="DefaultParagraphFont"/>
    <w:uiPriority w:val="20"/>
    <w:qFormat/>
    <w:rsid w:val="00B73B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78366">
      <w:bodyDiv w:val="1"/>
      <w:marLeft w:val="0"/>
      <w:marRight w:val="0"/>
      <w:marTop w:val="0"/>
      <w:marBottom w:val="0"/>
      <w:divBdr>
        <w:top w:val="none" w:sz="0" w:space="0" w:color="auto"/>
        <w:left w:val="none" w:sz="0" w:space="0" w:color="auto"/>
        <w:bottom w:val="none" w:sz="0" w:space="0" w:color="auto"/>
        <w:right w:val="none" w:sz="0" w:space="0" w:color="auto"/>
      </w:divBdr>
    </w:div>
    <w:div w:id="34744156">
      <w:bodyDiv w:val="1"/>
      <w:marLeft w:val="0"/>
      <w:marRight w:val="0"/>
      <w:marTop w:val="0"/>
      <w:marBottom w:val="0"/>
      <w:divBdr>
        <w:top w:val="none" w:sz="0" w:space="0" w:color="auto"/>
        <w:left w:val="none" w:sz="0" w:space="0" w:color="auto"/>
        <w:bottom w:val="none" w:sz="0" w:space="0" w:color="auto"/>
        <w:right w:val="none" w:sz="0" w:space="0" w:color="auto"/>
      </w:divBdr>
    </w:div>
    <w:div w:id="36862188">
      <w:bodyDiv w:val="1"/>
      <w:marLeft w:val="0"/>
      <w:marRight w:val="0"/>
      <w:marTop w:val="0"/>
      <w:marBottom w:val="0"/>
      <w:divBdr>
        <w:top w:val="none" w:sz="0" w:space="0" w:color="auto"/>
        <w:left w:val="none" w:sz="0" w:space="0" w:color="auto"/>
        <w:bottom w:val="none" w:sz="0" w:space="0" w:color="auto"/>
        <w:right w:val="none" w:sz="0" w:space="0" w:color="auto"/>
      </w:divBdr>
    </w:div>
    <w:div w:id="46420143">
      <w:bodyDiv w:val="1"/>
      <w:marLeft w:val="0"/>
      <w:marRight w:val="0"/>
      <w:marTop w:val="0"/>
      <w:marBottom w:val="0"/>
      <w:divBdr>
        <w:top w:val="none" w:sz="0" w:space="0" w:color="auto"/>
        <w:left w:val="none" w:sz="0" w:space="0" w:color="auto"/>
        <w:bottom w:val="none" w:sz="0" w:space="0" w:color="auto"/>
        <w:right w:val="none" w:sz="0" w:space="0" w:color="auto"/>
      </w:divBdr>
    </w:div>
    <w:div w:id="81878076">
      <w:bodyDiv w:val="1"/>
      <w:marLeft w:val="0"/>
      <w:marRight w:val="0"/>
      <w:marTop w:val="0"/>
      <w:marBottom w:val="0"/>
      <w:divBdr>
        <w:top w:val="none" w:sz="0" w:space="0" w:color="auto"/>
        <w:left w:val="none" w:sz="0" w:space="0" w:color="auto"/>
        <w:bottom w:val="none" w:sz="0" w:space="0" w:color="auto"/>
        <w:right w:val="none" w:sz="0" w:space="0" w:color="auto"/>
      </w:divBdr>
    </w:div>
    <w:div w:id="101192791">
      <w:bodyDiv w:val="1"/>
      <w:marLeft w:val="0"/>
      <w:marRight w:val="0"/>
      <w:marTop w:val="0"/>
      <w:marBottom w:val="0"/>
      <w:divBdr>
        <w:top w:val="none" w:sz="0" w:space="0" w:color="auto"/>
        <w:left w:val="none" w:sz="0" w:space="0" w:color="auto"/>
        <w:bottom w:val="none" w:sz="0" w:space="0" w:color="auto"/>
        <w:right w:val="none" w:sz="0" w:space="0" w:color="auto"/>
      </w:divBdr>
    </w:div>
    <w:div w:id="139158853">
      <w:bodyDiv w:val="1"/>
      <w:marLeft w:val="0"/>
      <w:marRight w:val="0"/>
      <w:marTop w:val="0"/>
      <w:marBottom w:val="0"/>
      <w:divBdr>
        <w:top w:val="none" w:sz="0" w:space="0" w:color="auto"/>
        <w:left w:val="none" w:sz="0" w:space="0" w:color="auto"/>
        <w:bottom w:val="none" w:sz="0" w:space="0" w:color="auto"/>
        <w:right w:val="none" w:sz="0" w:space="0" w:color="auto"/>
      </w:divBdr>
    </w:div>
    <w:div w:id="175268667">
      <w:bodyDiv w:val="1"/>
      <w:marLeft w:val="0"/>
      <w:marRight w:val="0"/>
      <w:marTop w:val="0"/>
      <w:marBottom w:val="0"/>
      <w:divBdr>
        <w:top w:val="none" w:sz="0" w:space="0" w:color="auto"/>
        <w:left w:val="none" w:sz="0" w:space="0" w:color="auto"/>
        <w:bottom w:val="none" w:sz="0" w:space="0" w:color="auto"/>
        <w:right w:val="none" w:sz="0" w:space="0" w:color="auto"/>
      </w:divBdr>
    </w:div>
    <w:div w:id="213929108">
      <w:bodyDiv w:val="1"/>
      <w:marLeft w:val="0"/>
      <w:marRight w:val="0"/>
      <w:marTop w:val="0"/>
      <w:marBottom w:val="0"/>
      <w:divBdr>
        <w:top w:val="none" w:sz="0" w:space="0" w:color="auto"/>
        <w:left w:val="none" w:sz="0" w:space="0" w:color="auto"/>
        <w:bottom w:val="none" w:sz="0" w:space="0" w:color="auto"/>
        <w:right w:val="none" w:sz="0" w:space="0" w:color="auto"/>
      </w:divBdr>
    </w:div>
    <w:div w:id="240601245">
      <w:bodyDiv w:val="1"/>
      <w:marLeft w:val="0"/>
      <w:marRight w:val="0"/>
      <w:marTop w:val="0"/>
      <w:marBottom w:val="0"/>
      <w:divBdr>
        <w:top w:val="none" w:sz="0" w:space="0" w:color="auto"/>
        <w:left w:val="none" w:sz="0" w:space="0" w:color="auto"/>
        <w:bottom w:val="none" w:sz="0" w:space="0" w:color="auto"/>
        <w:right w:val="none" w:sz="0" w:space="0" w:color="auto"/>
      </w:divBdr>
    </w:div>
    <w:div w:id="266425395">
      <w:bodyDiv w:val="1"/>
      <w:marLeft w:val="0"/>
      <w:marRight w:val="0"/>
      <w:marTop w:val="0"/>
      <w:marBottom w:val="0"/>
      <w:divBdr>
        <w:top w:val="none" w:sz="0" w:space="0" w:color="auto"/>
        <w:left w:val="none" w:sz="0" w:space="0" w:color="auto"/>
        <w:bottom w:val="none" w:sz="0" w:space="0" w:color="auto"/>
        <w:right w:val="none" w:sz="0" w:space="0" w:color="auto"/>
      </w:divBdr>
    </w:div>
    <w:div w:id="267927374">
      <w:bodyDiv w:val="1"/>
      <w:marLeft w:val="0"/>
      <w:marRight w:val="0"/>
      <w:marTop w:val="0"/>
      <w:marBottom w:val="0"/>
      <w:divBdr>
        <w:top w:val="none" w:sz="0" w:space="0" w:color="auto"/>
        <w:left w:val="none" w:sz="0" w:space="0" w:color="auto"/>
        <w:bottom w:val="none" w:sz="0" w:space="0" w:color="auto"/>
        <w:right w:val="none" w:sz="0" w:space="0" w:color="auto"/>
      </w:divBdr>
    </w:div>
    <w:div w:id="298461230">
      <w:bodyDiv w:val="1"/>
      <w:marLeft w:val="0"/>
      <w:marRight w:val="0"/>
      <w:marTop w:val="0"/>
      <w:marBottom w:val="0"/>
      <w:divBdr>
        <w:top w:val="none" w:sz="0" w:space="0" w:color="auto"/>
        <w:left w:val="none" w:sz="0" w:space="0" w:color="auto"/>
        <w:bottom w:val="none" w:sz="0" w:space="0" w:color="auto"/>
        <w:right w:val="none" w:sz="0" w:space="0" w:color="auto"/>
      </w:divBdr>
    </w:div>
    <w:div w:id="409423183">
      <w:bodyDiv w:val="1"/>
      <w:marLeft w:val="0"/>
      <w:marRight w:val="0"/>
      <w:marTop w:val="0"/>
      <w:marBottom w:val="0"/>
      <w:divBdr>
        <w:top w:val="none" w:sz="0" w:space="0" w:color="auto"/>
        <w:left w:val="none" w:sz="0" w:space="0" w:color="auto"/>
        <w:bottom w:val="none" w:sz="0" w:space="0" w:color="auto"/>
        <w:right w:val="none" w:sz="0" w:space="0" w:color="auto"/>
      </w:divBdr>
    </w:div>
    <w:div w:id="417478888">
      <w:bodyDiv w:val="1"/>
      <w:marLeft w:val="0"/>
      <w:marRight w:val="0"/>
      <w:marTop w:val="0"/>
      <w:marBottom w:val="0"/>
      <w:divBdr>
        <w:top w:val="none" w:sz="0" w:space="0" w:color="auto"/>
        <w:left w:val="none" w:sz="0" w:space="0" w:color="auto"/>
        <w:bottom w:val="none" w:sz="0" w:space="0" w:color="auto"/>
        <w:right w:val="none" w:sz="0" w:space="0" w:color="auto"/>
      </w:divBdr>
    </w:div>
    <w:div w:id="419451857">
      <w:bodyDiv w:val="1"/>
      <w:marLeft w:val="0"/>
      <w:marRight w:val="0"/>
      <w:marTop w:val="0"/>
      <w:marBottom w:val="0"/>
      <w:divBdr>
        <w:top w:val="none" w:sz="0" w:space="0" w:color="auto"/>
        <w:left w:val="none" w:sz="0" w:space="0" w:color="auto"/>
        <w:bottom w:val="none" w:sz="0" w:space="0" w:color="auto"/>
        <w:right w:val="none" w:sz="0" w:space="0" w:color="auto"/>
      </w:divBdr>
    </w:div>
    <w:div w:id="496926617">
      <w:bodyDiv w:val="1"/>
      <w:marLeft w:val="0"/>
      <w:marRight w:val="0"/>
      <w:marTop w:val="0"/>
      <w:marBottom w:val="0"/>
      <w:divBdr>
        <w:top w:val="none" w:sz="0" w:space="0" w:color="auto"/>
        <w:left w:val="none" w:sz="0" w:space="0" w:color="auto"/>
        <w:bottom w:val="none" w:sz="0" w:space="0" w:color="auto"/>
        <w:right w:val="none" w:sz="0" w:space="0" w:color="auto"/>
      </w:divBdr>
    </w:div>
    <w:div w:id="513690362">
      <w:bodyDiv w:val="1"/>
      <w:marLeft w:val="0"/>
      <w:marRight w:val="0"/>
      <w:marTop w:val="0"/>
      <w:marBottom w:val="0"/>
      <w:divBdr>
        <w:top w:val="none" w:sz="0" w:space="0" w:color="auto"/>
        <w:left w:val="none" w:sz="0" w:space="0" w:color="auto"/>
        <w:bottom w:val="none" w:sz="0" w:space="0" w:color="auto"/>
        <w:right w:val="none" w:sz="0" w:space="0" w:color="auto"/>
      </w:divBdr>
    </w:div>
    <w:div w:id="519129997">
      <w:bodyDiv w:val="1"/>
      <w:marLeft w:val="0"/>
      <w:marRight w:val="0"/>
      <w:marTop w:val="0"/>
      <w:marBottom w:val="0"/>
      <w:divBdr>
        <w:top w:val="none" w:sz="0" w:space="0" w:color="auto"/>
        <w:left w:val="none" w:sz="0" w:space="0" w:color="auto"/>
        <w:bottom w:val="none" w:sz="0" w:space="0" w:color="auto"/>
        <w:right w:val="none" w:sz="0" w:space="0" w:color="auto"/>
      </w:divBdr>
    </w:div>
    <w:div w:id="548809392">
      <w:bodyDiv w:val="1"/>
      <w:marLeft w:val="0"/>
      <w:marRight w:val="0"/>
      <w:marTop w:val="0"/>
      <w:marBottom w:val="0"/>
      <w:divBdr>
        <w:top w:val="none" w:sz="0" w:space="0" w:color="auto"/>
        <w:left w:val="none" w:sz="0" w:space="0" w:color="auto"/>
        <w:bottom w:val="none" w:sz="0" w:space="0" w:color="auto"/>
        <w:right w:val="none" w:sz="0" w:space="0" w:color="auto"/>
      </w:divBdr>
    </w:div>
    <w:div w:id="548953856">
      <w:bodyDiv w:val="1"/>
      <w:marLeft w:val="0"/>
      <w:marRight w:val="0"/>
      <w:marTop w:val="0"/>
      <w:marBottom w:val="0"/>
      <w:divBdr>
        <w:top w:val="none" w:sz="0" w:space="0" w:color="auto"/>
        <w:left w:val="none" w:sz="0" w:space="0" w:color="auto"/>
        <w:bottom w:val="none" w:sz="0" w:space="0" w:color="auto"/>
        <w:right w:val="none" w:sz="0" w:space="0" w:color="auto"/>
      </w:divBdr>
      <w:divsChild>
        <w:div w:id="1290281102">
          <w:marLeft w:val="0"/>
          <w:marRight w:val="0"/>
          <w:marTop w:val="0"/>
          <w:marBottom w:val="0"/>
          <w:divBdr>
            <w:top w:val="none" w:sz="0" w:space="0" w:color="auto"/>
            <w:left w:val="none" w:sz="0" w:space="0" w:color="auto"/>
            <w:bottom w:val="none" w:sz="0" w:space="0" w:color="auto"/>
            <w:right w:val="none" w:sz="0" w:space="0" w:color="auto"/>
          </w:divBdr>
          <w:divsChild>
            <w:div w:id="1362047638">
              <w:marLeft w:val="0"/>
              <w:marRight w:val="0"/>
              <w:marTop w:val="0"/>
              <w:marBottom w:val="0"/>
              <w:divBdr>
                <w:top w:val="none" w:sz="0" w:space="0" w:color="auto"/>
                <w:left w:val="none" w:sz="0" w:space="0" w:color="auto"/>
                <w:bottom w:val="none" w:sz="0" w:space="0" w:color="auto"/>
                <w:right w:val="none" w:sz="0" w:space="0" w:color="auto"/>
              </w:divBdr>
              <w:divsChild>
                <w:div w:id="1815641894">
                  <w:marLeft w:val="0"/>
                  <w:marRight w:val="0"/>
                  <w:marTop w:val="0"/>
                  <w:marBottom w:val="0"/>
                  <w:divBdr>
                    <w:top w:val="none" w:sz="0" w:space="0" w:color="auto"/>
                    <w:left w:val="none" w:sz="0" w:space="0" w:color="auto"/>
                    <w:bottom w:val="none" w:sz="0" w:space="0" w:color="auto"/>
                    <w:right w:val="none" w:sz="0" w:space="0" w:color="auto"/>
                  </w:divBdr>
                  <w:divsChild>
                    <w:div w:id="991523713">
                      <w:marLeft w:val="0"/>
                      <w:marRight w:val="0"/>
                      <w:marTop w:val="0"/>
                      <w:marBottom w:val="0"/>
                      <w:divBdr>
                        <w:top w:val="none" w:sz="0" w:space="0" w:color="auto"/>
                        <w:left w:val="none" w:sz="0" w:space="0" w:color="auto"/>
                        <w:bottom w:val="none" w:sz="0" w:space="0" w:color="auto"/>
                        <w:right w:val="none" w:sz="0" w:space="0" w:color="auto"/>
                      </w:divBdr>
                      <w:divsChild>
                        <w:div w:id="2133592787">
                          <w:marLeft w:val="0"/>
                          <w:marRight w:val="0"/>
                          <w:marTop w:val="0"/>
                          <w:marBottom w:val="0"/>
                          <w:divBdr>
                            <w:top w:val="none" w:sz="0" w:space="0" w:color="auto"/>
                            <w:left w:val="none" w:sz="0" w:space="0" w:color="auto"/>
                            <w:bottom w:val="none" w:sz="0" w:space="0" w:color="auto"/>
                            <w:right w:val="none" w:sz="0" w:space="0" w:color="auto"/>
                          </w:divBdr>
                        </w:div>
                      </w:divsChild>
                    </w:div>
                    <w:div w:id="1300575779">
                      <w:marLeft w:val="0"/>
                      <w:marRight w:val="0"/>
                      <w:marTop w:val="0"/>
                      <w:marBottom w:val="0"/>
                      <w:divBdr>
                        <w:top w:val="none" w:sz="0" w:space="0" w:color="auto"/>
                        <w:left w:val="none" w:sz="0" w:space="0" w:color="auto"/>
                        <w:bottom w:val="none" w:sz="0" w:space="0" w:color="auto"/>
                        <w:right w:val="none" w:sz="0" w:space="0" w:color="auto"/>
                      </w:divBdr>
                    </w:div>
                  </w:divsChild>
                </w:div>
                <w:div w:id="1997609414">
                  <w:marLeft w:val="0"/>
                  <w:marRight w:val="0"/>
                  <w:marTop w:val="0"/>
                  <w:marBottom w:val="0"/>
                  <w:divBdr>
                    <w:top w:val="none" w:sz="0" w:space="0" w:color="auto"/>
                    <w:left w:val="none" w:sz="0" w:space="0" w:color="auto"/>
                    <w:bottom w:val="none" w:sz="0" w:space="0" w:color="auto"/>
                    <w:right w:val="none" w:sz="0" w:space="0" w:color="auto"/>
                  </w:divBdr>
                  <w:divsChild>
                    <w:div w:id="3913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902652">
          <w:marLeft w:val="0"/>
          <w:marRight w:val="0"/>
          <w:marTop w:val="0"/>
          <w:marBottom w:val="0"/>
          <w:divBdr>
            <w:top w:val="none" w:sz="0" w:space="0" w:color="auto"/>
            <w:left w:val="none" w:sz="0" w:space="0" w:color="auto"/>
            <w:bottom w:val="none" w:sz="0" w:space="0" w:color="auto"/>
            <w:right w:val="none" w:sz="0" w:space="0" w:color="auto"/>
          </w:divBdr>
          <w:divsChild>
            <w:div w:id="280233559">
              <w:marLeft w:val="0"/>
              <w:marRight w:val="0"/>
              <w:marTop w:val="0"/>
              <w:marBottom w:val="0"/>
              <w:divBdr>
                <w:top w:val="none" w:sz="0" w:space="0" w:color="auto"/>
                <w:left w:val="none" w:sz="0" w:space="0" w:color="auto"/>
                <w:bottom w:val="none" w:sz="0" w:space="0" w:color="auto"/>
                <w:right w:val="none" w:sz="0" w:space="0" w:color="auto"/>
              </w:divBdr>
              <w:divsChild>
                <w:div w:id="1907373976">
                  <w:marLeft w:val="0"/>
                  <w:marRight w:val="0"/>
                  <w:marTop w:val="0"/>
                  <w:marBottom w:val="0"/>
                  <w:divBdr>
                    <w:top w:val="none" w:sz="0" w:space="0" w:color="auto"/>
                    <w:left w:val="none" w:sz="0" w:space="0" w:color="auto"/>
                    <w:bottom w:val="none" w:sz="0" w:space="0" w:color="auto"/>
                    <w:right w:val="none" w:sz="0" w:space="0" w:color="auto"/>
                  </w:divBdr>
                </w:div>
                <w:div w:id="979073320">
                  <w:marLeft w:val="0"/>
                  <w:marRight w:val="0"/>
                  <w:marTop w:val="0"/>
                  <w:marBottom w:val="0"/>
                  <w:divBdr>
                    <w:top w:val="none" w:sz="0" w:space="0" w:color="auto"/>
                    <w:left w:val="none" w:sz="0" w:space="0" w:color="auto"/>
                    <w:bottom w:val="none" w:sz="0" w:space="0" w:color="auto"/>
                    <w:right w:val="none" w:sz="0" w:space="0" w:color="auto"/>
                  </w:divBdr>
                  <w:divsChild>
                    <w:div w:id="903023782">
                      <w:marLeft w:val="0"/>
                      <w:marRight w:val="0"/>
                      <w:marTop w:val="0"/>
                      <w:marBottom w:val="0"/>
                      <w:divBdr>
                        <w:top w:val="none" w:sz="0" w:space="0" w:color="auto"/>
                        <w:left w:val="none" w:sz="0" w:space="0" w:color="auto"/>
                        <w:bottom w:val="none" w:sz="0" w:space="0" w:color="auto"/>
                        <w:right w:val="none" w:sz="0" w:space="0" w:color="auto"/>
                      </w:divBdr>
                      <w:divsChild>
                        <w:div w:id="755058120">
                          <w:marLeft w:val="0"/>
                          <w:marRight w:val="0"/>
                          <w:marTop w:val="0"/>
                          <w:marBottom w:val="0"/>
                          <w:divBdr>
                            <w:top w:val="none" w:sz="0" w:space="0" w:color="auto"/>
                            <w:left w:val="none" w:sz="0" w:space="0" w:color="auto"/>
                            <w:bottom w:val="none" w:sz="0" w:space="0" w:color="auto"/>
                            <w:right w:val="none" w:sz="0" w:space="0" w:color="auto"/>
                          </w:divBdr>
                          <w:divsChild>
                            <w:div w:id="1891114524">
                              <w:marLeft w:val="0"/>
                              <w:marRight w:val="0"/>
                              <w:marTop w:val="0"/>
                              <w:marBottom w:val="0"/>
                              <w:divBdr>
                                <w:top w:val="none" w:sz="0" w:space="0" w:color="auto"/>
                                <w:left w:val="none" w:sz="0" w:space="0" w:color="auto"/>
                                <w:bottom w:val="none" w:sz="0" w:space="0" w:color="auto"/>
                                <w:right w:val="none" w:sz="0" w:space="0" w:color="auto"/>
                              </w:divBdr>
                              <w:divsChild>
                                <w:div w:id="12846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849033">
              <w:marLeft w:val="0"/>
              <w:marRight w:val="0"/>
              <w:marTop w:val="0"/>
              <w:marBottom w:val="0"/>
              <w:divBdr>
                <w:top w:val="none" w:sz="0" w:space="0" w:color="auto"/>
                <w:left w:val="none" w:sz="0" w:space="0" w:color="auto"/>
                <w:bottom w:val="none" w:sz="0" w:space="0" w:color="auto"/>
                <w:right w:val="none" w:sz="0" w:space="0" w:color="auto"/>
              </w:divBdr>
              <w:divsChild>
                <w:div w:id="1329554694">
                  <w:marLeft w:val="0"/>
                  <w:marRight w:val="0"/>
                  <w:marTop w:val="0"/>
                  <w:marBottom w:val="0"/>
                  <w:divBdr>
                    <w:top w:val="none" w:sz="0" w:space="0" w:color="auto"/>
                    <w:left w:val="none" w:sz="0" w:space="0" w:color="auto"/>
                    <w:bottom w:val="none" w:sz="0" w:space="0" w:color="auto"/>
                    <w:right w:val="none" w:sz="0" w:space="0" w:color="auto"/>
                  </w:divBdr>
                  <w:divsChild>
                    <w:div w:id="8220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181669">
              <w:marLeft w:val="0"/>
              <w:marRight w:val="0"/>
              <w:marTop w:val="0"/>
              <w:marBottom w:val="0"/>
              <w:divBdr>
                <w:top w:val="none" w:sz="0" w:space="0" w:color="auto"/>
                <w:left w:val="none" w:sz="0" w:space="0" w:color="auto"/>
                <w:bottom w:val="none" w:sz="0" w:space="0" w:color="auto"/>
                <w:right w:val="none" w:sz="0" w:space="0" w:color="auto"/>
              </w:divBdr>
              <w:divsChild>
                <w:div w:id="1454059665">
                  <w:marLeft w:val="0"/>
                  <w:marRight w:val="0"/>
                  <w:marTop w:val="0"/>
                  <w:marBottom w:val="0"/>
                  <w:divBdr>
                    <w:top w:val="none" w:sz="0" w:space="0" w:color="auto"/>
                    <w:left w:val="none" w:sz="0" w:space="0" w:color="auto"/>
                    <w:bottom w:val="none" w:sz="0" w:space="0" w:color="auto"/>
                    <w:right w:val="none" w:sz="0" w:space="0" w:color="auto"/>
                  </w:divBdr>
                </w:div>
                <w:div w:id="487554627">
                  <w:marLeft w:val="0"/>
                  <w:marRight w:val="0"/>
                  <w:marTop w:val="0"/>
                  <w:marBottom w:val="0"/>
                  <w:divBdr>
                    <w:top w:val="none" w:sz="0" w:space="0" w:color="auto"/>
                    <w:left w:val="none" w:sz="0" w:space="0" w:color="auto"/>
                    <w:bottom w:val="none" w:sz="0" w:space="0" w:color="auto"/>
                    <w:right w:val="none" w:sz="0" w:space="0" w:color="auto"/>
                  </w:divBdr>
                  <w:divsChild>
                    <w:div w:id="280570478">
                      <w:marLeft w:val="0"/>
                      <w:marRight w:val="0"/>
                      <w:marTop w:val="0"/>
                      <w:marBottom w:val="0"/>
                      <w:divBdr>
                        <w:top w:val="none" w:sz="0" w:space="0" w:color="auto"/>
                        <w:left w:val="none" w:sz="0" w:space="0" w:color="auto"/>
                        <w:bottom w:val="none" w:sz="0" w:space="0" w:color="auto"/>
                        <w:right w:val="none" w:sz="0" w:space="0" w:color="auto"/>
                      </w:divBdr>
                      <w:divsChild>
                        <w:div w:id="490953414">
                          <w:marLeft w:val="0"/>
                          <w:marRight w:val="0"/>
                          <w:marTop w:val="0"/>
                          <w:marBottom w:val="0"/>
                          <w:divBdr>
                            <w:top w:val="none" w:sz="0" w:space="0" w:color="auto"/>
                            <w:left w:val="none" w:sz="0" w:space="0" w:color="auto"/>
                            <w:bottom w:val="none" w:sz="0" w:space="0" w:color="auto"/>
                            <w:right w:val="none" w:sz="0" w:space="0" w:color="auto"/>
                          </w:divBdr>
                          <w:divsChild>
                            <w:div w:id="1880818959">
                              <w:marLeft w:val="0"/>
                              <w:marRight w:val="0"/>
                              <w:marTop w:val="0"/>
                              <w:marBottom w:val="0"/>
                              <w:divBdr>
                                <w:top w:val="none" w:sz="0" w:space="0" w:color="auto"/>
                                <w:left w:val="none" w:sz="0" w:space="0" w:color="auto"/>
                                <w:bottom w:val="none" w:sz="0" w:space="0" w:color="auto"/>
                                <w:right w:val="none" w:sz="0" w:space="0" w:color="auto"/>
                              </w:divBdr>
                              <w:divsChild>
                                <w:div w:id="135105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65259">
                      <w:marLeft w:val="0"/>
                      <w:marRight w:val="0"/>
                      <w:marTop w:val="0"/>
                      <w:marBottom w:val="0"/>
                      <w:divBdr>
                        <w:top w:val="none" w:sz="0" w:space="0" w:color="auto"/>
                        <w:left w:val="none" w:sz="0" w:space="0" w:color="auto"/>
                        <w:bottom w:val="none" w:sz="0" w:space="0" w:color="auto"/>
                        <w:right w:val="none" w:sz="0" w:space="0" w:color="auto"/>
                      </w:divBdr>
                      <w:divsChild>
                        <w:div w:id="1516190478">
                          <w:marLeft w:val="0"/>
                          <w:marRight w:val="0"/>
                          <w:marTop w:val="0"/>
                          <w:marBottom w:val="0"/>
                          <w:divBdr>
                            <w:top w:val="none" w:sz="0" w:space="0" w:color="auto"/>
                            <w:left w:val="none" w:sz="0" w:space="0" w:color="auto"/>
                            <w:bottom w:val="none" w:sz="0" w:space="0" w:color="auto"/>
                            <w:right w:val="none" w:sz="0" w:space="0" w:color="auto"/>
                          </w:divBdr>
                          <w:divsChild>
                            <w:div w:id="1644966322">
                              <w:marLeft w:val="0"/>
                              <w:marRight w:val="0"/>
                              <w:marTop w:val="0"/>
                              <w:marBottom w:val="0"/>
                              <w:divBdr>
                                <w:top w:val="none" w:sz="0" w:space="0" w:color="auto"/>
                                <w:left w:val="none" w:sz="0" w:space="0" w:color="auto"/>
                                <w:bottom w:val="none" w:sz="0" w:space="0" w:color="auto"/>
                                <w:right w:val="none" w:sz="0" w:space="0" w:color="auto"/>
                              </w:divBdr>
                            </w:div>
                            <w:div w:id="434374582">
                              <w:marLeft w:val="0"/>
                              <w:marRight w:val="0"/>
                              <w:marTop w:val="0"/>
                              <w:marBottom w:val="0"/>
                              <w:divBdr>
                                <w:top w:val="none" w:sz="0" w:space="0" w:color="auto"/>
                                <w:left w:val="none" w:sz="0" w:space="0" w:color="auto"/>
                                <w:bottom w:val="none" w:sz="0" w:space="0" w:color="auto"/>
                                <w:right w:val="none" w:sz="0" w:space="0" w:color="auto"/>
                              </w:divBdr>
                              <w:divsChild>
                                <w:div w:id="1179388915">
                                  <w:marLeft w:val="0"/>
                                  <w:marRight w:val="0"/>
                                  <w:marTop w:val="0"/>
                                  <w:marBottom w:val="0"/>
                                  <w:divBdr>
                                    <w:top w:val="none" w:sz="0" w:space="0" w:color="auto"/>
                                    <w:left w:val="none" w:sz="0" w:space="0" w:color="auto"/>
                                    <w:bottom w:val="none" w:sz="0" w:space="0" w:color="auto"/>
                                    <w:right w:val="none" w:sz="0" w:space="0" w:color="auto"/>
                                  </w:divBdr>
                                  <w:divsChild>
                                    <w:div w:id="2169816">
                                      <w:marLeft w:val="0"/>
                                      <w:marRight w:val="0"/>
                                      <w:marTop w:val="0"/>
                                      <w:marBottom w:val="0"/>
                                      <w:divBdr>
                                        <w:top w:val="none" w:sz="0" w:space="0" w:color="auto"/>
                                        <w:left w:val="none" w:sz="0" w:space="0" w:color="auto"/>
                                        <w:bottom w:val="none" w:sz="0" w:space="0" w:color="auto"/>
                                        <w:right w:val="none" w:sz="0" w:space="0" w:color="auto"/>
                                      </w:divBdr>
                                    </w:div>
                                  </w:divsChild>
                                </w:div>
                                <w:div w:id="695693101">
                                  <w:marLeft w:val="0"/>
                                  <w:marRight w:val="0"/>
                                  <w:marTop w:val="0"/>
                                  <w:marBottom w:val="0"/>
                                  <w:divBdr>
                                    <w:top w:val="none" w:sz="0" w:space="0" w:color="auto"/>
                                    <w:left w:val="none" w:sz="0" w:space="0" w:color="auto"/>
                                    <w:bottom w:val="none" w:sz="0" w:space="0" w:color="auto"/>
                                    <w:right w:val="none" w:sz="0" w:space="0" w:color="auto"/>
                                  </w:divBdr>
                                  <w:divsChild>
                                    <w:div w:id="1642614460">
                                      <w:marLeft w:val="0"/>
                                      <w:marRight w:val="0"/>
                                      <w:marTop w:val="0"/>
                                      <w:marBottom w:val="0"/>
                                      <w:divBdr>
                                        <w:top w:val="none" w:sz="0" w:space="0" w:color="auto"/>
                                        <w:left w:val="none" w:sz="0" w:space="0" w:color="auto"/>
                                        <w:bottom w:val="none" w:sz="0" w:space="0" w:color="auto"/>
                                        <w:right w:val="none" w:sz="0" w:space="0" w:color="auto"/>
                                      </w:divBdr>
                                    </w:div>
                                  </w:divsChild>
                                </w:div>
                                <w:div w:id="1864510317">
                                  <w:marLeft w:val="0"/>
                                  <w:marRight w:val="0"/>
                                  <w:marTop w:val="0"/>
                                  <w:marBottom w:val="0"/>
                                  <w:divBdr>
                                    <w:top w:val="none" w:sz="0" w:space="0" w:color="auto"/>
                                    <w:left w:val="none" w:sz="0" w:space="0" w:color="auto"/>
                                    <w:bottom w:val="none" w:sz="0" w:space="0" w:color="auto"/>
                                    <w:right w:val="none" w:sz="0" w:space="0" w:color="auto"/>
                                  </w:divBdr>
                                  <w:divsChild>
                                    <w:div w:id="1539464335">
                                      <w:marLeft w:val="0"/>
                                      <w:marRight w:val="0"/>
                                      <w:marTop w:val="0"/>
                                      <w:marBottom w:val="0"/>
                                      <w:divBdr>
                                        <w:top w:val="none" w:sz="0" w:space="0" w:color="auto"/>
                                        <w:left w:val="none" w:sz="0" w:space="0" w:color="auto"/>
                                        <w:bottom w:val="none" w:sz="0" w:space="0" w:color="auto"/>
                                        <w:right w:val="none" w:sz="0" w:space="0" w:color="auto"/>
                                      </w:divBdr>
                                      <w:divsChild>
                                        <w:div w:id="11698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880407">
              <w:marLeft w:val="0"/>
              <w:marRight w:val="0"/>
              <w:marTop w:val="0"/>
              <w:marBottom w:val="0"/>
              <w:divBdr>
                <w:top w:val="none" w:sz="0" w:space="0" w:color="auto"/>
                <w:left w:val="none" w:sz="0" w:space="0" w:color="auto"/>
                <w:bottom w:val="none" w:sz="0" w:space="0" w:color="auto"/>
                <w:right w:val="none" w:sz="0" w:space="0" w:color="auto"/>
              </w:divBdr>
              <w:divsChild>
                <w:div w:id="2049185538">
                  <w:marLeft w:val="0"/>
                  <w:marRight w:val="0"/>
                  <w:marTop w:val="0"/>
                  <w:marBottom w:val="0"/>
                  <w:divBdr>
                    <w:top w:val="none" w:sz="0" w:space="0" w:color="auto"/>
                    <w:left w:val="none" w:sz="0" w:space="0" w:color="auto"/>
                    <w:bottom w:val="none" w:sz="0" w:space="0" w:color="auto"/>
                    <w:right w:val="none" w:sz="0" w:space="0" w:color="auto"/>
                  </w:divBdr>
                </w:div>
                <w:div w:id="627275194">
                  <w:marLeft w:val="0"/>
                  <w:marRight w:val="0"/>
                  <w:marTop w:val="0"/>
                  <w:marBottom w:val="0"/>
                  <w:divBdr>
                    <w:top w:val="none" w:sz="0" w:space="0" w:color="auto"/>
                    <w:left w:val="none" w:sz="0" w:space="0" w:color="auto"/>
                    <w:bottom w:val="none" w:sz="0" w:space="0" w:color="auto"/>
                    <w:right w:val="none" w:sz="0" w:space="0" w:color="auto"/>
                  </w:divBdr>
                  <w:divsChild>
                    <w:div w:id="821846220">
                      <w:marLeft w:val="0"/>
                      <w:marRight w:val="0"/>
                      <w:marTop w:val="0"/>
                      <w:marBottom w:val="0"/>
                      <w:divBdr>
                        <w:top w:val="none" w:sz="0" w:space="0" w:color="auto"/>
                        <w:left w:val="none" w:sz="0" w:space="0" w:color="auto"/>
                        <w:bottom w:val="none" w:sz="0" w:space="0" w:color="auto"/>
                        <w:right w:val="none" w:sz="0" w:space="0" w:color="auto"/>
                      </w:divBdr>
                      <w:divsChild>
                        <w:div w:id="2003847314">
                          <w:marLeft w:val="0"/>
                          <w:marRight w:val="0"/>
                          <w:marTop w:val="0"/>
                          <w:marBottom w:val="0"/>
                          <w:divBdr>
                            <w:top w:val="none" w:sz="0" w:space="0" w:color="auto"/>
                            <w:left w:val="none" w:sz="0" w:space="0" w:color="auto"/>
                            <w:bottom w:val="none" w:sz="0" w:space="0" w:color="auto"/>
                            <w:right w:val="none" w:sz="0" w:space="0" w:color="auto"/>
                          </w:divBdr>
                          <w:divsChild>
                            <w:div w:id="370879941">
                              <w:marLeft w:val="0"/>
                              <w:marRight w:val="0"/>
                              <w:marTop w:val="0"/>
                              <w:marBottom w:val="0"/>
                              <w:divBdr>
                                <w:top w:val="none" w:sz="0" w:space="0" w:color="auto"/>
                                <w:left w:val="none" w:sz="0" w:space="0" w:color="auto"/>
                                <w:bottom w:val="none" w:sz="0" w:space="0" w:color="auto"/>
                                <w:right w:val="none" w:sz="0" w:space="0" w:color="auto"/>
                              </w:divBdr>
                              <w:divsChild>
                                <w:div w:id="99969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037090">
                      <w:marLeft w:val="0"/>
                      <w:marRight w:val="0"/>
                      <w:marTop w:val="0"/>
                      <w:marBottom w:val="0"/>
                      <w:divBdr>
                        <w:top w:val="none" w:sz="0" w:space="0" w:color="auto"/>
                        <w:left w:val="none" w:sz="0" w:space="0" w:color="auto"/>
                        <w:bottom w:val="none" w:sz="0" w:space="0" w:color="auto"/>
                        <w:right w:val="none" w:sz="0" w:space="0" w:color="auto"/>
                      </w:divBdr>
                      <w:divsChild>
                        <w:div w:id="1352560893">
                          <w:marLeft w:val="0"/>
                          <w:marRight w:val="0"/>
                          <w:marTop w:val="0"/>
                          <w:marBottom w:val="0"/>
                          <w:divBdr>
                            <w:top w:val="none" w:sz="0" w:space="0" w:color="auto"/>
                            <w:left w:val="none" w:sz="0" w:space="0" w:color="auto"/>
                            <w:bottom w:val="none" w:sz="0" w:space="0" w:color="auto"/>
                            <w:right w:val="none" w:sz="0" w:space="0" w:color="auto"/>
                          </w:divBdr>
                          <w:divsChild>
                            <w:div w:id="403257658">
                              <w:marLeft w:val="0"/>
                              <w:marRight w:val="0"/>
                              <w:marTop w:val="0"/>
                              <w:marBottom w:val="0"/>
                              <w:divBdr>
                                <w:top w:val="none" w:sz="0" w:space="0" w:color="auto"/>
                                <w:left w:val="none" w:sz="0" w:space="0" w:color="auto"/>
                                <w:bottom w:val="none" w:sz="0" w:space="0" w:color="auto"/>
                                <w:right w:val="none" w:sz="0" w:space="0" w:color="auto"/>
                              </w:divBdr>
                            </w:div>
                            <w:div w:id="1578592208">
                              <w:marLeft w:val="0"/>
                              <w:marRight w:val="0"/>
                              <w:marTop w:val="0"/>
                              <w:marBottom w:val="0"/>
                              <w:divBdr>
                                <w:top w:val="none" w:sz="0" w:space="0" w:color="auto"/>
                                <w:left w:val="none" w:sz="0" w:space="0" w:color="auto"/>
                                <w:bottom w:val="none" w:sz="0" w:space="0" w:color="auto"/>
                                <w:right w:val="none" w:sz="0" w:space="0" w:color="auto"/>
                              </w:divBdr>
                              <w:divsChild>
                                <w:div w:id="164327557">
                                  <w:marLeft w:val="0"/>
                                  <w:marRight w:val="0"/>
                                  <w:marTop w:val="0"/>
                                  <w:marBottom w:val="0"/>
                                  <w:divBdr>
                                    <w:top w:val="none" w:sz="0" w:space="0" w:color="auto"/>
                                    <w:left w:val="none" w:sz="0" w:space="0" w:color="auto"/>
                                    <w:bottom w:val="none" w:sz="0" w:space="0" w:color="auto"/>
                                    <w:right w:val="none" w:sz="0" w:space="0" w:color="auto"/>
                                  </w:divBdr>
                                  <w:divsChild>
                                    <w:div w:id="1916083079">
                                      <w:marLeft w:val="0"/>
                                      <w:marRight w:val="0"/>
                                      <w:marTop w:val="0"/>
                                      <w:marBottom w:val="0"/>
                                      <w:divBdr>
                                        <w:top w:val="none" w:sz="0" w:space="0" w:color="auto"/>
                                        <w:left w:val="none" w:sz="0" w:space="0" w:color="auto"/>
                                        <w:bottom w:val="none" w:sz="0" w:space="0" w:color="auto"/>
                                        <w:right w:val="none" w:sz="0" w:space="0" w:color="auto"/>
                                      </w:divBdr>
                                    </w:div>
                                  </w:divsChild>
                                </w:div>
                                <w:div w:id="363405355">
                                  <w:marLeft w:val="0"/>
                                  <w:marRight w:val="0"/>
                                  <w:marTop w:val="0"/>
                                  <w:marBottom w:val="0"/>
                                  <w:divBdr>
                                    <w:top w:val="none" w:sz="0" w:space="0" w:color="auto"/>
                                    <w:left w:val="none" w:sz="0" w:space="0" w:color="auto"/>
                                    <w:bottom w:val="none" w:sz="0" w:space="0" w:color="auto"/>
                                    <w:right w:val="none" w:sz="0" w:space="0" w:color="auto"/>
                                  </w:divBdr>
                                  <w:divsChild>
                                    <w:div w:id="925041908">
                                      <w:marLeft w:val="0"/>
                                      <w:marRight w:val="0"/>
                                      <w:marTop w:val="0"/>
                                      <w:marBottom w:val="0"/>
                                      <w:divBdr>
                                        <w:top w:val="none" w:sz="0" w:space="0" w:color="auto"/>
                                        <w:left w:val="none" w:sz="0" w:space="0" w:color="auto"/>
                                        <w:bottom w:val="none" w:sz="0" w:space="0" w:color="auto"/>
                                        <w:right w:val="none" w:sz="0" w:space="0" w:color="auto"/>
                                      </w:divBdr>
                                    </w:div>
                                  </w:divsChild>
                                </w:div>
                                <w:div w:id="1992250757">
                                  <w:marLeft w:val="0"/>
                                  <w:marRight w:val="0"/>
                                  <w:marTop w:val="0"/>
                                  <w:marBottom w:val="0"/>
                                  <w:divBdr>
                                    <w:top w:val="none" w:sz="0" w:space="0" w:color="auto"/>
                                    <w:left w:val="none" w:sz="0" w:space="0" w:color="auto"/>
                                    <w:bottom w:val="none" w:sz="0" w:space="0" w:color="auto"/>
                                    <w:right w:val="none" w:sz="0" w:space="0" w:color="auto"/>
                                  </w:divBdr>
                                  <w:divsChild>
                                    <w:div w:id="8083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723487">
              <w:marLeft w:val="0"/>
              <w:marRight w:val="0"/>
              <w:marTop w:val="0"/>
              <w:marBottom w:val="0"/>
              <w:divBdr>
                <w:top w:val="none" w:sz="0" w:space="0" w:color="auto"/>
                <w:left w:val="none" w:sz="0" w:space="0" w:color="auto"/>
                <w:bottom w:val="none" w:sz="0" w:space="0" w:color="auto"/>
                <w:right w:val="none" w:sz="0" w:space="0" w:color="auto"/>
              </w:divBdr>
              <w:divsChild>
                <w:div w:id="645625183">
                  <w:marLeft w:val="0"/>
                  <w:marRight w:val="0"/>
                  <w:marTop w:val="0"/>
                  <w:marBottom w:val="0"/>
                  <w:divBdr>
                    <w:top w:val="none" w:sz="0" w:space="0" w:color="auto"/>
                    <w:left w:val="none" w:sz="0" w:space="0" w:color="auto"/>
                    <w:bottom w:val="none" w:sz="0" w:space="0" w:color="auto"/>
                    <w:right w:val="none" w:sz="0" w:space="0" w:color="auto"/>
                  </w:divBdr>
                  <w:divsChild>
                    <w:div w:id="11183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23205">
              <w:marLeft w:val="0"/>
              <w:marRight w:val="0"/>
              <w:marTop w:val="0"/>
              <w:marBottom w:val="0"/>
              <w:divBdr>
                <w:top w:val="none" w:sz="0" w:space="0" w:color="auto"/>
                <w:left w:val="none" w:sz="0" w:space="0" w:color="auto"/>
                <w:bottom w:val="none" w:sz="0" w:space="0" w:color="auto"/>
                <w:right w:val="none" w:sz="0" w:space="0" w:color="auto"/>
              </w:divBdr>
              <w:divsChild>
                <w:div w:id="1309556675">
                  <w:marLeft w:val="0"/>
                  <w:marRight w:val="0"/>
                  <w:marTop w:val="0"/>
                  <w:marBottom w:val="0"/>
                  <w:divBdr>
                    <w:top w:val="none" w:sz="0" w:space="0" w:color="auto"/>
                    <w:left w:val="none" w:sz="0" w:space="0" w:color="auto"/>
                    <w:bottom w:val="none" w:sz="0" w:space="0" w:color="auto"/>
                    <w:right w:val="none" w:sz="0" w:space="0" w:color="auto"/>
                  </w:divBdr>
                </w:div>
                <w:div w:id="1478571282">
                  <w:marLeft w:val="0"/>
                  <w:marRight w:val="0"/>
                  <w:marTop w:val="0"/>
                  <w:marBottom w:val="0"/>
                  <w:divBdr>
                    <w:top w:val="none" w:sz="0" w:space="0" w:color="auto"/>
                    <w:left w:val="none" w:sz="0" w:space="0" w:color="auto"/>
                    <w:bottom w:val="none" w:sz="0" w:space="0" w:color="auto"/>
                    <w:right w:val="none" w:sz="0" w:space="0" w:color="auto"/>
                  </w:divBdr>
                  <w:divsChild>
                    <w:div w:id="1934120421">
                      <w:marLeft w:val="0"/>
                      <w:marRight w:val="0"/>
                      <w:marTop w:val="0"/>
                      <w:marBottom w:val="0"/>
                      <w:divBdr>
                        <w:top w:val="none" w:sz="0" w:space="0" w:color="auto"/>
                        <w:left w:val="none" w:sz="0" w:space="0" w:color="auto"/>
                        <w:bottom w:val="none" w:sz="0" w:space="0" w:color="auto"/>
                        <w:right w:val="none" w:sz="0" w:space="0" w:color="auto"/>
                      </w:divBdr>
                      <w:divsChild>
                        <w:div w:id="1958561783">
                          <w:marLeft w:val="0"/>
                          <w:marRight w:val="0"/>
                          <w:marTop w:val="0"/>
                          <w:marBottom w:val="0"/>
                          <w:divBdr>
                            <w:top w:val="none" w:sz="0" w:space="0" w:color="auto"/>
                            <w:left w:val="none" w:sz="0" w:space="0" w:color="auto"/>
                            <w:bottom w:val="none" w:sz="0" w:space="0" w:color="auto"/>
                            <w:right w:val="none" w:sz="0" w:space="0" w:color="auto"/>
                          </w:divBdr>
                          <w:divsChild>
                            <w:div w:id="324434045">
                              <w:marLeft w:val="0"/>
                              <w:marRight w:val="0"/>
                              <w:marTop w:val="0"/>
                              <w:marBottom w:val="0"/>
                              <w:divBdr>
                                <w:top w:val="none" w:sz="0" w:space="0" w:color="auto"/>
                                <w:left w:val="none" w:sz="0" w:space="0" w:color="auto"/>
                                <w:bottom w:val="none" w:sz="0" w:space="0" w:color="auto"/>
                                <w:right w:val="none" w:sz="0" w:space="0" w:color="auto"/>
                              </w:divBdr>
                              <w:divsChild>
                                <w:div w:id="117410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752733">
                      <w:marLeft w:val="0"/>
                      <w:marRight w:val="0"/>
                      <w:marTop w:val="0"/>
                      <w:marBottom w:val="0"/>
                      <w:divBdr>
                        <w:top w:val="none" w:sz="0" w:space="0" w:color="auto"/>
                        <w:left w:val="none" w:sz="0" w:space="0" w:color="auto"/>
                        <w:bottom w:val="none" w:sz="0" w:space="0" w:color="auto"/>
                        <w:right w:val="none" w:sz="0" w:space="0" w:color="auto"/>
                      </w:divBdr>
                      <w:divsChild>
                        <w:div w:id="162166038">
                          <w:marLeft w:val="0"/>
                          <w:marRight w:val="0"/>
                          <w:marTop w:val="0"/>
                          <w:marBottom w:val="0"/>
                          <w:divBdr>
                            <w:top w:val="none" w:sz="0" w:space="0" w:color="auto"/>
                            <w:left w:val="none" w:sz="0" w:space="0" w:color="auto"/>
                            <w:bottom w:val="none" w:sz="0" w:space="0" w:color="auto"/>
                            <w:right w:val="none" w:sz="0" w:space="0" w:color="auto"/>
                          </w:divBdr>
                          <w:divsChild>
                            <w:div w:id="1210074170">
                              <w:marLeft w:val="0"/>
                              <w:marRight w:val="0"/>
                              <w:marTop w:val="0"/>
                              <w:marBottom w:val="0"/>
                              <w:divBdr>
                                <w:top w:val="none" w:sz="0" w:space="0" w:color="auto"/>
                                <w:left w:val="none" w:sz="0" w:space="0" w:color="auto"/>
                                <w:bottom w:val="none" w:sz="0" w:space="0" w:color="auto"/>
                                <w:right w:val="none" w:sz="0" w:space="0" w:color="auto"/>
                              </w:divBdr>
                            </w:div>
                            <w:div w:id="445347788">
                              <w:marLeft w:val="0"/>
                              <w:marRight w:val="0"/>
                              <w:marTop w:val="0"/>
                              <w:marBottom w:val="0"/>
                              <w:divBdr>
                                <w:top w:val="none" w:sz="0" w:space="0" w:color="auto"/>
                                <w:left w:val="none" w:sz="0" w:space="0" w:color="auto"/>
                                <w:bottom w:val="none" w:sz="0" w:space="0" w:color="auto"/>
                                <w:right w:val="none" w:sz="0" w:space="0" w:color="auto"/>
                              </w:divBdr>
                              <w:divsChild>
                                <w:div w:id="724446383">
                                  <w:marLeft w:val="0"/>
                                  <w:marRight w:val="0"/>
                                  <w:marTop w:val="0"/>
                                  <w:marBottom w:val="0"/>
                                  <w:divBdr>
                                    <w:top w:val="none" w:sz="0" w:space="0" w:color="auto"/>
                                    <w:left w:val="none" w:sz="0" w:space="0" w:color="auto"/>
                                    <w:bottom w:val="none" w:sz="0" w:space="0" w:color="auto"/>
                                    <w:right w:val="none" w:sz="0" w:space="0" w:color="auto"/>
                                  </w:divBdr>
                                  <w:divsChild>
                                    <w:div w:id="1993366949">
                                      <w:marLeft w:val="0"/>
                                      <w:marRight w:val="0"/>
                                      <w:marTop w:val="0"/>
                                      <w:marBottom w:val="0"/>
                                      <w:divBdr>
                                        <w:top w:val="none" w:sz="0" w:space="0" w:color="auto"/>
                                        <w:left w:val="none" w:sz="0" w:space="0" w:color="auto"/>
                                        <w:bottom w:val="none" w:sz="0" w:space="0" w:color="auto"/>
                                        <w:right w:val="none" w:sz="0" w:space="0" w:color="auto"/>
                                      </w:divBdr>
                                    </w:div>
                                  </w:divsChild>
                                </w:div>
                                <w:div w:id="748886376">
                                  <w:marLeft w:val="0"/>
                                  <w:marRight w:val="0"/>
                                  <w:marTop w:val="0"/>
                                  <w:marBottom w:val="0"/>
                                  <w:divBdr>
                                    <w:top w:val="none" w:sz="0" w:space="0" w:color="auto"/>
                                    <w:left w:val="none" w:sz="0" w:space="0" w:color="auto"/>
                                    <w:bottom w:val="none" w:sz="0" w:space="0" w:color="auto"/>
                                    <w:right w:val="none" w:sz="0" w:space="0" w:color="auto"/>
                                  </w:divBdr>
                                  <w:divsChild>
                                    <w:div w:id="1369598844">
                                      <w:marLeft w:val="0"/>
                                      <w:marRight w:val="0"/>
                                      <w:marTop w:val="0"/>
                                      <w:marBottom w:val="0"/>
                                      <w:divBdr>
                                        <w:top w:val="none" w:sz="0" w:space="0" w:color="auto"/>
                                        <w:left w:val="none" w:sz="0" w:space="0" w:color="auto"/>
                                        <w:bottom w:val="none" w:sz="0" w:space="0" w:color="auto"/>
                                        <w:right w:val="none" w:sz="0" w:space="0" w:color="auto"/>
                                      </w:divBdr>
                                    </w:div>
                                  </w:divsChild>
                                </w:div>
                                <w:div w:id="1618295998">
                                  <w:marLeft w:val="0"/>
                                  <w:marRight w:val="0"/>
                                  <w:marTop w:val="0"/>
                                  <w:marBottom w:val="0"/>
                                  <w:divBdr>
                                    <w:top w:val="none" w:sz="0" w:space="0" w:color="auto"/>
                                    <w:left w:val="none" w:sz="0" w:space="0" w:color="auto"/>
                                    <w:bottom w:val="none" w:sz="0" w:space="0" w:color="auto"/>
                                    <w:right w:val="none" w:sz="0" w:space="0" w:color="auto"/>
                                  </w:divBdr>
                                  <w:divsChild>
                                    <w:div w:id="1290863328">
                                      <w:marLeft w:val="0"/>
                                      <w:marRight w:val="0"/>
                                      <w:marTop w:val="0"/>
                                      <w:marBottom w:val="0"/>
                                      <w:divBdr>
                                        <w:top w:val="none" w:sz="0" w:space="0" w:color="auto"/>
                                        <w:left w:val="none" w:sz="0" w:space="0" w:color="auto"/>
                                        <w:bottom w:val="none" w:sz="0" w:space="0" w:color="auto"/>
                                        <w:right w:val="none" w:sz="0" w:space="0" w:color="auto"/>
                                      </w:divBdr>
                                    </w:div>
                                  </w:divsChild>
                                </w:div>
                                <w:div w:id="469830380">
                                  <w:marLeft w:val="0"/>
                                  <w:marRight w:val="0"/>
                                  <w:marTop w:val="0"/>
                                  <w:marBottom w:val="0"/>
                                  <w:divBdr>
                                    <w:top w:val="none" w:sz="0" w:space="0" w:color="auto"/>
                                    <w:left w:val="none" w:sz="0" w:space="0" w:color="auto"/>
                                    <w:bottom w:val="none" w:sz="0" w:space="0" w:color="auto"/>
                                    <w:right w:val="none" w:sz="0" w:space="0" w:color="auto"/>
                                  </w:divBdr>
                                  <w:divsChild>
                                    <w:div w:id="144179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628739">
              <w:marLeft w:val="0"/>
              <w:marRight w:val="0"/>
              <w:marTop w:val="0"/>
              <w:marBottom w:val="0"/>
              <w:divBdr>
                <w:top w:val="none" w:sz="0" w:space="0" w:color="auto"/>
                <w:left w:val="none" w:sz="0" w:space="0" w:color="auto"/>
                <w:bottom w:val="none" w:sz="0" w:space="0" w:color="auto"/>
                <w:right w:val="none" w:sz="0" w:space="0" w:color="auto"/>
              </w:divBdr>
              <w:divsChild>
                <w:div w:id="278076347">
                  <w:marLeft w:val="0"/>
                  <w:marRight w:val="0"/>
                  <w:marTop w:val="0"/>
                  <w:marBottom w:val="0"/>
                  <w:divBdr>
                    <w:top w:val="none" w:sz="0" w:space="0" w:color="auto"/>
                    <w:left w:val="none" w:sz="0" w:space="0" w:color="auto"/>
                    <w:bottom w:val="none" w:sz="0" w:space="0" w:color="auto"/>
                    <w:right w:val="none" w:sz="0" w:space="0" w:color="auto"/>
                  </w:divBdr>
                </w:div>
                <w:div w:id="797991507">
                  <w:marLeft w:val="0"/>
                  <w:marRight w:val="0"/>
                  <w:marTop w:val="0"/>
                  <w:marBottom w:val="0"/>
                  <w:divBdr>
                    <w:top w:val="none" w:sz="0" w:space="0" w:color="auto"/>
                    <w:left w:val="none" w:sz="0" w:space="0" w:color="auto"/>
                    <w:bottom w:val="none" w:sz="0" w:space="0" w:color="auto"/>
                    <w:right w:val="none" w:sz="0" w:space="0" w:color="auto"/>
                  </w:divBdr>
                  <w:divsChild>
                    <w:div w:id="716587859">
                      <w:marLeft w:val="0"/>
                      <w:marRight w:val="0"/>
                      <w:marTop w:val="0"/>
                      <w:marBottom w:val="0"/>
                      <w:divBdr>
                        <w:top w:val="none" w:sz="0" w:space="0" w:color="auto"/>
                        <w:left w:val="none" w:sz="0" w:space="0" w:color="auto"/>
                        <w:bottom w:val="none" w:sz="0" w:space="0" w:color="auto"/>
                        <w:right w:val="none" w:sz="0" w:space="0" w:color="auto"/>
                      </w:divBdr>
                      <w:divsChild>
                        <w:div w:id="1015041517">
                          <w:marLeft w:val="0"/>
                          <w:marRight w:val="0"/>
                          <w:marTop w:val="0"/>
                          <w:marBottom w:val="0"/>
                          <w:divBdr>
                            <w:top w:val="none" w:sz="0" w:space="0" w:color="auto"/>
                            <w:left w:val="none" w:sz="0" w:space="0" w:color="auto"/>
                            <w:bottom w:val="none" w:sz="0" w:space="0" w:color="auto"/>
                            <w:right w:val="none" w:sz="0" w:space="0" w:color="auto"/>
                          </w:divBdr>
                          <w:divsChild>
                            <w:div w:id="1895386119">
                              <w:marLeft w:val="0"/>
                              <w:marRight w:val="0"/>
                              <w:marTop w:val="0"/>
                              <w:marBottom w:val="0"/>
                              <w:divBdr>
                                <w:top w:val="none" w:sz="0" w:space="0" w:color="auto"/>
                                <w:left w:val="none" w:sz="0" w:space="0" w:color="auto"/>
                                <w:bottom w:val="none" w:sz="0" w:space="0" w:color="auto"/>
                                <w:right w:val="none" w:sz="0" w:space="0" w:color="auto"/>
                              </w:divBdr>
                              <w:divsChild>
                                <w:div w:id="168539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96638">
                      <w:marLeft w:val="0"/>
                      <w:marRight w:val="0"/>
                      <w:marTop w:val="0"/>
                      <w:marBottom w:val="0"/>
                      <w:divBdr>
                        <w:top w:val="none" w:sz="0" w:space="0" w:color="auto"/>
                        <w:left w:val="none" w:sz="0" w:space="0" w:color="auto"/>
                        <w:bottom w:val="none" w:sz="0" w:space="0" w:color="auto"/>
                        <w:right w:val="none" w:sz="0" w:space="0" w:color="auto"/>
                      </w:divBdr>
                      <w:divsChild>
                        <w:div w:id="1737433760">
                          <w:marLeft w:val="0"/>
                          <w:marRight w:val="0"/>
                          <w:marTop w:val="0"/>
                          <w:marBottom w:val="0"/>
                          <w:divBdr>
                            <w:top w:val="none" w:sz="0" w:space="0" w:color="auto"/>
                            <w:left w:val="none" w:sz="0" w:space="0" w:color="auto"/>
                            <w:bottom w:val="none" w:sz="0" w:space="0" w:color="auto"/>
                            <w:right w:val="none" w:sz="0" w:space="0" w:color="auto"/>
                          </w:divBdr>
                          <w:divsChild>
                            <w:div w:id="1638728440">
                              <w:marLeft w:val="0"/>
                              <w:marRight w:val="0"/>
                              <w:marTop w:val="0"/>
                              <w:marBottom w:val="0"/>
                              <w:divBdr>
                                <w:top w:val="none" w:sz="0" w:space="0" w:color="auto"/>
                                <w:left w:val="none" w:sz="0" w:space="0" w:color="auto"/>
                                <w:bottom w:val="none" w:sz="0" w:space="0" w:color="auto"/>
                                <w:right w:val="none" w:sz="0" w:space="0" w:color="auto"/>
                              </w:divBdr>
                            </w:div>
                            <w:div w:id="1648558316">
                              <w:marLeft w:val="0"/>
                              <w:marRight w:val="0"/>
                              <w:marTop w:val="0"/>
                              <w:marBottom w:val="0"/>
                              <w:divBdr>
                                <w:top w:val="none" w:sz="0" w:space="0" w:color="auto"/>
                                <w:left w:val="none" w:sz="0" w:space="0" w:color="auto"/>
                                <w:bottom w:val="none" w:sz="0" w:space="0" w:color="auto"/>
                                <w:right w:val="none" w:sz="0" w:space="0" w:color="auto"/>
                              </w:divBdr>
                              <w:divsChild>
                                <w:div w:id="1900092122">
                                  <w:marLeft w:val="0"/>
                                  <w:marRight w:val="0"/>
                                  <w:marTop w:val="0"/>
                                  <w:marBottom w:val="0"/>
                                  <w:divBdr>
                                    <w:top w:val="none" w:sz="0" w:space="0" w:color="auto"/>
                                    <w:left w:val="none" w:sz="0" w:space="0" w:color="auto"/>
                                    <w:bottom w:val="none" w:sz="0" w:space="0" w:color="auto"/>
                                    <w:right w:val="none" w:sz="0" w:space="0" w:color="auto"/>
                                  </w:divBdr>
                                  <w:divsChild>
                                    <w:div w:id="1701734353">
                                      <w:marLeft w:val="0"/>
                                      <w:marRight w:val="0"/>
                                      <w:marTop w:val="0"/>
                                      <w:marBottom w:val="0"/>
                                      <w:divBdr>
                                        <w:top w:val="none" w:sz="0" w:space="0" w:color="auto"/>
                                        <w:left w:val="none" w:sz="0" w:space="0" w:color="auto"/>
                                        <w:bottom w:val="none" w:sz="0" w:space="0" w:color="auto"/>
                                        <w:right w:val="none" w:sz="0" w:space="0" w:color="auto"/>
                                      </w:divBdr>
                                    </w:div>
                                  </w:divsChild>
                                </w:div>
                                <w:div w:id="1967538213">
                                  <w:marLeft w:val="0"/>
                                  <w:marRight w:val="0"/>
                                  <w:marTop w:val="0"/>
                                  <w:marBottom w:val="0"/>
                                  <w:divBdr>
                                    <w:top w:val="none" w:sz="0" w:space="0" w:color="auto"/>
                                    <w:left w:val="none" w:sz="0" w:space="0" w:color="auto"/>
                                    <w:bottom w:val="none" w:sz="0" w:space="0" w:color="auto"/>
                                    <w:right w:val="none" w:sz="0" w:space="0" w:color="auto"/>
                                  </w:divBdr>
                                  <w:divsChild>
                                    <w:div w:id="898058812">
                                      <w:marLeft w:val="0"/>
                                      <w:marRight w:val="0"/>
                                      <w:marTop w:val="0"/>
                                      <w:marBottom w:val="0"/>
                                      <w:divBdr>
                                        <w:top w:val="none" w:sz="0" w:space="0" w:color="auto"/>
                                        <w:left w:val="none" w:sz="0" w:space="0" w:color="auto"/>
                                        <w:bottom w:val="none" w:sz="0" w:space="0" w:color="auto"/>
                                        <w:right w:val="none" w:sz="0" w:space="0" w:color="auto"/>
                                      </w:divBdr>
                                    </w:div>
                                  </w:divsChild>
                                </w:div>
                                <w:div w:id="1187057099">
                                  <w:marLeft w:val="0"/>
                                  <w:marRight w:val="0"/>
                                  <w:marTop w:val="0"/>
                                  <w:marBottom w:val="0"/>
                                  <w:divBdr>
                                    <w:top w:val="none" w:sz="0" w:space="0" w:color="auto"/>
                                    <w:left w:val="none" w:sz="0" w:space="0" w:color="auto"/>
                                    <w:bottom w:val="none" w:sz="0" w:space="0" w:color="auto"/>
                                    <w:right w:val="none" w:sz="0" w:space="0" w:color="auto"/>
                                  </w:divBdr>
                                  <w:divsChild>
                                    <w:div w:id="1634947023">
                                      <w:marLeft w:val="0"/>
                                      <w:marRight w:val="0"/>
                                      <w:marTop w:val="0"/>
                                      <w:marBottom w:val="0"/>
                                      <w:divBdr>
                                        <w:top w:val="none" w:sz="0" w:space="0" w:color="auto"/>
                                        <w:left w:val="none" w:sz="0" w:space="0" w:color="auto"/>
                                        <w:bottom w:val="none" w:sz="0" w:space="0" w:color="auto"/>
                                        <w:right w:val="none" w:sz="0" w:space="0" w:color="auto"/>
                                      </w:divBdr>
                                    </w:div>
                                  </w:divsChild>
                                </w:div>
                                <w:div w:id="1965381560">
                                  <w:marLeft w:val="0"/>
                                  <w:marRight w:val="0"/>
                                  <w:marTop w:val="0"/>
                                  <w:marBottom w:val="0"/>
                                  <w:divBdr>
                                    <w:top w:val="none" w:sz="0" w:space="0" w:color="auto"/>
                                    <w:left w:val="none" w:sz="0" w:space="0" w:color="auto"/>
                                    <w:bottom w:val="none" w:sz="0" w:space="0" w:color="auto"/>
                                    <w:right w:val="none" w:sz="0" w:space="0" w:color="auto"/>
                                  </w:divBdr>
                                  <w:divsChild>
                                    <w:div w:id="56441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635549">
              <w:marLeft w:val="0"/>
              <w:marRight w:val="0"/>
              <w:marTop w:val="0"/>
              <w:marBottom w:val="0"/>
              <w:divBdr>
                <w:top w:val="none" w:sz="0" w:space="0" w:color="auto"/>
                <w:left w:val="none" w:sz="0" w:space="0" w:color="auto"/>
                <w:bottom w:val="none" w:sz="0" w:space="0" w:color="auto"/>
                <w:right w:val="none" w:sz="0" w:space="0" w:color="auto"/>
              </w:divBdr>
              <w:divsChild>
                <w:div w:id="1217545317">
                  <w:marLeft w:val="0"/>
                  <w:marRight w:val="0"/>
                  <w:marTop w:val="0"/>
                  <w:marBottom w:val="0"/>
                  <w:divBdr>
                    <w:top w:val="none" w:sz="0" w:space="0" w:color="auto"/>
                    <w:left w:val="none" w:sz="0" w:space="0" w:color="auto"/>
                    <w:bottom w:val="none" w:sz="0" w:space="0" w:color="auto"/>
                    <w:right w:val="none" w:sz="0" w:space="0" w:color="auto"/>
                  </w:divBdr>
                </w:div>
                <w:div w:id="721487404">
                  <w:marLeft w:val="0"/>
                  <w:marRight w:val="0"/>
                  <w:marTop w:val="0"/>
                  <w:marBottom w:val="0"/>
                  <w:divBdr>
                    <w:top w:val="none" w:sz="0" w:space="0" w:color="auto"/>
                    <w:left w:val="none" w:sz="0" w:space="0" w:color="auto"/>
                    <w:bottom w:val="none" w:sz="0" w:space="0" w:color="auto"/>
                    <w:right w:val="none" w:sz="0" w:space="0" w:color="auto"/>
                  </w:divBdr>
                  <w:divsChild>
                    <w:div w:id="1741978957">
                      <w:marLeft w:val="0"/>
                      <w:marRight w:val="0"/>
                      <w:marTop w:val="0"/>
                      <w:marBottom w:val="0"/>
                      <w:divBdr>
                        <w:top w:val="none" w:sz="0" w:space="0" w:color="auto"/>
                        <w:left w:val="none" w:sz="0" w:space="0" w:color="auto"/>
                        <w:bottom w:val="none" w:sz="0" w:space="0" w:color="auto"/>
                        <w:right w:val="none" w:sz="0" w:space="0" w:color="auto"/>
                      </w:divBdr>
                      <w:divsChild>
                        <w:div w:id="358287760">
                          <w:marLeft w:val="0"/>
                          <w:marRight w:val="0"/>
                          <w:marTop w:val="0"/>
                          <w:marBottom w:val="0"/>
                          <w:divBdr>
                            <w:top w:val="none" w:sz="0" w:space="0" w:color="auto"/>
                            <w:left w:val="none" w:sz="0" w:space="0" w:color="auto"/>
                            <w:bottom w:val="none" w:sz="0" w:space="0" w:color="auto"/>
                            <w:right w:val="none" w:sz="0" w:space="0" w:color="auto"/>
                          </w:divBdr>
                          <w:divsChild>
                            <w:div w:id="185749764">
                              <w:marLeft w:val="0"/>
                              <w:marRight w:val="0"/>
                              <w:marTop w:val="0"/>
                              <w:marBottom w:val="0"/>
                              <w:divBdr>
                                <w:top w:val="none" w:sz="0" w:space="0" w:color="auto"/>
                                <w:left w:val="none" w:sz="0" w:space="0" w:color="auto"/>
                                <w:bottom w:val="none" w:sz="0" w:space="0" w:color="auto"/>
                                <w:right w:val="none" w:sz="0" w:space="0" w:color="auto"/>
                              </w:divBdr>
                              <w:divsChild>
                                <w:div w:id="178422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93317">
                      <w:marLeft w:val="0"/>
                      <w:marRight w:val="0"/>
                      <w:marTop w:val="0"/>
                      <w:marBottom w:val="0"/>
                      <w:divBdr>
                        <w:top w:val="none" w:sz="0" w:space="0" w:color="auto"/>
                        <w:left w:val="none" w:sz="0" w:space="0" w:color="auto"/>
                        <w:bottom w:val="none" w:sz="0" w:space="0" w:color="auto"/>
                        <w:right w:val="none" w:sz="0" w:space="0" w:color="auto"/>
                      </w:divBdr>
                      <w:divsChild>
                        <w:div w:id="1520047137">
                          <w:marLeft w:val="0"/>
                          <w:marRight w:val="0"/>
                          <w:marTop w:val="0"/>
                          <w:marBottom w:val="0"/>
                          <w:divBdr>
                            <w:top w:val="none" w:sz="0" w:space="0" w:color="auto"/>
                            <w:left w:val="none" w:sz="0" w:space="0" w:color="auto"/>
                            <w:bottom w:val="none" w:sz="0" w:space="0" w:color="auto"/>
                            <w:right w:val="none" w:sz="0" w:space="0" w:color="auto"/>
                          </w:divBdr>
                          <w:divsChild>
                            <w:div w:id="844513882">
                              <w:marLeft w:val="0"/>
                              <w:marRight w:val="0"/>
                              <w:marTop w:val="0"/>
                              <w:marBottom w:val="0"/>
                              <w:divBdr>
                                <w:top w:val="none" w:sz="0" w:space="0" w:color="auto"/>
                                <w:left w:val="none" w:sz="0" w:space="0" w:color="auto"/>
                                <w:bottom w:val="none" w:sz="0" w:space="0" w:color="auto"/>
                                <w:right w:val="none" w:sz="0" w:space="0" w:color="auto"/>
                              </w:divBdr>
                            </w:div>
                            <w:div w:id="976446617">
                              <w:marLeft w:val="0"/>
                              <w:marRight w:val="0"/>
                              <w:marTop w:val="0"/>
                              <w:marBottom w:val="0"/>
                              <w:divBdr>
                                <w:top w:val="none" w:sz="0" w:space="0" w:color="auto"/>
                                <w:left w:val="none" w:sz="0" w:space="0" w:color="auto"/>
                                <w:bottom w:val="none" w:sz="0" w:space="0" w:color="auto"/>
                                <w:right w:val="none" w:sz="0" w:space="0" w:color="auto"/>
                              </w:divBdr>
                              <w:divsChild>
                                <w:div w:id="1563445545">
                                  <w:marLeft w:val="0"/>
                                  <w:marRight w:val="0"/>
                                  <w:marTop w:val="0"/>
                                  <w:marBottom w:val="0"/>
                                  <w:divBdr>
                                    <w:top w:val="none" w:sz="0" w:space="0" w:color="auto"/>
                                    <w:left w:val="none" w:sz="0" w:space="0" w:color="auto"/>
                                    <w:bottom w:val="none" w:sz="0" w:space="0" w:color="auto"/>
                                    <w:right w:val="none" w:sz="0" w:space="0" w:color="auto"/>
                                  </w:divBdr>
                                  <w:divsChild>
                                    <w:div w:id="435175267">
                                      <w:marLeft w:val="0"/>
                                      <w:marRight w:val="0"/>
                                      <w:marTop w:val="0"/>
                                      <w:marBottom w:val="0"/>
                                      <w:divBdr>
                                        <w:top w:val="none" w:sz="0" w:space="0" w:color="auto"/>
                                        <w:left w:val="none" w:sz="0" w:space="0" w:color="auto"/>
                                        <w:bottom w:val="none" w:sz="0" w:space="0" w:color="auto"/>
                                        <w:right w:val="none" w:sz="0" w:space="0" w:color="auto"/>
                                      </w:divBdr>
                                    </w:div>
                                  </w:divsChild>
                                </w:div>
                                <w:div w:id="334843941">
                                  <w:marLeft w:val="0"/>
                                  <w:marRight w:val="0"/>
                                  <w:marTop w:val="0"/>
                                  <w:marBottom w:val="0"/>
                                  <w:divBdr>
                                    <w:top w:val="none" w:sz="0" w:space="0" w:color="auto"/>
                                    <w:left w:val="none" w:sz="0" w:space="0" w:color="auto"/>
                                    <w:bottom w:val="none" w:sz="0" w:space="0" w:color="auto"/>
                                    <w:right w:val="none" w:sz="0" w:space="0" w:color="auto"/>
                                  </w:divBdr>
                                  <w:divsChild>
                                    <w:div w:id="1495221463">
                                      <w:marLeft w:val="0"/>
                                      <w:marRight w:val="0"/>
                                      <w:marTop w:val="0"/>
                                      <w:marBottom w:val="0"/>
                                      <w:divBdr>
                                        <w:top w:val="none" w:sz="0" w:space="0" w:color="auto"/>
                                        <w:left w:val="none" w:sz="0" w:space="0" w:color="auto"/>
                                        <w:bottom w:val="none" w:sz="0" w:space="0" w:color="auto"/>
                                        <w:right w:val="none" w:sz="0" w:space="0" w:color="auto"/>
                                      </w:divBdr>
                                    </w:div>
                                  </w:divsChild>
                                </w:div>
                                <w:div w:id="1529639228">
                                  <w:marLeft w:val="0"/>
                                  <w:marRight w:val="0"/>
                                  <w:marTop w:val="0"/>
                                  <w:marBottom w:val="0"/>
                                  <w:divBdr>
                                    <w:top w:val="none" w:sz="0" w:space="0" w:color="auto"/>
                                    <w:left w:val="none" w:sz="0" w:space="0" w:color="auto"/>
                                    <w:bottom w:val="none" w:sz="0" w:space="0" w:color="auto"/>
                                    <w:right w:val="none" w:sz="0" w:space="0" w:color="auto"/>
                                  </w:divBdr>
                                  <w:divsChild>
                                    <w:div w:id="8256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817435">
              <w:marLeft w:val="0"/>
              <w:marRight w:val="0"/>
              <w:marTop w:val="0"/>
              <w:marBottom w:val="0"/>
              <w:divBdr>
                <w:top w:val="none" w:sz="0" w:space="0" w:color="auto"/>
                <w:left w:val="none" w:sz="0" w:space="0" w:color="auto"/>
                <w:bottom w:val="none" w:sz="0" w:space="0" w:color="auto"/>
                <w:right w:val="none" w:sz="0" w:space="0" w:color="auto"/>
              </w:divBdr>
              <w:divsChild>
                <w:div w:id="112092006">
                  <w:marLeft w:val="0"/>
                  <w:marRight w:val="0"/>
                  <w:marTop w:val="0"/>
                  <w:marBottom w:val="0"/>
                  <w:divBdr>
                    <w:top w:val="none" w:sz="0" w:space="0" w:color="auto"/>
                    <w:left w:val="none" w:sz="0" w:space="0" w:color="auto"/>
                    <w:bottom w:val="none" w:sz="0" w:space="0" w:color="auto"/>
                    <w:right w:val="none" w:sz="0" w:space="0" w:color="auto"/>
                  </w:divBdr>
                  <w:divsChild>
                    <w:div w:id="9206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637063">
              <w:marLeft w:val="0"/>
              <w:marRight w:val="0"/>
              <w:marTop w:val="0"/>
              <w:marBottom w:val="0"/>
              <w:divBdr>
                <w:top w:val="none" w:sz="0" w:space="0" w:color="auto"/>
                <w:left w:val="none" w:sz="0" w:space="0" w:color="auto"/>
                <w:bottom w:val="none" w:sz="0" w:space="0" w:color="auto"/>
                <w:right w:val="none" w:sz="0" w:space="0" w:color="auto"/>
              </w:divBdr>
              <w:divsChild>
                <w:div w:id="1885553344">
                  <w:marLeft w:val="0"/>
                  <w:marRight w:val="0"/>
                  <w:marTop w:val="0"/>
                  <w:marBottom w:val="0"/>
                  <w:divBdr>
                    <w:top w:val="none" w:sz="0" w:space="0" w:color="auto"/>
                    <w:left w:val="none" w:sz="0" w:space="0" w:color="auto"/>
                    <w:bottom w:val="none" w:sz="0" w:space="0" w:color="auto"/>
                    <w:right w:val="none" w:sz="0" w:space="0" w:color="auto"/>
                  </w:divBdr>
                </w:div>
                <w:div w:id="1921937300">
                  <w:marLeft w:val="0"/>
                  <w:marRight w:val="0"/>
                  <w:marTop w:val="0"/>
                  <w:marBottom w:val="0"/>
                  <w:divBdr>
                    <w:top w:val="none" w:sz="0" w:space="0" w:color="auto"/>
                    <w:left w:val="none" w:sz="0" w:space="0" w:color="auto"/>
                    <w:bottom w:val="none" w:sz="0" w:space="0" w:color="auto"/>
                    <w:right w:val="none" w:sz="0" w:space="0" w:color="auto"/>
                  </w:divBdr>
                  <w:divsChild>
                    <w:div w:id="1711686167">
                      <w:marLeft w:val="0"/>
                      <w:marRight w:val="0"/>
                      <w:marTop w:val="0"/>
                      <w:marBottom w:val="0"/>
                      <w:divBdr>
                        <w:top w:val="none" w:sz="0" w:space="0" w:color="auto"/>
                        <w:left w:val="none" w:sz="0" w:space="0" w:color="auto"/>
                        <w:bottom w:val="none" w:sz="0" w:space="0" w:color="auto"/>
                        <w:right w:val="none" w:sz="0" w:space="0" w:color="auto"/>
                      </w:divBdr>
                      <w:divsChild>
                        <w:div w:id="241961063">
                          <w:marLeft w:val="0"/>
                          <w:marRight w:val="0"/>
                          <w:marTop w:val="0"/>
                          <w:marBottom w:val="0"/>
                          <w:divBdr>
                            <w:top w:val="none" w:sz="0" w:space="0" w:color="auto"/>
                            <w:left w:val="none" w:sz="0" w:space="0" w:color="auto"/>
                            <w:bottom w:val="none" w:sz="0" w:space="0" w:color="auto"/>
                            <w:right w:val="none" w:sz="0" w:space="0" w:color="auto"/>
                          </w:divBdr>
                          <w:divsChild>
                            <w:div w:id="1837573320">
                              <w:marLeft w:val="0"/>
                              <w:marRight w:val="0"/>
                              <w:marTop w:val="0"/>
                              <w:marBottom w:val="0"/>
                              <w:divBdr>
                                <w:top w:val="none" w:sz="0" w:space="0" w:color="auto"/>
                                <w:left w:val="none" w:sz="0" w:space="0" w:color="auto"/>
                                <w:bottom w:val="none" w:sz="0" w:space="0" w:color="auto"/>
                                <w:right w:val="none" w:sz="0" w:space="0" w:color="auto"/>
                              </w:divBdr>
                              <w:divsChild>
                                <w:div w:id="16429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89541">
                      <w:marLeft w:val="0"/>
                      <w:marRight w:val="0"/>
                      <w:marTop w:val="0"/>
                      <w:marBottom w:val="0"/>
                      <w:divBdr>
                        <w:top w:val="none" w:sz="0" w:space="0" w:color="auto"/>
                        <w:left w:val="none" w:sz="0" w:space="0" w:color="auto"/>
                        <w:bottom w:val="none" w:sz="0" w:space="0" w:color="auto"/>
                        <w:right w:val="none" w:sz="0" w:space="0" w:color="auto"/>
                      </w:divBdr>
                      <w:divsChild>
                        <w:div w:id="649947193">
                          <w:marLeft w:val="0"/>
                          <w:marRight w:val="0"/>
                          <w:marTop w:val="0"/>
                          <w:marBottom w:val="0"/>
                          <w:divBdr>
                            <w:top w:val="none" w:sz="0" w:space="0" w:color="auto"/>
                            <w:left w:val="none" w:sz="0" w:space="0" w:color="auto"/>
                            <w:bottom w:val="none" w:sz="0" w:space="0" w:color="auto"/>
                            <w:right w:val="none" w:sz="0" w:space="0" w:color="auto"/>
                          </w:divBdr>
                          <w:divsChild>
                            <w:div w:id="2011523449">
                              <w:marLeft w:val="0"/>
                              <w:marRight w:val="0"/>
                              <w:marTop w:val="0"/>
                              <w:marBottom w:val="0"/>
                              <w:divBdr>
                                <w:top w:val="none" w:sz="0" w:space="0" w:color="auto"/>
                                <w:left w:val="none" w:sz="0" w:space="0" w:color="auto"/>
                                <w:bottom w:val="none" w:sz="0" w:space="0" w:color="auto"/>
                                <w:right w:val="none" w:sz="0" w:space="0" w:color="auto"/>
                              </w:divBdr>
                            </w:div>
                            <w:div w:id="1847019282">
                              <w:marLeft w:val="0"/>
                              <w:marRight w:val="0"/>
                              <w:marTop w:val="0"/>
                              <w:marBottom w:val="0"/>
                              <w:divBdr>
                                <w:top w:val="none" w:sz="0" w:space="0" w:color="auto"/>
                                <w:left w:val="none" w:sz="0" w:space="0" w:color="auto"/>
                                <w:bottom w:val="none" w:sz="0" w:space="0" w:color="auto"/>
                                <w:right w:val="none" w:sz="0" w:space="0" w:color="auto"/>
                              </w:divBdr>
                              <w:divsChild>
                                <w:div w:id="2027711966">
                                  <w:marLeft w:val="0"/>
                                  <w:marRight w:val="0"/>
                                  <w:marTop w:val="0"/>
                                  <w:marBottom w:val="0"/>
                                  <w:divBdr>
                                    <w:top w:val="none" w:sz="0" w:space="0" w:color="auto"/>
                                    <w:left w:val="none" w:sz="0" w:space="0" w:color="auto"/>
                                    <w:bottom w:val="none" w:sz="0" w:space="0" w:color="auto"/>
                                    <w:right w:val="none" w:sz="0" w:space="0" w:color="auto"/>
                                  </w:divBdr>
                                  <w:divsChild>
                                    <w:div w:id="2004963857">
                                      <w:marLeft w:val="0"/>
                                      <w:marRight w:val="0"/>
                                      <w:marTop w:val="0"/>
                                      <w:marBottom w:val="0"/>
                                      <w:divBdr>
                                        <w:top w:val="none" w:sz="0" w:space="0" w:color="auto"/>
                                        <w:left w:val="none" w:sz="0" w:space="0" w:color="auto"/>
                                        <w:bottom w:val="none" w:sz="0" w:space="0" w:color="auto"/>
                                        <w:right w:val="none" w:sz="0" w:space="0" w:color="auto"/>
                                      </w:divBdr>
                                    </w:div>
                                  </w:divsChild>
                                </w:div>
                                <w:div w:id="799493719">
                                  <w:marLeft w:val="0"/>
                                  <w:marRight w:val="0"/>
                                  <w:marTop w:val="0"/>
                                  <w:marBottom w:val="0"/>
                                  <w:divBdr>
                                    <w:top w:val="none" w:sz="0" w:space="0" w:color="auto"/>
                                    <w:left w:val="none" w:sz="0" w:space="0" w:color="auto"/>
                                    <w:bottom w:val="none" w:sz="0" w:space="0" w:color="auto"/>
                                    <w:right w:val="none" w:sz="0" w:space="0" w:color="auto"/>
                                  </w:divBdr>
                                  <w:divsChild>
                                    <w:div w:id="2030331168">
                                      <w:marLeft w:val="0"/>
                                      <w:marRight w:val="0"/>
                                      <w:marTop w:val="0"/>
                                      <w:marBottom w:val="0"/>
                                      <w:divBdr>
                                        <w:top w:val="none" w:sz="0" w:space="0" w:color="auto"/>
                                        <w:left w:val="none" w:sz="0" w:space="0" w:color="auto"/>
                                        <w:bottom w:val="none" w:sz="0" w:space="0" w:color="auto"/>
                                        <w:right w:val="none" w:sz="0" w:space="0" w:color="auto"/>
                                      </w:divBdr>
                                    </w:div>
                                  </w:divsChild>
                                </w:div>
                                <w:div w:id="969937375">
                                  <w:marLeft w:val="0"/>
                                  <w:marRight w:val="0"/>
                                  <w:marTop w:val="0"/>
                                  <w:marBottom w:val="0"/>
                                  <w:divBdr>
                                    <w:top w:val="none" w:sz="0" w:space="0" w:color="auto"/>
                                    <w:left w:val="none" w:sz="0" w:space="0" w:color="auto"/>
                                    <w:bottom w:val="none" w:sz="0" w:space="0" w:color="auto"/>
                                    <w:right w:val="none" w:sz="0" w:space="0" w:color="auto"/>
                                  </w:divBdr>
                                  <w:divsChild>
                                    <w:div w:id="1929653386">
                                      <w:marLeft w:val="0"/>
                                      <w:marRight w:val="0"/>
                                      <w:marTop w:val="0"/>
                                      <w:marBottom w:val="0"/>
                                      <w:divBdr>
                                        <w:top w:val="none" w:sz="0" w:space="0" w:color="auto"/>
                                        <w:left w:val="none" w:sz="0" w:space="0" w:color="auto"/>
                                        <w:bottom w:val="none" w:sz="0" w:space="0" w:color="auto"/>
                                        <w:right w:val="none" w:sz="0" w:space="0" w:color="auto"/>
                                      </w:divBdr>
                                    </w:div>
                                  </w:divsChild>
                                </w:div>
                                <w:div w:id="661927215">
                                  <w:marLeft w:val="0"/>
                                  <w:marRight w:val="0"/>
                                  <w:marTop w:val="0"/>
                                  <w:marBottom w:val="0"/>
                                  <w:divBdr>
                                    <w:top w:val="none" w:sz="0" w:space="0" w:color="auto"/>
                                    <w:left w:val="none" w:sz="0" w:space="0" w:color="auto"/>
                                    <w:bottom w:val="none" w:sz="0" w:space="0" w:color="auto"/>
                                    <w:right w:val="none" w:sz="0" w:space="0" w:color="auto"/>
                                  </w:divBdr>
                                  <w:divsChild>
                                    <w:div w:id="84628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280474">
              <w:marLeft w:val="0"/>
              <w:marRight w:val="0"/>
              <w:marTop w:val="0"/>
              <w:marBottom w:val="0"/>
              <w:divBdr>
                <w:top w:val="none" w:sz="0" w:space="0" w:color="auto"/>
                <w:left w:val="none" w:sz="0" w:space="0" w:color="auto"/>
                <w:bottom w:val="none" w:sz="0" w:space="0" w:color="auto"/>
                <w:right w:val="none" w:sz="0" w:space="0" w:color="auto"/>
              </w:divBdr>
              <w:divsChild>
                <w:div w:id="1819883682">
                  <w:marLeft w:val="0"/>
                  <w:marRight w:val="0"/>
                  <w:marTop w:val="0"/>
                  <w:marBottom w:val="0"/>
                  <w:divBdr>
                    <w:top w:val="none" w:sz="0" w:space="0" w:color="auto"/>
                    <w:left w:val="none" w:sz="0" w:space="0" w:color="auto"/>
                    <w:bottom w:val="none" w:sz="0" w:space="0" w:color="auto"/>
                    <w:right w:val="none" w:sz="0" w:space="0" w:color="auto"/>
                  </w:divBdr>
                </w:div>
                <w:div w:id="2144347133">
                  <w:marLeft w:val="0"/>
                  <w:marRight w:val="0"/>
                  <w:marTop w:val="0"/>
                  <w:marBottom w:val="0"/>
                  <w:divBdr>
                    <w:top w:val="none" w:sz="0" w:space="0" w:color="auto"/>
                    <w:left w:val="none" w:sz="0" w:space="0" w:color="auto"/>
                    <w:bottom w:val="none" w:sz="0" w:space="0" w:color="auto"/>
                    <w:right w:val="none" w:sz="0" w:space="0" w:color="auto"/>
                  </w:divBdr>
                  <w:divsChild>
                    <w:div w:id="1314720831">
                      <w:marLeft w:val="0"/>
                      <w:marRight w:val="0"/>
                      <w:marTop w:val="0"/>
                      <w:marBottom w:val="0"/>
                      <w:divBdr>
                        <w:top w:val="none" w:sz="0" w:space="0" w:color="auto"/>
                        <w:left w:val="none" w:sz="0" w:space="0" w:color="auto"/>
                        <w:bottom w:val="none" w:sz="0" w:space="0" w:color="auto"/>
                        <w:right w:val="none" w:sz="0" w:space="0" w:color="auto"/>
                      </w:divBdr>
                      <w:divsChild>
                        <w:div w:id="1146823411">
                          <w:marLeft w:val="0"/>
                          <w:marRight w:val="0"/>
                          <w:marTop w:val="0"/>
                          <w:marBottom w:val="0"/>
                          <w:divBdr>
                            <w:top w:val="none" w:sz="0" w:space="0" w:color="auto"/>
                            <w:left w:val="none" w:sz="0" w:space="0" w:color="auto"/>
                            <w:bottom w:val="none" w:sz="0" w:space="0" w:color="auto"/>
                            <w:right w:val="none" w:sz="0" w:space="0" w:color="auto"/>
                          </w:divBdr>
                          <w:divsChild>
                            <w:div w:id="339041405">
                              <w:marLeft w:val="0"/>
                              <w:marRight w:val="0"/>
                              <w:marTop w:val="0"/>
                              <w:marBottom w:val="0"/>
                              <w:divBdr>
                                <w:top w:val="none" w:sz="0" w:space="0" w:color="auto"/>
                                <w:left w:val="none" w:sz="0" w:space="0" w:color="auto"/>
                                <w:bottom w:val="none" w:sz="0" w:space="0" w:color="auto"/>
                                <w:right w:val="none" w:sz="0" w:space="0" w:color="auto"/>
                              </w:divBdr>
                              <w:divsChild>
                                <w:div w:id="110515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84949">
                      <w:marLeft w:val="0"/>
                      <w:marRight w:val="0"/>
                      <w:marTop w:val="0"/>
                      <w:marBottom w:val="0"/>
                      <w:divBdr>
                        <w:top w:val="none" w:sz="0" w:space="0" w:color="auto"/>
                        <w:left w:val="none" w:sz="0" w:space="0" w:color="auto"/>
                        <w:bottom w:val="none" w:sz="0" w:space="0" w:color="auto"/>
                        <w:right w:val="none" w:sz="0" w:space="0" w:color="auto"/>
                      </w:divBdr>
                      <w:divsChild>
                        <w:div w:id="2021196039">
                          <w:marLeft w:val="0"/>
                          <w:marRight w:val="0"/>
                          <w:marTop w:val="0"/>
                          <w:marBottom w:val="0"/>
                          <w:divBdr>
                            <w:top w:val="none" w:sz="0" w:space="0" w:color="auto"/>
                            <w:left w:val="none" w:sz="0" w:space="0" w:color="auto"/>
                            <w:bottom w:val="none" w:sz="0" w:space="0" w:color="auto"/>
                            <w:right w:val="none" w:sz="0" w:space="0" w:color="auto"/>
                          </w:divBdr>
                          <w:divsChild>
                            <w:div w:id="1523351424">
                              <w:marLeft w:val="0"/>
                              <w:marRight w:val="0"/>
                              <w:marTop w:val="0"/>
                              <w:marBottom w:val="0"/>
                              <w:divBdr>
                                <w:top w:val="none" w:sz="0" w:space="0" w:color="auto"/>
                                <w:left w:val="none" w:sz="0" w:space="0" w:color="auto"/>
                                <w:bottom w:val="none" w:sz="0" w:space="0" w:color="auto"/>
                                <w:right w:val="none" w:sz="0" w:space="0" w:color="auto"/>
                              </w:divBdr>
                            </w:div>
                            <w:div w:id="1135416374">
                              <w:marLeft w:val="0"/>
                              <w:marRight w:val="0"/>
                              <w:marTop w:val="0"/>
                              <w:marBottom w:val="0"/>
                              <w:divBdr>
                                <w:top w:val="none" w:sz="0" w:space="0" w:color="auto"/>
                                <w:left w:val="none" w:sz="0" w:space="0" w:color="auto"/>
                                <w:bottom w:val="none" w:sz="0" w:space="0" w:color="auto"/>
                                <w:right w:val="none" w:sz="0" w:space="0" w:color="auto"/>
                              </w:divBdr>
                              <w:divsChild>
                                <w:div w:id="1124153623">
                                  <w:marLeft w:val="0"/>
                                  <w:marRight w:val="0"/>
                                  <w:marTop w:val="0"/>
                                  <w:marBottom w:val="0"/>
                                  <w:divBdr>
                                    <w:top w:val="none" w:sz="0" w:space="0" w:color="auto"/>
                                    <w:left w:val="none" w:sz="0" w:space="0" w:color="auto"/>
                                    <w:bottom w:val="none" w:sz="0" w:space="0" w:color="auto"/>
                                    <w:right w:val="none" w:sz="0" w:space="0" w:color="auto"/>
                                  </w:divBdr>
                                  <w:divsChild>
                                    <w:div w:id="1921596155">
                                      <w:marLeft w:val="0"/>
                                      <w:marRight w:val="0"/>
                                      <w:marTop w:val="0"/>
                                      <w:marBottom w:val="0"/>
                                      <w:divBdr>
                                        <w:top w:val="none" w:sz="0" w:space="0" w:color="auto"/>
                                        <w:left w:val="none" w:sz="0" w:space="0" w:color="auto"/>
                                        <w:bottom w:val="none" w:sz="0" w:space="0" w:color="auto"/>
                                        <w:right w:val="none" w:sz="0" w:space="0" w:color="auto"/>
                                      </w:divBdr>
                                    </w:div>
                                  </w:divsChild>
                                </w:div>
                                <w:div w:id="2015909351">
                                  <w:marLeft w:val="0"/>
                                  <w:marRight w:val="0"/>
                                  <w:marTop w:val="0"/>
                                  <w:marBottom w:val="0"/>
                                  <w:divBdr>
                                    <w:top w:val="none" w:sz="0" w:space="0" w:color="auto"/>
                                    <w:left w:val="none" w:sz="0" w:space="0" w:color="auto"/>
                                    <w:bottom w:val="none" w:sz="0" w:space="0" w:color="auto"/>
                                    <w:right w:val="none" w:sz="0" w:space="0" w:color="auto"/>
                                  </w:divBdr>
                                  <w:divsChild>
                                    <w:div w:id="766655562">
                                      <w:marLeft w:val="0"/>
                                      <w:marRight w:val="0"/>
                                      <w:marTop w:val="0"/>
                                      <w:marBottom w:val="0"/>
                                      <w:divBdr>
                                        <w:top w:val="none" w:sz="0" w:space="0" w:color="auto"/>
                                        <w:left w:val="none" w:sz="0" w:space="0" w:color="auto"/>
                                        <w:bottom w:val="none" w:sz="0" w:space="0" w:color="auto"/>
                                        <w:right w:val="none" w:sz="0" w:space="0" w:color="auto"/>
                                      </w:divBdr>
                                    </w:div>
                                  </w:divsChild>
                                </w:div>
                                <w:div w:id="992871601">
                                  <w:marLeft w:val="0"/>
                                  <w:marRight w:val="0"/>
                                  <w:marTop w:val="0"/>
                                  <w:marBottom w:val="0"/>
                                  <w:divBdr>
                                    <w:top w:val="none" w:sz="0" w:space="0" w:color="auto"/>
                                    <w:left w:val="none" w:sz="0" w:space="0" w:color="auto"/>
                                    <w:bottom w:val="none" w:sz="0" w:space="0" w:color="auto"/>
                                    <w:right w:val="none" w:sz="0" w:space="0" w:color="auto"/>
                                  </w:divBdr>
                                  <w:divsChild>
                                    <w:div w:id="259293134">
                                      <w:marLeft w:val="0"/>
                                      <w:marRight w:val="0"/>
                                      <w:marTop w:val="0"/>
                                      <w:marBottom w:val="0"/>
                                      <w:divBdr>
                                        <w:top w:val="none" w:sz="0" w:space="0" w:color="auto"/>
                                        <w:left w:val="none" w:sz="0" w:space="0" w:color="auto"/>
                                        <w:bottom w:val="none" w:sz="0" w:space="0" w:color="auto"/>
                                        <w:right w:val="none" w:sz="0" w:space="0" w:color="auto"/>
                                      </w:divBdr>
                                    </w:div>
                                  </w:divsChild>
                                </w:div>
                                <w:div w:id="1456828719">
                                  <w:marLeft w:val="0"/>
                                  <w:marRight w:val="0"/>
                                  <w:marTop w:val="0"/>
                                  <w:marBottom w:val="0"/>
                                  <w:divBdr>
                                    <w:top w:val="none" w:sz="0" w:space="0" w:color="auto"/>
                                    <w:left w:val="none" w:sz="0" w:space="0" w:color="auto"/>
                                    <w:bottom w:val="none" w:sz="0" w:space="0" w:color="auto"/>
                                    <w:right w:val="none" w:sz="0" w:space="0" w:color="auto"/>
                                  </w:divBdr>
                                  <w:divsChild>
                                    <w:div w:id="21844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85062">
              <w:marLeft w:val="0"/>
              <w:marRight w:val="0"/>
              <w:marTop w:val="0"/>
              <w:marBottom w:val="0"/>
              <w:divBdr>
                <w:top w:val="none" w:sz="0" w:space="0" w:color="auto"/>
                <w:left w:val="none" w:sz="0" w:space="0" w:color="auto"/>
                <w:bottom w:val="none" w:sz="0" w:space="0" w:color="auto"/>
                <w:right w:val="none" w:sz="0" w:space="0" w:color="auto"/>
              </w:divBdr>
              <w:divsChild>
                <w:div w:id="9065036">
                  <w:marLeft w:val="0"/>
                  <w:marRight w:val="0"/>
                  <w:marTop w:val="0"/>
                  <w:marBottom w:val="0"/>
                  <w:divBdr>
                    <w:top w:val="none" w:sz="0" w:space="0" w:color="auto"/>
                    <w:left w:val="none" w:sz="0" w:space="0" w:color="auto"/>
                    <w:bottom w:val="none" w:sz="0" w:space="0" w:color="auto"/>
                    <w:right w:val="none" w:sz="0" w:space="0" w:color="auto"/>
                  </w:divBdr>
                </w:div>
                <w:div w:id="111172410">
                  <w:marLeft w:val="0"/>
                  <w:marRight w:val="0"/>
                  <w:marTop w:val="0"/>
                  <w:marBottom w:val="0"/>
                  <w:divBdr>
                    <w:top w:val="none" w:sz="0" w:space="0" w:color="auto"/>
                    <w:left w:val="none" w:sz="0" w:space="0" w:color="auto"/>
                    <w:bottom w:val="none" w:sz="0" w:space="0" w:color="auto"/>
                    <w:right w:val="none" w:sz="0" w:space="0" w:color="auto"/>
                  </w:divBdr>
                  <w:divsChild>
                    <w:div w:id="791289370">
                      <w:marLeft w:val="0"/>
                      <w:marRight w:val="0"/>
                      <w:marTop w:val="0"/>
                      <w:marBottom w:val="0"/>
                      <w:divBdr>
                        <w:top w:val="none" w:sz="0" w:space="0" w:color="auto"/>
                        <w:left w:val="none" w:sz="0" w:space="0" w:color="auto"/>
                        <w:bottom w:val="none" w:sz="0" w:space="0" w:color="auto"/>
                        <w:right w:val="none" w:sz="0" w:space="0" w:color="auto"/>
                      </w:divBdr>
                      <w:divsChild>
                        <w:div w:id="28993634">
                          <w:marLeft w:val="0"/>
                          <w:marRight w:val="0"/>
                          <w:marTop w:val="0"/>
                          <w:marBottom w:val="0"/>
                          <w:divBdr>
                            <w:top w:val="none" w:sz="0" w:space="0" w:color="auto"/>
                            <w:left w:val="none" w:sz="0" w:space="0" w:color="auto"/>
                            <w:bottom w:val="none" w:sz="0" w:space="0" w:color="auto"/>
                            <w:right w:val="none" w:sz="0" w:space="0" w:color="auto"/>
                          </w:divBdr>
                          <w:divsChild>
                            <w:div w:id="395707285">
                              <w:marLeft w:val="0"/>
                              <w:marRight w:val="0"/>
                              <w:marTop w:val="0"/>
                              <w:marBottom w:val="0"/>
                              <w:divBdr>
                                <w:top w:val="none" w:sz="0" w:space="0" w:color="auto"/>
                                <w:left w:val="none" w:sz="0" w:space="0" w:color="auto"/>
                                <w:bottom w:val="none" w:sz="0" w:space="0" w:color="auto"/>
                                <w:right w:val="none" w:sz="0" w:space="0" w:color="auto"/>
                              </w:divBdr>
                              <w:divsChild>
                                <w:div w:id="152570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70515">
                      <w:marLeft w:val="0"/>
                      <w:marRight w:val="0"/>
                      <w:marTop w:val="0"/>
                      <w:marBottom w:val="0"/>
                      <w:divBdr>
                        <w:top w:val="none" w:sz="0" w:space="0" w:color="auto"/>
                        <w:left w:val="none" w:sz="0" w:space="0" w:color="auto"/>
                        <w:bottom w:val="none" w:sz="0" w:space="0" w:color="auto"/>
                        <w:right w:val="none" w:sz="0" w:space="0" w:color="auto"/>
                      </w:divBdr>
                      <w:divsChild>
                        <w:div w:id="1907034234">
                          <w:marLeft w:val="0"/>
                          <w:marRight w:val="0"/>
                          <w:marTop w:val="0"/>
                          <w:marBottom w:val="0"/>
                          <w:divBdr>
                            <w:top w:val="none" w:sz="0" w:space="0" w:color="auto"/>
                            <w:left w:val="none" w:sz="0" w:space="0" w:color="auto"/>
                            <w:bottom w:val="none" w:sz="0" w:space="0" w:color="auto"/>
                            <w:right w:val="none" w:sz="0" w:space="0" w:color="auto"/>
                          </w:divBdr>
                          <w:divsChild>
                            <w:div w:id="1724408555">
                              <w:marLeft w:val="0"/>
                              <w:marRight w:val="0"/>
                              <w:marTop w:val="0"/>
                              <w:marBottom w:val="0"/>
                              <w:divBdr>
                                <w:top w:val="none" w:sz="0" w:space="0" w:color="auto"/>
                                <w:left w:val="none" w:sz="0" w:space="0" w:color="auto"/>
                                <w:bottom w:val="none" w:sz="0" w:space="0" w:color="auto"/>
                                <w:right w:val="none" w:sz="0" w:space="0" w:color="auto"/>
                              </w:divBdr>
                            </w:div>
                            <w:div w:id="1689287752">
                              <w:marLeft w:val="0"/>
                              <w:marRight w:val="0"/>
                              <w:marTop w:val="0"/>
                              <w:marBottom w:val="0"/>
                              <w:divBdr>
                                <w:top w:val="none" w:sz="0" w:space="0" w:color="auto"/>
                                <w:left w:val="none" w:sz="0" w:space="0" w:color="auto"/>
                                <w:bottom w:val="none" w:sz="0" w:space="0" w:color="auto"/>
                                <w:right w:val="none" w:sz="0" w:space="0" w:color="auto"/>
                              </w:divBdr>
                              <w:divsChild>
                                <w:div w:id="1793941761">
                                  <w:marLeft w:val="0"/>
                                  <w:marRight w:val="0"/>
                                  <w:marTop w:val="0"/>
                                  <w:marBottom w:val="0"/>
                                  <w:divBdr>
                                    <w:top w:val="none" w:sz="0" w:space="0" w:color="auto"/>
                                    <w:left w:val="none" w:sz="0" w:space="0" w:color="auto"/>
                                    <w:bottom w:val="none" w:sz="0" w:space="0" w:color="auto"/>
                                    <w:right w:val="none" w:sz="0" w:space="0" w:color="auto"/>
                                  </w:divBdr>
                                  <w:divsChild>
                                    <w:div w:id="29502606">
                                      <w:marLeft w:val="0"/>
                                      <w:marRight w:val="0"/>
                                      <w:marTop w:val="0"/>
                                      <w:marBottom w:val="0"/>
                                      <w:divBdr>
                                        <w:top w:val="none" w:sz="0" w:space="0" w:color="auto"/>
                                        <w:left w:val="none" w:sz="0" w:space="0" w:color="auto"/>
                                        <w:bottom w:val="none" w:sz="0" w:space="0" w:color="auto"/>
                                        <w:right w:val="none" w:sz="0" w:space="0" w:color="auto"/>
                                      </w:divBdr>
                                    </w:div>
                                  </w:divsChild>
                                </w:div>
                                <w:div w:id="415056492">
                                  <w:marLeft w:val="0"/>
                                  <w:marRight w:val="0"/>
                                  <w:marTop w:val="0"/>
                                  <w:marBottom w:val="0"/>
                                  <w:divBdr>
                                    <w:top w:val="none" w:sz="0" w:space="0" w:color="auto"/>
                                    <w:left w:val="none" w:sz="0" w:space="0" w:color="auto"/>
                                    <w:bottom w:val="none" w:sz="0" w:space="0" w:color="auto"/>
                                    <w:right w:val="none" w:sz="0" w:space="0" w:color="auto"/>
                                  </w:divBdr>
                                  <w:divsChild>
                                    <w:div w:id="117261931">
                                      <w:marLeft w:val="0"/>
                                      <w:marRight w:val="0"/>
                                      <w:marTop w:val="0"/>
                                      <w:marBottom w:val="0"/>
                                      <w:divBdr>
                                        <w:top w:val="none" w:sz="0" w:space="0" w:color="auto"/>
                                        <w:left w:val="none" w:sz="0" w:space="0" w:color="auto"/>
                                        <w:bottom w:val="none" w:sz="0" w:space="0" w:color="auto"/>
                                        <w:right w:val="none" w:sz="0" w:space="0" w:color="auto"/>
                                      </w:divBdr>
                                    </w:div>
                                  </w:divsChild>
                                </w:div>
                                <w:div w:id="366763730">
                                  <w:marLeft w:val="0"/>
                                  <w:marRight w:val="0"/>
                                  <w:marTop w:val="0"/>
                                  <w:marBottom w:val="0"/>
                                  <w:divBdr>
                                    <w:top w:val="none" w:sz="0" w:space="0" w:color="auto"/>
                                    <w:left w:val="none" w:sz="0" w:space="0" w:color="auto"/>
                                    <w:bottom w:val="none" w:sz="0" w:space="0" w:color="auto"/>
                                    <w:right w:val="none" w:sz="0" w:space="0" w:color="auto"/>
                                  </w:divBdr>
                                  <w:divsChild>
                                    <w:div w:id="1280264611">
                                      <w:marLeft w:val="0"/>
                                      <w:marRight w:val="0"/>
                                      <w:marTop w:val="0"/>
                                      <w:marBottom w:val="0"/>
                                      <w:divBdr>
                                        <w:top w:val="none" w:sz="0" w:space="0" w:color="auto"/>
                                        <w:left w:val="none" w:sz="0" w:space="0" w:color="auto"/>
                                        <w:bottom w:val="none" w:sz="0" w:space="0" w:color="auto"/>
                                        <w:right w:val="none" w:sz="0" w:space="0" w:color="auto"/>
                                      </w:divBdr>
                                    </w:div>
                                  </w:divsChild>
                                </w:div>
                                <w:div w:id="1610971514">
                                  <w:marLeft w:val="0"/>
                                  <w:marRight w:val="0"/>
                                  <w:marTop w:val="0"/>
                                  <w:marBottom w:val="0"/>
                                  <w:divBdr>
                                    <w:top w:val="none" w:sz="0" w:space="0" w:color="auto"/>
                                    <w:left w:val="none" w:sz="0" w:space="0" w:color="auto"/>
                                    <w:bottom w:val="none" w:sz="0" w:space="0" w:color="auto"/>
                                    <w:right w:val="none" w:sz="0" w:space="0" w:color="auto"/>
                                  </w:divBdr>
                                  <w:divsChild>
                                    <w:div w:id="79818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465536">
              <w:marLeft w:val="0"/>
              <w:marRight w:val="0"/>
              <w:marTop w:val="0"/>
              <w:marBottom w:val="0"/>
              <w:divBdr>
                <w:top w:val="none" w:sz="0" w:space="0" w:color="auto"/>
                <w:left w:val="none" w:sz="0" w:space="0" w:color="auto"/>
                <w:bottom w:val="none" w:sz="0" w:space="0" w:color="auto"/>
                <w:right w:val="none" w:sz="0" w:space="0" w:color="auto"/>
              </w:divBdr>
              <w:divsChild>
                <w:div w:id="1727954234">
                  <w:marLeft w:val="0"/>
                  <w:marRight w:val="0"/>
                  <w:marTop w:val="0"/>
                  <w:marBottom w:val="0"/>
                  <w:divBdr>
                    <w:top w:val="none" w:sz="0" w:space="0" w:color="auto"/>
                    <w:left w:val="none" w:sz="0" w:space="0" w:color="auto"/>
                    <w:bottom w:val="none" w:sz="0" w:space="0" w:color="auto"/>
                    <w:right w:val="none" w:sz="0" w:space="0" w:color="auto"/>
                  </w:divBdr>
                  <w:divsChild>
                    <w:div w:id="66902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801754">
              <w:marLeft w:val="0"/>
              <w:marRight w:val="0"/>
              <w:marTop w:val="0"/>
              <w:marBottom w:val="0"/>
              <w:divBdr>
                <w:top w:val="none" w:sz="0" w:space="0" w:color="auto"/>
                <w:left w:val="none" w:sz="0" w:space="0" w:color="auto"/>
                <w:bottom w:val="none" w:sz="0" w:space="0" w:color="auto"/>
                <w:right w:val="none" w:sz="0" w:space="0" w:color="auto"/>
              </w:divBdr>
              <w:divsChild>
                <w:div w:id="727146851">
                  <w:marLeft w:val="0"/>
                  <w:marRight w:val="0"/>
                  <w:marTop w:val="0"/>
                  <w:marBottom w:val="0"/>
                  <w:divBdr>
                    <w:top w:val="none" w:sz="0" w:space="0" w:color="auto"/>
                    <w:left w:val="none" w:sz="0" w:space="0" w:color="auto"/>
                    <w:bottom w:val="none" w:sz="0" w:space="0" w:color="auto"/>
                    <w:right w:val="none" w:sz="0" w:space="0" w:color="auto"/>
                  </w:divBdr>
                </w:div>
                <w:div w:id="604849569">
                  <w:marLeft w:val="0"/>
                  <w:marRight w:val="0"/>
                  <w:marTop w:val="0"/>
                  <w:marBottom w:val="0"/>
                  <w:divBdr>
                    <w:top w:val="none" w:sz="0" w:space="0" w:color="auto"/>
                    <w:left w:val="none" w:sz="0" w:space="0" w:color="auto"/>
                    <w:bottom w:val="none" w:sz="0" w:space="0" w:color="auto"/>
                    <w:right w:val="none" w:sz="0" w:space="0" w:color="auto"/>
                  </w:divBdr>
                  <w:divsChild>
                    <w:div w:id="945621350">
                      <w:marLeft w:val="0"/>
                      <w:marRight w:val="0"/>
                      <w:marTop w:val="0"/>
                      <w:marBottom w:val="0"/>
                      <w:divBdr>
                        <w:top w:val="none" w:sz="0" w:space="0" w:color="auto"/>
                        <w:left w:val="none" w:sz="0" w:space="0" w:color="auto"/>
                        <w:bottom w:val="none" w:sz="0" w:space="0" w:color="auto"/>
                        <w:right w:val="none" w:sz="0" w:space="0" w:color="auto"/>
                      </w:divBdr>
                      <w:divsChild>
                        <w:div w:id="1693218696">
                          <w:marLeft w:val="0"/>
                          <w:marRight w:val="0"/>
                          <w:marTop w:val="0"/>
                          <w:marBottom w:val="0"/>
                          <w:divBdr>
                            <w:top w:val="none" w:sz="0" w:space="0" w:color="auto"/>
                            <w:left w:val="none" w:sz="0" w:space="0" w:color="auto"/>
                            <w:bottom w:val="none" w:sz="0" w:space="0" w:color="auto"/>
                            <w:right w:val="none" w:sz="0" w:space="0" w:color="auto"/>
                          </w:divBdr>
                          <w:divsChild>
                            <w:div w:id="334695214">
                              <w:marLeft w:val="0"/>
                              <w:marRight w:val="0"/>
                              <w:marTop w:val="0"/>
                              <w:marBottom w:val="0"/>
                              <w:divBdr>
                                <w:top w:val="none" w:sz="0" w:space="0" w:color="auto"/>
                                <w:left w:val="none" w:sz="0" w:space="0" w:color="auto"/>
                                <w:bottom w:val="none" w:sz="0" w:space="0" w:color="auto"/>
                                <w:right w:val="none" w:sz="0" w:space="0" w:color="auto"/>
                              </w:divBdr>
                              <w:divsChild>
                                <w:div w:id="74549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04825">
                      <w:marLeft w:val="0"/>
                      <w:marRight w:val="0"/>
                      <w:marTop w:val="0"/>
                      <w:marBottom w:val="0"/>
                      <w:divBdr>
                        <w:top w:val="none" w:sz="0" w:space="0" w:color="auto"/>
                        <w:left w:val="none" w:sz="0" w:space="0" w:color="auto"/>
                        <w:bottom w:val="none" w:sz="0" w:space="0" w:color="auto"/>
                        <w:right w:val="none" w:sz="0" w:space="0" w:color="auto"/>
                      </w:divBdr>
                      <w:divsChild>
                        <w:div w:id="91555333">
                          <w:marLeft w:val="0"/>
                          <w:marRight w:val="0"/>
                          <w:marTop w:val="0"/>
                          <w:marBottom w:val="0"/>
                          <w:divBdr>
                            <w:top w:val="none" w:sz="0" w:space="0" w:color="auto"/>
                            <w:left w:val="none" w:sz="0" w:space="0" w:color="auto"/>
                            <w:bottom w:val="none" w:sz="0" w:space="0" w:color="auto"/>
                            <w:right w:val="none" w:sz="0" w:space="0" w:color="auto"/>
                          </w:divBdr>
                          <w:divsChild>
                            <w:div w:id="736322410">
                              <w:marLeft w:val="0"/>
                              <w:marRight w:val="0"/>
                              <w:marTop w:val="0"/>
                              <w:marBottom w:val="0"/>
                              <w:divBdr>
                                <w:top w:val="none" w:sz="0" w:space="0" w:color="auto"/>
                                <w:left w:val="none" w:sz="0" w:space="0" w:color="auto"/>
                                <w:bottom w:val="none" w:sz="0" w:space="0" w:color="auto"/>
                                <w:right w:val="none" w:sz="0" w:space="0" w:color="auto"/>
                              </w:divBdr>
                            </w:div>
                            <w:div w:id="1319961924">
                              <w:marLeft w:val="0"/>
                              <w:marRight w:val="0"/>
                              <w:marTop w:val="0"/>
                              <w:marBottom w:val="0"/>
                              <w:divBdr>
                                <w:top w:val="none" w:sz="0" w:space="0" w:color="auto"/>
                                <w:left w:val="none" w:sz="0" w:space="0" w:color="auto"/>
                                <w:bottom w:val="none" w:sz="0" w:space="0" w:color="auto"/>
                                <w:right w:val="none" w:sz="0" w:space="0" w:color="auto"/>
                              </w:divBdr>
                              <w:divsChild>
                                <w:div w:id="1398554829">
                                  <w:marLeft w:val="0"/>
                                  <w:marRight w:val="0"/>
                                  <w:marTop w:val="0"/>
                                  <w:marBottom w:val="0"/>
                                  <w:divBdr>
                                    <w:top w:val="none" w:sz="0" w:space="0" w:color="auto"/>
                                    <w:left w:val="none" w:sz="0" w:space="0" w:color="auto"/>
                                    <w:bottom w:val="none" w:sz="0" w:space="0" w:color="auto"/>
                                    <w:right w:val="none" w:sz="0" w:space="0" w:color="auto"/>
                                  </w:divBdr>
                                  <w:divsChild>
                                    <w:div w:id="2064256890">
                                      <w:marLeft w:val="0"/>
                                      <w:marRight w:val="0"/>
                                      <w:marTop w:val="0"/>
                                      <w:marBottom w:val="0"/>
                                      <w:divBdr>
                                        <w:top w:val="none" w:sz="0" w:space="0" w:color="auto"/>
                                        <w:left w:val="none" w:sz="0" w:space="0" w:color="auto"/>
                                        <w:bottom w:val="none" w:sz="0" w:space="0" w:color="auto"/>
                                        <w:right w:val="none" w:sz="0" w:space="0" w:color="auto"/>
                                      </w:divBdr>
                                    </w:div>
                                  </w:divsChild>
                                </w:div>
                                <w:div w:id="1155537430">
                                  <w:marLeft w:val="0"/>
                                  <w:marRight w:val="0"/>
                                  <w:marTop w:val="0"/>
                                  <w:marBottom w:val="0"/>
                                  <w:divBdr>
                                    <w:top w:val="none" w:sz="0" w:space="0" w:color="auto"/>
                                    <w:left w:val="none" w:sz="0" w:space="0" w:color="auto"/>
                                    <w:bottom w:val="none" w:sz="0" w:space="0" w:color="auto"/>
                                    <w:right w:val="none" w:sz="0" w:space="0" w:color="auto"/>
                                  </w:divBdr>
                                  <w:divsChild>
                                    <w:div w:id="620959891">
                                      <w:marLeft w:val="0"/>
                                      <w:marRight w:val="0"/>
                                      <w:marTop w:val="0"/>
                                      <w:marBottom w:val="0"/>
                                      <w:divBdr>
                                        <w:top w:val="none" w:sz="0" w:space="0" w:color="auto"/>
                                        <w:left w:val="none" w:sz="0" w:space="0" w:color="auto"/>
                                        <w:bottom w:val="none" w:sz="0" w:space="0" w:color="auto"/>
                                        <w:right w:val="none" w:sz="0" w:space="0" w:color="auto"/>
                                      </w:divBdr>
                                    </w:div>
                                  </w:divsChild>
                                </w:div>
                                <w:div w:id="1656179157">
                                  <w:marLeft w:val="0"/>
                                  <w:marRight w:val="0"/>
                                  <w:marTop w:val="0"/>
                                  <w:marBottom w:val="0"/>
                                  <w:divBdr>
                                    <w:top w:val="none" w:sz="0" w:space="0" w:color="auto"/>
                                    <w:left w:val="none" w:sz="0" w:space="0" w:color="auto"/>
                                    <w:bottom w:val="none" w:sz="0" w:space="0" w:color="auto"/>
                                    <w:right w:val="none" w:sz="0" w:space="0" w:color="auto"/>
                                  </w:divBdr>
                                  <w:divsChild>
                                    <w:div w:id="1118600006">
                                      <w:marLeft w:val="0"/>
                                      <w:marRight w:val="0"/>
                                      <w:marTop w:val="0"/>
                                      <w:marBottom w:val="0"/>
                                      <w:divBdr>
                                        <w:top w:val="none" w:sz="0" w:space="0" w:color="auto"/>
                                        <w:left w:val="none" w:sz="0" w:space="0" w:color="auto"/>
                                        <w:bottom w:val="none" w:sz="0" w:space="0" w:color="auto"/>
                                        <w:right w:val="none" w:sz="0" w:space="0" w:color="auto"/>
                                      </w:divBdr>
                                    </w:div>
                                  </w:divsChild>
                                </w:div>
                                <w:div w:id="1438868352">
                                  <w:marLeft w:val="0"/>
                                  <w:marRight w:val="0"/>
                                  <w:marTop w:val="0"/>
                                  <w:marBottom w:val="0"/>
                                  <w:divBdr>
                                    <w:top w:val="none" w:sz="0" w:space="0" w:color="auto"/>
                                    <w:left w:val="none" w:sz="0" w:space="0" w:color="auto"/>
                                    <w:bottom w:val="none" w:sz="0" w:space="0" w:color="auto"/>
                                    <w:right w:val="none" w:sz="0" w:space="0" w:color="auto"/>
                                  </w:divBdr>
                                  <w:divsChild>
                                    <w:div w:id="379741974">
                                      <w:marLeft w:val="0"/>
                                      <w:marRight w:val="0"/>
                                      <w:marTop w:val="0"/>
                                      <w:marBottom w:val="0"/>
                                      <w:divBdr>
                                        <w:top w:val="none" w:sz="0" w:space="0" w:color="auto"/>
                                        <w:left w:val="none" w:sz="0" w:space="0" w:color="auto"/>
                                        <w:bottom w:val="none" w:sz="0" w:space="0" w:color="auto"/>
                                        <w:right w:val="none" w:sz="0" w:space="0" w:color="auto"/>
                                      </w:divBdr>
                                      <w:divsChild>
                                        <w:div w:id="212082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54249">
              <w:marLeft w:val="0"/>
              <w:marRight w:val="0"/>
              <w:marTop w:val="0"/>
              <w:marBottom w:val="0"/>
              <w:divBdr>
                <w:top w:val="none" w:sz="0" w:space="0" w:color="auto"/>
                <w:left w:val="none" w:sz="0" w:space="0" w:color="auto"/>
                <w:bottom w:val="none" w:sz="0" w:space="0" w:color="auto"/>
                <w:right w:val="none" w:sz="0" w:space="0" w:color="auto"/>
              </w:divBdr>
              <w:divsChild>
                <w:div w:id="1557352692">
                  <w:marLeft w:val="0"/>
                  <w:marRight w:val="0"/>
                  <w:marTop w:val="0"/>
                  <w:marBottom w:val="0"/>
                  <w:divBdr>
                    <w:top w:val="none" w:sz="0" w:space="0" w:color="auto"/>
                    <w:left w:val="none" w:sz="0" w:space="0" w:color="auto"/>
                    <w:bottom w:val="none" w:sz="0" w:space="0" w:color="auto"/>
                    <w:right w:val="none" w:sz="0" w:space="0" w:color="auto"/>
                  </w:divBdr>
                </w:div>
                <w:div w:id="362752880">
                  <w:marLeft w:val="0"/>
                  <w:marRight w:val="0"/>
                  <w:marTop w:val="0"/>
                  <w:marBottom w:val="0"/>
                  <w:divBdr>
                    <w:top w:val="none" w:sz="0" w:space="0" w:color="auto"/>
                    <w:left w:val="none" w:sz="0" w:space="0" w:color="auto"/>
                    <w:bottom w:val="none" w:sz="0" w:space="0" w:color="auto"/>
                    <w:right w:val="none" w:sz="0" w:space="0" w:color="auto"/>
                  </w:divBdr>
                  <w:divsChild>
                    <w:div w:id="1590191882">
                      <w:marLeft w:val="0"/>
                      <w:marRight w:val="0"/>
                      <w:marTop w:val="0"/>
                      <w:marBottom w:val="0"/>
                      <w:divBdr>
                        <w:top w:val="none" w:sz="0" w:space="0" w:color="auto"/>
                        <w:left w:val="none" w:sz="0" w:space="0" w:color="auto"/>
                        <w:bottom w:val="none" w:sz="0" w:space="0" w:color="auto"/>
                        <w:right w:val="none" w:sz="0" w:space="0" w:color="auto"/>
                      </w:divBdr>
                      <w:divsChild>
                        <w:div w:id="201553120">
                          <w:marLeft w:val="0"/>
                          <w:marRight w:val="0"/>
                          <w:marTop w:val="0"/>
                          <w:marBottom w:val="0"/>
                          <w:divBdr>
                            <w:top w:val="none" w:sz="0" w:space="0" w:color="auto"/>
                            <w:left w:val="none" w:sz="0" w:space="0" w:color="auto"/>
                            <w:bottom w:val="none" w:sz="0" w:space="0" w:color="auto"/>
                            <w:right w:val="none" w:sz="0" w:space="0" w:color="auto"/>
                          </w:divBdr>
                          <w:divsChild>
                            <w:div w:id="1694304727">
                              <w:marLeft w:val="0"/>
                              <w:marRight w:val="0"/>
                              <w:marTop w:val="0"/>
                              <w:marBottom w:val="0"/>
                              <w:divBdr>
                                <w:top w:val="none" w:sz="0" w:space="0" w:color="auto"/>
                                <w:left w:val="none" w:sz="0" w:space="0" w:color="auto"/>
                                <w:bottom w:val="none" w:sz="0" w:space="0" w:color="auto"/>
                                <w:right w:val="none" w:sz="0" w:space="0" w:color="auto"/>
                              </w:divBdr>
                              <w:divsChild>
                                <w:div w:id="77151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279132">
      <w:bodyDiv w:val="1"/>
      <w:marLeft w:val="0"/>
      <w:marRight w:val="0"/>
      <w:marTop w:val="0"/>
      <w:marBottom w:val="0"/>
      <w:divBdr>
        <w:top w:val="none" w:sz="0" w:space="0" w:color="auto"/>
        <w:left w:val="none" w:sz="0" w:space="0" w:color="auto"/>
        <w:bottom w:val="none" w:sz="0" w:space="0" w:color="auto"/>
        <w:right w:val="none" w:sz="0" w:space="0" w:color="auto"/>
      </w:divBdr>
    </w:div>
    <w:div w:id="652292163">
      <w:bodyDiv w:val="1"/>
      <w:marLeft w:val="0"/>
      <w:marRight w:val="0"/>
      <w:marTop w:val="0"/>
      <w:marBottom w:val="0"/>
      <w:divBdr>
        <w:top w:val="none" w:sz="0" w:space="0" w:color="auto"/>
        <w:left w:val="none" w:sz="0" w:space="0" w:color="auto"/>
        <w:bottom w:val="none" w:sz="0" w:space="0" w:color="auto"/>
        <w:right w:val="none" w:sz="0" w:space="0" w:color="auto"/>
      </w:divBdr>
    </w:div>
    <w:div w:id="679507918">
      <w:bodyDiv w:val="1"/>
      <w:marLeft w:val="0"/>
      <w:marRight w:val="0"/>
      <w:marTop w:val="0"/>
      <w:marBottom w:val="0"/>
      <w:divBdr>
        <w:top w:val="none" w:sz="0" w:space="0" w:color="auto"/>
        <w:left w:val="none" w:sz="0" w:space="0" w:color="auto"/>
        <w:bottom w:val="none" w:sz="0" w:space="0" w:color="auto"/>
        <w:right w:val="none" w:sz="0" w:space="0" w:color="auto"/>
      </w:divBdr>
    </w:div>
    <w:div w:id="687684775">
      <w:bodyDiv w:val="1"/>
      <w:marLeft w:val="0"/>
      <w:marRight w:val="0"/>
      <w:marTop w:val="0"/>
      <w:marBottom w:val="0"/>
      <w:divBdr>
        <w:top w:val="none" w:sz="0" w:space="0" w:color="auto"/>
        <w:left w:val="none" w:sz="0" w:space="0" w:color="auto"/>
        <w:bottom w:val="none" w:sz="0" w:space="0" w:color="auto"/>
        <w:right w:val="none" w:sz="0" w:space="0" w:color="auto"/>
      </w:divBdr>
    </w:div>
    <w:div w:id="729882624">
      <w:bodyDiv w:val="1"/>
      <w:marLeft w:val="0"/>
      <w:marRight w:val="0"/>
      <w:marTop w:val="0"/>
      <w:marBottom w:val="0"/>
      <w:divBdr>
        <w:top w:val="none" w:sz="0" w:space="0" w:color="auto"/>
        <w:left w:val="none" w:sz="0" w:space="0" w:color="auto"/>
        <w:bottom w:val="none" w:sz="0" w:space="0" w:color="auto"/>
        <w:right w:val="none" w:sz="0" w:space="0" w:color="auto"/>
      </w:divBdr>
    </w:div>
    <w:div w:id="756562311">
      <w:bodyDiv w:val="1"/>
      <w:marLeft w:val="0"/>
      <w:marRight w:val="0"/>
      <w:marTop w:val="0"/>
      <w:marBottom w:val="0"/>
      <w:divBdr>
        <w:top w:val="none" w:sz="0" w:space="0" w:color="auto"/>
        <w:left w:val="none" w:sz="0" w:space="0" w:color="auto"/>
        <w:bottom w:val="none" w:sz="0" w:space="0" w:color="auto"/>
        <w:right w:val="none" w:sz="0" w:space="0" w:color="auto"/>
      </w:divBdr>
    </w:div>
    <w:div w:id="760178583">
      <w:bodyDiv w:val="1"/>
      <w:marLeft w:val="0"/>
      <w:marRight w:val="0"/>
      <w:marTop w:val="0"/>
      <w:marBottom w:val="0"/>
      <w:divBdr>
        <w:top w:val="none" w:sz="0" w:space="0" w:color="auto"/>
        <w:left w:val="none" w:sz="0" w:space="0" w:color="auto"/>
        <w:bottom w:val="none" w:sz="0" w:space="0" w:color="auto"/>
        <w:right w:val="none" w:sz="0" w:space="0" w:color="auto"/>
      </w:divBdr>
    </w:div>
    <w:div w:id="781732278">
      <w:bodyDiv w:val="1"/>
      <w:marLeft w:val="0"/>
      <w:marRight w:val="0"/>
      <w:marTop w:val="0"/>
      <w:marBottom w:val="0"/>
      <w:divBdr>
        <w:top w:val="none" w:sz="0" w:space="0" w:color="auto"/>
        <w:left w:val="none" w:sz="0" w:space="0" w:color="auto"/>
        <w:bottom w:val="none" w:sz="0" w:space="0" w:color="auto"/>
        <w:right w:val="none" w:sz="0" w:space="0" w:color="auto"/>
      </w:divBdr>
    </w:div>
    <w:div w:id="802237066">
      <w:bodyDiv w:val="1"/>
      <w:marLeft w:val="0"/>
      <w:marRight w:val="0"/>
      <w:marTop w:val="0"/>
      <w:marBottom w:val="0"/>
      <w:divBdr>
        <w:top w:val="none" w:sz="0" w:space="0" w:color="auto"/>
        <w:left w:val="none" w:sz="0" w:space="0" w:color="auto"/>
        <w:bottom w:val="none" w:sz="0" w:space="0" w:color="auto"/>
        <w:right w:val="none" w:sz="0" w:space="0" w:color="auto"/>
      </w:divBdr>
    </w:div>
    <w:div w:id="808328977">
      <w:bodyDiv w:val="1"/>
      <w:marLeft w:val="0"/>
      <w:marRight w:val="0"/>
      <w:marTop w:val="0"/>
      <w:marBottom w:val="0"/>
      <w:divBdr>
        <w:top w:val="none" w:sz="0" w:space="0" w:color="auto"/>
        <w:left w:val="none" w:sz="0" w:space="0" w:color="auto"/>
        <w:bottom w:val="none" w:sz="0" w:space="0" w:color="auto"/>
        <w:right w:val="none" w:sz="0" w:space="0" w:color="auto"/>
      </w:divBdr>
    </w:div>
    <w:div w:id="809325674">
      <w:bodyDiv w:val="1"/>
      <w:marLeft w:val="0"/>
      <w:marRight w:val="0"/>
      <w:marTop w:val="0"/>
      <w:marBottom w:val="0"/>
      <w:divBdr>
        <w:top w:val="none" w:sz="0" w:space="0" w:color="auto"/>
        <w:left w:val="none" w:sz="0" w:space="0" w:color="auto"/>
        <w:bottom w:val="none" w:sz="0" w:space="0" w:color="auto"/>
        <w:right w:val="none" w:sz="0" w:space="0" w:color="auto"/>
      </w:divBdr>
    </w:div>
    <w:div w:id="812525718">
      <w:bodyDiv w:val="1"/>
      <w:marLeft w:val="0"/>
      <w:marRight w:val="0"/>
      <w:marTop w:val="0"/>
      <w:marBottom w:val="0"/>
      <w:divBdr>
        <w:top w:val="none" w:sz="0" w:space="0" w:color="auto"/>
        <w:left w:val="none" w:sz="0" w:space="0" w:color="auto"/>
        <w:bottom w:val="none" w:sz="0" w:space="0" w:color="auto"/>
        <w:right w:val="none" w:sz="0" w:space="0" w:color="auto"/>
      </w:divBdr>
    </w:div>
    <w:div w:id="822545684">
      <w:bodyDiv w:val="1"/>
      <w:marLeft w:val="0"/>
      <w:marRight w:val="0"/>
      <w:marTop w:val="0"/>
      <w:marBottom w:val="0"/>
      <w:divBdr>
        <w:top w:val="none" w:sz="0" w:space="0" w:color="auto"/>
        <w:left w:val="none" w:sz="0" w:space="0" w:color="auto"/>
        <w:bottom w:val="none" w:sz="0" w:space="0" w:color="auto"/>
        <w:right w:val="none" w:sz="0" w:space="0" w:color="auto"/>
      </w:divBdr>
    </w:div>
    <w:div w:id="832062425">
      <w:bodyDiv w:val="1"/>
      <w:marLeft w:val="0"/>
      <w:marRight w:val="0"/>
      <w:marTop w:val="0"/>
      <w:marBottom w:val="0"/>
      <w:divBdr>
        <w:top w:val="none" w:sz="0" w:space="0" w:color="auto"/>
        <w:left w:val="none" w:sz="0" w:space="0" w:color="auto"/>
        <w:bottom w:val="none" w:sz="0" w:space="0" w:color="auto"/>
        <w:right w:val="none" w:sz="0" w:space="0" w:color="auto"/>
      </w:divBdr>
      <w:divsChild>
        <w:div w:id="1687557839">
          <w:marLeft w:val="0"/>
          <w:marRight w:val="0"/>
          <w:marTop w:val="0"/>
          <w:marBottom w:val="0"/>
          <w:divBdr>
            <w:top w:val="none" w:sz="0" w:space="0" w:color="auto"/>
            <w:left w:val="none" w:sz="0" w:space="0" w:color="auto"/>
            <w:bottom w:val="none" w:sz="0" w:space="0" w:color="auto"/>
            <w:right w:val="none" w:sz="0" w:space="0" w:color="auto"/>
          </w:divBdr>
          <w:divsChild>
            <w:div w:id="1287735217">
              <w:marLeft w:val="0"/>
              <w:marRight w:val="0"/>
              <w:marTop w:val="0"/>
              <w:marBottom w:val="0"/>
              <w:divBdr>
                <w:top w:val="none" w:sz="0" w:space="0" w:color="auto"/>
                <w:left w:val="none" w:sz="0" w:space="0" w:color="auto"/>
                <w:bottom w:val="none" w:sz="0" w:space="0" w:color="auto"/>
                <w:right w:val="none" w:sz="0" w:space="0" w:color="auto"/>
              </w:divBdr>
              <w:divsChild>
                <w:div w:id="475490034">
                  <w:marLeft w:val="0"/>
                  <w:marRight w:val="0"/>
                  <w:marTop w:val="0"/>
                  <w:marBottom w:val="0"/>
                  <w:divBdr>
                    <w:top w:val="none" w:sz="0" w:space="0" w:color="auto"/>
                    <w:left w:val="none" w:sz="0" w:space="0" w:color="auto"/>
                    <w:bottom w:val="none" w:sz="0" w:space="0" w:color="auto"/>
                    <w:right w:val="none" w:sz="0" w:space="0" w:color="auto"/>
                  </w:divBdr>
                  <w:divsChild>
                    <w:div w:id="977566756">
                      <w:marLeft w:val="0"/>
                      <w:marRight w:val="0"/>
                      <w:marTop w:val="0"/>
                      <w:marBottom w:val="0"/>
                      <w:divBdr>
                        <w:top w:val="none" w:sz="0" w:space="0" w:color="auto"/>
                        <w:left w:val="none" w:sz="0" w:space="0" w:color="auto"/>
                        <w:bottom w:val="none" w:sz="0" w:space="0" w:color="auto"/>
                        <w:right w:val="none" w:sz="0" w:space="0" w:color="auto"/>
                      </w:divBdr>
                      <w:divsChild>
                        <w:div w:id="554663009">
                          <w:marLeft w:val="0"/>
                          <w:marRight w:val="0"/>
                          <w:marTop w:val="0"/>
                          <w:marBottom w:val="0"/>
                          <w:divBdr>
                            <w:top w:val="none" w:sz="0" w:space="0" w:color="auto"/>
                            <w:left w:val="none" w:sz="0" w:space="0" w:color="auto"/>
                            <w:bottom w:val="none" w:sz="0" w:space="0" w:color="auto"/>
                            <w:right w:val="none" w:sz="0" w:space="0" w:color="auto"/>
                          </w:divBdr>
                        </w:div>
                      </w:divsChild>
                    </w:div>
                    <w:div w:id="479348968">
                      <w:marLeft w:val="0"/>
                      <w:marRight w:val="0"/>
                      <w:marTop w:val="0"/>
                      <w:marBottom w:val="0"/>
                      <w:divBdr>
                        <w:top w:val="none" w:sz="0" w:space="0" w:color="auto"/>
                        <w:left w:val="none" w:sz="0" w:space="0" w:color="auto"/>
                        <w:bottom w:val="none" w:sz="0" w:space="0" w:color="auto"/>
                        <w:right w:val="none" w:sz="0" w:space="0" w:color="auto"/>
                      </w:divBdr>
                    </w:div>
                  </w:divsChild>
                </w:div>
                <w:div w:id="1596938665">
                  <w:marLeft w:val="0"/>
                  <w:marRight w:val="0"/>
                  <w:marTop w:val="0"/>
                  <w:marBottom w:val="0"/>
                  <w:divBdr>
                    <w:top w:val="none" w:sz="0" w:space="0" w:color="auto"/>
                    <w:left w:val="none" w:sz="0" w:space="0" w:color="auto"/>
                    <w:bottom w:val="none" w:sz="0" w:space="0" w:color="auto"/>
                    <w:right w:val="none" w:sz="0" w:space="0" w:color="auto"/>
                  </w:divBdr>
                  <w:divsChild>
                    <w:div w:id="172012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3482">
          <w:marLeft w:val="0"/>
          <w:marRight w:val="0"/>
          <w:marTop w:val="0"/>
          <w:marBottom w:val="0"/>
          <w:divBdr>
            <w:top w:val="none" w:sz="0" w:space="0" w:color="auto"/>
            <w:left w:val="none" w:sz="0" w:space="0" w:color="auto"/>
            <w:bottom w:val="none" w:sz="0" w:space="0" w:color="auto"/>
            <w:right w:val="none" w:sz="0" w:space="0" w:color="auto"/>
          </w:divBdr>
          <w:divsChild>
            <w:div w:id="1552615838">
              <w:marLeft w:val="0"/>
              <w:marRight w:val="0"/>
              <w:marTop w:val="0"/>
              <w:marBottom w:val="0"/>
              <w:divBdr>
                <w:top w:val="none" w:sz="0" w:space="0" w:color="auto"/>
                <w:left w:val="none" w:sz="0" w:space="0" w:color="auto"/>
                <w:bottom w:val="none" w:sz="0" w:space="0" w:color="auto"/>
                <w:right w:val="none" w:sz="0" w:space="0" w:color="auto"/>
              </w:divBdr>
              <w:divsChild>
                <w:div w:id="172916159">
                  <w:marLeft w:val="0"/>
                  <w:marRight w:val="0"/>
                  <w:marTop w:val="0"/>
                  <w:marBottom w:val="0"/>
                  <w:divBdr>
                    <w:top w:val="none" w:sz="0" w:space="0" w:color="auto"/>
                    <w:left w:val="none" w:sz="0" w:space="0" w:color="auto"/>
                    <w:bottom w:val="none" w:sz="0" w:space="0" w:color="auto"/>
                    <w:right w:val="none" w:sz="0" w:space="0" w:color="auto"/>
                  </w:divBdr>
                </w:div>
                <w:div w:id="1959876443">
                  <w:marLeft w:val="0"/>
                  <w:marRight w:val="0"/>
                  <w:marTop w:val="0"/>
                  <w:marBottom w:val="0"/>
                  <w:divBdr>
                    <w:top w:val="none" w:sz="0" w:space="0" w:color="auto"/>
                    <w:left w:val="none" w:sz="0" w:space="0" w:color="auto"/>
                    <w:bottom w:val="none" w:sz="0" w:space="0" w:color="auto"/>
                    <w:right w:val="none" w:sz="0" w:space="0" w:color="auto"/>
                  </w:divBdr>
                  <w:divsChild>
                    <w:div w:id="1306659450">
                      <w:marLeft w:val="0"/>
                      <w:marRight w:val="0"/>
                      <w:marTop w:val="0"/>
                      <w:marBottom w:val="0"/>
                      <w:divBdr>
                        <w:top w:val="none" w:sz="0" w:space="0" w:color="auto"/>
                        <w:left w:val="none" w:sz="0" w:space="0" w:color="auto"/>
                        <w:bottom w:val="none" w:sz="0" w:space="0" w:color="auto"/>
                        <w:right w:val="none" w:sz="0" w:space="0" w:color="auto"/>
                      </w:divBdr>
                      <w:divsChild>
                        <w:div w:id="1770270819">
                          <w:marLeft w:val="0"/>
                          <w:marRight w:val="0"/>
                          <w:marTop w:val="0"/>
                          <w:marBottom w:val="0"/>
                          <w:divBdr>
                            <w:top w:val="none" w:sz="0" w:space="0" w:color="auto"/>
                            <w:left w:val="none" w:sz="0" w:space="0" w:color="auto"/>
                            <w:bottom w:val="none" w:sz="0" w:space="0" w:color="auto"/>
                            <w:right w:val="none" w:sz="0" w:space="0" w:color="auto"/>
                          </w:divBdr>
                          <w:divsChild>
                            <w:div w:id="395515691">
                              <w:marLeft w:val="0"/>
                              <w:marRight w:val="0"/>
                              <w:marTop w:val="0"/>
                              <w:marBottom w:val="0"/>
                              <w:divBdr>
                                <w:top w:val="none" w:sz="0" w:space="0" w:color="auto"/>
                                <w:left w:val="none" w:sz="0" w:space="0" w:color="auto"/>
                                <w:bottom w:val="none" w:sz="0" w:space="0" w:color="auto"/>
                                <w:right w:val="none" w:sz="0" w:space="0" w:color="auto"/>
                              </w:divBdr>
                              <w:divsChild>
                                <w:div w:id="71285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2905">
              <w:marLeft w:val="0"/>
              <w:marRight w:val="0"/>
              <w:marTop w:val="0"/>
              <w:marBottom w:val="0"/>
              <w:divBdr>
                <w:top w:val="none" w:sz="0" w:space="0" w:color="auto"/>
                <w:left w:val="none" w:sz="0" w:space="0" w:color="auto"/>
                <w:bottom w:val="none" w:sz="0" w:space="0" w:color="auto"/>
                <w:right w:val="none" w:sz="0" w:space="0" w:color="auto"/>
              </w:divBdr>
              <w:divsChild>
                <w:div w:id="755706844">
                  <w:marLeft w:val="0"/>
                  <w:marRight w:val="0"/>
                  <w:marTop w:val="0"/>
                  <w:marBottom w:val="0"/>
                  <w:divBdr>
                    <w:top w:val="none" w:sz="0" w:space="0" w:color="auto"/>
                    <w:left w:val="none" w:sz="0" w:space="0" w:color="auto"/>
                    <w:bottom w:val="none" w:sz="0" w:space="0" w:color="auto"/>
                    <w:right w:val="none" w:sz="0" w:space="0" w:color="auto"/>
                  </w:divBdr>
                  <w:divsChild>
                    <w:div w:id="1549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08063">
              <w:marLeft w:val="0"/>
              <w:marRight w:val="0"/>
              <w:marTop w:val="0"/>
              <w:marBottom w:val="0"/>
              <w:divBdr>
                <w:top w:val="none" w:sz="0" w:space="0" w:color="auto"/>
                <w:left w:val="none" w:sz="0" w:space="0" w:color="auto"/>
                <w:bottom w:val="none" w:sz="0" w:space="0" w:color="auto"/>
                <w:right w:val="none" w:sz="0" w:space="0" w:color="auto"/>
              </w:divBdr>
              <w:divsChild>
                <w:div w:id="1901481310">
                  <w:marLeft w:val="0"/>
                  <w:marRight w:val="0"/>
                  <w:marTop w:val="0"/>
                  <w:marBottom w:val="0"/>
                  <w:divBdr>
                    <w:top w:val="none" w:sz="0" w:space="0" w:color="auto"/>
                    <w:left w:val="none" w:sz="0" w:space="0" w:color="auto"/>
                    <w:bottom w:val="none" w:sz="0" w:space="0" w:color="auto"/>
                    <w:right w:val="none" w:sz="0" w:space="0" w:color="auto"/>
                  </w:divBdr>
                </w:div>
                <w:div w:id="673070382">
                  <w:marLeft w:val="0"/>
                  <w:marRight w:val="0"/>
                  <w:marTop w:val="0"/>
                  <w:marBottom w:val="0"/>
                  <w:divBdr>
                    <w:top w:val="none" w:sz="0" w:space="0" w:color="auto"/>
                    <w:left w:val="none" w:sz="0" w:space="0" w:color="auto"/>
                    <w:bottom w:val="none" w:sz="0" w:space="0" w:color="auto"/>
                    <w:right w:val="none" w:sz="0" w:space="0" w:color="auto"/>
                  </w:divBdr>
                  <w:divsChild>
                    <w:div w:id="1784349405">
                      <w:marLeft w:val="0"/>
                      <w:marRight w:val="0"/>
                      <w:marTop w:val="0"/>
                      <w:marBottom w:val="0"/>
                      <w:divBdr>
                        <w:top w:val="none" w:sz="0" w:space="0" w:color="auto"/>
                        <w:left w:val="none" w:sz="0" w:space="0" w:color="auto"/>
                        <w:bottom w:val="none" w:sz="0" w:space="0" w:color="auto"/>
                        <w:right w:val="none" w:sz="0" w:space="0" w:color="auto"/>
                      </w:divBdr>
                      <w:divsChild>
                        <w:div w:id="36707463">
                          <w:marLeft w:val="0"/>
                          <w:marRight w:val="0"/>
                          <w:marTop w:val="0"/>
                          <w:marBottom w:val="0"/>
                          <w:divBdr>
                            <w:top w:val="none" w:sz="0" w:space="0" w:color="auto"/>
                            <w:left w:val="none" w:sz="0" w:space="0" w:color="auto"/>
                            <w:bottom w:val="none" w:sz="0" w:space="0" w:color="auto"/>
                            <w:right w:val="none" w:sz="0" w:space="0" w:color="auto"/>
                          </w:divBdr>
                          <w:divsChild>
                            <w:div w:id="1144080679">
                              <w:marLeft w:val="0"/>
                              <w:marRight w:val="0"/>
                              <w:marTop w:val="0"/>
                              <w:marBottom w:val="0"/>
                              <w:divBdr>
                                <w:top w:val="none" w:sz="0" w:space="0" w:color="auto"/>
                                <w:left w:val="none" w:sz="0" w:space="0" w:color="auto"/>
                                <w:bottom w:val="none" w:sz="0" w:space="0" w:color="auto"/>
                                <w:right w:val="none" w:sz="0" w:space="0" w:color="auto"/>
                              </w:divBdr>
                              <w:divsChild>
                                <w:div w:id="6278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512704">
                      <w:marLeft w:val="0"/>
                      <w:marRight w:val="0"/>
                      <w:marTop w:val="0"/>
                      <w:marBottom w:val="0"/>
                      <w:divBdr>
                        <w:top w:val="none" w:sz="0" w:space="0" w:color="auto"/>
                        <w:left w:val="none" w:sz="0" w:space="0" w:color="auto"/>
                        <w:bottom w:val="none" w:sz="0" w:space="0" w:color="auto"/>
                        <w:right w:val="none" w:sz="0" w:space="0" w:color="auto"/>
                      </w:divBdr>
                      <w:divsChild>
                        <w:div w:id="12271212">
                          <w:marLeft w:val="0"/>
                          <w:marRight w:val="0"/>
                          <w:marTop w:val="0"/>
                          <w:marBottom w:val="0"/>
                          <w:divBdr>
                            <w:top w:val="none" w:sz="0" w:space="0" w:color="auto"/>
                            <w:left w:val="none" w:sz="0" w:space="0" w:color="auto"/>
                            <w:bottom w:val="none" w:sz="0" w:space="0" w:color="auto"/>
                            <w:right w:val="none" w:sz="0" w:space="0" w:color="auto"/>
                          </w:divBdr>
                          <w:divsChild>
                            <w:div w:id="1821068666">
                              <w:marLeft w:val="0"/>
                              <w:marRight w:val="0"/>
                              <w:marTop w:val="0"/>
                              <w:marBottom w:val="0"/>
                              <w:divBdr>
                                <w:top w:val="none" w:sz="0" w:space="0" w:color="auto"/>
                                <w:left w:val="none" w:sz="0" w:space="0" w:color="auto"/>
                                <w:bottom w:val="none" w:sz="0" w:space="0" w:color="auto"/>
                                <w:right w:val="none" w:sz="0" w:space="0" w:color="auto"/>
                              </w:divBdr>
                            </w:div>
                            <w:div w:id="614210542">
                              <w:marLeft w:val="0"/>
                              <w:marRight w:val="0"/>
                              <w:marTop w:val="0"/>
                              <w:marBottom w:val="0"/>
                              <w:divBdr>
                                <w:top w:val="none" w:sz="0" w:space="0" w:color="auto"/>
                                <w:left w:val="none" w:sz="0" w:space="0" w:color="auto"/>
                                <w:bottom w:val="none" w:sz="0" w:space="0" w:color="auto"/>
                                <w:right w:val="none" w:sz="0" w:space="0" w:color="auto"/>
                              </w:divBdr>
                              <w:divsChild>
                                <w:div w:id="1452674198">
                                  <w:marLeft w:val="0"/>
                                  <w:marRight w:val="0"/>
                                  <w:marTop w:val="0"/>
                                  <w:marBottom w:val="0"/>
                                  <w:divBdr>
                                    <w:top w:val="none" w:sz="0" w:space="0" w:color="auto"/>
                                    <w:left w:val="none" w:sz="0" w:space="0" w:color="auto"/>
                                    <w:bottom w:val="none" w:sz="0" w:space="0" w:color="auto"/>
                                    <w:right w:val="none" w:sz="0" w:space="0" w:color="auto"/>
                                  </w:divBdr>
                                  <w:divsChild>
                                    <w:div w:id="1367682514">
                                      <w:marLeft w:val="0"/>
                                      <w:marRight w:val="0"/>
                                      <w:marTop w:val="0"/>
                                      <w:marBottom w:val="0"/>
                                      <w:divBdr>
                                        <w:top w:val="none" w:sz="0" w:space="0" w:color="auto"/>
                                        <w:left w:val="none" w:sz="0" w:space="0" w:color="auto"/>
                                        <w:bottom w:val="none" w:sz="0" w:space="0" w:color="auto"/>
                                        <w:right w:val="none" w:sz="0" w:space="0" w:color="auto"/>
                                      </w:divBdr>
                                    </w:div>
                                  </w:divsChild>
                                </w:div>
                                <w:div w:id="509296507">
                                  <w:marLeft w:val="0"/>
                                  <w:marRight w:val="0"/>
                                  <w:marTop w:val="0"/>
                                  <w:marBottom w:val="0"/>
                                  <w:divBdr>
                                    <w:top w:val="none" w:sz="0" w:space="0" w:color="auto"/>
                                    <w:left w:val="none" w:sz="0" w:space="0" w:color="auto"/>
                                    <w:bottom w:val="none" w:sz="0" w:space="0" w:color="auto"/>
                                    <w:right w:val="none" w:sz="0" w:space="0" w:color="auto"/>
                                  </w:divBdr>
                                  <w:divsChild>
                                    <w:div w:id="1495873157">
                                      <w:marLeft w:val="0"/>
                                      <w:marRight w:val="0"/>
                                      <w:marTop w:val="0"/>
                                      <w:marBottom w:val="0"/>
                                      <w:divBdr>
                                        <w:top w:val="none" w:sz="0" w:space="0" w:color="auto"/>
                                        <w:left w:val="none" w:sz="0" w:space="0" w:color="auto"/>
                                        <w:bottom w:val="none" w:sz="0" w:space="0" w:color="auto"/>
                                        <w:right w:val="none" w:sz="0" w:space="0" w:color="auto"/>
                                      </w:divBdr>
                                    </w:div>
                                  </w:divsChild>
                                </w:div>
                                <w:div w:id="60757788">
                                  <w:marLeft w:val="0"/>
                                  <w:marRight w:val="0"/>
                                  <w:marTop w:val="0"/>
                                  <w:marBottom w:val="0"/>
                                  <w:divBdr>
                                    <w:top w:val="none" w:sz="0" w:space="0" w:color="auto"/>
                                    <w:left w:val="none" w:sz="0" w:space="0" w:color="auto"/>
                                    <w:bottom w:val="none" w:sz="0" w:space="0" w:color="auto"/>
                                    <w:right w:val="none" w:sz="0" w:space="0" w:color="auto"/>
                                  </w:divBdr>
                                  <w:divsChild>
                                    <w:div w:id="1731490210">
                                      <w:marLeft w:val="0"/>
                                      <w:marRight w:val="0"/>
                                      <w:marTop w:val="0"/>
                                      <w:marBottom w:val="0"/>
                                      <w:divBdr>
                                        <w:top w:val="none" w:sz="0" w:space="0" w:color="auto"/>
                                        <w:left w:val="none" w:sz="0" w:space="0" w:color="auto"/>
                                        <w:bottom w:val="none" w:sz="0" w:space="0" w:color="auto"/>
                                        <w:right w:val="none" w:sz="0" w:space="0" w:color="auto"/>
                                      </w:divBdr>
                                      <w:divsChild>
                                        <w:div w:id="18259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245136">
              <w:marLeft w:val="0"/>
              <w:marRight w:val="0"/>
              <w:marTop w:val="0"/>
              <w:marBottom w:val="0"/>
              <w:divBdr>
                <w:top w:val="none" w:sz="0" w:space="0" w:color="auto"/>
                <w:left w:val="none" w:sz="0" w:space="0" w:color="auto"/>
                <w:bottom w:val="none" w:sz="0" w:space="0" w:color="auto"/>
                <w:right w:val="none" w:sz="0" w:space="0" w:color="auto"/>
              </w:divBdr>
              <w:divsChild>
                <w:div w:id="159275418">
                  <w:marLeft w:val="0"/>
                  <w:marRight w:val="0"/>
                  <w:marTop w:val="0"/>
                  <w:marBottom w:val="0"/>
                  <w:divBdr>
                    <w:top w:val="none" w:sz="0" w:space="0" w:color="auto"/>
                    <w:left w:val="none" w:sz="0" w:space="0" w:color="auto"/>
                    <w:bottom w:val="none" w:sz="0" w:space="0" w:color="auto"/>
                    <w:right w:val="none" w:sz="0" w:space="0" w:color="auto"/>
                  </w:divBdr>
                </w:div>
                <w:div w:id="1593855258">
                  <w:marLeft w:val="0"/>
                  <w:marRight w:val="0"/>
                  <w:marTop w:val="0"/>
                  <w:marBottom w:val="0"/>
                  <w:divBdr>
                    <w:top w:val="none" w:sz="0" w:space="0" w:color="auto"/>
                    <w:left w:val="none" w:sz="0" w:space="0" w:color="auto"/>
                    <w:bottom w:val="none" w:sz="0" w:space="0" w:color="auto"/>
                    <w:right w:val="none" w:sz="0" w:space="0" w:color="auto"/>
                  </w:divBdr>
                  <w:divsChild>
                    <w:div w:id="1718506642">
                      <w:marLeft w:val="0"/>
                      <w:marRight w:val="0"/>
                      <w:marTop w:val="0"/>
                      <w:marBottom w:val="0"/>
                      <w:divBdr>
                        <w:top w:val="none" w:sz="0" w:space="0" w:color="auto"/>
                        <w:left w:val="none" w:sz="0" w:space="0" w:color="auto"/>
                        <w:bottom w:val="none" w:sz="0" w:space="0" w:color="auto"/>
                        <w:right w:val="none" w:sz="0" w:space="0" w:color="auto"/>
                      </w:divBdr>
                      <w:divsChild>
                        <w:div w:id="1014843616">
                          <w:marLeft w:val="0"/>
                          <w:marRight w:val="0"/>
                          <w:marTop w:val="0"/>
                          <w:marBottom w:val="0"/>
                          <w:divBdr>
                            <w:top w:val="none" w:sz="0" w:space="0" w:color="auto"/>
                            <w:left w:val="none" w:sz="0" w:space="0" w:color="auto"/>
                            <w:bottom w:val="none" w:sz="0" w:space="0" w:color="auto"/>
                            <w:right w:val="none" w:sz="0" w:space="0" w:color="auto"/>
                          </w:divBdr>
                          <w:divsChild>
                            <w:div w:id="1473324823">
                              <w:marLeft w:val="0"/>
                              <w:marRight w:val="0"/>
                              <w:marTop w:val="0"/>
                              <w:marBottom w:val="0"/>
                              <w:divBdr>
                                <w:top w:val="none" w:sz="0" w:space="0" w:color="auto"/>
                                <w:left w:val="none" w:sz="0" w:space="0" w:color="auto"/>
                                <w:bottom w:val="none" w:sz="0" w:space="0" w:color="auto"/>
                                <w:right w:val="none" w:sz="0" w:space="0" w:color="auto"/>
                              </w:divBdr>
                              <w:divsChild>
                                <w:div w:id="12413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85094">
                      <w:marLeft w:val="0"/>
                      <w:marRight w:val="0"/>
                      <w:marTop w:val="0"/>
                      <w:marBottom w:val="0"/>
                      <w:divBdr>
                        <w:top w:val="none" w:sz="0" w:space="0" w:color="auto"/>
                        <w:left w:val="none" w:sz="0" w:space="0" w:color="auto"/>
                        <w:bottom w:val="none" w:sz="0" w:space="0" w:color="auto"/>
                        <w:right w:val="none" w:sz="0" w:space="0" w:color="auto"/>
                      </w:divBdr>
                      <w:divsChild>
                        <w:div w:id="1871651774">
                          <w:marLeft w:val="0"/>
                          <w:marRight w:val="0"/>
                          <w:marTop w:val="0"/>
                          <w:marBottom w:val="0"/>
                          <w:divBdr>
                            <w:top w:val="none" w:sz="0" w:space="0" w:color="auto"/>
                            <w:left w:val="none" w:sz="0" w:space="0" w:color="auto"/>
                            <w:bottom w:val="none" w:sz="0" w:space="0" w:color="auto"/>
                            <w:right w:val="none" w:sz="0" w:space="0" w:color="auto"/>
                          </w:divBdr>
                          <w:divsChild>
                            <w:div w:id="233664517">
                              <w:marLeft w:val="0"/>
                              <w:marRight w:val="0"/>
                              <w:marTop w:val="0"/>
                              <w:marBottom w:val="0"/>
                              <w:divBdr>
                                <w:top w:val="none" w:sz="0" w:space="0" w:color="auto"/>
                                <w:left w:val="none" w:sz="0" w:space="0" w:color="auto"/>
                                <w:bottom w:val="none" w:sz="0" w:space="0" w:color="auto"/>
                                <w:right w:val="none" w:sz="0" w:space="0" w:color="auto"/>
                              </w:divBdr>
                            </w:div>
                            <w:div w:id="300352448">
                              <w:marLeft w:val="0"/>
                              <w:marRight w:val="0"/>
                              <w:marTop w:val="0"/>
                              <w:marBottom w:val="0"/>
                              <w:divBdr>
                                <w:top w:val="none" w:sz="0" w:space="0" w:color="auto"/>
                                <w:left w:val="none" w:sz="0" w:space="0" w:color="auto"/>
                                <w:bottom w:val="none" w:sz="0" w:space="0" w:color="auto"/>
                                <w:right w:val="none" w:sz="0" w:space="0" w:color="auto"/>
                              </w:divBdr>
                              <w:divsChild>
                                <w:div w:id="1795908091">
                                  <w:marLeft w:val="0"/>
                                  <w:marRight w:val="0"/>
                                  <w:marTop w:val="0"/>
                                  <w:marBottom w:val="0"/>
                                  <w:divBdr>
                                    <w:top w:val="none" w:sz="0" w:space="0" w:color="auto"/>
                                    <w:left w:val="none" w:sz="0" w:space="0" w:color="auto"/>
                                    <w:bottom w:val="none" w:sz="0" w:space="0" w:color="auto"/>
                                    <w:right w:val="none" w:sz="0" w:space="0" w:color="auto"/>
                                  </w:divBdr>
                                  <w:divsChild>
                                    <w:div w:id="705761437">
                                      <w:marLeft w:val="0"/>
                                      <w:marRight w:val="0"/>
                                      <w:marTop w:val="0"/>
                                      <w:marBottom w:val="0"/>
                                      <w:divBdr>
                                        <w:top w:val="none" w:sz="0" w:space="0" w:color="auto"/>
                                        <w:left w:val="none" w:sz="0" w:space="0" w:color="auto"/>
                                        <w:bottom w:val="none" w:sz="0" w:space="0" w:color="auto"/>
                                        <w:right w:val="none" w:sz="0" w:space="0" w:color="auto"/>
                                      </w:divBdr>
                                    </w:div>
                                  </w:divsChild>
                                </w:div>
                                <w:div w:id="24449843">
                                  <w:marLeft w:val="0"/>
                                  <w:marRight w:val="0"/>
                                  <w:marTop w:val="0"/>
                                  <w:marBottom w:val="0"/>
                                  <w:divBdr>
                                    <w:top w:val="none" w:sz="0" w:space="0" w:color="auto"/>
                                    <w:left w:val="none" w:sz="0" w:space="0" w:color="auto"/>
                                    <w:bottom w:val="none" w:sz="0" w:space="0" w:color="auto"/>
                                    <w:right w:val="none" w:sz="0" w:space="0" w:color="auto"/>
                                  </w:divBdr>
                                  <w:divsChild>
                                    <w:div w:id="2121878230">
                                      <w:marLeft w:val="0"/>
                                      <w:marRight w:val="0"/>
                                      <w:marTop w:val="0"/>
                                      <w:marBottom w:val="0"/>
                                      <w:divBdr>
                                        <w:top w:val="none" w:sz="0" w:space="0" w:color="auto"/>
                                        <w:left w:val="none" w:sz="0" w:space="0" w:color="auto"/>
                                        <w:bottom w:val="none" w:sz="0" w:space="0" w:color="auto"/>
                                        <w:right w:val="none" w:sz="0" w:space="0" w:color="auto"/>
                                      </w:divBdr>
                                    </w:div>
                                  </w:divsChild>
                                </w:div>
                                <w:div w:id="1843081203">
                                  <w:marLeft w:val="0"/>
                                  <w:marRight w:val="0"/>
                                  <w:marTop w:val="0"/>
                                  <w:marBottom w:val="0"/>
                                  <w:divBdr>
                                    <w:top w:val="none" w:sz="0" w:space="0" w:color="auto"/>
                                    <w:left w:val="none" w:sz="0" w:space="0" w:color="auto"/>
                                    <w:bottom w:val="none" w:sz="0" w:space="0" w:color="auto"/>
                                    <w:right w:val="none" w:sz="0" w:space="0" w:color="auto"/>
                                  </w:divBdr>
                                  <w:divsChild>
                                    <w:div w:id="21096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794141">
              <w:marLeft w:val="0"/>
              <w:marRight w:val="0"/>
              <w:marTop w:val="0"/>
              <w:marBottom w:val="0"/>
              <w:divBdr>
                <w:top w:val="none" w:sz="0" w:space="0" w:color="auto"/>
                <w:left w:val="none" w:sz="0" w:space="0" w:color="auto"/>
                <w:bottom w:val="none" w:sz="0" w:space="0" w:color="auto"/>
                <w:right w:val="none" w:sz="0" w:space="0" w:color="auto"/>
              </w:divBdr>
              <w:divsChild>
                <w:div w:id="393938954">
                  <w:marLeft w:val="0"/>
                  <w:marRight w:val="0"/>
                  <w:marTop w:val="0"/>
                  <w:marBottom w:val="0"/>
                  <w:divBdr>
                    <w:top w:val="none" w:sz="0" w:space="0" w:color="auto"/>
                    <w:left w:val="none" w:sz="0" w:space="0" w:color="auto"/>
                    <w:bottom w:val="none" w:sz="0" w:space="0" w:color="auto"/>
                    <w:right w:val="none" w:sz="0" w:space="0" w:color="auto"/>
                  </w:divBdr>
                  <w:divsChild>
                    <w:div w:id="124191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640082">
              <w:marLeft w:val="0"/>
              <w:marRight w:val="0"/>
              <w:marTop w:val="0"/>
              <w:marBottom w:val="0"/>
              <w:divBdr>
                <w:top w:val="none" w:sz="0" w:space="0" w:color="auto"/>
                <w:left w:val="none" w:sz="0" w:space="0" w:color="auto"/>
                <w:bottom w:val="none" w:sz="0" w:space="0" w:color="auto"/>
                <w:right w:val="none" w:sz="0" w:space="0" w:color="auto"/>
              </w:divBdr>
              <w:divsChild>
                <w:div w:id="1865555061">
                  <w:marLeft w:val="0"/>
                  <w:marRight w:val="0"/>
                  <w:marTop w:val="0"/>
                  <w:marBottom w:val="0"/>
                  <w:divBdr>
                    <w:top w:val="none" w:sz="0" w:space="0" w:color="auto"/>
                    <w:left w:val="none" w:sz="0" w:space="0" w:color="auto"/>
                    <w:bottom w:val="none" w:sz="0" w:space="0" w:color="auto"/>
                    <w:right w:val="none" w:sz="0" w:space="0" w:color="auto"/>
                  </w:divBdr>
                </w:div>
                <w:div w:id="1039403210">
                  <w:marLeft w:val="0"/>
                  <w:marRight w:val="0"/>
                  <w:marTop w:val="0"/>
                  <w:marBottom w:val="0"/>
                  <w:divBdr>
                    <w:top w:val="none" w:sz="0" w:space="0" w:color="auto"/>
                    <w:left w:val="none" w:sz="0" w:space="0" w:color="auto"/>
                    <w:bottom w:val="none" w:sz="0" w:space="0" w:color="auto"/>
                    <w:right w:val="none" w:sz="0" w:space="0" w:color="auto"/>
                  </w:divBdr>
                  <w:divsChild>
                    <w:div w:id="1278488004">
                      <w:marLeft w:val="0"/>
                      <w:marRight w:val="0"/>
                      <w:marTop w:val="0"/>
                      <w:marBottom w:val="0"/>
                      <w:divBdr>
                        <w:top w:val="none" w:sz="0" w:space="0" w:color="auto"/>
                        <w:left w:val="none" w:sz="0" w:space="0" w:color="auto"/>
                        <w:bottom w:val="none" w:sz="0" w:space="0" w:color="auto"/>
                        <w:right w:val="none" w:sz="0" w:space="0" w:color="auto"/>
                      </w:divBdr>
                      <w:divsChild>
                        <w:div w:id="1226256489">
                          <w:marLeft w:val="0"/>
                          <w:marRight w:val="0"/>
                          <w:marTop w:val="0"/>
                          <w:marBottom w:val="0"/>
                          <w:divBdr>
                            <w:top w:val="none" w:sz="0" w:space="0" w:color="auto"/>
                            <w:left w:val="none" w:sz="0" w:space="0" w:color="auto"/>
                            <w:bottom w:val="none" w:sz="0" w:space="0" w:color="auto"/>
                            <w:right w:val="none" w:sz="0" w:space="0" w:color="auto"/>
                          </w:divBdr>
                          <w:divsChild>
                            <w:div w:id="72095220">
                              <w:marLeft w:val="0"/>
                              <w:marRight w:val="0"/>
                              <w:marTop w:val="0"/>
                              <w:marBottom w:val="0"/>
                              <w:divBdr>
                                <w:top w:val="none" w:sz="0" w:space="0" w:color="auto"/>
                                <w:left w:val="none" w:sz="0" w:space="0" w:color="auto"/>
                                <w:bottom w:val="none" w:sz="0" w:space="0" w:color="auto"/>
                                <w:right w:val="none" w:sz="0" w:space="0" w:color="auto"/>
                              </w:divBdr>
                              <w:divsChild>
                                <w:div w:id="11132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264337">
                      <w:marLeft w:val="0"/>
                      <w:marRight w:val="0"/>
                      <w:marTop w:val="0"/>
                      <w:marBottom w:val="0"/>
                      <w:divBdr>
                        <w:top w:val="none" w:sz="0" w:space="0" w:color="auto"/>
                        <w:left w:val="none" w:sz="0" w:space="0" w:color="auto"/>
                        <w:bottom w:val="none" w:sz="0" w:space="0" w:color="auto"/>
                        <w:right w:val="none" w:sz="0" w:space="0" w:color="auto"/>
                      </w:divBdr>
                      <w:divsChild>
                        <w:div w:id="742947147">
                          <w:marLeft w:val="0"/>
                          <w:marRight w:val="0"/>
                          <w:marTop w:val="0"/>
                          <w:marBottom w:val="0"/>
                          <w:divBdr>
                            <w:top w:val="none" w:sz="0" w:space="0" w:color="auto"/>
                            <w:left w:val="none" w:sz="0" w:space="0" w:color="auto"/>
                            <w:bottom w:val="none" w:sz="0" w:space="0" w:color="auto"/>
                            <w:right w:val="none" w:sz="0" w:space="0" w:color="auto"/>
                          </w:divBdr>
                          <w:divsChild>
                            <w:div w:id="1503009519">
                              <w:marLeft w:val="0"/>
                              <w:marRight w:val="0"/>
                              <w:marTop w:val="0"/>
                              <w:marBottom w:val="0"/>
                              <w:divBdr>
                                <w:top w:val="none" w:sz="0" w:space="0" w:color="auto"/>
                                <w:left w:val="none" w:sz="0" w:space="0" w:color="auto"/>
                                <w:bottom w:val="none" w:sz="0" w:space="0" w:color="auto"/>
                                <w:right w:val="none" w:sz="0" w:space="0" w:color="auto"/>
                              </w:divBdr>
                            </w:div>
                            <w:div w:id="1244338959">
                              <w:marLeft w:val="0"/>
                              <w:marRight w:val="0"/>
                              <w:marTop w:val="0"/>
                              <w:marBottom w:val="0"/>
                              <w:divBdr>
                                <w:top w:val="none" w:sz="0" w:space="0" w:color="auto"/>
                                <w:left w:val="none" w:sz="0" w:space="0" w:color="auto"/>
                                <w:bottom w:val="none" w:sz="0" w:space="0" w:color="auto"/>
                                <w:right w:val="none" w:sz="0" w:space="0" w:color="auto"/>
                              </w:divBdr>
                              <w:divsChild>
                                <w:div w:id="1031954588">
                                  <w:marLeft w:val="0"/>
                                  <w:marRight w:val="0"/>
                                  <w:marTop w:val="0"/>
                                  <w:marBottom w:val="0"/>
                                  <w:divBdr>
                                    <w:top w:val="none" w:sz="0" w:space="0" w:color="auto"/>
                                    <w:left w:val="none" w:sz="0" w:space="0" w:color="auto"/>
                                    <w:bottom w:val="none" w:sz="0" w:space="0" w:color="auto"/>
                                    <w:right w:val="none" w:sz="0" w:space="0" w:color="auto"/>
                                  </w:divBdr>
                                  <w:divsChild>
                                    <w:div w:id="1315797152">
                                      <w:marLeft w:val="0"/>
                                      <w:marRight w:val="0"/>
                                      <w:marTop w:val="0"/>
                                      <w:marBottom w:val="0"/>
                                      <w:divBdr>
                                        <w:top w:val="none" w:sz="0" w:space="0" w:color="auto"/>
                                        <w:left w:val="none" w:sz="0" w:space="0" w:color="auto"/>
                                        <w:bottom w:val="none" w:sz="0" w:space="0" w:color="auto"/>
                                        <w:right w:val="none" w:sz="0" w:space="0" w:color="auto"/>
                                      </w:divBdr>
                                    </w:div>
                                  </w:divsChild>
                                </w:div>
                                <w:div w:id="1944872152">
                                  <w:marLeft w:val="0"/>
                                  <w:marRight w:val="0"/>
                                  <w:marTop w:val="0"/>
                                  <w:marBottom w:val="0"/>
                                  <w:divBdr>
                                    <w:top w:val="none" w:sz="0" w:space="0" w:color="auto"/>
                                    <w:left w:val="none" w:sz="0" w:space="0" w:color="auto"/>
                                    <w:bottom w:val="none" w:sz="0" w:space="0" w:color="auto"/>
                                    <w:right w:val="none" w:sz="0" w:space="0" w:color="auto"/>
                                  </w:divBdr>
                                  <w:divsChild>
                                    <w:div w:id="1684937983">
                                      <w:marLeft w:val="0"/>
                                      <w:marRight w:val="0"/>
                                      <w:marTop w:val="0"/>
                                      <w:marBottom w:val="0"/>
                                      <w:divBdr>
                                        <w:top w:val="none" w:sz="0" w:space="0" w:color="auto"/>
                                        <w:left w:val="none" w:sz="0" w:space="0" w:color="auto"/>
                                        <w:bottom w:val="none" w:sz="0" w:space="0" w:color="auto"/>
                                        <w:right w:val="none" w:sz="0" w:space="0" w:color="auto"/>
                                      </w:divBdr>
                                    </w:div>
                                  </w:divsChild>
                                </w:div>
                                <w:div w:id="103308053">
                                  <w:marLeft w:val="0"/>
                                  <w:marRight w:val="0"/>
                                  <w:marTop w:val="0"/>
                                  <w:marBottom w:val="0"/>
                                  <w:divBdr>
                                    <w:top w:val="none" w:sz="0" w:space="0" w:color="auto"/>
                                    <w:left w:val="none" w:sz="0" w:space="0" w:color="auto"/>
                                    <w:bottom w:val="none" w:sz="0" w:space="0" w:color="auto"/>
                                    <w:right w:val="none" w:sz="0" w:space="0" w:color="auto"/>
                                  </w:divBdr>
                                  <w:divsChild>
                                    <w:div w:id="1499269274">
                                      <w:marLeft w:val="0"/>
                                      <w:marRight w:val="0"/>
                                      <w:marTop w:val="0"/>
                                      <w:marBottom w:val="0"/>
                                      <w:divBdr>
                                        <w:top w:val="none" w:sz="0" w:space="0" w:color="auto"/>
                                        <w:left w:val="none" w:sz="0" w:space="0" w:color="auto"/>
                                        <w:bottom w:val="none" w:sz="0" w:space="0" w:color="auto"/>
                                        <w:right w:val="none" w:sz="0" w:space="0" w:color="auto"/>
                                      </w:divBdr>
                                    </w:div>
                                  </w:divsChild>
                                </w:div>
                                <w:div w:id="1471098632">
                                  <w:marLeft w:val="0"/>
                                  <w:marRight w:val="0"/>
                                  <w:marTop w:val="0"/>
                                  <w:marBottom w:val="0"/>
                                  <w:divBdr>
                                    <w:top w:val="none" w:sz="0" w:space="0" w:color="auto"/>
                                    <w:left w:val="none" w:sz="0" w:space="0" w:color="auto"/>
                                    <w:bottom w:val="none" w:sz="0" w:space="0" w:color="auto"/>
                                    <w:right w:val="none" w:sz="0" w:space="0" w:color="auto"/>
                                  </w:divBdr>
                                  <w:divsChild>
                                    <w:div w:id="149849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830434">
              <w:marLeft w:val="0"/>
              <w:marRight w:val="0"/>
              <w:marTop w:val="0"/>
              <w:marBottom w:val="0"/>
              <w:divBdr>
                <w:top w:val="none" w:sz="0" w:space="0" w:color="auto"/>
                <w:left w:val="none" w:sz="0" w:space="0" w:color="auto"/>
                <w:bottom w:val="none" w:sz="0" w:space="0" w:color="auto"/>
                <w:right w:val="none" w:sz="0" w:space="0" w:color="auto"/>
              </w:divBdr>
              <w:divsChild>
                <w:div w:id="1746805615">
                  <w:marLeft w:val="0"/>
                  <w:marRight w:val="0"/>
                  <w:marTop w:val="0"/>
                  <w:marBottom w:val="0"/>
                  <w:divBdr>
                    <w:top w:val="none" w:sz="0" w:space="0" w:color="auto"/>
                    <w:left w:val="none" w:sz="0" w:space="0" w:color="auto"/>
                    <w:bottom w:val="none" w:sz="0" w:space="0" w:color="auto"/>
                    <w:right w:val="none" w:sz="0" w:space="0" w:color="auto"/>
                  </w:divBdr>
                </w:div>
                <w:div w:id="46151806">
                  <w:marLeft w:val="0"/>
                  <w:marRight w:val="0"/>
                  <w:marTop w:val="0"/>
                  <w:marBottom w:val="0"/>
                  <w:divBdr>
                    <w:top w:val="none" w:sz="0" w:space="0" w:color="auto"/>
                    <w:left w:val="none" w:sz="0" w:space="0" w:color="auto"/>
                    <w:bottom w:val="none" w:sz="0" w:space="0" w:color="auto"/>
                    <w:right w:val="none" w:sz="0" w:space="0" w:color="auto"/>
                  </w:divBdr>
                  <w:divsChild>
                    <w:div w:id="1129199469">
                      <w:marLeft w:val="0"/>
                      <w:marRight w:val="0"/>
                      <w:marTop w:val="0"/>
                      <w:marBottom w:val="0"/>
                      <w:divBdr>
                        <w:top w:val="none" w:sz="0" w:space="0" w:color="auto"/>
                        <w:left w:val="none" w:sz="0" w:space="0" w:color="auto"/>
                        <w:bottom w:val="none" w:sz="0" w:space="0" w:color="auto"/>
                        <w:right w:val="none" w:sz="0" w:space="0" w:color="auto"/>
                      </w:divBdr>
                      <w:divsChild>
                        <w:div w:id="182330345">
                          <w:marLeft w:val="0"/>
                          <w:marRight w:val="0"/>
                          <w:marTop w:val="0"/>
                          <w:marBottom w:val="0"/>
                          <w:divBdr>
                            <w:top w:val="none" w:sz="0" w:space="0" w:color="auto"/>
                            <w:left w:val="none" w:sz="0" w:space="0" w:color="auto"/>
                            <w:bottom w:val="none" w:sz="0" w:space="0" w:color="auto"/>
                            <w:right w:val="none" w:sz="0" w:space="0" w:color="auto"/>
                          </w:divBdr>
                          <w:divsChild>
                            <w:div w:id="506091022">
                              <w:marLeft w:val="0"/>
                              <w:marRight w:val="0"/>
                              <w:marTop w:val="0"/>
                              <w:marBottom w:val="0"/>
                              <w:divBdr>
                                <w:top w:val="none" w:sz="0" w:space="0" w:color="auto"/>
                                <w:left w:val="none" w:sz="0" w:space="0" w:color="auto"/>
                                <w:bottom w:val="none" w:sz="0" w:space="0" w:color="auto"/>
                                <w:right w:val="none" w:sz="0" w:space="0" w:color="auto"/>
                              </w:divBdr>
                              <w:divsChild>
                                <w:div w:id="166462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029314">
                      <w:marLeft w:val="0"/>
                      <w:marRight w:val="0"/>
                      <w:marTop w:val="0"/>
                      <w:marBottom w:val="0"/>
                      <w:divBdr>
                        <w:top w:val="none" w:sz="0" w:space="0" w:color="auto"/>
                        <w:left w:val="none" w:sz="0" w:space="0" w:color="auto"/>
                        <w:bottom w:val="none" w:sz="0" w:space="0" w:color="auto"/>
                        <w:right w:val="none" w:sz="0" w:space="0" w:color="auto"/>
                      </w:divBdr>
                      <w:divsChild>
                        <w:div w:id="1941908087">
                          <w:marLeft w:val="0"/>
                          <w:marRight w:val="0"/>
                          <w:marTop w:val="0"/>
                          <w:marBottom w:val="0"/>
                          <w:divBdr>
                            <w:top w:val="none" w:sz="0" w:space="0" w:color="auto"/>
                            <w:left w:val="none" w:sz="0" w:space="0" w:color="auto"/>
                            <w:bottom w:val="none" w:sz="0" w:space="0" w:color="auto"/>
                            <w:right w:val="none" w:sz="0" w:space="0" w:color="auto"/>
                          </w:divBdr>
                          <w:divsChild>
                            <w:div w:id="2067996461">
                              <w:marLeft w:val="0"/>
                              <w:marRight w:val="0"/>
                              <w:marTop w:val="0"/>
                              <w:marBottom w:val="0"/>
                              <w:divBdr>
                                <w:top w:val="none" w:sz="0" w:space="0" w:color="auto"/>
                                <w:left w:val="none" w:sz="0" w:space="0" w:color="auto"/>
                                <w:bottom w:val="none" w:sz="0" w:space="0" w:color="auto"/>
                                <w:right w:val="none" w:sz="0" w:space="0" w:color="auto"/>
                              </w:divBdr>
                            </w:div>
                            <w:div w:id="1414857638">
                              <w:marLeft w:val="0"/>
                              <w:marRight w:val="0"/>
                              <w:marTop w:val="0"/>
                              <w:marBottom w:val="0"/>
                              <w:divBdr>
                                <w:top w:val="none" w:sz="0" w:space="0" w:color="auto"/>
                                <w:left w:val="none" w:sz="0" w:space="0" w:color="auto"/>
                                <w:bottom w:val="none" w:sz="0" w:space="0" w:color="auto"/>
                                <w:right w:val="none" w:sz="0" w:space="0" w:color="auto"/>
                              </w:divBdr>
                              <w:divsChild>
                                <w:div w:id="755174607">
                                  <w:marLeft w:val="0"/>
                                  <w:marRight w:val="0"/>
                                  <w:marTop w:val="0"/>
                                  <w:marBottom w:val="0"/>
                                  <w:divBdr>
                                    <w:top w:val="none" w:sz="0" w:space="0" w:color="auto"/>
                                    <w:left w:val="none" w:sz="0" w:space="0" w:color="auto"/>
                                    <w:bottom w:val="none" w:sz="0" w:space="0" w:color="auto"/>
                                    <w:right w:val="none" w:sz="0" w:space="0" w:color="auto"/>
                                  </w:divBdr>
                                  <w:divsChild>
                                    <w:div w:id="38824288">
                                      <w:marLeft w:val="0"/>
                                      <w:marRight w:val="0"/>
                                      <w:marTop w:val="0"/>
                                      <w:marBottom w:val="0"/>
                                      <w:divBdr>
                                        <w:top w:val="none" w:sz="0" w:space="0" w:color="auto"/>
                                        <w:left w:val="none" w:sz="0" w:space="0" w:color="auto"/>
                                        <w:bottom w:val="none" w:sz="0" w:space="0" w:color="auto"/>
                                        <w:right w:val="none" w:sz="0" w:space="0" w:color="auto"/>
                                      </w:divBdr>
                                    </w:div>
                                  </w:divsChild>
                                </w:div>
                                <w:div w:id="1930044219">
                                  <w:marLeft w:val="0"/>
                                  <w:marRight w:val="0"/>
                                  <w:marTop w:val="0"/>
                                  <w:marBottom w:val="0"/>
                                  <w:divBdr>
                                    <w:top w:val="none" w:sz="0" w:space="0" w:color="auto"/>
                                    <w:left w:val="none" w:sz="0" w:space="0" w:color="auto"/>
                                    <w:bottom w:val="none" w:sz="0" w:space="0" w:color="auto"/>
                                    <w:right w:val="none" w:sz="0" w:space="0" w:color="auto"/>
                                  </w:divBdr>
                                  <w:divsChild>
                                    <w:div w:id="1915973202">
                                      <w:marLeft w:val="0"/>
                                      <w:marRight w:val="0"/>
                                      <w:marTop w:val="0"/>
                                      <w:marBottom w:val="0"/>
                                      <w:divBdr>
                                        <w:top w:val="none" w:sz="0" w:space="0" w:color="auto"/>
                                        <w:left w:val="none" w:sz="0" w:space="0" w:color="auto"/>
                                        <w:bottom w:val="none" w:sz="0" w:space="0" w:color="auto"/>
                                        <w:right w:val="none" w:sz="0" w:space="0" w:color="auto"/>
                                      </w:divBdr>
                                    </w:div>
                                  </w:divsChild>
                                </w:div>
                                <w:div w:id="1226407701">
                                  <w:marLeft w:val="0"/>
                                  <w:marRight w:val="0"/>
                                  <w:marTop w:val="0"/>
                                  <w:marBottom w:val="0"/>
                                  <w:divBdr>
                                    <w:top w:val="none" w:sz="0" w:space="0" w:color="auto"/>
                                    <w:left w:val="none" w:sz="0" w:space="0" w:color="auto"/>
                                    <w:bottom w:val="none" w:sz="0" w:space="0" w:color="auto"/>
                                    <w:right w:val="none" w:sz="0" w:space="0" w:color="auto"/>
                                  </w:divBdr>
                                  <w:divsChild>
                                    <w:div w:id="614366779">
                                      <w:marLeft w:val="0"/>
                                      <w:marRight w:val="0"/>
                                      <w:marTop w:val="0"/>
                                      <w:marBottom w:val="0"/>
                                      <w:divBdr>
                                        <w:top w:val="none" w:sz="0" w:space="0" w:color="auto"/>
                                        <w:left w:val="none" w:sz="0" w:space="0" w:color="auto"/>
                                        <w:bottom w:val="none" w:sz="0" w:space="0" w:color="auto"/>
                                        <w:right w:val="none" w:sz="0" w:space="0" w:color="auto"/>
                                      </w:divBdr>
                                    </w:div>
                                  </w:divsChild>
                                </w:div>
                                <w:div w:id="108160299">
                                  <w:marLeft w:val="0"/>
                                  <w:marRight w:val="0"/>
                                  <w:marTop w:val="0"/>
                                  <w:marBottom w:val="0"/>
                                  <w:divBdr>
                                    <w:top w:val="none" w:sz="0" w:space="0" w:color="auto"/>
                                    <w:left w:val="none" w:sz="0" w:space="0" w:color="auto"/>
                                    <w:bottom w:val="none" w:sz="0" w:space="0" w:color="auto"/>
                                    <w:right w:val="none" w:sz="0" w:space="0" w:color="auto"/>
                                  </w:divBdr>
                                  <w:divsChild>
                                    <w:div w:id="168363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382290">
              <w:marLeft w:val="0"/>
              <w:marRight w:val="0"/>
              <w:marTop w:val="0"/>
              <w:marBottom w:val="0"/>
              <w:divBdr>
                <w:top w:val="none" w:sz="0" w:space="0" w:color="auto"/>
                <w:left w:val="none" w:sz="0" w:space="0" w:color="auto"/>
                <w:bottom w:val="none" w:sz="0" w:space="0" w:color="auto"/>
                <w:right w:val="none" w:sz="0" w:space="0" w:color="auto"/>
              </w:divBdr>
              <w:divsChild>
                <w:div w:id="1860969400">
                  <w:marLeft w:val="0"/>
                  <w:marRight w:val="0"/>
                  <w:marTop w:val="0"/>
                  <w:marBottom w:val="0"/>
                  <w:divBdr>
                    <w:top w:val="none" w:sz="0" w:space="0" w:color="auto"/>
                    <w:left w:val="none" w:sz="0" w:space="0" w:color="auto"/>
                    <w:bottom w:val="none" w:sz="0" w:space="0" w:color="auto"/>
                    <w:right w:val="none" w:sz="0" w:space="0" w:color="auto"/>
                  </w:divBdr>
                </w:div>
                <w:div w:id="1689406613">
                  <w:marLeft w:val="0"/>
                  <w:marRight w:val="0"/>
                  <w:marTop w:val="0"/>
                  <w:marBottom w:val="0"/>
                  <w:divBdr>
                    <w:top w:val="none" w:sz="0" w:space="0" w:color="auto"/>
                    <w:left w:val="none" w:sz="0" w:space="0" w:color="auto"/>
                    <w:bottom w:val="none" w:sz="0" w:space="0" w:color="auto"/>
                    <w:right w:val="none" w:sz="0" w:space="0" w:color="auto"/>
                  </w:divBdr>
                  <w:divsChild>
                    <w:div w:id="215511039">
                      <w:marLeft w:val="0"/>
                      <w:marRight w:val="0"/>
                      <w:marTop w:val="0"/>
                      <w:marBottom w:val="0"/>
                      <w:divBdr>
                        <w:top w:val="none" w:sz="0" w:space="0" w:color="auto"/>
                        <w:left w:val="none" w:sz="0" w:space="0" w:color="auto"/>
                        <w:bottom w:val="none" w:sz="0" w:space="0" w:color="auto"/>
                        <w:right w:val="none" w:sz="0" w:space="0" w:color="auto"/>
                      </w:divBdr>
                      <w:divsChild>
                        <w:div w:id="923227269">
                          <w:marLeft w:val="0"/>
                          <w:marRight w:val="0"/>
                          <w:marTop w:val="0"/>
                          <w:marBottom w:val="0"/>
                          <w:divBdr>
                            <w:top w:val="none" w:sz="0" w:space="0" w:color="auto"/>
                            <w:left w:val="none" w:sz="0" w:space="0" w:color="auto"/>
                            <w:bottom w:val="none" w:sz="0" w:space="0" w:color="auto"/>
                            <w:right w:val="none" w:sz="0" w:space="0" w:color="auto"/>
                          </w:divBdr>
                          <w:divsChild>
                            <w:div w:id="837380979">
                              <w:marLeft w:val="0"/>
                              <w:marRight w:val="0"/>
                              <w:marTop w:val="0"/>
                              <w:marBottom w:val="0"/>
                              <w:divBdr>
                                <w:top w:val="none" w:sz="0" w:space="0" w:color="auto"/>
                                <w:left w:val="none" w:sz="0" w:space="0" w:color="auto"/>
                                <w:bottom w:val="none" w:sz="0" w:space="0" w:color="auto"/>
                                <w:right w:val="none" w:sz="0" w:space="0" w:color="auto"/>
                              </w:divBdr>
                              <w:divsChild>
                                <w:div w:id="150713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680495">
                      <w:marLeft w:val="0"/>
                      <w:marRight w:val="0"/>
                      <w:marTop w:val="0"/>
                      <w:marBottom w:val="0"/>
                      <w:divBdr>
                        <w:top w:val="none" w:sz="0" w:space="0" w:color="auto"/>
                        <w:left w:val="none" w:sz="0" w:space="0" w:color="auto"/>
                        <w:bottom w:val="none" w:sz="0" w:space="0" w:color="auto"/>
                        <w:right w:val="none" w:sz="0" w:space="0" w:color="auto"/>
                      </w:divBdr>
                      <w:divsChild>
                        <w:div w:id="1713994475">
                          <w:marLeft w:val="0"/>
                          <w:marRight w:val="0"/>
                          <w:marTop w:val="0"/>
                          <w:marBottom w:val="0"/>
                          <w:divBdr>
                            <w:top w:val="none" w:sz="0" w:space="0" w:color="auto"/>
                            <w:left w:val="none" w:sz="0" w:space="0" w:color="auto"/>
                            <w:bottom w:val="none" w:sz="0" w:space="0" w:color="auto"/>
                            <w:right w:val="none" w:sz="0" w:space="0" w:color="auto"/>
                          </w:divBdr>
                          <w:divsChild>
                            <w:div w:id="827866693">
                              <w:marLeft w:val="0"/>
                              <w:marRight w:val="0"/>
                              <w:marTop w:val="0"/>
                              <w:marBottom w:val="0"/>
                              <w:divBdr>
                                <w:top w:val="none" w:sz="0" w:space="0" w:color="auto"/>
                                <w:left w:val="none" w:sz="0" w:space="0" w:color="auto"/>
                                <w:bottom w:val="none" w:sz="0" w:space="0" w:color="auto"/>
                                <w:right w:val="none" w:sz="0" w:space="0" w:color="auto"/>
                              </w:divBdr>
                            </w:div>
                            <w:div w:id="1303726918">
                              <w:marLeft w:val="0"/>
                              <w:marRight w:val="0"/>
                              <w:marTop w:val="0"/>
                              <w:marBottom w:val="0"/>
                              <w:divBdr>
                                <w:top w:val="none" w:sz="0" w:space="0" w:color="auto"/>
                                <w:left w:val="none" w:sz="0" w:space="0" w:color="auto"/>
                                <w:bottom w:val="none" w:sz="0" w:space="0" w:color="auto"/>
                                <w:right w:val="none" w:sz="0" w:space="0" w:color="auto"/>
                              </w:divBdr>
                              <w:divsChild>
                                <w:div w:id="255214154">
                                  <w:marLeft w:val="0"/>
                                  <w:marRight w:val="0"/>
                                  <w:marTop w:val="0"/>
                                  <w:marBottom w:val="0"/>
                                  <w:divBdr>
                                    <w:top w:val="none" w:sz="0" w:space="0" w:color="auto"/>
                                    <w:left w:val="none" w:sz="0" w:space="0" w:color="auto"/>
                                    <w:bottom w:val="none" w:sz="0" w:space="0" w:color="auto"/>
                                    <w:right w:val="none" w:sz="0" w:space="0" w:color="auto"/>
                                  </w:divBdr>
                                  <w:divsChild>
                                    <w:div w:id="2042314740">
                                      <w:marLeft w:val="0"/>
                                      <w:marRight w:val="0"/>
                                      <w:marTop w:val="0"/>
                                      <w:marBottom w:val="0"/>
                                      <w:divBdr>
                                        <w:top w:val="none" w:sz="0" w:space="0" w:color="auto"/>
                                        <w:left w:val="none" w:sz="0" w:space="0" w:color="auto"/>
                                        <w:bottom w:val="none" w:sz="0" w:space="0" w:color="auto"/>
                                        <w:right w:val="none" w:sz="0" w:space="0" w:color="auto"/>
                                      </w:divBdr>
                                    </w:div>
                                  </w:divsChild>
                                </w:div>
                                <w:div w:id="743842006">
                                  <w:marLeft w:val="0"/>
                                  <w:marRight w:val="0"/>
                                  <w:marTop w:val="0"/>
                                  <w:marBottom w:val="0"/>
                                  <w:divBdr>
                                    <w:top w:val="none" w:sz="0" w:space="0" w:color="auto"/>
                                    <w:left w:val="none" w:sz="0" w:space="0" w:color="auto"/>
                                    <w:bottom w:val="none" w:sz="0" w:space="0" w:color="auto"/>
                                    <w:right w:val="none" w:sz="0" w:space="0" w:color="auto"/>
                                  </w:divBdr>
                                  <w:divsChild>
                                    <w:div w:id="426773015">
                                      <w:marLeft w:val="0"/>
                                      <w:marRight w:val="0"/>
                                      <w:marTop w:val="0"/>
                                      <w:marBottom w:val="0"/>
                                      <w:divBdr>
                                        <w:top w:val="none" w:sz="0" w:space="0" w:color="auto"/>
                                        <w:left w:val="none" w:sz="0" w:space="0" w:color="auto"/>
                                        <w:bottom w:val="none" w:sz="0" w:space="0" w:color="auto"/>
                                        <w:right w:val="none" w:sz="0" w:space="0" w:color="auto"/>
                                      </w:divBdr>
                                    </w:div>
                                  </w:divsChild>
                                </w:div>
                                <w:div w:id="230387068">
                                  <w:marLeft w:val="0"/>
                                  <w:marRight w:val="0"/>
                                  <w:marTop w:val="0"/>
                                  <w:marBottom w:val="0"/>
                                  <w:divBdr>
                                    <w:top w:val="none" w:sz="0" w:space="0" w:color="auto"/>
                                    <w:left w:val="none" w:sz="0" w:space="0" w:color="auto"/>
                                    <w:bottom w:val="none" w:sz="0" w:space="0" w:color="auto"/>
                                    <w:right w:val="none" w:sz="0" w:space="0" w:color="auto"/>
                                  </w:divBdr>
                                  <w:divsChild>
                                    <w:div w:id="113456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50354">
              <w:marLeft w:val="0"/>
              <w:marRight w:val="0"/>
              <w:marTop w:val="0"/>
              <w:marBottom w:val="0"/>
              <w:divBdr>
                <w:top w:val="none" w:sz="0" w:space="0" w:color="auto"/>
                <w:left w:val="none" w:sz="0" w:space="0" w:color="auto"/>
                <w:bottom w:val="none" w:sz="0" w:space="0" w:color="auto"/>
                <w:right w:val="none" w:sz="0" w:space="0" w:color="auto"/>
              </w:divBdr>
              <w:divsChild>
                <w:div w:id="2109034543">
                  <w:marLeft w:val="0"/>
                  <w:marRight w:val="0"/>
                  <w:marTop w:val="0"/>
                  <w:marBottom w:val="0"/>
                  <w:divBdr>
                    <w:top w:val="none" w:sz="0" w:space="0" w:color="auto"/>
                    <w:left w:val="none" w:sz="0" w:space="0" w:color="auto"/>
                    <w:bottom w:val="none" w:sz="0" w:space="0" w:color="auto"/>
                    <w:right w:val="none" w:sz="0" w:space="0" w:color="auto"/>
                  </w:divBdr>
                  <w:divsChild>
                    <w:div w:id="10057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31091">
              <w:marLeft w:val="0"/>
              <w:marRight w:val="0"/>
              <w:marTop w:val="0"/>
              <w:marBottom w:val="0"/>
              <w:divBdr>
                <w:top w:val="none" w:sz="0" w:space="0" w:color="auto"/>
                <w:left w:val="none" w:sz="0" w:space="0" w:color="auto"/>
                <w:bottom w:val="none" w:sz="0" w:space="0" w:color="auto"/>
                <w:right w:val="none" w:sz="0" w:space="0" w:color="auto"/>
              </w:divBdr>
              <w:divsChild>
                <w:div w:id="395595021">
                  <w:marLeft w:val="0"/>
                  <w:marRight w:val="0"/>
                  <w:marTop w:val="0"/>
                  <w:marBottom w:val="0"/>
                  <w:divBdr>
                    <w:top w:val="none" w:sz="0" w:space="0" w:color="auto"/>
                    <w:left w:val="none" w:sz="0" w:space="0" w:color="auto"/>
                    <w:bottom w:val="none" w:sz="0" w:space="0" w:color="auto"/>
                    <w:right w:val="none" w:sz="0" w:space="0" w:color="auto"/>
                  </w:divBdr>
                </w:div>
                <w:div w:id="1177891943">
                  <w:marLeft w:val="0"/>
                  <w:marRight w:val="0"/>
                  <w:marTop w:val="0"/>
                  <w:marBottom w:val="0"/>
                  <w:divBdr>
                    <w:top w:val="none" w:sz="0" w:space="0" w:color="auto"/>
                    <w:left w:val="none" w:sz="0" w:space="0" w:color="auto"/>
                    <w:bottom w:val="none" w:sz="0" w:space="0" w:color="auto"/>
                    <w:right w:val="none" w:sz="0" w:space="0" w:color="auto"/>
                  </w:divBdr>
                  <w:divsChild>
                    <w:div w:id="625354047">
                      <w:marLeft w:val="0"/>
                      <w:marRight w:val="0"/>
                      <w:marTop w:val="0"/>
                      <w:marBottom w:val="0"/>
                      <w:divBdr>
                        <w:top w:val="none" w:sz="0" w:space="0" w:color="auto"/>
                        <w:left w:val="none" w:sz="0" w:space="0" w:color="auto"/>
                        <w:bottom w:val="none" w:sz="0" w:space="0" w:color="auto"/>
                        <w:right w:val="none" w:sz="0" w:space="0" w:color="auto"/>
                      </w:divBdr>
                      <w:divsChild>
                        <w:div w:id="254048659">
                          <w:marLeft w:val="0"/>
                          <w:marRight w:val="0"/>
                          <w:marTop w:val="0"/>
                          <w:marBottom w:val="0"/>
                          <w:divBdr>
                            <w:top w:val="none" w:sz="0" w:space="0" w:color="auto"/>
                            <w:left w:val="none" w:sz="0" w:space="0" w:color="auto"/>
                            <w:bottom w:val="none" w:sz="0" w:space="0" w:color="auto"/>
                            <w:right w:val="none" w:sz="0" w:space="0" w:color="auto"/>
                          </w:divBdr>
                          <w:divsChild>
                            <w:div w:id="1412118145">
                              <w:marLeft w:val="0"/>
                              <w:marRight w:val="0"/>
                              <w:marTop w:val="0"/>
                              <w:marBottom w:val="0"/>
                              <w:divBdr>
                                <w:top w:val="none" w:sz="0" w:space="0" w:color="auto"/>
                                <w:left w:val="none" w:sz="0" w:space="0" w:color="auto"/>
                                <w:bottom w:val="none" w:sz="0" w:space="0" w:color="auto"/>
                                <w:right w:val="none" w:sz="0" w:space="0" w:color="auto"/>
                              </w:divBdr>
                              <w:divsChild>
                                <w:div w:id="48254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714012">
                      <w:marLeft w:val="0"/>
                      <w:marRight w:val="0"/>
                      <w:marTop w:val="0"/>
                      <w:marBottom w:val="0"/>
                      <w:divBdr>
                        <w:top w:val="none" w:sz="0" w:space="0" w:color="auto"/>
                        <w:left w:val="none" w:sz="0" w:space="0" w:color="auto"/>
                        <w:bottom w:val="none" w:sz="0" w:space="0" w:color="auto"/>
                        <w:right w:val="none" w:sz="0" w:space="0" w:color="auto"/>
                      </w:divBdr>
                      <w:divsChild>
                        <w:div w:id="671301868">
                          <w:marLeft w:val="0"/>
                          <w:marRight w:val="0"/>
                          <w:marTop w:val="0"/>
                          <w:marBottom w:val="0"/>
                          <w:divBdr>
                            <w:top w:val="none" w:sz="0" w:space="0" w:color="auto"/>
                            <w:left w:val="none" w:sz="0" w:space="0" w:color="auto"/>
                            <w:bottom w:val="none" w:sz="0" w:space="0" w:color="auto"/>
                            <w:right w:val="none" w:sz="0" w:space="0" w:color="auto"/>
                          </w:divBdr>
                          <w:divsChild>
                            <w:div w:id="1801650440">
                              <w:marLeft w:val="0"/>
                              <w:marRight w:val="0"/>
                              <w:marTop w:val="0"/>
                              <w:marBottom w:val="0"/>
                              <w:divBdr>
                                <w:top w:val="none" w:sz="0" w:space="0" w:color="auto"/>
                                <w:left w:val="none" w:sz="0" w:space="0" w:color="auto"/>
                                <w:bottom w:val="none" w:sz="0" w:space="0" w:color="auto"/>
                                <w:right w:val="none" w:sz="0" w:space="0" w:color="auto"/>
                              </w:divBdr>
                            </w:div>
                            <w:div w:id="1368332427">
                              <w:marLeft w:val="0"/>
                              <w:marRight w:val="0"/>
                              <w:marTop w:val="0"/>
                              <w:marBottom w:val="0"/>
                              <w:divBdr>
                                <w:top w:val="none" w:sz="0" w:space="0" w:color="auto"/>
                                <w:left w:val="none" w:sz="0" w:space="0" w:color="auto"/>
                                <w:bottom w:val="none" w:sz="0" w:space="0" w:color="auto"/>
                                <w:right w:val="none" w:sz="0" w:space="0" w:color="auto"/>
                              </w:divBdr>
                              <w:divsChild>
                                <w:div w:id="2051103312">
                                  <w:marLeft w:val="0"/>
                                  <w:marRight w:val="0"/>
                                  <w:marTop w:val="0"/>
                                  <w:marBottom w:val="0"/>
                                  <w:divBdr>
                                    <w:top w:val="none" w:sz="0" w:space="0" w:color="auto"/>
                                    <w:left w:val="none" w:sz="0" w:space="0" w:color="auto"/>
                                    <w:bottom w:val="none" w:sz="0" w:space="0" w:color="auto"/>
                                    <w:right w:val="none" w:sz="0" w:space="0" w:color="auto"/>
                                  </w:divBdr>
                                  <w:divsChild>
                                    <w:div w:id="192765608">
                                      <w:marLeft w:val="0"/>
                                      <w:marRight w:val="0"/>
                                      <w:marTop w:val="0"/>
                                      <w:marBottom w:val="0"/>
                                      <w:divBdr>
                                        <w:top w:val="none" w:sz="0" w:space="0" w:color="auto"/>
                                        <w:left w:val="none" w:sz="0" w:space="0" w:color="auto"/>
                                        <w:bottom w:val="none" w:sz="0" w:space="0" w:color="auto"/>
                                        <w:right w:val="none" w:sz="0" w:space="0" w:color="auto"/>
                                      </w:divBdr>
                                    </w:div>
                                  </w:divsChild>
                                </w:div>
                                <w:div w:id="1230967934">
                                  <w:marLeft w:val="0"/>
                                  <w:marRight w:val="0"/>
                                  <w:marTop w:val="0"/>
                                  <w:marBottom w:val="0"/>
                                  <w:divBdr>
                                    <w:top w:val="none" w:sz="0" w:space="0" w:color="auto"/>
                                    <w:left w:val="none" w:sz="0" w:space="0" w:color="auto"/>
                                    <w:bottom w:val="none" w:sz="0" w:space="0" w:color="auto"/>
                                    <w:right w:val="none" w:sz="0" w:space="0" w:color="auto"/>
                                  </w:divBdr>
                                  <w:divsChild>
                                    <w:div w:id="1134248700">
                                      <w:marLeft w:val="0"/>
                                      <w:marRight w:val="0"/>
                                      <w:marTop w:val="0"/>
                                      <w:marBottom w:val="0"/>
                                      <w:divBdr>
                                        <w:top w:val="none" w:sz="0" w:space="0" w:color="auto"/>
                                        <w:left w:val="none" w:sz="0" w:space="0" w:color="auto"/>
                                        <w:bottom w:val="none" w:sz="0" w:space="0" w:color="auto"/>
                                        <w:right w:val="none" w:sz="0" w:space="0" w:color="auto"/>
                                      </w:divBdr>
                                    </w:div>
                                  </w:divsChild>
                                </w:div>
                                <w:div w:id="229653665">
                                  <w:marLeft w:val="0"/>
                                  <w:marRight w:val="0"/>
                                  <w:marTop w:val="0"/>
                                  <w:marBottom w:val="0"/>
                                  <w:divBdr>
                                    <w:top w:val="none" w:sz="0" w:space="0" w:color="auto"/>
                                    <w:left w:val="none" w:sz="0" w:space="0" w:color="auto"/>
                                    <w:bottom w:val="none" w:sz="0" w:space="0" w:color="auto"/>
                                    <w:right w:val="none" w:sz="0" w:space="0" w:color="auto"/>
                                  </w:divBdr>
                                  <w:divsChild>
                                    <w:div w:id="621811140">
                                      <w:marLeft w:val="0"/>
                                      <w:marRight w:val="0"/>
                                      <w:marTop w:val="0"/>
                                      <w:marBottom w:val="0"/>
                                      <w:divBdr>
                                        <w:top w:val="none" w:sz="0" w:space="0" w:color="auto"/>
                                        <w:left w:val="none" w:sz="0" w:space="0" w:color="auto"/>
                                        <w:bottom w:val="none" w:sz="0" w:space="0" w:color="auto"/>
                                        <w:right w:val="none" w:sz="0" w:space="0" w:color="auto"/>
                                      </w:divBdr>
                                    </w:div>
                                  </w:divsChild>
                                </w:div>
                                <w:div w:id="1163469728">
                                  <w:marLeft w:val="0"/>
                                  <w:marRight w:val="0"/>
                                  <w:marTop w:val="0"/>
                                  <w:marBottom w:val="0"/>
                                  <w:divBdr>
                                    <w:top w:val="none" w:sz="0" w:space="0" w:color="auto"/>
                                    <w:left w:val="none" w:sz="0" w:space="0" w:color="auto"/>
                                    <w:bottom w:val="none" w:sz="0" w:space="0" w:color="auto"/>
                                    <w:right w:val="none" w:sz="0" w:space="0" w:color="auto"/>
                                  </w:divBdr>
                                  <w:divsChild>
                                    <w:div w:id="3554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110887">
              <w:marLeft w:val="0"/>
              <w:marRight w:val="0"/>
              <w:marTop w:val="0"/>
              <w:marBottom w:val="0"/>
              <w:divBdr>
                <w:top w:val="none" w:sz="0" w:space="0" w:color="auto"/>
                <w:left w:val="none" w:sz="0" w:space="0" w:color="auto"/>
                <w:bottom w:val="none" w:sz="0" w:space="0" w:color="auto"/>
                <w:right w:val="none" w:sz="0" w:space="0" w:color="auto"/>
              </w:divBdr>
              <w:divsChild>
                <w:div w:id="1807042071">
                  <w:marLeft w:val="0"/>
                  <w:marRight w:val="0"/>
                  <w:marTop w:val="0"/>
                  <w:marBottom w:val="0"/>
                  <w:divBdr>
                    <w:top w:val="none" w:sz="0" w:space="0" w:color="auto"/>
                    <w:left w:val="none" w:sz="0" w:space="0" w:color="auto"/>
                    <w:bottom w:val="none" w:sz="0" w:space="0" w:color="auto"/>
                    <w:right w:val="none" w:sz="0" w:space="0" w:color="auto"/>
                  </w:divBdr>
                </w:div>
                <w:div w:id="923076952">
                  <w:marLeft w:val="0"/>
                  <w:marRight w:val="0"/>
                  <w:marTop w:val="0"/>
                  <w:marBottom w:val="0"/>
                  <w:divBdr>
                    <w:top w:val="none" w:sz="0" w:space="0" w:color="auto"/>
                    <w:left w:val="none" w:sz="0" w:space="0" w:color="auto"/>
                    <w:bottom w:val="none" w:sz="0" w:space="0" w:color="auto"/>
                    <w:right w:val="none" w:sz="0" w:space="0" w:color="auto"/>
                  </w:divBdr>
                  <w:divsChild>
                    <w:div w:id="930040483">
                      <w:marLeft w:val="0"/>
                      <w:marRight w:val="0"/>
                      <w:marTop w:val="0"/>
                      <w:marBottom w:val="0"/>
                      <w:divBdr>
                        <w:top w:val="none" w:sz="0" w:space="0" w:color="auto"/>
                        <w:left w:val="none" w:sz="0" w:space="0" w:color="auto"/>
                        <w:bottom w:val="none" w:sz="0" w:space="0" w:color="auto"/>
                        <w:right w:val="none" w:sz="0" w:space="0" w:color="auto"/>
                      </w:divBdr>
                      <w:divsChild>
                        <w:div w:id="1044719747">
                          <w:marLeft w:val="0"/>
                          <w:marRight w:val="0"/>
                          <w:marTop w:val="0"/>
                          <w:marBottom w:val="0"/>
                          <w:divBdr>
                            <w:top w:val="none" w:sz="0" w:space="0" w:color="auto"/>
                            <w:left w:val="none" w:sz="0" w:space="0" w:color="auto"/>
                            <w:bottom w:val="none" w:sz="0" w:space="0" w:color="auto"/>
                            <w:right w:val="none" w:sz="0" w:space="0" w:color="auto"/>
                          </w:divBdr>
                          <w:divsChild>
                            <w:div w:id="890850474">
                              <w:marLeft w:val="0"/>
                              <w:marRight w:val="0"/>
                              <w:marTop w:val="0"/>
                              <w:marBottom w:val="0"/>
                              <w:divBdr>
                                <w:top w:val="none" w:sz="0" w:space="0" w:color="auto"/>
                                <w:left w:val="none" w:sz="0" w:space="0" w:color="auto"/>
                                <w:bottom w:val="none" w:sz="0" w:space="0" w:color="auto"/>
                                <w:right w:val="none" w:sz="0" w:space="0" w:color="auto"/>
                              </w:divBdr>
                              <w:divsChild>
                                <w:div w:id="7956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696250">
                      <w:marLeft w:val="0"/>
                      <w:marRight w:val="0"/>
                      <w:marTop w:val="0"/>
                      <w:marBottom w:val="0"/>
                      <w:divBdr>
                        <w:top w:val="none" w:sz="0" w:space="0" w:color="auto"/>
                        <w:left w:val="none" w:sz="0" w:space="0" w:color="auto"/>
                        <w:bottom w:val="none" w:sz="0" w:space="0" w:color="auto"/>
                        <w:right w:val="none" w:sz="0" w:space="0" w:color="auto"/>
                      </w:divBdr>
                      <w:divsChild>
                        <w:div w:id="1524518502">
                          <w:marLeft w:val="0"/>
                          <w:marRight w:val="0"/>
                          <w:marTop w:val="0"/>
                          <w:marBottom w:val="0"/>
                          <w:divBdr>
                            <w:top w:val="none" w:sz="0" w:space="0" w:color="auto"/>
                            <w:left w:val="none" w:sz="0" w:space="0" w:color="auto"/>
                            <w:bottom w:val="none" w:sz="0" w:space="0" w:color="auto"/>
                            <w:right w:val="none" w:sz="0" w:space="0" w:color="auto"/>
                          </w:divBdr>
                          <w:divsChild>
                            <w:div w:id="1867332225">
                              <w:marLeft w:val="0"/>
                              <w:marRight w:val="0"/>
                              <w:marTop w:val="0"/>
                              <w:marBottom w:val="0"/>
                              <w:divBdr>
                                <w:top w:val="none" w:sz="0" w:space="0" w:color="auto"/>
                                <w:left w:val="none" w:sz="0" w:space="0" w:color="auto"/>
                                <w:bottom w:val="none" w:sz="0" w:space="0" w:color="auto"/>
                                <w:right w:val="none" w:sz="0" w:space="0" w:color="auto"/>
                              </w:divBdr>
                            </w:div>
                            <w:div w:id="356584061">
                              <w:marLeft w:val="0"/>
                              <w:marRight w:val="0"/>
                              <w:marTop w:val="0"/>
                              <w:marBottom w:val="0"/>
                              <w:divBdr>
                                <w:top w:val="none" w:sz="0" w:space="0" w:color="auto"/>
                                <w:left w:val="none" w:sz="0" w:space="0" w:color="auto"/>
                                <w:bottom w:val="none" w:sz="0" w:space="0" w:color="auto"/>
                                <w:right w:val="none" w:sz="0" w:space="0" w:color="auto"/>
                              </w:divBdr>
                              <w:divsChild>
                                <w:div w:id="77993585">
                                  <w:marLeft w:val="0"/>
                                  <w:marRight w:val="0"/>
                                  <w:marTop w:val="0"/>
                                  <w:marBottom w:val="0"/>
                                  <w:divBdr>
                                    <w:top w:val="none" w:sz="0" w:space="0" w:color="auto"/>
                                    <w:left w:val="none" w:sz="0" w:space="0" w:color="auto"/>
                                    <w:bottom w:val="none" w:sz="0" w:space="0" w:color="auto"/>
                                    <w:right w:val="none" w:sz="0" w:space="0" w:color="auto"/>
                                  </w:divBdr>
                                  <w:divsChild>
                                    <w:div w:id="234125107">
                                      <w:marLeft w:val="0"/>
                                      <w:marRight w:val="0"/>
                                      <w:marTop w:val="0"/>
                                      <w:marBottom w:val="0"/>
                                      <w:divBdr>
                                        <w:top w:val="none" w:sz="0" w:space="0" w:color="auto"/>
                                        <w:left w:val="none" w:sz="0" w:space="0" w:color="auto"/>
                                        <w:bottom w:val="none" w:sz="0" w:space="0" w:color="auto"/>
                                        <w:right w:val="none" w:sz="0" w:space="0" w:color="auto"/>
                                      </w:divBdr>
                                    </w:div>
                                  </w:divsChild>
                                </w:div>
                                <w:div w:id="791363559">
                                  <w:marLeft w:val="0"/>
                                  <w:marRight w:val="0"/>
                                  <w:marTop w:val="0"/>
                                  <w:marBottom w:val="0"/>
                                  <w:divBdr>
                                    <w:top w:val="none" w:sz="0" w:space="0" w:color="auto"/>
                                    <w:left w:val="none" w:sz="0" w:space="0" w:color="auto"/>
                                    <w:bottom w:val="none" w:sz="0" w:space="0" w:color="auto"/>
                                    <w:right w:val="none" w:sz="0" w:space="0" w:color="auto"/>
                                  </w:divBdr>
                                  <w:divsChild>
                                    <w:div w:id="128670761">
                                      <w:marLeft w:val="0"/>
                                      <w:marRight w:val="0"/>
                                      <w:marTop w:val="0"/>
                                      <w:marBottom w:val="0"/>
                                      <w:divBdr>
                                        <w:top w:val="none" w:sz="0" w:space="0" w:color="auto"/>
                                        <w:left w:val="none" w:sz="0" w:space="0" w:color="auto"/>
                                        <w:bottom w:val="none" w:sz="0" w:space="0" w:color="auto"/>
                                        <w:right w:val="none" w:sz="0" w:space="0" w:color="auto"/>
                                      </w:divBdr>
                                    </w:div>
                                  </w:divsChild>
                                </w:div>
                                <w:div w:id="247885047">
                                  <w:marLeft w:val="0"/>
                                  <w:marRight w:val="0"/>
                                  <w:marTop w:val="0"/>
                                  <w:marBottom w:val="0"/>
                                  <w:divBdr>
                                    <w:top w:val="none" w:sz="0" w:space="0" w:color="auto"/>
                                    <w:left w:val="none" w:sz="0" w:space="0" w:color="auto"/>
                                    <w:bottom w:val="none" w:sz="0" w:space="0" w:color="auto"/>
                                    <w:right w:val="none" w:sz="0" w:space="0" w:color="auto"/>
                                  </w:divBdr>
                                  <w:divsChild>
                                    <w:div w:id="367337077">
                                      <w:marLeft w:val="0"/>
                                      <w:marRight w:val="0"/>
                                      <w:marTop w:val="0"/>
                                      <w:marBottom w:val="0"/>
                                      <w:divBdr>
                                        <w:top w:val="none" w:sz="0" w:space="0" w:color="auto"/>
                                        <w:left w:val="none" w:sz="0" w:space="0" w:color="auto"/>
                                        <w:bottom w:val="none" w:sz="0" w:space="0" w:color="auto"/>
                                        <w:right w:val="none" w:sz="0" w:space="0" w:color="auto"/>
                                      </w:divBdr>
                                    </w:div>
                                  </w:divsChild>
                                </w:div>
                                <w:div w:id="1012024325">
                                  <w:marLeft w:val="0"/>
                                  <w:marRight w:val="0"/>
                                  <w:marTop w:val="0"/>
                                  <w:marBottom w:val="0"/>
                                  <w:divBdr>
                                    <w:top w:val="none" w:sz="0" w:space="0" w:color="auto"/>
                                    <w:left w:val="none" w:sz="0" w:space="0" w:color="auto"/>
                                    <w:bottom w:val="none" w:sz="0" w:space="0" w:color="auto"/>
                                    <w:right w:val="none" w:sz="0" w:space="0" w:color="auto"/>
                                  </w:divBdr>
                                  <w:divsChild>
                                    <w:div w:id="158028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005249">
              <w:marLeft w:val="0"/>
              <w:marRight w:val="0"/>
              <w:marTop w:val="0"/>
              <w:marBottom w:val="0"/>
              <w:divBdr>
                <w:top w:val="none" w:sz="0" w:space="0" w:color="auto"/>
                <w:left w:val="none" w:sz="0" w:space="0" w:color="auto"/>
                <w:bottom w:val="none" w:sz="0" w:space="0" w:color="auto"/>
                <w:right w:val="none" w:sz="0" w:space="0" w:color="auto"/>
              </w:divBdr>
              <w:divsChild>
                <w:div w:id="2089231315">
                  <w:marLeft w:val="0"/>
                  <w:marRight w:val="0"/>
                  <w:marTop w:val="0"/>
                  <w:marBottom w:val="0"/>
                  <w:divBdr>
                    <w:top w:val="none" w:sz="0" w:space="0" w:color="auto"/>
                    <w:left w:val="none" w:sz="0" w:space="0" w:color="auto"/>
                    <w:bottom w:val="none" w:sz="0" w:space="0" w:color="auto"/>
                    <w:right w:val="none" w:sz="0" w:space="0" w:color="auto"/>
                  </w:divBdr>
                </w:div>
                <w:div w:id="1016882072">
                  <w:marLeft w:val="0"/>
                  <w:marRight w:val="0"/>
                  <w:marTop w:val="0"/>
                  <w:marBottom w:val="0"/>
                  <w:divBdr>
                    <w:top w:val="none" w:sz="0" w:space="0" w:color="auto"/>
                    <w:left w:val="none" w:sz="0" w:space="0" w:color="auto"/>
                    <w:bottom w:val="none" w:sz="0" w:space="0" w:color="auto"/>
                    <w:right w:val="none" w:sz="0" w:space="0" w:color="auto"/>
                  </w:divBdr>
                  <w:divsChild>
                    <w:div w:id="309792188">
                      <w:marLeft w:val="0"/>
                      <w:marRight w:val="0"/>
                      <w:marTop w:val="0"/>
                      <w:marBottom w:val="0"/>
                      <w:divBdr>
                        <w:top w:val="none" w:sz="0" w:space="0" w:color="auto"/>
                        <w:left w:val="none" w:sz="0" w:space="0" w:color="auto"/>
                        <w:bottom w:val="none" w:sz="0" w:space="0" w:color="auto"/>
                        <w:right w:val="none" w:sz="0" w:space="0" w:color="auto"/>
                      </w:divBdr>
                      <w:divsChild>
                        <w:div w:id="620453375">
                          <w:marLeft w:val="0"/>
                          <w:marRight w:val="0"/>
                          <w:marTop w:val="0"/>
                          <w:marBottom w:val="0"/>
                          <w:divBdr>
                            <w:top w:val="none" w:sz="0" w:space="0" w:color="auto"/>
                            <w:left w:val="none" w:sz="0" w:space="0" w:color="auto"/>
                            <w:bottom w:val="none" w:sz="0" w:space="0" w:color="auto"/>
                            <w:right w:val="none" w:sz="0" w:space="0" w:color="auto"/>
                          </w:divBdr>
                          <w:divsChild>
                            <w:div w:id="141310954">
                              <w:marLeft w:val="0"/>
                              <w:marRight w:val="0"/>
                              <w:marTop w:val="0"/>
                              <w:marBottom w:val="0"/>
                              <w:divBdr>
                                <w:top w:val="none" w:sz="0" w:space="0" w:color="auto"/>
                                <w:left w:val="none" w:sz="0" w:space="0" w:color="auto"/>
                                <w:bottom w:val="none" w:sz="0" w:space="0" w:color="auto"/>
                                <w:right w:val="none" w:sz="0" w:space="0" w:color="auto"/>
                              </w:divBdr>
                              <w:divsChild>
                                <w:div w:id="17505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43204">
                      <w:marLeft w:val="0"/>
                      <w:marRight w:val="0"/>
                      <w:marTop w:val="0"/>
                      <w:marBottom w:val="0"/>
                      <w:divBdr>
                        <w:top w:val="none" w:sz="0" w:space="0" w:color="auto"/>
                        <w:left w:val="none" w:sz="0" w:space="0" w:color="auto"/>
                        <w:bottom w:val="none" w:sz="0" w:space="0" w:color="auto"/>
                        <w:right w:val="none" w:sz="0" w:space="0" w:color="auto"/>
                      </w:divBdr>
                      <w:divsChild>
                        <w:div w:id="1744331269">
                          <w:marLeft w:val="0"/>
                          <w:marRight w:val="0"/>
                          <w:marTop w:val="0"/>
                          <w:marBottom w:val="0"/>
                          <w:divBdr>
                            <w:top w:val="none" w:sz="0" w:space="0" w:color="auto"/>
                            <w:left w:val="none" w:sz="0" w:space="0" w:color="auto"/>
                            <w:bottom w:val="none" w:sz="0" w:space="0" w:color="auto"/>
                            <w:right w:val="none" w:sz="0" w:space="0" w:color="auto"/>
                          </w:divBdr>
                          <w:divsChild>
                            <w:div w:id="1965228669">
                              <w:marLeft w:val="0"/>
                              <w:marRight w:val="0"/>
                              <w:marTop w:val="0"/>
                              <w:marBottom w:val="0"/>
                              <w:divBdr>
                                <w:top w:val="none" w:sz="0" w:space="0" w:color="auto"/>
                                <w:left w:val="none" w:sz="0" w:space="0" w:color="auto"/>
                                <w:bottom w:val="none" w:sz="0" w:space="0" w:color="auto"/>
                                <w:right w:val="none" w:sz="0" w:space="0" w:color="auto"/>
                              </w:divBdr>
                            </w:div>
                            <w:div w:id="1866744672">
                              <w:marLeft w:val="0"/>
                              <w:marRight w:val="0"/>
                              <w:marTop w:val="0"/>
                              <w:marBottom w:val="0"/>
                              <w:divBdr>
                                <w:top w:val="none" w:sz="0" w:space="0" w:color="auto"/>
                                <w:left w:val="none" w:sz="0" w:space="0" w:color="auto"/>
                                <w:bottom w:val="none" w:sz="0" w:space="0" w:color="auto"/>
                                <w:right w:val="none" w:sz="0" w:space="0" w:color="auto"/>
                              </w:divBdr>
                              <w:divsChild>
                                <w:div w:id="1799257805">
                                  <w:marLeft w:val="0"/>
                                  <w:marRight w:val="0"/>
                                  <w:marTop w:val="0"/>
                                  <w:marBottom w:val="0"/>
                                  <w:divBdr>
                                    <w:top w:val="none" w:sz="0" w:space="0" w:color="auto"/>
                                    <w:left w:val="none" w:sz="0" w:space="0" w:color="auto"/>
                                    <w:bottom w:val="none" w:sz="0" w:space="0" w:color="auto"/>
                                    <w:right w:val="none" w:sz="0" w:space="0" w:color="auto"/>
                                  </w:divBdr>
                                  <w:divsChild>
                                    <w:div w:id="232618586">
                                      <w:marLeft w:val="0"/>
                                      <w:marRight w:val="0"/>
                                      <w:marTop w:val="0"/>
                                      <w:marBottom w:val="0"/>
                                      <w:divBdr>
                                        <w:top w:val="none" w:sz="0" w:space="0" w:color="auto"/>
                                        <w:left w:val="none" w:sz="0" w:space="0" w:color="auto"/>
                                        <w:bottom w:val="none" w:sz="0" w:space="0" w:color="auto"/>
                                        <w:right w:val="none" w:sz="0" w:space="0" w:color="auto"/>
                                      </w:divBdr>
                                    </w:div>
                                  </w:divsChild>
                                </w:div>
                                <w:div w:id="1217358116">
                                  <w:marLeft w:val="0"/>
                                  <w:marRight w:val="0"/>
                                  <w:marTop w:val="0"/>
                                  <w:marBottom w:val="0"/>
                                  <w:divBdr>
                                    <w:top w:val="none" w:sz="0" w:space="0" w:color="auto"/>
                                    <w:left w:val="none" w:sz="0" w:space="0" w:color="auto"/>
                                    <w:bottom w:val="none" w:sz="0" w:space="0" w:color="auto"/>
                                    <w:right w:val="none" w:sz="0" w:space="0" w:color="auto"/>
                                  </w:divBdr>
                                  <w:divsChild>
                                    <w:div w:id="628976012">
                                      <w:marLeft w:val="0"/>
                                      <w:marRight w:val="0"/>
                                      <w:marTop w:val="0"/>
                                      <w:marBottom w:val="0"/>
                                      <w:divBdr>
                                        <w:top w:val="none" w:sz="0" w:space="0" w:color="auto"/>
                                        <w:left w:val="none" w:sz="0" w:space="0" w:color="auto"/>
                                        <w:bottom w:val="none" w:sz="0" w:space="0" w:color="auto"/>
                                        <w:right w:val="none" w:sz="0" w:space="0" w:color="auto"/>
                                      </w:divBdr>
                                    </w:div>
                                  </w:divsChild>
                                </w:div>
                                <w:div w:id="756899375">
                                  <w:marLeft w:val="0"/>
                                  <w:marRight w:val="0"/>
                                  <w:marTop w:val="0"/>
                                  <w:marBottom w:val="0"/>
                                  <w:divBdr>
                                    <w:top w:val="none" w:sz="0" w:space="0" w:color="auto"/>
                                    <w:left w:val="none" w:sz="0" w:space="0" w:color="auto"/>
                                    <w:bottom w:val="none" w:sz="0" w:space="0" w:color="auto"/>
                                    <w:right w:val="none" w:sz="0" w:space="0" w:color="auto"/>
                                  </w:divBdr>
                                  <w:divsChild>
                                    <w:div w:id="998997796">
                                      <w:marLeft w:val="0"/>
                                      <w:marRight w:val="0"/>
                                      <w:marTop w:val="0"/>
                                      <w:marBottom w:val="0"/>
                                      <w:divBdr>
                                        <w:top w:val="none" w:sz="0" w:space="0" w:color="auto"/>
                                        <w:left w:val="none" w:sz="0" w:space="0" w:color="auto"/>
                                        <w:bottom w:val="none" w:sz="0" w:space="0" w:color="auto"/>
                                        <w:right w:val="none" w:sz="0" w:space="0" w:color="auto"/>
                                      </w:divBdr>
                                    </w:div>
                                  </w:divsChild>
                                </w:div>
                                <w:div w:id="1390878518">
                                  <w:marLeft w:val="0"/>
                                  <w:marRight w:val="0"/>
                                  <w:marTop w:val="0"/>
                                  <w:marBottom w:val="0"/>
                                  <w:divBdr>
                                    <w:top w:val="none" w:sz="0" w:space="0" w:color="auto"/>
                                    <w:left w:val="none" w:sz="0" w:space="0" w:color="auto"/>
                                    <w:bottom w:val="none" w:sz="0" w:space="0" w:color="auto"/>
                                    <w:right w:val="none" w:sz="0" w:space="0" w:color="auto"/>
                                  </w:divBdr>
                                  <w:divsChild>
                                    <w:div w:id="115017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016919">
              <w:marLeft w:val="0"/>
              <w:marRight w:val="0"/>
              <w:marTop w:val="0"/>
              <w:marBottom w:val="0"/>
              <w:divBdr>
                <w:top w:val="none" w:sz="0" w:space="0" w:color="auto"/>
                <w:left w:val="none" w:sz="0" w:space="0" w:color="auto"/>
                <w:bottom w:val="none" w:sz="0" w:space="0" w:color="auto"/>
                <w:right w:val="none" w:sz="0" w:space="0" w:color="auto"/>
              </w:divBdr>
              <w:divsChild>
                <w:div w:id="1721903481">
                  <w:marLeft w:val="0"/>
                  <w:marRight w:val="0"/>
                  <w:marTop w:val="0"/>
                  <w:marBottom w:val="0"/>
                  <w:divBdr>
                    <w:top w:val="none" w:sz="0" w:space="0" w:color="auto"/>
                    <w:left w:val="none" w:sz="0" w:space="0" w:color="auto"/>
                    <w:bottom w:val="none" w:sz="0" w:space="0" w:color="auto"/>
                    <w:right w:val="none" w:sz="0" w:space="0" w:color="auto"/>
                  </w:divBdr>
                  <w:divsChild>
                    <w:div w:id="65241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94195">
              <w:marLeft w:val="0"/>
              <w:marRight w:val="0"/>
              <w:marTop w:val="0"/>
              <w:marBottom w:val="0"/>
              <w:divBdr>
                <w:top w:val="none" w:sz="0" w:space="0" w:color="auto"/>
                <w:left w:val="none" w:sz="0" w:space="0" w:color="auto"/>
                <w:bottom w:val="none" w:sz="0" w:space="0" w:color="auto"/>
                <w:right w:val="none" w:sz="0" w:space="0" w:color="auto"/>
              </w:divBdr>
              <w:divsChild>
                <w:div w:id="2101950804">
                  <w:marLeft w:val="0"/>
                  <w:marRight w:val="0"/>
                  <w:marTop w:val="0"/>
                  <w:marBottom w:val="0"/>
                  <w:divBdr>
                    <w:top w:val="none" w:sz="0" w:space="0" w:color="auto"/>
                    <w:left w:val="none" w:sz="0" w:space="0" w:color="auto"/>
                    <w:bottom w:val="none" w:sz="0" w:space="0" w:color="auto"/>
                    <w:right w:val="none" w:sz="0" w:space="0" w:color="auto"/>
                  </w:divBdr>
                </w:div>
                <w:div w:id="1580754539">
                  <w:marLeft w:val="0"/>
                  <w:marRight w:val="0"/>
                  <w:marTop w:val="0"/>
                  <w:marBottom w:val="0"/>
                  <w:divBdr>
                    <w:top w:val="none" w:sz="0" w:space="0" w:color="auto"/>
                    <w:left w:val="none" w:sz="0" w:space="0" w:color="auto"/>
                    <w:bottom w:val="none" w:sz="0" w:space="0" w:color="auto"/>
                    <w:right w:val="none" w:sz="0" w:space="0" w:color="auto"/>
                  </w:divBdr>
                  <w:divsChild>
                    <w:div w:id="2120876694">
                      <w:marLeft w:val="0"/>
                      <w:marRight w:val="0"/>
                      <w:marTop w:val="0"/>
                      <w:marBottom w:val="0"/>
                      <w:divBdr>
                        <w:top w:val="none" w:sz="0" w:space="0" w:color="auto"/>
                        <w:left w:val="none" w:sz="0" w:space="0" w:color="auto"/>
                        <w:bottom w:val="none" w:sz="0" w:space="0" w:color="auto"/>
                        <w:right w:val="none" w:sz="0" w:space="0" w:color="auto"/>
                      </w:divBdr>
                      <w:divsChild>
                        <w:div w:id="2000308743">
                          <w:marLeft w:val="0"/>
                          <w:marRight w:val="0"/>
                          <w:marTop w:val="0"/>
                          <w:marBottom w:val="0"/>
                          <w:divBdr>
                            <w:top w:val="none" w:sz="0" w:space="0" w:color="auto"/>
                            <w:left w:val="none" w:sz="0" w:space="0" w:color="auto"/>
                            <w:bottom w:val="none" w:sz="0" w:space="0" w:color="auto"/>
                            <w:right w:val="none" w:sz="0" w:space="0" w:color="auto"/>
                          </w:divBdr>
                          <w:divsChild>
                            <w:div w:id="336276876">
                              <w:marLeft w:val="0"/>
                              <w:marRight w:val="0"/>
                              <w:marTop w:val="0"/>
                              <w:marBottom w:val="0"/>
                              <w:divBdr>
                                <w:top w:val="none" w:sz="0" w:space="0" w:color="auto"/>
                                <w:left w:val="none" w:sz="0" w:space="0" w:color="auto"/>
                                <w:bottom w:val="none" w:sz="0" w:space="0" w:color="auto"/>
                                <w:right w:val="none" w:sz="0" w:space="0" w:color="auto"/>
                              </w:divBdr>
                              <w:divsChild>
                                <w:div w:id="200200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06494">
                      <w:marLeft w:val="0"/>
                      <w:marRight w:val="0"/>
                      <w:marTop w:val="0"/>
                      <w:marBottom w:val="0"/>
                      <w:divBdr>
                        <w:top w:val="none" w:sz="0" w:space="0" w:color="auto"/>
                        <w:left w:val="none" w:sz="0" w:space="0" w:color="auto"/>
                        <w:bottom w:val="none" w:sz="0" w:space="0" w:color="auto"/>
                        <w:right w:val="none" w:sz="0" w:space="0" w:color="auto"/>
                      </w:divBdr>
                      <w:divsChild>
                        <w:div w:id="1551578124">
                          <w:marLeft w:val="0"/>
                          <w:marRight w:val="0"/>
                          <w:marTop w:val="0"/>
                          <w:marBottom w:val="0"/>
                          <w:divBdr>
                            <w:top w:val="none" w:sz="0" w:space="0" w:color="auto"/>
                            <w:left w:val="none" w:sz="0" w:space="0" w:color="auto"/>
                            <w:bottom w:val="none" w:sz="0" w:space="0" w:color="auto"/>
                            <w:right w:val="none" w:sz="0" w:space="0" w:color="auto"/>
                          </w:divBdr>
                          <w:divsChild>
                            <w:div w:id="739786514">
                              <w:marLeft w:val="0"/>
                              <w:marRight w:val="0"/>
                              <w:marTop w:val="0"/>
                              <w:marBottom w:val="0"/>
                              <w:divBdr>
                                <w:top w:val="none" w:sz="0" w:space="0" w:color="auto"/>
                                <w:left w:val="none" w:sz="0" w:space="0" w:color="auto"/>
                                <w:bottom w:val="none" w:sz="0" w:space="0" w:color="auto"/>
                                <w:right w:val="none" w:sz="0" w:space="0" w:color="auto"/>
                              </w:divBdr>
                            </w:div>
                            <w:div w:id="1697081320">
                              <w:marLeft w:val="0"/>
                              <w:marRight w:val="0"/>
                              <w:marTop w:val="0"/>
                              <w:marBottom w:val="0"/>
                              <w:divBdr>
                                <w:top w:val="none" w:sz="0" w:space="0" w:color="auto"/>
                                <w:left w:val="none" w:sz="0" w:space="0" w:color="auto"/>
                                <w:bottom w:val="none" w:sz="0" w:space="0" w:color="auto"/>
                                <w:right w:val="none" w:sz="0" w:space="0" w:color="auto"/>
                              </w:divBdr>
                              <w:divsChild>
                                <w:div w:id="744375661">
                                  <w:marLeft w:val="0"/>
                                  <w:marRight w:val="0"/>
                                  <w:marTop w:val="0"/>
                                  <w:marBottom w:val="0"/>
                                  <w:divBdr>
                                    <w:top w:val="none" w:sz="0" w:space="0" w:color="auto"/>
                                    <w:left w:val="none" w:sz="0" w:space="0" w:color="auto"/>
                                    <w:bottom w:val="none" w:sz="0" w:space="0" w:color="auto"/>
                                    <w:right w:val="none" w:sz="0" w:space="0" w:color="auto"/>
                                  </w:divBdr>
                                  <w:divsChild>
                                    <w:div w:id="1028797798">
                                      <w:marLeft w:val="0"/>
                                      <w:marRight w:val="0"/>
                                      <w:marTop w:val="0"/>
                                      <w:marBottom w:val="0"/>
                                      <w:divBdr>
                                        <w:top w:val="none" w:sz="0" w:space="0" w:color="auto"/>
                                        <w:left w:val="none" w:sz="0" w:space="0" w:color="auto"/>
                                        <w:bottom w:val="none" w:sz="0" w:space="0" w:color="auto"/>
                                        <w:right w:val="none" w:sz="0" w:space="0" w:color="auto"/>
                                      </w:divBdr>
                                    </w:div>
                                  </w:divsChild>
                                </w:div>
                                <w:div w:id="1946496974">
                                  <w:marLeft w:val="0"/>
                                  <w:marRight w:val="0"/>
                                  <w:marTop w:val="0"/>
                                  <w:marBottom w:val="0"/>
                                  <w:divBdr>
                                    <w:top w:val="none" w:sz="0" w:space="0" w:color="auto"/>
                                    <w:left w:val="none" w:sz="0" w:space="0" w:color="auto"/>
                                    <w:bottom w:val="none" w:sz="0" w:space="0" w:color="auto"/>
                                    <w:right w:val="none" w:sz="0" w:space="0" w:color="auto"/>
                                  </w:divBdr>
                                  <w:divsChild>
                                    <w:div w:id="42214582">
                                      <w:marLeft w:val="0"/>
                                      <w:marRight w:val="0"/>
                                      <w:marTop w:val="0"/>
                                      <w:marBottom w:val="0"/>
                                      <w:divBdr>
                                        <w:top w:val="none" w:sz="0" w:space="0" w:color="auto"/>
                                        <w:left w:val="none" w:sz="0" w:space="0" w:color="auto"/>
                                        <w:bottom w:val="none" w:sz="0" w:space="0" w:color="auto"/>
                                        <w:right w:val="none" w:sz="0" w:space="0" w:color="auto"/>
                                      </w:divBdr>
                                    </w:div>
                                  </w:divsChild>
                                </w:div>
                                <w:div w:id="263878713">
                                  <w:marLeft w:val="0"/>
                                  <w:marRight w:val="0"/>
                                  <w:marTop w:val="0"/>
                                  <w:marBottom w:val="0"/>
                                  <w:divBdr>
                                    <w:top w:val="none" w:sz="0" w:space="0" w:color="auto"/>
                                    <w:left w:val="none" w:sz="0" w:space="0" w:color="auto"/>
                                    <w:bottom w:val="none" w:sz="0" w:space="0" w:color="auto"/>
                                    <w:right w:val="none" w:sz="0" w:space="0" w:color="auto"/>
                                  </w:divBdr>
                                  <w:divsChild>
                                    <w:div w:id="2086027883">
                                      <w:marLeft w:val="0"/>
                                      <w:marRight w:val="0"/>
                                      <w:marTop w:val="0"/>
                                      <w:marBottom w:val="0"/>
                                      <w:divBdr>
                                        <w:top w:val="none" w:sz="0" w:space="0" w:color="auto"/>
                                        <w:left w:val="none" w:sz="0" w:space="0" w:color="auto"/>
                                        <w:bottom w:val="none" w:sz="0" w:space="0" w:color="auto"/>
                                        <w:right w:val="none" w:sz="0" w:space="0" w:color="auto"/>
                                      </w:divBdr>
                                    </w:div>
                                  </w:divsChild>
                                </w:div>
                                <w:div w:id="477116516">
                                  <w:marLeft w:val="0"/>
                                  <w:marRight w:val="0"/>
                                  <w:marTop w:val="0"/>
                                  <w:marBottom w:val="0"/>
                                  <w:divBdr>
                                    <w:top w:val="none" w:sz="0" w:space="0" w:color="auto"/>
                                    <w:left w:val="none" w:sz="0" w:space="0" w:color="auto"/>
                                    <w:bottom w:val="none" w:sz="0" w:space="0" w:color="auto"/>
                                    <w:right w:val="none" w:sz="0" w:space="0" w:color="auto"/>
                                  </w:divBdr>
                                  <w:divsChild>
                                    <w:div w:id="1855537364">
                                      <w:marLeft w:val="0"/>
                                      <w:marRight w:val="0"/>
                                      <w:marTop w:val="0"/>
                                      <w:marBottom w:val="0"/>
                                      <w:divBdr>
                                        <w:top w:val="none" w:sz="0" w:space="0" w:color="auto"/>
                                        <w:left w:val="none" w:sz="0" w:space="0" w:color="auto"/>
                                        <w:bottom w:val="none" w:sz="0" w:space="0" w:color="auto"/>
                                        <w:right w:val="none" w:sz="0" w:space="0" w:color="auto"/>
                                      </w:divBdr>
                                      <w:divsChild>
                                        <w:div w:id="129533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862724">
              <w:marLeft w:val="0"/>
              <w:marRight w:val="0"/>
              <w:marTop w:val="0"/>
              <w:marBottom w:val="0"/>
              <w:divBdr>
                <w:top w:val="none" w:sz="0" w:space="0" w:color="auto"/>
                <w:left w:val="none" w:sz="0" w:space="0" w:color="auto"/>
                <w:bottom w:val="none" w:sz="0" w:space="0" w:color="auto"/>
                <w:right w:val="none" w:sz="0" w:space="0" w:color="auto"/>
              </w:divBdr>
              <w:divsChild>
                <w:div w:id="1882474574">
                  <w:marLeft w:val="0"/>
                  <w:marRight w:val="0"/>
                  <w:marTop w:val="0"/>
                  <w:marBottom w:val="0"/>
                  <w:divBdr>
                    <w:top w:val="none" w:sz="0" w:space="0" w:color="auto"/>
                    <w:left w:val="none" w:sz="0" w:space="0" w:color="auto"/>
                    <w:bottom w:val="none" w:sz="0" w:space="0" w:color="auto"/>
                    <w:right w:val="none" w:sz="0" w:space="0" w:color="auto"/>
                  </w:divBdr>
                </w:div>
                <w:div w:id="112554310">
                  <w:marLeft w:val="0"/>
                  <w:marRight w:val="0"/>
                  <w:marTop w:val="0"/>
                  <w:marBottom w:val="0"/>
                  <w:divBdr>
                    <w:top w:val="none" w:sz="0" w:space="0" w:color="auto"/>
                    <w:left w:val="none" w:sz="0" w:space="0" w:color="auto"/>
                    <w:bottom w:val="none" w:sz="0" w:space="0" w:color="auto"/>
                    <w:right w:val="none" w:sz="0" w:space="0" w:color="auto"/>
                  </w:divBdr>
                  <w:divsChild>
                    <w:div w:id="722489990">
                      <w:marLeft w:val="0"/>
                      <w:marRight w:val="0"/>
                      <w:marTop w:val="0"/>
                      <w:marBottom w:val="0"/>
                      <w:divBdr>
                        <w:top w:val="none" w:sz="0" w:space="0" w:color="auto"/>
                        <w:left w:val="none" w:sz="0" w:space="0" w:color="auto"/>
                        <w:bottom w:val="none" w:sz="0" w:space="0" w:color="auto"/>
                        <w:right w:val="none" w:sz="0" w:space="0" w:color="auto"/>
                      </w:divBdr>
                      <w:divsChild>
                        <w:div w:id="44381179">
                          <w:marLeft w:val="0"/>
                          <w:marRight w:val="0"/>
                          <w:marTop w:val="0"/>
                          <w:marBottom w:val="0"/>
                          <w:divBdr>
                            <w:top w:val="none" w:sz="0" w:space="0" w:color="auto"/>
                            <w:left w:val="none" w:sz="0" w:space="0" w:color="auto"/>
                            <w:bottom w:val="none" w:sz="0" w:space="0" w:color="auto"/>
                            <w:right w:val="none" w:sz="0" w:space="0" w:color="auto"/>
                          </w:divBdr>
                          <w:divsChild>
                            <w:div w:id="1436442731">
                              <w:marLeft w:val="0"/>
                              <w:marRight w:val="0"/>
                              <w:marTop w:val="0"/>
                              <w:marBottom w:val="0"/>
                              <w:divBdr>
                                <w:top w:val="none" w:sz="0" w:space="0" w:color="auto"/>
                                <w:left w:val="none" w:sz="0" w:space="0" w:color="auto"/>
                                <w:bottom w:val="none" w:sz="0" w:space="0" w:color="auto"/>
                                <w:right w:val="none" w:sz="0" w:space="0" w:color="auto"/>
                              </w:divBdr>
                              <w:divsChild>
                                <w:div w:id="3731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227056">
      <w:bodyDiv w:val="1"/>
      <w:marLeft w:val="0"/>
      <w:marRight w:val="0"/>
      <w:marTop w:val="0"/>
      <w:marBottom w:val="0"/>
      <w:divBdr>
        <w:top w:val="none" w:sz="0" w:space="0" w:color="auto"/>
        <w:left w:val="none" w:sz="0" w:space="0" w:color="auto"/>
        <w:bottom w:val="none" w:sz="0" w:space="0" w:color="auto"/>
        <w:right w:val="none" w:sz="0" w:space="0" w:color="auto"/>
      </w:divBdr>
    </w:div>
    <w:div w:id="961573778">
      <w:bodyDiv w:val="1"/>
      <w:marLeft w:val="0"/>
      <w:marRight w:val="0"/>
      <w:marTop w:val="0"/>
      <w:marBottom w:val="0"/>
      <w:divBdr>
        <w:top w:val="none" w:sz="0" w:space="0" w:color="auto"/>
        <w:left w:val="none" w:sz="0" w:space="0" w:color="auto"/>
        <w:bottom w:val="none" w:sz="0" w:space="0" w:color="auto"/>
        <w:right w:val="none" w:sz="0" w:space="0" w:color="auto"/>
      </w:divBdr>
    </w:div>
    <w:div w:id="1008101961">
      <w:bodyDiv w:val="1"/>
      <w:marLeft w:val="0"/>
      <w:marRight w:val="0"/>
      <w:marTop w:val="0"/>
      <w:marBottom w:val="0"/>
      <w:divBdr>
        <w:top w:val="none" w:sz="0" w:space="0" w:color="auto"/>
        <w:left w:val="none" w:sz="0" w:space="0" w:color="auto"/>
        <w:bottom w:val="none" w:sz="0" w:space="0" w:color="auto"/>
        <w:right w:val="none" w:sz="0" w:space="0" w:color="auto"/>
      </w:divBdr>
    </w:div>
    <w:div w:id="1072120924">
      <w:bodyDiv w:val="1"/>
      <w:marLeft w:val="0"/>
      <w:marRight w:val="0"/>
      <w:marTop w:val="0"/>
      <w:marBottom w:val="0"/>
      <w:divBdr>
        <w:top w:val="none" w:sz="0" w:space="0" w:color="auto"/>
        <w:left w:val="none" w:sz="0" w:space="0" w:color="auto"/>
        <w:bottom w:val="none" w:sz="0" w:space="0" w:color="auto"/>
        <w:right w:val="none" w:sz="0" w:space="0" w:color="auto"/>
      </w:divBdr>
    </w:div>
    <w:div w:id="1092698235">
      <w:bodyDiv w:val="1"/>
      <w:marLeft w:val="0"/>
      <w:marRight w:val="0"/>
      <w:marTop w:val="0"/>
      <w:marBottom w:val="0"/>
      <w:divBdr>
        <w:top w:val="none" w:sz="0" w:space="0" w:color="auto"/>
        <w:left w:val="none" w:sz="0" w:space="0" w:color="auto"/>
        <w:bottom w:val="none" w:sz="0" w:space="0" w:color="auto"/>
        <w:right w:val="none" w:sz="0" w:space="0" w:color="auto"/>
      </w:divBdr>
    </w:div>
    <w:div w:id="1132332783">
      <w:bodyDiv w:val="1"/>
      <w:marLeft w:val="0"/>
      <w:marRight w:val="0"/>
      <w:marTop w:val="0"/>
      <w:marBottom w:val="0"/>
      <w:divBdr>
        <w:top w:val="none" w:sz="0" w:space="0" w:color="auto"/>
        <w:left w:val="none" w:sz="0" w:space="0" w:color="auto"/>
        <w:bottom w:val="none" w:sz="0" w:space="0" w:color="auto"/>
        <w:right w:val="none" w:sz="0" w:space="0" w:color="auto"/>
      </w:divBdr>
    </w:div>
    <w:div w:id="1175876091">
      <w:bodyDiv w:val="1"/>
      <w:marLeft w:val="0"/>
      <w:marRight w:val="0"/>
      <w:marTop w:val="0"/>
      <w:marBottom w:val="0"/>
      <w:divBdr>
        <w:top w:val="none" w:sz="0" w:space="0" w:color="auto"/>
        <w:left w:val="none" w:sz="0" w:space="0" w:color="auto"/>
        <w:bottom w:val="none" w:sz="0" w:space="0" w:color="auto"/>
        <w:right w:val="none" w:sz="0" w:space="0" w:color="auto"/>
      </w:divBdr>
    </w:div>
    <w:div w:id="1199465548">
      <w:bodyDiv w:val="1"/>
      <w:marLeft w:val="0"/>
      <w:marRight w:val="0"/>
      <w:marTop w:val="0"/>
      <w:marBottom w:val="0"/>
      <w:divBdr>
        <w:top w:val="none" w:sz="0" w:space="0" w:color="auto"/>
        <w:left w:val="none" w:sz="0" w:space="0" w:color="auto"/>
        <w:bottom w:val="none" w:sz="0" w:space="0" w:color="auto"/>
        <w:right w:val="none" w:sz="0" w:space="0" w:color="auto"/>
      </w:divBdr>
    </w:div>
    <w:div w:id="1200316875">
      <w:bodyDiv w:val="1"/>
      <w:marLeft w:val="0"/>
      <w:marRight w:val="0"/>
      <w:marTop w:val="0"/>
      <w:marBottom w:val="0"/>
      <w:divBdr>
        <w:top w:val="none" w:sz="0" w:space="0" w:color="auto"/>
        <w:left w:val="none" w:sz="0" w:space="0" w:color="auto"/>
        <w:bottom w:val="none" w:sz="0" w:space="0" w:color="auto"/>
        <w:right w:val="none" w:sz="0" w:space="0" w:color="auto"/>
      </w:divBdr>
    </w:div>
    <w:div w:id="1246035999">
      <w:bodyDiv w:val="1"/>
      <w:marLeft w:val="0"/>
      <w:marRight w:val="0"/>
      <w:marTop w:val="0"/>
      <w:marBottom w:val="0"/>
      <w:divBdr>
        <w:top w:val="none" w:sz="0" w:space="0" w:color="auto"/>
        <w:left w:val="none" w:sz="0" w:space="0" w:color="auto"/>
        <w:bottom w:val="none" w:sz="0" w:space="0" w:color="auto"/>
        <w:right w:val="none" w:sz="0" w:space="0" w:color="auto"/>
      </w:divBdr>
    </w:div>
    <w:div w:id="1254707207">
      <w:bodyDiv w:val="1"/>
      <w:marLeft w:val="0"/>
      <w:marRight w:val="0"/>
      <w:marTop w:val="0"/>
      <w:marBottom w:val="0"/>
      <w:divBdr>
        <w:top w:val="none" w:sz="0" w:space="0" w:color="auto"/>
        <w:left w:val="none" w:sz="0" w:space="0" w:color="auto"/>
        <w:bottom w:val="none" w:sz="0" w:space="0" w:color="auto"/>
        <w:right w:val="none" w:sz="0" w:space="0" w:color="auto"/>
      </w:divBdr>
    </w:div>
    <w:div w:id="1259751126">
      <w:bodyDiv w:val="1"/>
      <w:marLeft w:val="0"/>
      <w:marRight w:val="0"/>
      <w:marTop w:val="0"/>
      <w:marBottom w:val="0"/>
      <w:divBdr>
        <w:top w:val="none" w:sz="0" w:space="0" w:color="auto"/>
        <w:left w:val="none" w:sz="0" w:space="0" w:color="auto"/>
        <w:bottom w:val="none" w:sz="0" w:space="0" w:color="auto"/>
        <w:right w:val="none" w:sz="0" w:space="0" w:color="auto"/>
      </w:divBdr>
    </w:div>
    <w:div w:id="1311666709">
      <w:bodyDiv w:val="1"/>
      <w:marLeft w:val="0"/>
      <w:marRight w:val="0"/>
      <w:marTop w:val="0"/>
      <w:marBottom w:val="0"/>
      <w:divBdr>
        <w:top w:val="none" w:sz="0" w:space="0" w:color="auto"/>
        <w:left w:val="none" w:sz="0" w:space="0" w:color="auto"/>
        <w:bottom w:val="none" w:sz="0" w:space="0" w:color="auto"/>
        <w:right w:val="none" w:sz="0" w:space="0" w:color="auto"/>
      </w:divBdr>
    </w:div>
    <w:div w:id="1325013112">
      <w:bodyDiv w:val="1"/>
      <w:marLeft w:val="0"/>
      <w:marRight w:val="0"/>
      <w:marTop w:val="0"/>
      <w:marBottom w:val="0"/>
      <w:divBdr>
        <w:top w:val="none" w:sz="0" w:space="0" w:color="auto"/>
        <w:left w:val="none" w:sz="0" w:space="0" w:color="auto"/>
        <w:bottom w:val="none" w:sz="0" w:space="0" w:color="auto"/>
        <w:right w:val="none" w:sz="0" w:space="0" w:color="auto"/>
      </w:divBdr>
    </w:div>
    <w:div w:id="1345862684">
      <w:bodyDiv w:val="1"/>
      <w:marLeft w:val="0"/>
      <w:marRight w:val="0"/>
      <w:marTop w:val="0"/>
      <w:marBottom w:val="0"/>
      <w:divBdr>
        <w:top w:val="none" w:sz="0" w:space="0" w:color="auto"/>
        <w:left w:val="none" w:sz="0" w:space="0" w:color="auto"/>
        <w:bottom w:val="none" w:sz="0" w:space="0" w:color="auto"/>
        <w:right w:val="none" w:sz="0" w:space="0" w:color="auto"/>
      </w:divBdr>
    </w:div>
    <w:div w:id="1351876722">
      <w:bodyDiv w:val="1"/>
      <w:marLeft w:val="0"/>
      <w:marRight w:val="0"/>
      <w:marTop w:val="0"/>
      <w:marBottom w:val="0"/>
      <w:divBdr>
        <w:top w:val="none" w:sz="0" w:space="0" w:color="auto"/>
        <w:left w:val="none" w:sz="0" w:space="0" w:color="auto"/>
        <w:bottom w:val="none" w:sz="0" w:space="0" w:color="auto"/>
        <w:right w:val="none" w:sz="0" w:space="0" w:color="auto"/>
      </w:divBdr>
    </w:div>
    <w:div w:id="1403797597">
      <w:bodyDiv w:val="1"/>
      <w:marLeft w:val="0"/>
      <w:marRight w:val="0"/>
      <w:marTop w:val="0"/>
      <w:marBottom w:val="0"/>
      <w:divBdr>
        <w:top w:val="none" w:sz="0" w:space="0" w:color="auto"/>
        <w:left w:val="none" w:sz="0" w:space="0" w:color="auto"/>
        <w:bottom w:val="none" w:sz="0" w:space="0" w:color="auto"/>
        <w:right w:val="none" w:sz="0" w:space="0" w:color="auto"/>
      </w:divBdr>
    </w:div>
    <w:div w:id="1462385427">
      <w:bodyDiv w:val="1"/>
      <w:marLeft w:val="0"/>
      <w:marRight w:val="0"/>
      <w:marTop w:val="0"/>
      <w:marBottom w:val="0"/>
      <w:divBdr>
        <w:top w:val="none" w:sz="0" w:space="0" w:color="auto"/>
        <w:left w:val="none" w:sz="0" w:space="0" w:color="auto"/>
        <w:bottom w:val="none" w:sz="0" w:space="0" w:color="auto"/>
        <w:right w:val="none" w:sz="0" w:space="0" w:color="auto"/>
      </w:divBdr>
    </w:div>
    <w:div w:id="1489832378">
      <w:bodyDiv w:val="1"/>
      <w:marLeft w:val="0"/>
      <w:marRight w:val="0"/>
      <w:marTop w:val="0"/>
      <w:marBottom w:val="0"/>
      <w:divBdr>
        <w:top w:val="none" w:sz="0" w:space="0" w:color="auto"/>
        <w:left w:val="none" w:sz="0" w:space="0" w:color="auto"/>
        <w:bottom w:val="none" w:sz="0" w:space="0" w:color="auto"/>
        <w:right w:val="none" w:sz="0" w:space="0" w:color="auto"/>
      </w:divBdr>
    </w:div>
    <w:div w:id="1509560061">
      <w:bodyDiv w:val="1"/>
      <w:marLeft w:val="0"/>
      <w:marRight w:val="0"/>
      <w:marTop w:val="0"/>
      <w:marBottom w:val="0"/>
      <w:divBdr>
        <w:top w:val="none" w:sz="0" w:space="0" w:color="auto"/>
        <w:left w:val="none" w:sz="0" w:space="0" w:color="auto"/>
        <w:bottom w:val="none" w:sz="0" w:space="0" w:color="auto"/>
        <w:right w:val="none" w:sz="0" w:space="0" w:color="auto"/>
      </w:divBdr>
    </w:div>
    <w:div w:id="1533881360">
      <w:bodyDiv w:val="1"/>
      <w:marLeft w:val="0"/>
      <w:marRight w:val="0"/>
      <w:marTop w:val="0"/>
      <w:marBottom w:val="0"/>
      <w:divBdr>
        <w:top w:val="none" w:sz="0" w:space="0" w:color="auto"/>
        <w:left w:val="none" w:sz="0" w:space="0" w:color="auto"/>
        <w:bottom w:val="none" w:sz="0" w:space="0" w:color="auto"/>
        <w:right w:val="none" w:sz="0" w:space="0" w:color="auto"/>
      </w:divBdr>
    </w:div>
    <w:div w:id="1583903801">
      <w:bodyDiv w:val="1"/>
      <w:marLeft w:val="0"/>
      <w:marRight w:val="0"/>
      <w:marTop w:val="0"/>
      <w:marBottom w:val="0"/>
      <w:divBdr>
        <w:top w:val="none" w:sz="0" w:space="0" w:color="auto"/>
        <w:left w:val="none" w:sz="0" w:space="0" w:color="auto"/>
        <w:bottom w:val="none" w:sz="0" w:space="0" w:color="auto"/>
        <w:right w:val="none" w:sz="0" w:space="0" w:color="auto"/>
      </w:divBdr>
    </w:div>
    <w:div w:id="1635335062">
      <w:bodyDiv w:val="1"/>
      <w:marLeft w:val="0"/>
      <w:marRight w:val="0"/>
      <w:marTop w:val="0"/>
      <w:marBottom w:val="0"/>
      <w:divBdr>
        <w:top w:val="none" w:sz="0" w:space="0" w:color="auto"/>
        <w:left w:val="none" w:sz="0" w:space="0" w:color="auto"/>
        <w:bottom w:val="none" w:sz="0" w:space="0" w:color="auto"/>
        <w:right w:val="none" w:sz="0" w:space="0" w:color="auto"/>
      </w:divBdr>
    </w:div>
    <w:div w:id="1647513918">
      <w:bodyDiv w:val="1"/>
      <w:marLeft w:val="0"/>
      <w:marRight w:val="0"/>
      <w:marTop w:val="0"/>
      <w:marBottom w:val="0"/>
      <w:divBdr>
        <w:top w:val="none" w:sz="0" w:space="0" w:color="auto"/>
        <w:left w:val="none" w:sz="0" w:space="0" w:color="auto"/>
        <w:bottom w:val="none" w:sz="0" w:space="0" w:color="auto"/>
        <w:right w:val="none" w:sz="0" w:space="0" w:color="auto"/>
      </w:divBdr>
    </w:div>
    <w:div w:id="1651596035">
      <w:bodyDiv w:val="1"/>
      <w:marLeft w:val="0"/>
      <w:marRight w:val="0"/>
      <w:marTop w:val="0"/>
      <w:marBottom w:val="0"/>
      <w:divBdr>
        <w:top w:val="none" w:sz="0" w:space="0" w:color="auto"/>
        <w:left w:val="none" w:sz="0" w:space="0" w:color="auto"/>
        <w:bottom w:val="none" w:sz="0" w:space="0" w:color="auto"/>
        <w:right w:val="none" w:sz="0" w:space="0" w:color="auto"/>
      </w:divBdr>
    </w:div>
    <w:div w:id="1729065144">
      <w:bodyDiv w:val="1"/>
      <w:marLeft w:val="0"/>
      <w:marRight w:val="0"/>
      <w:marTop w:val="0"/>
      <w:marBottom w:val="0"/>
      <w:divBdr>
        <w:top w:val="none" w:sz="0" w:space="0" w:color="auto"/>
        <w:left w:val="none" w:sz="0" w:space="0" w:color="auto"/>
        <w:bottom w:val="none" w:sz="0" w:space="0" w:color="auto"/>
        <w:right w:val="none" w:sz="0" w:space="0" w:color="auto"/>
      </w:divBdr>
    </w:div>
    <w:div w:id="1741056767">
      <w:bodyDiv w:val="1"/>
      <w:marLeft w:val="0"/>
      <w:marRight w:val="0"/>
      <w:marTop w:val="0"/>
      <w:marBottom w:val="0"/>
      <w:divBdr>
        <w:top w:val="none" w:sz="0" w:space="0" w:color="auto"/>
        <w:left w:val="none" w:sz="0" w:space="0" w:color="auto"/>
        <w:bottom w:val="none" w:sz="0" w:space="0" w:color="auto"/>
        <w:right w:val="none" w:sz="0" w:space="0" w:color="auto"/>
      </w:divBdr>
    </w:div>
    <w:div w:id="1741251267">
      <w:bodyDiv w:val="1"/>
      <w:marLeft w:val="0"/>
      <w:marRight w:val="0"/>
      <w:marTop w:val="0"/>
      <w:marBottom w:val="0"/>
      <w:divBdr>
        <w:top w:val="none" w:sz="0" w:space="0" w:color="auto"/>
        <w:left w:val="none" w:sz="0" w:space="0" w:color="auto"/>
        <w:bottom w:val="none" w:sz="0" w:space="0" w:color="auto"/>
        <w:right w:val="none" w:sz="0" w:space="0" w:color="auto"/>
      </w:divBdr>
    </w:div>
    <w:div w:id="1757095555">
      <w:bodyDiv w:val="1"/>
      <w:marLeft w:val="0"/>
      <w:marRight w:val="0"/>
      <w:marTop w:val="0"/>
      <w:marBottom w:val="0"/>
      <w:divBdr>
        <w:top w:val="none" w:sz="0" w:space="0" w:color="auto"/>
        <w:left w:val="none" w:sz="0" w:space="0" w:color="auto"/>
        <w:bottom w:val="none" w:sz="0" w:space="0" w:color="auto"/>
        <w:right w:val="none" w:sz="0" w:space="0" w:color="auto"/>
      </w:divBdr>
    </w:div>
    <w:div w:id="1770009516">
      <w:bodyDiv w:val="1"/>
      <w:marLeft w:val="0"/>
      <w:marRight w:val="0"/>
      <w:marTop w:val="0"/>
      <w:marBottom w:val="0"/>
      <w:divBdr>
        <w:top w:val="none" w:sz="0" w:space="0" w:color="auto"/>
        <w:left w:val="none" w:sz="0" w:space="0" w:color="auto"/>
        <w:bottom w:val="none" w:sz="0" w:space="0" w:color="auto"/>
        <w:right w:val="none" w:sz="0" w:space="0" w:color="auto"/>
      </w:divBdr>
    </w:div>
    <w:div w:id="1779986165">
      <w:bodyDiv w:val="1"/>
      <w:marLeft w:val="0"/>
      <w:marRight w:val="0"/>
      <w:marTop w:val="0"/>
      <w:marBottom w:val="0"/>
      <w:divBdr>
        <w:top w:val="none" w:sz="0" w:space="0" w:color="auto"/>
        <w:left w:val="none" w:sz="0" w:space="0" w:color="auto"/>
        <w:bottom w:val="none" w:sz="0" w:space="0" w:color="auto"/>
        <w:right w:val="none" w:sz="0" w:space="0" w:color="auto"/>
      </w:divBdr>
    </w:div>
    <w:div w:id="1958020179">
      <w:bodyDiv w:val="1"/>
      <w:marLeft w:val="0"/>
      <w:marRight w:val="0"/>
      <w:marTop w:val="0"/>
      <w:marBottom w:val="0"/>
      <w:divBdr>
        <w:top w:val="none" w:sz="0" w:space="0" w:color="auto"/>
        <w:left w:val="none" w:sz="0" w:space="0" w:color="auto"/>
        <w:bottom w:val="none" w:sz="0" w:space="0" w:color="auto"/>
        <w:right w:val="none" w:sz="0" w:space="0" w:color="auto"/>
      </w:divBdr>
    </w:div>
    <w:div w:id="1987201686">
      <w:bodyDiv w:val="1"/>
      <w:marLeft w:val="0"/>
      <w:marRight w:val="0"/>
      <w:marTop w:val="0"/>
      <w:marBottom w:val="0"/>
      <w:divBdr>
        <w:top w:val="none" w:sz="0" w:space="0" w:color="auto"/>
        <w:left w:val="none" w:sz="0" w:space="0" w:color="auto"/>
        <w:bottom w:val="none" w:sz="0" w:space="0" w:color="auto"/>
        <w:right w:val="none" w:sz="0" w:space="0" w:color="auto"/>
      </w:divBdr>
    </w:div>
    <w:div w:id="1990555507">
      <w:bodyDiv w:val="1"/>
      <w:marLeft w:val="0"/>
      <w:marRight w:val="0"/>
      <w:marTop w:val="0"/>
      <w:marBottom w:val="0"/>
      <w:divBdr>
        <w:top w:val="none" w:sz="0" w:space="0" w:color="auto"/>
        <w:left w:val="none" w:sz="0" w:space="0" w:color="auto"/>
        <w:bottom w:val="none" w:sz="0" w:space="0" w:color="auto"/>
        <w:right w:val="none" w:sz="0" w:space="0" w:color="auto"/>
      </w:divBdr>
    </w:div>
    <w:div w:id="2028093036">
      <w:bodyDiv w:val="1"/>
      <w:marLeft w:val="0"/>
      <w:marRight w:val="0"/>
      <w:marTop w:val="0"/>
      <w:marBottom w:val="0"/>
      <w:divBdr>
        <w:top w:val="none" w:sz="0" w:space="0" w:color="auto"/>
        <w:left w:val="none" w:sz="0" w:space="0" w:color="auto"/>
        <w:bottom w:val="none" w:sz="0" w:space="0" w:color="auto"/>
        <w:right w:val="none" w:sz="0" w:space="0" w:color="auto"/>
      </w:divBdr>
    </w:div>
    <w:div w:id="20295960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7AAE51-DB56-424D-B565-F9FFE64DC7EE}">
  <we:reference id="wa200005287" version="1.0.0.3" store="en-US" storeType="OMEX"/>
  <we:alternateReferences>
    <we:reference id="wa200005287" version="1.0.0.3" store="WA20000528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F9C23-9396-4740-8439-C98C8E3D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51155</TotalTime>
  <Pages>16</Pages>
  <Words>2704</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Bakhit Mohammed Almutairi بخيت المطيري</cp:lastModifiedBy>
  <cp:revision>278</cp:revision>
  <cp:lastPrinted>2024-10-27T10:39:00Z</cp:lastPrinted>
  <dcterms:created xsi:type="dcterms:W3CDTF">2024-01-27T08:57:00Z</dcterms:created>
  <dcterms:modified xsi:type="dcterms:W3CDTF">2024-12-08T10:57:00Z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c32ec6b,16875dba,10268ee7</vt:lpwstr>
  </property>
  <property fmtid="{D5CDD505-2E9C-101B-9397-08002B2CF9AE}" pid="4" name="ClassificationContentMarkingFooterFontProps">
    <vt:lpwstr>#ff0000,14,Calibri</vt:lpwstr>
  </property>
  <property fmtid="{D5CDD505-2E9C-101B-9397-08002B2CF9AE}" pid="5" name="ClassificationContentMarkingFooterText">
    <vt:lpwstr>Confidential - مقيد</vt:lpwstr>
  </property>
  <property fmtid="{D5CDD505-2E9C-101B-9397-08002B2CF9AE}" pid="6" name="MSIP_Label_c199f592-0f7b-49de-ba82-6decaa25832e_Enabled">
    <vt:lpwstr>true</vt:lpwstr>
  </property>
  <property fmtid="{D5CDD505-2E9C-101B-9397-08002B2CF9AE}" pid="7" name="MSIP_Label_c199f592-0f7b-49de-ba82-6decaa25832e_SetDate">
    <vt:lpwstr>2024-09-04T10:25:12Z</vt:lpwstr>
  </property>
  <property fmtid="{D5CDD505-2E9C-101B-9397-08002B2CF9AE}" pid="8" name="MSIP_Label_c199f592-0f7b-49de-ba82-6decaa25832e_Method">
    <vt:lpwstr>Standard</vt:lpwstr>
  </property>
  <property fmtid="{D5CDD505-2E9C-101B-9397-08002B2CF9AE}" pid="9" name="MSIP_Label_c199f592-0f7b-49de-ba82-6decaa25832e_Name">
    <vt:lpwstr>Anyone</vt:lpwstr>
  </property>
  <property fmtid="{D5CDD505-2E9C-101B-9397-08002B2CF9AE}" pid="10" name="MSIP_Label_c199f592-0f7b-49de-ba82-6decaa25832e_SiteId">
    <vt:lpwstr>35335e13-e1f8-4cdd-bc7b-8522195eefdb</vt:lpwstr>
  </property>
  <property fmtid="{D5CDD505-2E9C-101B-9397-08002B2CF9AE}" pid="11" name="MSIP_Label_c199f592-0f7b-49de-ba82-6decaa25832e_ActionId">
    <vt:lpwstr>53d33f6d-0988-4490-877f-b8b3e5d935cc</vt:lpwstr>
  </property>
  <property fmtid="{D5CDD505-2E9C-101B-9397-08002B2CF9AE}" pid="12" name="MSIP_Label_c199f592-0f7b-49de-ba82-6decaa25832e_ContentBits">
    <vt:lpwstr>2</vt:lpwstr>
  </property>
</Properties>
</file>