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rPr>
        <w:id w:val="1320923382"/>
        <w:docPartObj>
          <w:docPartGallery w:val="Cover Pages"/>
          <w:docPartUnique/>
        </w:docPartObj>
      </w:sdtPr>
      <w:sdtEndPr/>
      <w:sdtContent>
        <w:p w14:paraId="277BC2F3" w14:textId="208CD1D9" w:rsidR="00271C9E" w:rsidRPr="00D213DF" w:rsidRDefault="00316482">
          <w:pPr>
            <w:rPr>
              <w:rFonts w:asciiTheme="majorBidi" w:hAnsiTheme="majorBidi" w:cstheme="majorBidi"/>
            </w:rPr>
          </w:pPr>
          <w:r w:rsidRPr="00D213DF">
            <w:rPr>
              <w:rFonts w:asciiTheme="majorBidi" w:hAnsiTheme="majorBidi" w:cstheme="majorBidi"/>
              <w:noProof/>
            </w:rPr>
            <w:drawing>
              <wp:anchor distT="0" distB="0" distL="114300" distR="114300" simplePos="0" relativeHeight="251659264" behindDoc="1" locked="0" layoutInCell="1" allowOverlap="1" wp14:anchorId="3731EB36" wp14:editId="199435B5">
                <wp:simplePos x="0" y="0"/>
                <wp:positionH relativeFrom="margin">
                  <wp:posOffset>595399</wp:posOffset>
                </wp:positionH>
                <wp:positionV relativeFrom="page">
                  <wp:posOffset>-477982</wp:posOffset>
                </wp:positionV>
                <wp:extent cx="4589780" cy="3886835"/>
                <wp:effectExtent l="0" t="0" r="0" b="0"/>
                <wp:wrapSquare wrapText="bothSides"/>
                <wp:docPr id="4" name="Picture 1" descr="صورة تحتوي على لقطة شاشة, الخط, الرسومات, نص&#10;&#10;قد يكون المحتوى الذي تم إنشاؤه بواسطة الذكاء الاصطناعي غير صحيح.">
                  <a:extLst xmlns:a="http://schemas.openxmlformats.org/drawingml/2006/main">
                    <a:ext uri="{FF2B5EF4-FFF2-40B4-BE49-F238E27FC236}">
                      <a16:creationId xmlns:a16="http://schemas.microsoft.com/office/drawing/2014/main" id="{F16A1ACC-A8F0-E7D5-7E0A-1837FA7B49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صورة تحتوي على لقطة شاشة, الخط, الرسومات, نص&#10;&#10;قد يكون المحتوى الذي تم إنشاؤه بواسطة الذكاء الاصطناعي غير صحيح.">
                          <a:extLst>
                            <a:ext uri="{FF2B5EF4-FFF2-40B4-BE49-F238E27FC236}">
                              <a16:creationId xmlns:a16="http://schemas.microsoft.com/office/drawing/2014/main" id="{F16A1ACC-A8F0-E7D5-7E0A-1837FA7B49D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89780" cy="388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F14EE" w14:textId="6DE9FA81" w:rsidR="004C11BC" w:rsidRPr="00D213DF" w:rsidRDefault="00271C9E" w:rsidP="00316482">
          <w:pPr>
            <w:rPr>
              <w:rFonts w:asciiTheme="majorBidi" w:hAnsiTheme="majorBidi" w:cstheme="majorBidi"/>
            </w:rPr>
          </w:pPr>
          <w:r w:rsidRPr="00D213DF">
            <w:rPr>
              <w:rFonts w:asciiTheme="majorBidi" w:hAnsiTheme="majorBidi" w:cstheme="majorBidi"/>
              <w:noProof/>
            </w:rPr>
            <mc:AlternateContent>
              <mc:Choice Requires="wps">
                <w:drawing>
                  <wp:anchor distT="0" distB="0" distL="182880" distR="182880" simplePos="0" relativeHeight="251658240" behindDoc="0" locked="0" layoutInCell="1" allowOverlap="1" wp14:anchorId="66ED6828" wp14:editId="2EA367DD">
                    <wp:simplePos x="0" y="0"/>
                    <wp:positionH relativeFrom="margin">
                      <wp:align>center</wp:align>
                    </wp:positionH>
                    <wp:positionV relativeFrom="page">
                      <wp:posOffset>1583690</wp:posOffset>
                    </wp:positionV>
                    <wp:extent cx="4686300" cy="6720840"/>
                    <wp:effectExtent l="0" t="0" r="1016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47C8" w14:textId="77777777" w:rsidR="00BA3422" w:rsidRPr="00085C57" w:rsidRDefault="00BA3422" w:rsidP="00FF32D4">
                                <w:pPr>
                                  <w:jc w:val="center"/>
                                  <w:rPr>
                                    <w:rFonts w:asciiTheme="majorBidi" w:hAnsiTheme="majorBidi" w:cstheme="majorBidi"/>
                                    <w:b/>
                                    <w:bCs/>
                                    <w:sz w:val="32"/>
                                    <w:szCs w:val="32"/>
                                    <w:rtl/>
                                    <w:lang w:val="en-CA"/>
                                  </w:rPr>
                                </w:pPr>
                              </w:p>
                              <w:p w14:paraId="7461A192" w14:textId="77777777" w:rsidR="00BA3422" w:rsidRPr="00085C57" w:rsidRDefault="00BA3422" w:rsidP="00FF32D4">
                                <w:pPr>
                                  <w:jc w:val="center"/>
                                  <w:rPr>
                                    <w:rFonts w:asciiTheme="majorBidi" w:hAnsiTheme="majorBidi" w:cstheme="majorBidi"/>
                                    <w:b/>
                                    <w:bCs/>
                                    <w:sz w:val="32"/>
                                    <w:szCs w:val="32"/>
                                    <w:rtl/>
                                    <w:lang w:val="en-CA"/>
                                  </w:rPr>
                                </w:pPr>
                              </w:p>
                              <w:p w14:paraId="341D0B58" w14:textId="77777777" w:rsidR="00BA3422" w:rsidRPr="00085C57" w:rsidRDefault="00BA3422" w:rsidP="00FF32D4">
                                <w:pPr>
                                  <w:jc w:val="center"/>
                                  <w:rPr>
                                    <w:rFonts w:asciiTheme="majorBidi" w:hAnsiTheme="majorBidi" w:cstheme="majorBidi"/>
                                    <w:b/>
                                    <w:bCs/>
                                    <w:sz w:val="32"/>
                                    <w:szCs w:val="32"/>
                                    <w:rtl/>
                                    <w:lang w:val="en-CA"/>
                                  </w:rPr>
                                </w:pPr>
                              </w:p>
                              <w:p w14:paraId="5E770650" w14:textId="77777777" w:rsidR="00BA3422" w:rsidRPr="00085C57" w:rsidRDefault="00BA3422" w:rsidP="00FF32D4">
                                <w:pPr>
                                  <w:jc w:val="center"/>
                                  <w:rPr>
                                    <w:rFonts w:asciiTheme="majorBidi" w:hAnsiTheme="majorBidi" w:cstheme="majorBidi"/>
                                    <w:sz w:val="32"/>
                                    <w:szCs w:val="32"/>
                                    <w:rtl/>
                                    <w:lang w:val="en-CA"/>
                                  </w:rPr>
                                </w:pPr>
                              </w:p>
                              <w:p w14:paraId="1E3FE91A" w14:textId="6B3F3126" w:rsidR="007E2445" w:rsidRPr="00085C57" w:rsidRDefault="007E2445" w:rsidP="00FF32D4">
                                <w:pPr>
                                  <w:jc w:val="center"/>
                                  <w:rPr>
                                    <w:rFonts w:asciiTheme="majorBidi" w:hAnsiTheme="majorBidi" w:cstheme="majorBidi"/>
                                    <w:sz w:val="32"/>
                                    <w:szCs w:val="32"/>
                                    <w:rtl/>
                                    <w:lang w:val="en-CA"/>
                                  </w:rPr>
                                </w:pPr>
                                <w:r w:rsidRPr="00085C57">
                                  <w:rPr>
                                    <w:rFonts w:asciiTheme="majorBidi" w:hAnsiTheme="majorBidi" w:cstheme="majorBidi"/>
                                    <w:sz w:val="32"/>
                                    <w:szCs w:val="32"/>
                                    <w:lang w:val="en-CA"/>
                                  </w:rPr>
                                  <w:t>Sentiment analysis of reviews written in the Saudi dialect to classify customer satisfaction levels in e-commerce.</w:t>
                                </w:r>
                              </w:p>
                              <w:p w14:paraId="3BF9E7EA" w14:textId="77777777" w:rsidR="00EE2660" w:rsidRPr="00085C57" w:rsidRDefault="00EE2660" w:rsidP="00FF32D4">
                                <w:pPr>
                                  <w:jc w:val="center"/>
                                  <w:rPr>
                                    <w:rFonts w:asciiTheme="majorBidi" w:hAnsiTheme="majorBidi" w:cstheme="majorBidi"/>
                                    <w:sz w:val="32"/>
                                    <w:szCs w:val="32"/>
                                    <w:rtl/>
                                  </w:rPr>
                                </w:pPr>
                              </w:p>
                              <w:p w14:paraId="7D42E158" w14:textId="6DD085C5" w:rsidR="00EE2660" w:rsidRPr="00085C57" w:rsidRDefault="00EE2660" w:rsidP="00FF32D4">
                                <w:pPr>
                                  <w:jc w:val="center"/>
                                  <w:rPr>
                                    <w:rFonts w:asciiTheme="majorBidi" w:hAnsiTheme="majorBidi" w:cstheme="majorBidi"/>
                                    <w:rtl/>
                                    <w:lang w:val="en-CA"/>
                                  </w:rPr>
                                </w:pPr>
                                <w:r w:rsidRPr="00085C57">
                                  <w:rPr>
                                    <w:rFonts w:asciiTheme="majorBidi" w:hAnsiTheme="majorBidi" w:cstheme="majorBidi"/>
                                  </w:rPr>
                                  <w:t>Prepared By</w:t>
                                </w:r>
                              </w:p>
                              <w:p w14:paraId="035D4B43" w14:textId="0C3FA979" w:rsidR="00EE7302" w:rsidRPr="00085C57" w:rsidRDefault="00EE2660" w:rsidP="00FF32D4">
                                <w:pPr>
                                  <w:jc w:val="center"/>
                                  <w:rPr>
                                    <w:rFonts w:asciiTheme="majorBidi" w:hAnsiTheme="majorBidi" w:cstheme="majorBidi"/>
                                  </w:rPr>
                                </w:pPr>
                                <w:r w:rsidRPr="00085C57">
                                  <w:rPr>
                                    <w:rFonts w:asciiTheme="majorBidi" w:hAnsiTheme="majorBidi" w:cstheme="majorBidi"/>
                                  </w:rPr>
                                  <w:t xml:space="preserve">Areej </w:t>
                                </w:r>
                                <w:proofErr w:type="spellStart"/>
                                <w:r w:rsidR="008B46ED" w:rsidRPr="00085C57">
                                  <w:rPr>
                                    <w:rFonts w:asciiTheme="majorBidi" w:hAnsiTheme="majorBidi" w:cstheme="majorBidi"/>
                                  </w:rPr>
                                  <w:t>H</w:t>
                                </w:r>
                                <w:r w:rsidRPr="00085C57">
                                  <w:rPr>
                                    <w:rFonts w:asciiTheme="majorBidi" w:hAnsiTheme="majorBidi" w:cstheme="majorBidi"/>
                                  </w:rPr>
                                  <w:t>addaj</w:t>
                                </w:r>
                                <w:proofErr w:type="spellEnd"/>
                                <w:r w:rsidR="008B46ED" w:rsidRPr="00085C57">
                                  <w:rPr>
                                    <w:rFonts w:asciiTheme="majorBidi" w:hAnsiTheme="majorBidi" w:cstheme="majorBidi"/>
                                  </w:rPr>
                                  <w:t xml:space="preserve"> A</w:t>
                                </w:r>
                                <w:r w:rsidR="00EE7302" w:rsidRPr="00085C57">
                                  <w:rPr>
                                    <w:rFonts w:asciiTheme="majorBidi" w:hAnsiTheme="majorBidi" w:cstheme="majorBidi"/>
                                  </w:rPr>
                                  <w:t>lqarni</w:t>
                                </w:r>
                              </w:p>
                              <w:p w14:paraId="0A46521E" w14:textId="515966FB" w:rsidR="00EE7302" w:rsidRPr="00085C57" w:rsidRDefault="00EE7302" w:rsidP="00FF32D4">
                                <w:pPr>
                                  <w:jc w:val="center"/>
                                  <w:rPr>
                                    <w:rFonts w:asciiTheme="majorBidi" w:hAnsiTheme="majorBidi" w:cstheme="majorBidi"/>
                                    <w:color w:val="000000" w:themeColor="text1"/>
                                  </w:rPr>
                                </w:pPr>
                                <w:hyperlink r:id="rId9" w:history="1">
                                  <w:r w:rsidRPr="00085C57">
                                    <w:rPr>
                                      <w:rStyle w:val="Hyperlink"/>
                                      <w:rFonts w:asciiTheme="majorBidi" w:hAnsiTheme="majorBidi" w:cstheme="majorBidi"/>
                                      <w:color w:val="000000" w:themeColor="text1"/>
                                      <w:u w:val="none"/>
                                    </w:rPr>
                                    <w:t>252001729</w:t>
                                  </w:r>
                                </w:hyperlink>
                              </w:p>
                              <w:p w14:paraId="09CBF3B2" w14:textId="46C90BA9" w:rsidR="00EE2660" w:rsidRPr="00085C57" w:rsidRDefault="00EE2660" w:rsidP="00FF32D4">
                                <w:pPr>
                                  <w:jc w:val="center"/>
                                  <w:rPr>
                                    <w:rFonts w:asciiTheme="majorBidi" w:hAnsiTheme="majorBidi" w:cstheme="majorBidi"/>
                                  </w:rPr>
                                </w:pPr>
                              </w:p>
                              <w:p w14:paraId="7050978D" w14:textId="77777777" w:rsidR="00EE2660" w:rsidRPr="00085C57" w:rsidRDefault="00EE2660" w:rsidP="00FF32D4">
                                <w:pPr>
                                  <w:jc w:val="center"/>
                                  <w:rPr>
                                    <w:rFonts w:asciiTheme="majorBidi" w:hAnsiTheme="majorBidi" w:cstheme="majorBidi"/>
                                  </w:rPr>
                                </w:pPr>
                              </w:p>
                              <w:p w14:paraId="5ED2FCA6"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Submitted in fulfillment of the requirements for the degree Master of Science in Artificial Intelligence</w:t>
                                </w:r>
                              </w:p>
                              <w:p w14:paraId="5F335308"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At</w:t>
                                </w:r>
                              </w:p>
                              <w:p w14:paraId="4F0534DE"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College of Informatics</w:t>
                                </w:r>
                              </w:p>
                              <w:p w14:paraId="15CA161F"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Midocean University</w:t>
                                </w:r>
                              </w:p>
                              <w:p w14:paraId="04BF6534"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UAE</w:t>
                                </w:r>
                              </w:p>
                              <w:p w14:paraId="3D9A295F" w14:textId="1244AE1F" w:rsidR="00EE2660" w:rsidRPr="00085C57" w:rsidRDefault="00EE2660" w:rsidP="00FF32D4">
                                <w:pPr>
                                  <w:jc w:val="center"/>
                                  <w:rPr>
                                    <w:rFonts w:asciiTheme="majorBidi" w:hAnsiTheme="majorBidi" w:cstheme="majorBidi"/>
                                  </w:rPr>
                                </w:pPr>
                                <w:r w:rsidRPr="00085C57">
                                  <w:rPr>
                                    <w:rFonts w:asciiTheme="majorBidi" w:hAnsiTheme="majorBidi" w:cstheme="majorBidi"/>
                                  </w:rPr>
                                  <w:t xml:space="preserve">Supervisor: Dr. </w:t>
                                </w:r>
                                <w:r w:rsidR="00D700C2" w:rsidRPr="00085C57">
                                  <w:rPr>
                                    <w:rFonts w:asciiTheme="majorBidi" w:hAnsiTheme="majorBidi" w:cstheme="majorBidi"/>
                                  </w:rPr>
                                  <w:t xml:space="preserve">Yasser </w:t>
                                </w:r>
                                <w:r w:rsidR="00F90F92" w:rsidRPr="00085C57">
                                  <w:rPr>
                                    <w:rFonts w:asciiTheme="majorBidi" w:hAnsiTheme="majorBidi" w:cstheme="majorBidi"/>
                                  </w:rPr>
                                  <w:t>Abdul Ham</w:t>
                                </w:r>
                                <w:r w:rsidR="003A037A" w:rsidRPr="00085C57">
                                  <w:rPr>
                                    <w:rFonts w:asciiTheme="majorBidi" w:hAnsiTheme="majorBidi" w:cstheme="majorBidi"/>
                                  </w:rPr>
                                  <w:t>i</w:t>
                                </w:r>
                                <w:r w:rsidR="00F90F92" w:rsidRPr="00085C57">
                                  <w:rPr>
                                    <w:rFonts w:asciiTheme="majorBidi" w:hAnsiTheme="majorBidi" w:cstheme="majorBidi"/>
                                  </w:rPr>
                                  <w:t>d</w:t>
                                </w:r>
                              </w:p>
                              <w:p w14:paraId="5E32052A"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College of Informatics, Midocean University, Comoros</w:t>
                                </w:r>
                              </w:p>
                              <w:p w14:paraId="3FFD0C6D" w14:textId="7A215DE2" w:rsidR="00EE2660" w:rsidRPr="00085C57" w:rsidRDefault="00EE2660" w:rsidP="00FF32D4">
                                <w:pPr>
                                  <w:jc w:val="center"/>
                                  <w:rPr>
                                    <w:rFonts w:asciiTheme="majorBidi" w:hAnsiTheme="majorBidi" w:cstheme="majorBidi"/>
                                    <w:color w:val="000000" w:themeColor="text1"/>
                                    <w:rtl/>
                                    <w:lang w:val="en-CA" w:bidi="ar-EG"/>
                                  </w:rPr>
                                </w:pPr>
                                <w:r w:rsidRPr="00085C57">
                                  <w:rPr>
                                    <w:rFonts w:asciiTheme="majorBidi" w:hAnsiTheme="majorBidi" w:cstheme="majorBidi"/>
                                    <w:color w:val="000000" w:themeColor="text1"/>
                                  </w:rPr>
                                  <w:t>[</w:t>
                                </w:r>
                                <w:r w:rsidR="001F4034" w:rsidRPr="00085C57">
                                  <w:rPr>
                                    <w:rFonts w:asciiTheme="majorBidi" w:hAnsiTheme="majorBidi" w:cstheme="majorBidi"/>
                                    <w:color w:val="000000" w:themeColor="text1"/>
                                  </w:rPr>
                                  <w:t>2026</w:t>
                                </w:r>
                                <w:r w:rsidRPr="00085C57">
                                  <w:rPr>
                                    <w:rFonts w:asciiTheme="majorBidi" w:hAnsiTheme="majorBidi" w:cstheme="majorBidi"/>
                                    <w:color w:val="000000" w:themeColor="text1"/>
                                  </w:rPr>
                                  <w:t>-</w:t>
                                </w:r>
                                <w:r w:rsidR="004E645A" w:rsidRPr="00085C57">
                                  <w:rPr>
                                    <w:rFonts w:asciiTheme="majorBidi" w:hAnsiTheme="majorBidi" w:cstheme="majorBidi"/>
                                    <w:color w:val="000000" w:themeColor="text1"/>
                                  </w:rPr>
                                  <w:t xml:space="preserve"> </w:t>
                                </w:r>
                                <w:hyperlink r:id="rId10" w:tooltip="Computer_Vision_and_Image_Processing_AI612_T2_MSIAI_Third Trimester 2025" w:history="1">
                                  <w:r w:rsidR="004E645A" w:rsidRPr="00085C57">
                                    <w:rPr>
                                      <w:rStyle w:val="Hyperlink"/>
                                      <w:rFonts w:asciiTheme="majorBidi" w:hAnsiTheme="majorBidi" w:cstheme="majorBidi"/>
                                      <w:color w:val="000000" w:themeColor="text1"/>
                                      <w:u w:val="none"/>
                                    </w:rPr>
                                    <w:t>Third Trimester </w:t>
                                  </w:r>
                                </w:hyperlink>
                                <w:r w:rsidRPr="00085C57">
                                  <w:rPr>
                                    <w:rFonts w:asciiTheme="majorBidi" w:hAnsiTheme="majorBidi" w:cstheme="majorBidi"/>
                                    <w:color w:val="000000" w:themeColor="text1"/>
                                  </w:rPr>
                                  <w:t>]</w:t>
                                </w:r>
                              </w:p>
                              <w:p w14:paraId="00A810C1" w14:textId="77777777" w:rsidR="00B56E0D" w:rsidRPr="00085C57" w:rsidRDefault="00B56E0D" w:rsidP="00FF32D4">
                                <w:pPr>
                                  <w:jc w:val="center"/>
                                  <w:rPr>
                                    <w:rFonts w:asciiTheme="majorBidi" w:hAnsiTheme="majorBidi" w:cstheme="majorBidi"/>
                                    <w:b/>
                                    <w:bCs/>
                                    <w:sz w:val="32"/>
                                    <w:szCs w:val="32"/>
                                    <w:rtl/>
                                    <w:lang w:val="en-CA"/>
                                  </w:rPr>
                                </w:pPr>
                              </w:p>
                              <w:p w14:paraId="5440AE92" w14:textId="77777777" w:rsidR="00840340" w:rsidRPr="00085C57" w:rsidRDefault="00840340" w:rsidP="00FF32D4">
                                <w:pPr>
                                  <w:jc w:val="center"/>
                                  <w:rPr>
                                    <w:rFonts w:asciiTheme="majorBidi" w:hAnsiTheme="majorBidi" w:cstheme="majorBidi"/>
                                    <w:b/>
                                    <w:bCs/>
                                    <w:sz w:val="32"/>
                                    <w:szCs w:val="32"/>
                                    <w:rtl/>
                                    <w:lang w:val="en-CA"/>
                                  </w:rPr>
                                </w:pPr>
                              </w:p>
                              <w:p w14:paraId="3BAE5185" w14:textId="133974BB" w:rsidR="00271C9E" w:rsidRPr="00085C57" w:rsidRDefault="00271C9E" w:rsidP="00FF32D4">
                                <w:pPr>
                                  <w:pStyle w:val="ad"/>
                                  <w:spacing w:before="80" w:after="40"/>
                                  <w:jc w:val="center"/>
                                  <w:rPr>
                                    <w:rFonts w:asciiTheme="majorBidi" w:hAnsiTheme="majorBidi" w:cstheme="majorBidi"/>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ED6828" id="_x0000_t202" coordsize="21600,21600" o:spt="202" path="m,l,21600r21600,l21600,xe">
                    <v:stroke joinstyle="miter"/>
                    <v:path gradientshapeok="t" o:connecttype="rect"/>
                  </v:shapetype>
                  <v:shape id="Text Box 131" o:spid="_x0000_s1026" type="#_x0000_t202" style="position:absolute;margin-left:0;margin-top:124.7pt;width:369pt;height:529.2pt;z-index:251658240;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" filled="f" stroked="f" strokeweight=".5pt">
                    <v:textbox style="mso-fit-shape-to-text:t" inset="0,0,0,0">
                      <w:txbxContent>
                        <w:p w14:paraId="4FF247C8" w14:textId="77777777" w:rsidR="00BA3422" w:rsidRPr="00085C57" w:rsidRDefault="00BA3422" w:rsidP="00FF32D4">
                          <w:pPr>
                            <w:jc w:val="center"/>
                            <w:rPr>
                              <w:rFonts w:asciiTheme="majorBidi" w:hAnsiTheme="majorBidi" w:cstheme="majorBidi"/>
                              <w:b/>
                              <w:bCs/>
                              <w:sz w:val="32"/>
                              <w:szCs w:val="32"/>
                              <w:rtl/>
                              <w:lang w:val="en-CA"/>
                            </w:rPr>
                          </w:pPr>
                        </w:p>
                        <w:p w14:paraId="7461A192" w14:textId="77777777" w:rsidR="00BA3422" w:rsidRPr="00085C57" w:rsidRDefault="00BA3422" w:rsidP="00FF32D4">
                          <w:pPr>
                            <w:jc w:val="center"/>
                            <w:rPr>
                              <w:rFonts w:asciiTheme="majorBidi" w:hAnsiTheme="majorBidi" w:cstheme="majorBidi"/>
                              <w:b/>
                              <w:bCs/>
                              <w:sz w:val="32"/>
                              <w:szCs w:val="32"/>
                              <w:rtl/>
                              <w:lang w:val="en-CA"/>
                            </w:rPr>
                          </w:pPr>
                        </w:p>
                        <w:p w14:paraId="341D0B58" w14:textId="77777777" w:rsidR="00BA3422" w:rsidRPr="00085C57" w:rsidRDefault="00BA3422" w:rsidP="00FF32D4">
                          <w:pPr>
                            <w:jc w:val="center"/>
                            <w:rPr>
                              <w:rFonts w:asciiTheme="majorBidi" w:hAnsiTheme="majorBidi" w:cstheme="majorBidi"/>
                              <w:b/>
                              <w:bCs/>
                              <w:sz w:val="32"/>
                              <w:szCs w:val="32"/>
                              <w:rtl/>
                              <w:lang w:val="en-CA"/>
                            </w:rPr>
                          </w:pPr>
                        </w:p>
                        <w:p w14:paraId="5E770650" w14:textId="77777777" w:rsidR="00BA3422" w:rsidRPr="00085C57" w:rsidRDefault="00BA3422" w:rsidP="00FF32D4">
                          <w:pPr>
                            <w:jc w:val="center"/>
                            <w:rPr>
                              <w:rFonts w:asciiTheme="majorBidi" w:hAnsiTheme="majorBidi" w:cstheme="majorBidi"/>
                              <w:sz w:val="32"/>
                              <w:szCs w:val="32"/>
                              <w:rtl/>
                              <w:lang w:val="en-CA"/>
                            </w:rPr>
                          </w:pPr>
                        </w:p>
                        <w:p w14:paraId="1E3FE91A" w14:textId="6B3F3126" w:rsidR="007E2445" w:rsidRPr="00085C57" w:rsidRDefault="007E2445" w:rsidP="00FF32D4">
                          <w:pPr>
                            <w:jc w:val="center"/>
                            <w:rPr>
                              <w:rFonts w:asciiTheme="majorBidi" w:hAnsiTheme="majorBidi" w:cstheme="majorBidi"/>
                              <w:sz w:val="32"/>
                              <w:szCs w:val="32"/>
                              <w:rtl/>
                              <w:lang w:val="en-CA"/>
                            </w:rPr>
                          </w:pPr>
                          <w:r w:rsidRPr="00085C57">
                            <w:rPr>
                              <w:rFonts w:asciiTheme="majorBidi" w:hAnsiTheme="majorBidi" w:cstheme="majorBidi"/>
                              <w:sz w:val="32"/>
                              <w:szCs w:val="32"/>
                              <w:lang w:val="en-CA"/>
                            </w:rPr>
                            <w:t>Sentiment analysis of reviews written in the Saudi dialect to classify customer satisfaction levels in e-commerce.</w:t>
                          </w:r>
                        </w:p>
                        <w:p w14:paraId="3BF9E7EA" w14:textId="77777777" w:rsidR="00EE2660" w:rsidRPr="00085C57" w:rsidRDefault="00EE2660" w:rsidP="00FF32D4">
                          <w:pPr>
                            <w:jc w:val="center"/>
                            <w:rPr>
                              <w:rFonts w:asciiTheme="majorBidi" w:hAnsiTheme="majorBidi" w:cstheme="majorBidi"/>
                              <w:sz w:val="32"/>
                              <w:szCs w:val="32"/>
                              <w:rtl/>
                            </w:rPr>
                          </w:pPr>
                        </w:p>
                        <w:p w14:paraId="7D42E158" w14:textId="6DD085C5" w:rsidR="00EE2660" w:rsidRPr="00085C57" w:rsidRDefault="00EE2660" w:rsidP="00FF32D4">
                          <w:pPr>
                            <w:jc w:val="center"/>
                            <w:rPr>
                              <w:rFonts w:asciiTheme="majorBidi" w:hAnsiTheme="majorBidi" w:cstheme="majorBidi"/>
                              <w:rtl/>
                              <w:lang w:val="en-CA"/>
                            </w:rPr>
                          </w:pPr>
                          <w:r w:rsidRPr="00085C57">
                            <w:rPr>
                              <w:rFonts w:asciiTheme="majorBidi" w:hAnsiTheme="majorBidi" w:cstheme="majorBidi"/>
                            </w:rPr>
                            <w:t>Prepared By</w:t>
                          </w:r>
                        </w:p>
                        <w:p w14:paraId="035D4B43" w14:textId="0C3FA979" w:rsidR="00EE7302" w:rsidRPr="00085C57" w:rsidRDefault="00EE2660" w:rsidP="00FF32D4">
                          <w:pPr>
                            <w:jc w:val="center"/>
                            <w:rPr>
                              <w:rFonts w:asciiTheme="majorBidi" w:hAnsiTheme="majorBidi" w:cstheme="majorBidi"/>
                            </w:rPr>
                          </w:pPr>
                          <w:r w:rsidRPr="00085C57">
                            <w:rPr>
                              <w:rFonts w:asciiTheme="majorBidi" w:hAnsiTheme="majorBidi" w:cstheme="majorBidi"/>
                            </w:rPr>
                            <w:t xml:space="preserve">Areej </w:t>
                          </w:r>
                          <w:proofErr w:type="spellStart"/>
                          <w:r w:rsidR="008B46ED" w:rsidRPr="00085C57">
                            <w:rPr>
                              <w:rFonts w:asciiTheme="majorBidi" w:hAnsiTheme="majorBidi" w:cstheme="majorBidi"/>
                            </w:rPr>
                            <w:t>H</w:t>
                          </w:r>
                          <w:r w:rsidRPr="00085C57">
                            <w:rPr>
                              <w:rFonts w:asciiTheme="majorBidi" w:hAnsiTheme="majorBidi" w:cstheme="majorBidi"/>
                            </w:rPr>
                            <w:t>addaj</w:t>
                          </w:r>
                          <w:proofErr w:type="spellEnd"/>
                          <w:r w:rsidR="008B46ED" w:rsidRPr="00085C57">
                            <w:rPr>
                              <w:rFonts w:asciiTheme="majorBidi" w:hAnsiTheme="majorBidi" w:cstheme="majorBidi"/>
                            </w:rPr>
                            <w:t xml:space="preserve"> A</w:t>
                          </w:r>
                          <w:r w:rsidR="00EE7302" w:rsidRPr="00085C57">
                            <w:rPr>
                              <w:rFonts w:asciiTheme="majorBidi" w:hAnsiTheme="majorBidi" w:cstheme="majorBidi"/>
                            </w:rPr>
                            <w:t>lqarni</w:t>
                          </w:r>
                        </w:p>
                        <w:p w14:paraId="0A46521E" w14:textId="515966FB" w:rsidR="00EE7302" w:rsidRPr="00085C57" w:rsidRDefault="00EE7302" w:rsidP="00FF32D4">
                          <w:pPr>
                            <w:jc w:val="center"/>
                            <w:rPr>
                              <w:rFonts w:asciiTheme="majorBidi" w:hAnsiTheme="majorBidi" w:cstheme="majorBidi"/>
                              <w:color w:val="000000" w:themeColor="text1"/>
                            </w:rPr>
                          </w:pPr>
                          <w:hyperlink r:id="rId11" w:history="1">
                            <w:r w:rsidRPr="00085C57">
                              <w:rPr>
                                <w:rStyle w:val="Hyperlink"/>
                                <w:rFonts w:asciiTheme="majorBidi" w:hAnsiTheme="majorBidi" w:cstheme="majorBidi"/>
                                <w:color w:val="000000" w:themeColor="text1"/>
                                <w:u w:val="none"/>
                              </w:rPr>
                              <w:t>252001729</w:t>
                            </w:r>
                          </w:hyperlink>
                        </w:p>
                        <w:p w14:paraId="09CBF3B2" w14:textId="46C90BA9" w:rsidR="00EE2660" w:rsidRPr="00085C57" w:rsidRDefault="00EE2660" w:rsidP="00FF32D4">
                          <w:pPr>
                            <w:jc w:val="center"/>
                            <w:rPr>
                              <w:rFonts w:asciiTheme="majorBidi" w:hAnsiTheme="majorBidi" w:cstheme="majorBidi"/>
                            </w:rPr>
                          </w:pPr>
                        </w:p>
                        <w:p w14:paraId="7050978D" w14:textId="77777777" w:rsidR="00EE2660" w:rsidRPr="00085C57" w:rsidRDefault="00EE2660" w:rsidP="00FF32D4">
                          <w:pPr>
                            <w:jc w:val="center"/>
                            <w:rPr>
                              <w:rFonts w:asciiTheme="majorBidi" w:hAnsiTheme="majorBidi" w:cstheme="majorBidi"/>
                            </w:rPr>
                          </w:pPr>
                        </w:p>
                        <w:p w14:paraId="5ED2FCA6"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Submitted in fulfillment of the requirements for the degree Master of Science in Artificial Intelligence</w:t>
                          </w:r>
                        </w:p>
                        <w:p w14:paraId="5F335308"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At</w:t>
                          </w:r>
                        </w:p>
                        <w:p w14:paraId="4F0534DE"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College of Informatics</w:t>
                          </w:r>
                        </w:p>
                        <w:p w14:paraId="15CA161F"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Midocean University</w:t>
                          </w:r>
                        </w:p>
                        <w:p w14:paraId="04BF6534"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UAE</w:t>
                          </w:r>
                        </w:p>
                        <w:p w14:paraId="3D9A295F" w14:textId="1244AE1F" w:rsidR="00EE2660" w:rsidRPr="00085C57" w:rsidRDefault="00EE2660" w:rsidP="00FF32D4">
                          <w:pPr>
                            <w:jc w:val="center"/>
                            <w:rPr>
                              <w:rFonts w:asciiTheme="majorBidi" w:hAnsiTheme="majorBidi" w:cstheme="majorBidi"/>
                            </w:rPr>
                          </w:pPr>
                          <w:r w:rsidRPr="00085C57">
                            <w:rPr>
                              <w:rFonts w:asciiTheme="majorBidi" w:hAnsiTheme="majorBidi" w:cstheme="majorBidi"/>
                            </w:rPr>
                            <w:t xml:space="preserve">Supervisor: Dr. </w:t>
                          </w:r>
                          <w:r w:rsidR="00D700C2" w:rsidRPr="00085C57">
                            <w:rPr>
                              <w:rFonts w:asciiTheme="majorBidi" w:hAnsiTheme="majorBidi" w:cstheme="majorBidi"/>
                            </w:rPr>
                            <w:t xml:space="preserve">Yasser </w:t>
                          </w:r>
                          <w:r w:rsidR="00F90F92" w:rsidRPr="00085C57">
                            <w:rPr>
                              <w:rFonts w:asciiTheme="majorBidi" w:hAnsiTheme="majorBidi" w:cstheme="majorBidi"/>
                            </w:rPr>
                            <w:t>Abdul Ham</w:t>
                          </w:r>
                          <w:r w:rsidR="003A037A" w:rsidRPr="00085C57">
                            <w:rPr>
                              <w:rFonts w:asciiTheme="majorBidi" w:hAnsiTheme="majorBidi" w:cstheme="majorBidi"/>
                            </w:rPr>
                            <w:t>i</w:t>
                          </w:r>
                          <w:r w:rsidR="00F90F92" w:rsidRPr="00085C57">
                            <w:rPr>
                              <w:rFonts w:asciiTheme="majorBidi" w:hAnsiTheme="majorBidi" w:cstheme="majorBidi"/>
                            </w:rPr>
                            <w:t>d</w:t>
                          </w:r>
                        </w:p>
                        <w:p w14:paraId="5E32052A" w14:textId="77777777" w:rsidR="00EE2660" w:rsidRPr="00085C57" w:rsidRDefault="00EE2660" w:rsidP="00FF32D4">
                          <w:pPr>
                            <w:jc w:val="center"/>
                            <w:rPr>
                              <w:rFonts w:asciiTheme="majorBidi" w:hAnsiTheme="majorBidi" w:cstheme="majorBidi"/>
                            </w:rPr>
                          </w:pPr>
                          <w:r w:rsidRPr="00085C57">
                            <w:rPr>
                              <w:rFonts w:asciiTheme="majorBidi" w:hAnsiTheme="majorBidi" w:cstheme="majorBidi"/>
                            </w:rPr>
                            <w:t>College of Informatics, Midocean University, Comoros</w:t>
                          </w:r>
                        </w:p>
                        <w:p w14:paraId="3FFD0C6D" w14:textId="7A215DE2" w:rsidR="00EE2660" w:rsidRPr="00085C57" w:rsidRDefault="00EE2660" w:rsidP="00FF32D4">
                          <w:pPr>
                            <w:jc w:val="center"/>
                            <w:rPr>
                              <w:rFonts w:asciiTheme="majorBidi" w:hAnsiTheme="majorBidi" w:cstheme="majorBidi"/>
                              <w:color w:val="000000" w:themeColor="text1"/>
                              <w:rtl/>
                              <w:lang w:val="en-CA" w:bidi="ar-EG"/>
                            </w:rPr>
                          </w:pPr>
                          <w:r w:rsidRPr="00085C57">
                            <w:rPr>
                              <w:rFonts w:asciiTheme="majorBidi" w:hAnsiTheme="majorBidi" w:cstheme="majorBidi"/>
                              <w:color w:val="000000" w:themeColor="text1"/>
                            </w:rPr>
                            <w:t>[</w:t>
                          </w:r>
                          <w:r w:rsidR="001F4034" w:rsidRPr="00085C57">
                            <w:rPr>
                              <w:rFonts w:asciiTheme="majorBidi" w:hAnsiTheme="majorBidi" w:cstheme="majorBidi"/>
                              <w:color w:val="000000" w:themeColor="text1"/>
                            </w:rPr>
                            <w:t>2026</w:t>
                          </w:r>
                          <w:r w:rsidRPr="00085C57">
                            <w:rPr>
                              <w:rFonts w:asciiTheme="majorBidi" w:hAnsiTheme="majorBidi" w:cstheme="majorBidi"/>
                              <w:color w:val="000000" w:themeColor="text1"/>
                            </w:rPr>
                            <w:t>-</w:t>
                          </w:r>
                          <w:r w:rsidR="004E645A" w:rsidRPr="00085C57">
                            <w:rPr>
                              <w:rFonts w:asciiTheme="majorBidi" w:hAnsiTheme="majorBidi" w:cstheme="majorBidi"/>
                              <w:color w:val="000000" w:themeColor="text1"/>
                            </w:rPr>
                            <w:t xml:space="preserve"> </w:t>
                          </w:r>
                          <w:hyperlink r:id="rId12" w:tooltip="Computer_Vision_and_Image_Processing_AI612_T2_MSIAI_Third Trimester 2025" w:history="1">
                            <w:r w:rsidR="004E645A" w:rsidRPr="00085C57">
                              <w:rPr>
                                <w:rStyle w:val="Hyperlink"/>
                                <w:rFonts w:asciiTheme="majorBidi" w:hAnsiTheme="majorBidi" w:cstheme="majorBidi"/>
                                <w:color w:val="000000" w:themeColor="text1"/>
                                <w:u w:val="none"/>
                              </w:rPr>
                              <w:t>Third Trimester </w:t>
                            </w:r>
                          </w:hyperlink>
                          <w:r w:rsidRPr="00085C57">
                            <w:rPr>
                              <w:rFonts w:asciiTheme="majorBidi" w:hAnsiTheme="majorBidi" w:cstheme="majorBidi"/>
                              <w:color w:val="000000" w:themeColor="text1"/>
                            </w:rPr>
                            <w:t>]</w:t>
                          </w:r>
                        </w:p>
                        <w:p w14:paraId="00A810C1" w14:textId="77777777" w:rsidR="00B56E0D" w:rsidRPr="00085C57" w:rsidRDefault="00B56E0D" w:rsidP="00FF32D4">
                          <w:pPr>
                            <w:jc w:val="center"/>
                            <w:rPr>
                              <w:rFonts w:asciiTheme="majorBidi" w:hAnsiTheme="majorBidi" w:cstheme="majorBidi"/>
                              <w:b/>
                              <w:bCs/>
                              <w:sz w:val="32"/>
                              <w:szCs w:val="32"/>
                              <w:rtl/>
                              <w:lang w:val="en-CA"/>
                            </w:rPr>
                          </w:pPr>
                        </w:p>
                        <w:p w14:paraId="5440AE92" w14:textId="77777777" w:rsidR="00840340" w:rsidRPr="00085C57" w:rsidRDefault="00840340" w:rsidP="00FF32D4">
                          <w:pPr>
                            <w:jc w:val="center"/>
                            <w:rPr>
                              <w:rFonts w:asciiTheme="majorBidi" w:hAnsiTheme="majorBidi" w:cstheme="majorBidi"/>
                              <w:b/>
                              <w:bCs/>
                              <w:sz w:val="32"/>
                              <w:szCs w:val="32"/>
                              <w:rtl/>
                              <w:lang w:val="en-CA"/>
                            </w:rPr>
                          </w:pPr>
                        </w:p>
                        <w:p w14:paraId="3BAE5185" w14:textId="133974BB" w:rsidR="00271C9E" w:rsidRPr="00085C57" w:rsidRDefault="00271C9E" w:rsidP="00FF32D4">
                          <w:pPr>
                            <w:pStyle w:val="ad"/>
                            <w:spacing w:before="80" w:after="40"/>
                            <w:jc w:val="center"/>
                            <w:rPr>
                              <w:rFonts w:asciiTheme="majorBidi" w:hAnsiTheme="majorBidi" w:cstheme="majorBidi"/>
                              <w:caps/>
                              <w:color w:val="A02B93" w:themeColor="accent5"/>
                              <w:sz w:val="24"/>
                              <w:szCs w:val="24"/>
                            </w:rPr>
                          </w:pPr>
                        </w:p>
                      </w:txbxContent>
                    </v:textbox>
                    <w10:wrap type="square" anchorx="margin" anchory="page"/>
                  </v:shape>
                </w:pict>
              </mc:Fallback>
            </mc:AlternateContent>
          </w:r>
          <w:r w:rsidRPr="00D213DF">
            <w:rPr>
              <w:rFonts w:asciiTheme="majorBidi" w:hAnsiTheme="majorBidi" w:cstheme="majorBidi"/>
            </w:rPr>
            <w:br w:type="page"/>
          </w:r>
        </w:p>
        <w:p w14:paraId="2A3E7E28" w14:textId="77777777" w:rsidR="00415205" w:rsidRDefault="004C11BC" w:rsidP="00C80C9B">
          <w:pPr>
            <w:pStyle w:val="1"/>
            <w:numPr>
              <w:ilvl w:val="0"/>
              <w:numId w:val="0"/>
            </w:numPr>
            <w:rPr>
              <w:rFonts w:asciiTheme="majorBidi" w:hAnsiTheme="majorBidi"/>
              <w:color w:val="auto"/>
            </w:rPr>
          </w:pPr>
          <w:bookmarkStart w:id="0" w:name="_Toc218492467"/>
          <w:r w:rsidRPr="00D213DF">
            <w:rPr>
              <w:rFonts w:asciiTheme="majorBidi" w:hAnsiTheme="majorBidi"/>
              <w:color w:val="auto"/>
            </w:rPr>
            <w:lastRenderedPageBreak/>
            <w:t>Abstract</w:t>
          </w:r>
          <w:bookmarkEnd w:id="0"/>
        </w:p>
        <w:p w14:paraId="44F1AFE0" w14:textId="77777777" w:rsidR="00085C57" w:rsidRPr="00085C57" w:rsidRDefault="00085C57" w:rsidP="00085C57">
          <w:pPr>
            <w:rPr>
              <w:rtl/>
            </w:rPr>
          </w:pPr>
        </w:p>
        <w:p w14:paraId="4F7A8DF7" w14:textId="000D23B6" w:rsidR="004C11BC" w:rsidRPr="00D213DF" w:rsidRDefault="00CF62F6" w:rsidP="00791DB6">
          <w:pPr>
            <w:jc w:val="both"/>
            <w:rPr>
              <w:rFonts w:asciiTheme="majorBidi" w:hAnsiTheme="majorBidi" w:cstheme="majorBidi"/>
            </w:rPr>
          </w:pPr>
          <w:r w:rsidRPr="00D213DF">
            <w:rPr>
              <w:rFonts w:asciiTheme="majorBidi" w:hAnsiTheme="majorBidi" w:cstheme="majorBidi"/>
            </w:rPr>
            <w:t>Sentiment analysis is crucial for all businesses and has become an effective method for researching customer satisfaction in e-commerce, given the widespread presence of e-commerce on electronic platforms for purchase decision-making purposes. To address this challenge, in this study, we have developed a sentiment analysis model of Customer Reviews using Arabic, primarily covering the Saudi dialect, to help companies effectively assess the quality of products and services. The second part involves a literature review of Arabic sentiment analysis and six academic papers that have added significant rigor to the theoretical frameworks supporting our study. A dataset of customer reviews in the Saudi dialect corpus was collected and compiled using text preprocessing (cleaning the data and normalizing, filtering, and extracting their features). Then, a sentiment analysis model was developed with different machine learning algorithms, including various classifiers and Aspect-Based Sentiment Analysis (ABSA), that can determine customer satisfaction from positive, negative, and neutral perspectives. In this work, we proposed a model for Arabic text analysis in the Saudi dialect and suggested a robust methodology that allows our language to effectively handle the inclusion of some informal texts. It also offers an annotated dataset available for consideration in future studies. The findings can provide more insight into customer satisfaction trends for Saudi companies in their market, thereby facilitating information-driven decision-making for e-businesses.</w:t>
          </w:r>
          <w:r w:rsidR="004C11BC" w:rsidRPr="00D213DF">
            <w:rPr>
              <w:rFonts w:asciiTheme="majorBidi" w:hAnsiTheme="majorBidi" w:cstheme="majorBidi"/>
            </w:rPr>
            <w:br w:type="page"/>
          </w:r>
        </w:p>
        <w:p w14:paraId="443C1190" w14:textId="2BA50F9A" w:rsidR="004C11BC" w:rsidRPr="00D213DF" w:rsidRDefault="004C11BC">
          <w:pPr>
            <w:rPr>
              <w:rFonts w:asciiTheme="majorBidi" w:hAnsiTheme="majorBidi" w:cstheme="majorBidi"/>
            </w:rPr>
          </w:pPr>
        </w:p>
        <w:p w14:paraId="66F55C7C" w14:textId="77777777" w:rsidR="00776CD7" w:rsidRPr="00D213DF" w:rsidRDefault="00776CD7" w:rsidP="00316482">
          <w:pPr>
            <w:rPr>
              <w:rFonts w:asciiTheme="majorBidi" w:hAnsiTheme="majorBidi" w:cstheme="majorBidi"/>
            </w:rPr>
          </w:pPr>
        </w:p>
        <w:sdt>
          <w:sdtPr>
            <w:rPr>
              <w:rFonts w:asciiTheme="majorBidi" w:eastAsiaTheme="minorHAnsi" w:hAnsiTheme="majorBidi" w:cstheme="minorBidi"/>
              <w:color w:val="auto"/>
              <w:kern w:val="2"/>
              <w:sz w:val="24"/>
              <w:szCs w:val="24"/>
              <w14:ligatures w14:val="standardContextual"/>
            </w:rPr>
            <w:id w:val="-709492510"/>
            <w:docPartObj>
              <w:docPartGallery w:val="Table of Contents"/>
              <w:docPartUnique/>
            </w:docPartObj>
          </w:sdtPr>
          <w:sdtEndPr>
            <w:rPr>
              <w:b/>
              <w:bCs/>
              <w:noProof/>
            </w:rPr>
          </w:sdtEndPr>
          <w:sdtContent>
            <w:p w14:paraId="522A5490" w14:textId="09B2E63C" w:rsidR="00F963AE" w:rsidRPr="00D213DF" w:rsidRDefault="00E332B2" w:rsidP="00C80C9B">
              <w:pPr>
                <w:pStyle w:val="af1"/>
                <w:numPr>
                  <w:ilvl w:val="0"/>
                  <w:numId w:val="0"/>
                </w:numPr>
                <w:rPr>
                  <w:rFonts w:asciiTheme="majorBidi" w:hAnsiTheme="majorBidi"/>
                  <w:color w:val="auto"/>
                </w:rPr>
              </w:pPr>
              <w:r w:rsidRPr="00D213DF">
                <w:rPr>
                  <w:rFonts w:asciiTheme="majorBidi" w:hAnsiTheme="majorBidi"/>
                  <w:color w:val="auto"/>
                </w:rPr>
                <w:t xml:space="preserve">Table of </w:t>
              </w:r>
              <w:r w:rsidR="00F963AE" w:rsidRPr="00D213DF">
                <w:rPr>
                  <w:rFonts w:asciiTheme="majorBidi" w:hAnsiTheme="majorBidi"/>
                  <w:color w:val="auto"/>
                </w:rPr>
                <w:t>Contents</w:t>
              </w:r>
            </w:p>
            <w:p w14:paraId="524E8DD6" w14:textId="3020058D" w:rsidR="00AA3774" w:rsidRPr="00D213DF" w:rsidRDefault="00F963AE">
              <w:pPr>
                <w:pStyle w:val="10"/>
                <w:tabs>
                  <w:tab w:val="right" w:leader="dot" w:pos="9350"/>
                </w:tabs>
                <w:rPr>
                  <w:rFonts w:asciiTheme="majorBidi" w:eastAsiaTheme="minorEastAsia" w:hAnsiTheme="majorBidi" w:cstheme="majorBidi"/>
                  <w:noProof/>
                </w:rPr>
              </w:pPr>
              <w:r w:rsidRPr="00D213DF">
                <w:rPr>
                  <w:rFonts w:asciiTheme="majorBidi" w:hAnsiTheme="majorBidi" w:cstheme="majorBidi"/>
                </w:rPr>
                <w:fldChar w:fldCharType="begin"/>
              </w:r>
              <w:r w:rsidRPr="00D213DF">
                <w:rPr>
                  <w:rFonts w:asciiTheme="majorBidi" w:hAnsiTheme="majorBidi" w:cstheme="majorBidi"/>
                </w:rPr>
                <w:instrText xml:space="preserve"> TOC \o "1-3" \h \z \u </w:instrText>
              </w:r>
              <w:r w:rsidRPr="00D213DF">
                <w:rPr>
                  <w:rFonts w:asciiTheme="majorBidi" w:hAnsiTheme="majorBidi" w:cstheme="majorBidi"/>
                </w:rPr>
                <w:fldChar w:fldCharType="separate"/>
              </w:r>
              <w:hyperlink w:anchor="_Toc218492467" w:history="1">
                <w:r w:rsidR="00AA3774" w:rsidRPr="00D213DF">
                  <w:rPr>
                    <w:rStyle w:val="Hyperlink"/>
                    <w:rFonts w:asciiTheme="majorBidi" w:hAnsiTheme="majorBidi" w:cstheme="majorBidi"/>
                    <w:noProof/>
                    <w:color w:val="auto"/>
                  </w:rPr>
                  <w:t>Abstract</w:t>
                </w:r>
                <w:r w:rsidR="00AA3774" w:rsidRPr="00D213DF">
                  <w:rPr>
                    <w:rFonts w:asciiTheme="majorBidi" w:hAnsiTheme="majorBidi" w:cstheme="majorBidi"/>
                    <w:noProof/>
                    <w:webHidden/>
                  </w:rPr>
                  <w:tab/>
                </w:r>
                <w:r w:rsidR="00AA3774" w:rsidRPr="00D213DF">
                  <w:rPr>
                    <w:rFonts w:asciiTheme="majorBidi" w:hAnsiTheme="majorBidi" w:cstheme="majorBidi"/>
                    <w:noProof/>
                    <w:webHidden/>
                  </w:rPr>
                  <w:fldChar w:fldCharType="begin"/>
                </w:r>
                <w:r w:rsidR="00AA3774" w:rsidRPr="00D213DF">
                  <w:rPr>
                    <w:rFonts w:asciiTheme="majorBidi" w:hAnsiTheme="majorBidi" w:cstheme="majorBidi"/>
                    <w:noProof/>
                    <w:webHidden/>
                  </w:rPr>
                  <w:instrText xml:space="preserve"> PAGEREF _Toc218492467 \h </w:instrText>
                </w:r>
                <w:r w:rsidR="00AA3774" w:rsidRPr="00D213DF">
                  <w:rPr>
                    <w:rFonts w:asciiTheme="majorBidi" w:hAnsiTheme="majorBidi" w:cstheme="majorBidi"/>
                    <w:noProof/>
                    <w:webHidden/>
                  </w:rPr>
                </w:r>
                <w:r w:rsidR="00AA3774" w:rsidRPr="00D213DF">
                  <w:rPr>
                    <w:rFonts w:asciiTheme="majorBidi" w:hAnsiTheme="majorBidi" w:cstheme="majorBidi"/>
                    <w:noProof/>
                    <w:webHidden/>
                  </w:rPr>
                  <w:fldChar w:fldCharType="separate"/>
                </w:r>
                <w:r w:rsidR="00230E0C">
                  <w:rPr>
                    <w:rFonts w:asciiTheme="majorBidi" w:hAnsiTheme="majorBidi" w:cstheme="majorBidi"/>
                    <w:noProof/>
                    <w:webHidden/>
                  </w:rPr>
                  <w:t>1</w:t>
                </w:r>
                <w:r w:rsidR="00AA3774" w:rsidRPr="00D213DF">
                  <w:rPr>
                    <w:rFonts w:asciiTheme="majorBidi" w:hAnsiTheme="majorBidi" w:cstheme="majorBidi"/>
                    <w:noProof/>
                    <w:webHidden/>
                  </w:rPr>
                  <w:fldChar w:fldCharType="end"/>
                </w:r>
              </w:hyperlink>
            </w:p>
            <w:p w14:paraId="2AA42781" w14:textId="5A460B1D" w:rsidR="00AA3774" w:rsidRPr="00D213DF" w:rsidRDefault="00AA3774">
              <w:pPr>
                <w:pStyle w:val="10"/>
                <w:tabs>
                  <w:tab w:val="right" w:leader="dot" w:pos="9350"/>
                </w:tabs>
                <w:rPr>
                  <w:rFonts w:asciiTheme="majorBidi" w:eastAsiaTheme="minorEastAsia" w:hAnsiTheme="majorBidi" w:cstheme="majorBidi"/>
                  <w:noProof/>
                </w:rPr>
              </w:pPr>
              <w:hyperlink w:anchor="_Toc218492468" w:history="1">
                <w:r w:rsidRPr="00D213DF">
                  <w:rPr>
                    <w:rStyle w:val="Hyperlink"/>
                    <w:rFonts w:asciiTheme="majorBidi" w:hAnsiTheme="majorBidi" w:cstheme="majorBidi"/>
                    <w:noProof/>
                    <w:color w:val="auto"/>
                  </w:rPr>
                  <w:t>List of Abbreviations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_Toc218492468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3</w:t>
                </w:r>
                <w:r w:rsidRPr="00D213DF">
                  <w:rPr>
                    <w:rFonts w:asciiTheme="majorBidi" w:hAnsiTheme="majorBidi" w:cstheme="majorBidi"/>
                    <w:noProof/>
                    <w:webHidden/>
                  </w:rPr>
                  <w:fldChar w:fldCharType="end"/>
                </w:r>
              </w:hyperlink>
            </w:p>
            <w:p w14:paraId="768C54C1" w14:textId="4A4B7CE4" w:rsidR="00AA3774" w:rsidRPr="00D213DF" w:rsidRDefault="00AA3774">
              <w:pPr>
                <w:pStyle w:val="10"/>
                <w:tabs>
                  <w:tab w:val="right" w:leader="dot" w:pos="9350"/>
                </w:tabs>
                <w:rPr>
                  <w:rFonts w:asciiTheme="majorBidi" w:eastAsiaTheme="minorEastAsia" w:hAnsiTheme="majorBidi" w:cstheme="majorBidi"/>
                  <w:noProof/>
                </w:rPr>
              </w:pPr>
              <w:hyperlink w:anchor="_Toc218492469" w:history="1">
                <w:r w:rsidRPr="00D213DF">
                  <w:rPr>
                    <w:rStyle w:val="Hyperlink"/>
                    <w:rFonts w:asciiTheme="majorBidi" w:hAnsiTheme="majorBidi" w:cstheme="majorBidi"/>
                    <w:noProof/>
                    <w:color w:val="auto"/>
                  </w:rPr>
                  <w:t>Introduction</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_Toc218492469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4</w:t>
                </w:r>
                <w:r w:rsidRPr="00D213DF">
                  <w:rPr>
                    <w:rFonts w:asciiTheme="majorBidi" w:hAnsiTheme="majorBidi" w:cstheme="majorBidi"/>
                    <w:noProof/>
                    <w:webHidden/>
                  </w:rPr>
                  <w:fldChar w:fldCharType="end"/>
                </w:r>
              </w:hyperlink>
            </w:p>
            <w:p w14:paraId="009C689A" w14:textId="0A5579C7"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0" w:history="1">
                <w:r w:rsidRPr="00D213DF">
                  <w:rPr>
                    <w:rStyle w:val="Hyperlink"/>
                    <w:rFonts w:asciiTheme="majorBidi" w:hAnsiTheme="majorBidi" w:cstheme="majorBidi"/>
                    <w:noProof/>
                    <w:color w:val="auto"/>
                    <w:rtl/>
                  </w:rPr>
                  <w:t>1.1</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Problem Definition</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_Toc218492470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4</w:t>
                </w:r>
                <w:r w:rsidRPr="00D213DF">
                  <w:rPr>
                    <w:rFonts w:asciiTheme="majorBidi" w:hAnsiTheme="majorBidi" w:cstheme="majorBidi"/>
                    <w:noProof/>
                    <w:webHidden/>
                  </w:rPr>
                  <w:fldChar w:fldCharType="end"/>
                </w:r>
              </w:hyperlink>
            </w:p>
            <w:p w14:paraId="0B65926C" w14:textId="49AE9383"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1" w:history="1">
                <w:r w:rsidRPr="00D213DF">
                  <w:rPr>
                    <w:rStyle w:val="Hyperlink"/>
                    <w:rFonts w:asciiTheme="majorBidi" w:hAnsiTheme="majorBidi" w:cstheme="majorBidi"/>
                    <w:noProof/>
                    <w:color w:val="auto"/>
                    <w:rtl/>
                  </w:rPr>
                  <w:t>1.2</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Thesis Objectives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_Toc218492471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4</w:t>
                </w:r>
                <w:r w:rsidRPr="00D213DF">
                  <w:rPr>
                    <w:rFonts w:asciiTheme="majorBidi" w:hAnsiTheme="majorBidi" w:cstheme="majorBidi"/>
                    <w:noProof/>
                    <w:webHidden/>
                  </w:rPr>
                  <w:fldChar w:fldCharType="end"/>
                </w:r>
              </w:hyperlink>
            </w:p>
            <w:p w14:paraId="52AEEEBC" w14:textId="316E2B84"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2" w:history="1">
                <w:r w:rsidRPr="00D213DF">
                  <w:rPr>
                    <w:rStyle w:val="Hyperlink"/>
                    <w:rFonts w:asciiTheme="majorBidi" w:hAnsiTheme="majorBidi" w:cstheme="majorBidi"/>
                    <w:noProof/>
                    <w:color w:val="auto"/>
                  </w:rPr>
                  <w:t>1.3</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Thesis Contribution</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_Toc218492472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5</w:t>
                </w:r>
                <w:r w:rsidRPr="00D213DF">
                  <w:rPr>
                    <w:rFonts w:asciiTheme="majorBidi" w:hAnsiTheme="majorBidi" w:cstheme="majorBidi"/>
                    <w:noProof/>
                    <w:webHidden/>
                  </w:rPr>
                  <w:fldChar w:fldCharType="end"/>
                </w:r>
              </w:hyperlink>
            </w:p>
            <w:p w14:paraId="1C097BCD" w14:textId="145785A6"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3" w:history="1">
                <w:r w:rsidRPr="00D213DF">
                  <w:rPr>
                    <w:rStyle w:val="Hyperlink"/>
                    <w:rFonts w:asciiTheme="majorBidi" w:hAnsiTheme="majorBidi" w:cstheme="majorBidi"/>
                    <w:noProof/>
                    <w:color w:val="auto"/>
                  </w:rPr>
                  <w:t>1.4</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Thesis Organization</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_Toc218492473 \h </w:instrText>
                </w:r>
                <w:r w:rsidRPr="00D213DF">
                  <w:rPr>
                    <w:rFonts w:asciiTheme="majorBidi" w:hAnsiTheme="majorBidi" w:cstheme="majorBidi"/>
                    <w:noProof/>
                    <w:webHidden/>
                  </w:rPr>
                  <w:fldChar w:fldCharType="separate"/>
                </w:r>
                <w:r w:rsidR="00230E0C">
                  <w:rPr>
                    <w:rFonts w:asciiTheme="majorBidi" w:hAnsiTheme="majorBidi" w:cstheme="majorBidi" w:hint="cs"/>
                    <w:b/>
                    <w:bCs/>
                    <w:noProof/>
                    <w:webHidden/>
                    <w:rtl/>
                  </w:rPr>
                  <w:t>خطأ! الإشارة المرجعية غير معرّفة.</w:t>
                </w:r>
                <w:r w:rsidRPr="00D213DF">
                  <w:rPr>
                    <w:rFonts w:asciiTheme="majorBidi" w:hAnsiTheme="majorBidi" w:cstheme="majorBidi"/>
                    <w:noProof/>
                    <w:webHidden/>
                  </w:rPr>
                  <w:fldChar w:fldCharType="end"/>
                </w:r>
              </w:hyperlink>
            </w:p>
            <w:p w14:paraId="32DF2D02" w14:textId="60AD6EBC" w:rsidR="00AA3774" w:rsidRPr="00D213DF" w:rsidRDefault="00AA3774">
              <w:pPr>
                <w:pStyle w:val="10"/>
                <w:tabs>
                  <w:tab w:val="left" w:pos="440"/>
                  <w:tab w:val="right" w:leader="dot" w:pos="9350"/>
                </w:tabs>
                <w:rPr>
                  <w:rFonts w:asciiTheme="majorBidi" w:eastAsiaTheme="minorEastAsia" w:hAnsiTheme="majorBidi" w:cstheme="majorBidi"/>
                  <w:noProof/>
                </w:rPr>
              </w:pPr>
              <w:hyperlink w:anchor="_Toc218492474" w:history="1">
                <w:r w:rsidRPr="00D213DF">
                  <w:rPr>
                    <w:rStyle w:val="Hyperlink"/>
                    <w:rFonts w:asciiTheme="majorBidi" w:hAnsiTheme="majorBidi" w:cstheme="majorBidi"/>
                    <w:noProof/>
                    <w:color w:val="auto"/>
                  </w:rPr>
                  <w:t>2</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Background</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_Toc218492474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6</w:t>
                </w:r>
                <w:r w:rsidRPr="00D213DF">
                  <w:rPr>
                    <w:rFonts w:asciiTheme="majorBidi" w:hAnsiTheme="majorBidi" w:cstheme="majorBidi"/>
                    <w:noProof/>
                    <w:webHidden/>
                  </w:rPr>
                  <w:fldChar w:fldCharType="end"/>
                </w:r>
              </w:hyperlink>
            </w:p>
            <w:p w14:paraId="36CE6EC8" w14:textId="16E4FDDE"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5" w:history="1">
                <w:r w:rsidRPr="00D213DF">
                  <w:rPr>
                    <w:rStyle w:val="Hyperlink"/>
                    <w:rFonts w:asciiTheme="majorBidi" w:eastAsia="Times New Roman" w:hAnsiTheme="majorBidi" w:cstheme="majorBidi"/>
                    <w:noProof/>
                    <w:color w:val="auto"/>
                    <w:rtl/>
                  </w:rPr>
                  <w:t>2.1</w:t>
                </w:r>
                <w:r w:rsidRPr="00D213DF">
                  <w:rPr>
                    <w:rFonts w:asciiTheme="majorBidi" w:eastAsiaTheme="minorEastAsia" w:hAnsiTheme="majorBidi" w:cstheme="majorBidi"/>
                    <w:noProof/>
                  </w:rPr>
                  <w:tab/>
                </w:r>
                <w:r w:rsidRPr="00D213DF">
                  <w:rPr>
                    <w:rStyle w:val="Hyperlink"/>
                    <w:rFonts w:asciiTheme="majorBidi" w:eastAsia="Times New Roman" w:hAnsiTheme="majorBidi" w:cstheme="majorBidi"/>
                    <w:noProof/>
                    <w:color w:val="auto"/>
                  </w:rPr>
                  <w:t>The Role of Sentiment Analysis in E-Commerce</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_Toc218492475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6</w:t>
                </w:r>
                <w:r w:rsidRPr="00D213DF">
                  <w:rPr>
                    <w:rFonts w:asciiTheme="majorBidi" w:hAnsiTheme="majorBidi" w:cstheme="majorBidi"/>
                    <w:noProof/>
                    <w:webHidden/>
                  </w:rPr>
                  <w:fldChar w:fldCharType="end"/>
                </w:r>
              </w:hyperlink>
            </w:p>
            <w:p w14:paraId="287CCC52" w14:textId="1CD72FE1"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6" w:history="1">
                <w:r w:rsidRPr="00D213DF">
                  <w:rPr>
                    <w:rStyle w:val="Hyperlink"/>
                    <w:rFonts w:asciiTheme="majorBidi" w:hAnsiTheme="majorBidi" w:cstheme="majorBidi"/>
                    <w:noProof/>
                    <w:color w:val="auto"/>
                    <w:rtl/>
                  </w:rPr>
                  <w:t>2.2</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Sentiment analysis in the Arabic language</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_Toc218492476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6</w:t>
                </w:r>
                <w:r w:rsidRPr="00D213DF">
                  <w:rPr>
                    <w:rFonts w:asciiTheme="majorBidi" w:hAnsiTheme="majorBidi" w:cstheme="majorBidi"/>
                    <w:noProof/>
                    <w:webHidden/>
                  </w:rPr>
                  <w:fldChar w:fldCharType="end"/>
                </w:r>
              </w:hyperlink>
            </w:p>
            <w:p w14:paraId="56B71B36" w14:textId="76D063BB"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7" w:history="1">
                <w:r w:rsidRPr="00D213DF">
                  <w:rPr>
                    <w:rStyle w:val="Hyperlink"/>
                    <w:rFonts w:asciiTheme="majorBidi" w:hAnsiTheme="majorBidi" w:cstheme="majorBidi"/>
                    <w:noProof/>
                    <w:color w:val="auto"/>
                  </w:rPr>
                  <w:t>2.3</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Machine Learning Approaches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_Toc218492477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6</w:t>
                </w:r>
                <w:r w:rsidRPr="00D213DF">
                  <w:rPr>
                    <w:rFonts w:asciiTheme="majorBidi" w:hAnsiTheme="majorBidi" w:cstheme="majorBidi"/>
                    <w:noProof/>
                    <w:webHidden/>
                  </w:rPr>
                  <w:fldChar w:fldCharType="end"/>
                </w:r>
              </w:hyperlink>
            </w:p>
            <w:p w14:paraId="499BD403" w14:textId="0CD49905"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8" w:history="1">
                <w:r w:rsidRPr="00D213DF">
                  <w:rPr>
                    <w:rStyle w:val="Hyperlink"/>
                    <w:rFonts w:asciiTheme="majorBidi" w:hAnsiTheme="majorBidi" w:cstheme="majorBidi"/>
                    <w:noProof/>
                    <w:color w:val="auto"/>
                  </w:rPr>
                  <w:t>2.4</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Pre-trained Language Models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_Toc218492478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6</w:t>
                </w:r>
                <w:r w:rsidRPr="00D213DF">
                  <w:rPr>
                    <w:rFonts w:asciiTheme="majorBidi" w:hAnsiTheme="majorBidi" w:cstheme="majorBidi"/>
                    <w:noProof/>
                    <w:webHidden/>
                  </w:rPr>
                  <w:fldChar w:fldCharType="end"/>
                </w:r>
              </w:hyperlink>
            </w:p>
            <w:p w14:paraId="7A21586B" w14:textId="1F1E7DB4" w:rsidR="00AA3774" w:rsidRPr="00D213DF" w:rsidRDefault="00AA3774">
              <w:pPr>
                <w:pStyle w:val="20"/>
                <w:tabs>
                  <w:tab w:val="left" w:pos="960"/>
                  <w:tab w:val="right" w:leader="dot" w:pos="9350"/>
                </w:tabs>
                <w:rPr>
                  <w:rFonts w:asciiTheme="majorBidi" w:eastAsiaTheme="minorEastAsia" w:hAnsiTheme="majorBidi" w:cstheme="majorBidi"/>
                  <w:noProof/>
                </w:rPr>
              </w:pPr>
              <w:hyperlink w:anchor="_Toc218492479" w:history="1">
                <w:r w:rsidRPr="00D213DF">
                  <w:rPr>
                    <w:rStyle w:val="Hyperlink"/>
                    <w:rFonts w:asciiTheme="majorBidi" w:hAnsiTheme="majorBidi" w:cstheme="majorBidi"/>
                    <w:noProof/>
                    <w:color w:val="auto"/>
                    <w:rtl/>
                  </w:rPr>
                  <w:t>2.5</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Datasets in Arabic Sentiment Analysis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_Toc218492479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7</w:t>
                </w:r>
                <w:r w:rsidRPr="00D213DF">
                  <w:rPr>
                    <w:rFonts w:asciiTheme="majorBidi" w:hAnsiTheme="majorBidi" w:cstheme="majorBidi"/>
                    <w:noProof/>
                    <w:webHidden/>
                  </w:rPr>
                  <w:fldChar w:fldCharType="end"/>
                </w:r>
              </w:hyperlink>
            </w:p>
            <w:p w14:paraId="6C49FF33" w14:textId="1095149C" w:rsidR="00AA3774" w:rsidRPr="00D213DF" w:rsidRDefault="00AA3774">
              <w:pPr>
                <w:pStyle w:val="10"/>
                <w:tabs>
                  <w:tab w:val="left" w:pos="440"/>
                  <w:tab w:val="right" w:leader="dot" w:pos="9350"/>
                </w:tabs>
                <w:rPr>
                  <w:rFonts w:asciiTheme="majorBidi" w:eastAsiaTheme="minorEastAsia" w:hAnsiTheme="majorBidi" w:cstheme="majorBidi"/>
                  <w:noProof/>
                </w:rPr>
              </w:pPr>
              <w:hyperlink w:anchor="_Toc218492480" w:history="1">
                <w:r w:rsidRPr="00D213DF">
                  <w:rPr>
                    <w:rStyle w:val="Hyperlink"/>
                    <w:rFonts w:asciiTheme="majorBidi" w:hAnsiTheme="majorBidi" w:cstheme="majorBidi"/>
                    <w:noProof/>
                    <w:color w:val="auto"/>
                    <w:rtl/>
                  </w:rPr>
                  <w:t>1.</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Related work</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_Toc218492480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8</w:t>
                </w:r>
                <w:r w:rsidRPr="00D213DF">
                  <w:rPr>
                    <w:rFonts w:asciiTheme="majorBidi" w:hAnsiTheme="majorBidi" w:cstheme="majorBidi"/>
                    <w:noProof/>
                    <w:webHidden/>
                  </w:rPr>
                  <w:fldChar w:fldCharType="end"/>
                </w:r>
              </w:hyperlink>
            </w:p>
            <w:p w14:paraId="6DD02AF4" w14:textId="516F8D10" w:rsidR="00AA3774" w:rsidRPr="00D213DF" w:rsidRDefault="00AA3774">
              <w:pPr>
                <w:pStyle w:val="10"/>
                <w:tabs>
                  <w:tab w:val="left" w:pos="440"/>
                  <w:tab w:val="right" w:leader="dot" w:pos="9350"/>
                </w:tabs>
                <w:rPr>
                  <w:rFonts w:asciiTheme="majorBidi" w:eastAsiaTheme="minorEastAsia" w:hAnsiTheme="majorBidi" w:cstheme="majorBidi"/>
                  <w:noProof/>
                </w:rPr>
              </w:pPr>
              <w:hyperlink w:anchor="_Toc218492481" w:history="1">
                <w:r w:rsidRPr="00D213DF">
                  <w:rPr>
                    <w:rStyle w:val="Hyperlink"/>
                    <w:rFonts w:asciiTheme="majorBidi" w:hAnsiTheme="majorBidi" w:cstheme="majorBidi"/>
                    <w:noProof/>
                    <w:color w:val="auto"/>
                  </w:rPr>
                  <w:t>2.</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Literature Review Matrix</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_Toc218492481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9</w:t>
                </w:r>
                <w:r w:rsidRPr="00D213DF">
                  <w:rPr>
                    <w:rFonts w:asciiTheme="majorBidi" w:hAnsiTheme="majorBidi" w:cstheme="majorBidi"/>
                    <w:noProof/>
                    <w:webHidden/>
                  </w:rPr>
                  <w:fldChar w:fldCharType="end"/>
                </w:r>
              </w:hyperlink>
            </w:p>
            <w:p w14:paraId="660CD457" w14:textId="352808C4" w:rsidR="00AA3774" w:rsidRPr="00D213DF" w:rsidRDefault="00AA3774">
              <w:pPr>
                <w:pStyle w:val="10"/>
                <w:tabs>
                  <w:tab w:val="left" w:pos="440"/>
                  <w:tab w:val="right" w:leader="dot" w:pos="9350"/>
                </w:tabs>
                <w:rPr>
                  <w:rFonts w:asciiTheme="majorBidi" w:eastAsiaTheme="minorEastAsia" w:hAnsiTheme="majorBidi" w:cstheme="majorBidi"/>
                  <w:noProof/>
                </w:rPr>
              </w:pPr>
              <w:hyperlink w:anchor="_Toc218492482" w:history="1">
                <w:r w:rsidRPr="00D213DF">
                  <w:rPr>
                    <w:rStyle w:val="Hyperlink"/>
                    <w:rFonts w:asciiTheme="majorBidi" w:hAnsiTheme="majorBidi" w:cstheme="majorBidi"/>
                    <w:noProof/>
                    <w:color w:val="auto"/>
                  </w:rPr>
                  <w:t>3</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Research Gaps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_Toc218492482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10</w:t>
                </w:r>
                <w:r w:rsidRPr="00D213DF">
                  <w:rPr>
                    <w:rFonts w:asciiTheme="majorBidi" w:hAnsiTheme="majorBidi" w:cstheme="majorBidi"/>
                    <w:noProof/>
                    <w:webHidden/>
                  </w:rPr>
                  <w:fldChar w:fldCharType="end"/>
                </w:r>
              </w:hyperlink>
            </w:p>
            <w:p w14:paraId="153AF7A2" w14:textId="00DDECEA" w:rsidR="00AA3774" w:rsidRPr="00D213DF" w:rsidRDefault="00AA3774">
              <w:pPr>
                <w:pStyle w:val="10"/>
                <w:tabs>
                  <w:tab w:val="left" w:pos="440"/>
                  <w:tab w:val="right" w:leader="dot" w:pos="9350"/>
                </w:tabs>
                <w:rPr>
                  <w:rFonts w:asciiTheme="majorBidi" w:eastAsiaTheme="minorEastAsia" w:hAnsiTheme="majorBidi" w:cstheme="majorBidi"/>
                  <w:noProof/>
                </w:rPr>
              </w:pPr>
              <w:hyperlink w:anchor="_Toc218492483" w:history="1">
                <w:r w:rsidRPr="00D213DF">
                  <w:rPr>
                    <w:rStyle w:val="Hyperlink"/>
                    <w:rFonts w:asciiTheme="majorBidi" w:hAnsiTheme="majorBidi" w:cstheme="majorBidi"/>
                    <w:noProof/>
                    <w:color w:val="auto"/>
                    <w:rtl/>
                  </w:rPr>
                  <w:t>4</w:t>
                </w:r>
                <w:r w:rsidRPr="00D213DF">
                  <w:rPr>
                    <w:rFonts w:asciiTheme="majorBidi" w:eastAsiaTheme="minorEastAsia" w:hAnsiTheme="majorBidi" w:cstheme="majorBidi"/>
                    <w:noProof/>
                  </w:rPr>
                  <w:tab/>
                </w:r>
                <w:r w:rsidRPr="00D213DF">
                  <w:rPr>
                    <w:rStyle w:val="Hyperlink"/>
                    <w:rFonts w:asciiTheme="majorBidi" w:hAnsiTheme="majorBidi" w:cstheme="majorBidi"/>
                    <w:noProof/>
                    <w:color w:val="auto"/>
                  </w:rPr>
                  <w:t>Conclusion</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_Toc218492483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10</w:t>
                </w:r>
                <w:r w:rsidRPr="00D213DF">
                  <w:rPr>
                    <w:rFonts w:asciiTheme="majorBidi" w:hAnsiTheme="majorBidi" w:cstheme="majorBidi"/>
                    <w:noProof/>
                    <w:webHidden/>
                  </w:rPr>
                  <w:fldChar w:fldCharType="end"/>
                </w:r>
              </w:hyperlink>
            </w:p>
            <w:p w14:paraId="123AB628" w14:textId="296B44FC" w:rsidR="00AA3774" w:rsidRPr="00D213DF" w:rsidRDefault="00AA3774">
              <w:pPr>
                <w:pStyle w:val="10"/>
                <w:tabs>
                  <w:tab w:val="right" w:leader="dot" w:pos="9350"/>
                </w:tabs>
                <w:rPr>
                  <w:rFonts w:asciiTheme="majorBidi" w:eastAsiaTheme="minorEastAsia" w:hAnsiTheme="majorBidi" w:cstheme="majorBidi"/>
                  <w:noProof/>
                </w:rPr>
              </w:pPr>
              <w:hyperlink w:anchor="_Toc218492484" w:history="1">
                <w:r w:rsidRPr="00D213DF">
                  <w:rPr>
                    <w:rStyle w:val="Hyperlink"/>
                    <w:rFonts w:asciiTheme="majorBidi" w:hAnsiTheme="majorBidi" w:cstheme="majorBidi"/>
                    <w:noProof/>
                    <w:color w:val="auto"/>
                  </w:rPr>
                  <w:t>References</w:t>
                </w:r>
                <w:r w:rsidRPr="00D213DF">
                  <w:rPr>
                    <w:rFonts w:asciiTheme="majorBidi" w:hAnsiTheme="majorBidi" w:cstheme="majorBidi"/>
                    <w:noProof/>
                    <w:webHidden/>
                  </w:rPr>
                  <w:tab/>
                </w:r>
                <w:r w:rsidRPr="00D213DF">
                  <w:rPr>
                    <w:rFonts w:asciiTheme="majorBidi" w:hAnsiTheme="majorBidi" w:cstheme="majorBidi"/>
                    <w:noProof/>
                    <w:webHidden/>
                  </w:rPr>
                  <w:fldChar w:fldCharType="begin"/>
                </w:r>
                <w:r w:rsidRPr="00D213DF">
                  <w:rPr>
                    <w:rFonts w:asciiTheme="majorBidi" w:hAnsiTheme="majorBidi" w:cstheme="majorBidi"/>
                    <w:noProof/>
                    <w:webHidden/>
                  </w:rPr>
                  <w:instrText xml:space="preserve"> PAGEREF _Toc218492484 \h </w:instrText>
                </w:r>
                <w:r w:rsidRPr="00D213DF">
                  <w:rPr>
                    <w:rFonts w:asciiTheme="majorBidi" w:hAnsiTheme="majorBidi" w:cstheme="majorBidi"/>
                    <w:noProof/>
                    <w:webHidden/>
                  </w:rPr>
                </w:r>
                <w:r w:rsidRPr="00D213DF">
                  <w:rPr>
                    <w:rFonts w:asciiTheme="majorBidi" w:hAnsiTheme="majorBidi" w:cstheme="majorBidi"/>
                    <w:noProof/>
                    <w:webHidden/>
                  </w:rPr>
                  <w:fldChar w:fldCharType="separate"/>
                </w:r>
                <w:r w:rsidR="00230E0C">
                  <w:rPr>
                    <w:rFonts w:asciiTheme="majorBidi" w:hAnsiTheme="majorBidi" w:cstheme="majorBidi"/>
                    <w:noProof/>
                    <w:webHidden/>
                  </w:rPr>
                  <w:t>11</w:t>
                </w:r>
                <w:r w:rsidRPr="00D213DF">
                  <w:rPr>
                    <w:rFonts w:asciiTheme="majorBidi" w:hAnsiTheme="majorBidi" w:cstheme="majorBidi"/>
                    <w:noProof/>
                    <w:webHidden/>
                  </w:rPr>
                  <w:fldChar w:fldCharType="end"/>
                </w:r>
              </w:hyperlink>
            </w:p>
            <w:p w14:paraId="3CFAF66C" w14:textId="716AC7C3" w:rsidR="00F963AE" w:rsidRPr="00D213DF" w:rsidRDefault="00F963AE">
              <w:pPr>
                <w:rPr>
                  <w:rFonts w:asciiTheme="majorBidi" w:hAnsiTheme="majorBidi" w:cstheme="majorBidi"/>
                </w:rPr>
              </w:pPr>
              <w:r w:rsidRPr="00D213DF">
                <w:rPr>
                  <w:rFonts w:asciiTheme="majorBidi" w:hAnsiTheme="majorBidi" w:cstheme="majorBidi"/>
                  <w:b/>
                  <w:bCs/>
                  <w:noProof/>
                </w:rPr>
                <w:fldChar w:fldCharType="end"/>
              </w:r>
            </w:p>
          </w:sdtContent>
        </w:sdt>
        <w:p w14:paraId="47F39B9E" w14:textId="3B725B12" w:rsidR="007A0B63" w:rsidRPr="00D213DF" w:rsidRDefault="007A0B63" w:rsidP="00E7792E">
          <w:pPr>
            <w:pStyle w:val="a6"/>
            <w:rPr>
              <w:rFonts w:asciiTheme="majorBidi" w:hAnsiTheme="majorBidi" w:cstheme="majorBidi"/>
              <w:b/>
              <w:bCs/>
              <w:sz w:val="32"/>
              <w:szCs w:val="32"/>
            </w:rPr>
          </w:pPr>
        </w:p>
        <w:p w14:paraId="3CCDBA56" w14:textId="2C8B171F" w:rsidR="006D5C8A" w:rsidRPr="00D213DF" w:rsidRDefault="007A0B63" w:rsidP="007A0B63">
          <w:pPr>
            <w:rPr>
              <w:rFonts w:asciiTheme="majorBidi" w:hAnsiTheme="majorBidi" w:cstheme="majorBidi"/>
              <w:b/>
              <w:bCs/>
              <w:sz w:val="32"/>
              <w:szCs w:val="32"/>
            </w:rPr>
          </w:pPr>
          <w:r w:rsidRPr="00D213DF">
            <w:rPr>
              <w:rFonts w:asciiTheme="majorBidi" w:hAnsiTheme="majorBidi" w:cstheme="majorBidi"/>
              <w:b/>
              <w:bCs/>
              <w:sz w:val="32"/>
              <w:szCs w:val="32"/>
            </w:rPr>
            <w:br w:type="page"/>
          </w:r>
        </w:p>
        <w:p w14:paraId="2004D6CF" w14:textId="2C8B171F" w:rsidR="009421E1" w:rsidRPr="00D213DF" w:rsidRDefault="009421E1" w:rsidP="00C80C9B">
          <w:pPr>
            <w:pStyle w:val="1"/>
            <w:numPr>
              <w:ilvl w:val="0"/>
              <w:numId w:val="0"/>
            </w:numPr>
            <w:rPr>
              <w:rFonts w:asciiTheme="majorBidi" w:hAnsiTheme="majorBidi"/>
              <w:color w:val="auto"/>
              <w:rtl/>
            </w:rPr>
          </w:pPr>
          <w:bookmarkStart w:id="1" w:name="_Toc218492468"/>
          <w:r w:rsidRPr="00D213DF">
            <w:rPr>
              <w:rFonts w:asciiTheme="majorBidi" w:hAnsiTheme="majorBidi"/>
              <w:color w:val="auto"/>
            </w:rPr>
            <w:lastRenderedPageBreak/>
            <w:t>List of Abbreviations</w:t>
          </w:r>
          <w:bookmarkEnd w:id="1"/>
          <w:r w:rsidRPr="00D213DF">
            <w:rPr>
              <w:rFonts w:asciiTheme="majorBidi" w:hAnsiTheme="majorBidi"/>
              <w:color w:val="auto"/>
            </w:rPr>
            <w:t xml:space="preserve"> </w:t>
          </w:r>
        </w:p>
        <w:p w14:paraId="3EB9BB8A" w14:textId="77777777" w:rsidR="00FB38B7" w:rsidRPr="00D213DF" w:rsidRDefault="00FB38B7" w:rsidP="00FB38B7">
          <w:pPr>
            <w:rPr>
              <w:rFonts w:asciiTheme="majorBidi" w:hAnsiTheme="majorBidi" w:cstheme="majorBidi"/>
            </w:rPr>
          </w:pPr>
        </w:p>
        <w:p w14:paraId="40FAA685" w14:textId="77777777" w:rsidR="00214534" w:rsidRPr="00D213DF" w:rsidRDefault="00D1701A" w:rsidP="00214534">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 xml:space="preserve">NLP: </w:t>
          </w:r>
          <w:r w:rsidR="00214534" w:rsidRPr="00D213DF">
            <w:rPr>
              <w:rFonts w:asciiTheme="majorBidi" w:hAnsiTheme="majorBidi" w:cstheme="majorBidi"/>
              <w:sz w:val="28"/>
              <w:szCs w:val="28"/>
            </w:rPr>
            <w:t>Natural Language Processing</w:t>
          </w:r>
        </w:p>
        <w:p w14:paraId="38D3DDDB" w14:textId="35EF5C53" w:rsidR="00EF659A" w:rsidRPr="00D213DF" w:rsidRDefault="00EF659A" w:rsidP="00214534">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SA: Sentiment Analysis</w:t>
          </w:r>
        </w:p>
        <w:p w14:paraId="2E3C7550" w14:textId="2586BEEB" w:rsidR="00E7792E" w:rsidRPr="00D213DF" w:rsidRDefault="002750FD" w:rsidP="00C62EBC">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SVM:</w:t>
          </w:r>
          <w:r w:rsidR="00C62EBC" w:rsidRPr="00D213DF">
            <w:rPr>
              <w:rFonts w:asciiTheme="majorBidi" w:hAnsiTheme="majorBidi" w:cstheme="majorBidi"/>
              <w:sz w:val="28"/>
              <w:szCs w:val="28"/>
            </w:rPr>
            <w:t xml:space="preserve"> Support Vector Machine</w:t>
          </w:r>
        </w:p>
        <w:p w14:paraId="04CE5982" w14:textId="01AAED28" w:rsidR="007F6E80" w:rsidRPr="00D213DF" w:rsidRDefault="00C62EBC" w:rsidP="007F6E80">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NB:</w:t>
          </w:r>
          <w:r w:rsidR="007F6E80" w:rsidRPr="00D213DF">
            <w:rPr>
              <w:rFonts w:asciiTheme="majorBidi" w:eastAsia="Times New Roman" w:hAnsiTheme="majorBidi" w:cstheme="majorBidi"/>
              <w:kern w:val="0"/>
              <w:sz w:val="28"/>
              <w:szCs w:val="28"/>
              <w14:ligatures w14:val="none"/>
            </w:rPr>
            <w:t xml:space="preserve"> </w:t>
          </w:r>
          <w:r w:rsidR="007F6E80" w:rsidRPr="00D213DF">
            <w:rPr>
              <w:rFonts w:asciiTheme="majorBidi" w:hAnsiTheme="majorBidi" w:cstheme="majorBidi"/>
              <w:sz w:val="28"/>
              <w:szCs w:val="28"/>
            </w:rPr>
            <w:t>Naive Bayes</w:t>
          </w:r>
        </w:p>
        <w:p w14:paraId="28A585CA" w14:textId="241FC31F" w:rsidR="007F6E80" w:rsidRPr="00D213DF" w:rsidRDefault="007F6E80" w:rsidP="007F6E80">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KNN:</w:t>
          </w:r>
          <w:r w:rsidRPr="00D213DF">
            <w:rPr>
              <w:rFonts w:asciiTheme="majorBidi" w:eastAsia="Times New Roman" w:hAnsiTheme="majorBidi" w:cstheme="majorBidi"/>
              <w:kern w:val="0"/>
              <w:sz w:val="28"/>
              <w:szCs w:val="28"/>
              <w14:ligatures w14:val="none"/>
            </w:rPr>
            <w:t xml:space="preserve"> </w:t>
          </w:r>
          <w:r w:rsidRPr="00D213DF">
            <w:rPr>
              <w:rFonts w:asciiTheme="majorBidi" w:hAnsiTheme="majorBidi" w:cstheme="majorBidi"/>
              <w:sz w:val="28"/>
              <w:szCs w:val="28"/>
            </w:rPr>
            <w:t>K-Nearest Neighbors</w:t>
          </w:r>
        </w:p>
        <w:p w14:paraId="63D7C658" w14:textId="03E26D08" w:rsidR="00E31A26" w:rsidRPr="00D213DF" w:rsidRDefault="00E31A26" w:rsidP="00E31A26">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DT:</w:t>
          </w:r>
          <w:r w:rsidRPr="00D213DF">
            <w:rPr>
              <w:rFonts w:asciiTheme="majorBidi" w:eastAsia="Times New Roman" w:hAnsiTheme="majorBidi" w:cstheme="majorBidi"/>
              <w:kern w:val="0"/>
              <w:sz w:val="28"/>
              <w:szCs w:val="28"/>
              <w14:ligatures w14:val="none"/>
            </w:rPr>
            <w:t xml:space="preserve"> </w:t>
          </w:r>
          <w:r w:rsidRPr="00D213DF">
            <w:rPr>
              <w:rFonts w:asciiTheme="majorBidi" w:hAnsiTheme="majorBidi" w:cstheme="majorBidi"/>
              <w:sz w:val="28"/>
              <w:szCs w:val="28"/>
            </w:rPr>
            <w:t>Decision Tree</w:t>
          </w:r>
        </w:p>
        <w:p w14:paraId="42851D7A" w14:textId="0E9B4B96" w:rsidR="00EF659A" w:rsidRPr="00D213DF" w:rsidRDefault="00E31A26" w:rsidP="00EF659A">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RF:</w:t>
          </w:r>
          <w:r w:rsidR="00EF659A" w:rsidRPr="00D213DF">
            <w:rPr>
              <w:rFonts w:asciiTheme="majorBidi" w:eastAsia="Times New Roman" w:hAnsiTheme="majorBidi" w:cstheme="majorBidi"/>
              <w:kern w:val="0"/>
              <w:sz w:val="28"/>
              <w:szCs w:val="28"/>
              <w14:ligatures w14:val="none"/>
            </w:rPr>
            <w:t xml:space="preserve"> </w:t>
          </w:r>
          <w:r w:rsidR="00EF659A" w:rsidRPr="00D213DF">
            <w:rPr>
              <w:rFonts w:asciiTheme="majorBidi" w:hAnsiTheme="majorBidi" w:cstheme="majorBidi"/>
              <w:sz w:val="28"/>
              <w:szCs w:val="28"/>
            </w:rPr>
            <w:t>Random Forest</w:t>
          </w:r>
        </w:p>
        <w:p w14:paraId="4C1D5E19" w14:textId="69986E28" w:rsidR="00C62EBC" w:rsidRPr="00D213DF" w:rsidRDefault="00EF659A" w:rsidP="00C62EBC">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ABSA: Aspect-Based Sentiment Analysis</w:t>
          </w:r>
        </w:p>
        <w:p w14:paraId="3047E84A" w14:textId="219ED474" w:rsidR="00EF659A" w:rsidRPr="00D213DF" w:rsidRDefault="006E1D07" w:rsidP="004C5499">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TF</w:t>
          </w:r>
          <w:r w:rsidR="00A11AC6" w:rsidRPr="00D213DF">
            <w:rPr>
              <w:rFonts w:asciiTheme="majorBidi" w:hAnsiTheme="majorBidi" w:cstheme="majorBidi"/>
              <w:sz w:val="28"/>
              <w:szCs w:val="28"/>
              <w:rtl/>
            </w:rPr>
            <w:t>-</w:t>
          </w:r>
          <w:r w:rsidR="004C5499" w:rsidRPr="00D213DF">
            <w:rPr>
              <w:rFonts w:asciiTheme="majorBidi" w:hAnsiTheme="majorBidi" w:cstheme="majorBidi"/>
              <w:sz w:val="28"/>
              <w:szCs w:val="28"/>
            </w:rPr>
            <w:t>IDF</w:t>
          </w:r>
          <w:r w:rsidRPr="00D213DF">
            <w:rPr>
              <w:rFonts w:asciiTheme="majorBidi" w:hAnsiTheme="majorBidi" w:cstheme="majorBidi"/>
              <w:sz w:val="28"/>
              <w:szCs w:val="28"/>
            </w:rPr>
            <w:t>:</w:t>
          </w:r>
          <w:r w:rsidR="004C5499" w:rsidRPr="00D213DF">
            <w:rPr>
              <w:rFonts w:asciiTheme="majorBidi" w:hAnsiTheme="majorBidi" w:cstheme="majorBidi"/>
              <w:sz w:val="28"/>
              <w:szCs w:val="28"/>
            </w:rPr>
            <w:t xml:space="preserve"> Term Frequency – Inverse Document Frequency</w:t>
          </w:r>
        </w:p>
        <w:p w14:paraId="20329224" w14:textId="1AE9D91F" w:rsidR="004C5499" w:rsidRPr="00D213DF" w:rsidRDefault="00CC02B7" w:rsidP="004C5499">
          <w:pPr>
            <w:pStyle w:val="a6"/>
            <w:numPr>
              <w:ilvl w:val="0"/>
              <w:numId w:val="29"/>
            </w:numPr>
            <w:rPr>
              <w:rFonts w:asciiTheme="majorBidi" w:hAnsiTheme="majorBidi" w:cstheme="majorBidi"/>
              <w:sz w:val="28"/>
              <w:szCs w:val="28"/>
            </w:rPr>
          </w:pPr>
          <w:r w:rsidRPr="00D213DF">
            <w:rPr>
              <w:rFonts w:asciiTheme="majorBidi" w:hAnsiTheme="majorBidi" w:cstheme="majorBidi"/>
              <w:sz w:val="28"/>
              <w:szCs w:val="28"/>
            </w:rPr>
            <w:t>BOW: bag of words</w:t>
          </w:r>
        </w:p>
        <w:p w14:paraId="1D8613A1" w14:textId="722A8257" w:rsidR="00D12C68" w:rsidRPr="00D213DF" w:rsidRDefault="00262F5B" w:rsidP="004C5499">
          <w:pPr>
            <w:pStyle w:val="a6"/>
            <w:numPr>
              <w:ilvl w:val="0"/>
              <w:numId w:val="29"/>
            </w:numPr>
            <w:rPr>
              <w:rFonts w:asciiTheme="majorBidi" w:hAnsiTheme="majorBidi" w:cstheme="majorBidi"/>
              <w:sz w:val="28"/>
              <w:szCs w:val="28"/>
              <w:rtl/>
            </w:rPr>
          </w:pPr>
          <w:r w:rsidRPr="00D213DF">
            <w:rPr>
              <w:rFonts w:asciiTheme="majorBidi" w:hAnsiTheme="majorBidi" w:cstheme="majorBidi"/>
              <w:sz w:val="28"/>
              <w:szCs w:val="28"/>
            </w:rPr>
            <w:t>POS</w:t>
          </w:r>
          <w:r w:rsidR="00D20627" w:rsidRPr="00D213DF">
            <w:rPr>
              <w:rFonts w:asciiTheme="majorBidi" w:hAnsiTheme="majorBidi" w:cstheme="majorBidi"/>
              <w:sz w:val="28"/>
              <w:szCs w:val="28"/>
            </w:rPr>
            <w:t>: Part-of-Speech Tagging</w:t>
          </w:r>
        </w:p>
        <w:p w14:paraId="09DE9A0B" w14:textId="77777777" w:rsidR="00E135A6" w:rsidRPr="00D213DF" w:rsidRDefault="00E135A6" w:rsidP="00BC3329">
          <w:pPr>
            <w:pStyle w:val="a3"/>
            <w:rPr>
              <w:rFonts w:asciiTheme="majorBidi" w:hAnsiTheme="majorBidi"/>
            </w:rPr>
          </w:pPr>
        </w:p>
        <w:p w14:paraId="2A7775E6" w14:textId="6EF1C789" w:rsidR="00E135A6" w:rsidRPr="00D213DF" w:rsidRDefault="00E135A6" w:rsidP="0006183E">
          <w:pPr>
            <w:rPr>
              <w:rFonts w:asciiTheme="majorBidi" w:eastAsiaTheme="majorEastAsia" w:hAnsiTheme="majorBidi" w:cstheme="majorBidi"/>
              <w:spacing w:val="-10"/>
              <w:kern w:val="28"/>
              <w:sz w:val="56"/>
              <w:szCs w:val="56"/>
            </w:rPr>
          </w:pPr>
          <w:r w:rsidRPr="00D213DF">
            <w:rPr>
              <w:rFonts w:asciiTheme="majorBidi" w:hAnsiTheme="majorBidi" w:cstheme="majorBidi"/>
            </w:rPr>
            <w:br w:type="page"/>
          </w:r>
        </w:p>
        <w:p w14:paraId="74514DEE" w14:textId="0446C81B" w:rsidR="00EC101D" w:rsidRPr="00D213DF" w:rsidRDefault="009C7086" w:rsidP="00BC3329">
          <w:pPr>
            <w:pStyle w:val="a3"/>
            <w:rPr>
              <w:rFonts w:asciiTheme="majorBidi" w:hAnsiTheme="majorBidi"/>
              <w:rtl/>
            </w:rPr>
          </w:pPr>
          <w:r w:rsidRPr="00D213DF">
            <w:rPr>
              <w:rFonts w:asciiTheme="majorBidi" w:hAnsiTheme="majorBidi"/>
            </w:rPr>
            <w:lastRenderedPageBreak/>
            <w:t xml:space="preserve">Chapter 1 </w:t>
          </w:r>
        </w:p>
        <w:p w14:paraId="32C0EB91" w14:textId="3D5801FE" w:rsidR="00E7792E" w:rsidRPr="00D213DF" w:rsidRDefault="00375191" w:rsidP="00C80C9B">
          <w:pPr>
            <w:pStyle w:val="1"/>
            <w:numPr>
              <w:ilvl w:val="0"/>
              <w:numId w:val="0"/>
            </w:numPr>
            <w:rPr>
              <w:rFonts w:asciiTheme="majorBidi" w:hAnsiTheme="majorBidi"/>
              <w:color w:val="auto"/>
            </w:rPr>
          </w:pPr>
          <w:bookmarkStart w:id="2" w:name="_Toc218492469"/>
          <w:r w:rsidRPr="00D213DF">
            <w:rPr>
              <w:rFonts w:asciiTheme="majorBidi" w:hAnsiTheme="majorBidi"/>
              <w:color w:val="auto"/>
            </w:rPr>
            <w:t>Introduction</w:t>
          </w:r>
          <w:bookmarkEnd w:id="2"/>
          <w:r w:rsidRPr="00D213DF">
            <w:rPr>
              <w:rFonts w:asciiTheme="majorBidi" w:hAnsiTheme="majorBidi"/>
              <w:color w:val="auto"/>
            </w:rPr>
            <w:t xml:space="preserve"> </w:t>
          </w:r>
        </w:p>
        <w:p w14:paraId="2353E9E2" w14:textId="00E41271" w:rsidR="00375191" w:rsidRPr="00D213DF" w:rsidRDefault="00375191" w:rsidP="00E7792E">
          <w:pPr>
            <w:rPr>
              <w:rFonts w:asciiTheme="majorBidi" w:hAnsiTheme="majorBidi" w:cstheme="majorBidi"/>
              <w:b/>
              <w:bCs/>
              <w:sz w:val="32"/>
              <w:szCs w:val="32"/>
            </w:rPr>
          </w:pPr>
        </w:p>
        <w:p w14:paraId="486EBF21" w14:textId="7419F4CB" w:rsidR="00754002" w:rsidRPr="00D213DF" w:rsidRDefault="00754002" w:rsidP="00F43F6C">
          <w:pPr>
            <w:pStyle w:val="2"/>
            <w:rPr>
              <w:rFonts w:asciiTheme="majorBidi" w:hAnsiTheme="majorBidi"/>
              <w:color w:val="auto"/>
              <w:rtl/>
            </w:rPr>
          </w:pPr>
          <w:bookmarkStart w:id="3" w:name="_Toc218492470"/>
          <w:r w:rsidRPr="00D213DF">
            <w:rPr>
              <w:rFonts w:asciiTheme="majorBidi" w:hAnsiTheme="majorBidi"/>
              <w:color w:val="auto"/>
            </w:rPr>
            <w:t>Problem Definition</w:t>
          </w:r>
          <w:bookmarkEnd w:id="3"/>
        </w:p>
        <w:p w14:paraId="6F2AE03B" w14:textId="2DCE8734" w:rsidR="00CD4CEE" w:rsidRPr="00D213DF" w:rsidRDefault="00F6332E" w:rsidP="0081440B">
          <w:pPr>
            <w:jc w:val="both"/>
            <w:rPr>
              <w:rFonts w:asciiTheme="majorBidi" w:hAnsiTheme="majorBidi" w:cstheme="majorBidi"/>
              <w:rtl/>
            </w:rPr>
          </w:pPr>
          <w:bookmarkStart w:id="4" w:name="_Toc218492471"/>
          <w:r w:rsidRPr="00D213DF">
            <w:rPr>
              <w:rFonts w:asciiTheme="majorBidi" w:hAnsiTheme="majorBidi" w:cstheme="majorBidi"/>
            </w:rPr>
            <w:t xml:space="preserve">E-commerce has experienced significant growth in recent years, and dependence on digital platforms is an integral part of customers' decision-making processes. Nowadays, customer reviews and textual evaluations are regarded as the main sources of understanding user experiences with products and services. The quantity of consumer content created by users on e-commerce sites has made the challenge for organizations to deal with the large and continuously growing volume of data generated today an extremely serious one compared to earlier days when data was analyzed by traditional methods or through manual analysis, making data processing no longer possible. This highlights the need to create more sophisticated methods based on artificial intelligence technologies for customer sentiment analysis and the accurate determination of customers' sentiments so that enterprises can modify the quality of products offered, improve the quality of services, and help with future decision-making. Various Arabic studies have tackled the subject of sentiment analysis, but the proposed approaches still need more development in terms of data, accuracy, and the variety of data sources. In addition, there is still a clear need to contribute better natural language processing methods that can process </w:t>
          </w:r>
          <w:proofErr w:type="gramStart"/>
          <w:r w:rsidRPr="00D213DF">
            <w:rPr>
              <w:rFonts w:asciiTheme="majorBidi" w:hAnsiTheme="majorBidi" w:cstheme="majorBidi"/>
            </w:rPr>
            <w:t>dialectal</w:t>
          </w:r>
          <w:proofErr w:type="gramEnd"/>
          <w:r w:rsidRPr="00D213DF">
            <w:rPr>
              <w:rFonts w:asciiTheme="majorBidi" w:hAnsiTheme="majorBidi" w:cstheme="majorBidi"/>
            </w:rPr>
            <w:t xml:space="preserve"> or linguistics-specific information, analyze textual content, and make the analysis more accurate and effective.</w:t>
          </w:r>
        </w:p>
        <w:p w14:paraId="2E6CEA3F" w14:textId="02D5C8CB" w:rsidR="00087702" w:rsidRPr="00D213DF" w:rsidRDefault="00087702" w:rsidP="0081440B">
          <w:pPr>
            <w:pStyle w:val="2"/>
            <w:rPr>
              <w:rFonts w:asciiTheme="majorBidi" w:hAnsiTheme="majorBidi"/>
              <w:color w:val="auto"/>
              <w:rtl/>
            </w:rPr>
          </w:pPr>
          <w:r w:rsidRPr="00D213DF">
            <w:rPr>
              <w:rFonts w:asciiTheme="majorBidi" w:hAnsiTheme="majorBidi"/>
              <w:color w:val="auto"/>
            </w:rPr>
            <w:t>Thesis Objectives</w:t>
          </w:r>
          <w:bookmarkEnd w:id="4"/>
        </w:p>
        <w:p w14:paraId="4100D5A7" w14:textId="77777777" w:rsidR="00BA05F7" w:rsidRPr="00D213DF" w:rsidRDefault="00BA05F7" w:rsidP="00DF0F49">
          <w:pPr>
            <w:jc w:val="both"/>
            <w:rPr>
              <w:rFonts w:asciiTheme="majorBidi" w:hAnsiTheme="majorBidi" w:cstheme="majorBidi"/>
            </w:rPr>
          </w:pPr>
          <w:r w:rsidRPr="00D213DF">
            <w:rPr>
              <w:rFonts w:asciiTheme="majorBidi" w:hAnsiTheme="majorBidi" w:cstheme="majorBidi"/>
            </w:rPr>
            <w:t xml:space="preserve">This thesis presents the following aims:  </w:t>
          </w:r>
        </w:p>
        <w:p w14:paraId="58114660" w14:textId="77777777" w:rsidR="00BA05F7" w:rsidRPr="00D213DF" w:rsidRDefault="00BA05F7" w:rsidP="00DF0F49">
          <w:pPr>
            <w:jc w:val="both"/>
            <w:rPr>
              <w:rFonts w:asciiTheme="majorBidi" w:hAnsiTheme="majorBidi" w:cstheme="majorBidi"/>
            </w:rPr>
          </w:pPr>
          <w:r w:rsidRPr="00D213DF">
            <w:rPr>
              <w:rFonts w:asciiTheme="majorBidi" w:hAnsiTheme="majorBidi" w:cstheme="majorBidi"/>
            </w:rPr>
            <w:t xml:space="preserve">1. To collect and prepare a dataset of customer reviews written in the Saudi dialect from e-commerce platforms.  </w:t>
          </w:r>
        </w:p>
        <w:p w14:paraId="29C5C17E" w14:textId="77777777" w:rsidR="00BA05F7" w:rsidRPr="00D213DF" w:rsidRDefault="00BA05F7" w:rsidP="00DF0F49">
          <w:pPr>
            <w:jc w:val="both"/>
            <w:rPr>
              <w:rFonts w:asciiTheme="majorBidi" w:hAnsiTheme="majorBidi" w:cstheme="majorBidi"/>
            </w:rPr>
          </w:pPr>
          <w:r w:rsidRPr="00D213DF">
            <w:rPr>
              <w:rFonts w:asciiTheme="majorBidi" w:hAnsiTheme="majorBidi" w:cstheme="majorBidi"/>
            </w:rPr>
            <w:t xml:space="preserve">2. To apply Natural Language Processing techniques to preprocess, clean, and analyze informal text written in Saudi dialect.  </w:t>
          </w:r>
        </w:p>
        <w:p w14:paraId="229CD8D7" w14:textId="77777777" w:rsidR="00BA05F7" w:rsidRPr="00D213DF" w:rsidRDefault="00BA05F7" w:rsidP="00DF0F49">
          <w:pPr>
            <w:jc w:val="both"/>
            <w:rPr>
              <w:rFonts w:asciiTheme="majorBidi" w:hAnsiTheme="majorBidi" w:cstheme="majorBidi"/>
            </w:rPr>
          </w:pPr>
          <w:r w:rsidRPr="00D213DF">
            <w:rPr>
              <w:rFonts w:asciiTheme="majorBidi" w:hAnsiTheme="majorBidi" w:cstheme="majorBidi"/>
            </w:rPr>
            <w:t xml:space="preserve">3. To develop a sentiment analysis model, including Aspect-Based Sentiment Analysis (ABSA), capable of classifying customer satisfaction levels (positive, negative, and neutral).  </w:t>
          </w:r>
        </w:p>
        <w:p w14:paraId="76377051" w14:textId="77777777" w:rsidR="00BA05F7" w:rsidRPr="00D213DF" w:rsidRDefault="00BA05F7" w:rsidP="00DF0F49">
          <w:pPr>
            <w:jc w:val="both"/>
            <w:rPr>
              <w:rFonts w:asciiTheme="majorBidi" w:hAnsiTheme="majorBidi" w:cstheme="majorBidi"/>
            </w:rPr>
          </w:pPr>
          <w:r w:rsidRPr="00D213DF">
            <w:rPr>
              <w:rFonts w:asciiTheme="majorBidi" w:hAnsiTheme="majorBidi" w:cstheme="majorBidi"/>
            </w:rPr>
            <w:t xml:space="preserve">4. To evaluate and compare the performance of various machine learning and deep learning algorithms in sentiment classification.  </w:t>
          </w:r>
        </w:p>
        <w:p w14:paraId="6301DBCE" w14:textId="47DCC6D1" w:rsidR="00246581" w:rsidRPr="00D213DF" w:rsidRDefault="00BA05F7" w:rsidP="00DF0F49">
          <w:pPr>
            <w:jc w:val="both"/>
            <w:rPr>
              <w:rFonts w:asciiTheme="majorBidi" w:hAnsiTheme="majorBidi" w:cstheme="majorBidi"/>
              <w:rtl/>
            </w:rPr>
          </w:pPr>
          <w:r w:rsidRPr="00D213DF">
            <w:rPr>
              <w:rFonts w:asciiTheme="majorBidi" w:hAnsiTheme="majorBidi" w:cstheme="majorBidi"/>
            </w:rPr>
            <w:t>5. To identify the most influential linguistic features that contribute to determining sentiment in Saudi dialect customer reviews.</w:t>
          </w:r>
        </w:p>
        <w:p w14:paraId="6541BB2F" w14:textId="643A44BE" w:rsidR="00627A53" w:rsidRPr="00D213DF" w:rsidRDefault="007646BC" w:rsidP="002F523A">
          <w:pPr>
            <w:pStyle w:val="2"/>
            <w:rPr>
              <w:rFonts w:asciiTheme="majorBidi" w:hAnsiTheme="majorBidi"/>
              <w:color w:val="auto"/>
            </w:rPr>
          </w:pPr>
          <w:bookmarkStart w:id="5" w:name="_Toc218492472"/>
          <w:r w:rsidRPr="00D213DF">
            <w:rPr>
              <w:rFonts w:asciiTheme="majorBidi" w:hAnsiTheme="majorBidi"/>
              <w:color w:val="auto"/>
            </w:rPr>
            <w:lastRenderedPageBreak/>
            <w:t>Thesis Contribution</w:t>
          </w:r>
          <w:bookmarkEnd w:id="5"/>
        </w:p>
        <w:p w14:paraId="126BCAA4"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This thesis also makes several scientific contributions, including:  </w:t>
          </w:r>
        </w:p>
        <w:p w14:paraId="4C49C095"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1. A sentiment analysis model tailored for customer reviews, the Saudi dialect (a relatively new area of research).  </w:t>
          </w:r>
        </w:p>
        <w:p w14:paraId="446DE726"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2. Defining clear processes for processing informal Arabic text in the e-commerce context (e.g., preprocessing, analysis and feature extraction).  </w:t>
          </w:r>
        </w:p>
        <w:p w14:paraId="47498089"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3. An annotated dataset, which would be useful to conduct future research on sentiment analysis in Arabic.  </w:t>
          </w:r>
        </w:p>
        <w:p w14:paraId="69D4D88A"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4. Making strides in the study of customer satisfaction in the Saudi market, data-driven decision-making for e-commerce platforms.  </w:t>
          </w:r>
        </w:p>
        <w:p w14:paraId="25841EFE" w14:textId="77777777" w:rsidR="008129D1" w:rsidRPr="00D213DF" w:rsidRDefault="008129D1" w:rsidP="008129D1">
          <w:pPr>
            <w:pStyle w:val="a3"/>
            <w:rPr>
              <w:rFonts w:asciiTheme="majorBidi" w:eastAsiaTheme="minorHAnsi" w:hAnsiTheme="majorBidi"/>
              <w:spacing w:val="0"/>
              <w:kern w:val="2"/>
              <w:sz w:val="24"/>
              <w:szCs w:val="24"/>
            </w:rPr>
          </w:pPr>
        </w:p>
        <w:p w14:paraId="58A5CF96" w14:textId="77777777" w:rsidR="008129D1" w:rsidRPr="00D213DF" w:rsidRDefault="008129D1" w:rsidP="003C7DEF">
          <w:pPr>
            <w:pStyle w:val="2"/>
            <w:numPr>
              <w:ilvl w:val="0"/>
              <w:numId w:val="0"/>
            </w:numPr>
            <w:ind w:left="576" w:hanging="576"/>
            <w:rPr>
              <w:rFonts w:asciiTheme="majorBidi" w:eastAsiaTheme="minorHAnsi" w:hAnsiTheme="majorBidi"/>
              <w:color w:val="auto"/>
            </w:rPr>
          </w:pPr>
          <w:r w:rsidRPr="00D213DF">
            <w:rPr>
              <w:rFonts w:asciiTheme="majorBidi" w:eastAsiaTheme="minorHAnsi" w:hAnsiTheme="majorBidi"/>
              <w:color w:val="auto"/>
            </w:rPr>
            <w:t>1.3</w:t>
          </w:r>
          <w:r w:rsidRPr="00D213DF">
            <w:rPr>
              <w:rFonts w:asciiTheme="majorBidi" w:eastAsiaTheme="minorHAnsi" w:hAnsiTheme="majorBidi"/>
              <w:color w:val="auto"/>
            </w:rPr>
            <w:tab/>
            <w:t xml:space="preserve">Thesis Organization  </w:t>
          </w:r>
        </w:p>
        <w:p w14:paraId="6C199B1C"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The thesis is organized into </w:t>
          </w:r>
          <w:proofErr w:type="gramStart"/>
          <w:r w:rsidRPr="00D213DF">
            <w:rPr>
              <w:rFonts w:asciiTheme="majorBidi" w:hAnsiTheme="majorBidi" w:cstheme="majorBidi"/>
            </w:rPr>
            <w:t>a number of</w:t>
          </w:r>
          <w:proofErr w:type="gramEnd"/>
          <w:r w:rsidRPr="00D213DF">
            <w:rPr>
              <w:rFonts w:asciiTheme="majorBidi" w:hAnsiTheme="majorBidi" w:cstheme="majorBidi"/>
            </w:rPr>
            <w:t xml:space="preserve"> chapters as follows:  </w:t>
          </w:r>
        </w:p>
        <w:p w14:paraId="2D607769"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1. Chapter 1: Introduction introduces the research topic, objectives, research </w:t>
          </w:r>
          <w:proofErr w:type="gramStart"/>
          <w:r w:rsidRPr="00D213DF">
            <w:rPr>
              <w:rFonts w:asciiTheme="majorBidi" w:hAnsiTheme="majorBidi" w:cstheme="majorBidi"/>
            </w:rPr>
            <w:t>problem</w:t>
          </w:r>
          <w:proofErr w:type="gramEnd"/>
          <w:r w:rsidRPr="00D213DF">
            <w:rPr>
              <w:rFonts w:asciiTheme="majorBidi" w:hAnsiTheme="majorBidi" w:cstheme="majorBidi"/>
            </w:rPr>
            <w:t xml:space="preserve">, and study significance.  </w:t>
          </w:r>
        </w:p>
        <w:p w14:paraId="68D1C2E5"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2. Chapter 2: Background establishes the theory behind the study.  </w:t>
          </w:r>
        </w:p>
        <w:p w14:paraId="522EBD88"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3. Chapter 3: Literature Review: The literature review presents previous </w:t>
          </w:r>
          <w:proofErr w:type="gramStart"/>
          <w:r w:rsidRPr="00D213DF">
            <w:rPr>
              <w:rFonts w:asciiTheme="majorBidi" w:hAnsiTheme="majorBidi" w:cstheme="majorBidi"/>
            </w:rPr>
            <w:t>studies, and</w:t>
          </w:r>
          <w:proofErr w:type="gramEnd"/>
          <w:r w:rsidRPr="00D213DF">
            <w:rPr>
              <w:rFonts w:asciiTheme="majorBidi" w:hAnsiTheme="majorBidi" w:cstheme="majorBidi"/>
            </w:rPr>
            <w:t xml:space="preserve"> compares them to one another.  </w:t>
          </w:r>
        </w:p>
        <w:p w14:paraId="6629EB49"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4. Chapter 4: Methodology: Methodology describes the research design, data collection methods, preprocessing steps, and the machine learning techniques involved.  </w:t>
          </w:r>
        </w:p>
        <w:p w14:paraId="71344A66" w14:textId="77777777" w:rsidR="008129D1" w:rsidRPr="00D213DF" w:rsidRDefault="008129D1" w:rsidP="000C4819">
          <w:pPr>
            <w:jc w:val="both"/>
            <w:rPr>
              <w:rFonts w:asciiTheme="majorBidi" w:hAnsiTheme="majorBidi" w:cstheme="majorBidi"/>
            </w:rPr>
          </w:pPr>
          <w:r w:rsidRPr="00D213DF">
            <w:rPr>
              <w:rFonts w:asciiTheme="majorBidi" w:hAnsiTheme="majorBidi" w:cstheme="majorBidi"/>
            </w:rPr>
            <w:t xml:space="preserve">5. In Chapter 5: Results we reported the results of experimental results and an evaluation of model performance.  </w:t>
          </w:r>
        </w:p>
        <w:p w14:paraId="006CF74F" w14:textId="77777777" w:rsidR="00A44D19" w:rsidRPr="00D213DF" w:rsidRDefault="008129D1" w:rsidP="000C4819">
          <w:pPr>
            <w:jc w:val="both"/>
            <w:rPr>
              <w:rFonts w:asciiTheme="majorBidi" w:hAnsiTheme="majorBidi" w:cstheme="majorBidi"/>
              <w:rtl/>
            </w:rPr>
          </w:pPr>
          <w:r w:rsidRPr="00D213DF">
            <w:rPr>
              <w:rFonts w:asciiTheme="majorBidi" w:hAnsiTheme="majorBidi" w:cstheme="majorBidi"/>
            </w:rPr>
            <w:t xml:space="preserve">6. Chapter 6: Conclusions and Future Work </w:t>
          </w:r>
          <w:proofErr w:type="gramStart"/>
          <w:r w:rsidRPr="00D213DF">
            <w:rPr>
              <w:rFonts w:asciiTheme="majorBidi" w:hAnsiTheme="majorBidi" w:cstheme="majorBidi"/>
            </w:rPr>
            <w:t>gives</w:t>
          </w:r>
          <w:proofErr w:type="gramEnd"/>
          <w:r w:rsidRPr="00D213DF">
            <w:rPr>
              <w:rFonts w:asciiTheme="majorBidi" w:hAnsiTheme="majorBidi" w:cstheme="majorBidi"/>
            </w:rPr>
            <w:t xml:space="preserve"> an indication of the major findings and their contributions and shortcomings with recommendations for future research.</w:t>
          </w:r>
        </w:p>
        <w:p w14:paraId="2A1D4D1B" w14:textId="77777777" w:rsidR="00A44D19" w:rsidRPr="00D213DF" w:rsidRDefault="00A44D19" w:rsidP="008129D1">
          <w:pPr>
            <w:pStyle w:val="a3"/>
            <w:rPr>
              <w:rFonts w:asciiTheme="majorBidi" w:eastAsiaTheme="minorHAnsi" w:hAnsiTheme="majorBidi"/>
              <w:spacing w:val="0"/>
              <w:kern w:val="2"/>
              <w:sz w:val="24"/>
              <w:szCs w:val="24"/>
              <w:rtl/>
            </w:rPr>
          </w:pPr>
        </w:p>
        <w:p w14:paraId="16ABA8CB" w14:textId="77777777" w:rsidR="00A44D19" w:rsidRPr="00D213DF" w:rsidRDefault="00A44D19" w:rsidP="008129D1">
          <w:pPr>
            <w:pStyle w:val="a3"/>
            <w:rPr>
              <w:rFonts w:asciiTheme="majorBidi" w:eastAsiaTheme="minorHAnsi" w:hAnsiTheme="majorBidi"/>
              <w:spacing w:val="0"/>
              <w:kern w:val="2"/>
              <w:sz w:val="24"/>
              <w:szCs w:val="24"/>
              <w:rtl/>
            </w:rPr>
          </w:pPr>
        </w:p>
        <w:p w14:paraId="3FE38A7C" w14:textId="77777777" w:rsidR="00A44D19" w:rsidRPr="00D213DF" w:rsidRDefault="00A44D19" w:rsidP="008129D1">
          <w:pPr>
            <w:pStyle w:val="a3"/>
            <w:rPr>
              <w:rFonts w:asciiTheme="majorBidi" w:eastAsiaTheme="minorHAnsi" w:hAnsiTheme="majorBidi"/>
              <w:spacing w:val="0"/>
              <w:kern w:val="2"/>
              <w:sz w:val="24"/>
              <w:szCs w:val="24"/>
              <w:rtl/>
            </w:rPr>
          </w:pPr>
        </w:p>
        <w:p w14:paraId="39F902D9" w14:textId="77777777" w:rsidR="00A44D19" w:rsidRPr="00D213DF" w:rsidRDefault="00A44D19" w:rsidP="008129D1">
          <w:pPr>
            <w:pStyle w:val="a3"/>
            <w:rPr>
              <w:rFonts w:asciiTheme="majorBidi" w:eastAsiaTheme="minorHAnsi" w:hAnsiTheme="majorBidi"/>
              <w:spacing w:val="0"/>
              <w:kern w:val="2"/>
              <w:sz w:val="24"/>
              <w:szCs w:val="24"/>
              <w:rtl/>
            </w:rPr>
          </w:pPr>
        </w:p>
        <w:p w14:paraId="1463CED4" w14:textId="77777777" w:rsidR="00A44D19" w:rsidRDefault="00A44D19" w:rsidP="008129D1">
          <w:pPr>
            <w:pStyle w:val="a3"/>
            <w:rPr>
              <w:rFonts w:asciiTheme="majorBidi" w:eastAsiaTheme="minorHAnsi" w:hAnsiTheme="majorBidi"/>
              <w:spacing w:val="0"/>
              <w:kern w:val="2"/>
              <w:sz w:val="24"/>
              <w:szCs w:val="24"/>
            </w:rPr>
          </w:pPr>
        </w:p>
        <w:p w14:paraId="69EFBDB2" w14:textId="77777777" w:rsidR="00450BA0" w:rsidRPr="00450BA0" w:rsidRDefault="00450BA0" w:rsidP="00450BA0">
          <w:pPr>
            <w:rPr>
              <w:rtl/>
            </w:rPr>
          </w:pPr>
        </w:p>
        <w:p w14:paraId="766D763F" w14:textId="77777777" w:rsidR="00A44D19" w:rsidRPr="00D213DF" w:rsidRDefault="00A44D19" w:rsidP="008129D1">
          <w:pPr>
            <w:pStyle w:val="a3"/>
            <w:rPr>
              <w:rFonts w:asciiTheme="majorBidi" w:eastAsiaTheme="minorHAnsi" w:hAnsiTheme="majorBidi"/>
              <w:spacing w:val="0"/>
              <w:kern w:val="2"/>
              <w:sz w:val="24"/>
              <w:szCs w:val="24"/>
              <w:rtl/>
            </w:rPr>
          </w:pPr>
        </w:p>
        <w:p w14:paraId="1AE23024" w14:textId="77777777" w:rsidR="00A44D19" w:rsidRPr="00D213DF" w:rsidRDefault="00A44D19" w:rsidP="008129D1">
          <w:pPr>
            <w:pStyle w:val="a3"/>
            <w:rPr>
              <w:rFonts w:asciiTheme="majorBidi" w:eastAsiaTheme="minorHAnsi" w:hAnsiTheme="majorBidi"/>
              <w:spacing w:val="0"/>
              <w:kern w:val="2"/>
              <w:sz w:val="24"/>
              <w:szCs w:val="24"/>
              <w:rtl/>
            </w:rPr>
          </w:pPr>
        </w:p>
        <w:p w14:paraId="09C81BB3" w14:textId="77777777" w:rsidR="00A44D19" w:rsidRPr="00D213DF" w:rsidRDefault="00A44D19" w:rsidP="008129D1">
          <w:pPr>
            <w:pStyle w:val="a3"/>
            <w:rPr>
              <w:rFonts w:asciiTheme="majorBidi" w:eastAsiaTheme="minorHAnsi" w:hAnsiTheme="majorBidi"/>
              <w:spacing w:val="0"/>
              <w:kern w:val="2"/>
              <w:sz w:val="24"/>
              <w:szCs w:val="24"/>
              <w:rtl/>
            </w:rPr>
          </w:pPr>
        </w:p>
        <w:p w14:paraId="79BF1135" w14:textId="725D8BC6" w:rsidR="00EC66C3" w:rsidRPr="00D213DF" w:rsidRDefault="005D7787" w:rsidP="008129D1">
          <w:pPr>
            <w:pStyle w:val="a3"/>
            <w:rPr>
              <w:rFonts w:asciiTheme="majorBidi" w:hAnsiTheme="majorBidi"/>
            </w:rPr>
          </w:pPr>
          <w:r w:rsidRPr="00D213DF">
            <w:rPr>
              <w:rFonts w:asciiTheme="majorBidi" w:hAnsiTheme="majorBidi"/>
            </w:rPr>
            <w:lastRenderedPageBreak/>
            <w:t>Chapter 2</w:t>
          </w:r>
          <w:r w:rsidR="00FA7E97" w:rsidRPr="00D213DF">
            <w:rPr>
              <w:rFonts w:asciiTheme="majorBidi" w:hAnsiTheme="majorBidi"/>
              <w:rtl/>
            </w:rPr>
            <w:t xml:space="preserve">  </w:t>
          </w:r>
        </w:p>
        <w:p w14:paraId="4D1426B3" w14:textId="524A4F1B" w:rsidR="00776CD7" w:rsidRDefault="00843209" w:rsidP="00F76D97">
          <w:pPr>
            <w:pStyle w:val="1"/>
            <w:rPr>
              <w:rFonts w:asciiTheme="majorBidi" w:hAnsiTheme="majorBidi"/>
              <w:color w:val="auto"/>
            </w:rPr>
          </w:pPr>
          <w:bookmarkStart w:id="6" w:name="_Toc218492474"/>
          <w:r w:rsidRPr="00D213DF">
            <w:rPr>
              <w:rFonts w:asciiTheme="majorBidi" w:hAnsiTheme="majorBidi"/>
              <w:color w:val="auto"/>
            </w:rPr>
            <w:t>Background</w:t>
          </w:r>
          <w:bookmarkEnd w:id="6"/>
          <w:r w:rsidRPr="00D213DF">
            <w:rPr>
              <w:rFonts w:asciiTheme="majorBidi" w:hAnsiTheme="majorBidi"/>
              <w:color w:val="auto"/>
            </w:rPr>
            <w:t xml:space="preserve"> </w:t>
          </w:r>
          <w:r w:rsidR="005D7787" w:rsidRPr="00D213DF">
            <w:rPr>
              <w:rFonts w:asciiTheme="majorBidi" w:hAnsiTheme="majorBidi"/>
              <w:color w:val="auto"/>
            </w:rPr>
            <w:t xml:space="preserve"> </w:t>
          </w:r>
        </w:p>
        <w:p w14:paraId="772EEA0D" w14:textId="77777777" w:rsidR="000F3238" w:rsidRPr="000F3238" w:rsidRDefault="000F3238" w:rsidP="000F3238"/>
        <w:p w14:paraId="2E054AB5" w14:textId="422AA439" w:rsidR="00D90147" w:rsidRPr="00D213DF" w:rsidRDefault="00D90147" w:rsidP="007A1CF3">
          <w:pPr>
            <w:pStyle w:val="2"/>
            <w:rPr>
              <w:rFonts w:asciiTheme="majorBidi" w:eastAsia="Times New Roman" w:hAnsiTheme="majorBidi"/>
              <w:b/>
              <w:bCs/>
              <w:color w:val="auto"/>
              <w:sz w:val="24"/>
              <w:szCs w:val="24"/>
              <w:rtl/>
            </w:rPr>
          </w:pPr>
          <w:bookmarkStart w:id="7" w:name="_Toc218492475"/>
          <w:r w:rsidRPr="00D213DF">
            <w:rPr>
              <w:rFonts w:asciiTheme="majorBidi" w:eastAsia="Times New Roman" w:hAnsiTheme="majorBidi"/>
              <w:b/>
              <w:bCs/>
              <w:color w:val="auto"/>
              <w:sz w:val="24"/>
              <w:szCs w:val="24"/>
            </w:rPr>
            <w:t>The Role of Sentiment Analysis in E-Commerce</w:t>
          </w:r>
          <w:bookmarkEnd w:id="7"/>
        </w:p>
        <w:p w14:paraId="0BDAB62C" w14:textId="77777777" w:rsidR="002E3488" w:rsidRPr="00D213DF" w:rsidRDefault="002E3488" w:rsidP="000C4819">
          <w:pPr>
            <w:jc w:val="both"/>
            <w:rPr>
              <w:rFonts w:asciiTheme="majorBidi" w:hAnsiTheme="majorBidi" w:cstheme="majorBidi"/>
              <w:rtl/>
            </w:rPr>
          </w:pPr>
          <w:bookmarkStart w:id="8" w:name="_Toc218492476"/>
          <w:r w:rsidRPr="00D213DF">
            <w:rPr>
              <w:rFonts w:asciiTheme="majorBidi" w:hAnsiTheme="majorBidi" w:cstheme="majorBidi"/>
            </w:rPr>
            <w:t xml:space="preserve">E-commerce is at a period of phenomenal development in the past several years and has become a critical component in consumers' purchasing behavior and is now making a significant contribution towards an overall change in the purchasing practices of buyers. This growth has led organizations to understand customers through the digital channel and by reading opinions and reviews on every digital medium, including every website and social network. Today's market cannot be limited to the traditional feedback methods </w:t>
          </w:r>
          <w:proofErr w:type="gramStart"/>
          <w:r w:rsidRPr="00D213DF">
            <w:rPr>
              <w:rFonts w:asciiTheme="majorBidi" w:hAnsiTheme="majorBidi" w:cstheme="majorBidi"/>
            </w:rPr>
            <w:t>alone,</w:t>
          </w:r>
          <w:proofErr w:type="gramEnd"/>
          <w:r w:rsidRPr="00D213DF">
            <w:rPr>
              <w:rFonts w:asciiTheme="majorBidi" w:hAnsiTheme="majorBidi" w:cstheme="majorBidi"/>
            </w:rPr>
            <w:t xml:space="preserve"> markets must have smart tools to understand customer digital impressions </w:t>
          </w:r>
          <w:proofErr w:type="gramStart"/>
          <w:r w:rsidRPr="00D213DF">
            <w:rPr>
              <w:rFonts w:asciiTheme="majorBidi" w:hAnsiTheme="majorBidi" w:cstheme="majorBidi"/>
            </w:rPr>
            <w:t>in order to</w:t>
          </w:r>
          <w:proofErr w:type="gramEnd"/>
          <w:r w:rsidRPr="00D213DF">
            <w:rPr>
              <w:rFonts w:asciiTheme="majorBidi" w:hAnsiTheme="majorBidi" w:cstheme="majorBidi"/>
            </w:rPr>
            <w:t xml:space="preserve"> improve service quality and lead to data-driven decisions and improved levels of customer satisfaction. Thus, the need to develop digital tools in which companies can find out what consumers really think of their products, especially since there is this huge volume of reviews that cannot be done manually, can only give rise to an impression of a good situation. Sentiment analysis provides a good insight </w:t>
          </w:r>
          <w:proofErr w:type="gramStart"/>
          <w:r w:rsidRPr="00D213DF">
            <w:rPr>
              <w:rFonts w:asciiTheme="majorBidi" w:hAnsiTheme="majorBidi" w:cstheme="majorBidi"/>
            </w:rPr>
            <w:t>of</w:t>
          </w:r>
          <w:proofErr w:type="gramEnd"/>
          <w:r w:rsidRPr="00D213DF">
            <w:rPr>
              <w:rFonts w:asciiTheme="majorBidi" w:hAnsiTheme="majorBidi" w:cstheme="majorBidi"/>
            </w:rPr>
            <w:t xml:space="preserve"> customer beliefs by analyzing the reviews of customers in text with text content processing and showing whether they are positive/negative/neutral.</w:t>
          </w:r>
        </w:p>
        <w:p w14:paraId="41720253" w14:textId="703712D7" w:rsidR="00DE6A35" w:rsidRPr="00D213DF" w:rsidRDefault="00DE6A35" w:rsidP="002E3488">
          <w:pPr>
            <w:pStyle w:val="2"/>
            <w:rPr>
              <w:rFonts w:asciiTheme="majorBidi" w:hAnsiTheme="majorBidi"/>
              <w:b/>
              <w:bCs/>
              <w:color w:val="auto"/>
              <w:sz w:val="24"/>
              <w:szCs w:val="24"/>
              <w:rtl/>
            </w:rPr>
          </w:pPr>
          <w:r w:rsidRPr="00D213DF">
            <w:rPr>
              <w:rFonts w:asciiTheme="majorBidi" w:hAnsiTheme="majorBidi"/>
              <w:b/>
              <w:bCs/>
              <w:color w:val="auto"/>
              <w:sz w:val="24"/>
              <w:szCs w:val="24"/>
            </w:rPr>
            <w:t>Sentiment analysis in the Arabic language</w:t>
          </w:r>
          <w:bookmarkEnd w:id="8"/>
        </w:p>
        <w:p w14:paraId="6C00E44E" w14:textId="77777777" w:rsidR="007C2A59" w:rsidRPr="00D213DF" w:rsidRDefault="007C2A59" w:rsidP="000C4819">
          <w:pPr>
            <w:jc w:val="both"/>
            <w:rPr>
              <w:rFonts w:asciiTheme="majorBidi" w:eastAsiaTheme="majorEastAsia" w:hAnsiTheme="majorBidi" w:cstheme="majorBidi"/>
              <w:b/>
              <w:bCs/>
            </w:rPr>
          </w:pPr>
          <w:bookmarkStart w:id="9" w:name="_Toc218492477"/>
          <w:r w:rsidRPr="00D213DF">
            <w:rPr>
              <w:rFonts w:asciiTheme="majorBidi" w:hAnsiTheme="majorBidi" w:cstheme="majorBidi"/>
            </w:rPr>
            <w:t xml:space="preserve">In Arabic, sentiment analysis plays a crucial role, especially in analyzing customer reviews and social media. Language analysts struggle with dialectal variation, morphological complexity, and ambiguity in informal or abbreviated texts. In the face of these challenges, numerous studies have emphasized the importance of constructing corpora and lexicons for various dialects such as Jordanian, Egyptian, and Saudi Arabic </w:t>
          </w:r>
          <w:proofErr w:type="gramStart"/>
          <w:r w:rsidRPr="00D213DF">
            <w:rPr>
              <w:rFonts w:asciiTheme="majorBidi" w:hAnsiTheme="majorBidi" w:cstheme="majorBidi"/>
            </w:rPr>
            <w:t>in order to</w:t>
          </w:r>
          <w:proofErr w:type="gramEnd"/>
          <w:r w:rsidRPr="00D213DF">
            <w:rPr>
              <w:rFonts w:asciiTheme="majorBidi" w:hAnsiTheme="majorBidi" w:cstheme="majorBidi"/>
            </w:rPr>
            <w:t xml:space="preserve"> create more robust and efficient models of sentiment analysis in Arabic. A blend of traditional and modern algorithms is being used to </w:t>
          </w:r>
          <w:proofErr w:type="spellStart"/>
          <w:r w:rsidRPr="00D213DF">
            <w:rPr>
              <w:rFonts w:asciiTheme="majorBidi" w:hAnsiTheme="majorBidi" w:cstheme="majorBidi"/>
            </w:rPr>
            <w:t>analyse</w:t>
          </w:r>
          <w:proofErr w:type="spellEnd"/>
          <w:r w:rsidRPr="00D213DF">
            <w:rPr>
              <w:rFonts w:asciiTheme="majorBidi" w:hAnsiTheme="majorBidi" w:cstheme="majorBidi"/>
            </w:rPr>
            <w:t xml:space="preserve"> types of text and to classify sentiment, each with a characteristic value and operation approach. Among the most widely used algorithms in previous studies are the following:</w:t>
          </w:r>
        </w:p>
        <w:p w14:paraId="5FB50B26" w14:textId="13C79DE4" w:rsidR="00D10958" w:rsidRPr="00D213DF" w:rsidRDefault="00D10958" w:rsidP="002A7C0D">
          <w:pPr>
            <w:pStyle w:val="2"/>
            <w:rPr>
              <w:rFonts w:asciiTheme="majorBidi" w:hAnsiTheme="majorBidi"/>
              <w:b/>
              <w:bCs/>
              <w:color w:val="auto"/>
              <w:sz w:val="24"/>
              <w:szCs w:val="24"/>
            </w:rPr>
          </w:pPr>
          <w:r w:rsidRPr="00D213DF">
            <w:rPr>
              <w:rFonts w:asciiTheme="majorBidi" w:hAnsiTheme="majorBidi"/>
              <w:b/>
              <w:bCs/>
              <w:color w:val="auto"/>
              <w:sz w:val="24"/>
              <w:szCs w:val="24"/>
            </w:rPr>
            <w:t>Machine Learning Approaches</w:t>
          </w:r>
          <w:bookmarkEnd w:id="9"/>
        </w:p>
        <w:p w14:paraId="56DE1B57" w14:textId="7163819A" w:rsidR="0010493F" w:rsidRPr="00D213DF" w:rsidRDefault="0010493F" w:rsidP="000C4819">
          <w:pPr>
            <w:jc w:val="both"/>
            <w:rPr>
              <w:rFonts w:asciiTheme="majorBidi" w:hAnsiTheme="majorBidi" w:cstheme="majorBidi"/>
              <w:rtl/>
            </w:rPr>
          </w:pPr>
          <w:bookmarkStart w:id="10" w:name="_Toc218492478"/>
          <w:r w:rsidRPr="00D213DF">
            <w:rPr>
              <w:rFonts w:asciiTheme="majorBidi" w:hAnsiTheme="majorBidi" w:cstheme="majorBidi"/>
            </w:rPr>
            <w:t xml:space="preserve">Much work has been done on Arabic sentiment analysis using machine learning techniques, and the studies mainly focus on specific stages starting from text preprocessing to ensure the quality of data before the classification. This part consists of noise removal, text normalization, and dealing with the many language features in the Arabic language. Then, feature extraction techniques were used to make numerical representation of textual data, allowing machine learning algorithms to process this effectively. </w:t>
          </w:r>
          <w:r w:rsidR="00F0238E">
            <w:rPr>
              <w:rFonts w:asciiTheme="majorBidi" w:hAnsiTheme="majorBidi" w:cstheme="majorBidi"/>
            </w:rPr>
            <w:t>[1]</w:t>
          </w:r>
          <w:r w:rsidRPr="00D213DF">
            <w:rPr>
              <w:rFonts w:asciiTheme="majorBidi" w:hAnsiTheme="majorBidi" w:cstheme="majorBidi"/>
            </w:rPr>
            <w:t xml:space="preserve"> used six different feature extraction combinations to discover the most robust way to improve model accuracy. Several machine learning classifiers were evaluated, including SVM, NB, RF, and KNN. The main result of this study is that the SVM </w:t>
          </w:r>
          <w:r w:rsidRPr="00D213DF">
            <w:rPr>
              <w:rFonts w:asciiTheme="majorBidi" w:hAnsiTheme="majorBidi" w:cstheme="majorBidi"/>
            </w:rPr>
            <w:lastRenderedPageBreak/>
            <w:t xml:space="preserve">model combined with TF-IDF, POS tagging, and bigram features attained the greatest rate of performance among the models evaluated. Additionally, the research conducted by </w:t>
          </w:r>
          <w:r w:rsidR="00E027D5">
            <w:rPr>
              <w:rFonts w:asciiTheme="majorBidi" w:hAnsiTheme="majorBidi" w:cstheme="majorBidi"/>
            </w:rPr>
            <w:t>[9</w:t>
          </w:r>
          <w:r w:rsidR="0082073B">
            <w:rPr>
              <w:rFonts w:asciiTheme="majorBidi" w:hAnsiTheme="majorBidi" w:cstheme="majorBidi"/>
            </w:rPr>
            <w:t>]</w:t>
          </w:r>
          <w:r w:rsidRPr="00D213DF">
            <w:rPr>
              <w:rFonts w:asciiTheme="majorBidi" w:hAnsiTheme="majorBidi" w:cstheme="majorBidi"/>
            </w:rPr>
            <w:t xml:space="preserve"> proved that the performance of machine learning algorithms was improved significantly when they convert local dialects texts into Modern Standard Arabic (MSA). Specifically, the SVM classifier achieved the best performance after this conversion, indicating the significance of linguistic normalization in Arabic sentiment analysis. </w:t>
          </w:r>
          <w:r w:rsidR="0082073B">
            <w:rPr>
              <w:rFonts w:asciiTheme="majorBidi" w:hAnsiTheme="majorBidi" w:cstheme="majorBidi"/>
            </w:rPr>
            <w:t>[12]</w:t>
          </w:r>
          <w:r w:rsidRPr="00D213DF">
            <w:rPr>
              <w:rFonts w:asciiTheme="majorBidi" w:hAnsiTheme="majorBidi" w:cstheme="majorBidi"/>
            </w:rPr>
            <w:t xml:space="preserve"> proved that the SVM algorithm shows strong performance very close to the deep learning model </w:t>
          </w:r>
          <w:proofErr w:type="spellStart"/>
          <w:r w:rsidRPr="00D213DF">
            <w:rPr>
              <w:rFonts w:asciiTheme="majorBidi" w:hAnsiTheme="majorBidi" w:cstheme="majorBidi"/>
            </w:rPr>
            <w:t>CAMeLBERT</w:t>
          </w:r>
          <w:proofErr w:type="spellEnd"/>
          <w:r w:rsidRPr="00D213DF">
            <w:rPr>
              <w:rFonts w:asciiTheme="majorBidi" w:hAnsiTheme="majorBidi" w:cstheme="majorBidi"/>
            </w:rPr>
            <w:t>, which is further proof indicating that the SVM algorithm can perform very fast and effectively in Arabic sentiment analysis tasks.</w:t>
          </w:r>
        </w:p>
        <w:p w14:paraId="2D379A9C" w14:textId="747F68A3" w:rsidR="00D1157D" w:rsidRPr="00D213DF" w:rsidRDefault="00776FB7" w:rsidP="0010493F">
          <w:pPr>
            <w:pStyle w:val="2"/>
            <w:rPr>
              <w:rFonts w:asciiTheme="majorBidi" w:hAnsiTheme="majorBidi"/>
              <w:b/>
              <w:bCs/>
              <w:color w:val="auto"/>
              <w:sz w:val="24"/>
              <w:szCs w:val="24"/>
            </w:rPr>
          </w:pPr>
          <w:r w:rsidRPr="00D213DF">
            <w:rPr>
              <w:rFonts w:asciiTheme="majorBidi" w:hAnsiTheme="majorBidi"/>
              <w:b/>
              <w:bCs/>
              <w:color w:val="auto"/>
              <w:sz w:val="24"/>
              <w:szCs w:val="24"/>
            </w:rPr>
            <w:t>Pre-trained Language Models</w:t>
          </w:r>
          <w:bookmarkEnd w:id="10"/>
        </w:p>
        <w:p w14:paraId="6079E5F1" w14:textId="6E3A8215" w:rsidR="00D33795" w:rsidRPr="00D213DF" w:rsidRDefault="00D33795" w:rsidP="00F6089B">
          <w:pPr>
            <w:jc w:val="both"/>
            <w:rPr>
              <w:rFonts w:asciiTheme="majorBidi" w:hAnsiTheme="majorBidi" w:cstheme="majorBidi"/>
              <w:rtl/>
            </w:rPr>
          </w:pPr>
          <w:bookmarkStart w:id="11" w:name="_Toc218492479"/>
          <w:r w:rsidRPr="00D213DF">
            <w:rPr>
              <w:rFonts w:asciiTheme="majorBidi" w:hAnsiTheme="majorBidi" w:cstheme="majorBidi"/>
            </w:rPr>
            <w:t xml:space="preserve">These are </w:t>
          </w:r>
          <w:r w:rsidR="00F6089B" w:rsidRPr="00D213DF">
            <w:rPr>
              <w:rFonts w:asciiTheme="majorBidi" w:hAnsiTheme="majorBidi" w:cstheme="majorBidi"/>
            </w:rPr>
            <w:t>artificial intelligence</w:t>
          </w:r>
          <w:r w:rsidR="00F6089B" w:rsidRPr="00D213DF">
            <w:rPr>
              <w:rFonts w:asciiTheme="majorBidi" w:hAnsiTheme="majorBidi" w:cstheme="majorBidi"/>
              <w:rtl/>
            </w:rPr>
            <w:t xml:space="preserve"> </w:t>
          </w:r>
          <w:r w:rsidRPr="00D213DF">
            <w:rPr>
              <w:rFonts w:asciiTheme="majorBidi" w:hAnsiTheme="majorBidi" w:cstheme="majorBidi"/>
            </w:rPr>
            <w:t xml:space="preserve">models that were first trained with a large set of texts to learn the linguistic structures, context, and relationships of words. They can later be fine-tuned for </w:t>
          </w:r>
          <w:proofErr w:type="gramStart"/>
          <w:r w:rsidRPr="00D213DF">
            <w:rPr>
              <w:rFonts w:asciiTheme="majorBidi" w:hAnsiTheme="majorBidi" w:cstheme="majorBidi"/>
            </w:rPr>
            <w:t>particular tasks</w:t>
          </w:r>
          <w:proofErr w:type="gramEnd"/>
          <w:r w:rsidRPr="00D213DF">
            <w:rPr>
              <w:rFonts w:asciiTheme="majorBidi" w:hAnsiTheme="majorBidi" w:cstheme="majorBidi"/>
            </w:rPr>
            <w:t>, such as text classification, sentiment analysis, question answering, or information extraction, without need to train them from scratch: freeing up time and resources and increasing accuracy. There are clear gaps in previous investigations since the amounts of training data used to fit models are small, and many were collected by hand from various platforms. This lack of sufficient data directly affected the models' performance, and it might lead to some inaccuracies for the models' evaluation results due to the limited dataset.</w:t>
          </w:r>
        </w:p>
        <w:p w14:paraId="0EB8A3B7" w14:textId="03AB5F76" w:rsidR="0063635D" w:rsidRPr="008C013C" w:rsidRDefault="00261DD5" w:rsidP="00D33795">
          <w:pPr>
            <w:pStyle w:val="2"/>
            <w:rPr>
              <w:rFonts w:asciiTheme="majorBidi" w:hAnsiTheme="majorBidi"/>
              <w:b/>
              <w:bCs/>
              <w:color w:val="auto"/>
              <w:sz w:val="24"/>
              <w:szCs w:val="24"/>
              <w:rtl/>
            </w:rPr>
          </w:pPr>
          <w:r w:rsidRPr="008C013C">
            <w:rPr>
              <w:rFonts w:asciiTheme="majorBidi" w:hAnsiTheme="majorBidi"/>
              <w:b/>
              <w:bCs/>
              <w:color w:val="auto"/>
              <w:sz w:val="24"/>
              <w:szCs w:val="24"/>
            </w:rPr>
            <w:t>Datasets in Arabic Sentiment Analysis</w:t>
          </w:r>
          <w:bookmarkEnd w:id="11"/>
        </w:p>
        <w:p w14:paraId="43CD2B51" w14:textId="4294C5E4" w:rsidR="00CC42B4" w:rsidRPr="00D213DF" w:rsidRDefault="002A1739" w:rsidP="00A45062">
          <w:pPr>
            <w:jc w:val="both"/>
            <w:rPr>
              <w:rFonts w:asciiTheme="majorBidi" w:hAnsiTheme="majorBidi" w:cstheme="majorBidi"/>
            </w:rPr>
          </w:pPr>
          <w:r w:rsidRPr="00D213DF">
            <w:rPr>
              <w:rFonts w:asciiTheme="majorBidi" w:hAnsiTheme="majorBidi" w:cstheme="majorBidi"/>
            </w:rPr>
            <w:t xml:space="preserve">In previous studies on sentiment analysis, </w:t>
          </w:r>
          <w:r w:rsidR="00A45062" w:rsidRPr="00D213DF">
            <w:rPr>
              <w:rFonts w:asciiTheme="majorBidi" w:hAnsiTheme="majorBidi" w:cstheme="majorBidi"/>
            </w:rPr>
            <w:t xml:space="preserve">datasets tend to be sourced from websites like social media or review websites such as Twitter or e-commerce platforms. The latter dataset type includes user-generated texts in Modern Standard Arabic or various Arabic dialects. Texts are typically annotated into positive, negative, neutral, and otherwise, using preprocessing such as the removal of noise, normalization, and stemming to give high quality data and to improve the processing performance. However, compiling high-quality Arabic sentiment data is still difficult due to the range of dialects, the rise of informal language practices, and a shortage of publicly annotated resources. In fact, in the </w:t>
          </w:r>
          <w:proofErr w:type="gramStart"/>
          <w:r w:rsidR="00A45062" w:rsidRPr="00D213DF">
            <w:rPr>
              <w:rFonts w:asciiTheme="majorBidi" w:hAnsiTheme="majorBidi" w:cstheme="majorBidi"/>
            </w:rPr>
            <w:t xml:space="preserve">study  </w:t>
          </w:r>
          <w:r w:rsidR="0092084F">
            <w:rPr>
              <w:rFonts w:asciiTheme="majorBidi" w:hAnsiTheme="majorBidi" w:cstheme="majorBidi"/>
            </w:rPr>
            <w:t>[</w:t>
          </w:r>
          <w:proofErr w:type="gramEnd"/>
          <w:r w:rsidR="0092084F">
            <w:rPr>
              <w:rFonts w:asciiTheme="majorBidi" w:hAnsiTheme="majorBidi" w:cstheme="majorBidi"/>
            </w:rPr>
            <w:t>1]</w:t>
          </w:r>
          <w:r w:rsidR="00A45062" w:rsidRPr="00D213DF">
            <w:rPr>
              <w:rFonts w:asciiTheme="majorBidi" w:hAnsiTheme="majorBidi" w:cstheme="majorBidi"/>
            </w:rPr>
            <w:t>, researchers developed aspect-based sentiment analysis (ABSA) compared to conventional full-text sentiment analysis. For this, a carefully annotated dataset on aspects can be needed which can include factors such as price, quality, service, and so forth, to correctly identify sentiment of the other aspects. Our results showed that ABSA delivers a much more detailed and in-depth analysis than general sentiment analysis, offering actionable and accurate insights into customer opinions and a richer grasp of user experience.</w:t>
          </w:r>
        </w:p>
        <w:p w14:paraId="40014DEE" w14:textId="77777777" w:rsidR="00BB0CBC" w:rsidRPr="00D213DF" w:rsidRDefault="00BB0CBC" w:rsidP="0090339B">
          <w:pPr>
            <w:rPr>
              <w:rFonts w:asciiTheme="majorBidi" w:hAnsiTheme="majorBidi" w:cstheme="majorBidi"/>
              <w:rtl/>
            </w:rPr>
          </w:pPr>
        </w:p>
        <w:p w14:paraId="120CD5AE" w14:textId="77777777" w:rsidR="00A45062" w:rsidRPr="00D213DF" w:rsidRDefault="00A45062" w:rsidP="00DC7D0C">
          <w:pPr>
            <w:rPr>
              <w:rFonts w:asciiTheme="majorBidi" w:hAnsiTheme="majorBidi" w:cstheme="majorBidi"/>
              <w:rtl/>
            </w:rPr>
          </w:pPr>
        </w:p>
        <w:p w14:paraId="4B59CC93" w14:textId="77777777" w:rsidR="00A45062" w:rsidRPr="00D213DF" w:rsidRDefault="00A45062" w:rsidP="00DC7D0C">
          <w:pPr>
            <w:rPr>
              <w:rFonts w:asciiTheme="majorBidi" w:hAnsiTheme="majorBidi" w:cstheme="majorBidi"/>
              <w:rtl/>
            </w:rPr>
          </w:pPr>
        </w:p>
        <w:p w14:paraId="31975585" w14:textId="116E30FB" w:rsidR="00424F54" w:rsidRPr="00D213DF" w:rsidRDefault="00266151" w:rsidP="00DC7D0C">
          <w:pPr>
            <w:rPr>
              <w:rFonts w:asciiTheme="majorBidi" w:hAnsiTheme="majorBidi" w:cstheme="majorBidi"/>
            </w:rPr>
          </w:pPr>
        </w:p>
      </w:sdtContent>
    </w:sdt>
    <w:p w14:paraId="1F1A9BF3" w14:textId="5993B9E2" w:rsidR="00170BF4" w:rsidRPr="00D213DF" w:rsidRDefault="0026400E" w:rsidP="000877D6">
      <w:pPr>
        <w:pStyle w:val="a3"/>
        <w:rPr>
          <w:rStyle w:val="2Char"/>
          <w:rFonts w:asciiTheme="majorBidi" w:hAnsiTheme="majorBidi"/>
          <w:color w:val="auto"/>
        </w:rPr>
      </w:pPr>
      <w:r w:rsidRPr="00D213DF">
        <w:rPr>
          <w:rFonts w:asciiTheme="majorBidi" w:hAnsiTheme="majorBidi"/>
        </w:rPr>
        <w:lastRenderedPageBreak/>
        <w:t>Chapter 3</w:t>
      </w:r>
      <w:r w:rsidR="005D7787" w:rsidRPr="00D213DF">
        <w:rPr>
          <w:rFonts w:asciiTheme="majorBidi" w:hAnsiTheme="majorBidi"/>
        </w:rPr>
        <w:br/>
      </w:r>
    </w:p>
    <w:p w14:paraId="597BA166" w14:textId="07079112" w:rsidR="003878A8" w:rsidRPr="00D213DF" w:rsidRDefault="00680079" w:rsidP="005A3FB2">
      <w:pPr>
        <w:pStyle w:val="1"/>
        <w:numPr>
          <w:ilvl w:val="0"/>
          <w:numId w:val="41"/>
        </w:numPr>
        <w:rPr>
          <w:rFonts w:asciiTheme="majorBidi" w:hAnsiTheme="majorBidi"/>
          <w:color w:val="auto"/>
          <w:rtl/>
        </w:rPr>
      </w:pPr>
      <w:bookmarkStart w:id="12" w:name="_Toc218492480"/>
      <w:r w:rsidRPr="00D213DF">
        <w:rPr>
          <w:rFonts w:asciiTheme="majorBidi" w:hAnsiTheme="majorBidi"/>
          <w:color w:val="auto"/>
        </w:rPr>
        <w:t>Related work</w:t>
      </w:r>
      <w:bookmarkEnd w:id="12"/>
      <w:r w:rsidRPr="00D213DF">
        <w:rPr>
          <w:rFonts w:asciiTheme="majorBidi" w:hAnsiTheme="majorBidi"/>
          <w:color w:val="auto"/>
        </w:rPr>
        <w:t xml:space="preserve"> </w:t>
      </w:r>
    </w:p>
    <w:p w14:paraId="5FFBD570" w14:textId="77777777" w:rsidR="00BB0CBC" w:rsidRPr="00D213DF" w:rsidRDefault="00BB0CBC" w:rsidP="003878A8">
      <w:pPr>
        <w:rPr>
          <w:rFonts w:asciiTheme="majorBidi" w:hAnsiTheme="majorBidi" w:cstheme="majorBidi"/>
          <w:rtl/>
        </w:rPr>
      </w:pPr>
    </w:p>
    <w:p w14:paraId="392E3F87" w14:textId="77777777" w:rsidR="004C39A9" w:rsidRPr="00D213DF" w:rsidRDefault="000E1C10" w:rsidP="000872C6">
      <w:pPr>
        <w:jc w:val="both"/>
        <w:rPr>
          <w:rFonts w:asciiTheme="majorBidi" w:hAnsiTheme="majorBidi" w:cstheme="majorBidi"/>
        </w:rPr>
      </w:pPr>
      <w:r w:rsidRPr="00D213DF">
        <w:rPr>
          <w:rFonts w:asciiTheme="majorBidi" w:hAnsiTheme="majorBidi" w:cstheme="majorBidi"/>
        </w:rPr>
        <w:t xml:space="preserve">In study [11], the researchers </w:t>
      </w:r>
      <w:r w:rsidR="000872C6" w:rsidRPr="00D213DF">
        <w:rPr>
          <w:rFonts w:asciiTheme="majorBidi" w:hAnsiTheme="majorBidi" w:cstheme="majorBidi"/>
        </w:rPr>
        <w:t>built a dataset of Arabic tweets in the Jordanian dialect. The data were collected using keywords related to general Jordanian topics. Data was preprocessed: data cleaning, removal of URLs, unwanted characters, repeated words, and hashtags. The tweets were subsequently annotated manually and categorized as positive, negative, or neutral. The dataset was trained with conventional machine learning algorithms like Support Vector Machine (SVM) and Naïve Bayes. TF-IDF representation along with stemming and bigram features in the SVM model led to the best accuracy, F1-score, and recall scores, according to the findings.</w:t>
      </w:r>
    </w:p>
    <w:p w14:paraId="2991371A" w14:textId="77777777" w:rsidR="00CC27D3" w:rsidRPr="00D213DF" w:rsidRDefault="000E1C10" w:rsidP="00A30CCF">
      <w:pPr>
        <w:jc w:val="both"/>
        <w:rPr>
          <w:rFonts w:asciiTheme="majorBidi" w:hAnsiTheme="majorBidi" w:cstheme="majorBidi"/>
        </w:rPr>
      </w:pPr>
      <w:r w:rsidRPr="00D213DF">
        <w:rPr>
          <w:rFonts w:asciiTheme="majorBidi" w:hAnsiTheme="majorBidi" w:cstheme="majorBidi"/>
        </w:rPr>
        <w:t xml:space="preserve"> Similarly, in [9] </w:t>
      </w:r>
      <w:r w:rsidR="00A30CCF" w:rsidRPr="00D213DF">
        <w:rPr>
          <w:rFonts w:asciiTheme="majorBidi" w:hAnsiTheme="majorBidi" w:cstheme="majorBidi"/>
        </w:rPr>
        <w:t>in particular, focused on the citizens’ opinions towards the traffic conditions in three Moroccan cities. Responses were gathered from social media posts on Twitter and Facebook in the Moroccan dialect. The authors used standard machine learning algorithms, and it was observed that the SVM model performed better than other algorithms after translating the Moroccan dialect into Modern Standard Arabic (MSA) with an accuracy of 92%. These findings also indicated a predominance of negative sentiments, particularly in the city of Rabat.</w:t>
      </w:r>
    </w:p>
    <w:p w14:paraId="152DA7BB" w14:textId="77777777" w:rsidR="00792B8F" w:rsidRPr="00D213DF" w:rsidRDefault="000E1C10" w:rsidP="00665E0C">
      <w:pPr>
        <w:jc w:val="both"/>
        <w:rPr>
          <w:rFonts w:asciiTheme="majorBidi" w:hAnsiTheme="majorBidi" w:cstheme="majorBidi"/>
        </w:rPr>
      </w:pPr>
      <w:r w:rsidRPr="00D213DF">
        <w:rPr>
          <w:rFonts w:asciiTheme="majorBidi" w:hAnsiTheme="majorBidi" w:cstheme="majorBidi"/>
        </w:rPr>
        <w:t xml:space="preserve">In 2024, study [1] applied Aspect-Based Sentiment Analysis (ABSA) </w:t>
      </w:r>
      <w:r w:rsidR="00665E0C" w:rsidRPr="00D213DF">
        <w:rPr>
          <w:rFonts w:asciiTheme="majorBidi" w:hAnsiTheme="majorBidi" w:cstheme="majorBidi"/>
        </w:rPr>
        <w:t>to analyze customer reviews written in the Saudi dialect using Natural Language Processing techniques and machine learning algorithms. Two separate datasets were extracted from e-commerce platforms such as Amazon and Shein, one for the clothing category and the other for electronics. The data were then annotated by recognizing relevant aspects, such as quality and price in the electronics category, as well as size and color in the clothing category, and all values for sentiment levels were set as 1 (positive), −1 (negative), or 0 (neutral). The results of the evaluation showed that the Support Vector Machine (SVM) method outperformed other models with an accuracy of 86.5%, an F1-score of 85.82%, and a recall of 86.50% when using a combination of TF-IDF, POS, and bigram features.</w:t>
      </w:r>
    </w:p>
    <w:p w14:paraId="37598990" w14:textId="77777777" w:rsidR="00336257" w:rsidRPr="00D213DF" w:rsidRDefault="000E1C10" w:rsidP="00994C43">
      <w:pPr>
        <w:jc w:val="both"/>
        <w:rPr>
          <w:rFonts w:asciiTheme="majorBidi" w:hAnsiTheme="majorBidi" w:cstheme="majorBidi"/>
        </w:rPr>
      </w:pPr>
      <w:r w:rsidRPr="00D213DF">
        <w:rPr>
          <w:rFonts w:asciiTheme="majorBidi" w:hAnsiTheme="majorBidi" w:cstheme="majorBidi"/>
        </w:rPr>
        <w:t xml:space="preserve">In </w:t>
      </w:r>
      <w:proofErr w:type="gramStart"/>
      <w:r w:rsidRPr="00D213DF">
        <w:rPr>
          <w:rFonts w:asciiTheme="majorBidi" w:hAnsiTheme="majorBidi" w:cstheme="majorBidi"/>
        </w:rPr>
        <w:t>study[</w:t>
      </w:r>
      <w:proofErr w:type="gramEnd"/>
      <w:r w:rsidRPr="00D213DF">
        <w:rPr>
          <w:rFonts w:asciiTheme="majorBidi" w:hAnsiTheme="majorBidi" w:cstheme="majorBidi"/>
        </w:rPr>
        <w:t>13</w:t>
      </w:r>
      <w:proofErr w:type="gramStart"/>
      <w:r w:rsidRPr="00D213DF">
        <w:rPr>
          <w:rFonts w:asciiTheme="majorBidi" w:hAnsiTheme="majorBidi" w:cstheme="majorBidi"/>
        </w:rPr>
        <w:t>] ,</w:t>
      </w:r>
      <w:proofErr w:type="gramEnd"/>
      <w:r w:rsidRPr="00D213DF">
        <w:rPr>
          <w:rFonts w:asciiTheme="majorBidi" w:hAnsiTheme="majorBidi" w:cstheme="majorBidi"/>
        </w:rPr>
        <w:t xml:space="preserve"> </w:t>
      </w:r>
      <w:r w:rsidR="00994C43" w:rsidRPr="00D213DF">
        <w:rPr>
          <w:rFonts w:asciiTheme="majorBidi" w:hAnsiTheme="majorBidi" w:cstheme="majorBidi"/>
        </w:rPr>
        <w:t xml:space="preserve">the sentiment of comments on the YouTube platform to enable content creators to assess viewers satisfaction with their content. This study addressed the challenge resulting from the removal of the dislike count feature on YouTube by relying on user comments as an alternative indicator of audience perception. The data were collected using a Python-based script connected to the YouTube Application Programming Interface (API), through which 4,760 comments were gathered from various video categories. The sentiments were manually labeled by five annotators into two classes: positive and negative. After removing irrelevant comments, a balanced dataset consisting of 4,212 comments was obtained, equally divided into 2,106 positive and 2,106 negative comments. Following text preprocessing, several machine learning classifiers were evaluated. The </w:t>
      </w:r>
      <w:r w:rsidR="00994C43" w:rsidRPr="00D213DF">
        <w:rPr>
          <w:rFonts w:asciiTheme="majorBidi" w:hAnsiTheme="majorBidi" w:cstheme="majorBidi"/>
        </w:rPr>
        <w:lastRenderedPageBreak/>
        <w:t>results demonstrated that the Naïve Bayes classifier outperformed the other classifiers, achieving an accuracy of 94.62%, a precision of 94.64%, a recall of 94.64%, and an F1-score of 94.62%.</w:t>
      </w:r>
    </w:p>
    <w:p w14:paraId="6758A4DA" w14:textId="2F5A6E59" w:rsidR="00BD45E3" w:rsidRPr="00D213DF" w:rsidRDefault="000E1C10" w:rsidP="007E371F">
      <w:pPr>
        <w:jc w:val="both"/>
        <w:rPr>
          <w:rFonts w:asciiTheme="majorBidi" w:hAnsiTheme="majorBidi" w:cstheme="majorBidi"/>
          <w:rtl/>
        </w:rPr>
      </w:pPr>
      <w:r w:rsidRPr="00D213DF">
        <w:rPr>
          <w:rFonts w:asciiTheme="majorBidi" w:hAnsiTheme="majorBidi" w:cstheme="majorBidi"/>
        </w:rPr>
        <w:t xml:space="preserve">In study [12], </w:t>
      </w:r>
      <w:proofErr w:type="gramStart"/>
      <w:r w:rsidR="009227B2" w:rsidRPr="00D213DF">
        <w:rPr>
          <w:rFonts w:asciiTheme="majorBidi" w:hAnsiTheme="majorBidi" w:cstheme="majorBidi"/>
        </w:rPr>
        <w:t>The</w:t>
      </w:r>
      <w:proofErr w:type="gramEnd"/>
      <w:r w:rsidR="009227B2" w:rsidRPr="00D213DF">
        <w:rPr>
          <w:rFonts w:asciiTheme="majorBidi" w:hAnsiTheme="majorBidi" w:cstheme="majorBidi"/>
        </w:rPr>
        <w:t xml:space="preserve"> researchers sought to design an opinion-based sentiment system for Arabic language opinions of higher education students </w:t>
      </w:r>
      <w:proofErr w:type="gramStart"/>
      <w:r w:rsidR="009227B2" w:rsidRPr="00D213DF">
        <w:rPr>
          <w:rFonts w:asciiTheme="majorBidi" w:hAnsiTheme="majorBidi" w:cstheme="majorBidi"/>
        </w:rPr>
        <w:t>in order to</w:t>
      </w:r>
      <w:proofErr w:type="gramEnd"/>
      <w:r w:rsidR="009227B2" w:rsidRPr="00D213DF">
        <w:rPr>
          <w:rFonts w:asciiTheme="majorBidi" w:hAnsiTheme="majorBidi" w:cstheme="majorBidi"/>
        </w:rPr>
        <w:t xml:space="preserve"> enhance and improve the learning process. The paper advanced this SVM-SAA-SCR model which prioritizes text preprocessing prior to classifying opinions under Positive, Negative and Neutral sentiment using SVM (Support Vector Machine). The actual dataset obtained from Prince Sattam bin Abdulaziz University (PSAU</w:t>
      </w:r>
      <w:proofErr w:type="gramStart"/>
      <w:r w:rsidR="009227B2" w:rsidRPr="00D213DF">
        <w:rPr>
          <w:rFonts w:asciiTheme="majorBidi" w:hAnsiTheme="majorBidi" w:cstheme="majorBidi"/>
        </w:rPr>
        <w:t>) which</w:t>
      </w:r>
      <w:proofErr w:type="gramEnd"/>
      <w:r w:rsidR="009227B2" w:rsidRPr="00D213DF">
        <w:rPr>
          <w:rFonts w:asciiTheme="majorBidi" w:hAnsiTheme="majorBidi" w:cstheme="majorBidi"/>
        </w:rPr>
        <w:t xml:space="preserve"> comprises </w:t>
      </w:r>
      <w:proofErr w:type="gramStart"/>
      <w:r w:rsidR="009227B2" w:rsidRPr="00D213DF">
        <w:rPr>
          <w:rFonts w:asciiTheme="majorBidi" w:hAnsiTheme="majorBidi" w:cstheme="majorBidi"/>
        </w:rPr>
        <w:t>students</w:t>
      </w:r>
      <w:proofErr w:type="gramEnd"/>
      <w:r w:rsidR="009227B2" w:rsidRPr="00D213DF">
        <w:rPr>
          <w:rFonts w:asciiTheme="majorBidi" w:hAnsiTheme="majorBidi" w:cstheme="majorBidi"/>
        </w:rPr>
        <w:t xml:space="preserve"> perspectives on several educational topics. The performance of the system was assessed by comparing it to the advanced </w:t>
      </w:r>
      <w:proofErr w:type="spellStart"/>
      <w:r w:rsidR="009227B2" w:rsidRPr="00D213DF">
        <w:rPr>
          <w:rFonts w:asciiTheme="majorBidi" w:hAnsiTheme="majorBidi" w:cstheme="majorBidi"/>
        </w:rPr>
        <w:t>CAMeLBERT</w:t>
      </w:r>
      <w:proofErr w:type="spellEnd"/>
      <w:r w:rsidR="009227B2" w:rsidRPr="00D213DF">
        <w:rPr>
          <w:rFonts w:asciiTheme="majorBidi" w:hAnsiTheme="majorBidi" w:cstheme="majorBidi"/>
        </w:rPr>
        <w:t xml:space="preserve"> model. The difference between the two models was small, which confirmed the robustness and effectiveness of the proposed SVM–SAA–SCR algorithm</w:t>
      </w:r>
      <w:r w:rsidR="00970653">
        <w:rPr>
          <w:rFonts w:asciiTheme="majorBidi" w:hAnsiTheme="majorBidi" w:cstheme="majorBidi" w:hint="cs"/>
          <w:rtl/>
        </w:rPr>
        <w:t>.</w:t>
      </w:r>
    </w:p>
    <w:p w14:paraId="2E9563E6" w14:textId="77777777" w:rsidR="008F52E6" w:rsidRPr="00D213DF" w:rsidRDefault="008F52E6" w:rsidP="005A3FB2">
      <w:pPr>
        <w:pStyle w:val="1"/>
        <w:numPr>
          <w:ilvl w:val="0"/>
          <w:numId w:val="41"/>
        </w:numPr>
        <w:rPr>
          <w:rFonts w:asciiTheme="majorBidi" w:hAnsiTheme="majorBidi"/>
          <w:color w:val="auto"/>
        </w:rPr>
      </w:pPr>
      <w:bookmarkStart w:id="13" w:name="_Toc218492481"/>
      <w:r w:rsidRPr="00D213DF">
        <w:rPr>
          <w:rFonts w:asciiTheme="majorBidi" w:hAnsiTheme="majorBidi"/>
          <w:color w:val="auto"/>
        </w:rPr>
        <w:t>Literature Review Matrix</w:t>
      </w:r>
      <w:bookmarkEnd w:id="13"/>
    </w:p>
    <w:p w14:paraId="73DD3200" w14:textId="125BF40D" w:rsidR="004421C2" w:rsidRPr="00D213DF" w:rsidRDefault="00FE1AF7" w:rsidP="00C952CA">
      <w:pPr>
        <w:jc w:val="both"/>
        <w:rPr>
          <w:rFonts w:asciiTheme="majorBidi" w:hAnsiTheme="majorBidi" w:cstheme="majorBidi"/>
        </w:rPr>
      </w:pPr>
      <w:r w:rsidRPr="00D213DF">
        <w:rPr>
          <w:rFonts w:asciiTheme="majorBidi" w:hAnsiTheme="majorBidi" w:cstheme="majorBidi"/>
          <w:rtl/>
        </w:rPr>
        <w:br/>
      </w:r>
      <w:r w:rsidRPr="00D213DF">
        <w:rPr>
          <w:rFonts w:asciiTheme="majorBidi" w:hAnsiTheme="majorBidi" w:cstheme="majorBidi"/>
        </w:rPr>
        <w:t>This table provides a summary of the most relevant previous studies related to sentiment analysis in the context of e-commerce, highlighting the methodologies used and the key findings of each study.</w:t>
      </w:r>
    </w:p>
    <w:tbl>
      <w:tblPr>
        <w:tblStyle w:val="ac"/>
        <w:tblpPr w:leftFromText="180" w:rightFromText="180" w:vertAnchor="text" w:horzAnchor="margin" w:tblpXSpec="center" w:tblpY="295"/>
        <w:tblW w:w="9458" w:type="dxa"/>
        <w:tblLook w:val="04A0" w:firstRow="1" w:lastRow="0" w:firstColumn="1" w:lastColumn="0" w:noHBand="0" w:noVBand="1"/>
      </w:tblPr>
      <w:tblGrid>
        <w:gridCol w:w="2340"/>
        <w:gridCol w:w="2050"/>
        <w:gridCol w:w="2051"/>
        <w:gridCol w:w="3017"/>
      </w:tblGrid>
      <w:tr w:rsidR="00D213DF" w:rsidRPr="00D213DF" w14:paraId="47C542FD" w14:textId="77777777" w:rsidTr="005E62C9">
        <w:trPr>
          <w:trHeight w:val="509"/>
        </w:trPr>
        <w:tc>
          <w:tcPr>
            <w:tcW w:w="2340" w:type="dxa"/>
          </w:tcPr>
          <w:p w14:paraId="65ECEE80" w14:textId="14EFAE50" w:rsidR="005E62C9" w:rsidRPr="00D213DF" w:rsidRDefault="005E62C9" w:rsidP="000A1731">
            <w:pPr>
              <w:jc w:val="center"/>
              <w:rPr>
                <w:rFonts w:asciiTheme="majorBidi" w:hAnsiTheme="majorBidi" w:cstheme="majorBidi"/>
                <w:b/>
                <w:bCs/>
                <w:sz w:val="18"/>
                <w:szCs w:val="18"/>
              </w:rPr>
            </w:pPr>
            <w:r w:rsidRPr="00D213DF">
              <w:rPr>
                <w:rFonts w:asciiTheme="majorBidi" w:hAnsiTheme="majorBidi" w:cstheme="majorBidi"/>
                <w:b/>
                <w:bCs/>
                <w:sz w:val="18"/>
                <w:szCs w:val="18"/>
              </w:rPr>
              <w:t xml:space="preserve">Study </w:t>
            </w:r>
          </w:p>
        </w:tc>
        <w:tc>
          <w:tcPr>
            <w:tcW w:w="2050" w:type="dxa"/>
          </w:tcPr>
          <w:p w14:paraId="40136575" w14:textId="59AC2228" w:rsidR="005E62C9" w:rsidRPr="00D213DF" w:rsidRDefault="005E62C9" w:rsidP="000A1731">
            <w:pPr>
              <w:jc w:val="center"/>
              <w:rPr>
                <w:rFonts w:asciiTheme="majorBidi" w:hAnsiTheme="majorBidi" w:cstheme="majorBidi"/>
                <w:b/>
                <w:bCs/>
                <w:sz w:val="18"/>
                <w:szCs w:val="18"/>
              </w:rPr>
            </w:pPr>
            <w:r w:rsidRPr="00D213DF">
              <w:rPr>
                <w:rFonts w:asciiTheme="majorBidi" w:hAnsiTheme="majorBidi" w:cstheme="majorBidi"/>
                <w:b/>
                <w:bCs/>
                <w:sz w:val="18"/>
                <w:szCs w:val="18"/>
              </w:rPr>
              <w:t>Algorithm</w:t>
            </w:r>
          </w:p>
        </w:tc>
        <w:tc>
          <w:tcPr>
            <w:tcW w:w="2051" w:type="dxa"/>
          </w:tcPr>
          <w:p w14:paraId="43280183" w14:textId="3BA748C6" w:rsidR="005E62C9" w:rsidRPr="00D213DF" w:rsidRDefault="005E62C9" w:rsidP="000A1731">
            <w:pPr>
              <w:jc w:val="center"/>
              <w:rPr>
                <w:rFonts w:asciiTheme="majorBidi" w:hAnsiTheme="majorBidi" w:cstheme="majorBidi"/>
                <w:b/>
                <w:bCs/>
                <w:sz w:val="18"/>
                <w:szCs w:val="18"/>
              </w:rPr>
            </w:pPr>
            <w:r w:rsidRPr="00D213DF">
              <w:rPr>
                <w:rFonts w:asciiTheme="majorBidi" w:hAnsiTheme="majorBidi" w:cstheme="majorBidi"/>
                <w:b/>
                <w:bCs/>
                <w:sz w:val="18"/>
                <w:szCs w:val="18"/>
              </w:rPr>
              <w:t>Dataset</w:t>
            </w:r>
          </w:p>
        </w:tc>
        <w:tc>
          <w:tcPr>
            <w:tcW w:w="3017" w:type="dxa"/>
          </w:tcPr>
          <w:p w14:paraId="70CEC76B" w14:textId="77777777" w:rsidR="005E62C9" w:rsidRPr="00D213DF" w:rsidRDefault="005E62C9" w:rsidP="000A1731">
            <w:pPr>
              <w:jc w:val="center"/>
              <w:rPr>
                <w:rFonts w:asciiTheme="majorBidi" w:hAnsiTheme="majorBidi" w:cstheme="majorBidi"/>
                <w:b/>
                <w:bCs/>
                <w:sz w:val="18"/>
                <w:szCs w:val="18"/>
              </w:rPr>
            </w:pPr>
            <w:r w:rsidRPr="00D213DF">
              <w:rPr>
                <w:rFonts w:asciiTheme="majorBidi" w:hAnsiTheme="majorBidi" w:cstheme="majorBidi"/>
                <w:b/>
                <w:bCs/>
                <w:sz w:val="18"/>
                <w:szCs w:val="18"/>
              </w:rPr>
              <w:t>Key Findings</w:t>
            </w:r>
          </w:p>
        </w:tc>
      </w:tr>
      <w:tr w:rsidR="00D213DF" w:rsidRPr="00D213DF" w14:paraId="64F25C63" w14:textId="77777777" w:rsidTr="005E62C9">
        <w:trPr>
          <w:trHeight w:val="509"/>
        </w:trPr>
        <w:tc>
          <w:tcPr>
            <w:tcW w:w="2340" w:type="dxa"/>
          </w:tcPr>
          <w:p w14:paraId="414F2797" w14:textId="6F0E2BB8" w:rsidR="005E62C9" w:rsidRPr="00D213DF" w:rsidRDefault="005E62C9" w:rsidP="00B5512E">
            <w:pPr>
              <w:rPr>
                <w:rFonts w:asciiTheme="majorBidi" w:hAnsiTheme="majorBidi" w:cstheme="majorBidi"/>
                <w:sz w:val="18"/>
                <w:szCs w:val="18"/>
              </w:rPr>
            </w:pPr>
            <w:proofErr w:type="spellStart"/>
            <w:r w:rsidRPr="00D213DF">
              <w:rPr>
                <w:rFonts w:asciiTheme="majorBidi" w:hAnsiTheme="majorBidi" w:cstheme="majorBidi"/>
                <w:sz w:val="18"/>
                <w:szCs w:val="18"/>
              </w:rPr>
              <w:t>Alrefae</w:t>
            </w:r>
            <w:proofErr w:type="spellEnd"/>
            <w:r w:rsidRPr="00D213DF">
              <w:rPr>
                <w:rFonts w:asciiTheme="majorBidi" w:hAnsiTheme="majorBidi" w:cstheme="majorBidi"/>
                <w:sz w:val="18"/>
                <w:szCs w:val="18"/>
              </w:rPr>
              <w:t>, et al., (2024)</w:t>
            </w:r>
          </w:p>
        </w:tc>
        <w:tc>
          <w:tcPr>
            <w:tcW w:w="2050" w:type="dxa"/>
          </w:tcPr>
          <w:p w14:paraId="0D33D707" w14:textId="77777777"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SVM, Random Forest (RF), Naive Bayes (NB), KNN</w:t>
            </w:r>
          </w:p>
        </w:tc>
        <w:tc>
          <w:tcPr>
            <w:tcW w:w="2051" w:type="dxa"/>
          </w:tcPr>
          <w:p w14:paraId="18CCD314" w14:textId="67866F35"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Amazon, Jarir, Shein, Noon, and Twitter</w:t>
            </w:r>
          </w:p>
        </w:tc>
        <w:tc>
          <w:tcPr>
            <w:tcW w:w="3017" w:type="dxa"/>
          </w:tcPr>
          <w:p w14:paraId="1125AB15" w14:textId="77777777" w:rsidR="00191DAF" w:rsidRPr="00191DAF" w:rsidRDefault="009C6B70" w:rsidP="00006577">
            <w:pPr>
              <w:pStyle w:val="a6"/>
              <w:numPr>
                <w:ilvl w:val="0"/>
                <w:numId w:val="42"/>
              </w:numPr>
              <w:rPr>
                <w:rFonts w:asciiTheme="majorBidi" w:hAnsiTheme="majorBidi" w:cstheme="majorBidi"/>
                <w:sz w:val="18"/>
                <w:szCs w:val="18"/>
              </w:rPr>
            </w:pPr>
            <w:r w:rsidRPr="00191DAF">
              <w:rPr>
                <w:rFonts w:asciiTheme="majorBidi" w:eastAsia="Times New Roman" w:hAnsiTheme="majorBidi" w:cstheme="majorBidi"/>
                <w:kern w:val="0"/>
                <w14:ligatures w14:val="none"/>
              </w:rPr>
              <w:t xml:space="preserve">For the electronics dataset, the RF algorithm worked well with TF-IDF, POS tagging, and trigrams, achieving an average accuracy of 86.26% per aspect. </w:t>
            </w:r>
          </w:p>
          <w:p w14:paraId="04CA6E33" w14:textId="0821BB93" w:rsidR="005E62C9" w:rsidRPr="00191DAF" w:rsidRDefault="009C6B70" w:rsidP="00006577">
            <w:pPr>
              <w:pStyle w:val="a6"/>
              <w:numPr>
                <w:ilvl w:val="0"/>
                <w:numId w:val="42"/>
              </w:numPr>
              <w:rPr>
                <w:rFonts w:asciiTheme="majorBidi" w:hAnsiTheme="majorBidi" w:cstheme="majorBidi"/>
                <w:sz w:val="18"/>
                <w:szCs w:val="18"/>
              </w:rPr>
            </w:pPr>
            <w:r w:rsidRPr="00191DAF">
              <w:rPr>
                <w:rFonts w:asciiTheme="majorBidi" w:eastAsia="Times New Roman" w:hAnsiTheme="majorBidi" w:cstheme="majorBidi"/>
                <w:kern w:val="0"/>
                <w14:ligatures w14:val="none"/>
              </w:rPr>
              <w:t>For the clothing dataset, using TF-IDF along with POS tagging and bigrams, an average accuracy of 86.51% per aspect was achieved.</w:t>
            </w:r>
          </w:p>
        </w:tc>
      </w:tr>
      <w:tr w:rsidR="00D213DF" w:rsidRPr="00D213DF" w14:paraId="22047ECB" w14:textId="77777777" w:rsidTr="005E62C9">
        <w:trPr>
          <w:trHeight w:val="509"/>
        </w:trPr>
        <w:tc>
          <w:tcPr>
            <w:tcW w:w="2340" w:type="dxa"/>
          </w:tcPr>
          <w:p w14:paraId="62905470" w14:textId="04E68DF8"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Al-</w:t>
            </w:r>
            <w:proofErr w:type="spellStart"/>
            <w:r w:rsidRPr="00D213DF">
              <w:rPr>
                <w:rFonts w:asciiTheme="majorBidi" w:hAnsiTheme="majorBidi" w:cstheme="majorBidi"/>
                <w:sz w:val="18"/>
                <w:szCs w:val="18"/>
              </w:rPr>
              <w:t>Thubaity</w:t>
            </w:r>
            <w:proofErr w:type="spellEnd"/>
            <w:r w:rsidRPr="00D213DF">
              <w:rPr>
                <w:rFonts w:asciiTheme="majorBidi" w:hAnsiTheme="majorBidi" w:cstheme="majorBidi"/>
                <w:sz w:val="18"/>
                <w:szCs w:val="18"/>
              </w:rPr>
              <w:t xml:space="preserve">, </w:t>
            </w:r>
            <w:proofErr w:type="gramStart"/>
            <w:r w:rsidRPr="00D213DF">
              <w:rPr>
                <w:rFonts w:asciiTheme="majorBidi" w:hAnsiTheme="majorBidi" w:cstheme="majorBidi"/>
                <w:sz w:val="18"/>
                <w:szCs w:val="18"/>
              </w:rPr>
              <w:t>et al.,(</w:t>
            </w:r>
            <w:proofErr w:type="gramEnd"/>
            <w:r w:rsidRPr="00D213DF">
              <w:rPr>
                <w:rFonts w:asciiTheme="majorBidi" w:hAnsiTheme="majorBidi" w:cstheme="majorBidi"/>
                <w:sz w:val="18"/>
                <w:szCs w:val="18"/>
              </w:rPr>
              <w:t>2018)</w:t>
            </w:r>
          </w:p>
        </w:tc>
        <w:tc>
          <w:tcPr>
            <w:tcW w:w="2050" w:type="dxa"/>
          </w:tcPr>
          <w:p w14:paraId="7A914054" w14:textId="77777777"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Lexicon-based approach</w:t>
            </w:r>
          </w:p>
        </w:tc>
        <w:tc>
          <w:tcPr>
            <w:tcW w:w="2051" w:type="dxa"/>
          </w:tcPr>
          <w:p w14:paraId="315DD991" w14:textId="252F6660"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 xml:space="preserve">Collect data in twitter </w:t>
            </w:r>
          </w:p>
        </w:tc>
        <w:tc>
          <w:tcPr>
            <w:tcW w:w="3017" w:type="dxa"/>
          </w:tcPr>
          <w:p w14:paraId="0EC22474" w14:textId="77777777" w:rsidR="005E62C9" w:rsidRDefault="00D27614" w:rsidP="00D27614">
            <w:pPr>
              <w:rPr>
                <w:rFonts w:asciiTheme="majorBidi" w:hAnsiTheme="majorBidi" w:cstheme="majorBidi"/>
                <w:sz w:val="18"/>
                <w:szCs w:val="18"/>
              </w:rPr>
            </w:pPr>
            <w:proofErr w:type="spellStart"/>
            <w:r w:rsidRPr="00D27614">
              <w:rPr>
                <w:rFonts w:asciiTheme="majorBidi" w:hAnsiTheme="majorBidi" w:cstheme="majorBidi"/>
                <w:sz w:val="18"/>
                <w:szCs w:val="18"/>
              </w:rPr>
              <w:t>SauDiSenti</w:t>
            </w:r>
            <w:proofErr w:type="spellEnd"/>
            <w:r w:rsidRPr="00D27614">
              <w:rPr>
                <w:rFonts w:asciiTheme="majorBidi" w:hAnsiTheme="majorBidi" w:cstheme="majorBidi"/>
                <w:sz w:val="18"/>
                <w:szCs w:val="18"/>
              </w:rPr>
              <w:t xml:space="preserve"> performed better for neutral tweets and showed promising results despite being smaller than </w:t>
            </w:r>
            <w:proofErr w:type="spellStart"/>
            <w:r w:rsidRPr="00D27614">
              <w:rPr>
                <w:rFonts w:asciiTheme="majorBidi" w:hAnsiTheme="majorBidi" w:cstheme="majorBidi"/>
                <w:sz w:val="18"/>
                <w:szCs w:val="18"/>
              </w:rPr>
              <w:t>AraSenTi</w:t>
            </w:r>
            <w:proofErr w:type="spellEnd"/>
            <w:r w:rsidRPr="00D27614">
              <w:rPr>
                <w:rFonts w:asciiTheme="majorBidi" w:hAnsiTheme="majorBidi" w:cstheme="majorBidi"/>
                <w:sz w:val="18"/>
                <w:szCs w:val="18"/>
              </w:rPr>
              <w:t>.</w:t>
            </w:r>
          </w:p>
          <w:p w14:paraId="09C69310" w14:textId="760C88B6" w:rsidR="00037A1E" w:rsidRPr="00D213DF" w:rsidRDefault="00037A1E" w:rsidP="00D27614">
            <w:pPr>
              <w:rPr>
                <w:rFonts w:asciiTheme="majorBidi" w:hAnsiTheme="majorBidi" w:cstheme="majorBidi"/>
                <w:sz w:val="18"/>
                <w:szCs w:val="18"/>
              </w:rPr>
            </w:pPr>
          </w:p>
        </w:tc>
      </w:tr>
      <w:tr w:rsidR="00D213DF" w:rsidRPr="00D213DF" w14:paraId="412C9A73" w14:textId="77777777" w:rsidTr="005E62C9">
        <w:trPr>
          <w:trHeight w:val="509"/>
        </w:trPr>
        <w:tc>
          <w:tcPr>
            <w:tcW w:w="2340" w:type="dxa"/>
          </w:tcPr>
          <w:p w14:paraId="778548FD" w14:textId="53AD430A" w:rsidR="005E62C9" w:rsidRPr="00D213DF" w:rsidRDefault="005E62C9" w:rsidP="007105E8">
            <w:pPr>
              <w:rPr>
                <w:rFonts w:asciiTheme="majorBidi" w:hAnsiTheme="majorBidi" w:cstheme="majorBidi"/>
                <w:sz w:val="18"/>
                <w:szCs w:val="18"/>
              </w:rPr>
            </w:pPr>
            <w:r w:rsidRPr="00D213DF">
              <w:rPr>
                <w:rFonts w:asciiTheme="majorBidi" w:hAnsiTheme="majorBidi" w:cstheme="majorBidi"/>
                <w:sz w:val="18"/>
                <w:szCs w:val="18"/>
              </w:rPr>
              <w:t xml:space="preserve">Alomari, </w:t>
            </w:r>
            <w:proofErr w:type="gramStart"/>
            <w:r w:rsidRPr="00D213DF">
              <w:rPr>
                <w:rFonts w:asciiTheme="majorBidi" w:hAnsiTheme="majorBidi" w:cstheme="majorBidi"/>
                <w:sz w:val="18"/>
                <w:szCs w:val="18"/>
              </w:rPr>
              <w:t>et al.,(</w:t>
            </w:r>
            <w:proofErr w:type="gramEnd"/>
            <w:r w:rsidRPr="00D213DF">
              <w:rPr>
                <w:rFonts w:asciiTheme="majorBidi" w:hAnsiTheme="majorBidi" w:cstheme="majorBidi"/>
                <w:sz w:val="18"/>
                <w:szCs w:val="18"/>
              </w:rPr>
              <w:t>2017)</w:t>
            </w:r>
          </w:p>
        </w:tc>
        <w:tc>
          <w:tcPr>
            <w:tcW w:w="2050" w:type="dxa"/>
          </w:tcPr>
          <w:p w14:paraId="7E0BD775" w14:textId="77777777"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SVM</w:t>
            </w:r>
            <w:r w:rsidRPr="00D213DF">
              <w:rPr>
                <w:rFonts w:asciiTheme="majorBidi" w:hAnsiTheme="majorBidi" w:cstheme="majorBidi"/>
                <w:sz w:val="18"/>
                <w:szCs w:val="18"/>
                <w:rtl/>
              </w:rPr>
              <w:t xml:space="preserve">، </w:t>
            </w:r>
            <w:r w:rsidRPr="00D213DF">
              <w:rPr>
                <w:rFonts w:asciiTheme="majorBidi" w:hAnsiTheme="majorBidi" w:cstheme="majorBidi"/>
                <w:sz w:val="18"/>
                <w:szCs w:val="18"/>
              </w:rPr>
              <w:t>Naïve Bayes</w:t>
            </w:r>
          </w:p>
        </w:tc>
        <w:tc>
          <w:tcPr>
            <w:tcW w:w="2051" w:type="dxa"/>
          </w:tcPr>
          <w:p w14:paraId="3DDC8CC3" w14:textId="75DF84CE" w:rsidR="005E62C9" w:rsidRPr="00D213DF" w:rsidRDefault="005E62C9" w:rsidP="00457FA6">
            <w:pPr>
              <w:rPr>
                <w:rFonts w:asciiTheme="majorBidi" w:hAnsiTheme="majorBidi" w:cstheme="majorBidi"/>
                <w:sz w:val="18"/>
                <w:szCs w:val="18"/>
              </w:rPr>
            </w:pPr>
            <w:r w:rsidRPr="00D213DF">
              <w:rPr>
                <w:rFonts w:asciiTheme="majorBidi" w:hAnsiTheme="majorBidi" w:cstheme="majorBidi"/>
                <w:sz w:val="18"/>
                <w:szCs w:val="18"/>
              </w:rPr>
              <w:t>collected from the X platform</w:t>
            </w:r>
            <w:r w:rsidRPr="00D213DF">
              <w:rPr>
                <w:rFonts w:asciiTheme="majorBidi" w:hAnsiTheme="majorBidi" w:cstheme="majorBidi"/>
                <w:sz w:val="18"/>
                <w:szCs w:val="18"/>
                <w:rtl/>
              </w:rPr>
              <w:t>)</w:t>
            </w:r>
            <w:r w:rsidRPr="00D213DF">
              <w:rPr>
                <w:rFonts w:asciiTheme="majorBidi" w:hAnsiTheme="majorBidi" w:cstheme="majorBidi"/>
                <w:sz w:val="18"/>
                <w:szCs w:val="18"/>
              </w:rPr>
              <w:t xml:space="preserve"> </w:t>
            </w:r>
            <w:proofErr w:type="gramStart"/>
            <w:r w:rsidRPr="00D213DF">
              <w:rPr>
                <w:rFonts w:asciiTheme="majorBidi" w:hAnsiTheme="majorBidi" w:cstheme="majorBidi"/>
                <w:sz w:val="18"/>
                <w:szCs w:val="18"/>
              </w:rPr>
              <w:t>Twitter</w:t>
            </w:r>
            <w:r w:rsidRPr="00D213DF">
              <w:rPr>
                <w:rFonts w:asciiTheme="majorBidi" w:hAnsiTheme="majorBidi" w:cstheme="majorBidi"/>
                <w:sz w:val="18"/>
                <w:szCs w:val="18"/>
                <w:rtl/>
              </w:rPr>
              <w:t>(</w:t>
            </w:r>
            <w:proofErr w:type="gramEnd"/>
            <w:r w:rsidRPr="00D213DF">
              <w:rPr>
                <w:rFonts w:asciiTheme="majorBidi" w:hAnsiTheme="majorBidi" w:cstheme="majorBidi"/>
                <w:sz w:val="18"/>
                <w:szCs w:val="18"/>
              </w:rPr>
              <w:t>.</w:t>
            </w:r>
          </w:p>
          <w:p w14:paraId="27558C41" w14:textId="59FC958B" w:rsidR="005E62C9" w:rsidRPr="00D213DF" w:rsidRDefault="005E62C9" w:rsidP="00E12F87">
            <w:pPr>
              <w:rPr>
                <w:rFonts w:asciiTheme="majorBidi" w:hAnsiTheme="majorBidi" w:cstheme="majorBidi"/>
                <w:sz w:val="18"/>
                <w:szCs w:val="18"/>
              </w:rPr>
            </w:pPr>
          </w:p>
        </w:tc>
        <w:tc>
          <w:tcPr>
            <w:tcW w:w="3017" w:type="dxa"/>
          </w:tcPr>
          <w:p w14:paraId="17F2710F" w14:textId="49CDC841"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The results showed that SVM outperformed Naïve Bayes in terms of accuracy and F-score.</w:t>
            </w:r>
          </w:p>
          <w:p w14:paraId="4AE7FEF3" w14:textId="77777777" w:rsidR="005E62C9" w:rsidRPr="00D213DF" w:rsidRDefault="005E62C9" w:rsidP="00E12F87">
            <w:pPr>
              <w:rPr>
                <w:rFonts w:asciiTheme="majorBidi" w:hAnsiTheme="majorBidi" w:cstheme="majorBidi"/>
                <w:sz w:val="18"/>
                <w:szCs w:val="18"/>
              </w:rPr>
            </w:pPr>
          </w:p>
        </w:tc>
      </w:tr>
      <w:tr w:rsidR="00D213DF" w:rsidRPr="00D213DF" w14:paraId="1349DCBA" w14:textId="77777777" w:rsidTr="005E62C9">
        <w:trPr>
          <w:trHeight w:val="509"/>
        </w:trPr>
        <w:tc>
          <w:tcPr>
            <w:tcW w:w="2340" w:type="dxa"/>
          </w:tcPr>
          <w:p w14:paraId="4043AFF8" w14:textId="77777777" w:rsidR="005E62C9" w:rsidRPr="00D213DF" w:rsidRDefault="005E62C9" w:rsidP="00E12F87">
            <w:pPr>
              <w:rPr>
                <w:rFonts w:asciiTheme="majorBidi" w:hAnsiTheme="majorBidi" w:cstheme="majorBidi"/>
                <w:sz w:val="18"/>
                <w:szCs w:val="18"/>
                <w:rtl/>
              </w:rPr>
            </w:pPr>
          </w:p>
          <w:p w14:paraId="674ABCB8" w14:textId="57E56E81" w:rsidR="005E62C9" w:rsidRPr="00D213DF" w:rsidRDefault="005E62C9" w:rsidP="00E12F87">
            <w:pPr>
              <w:rPr>
                <w:rFonts w:asciiTheme="majorBidi" w:hAnsiTheme="majorBidi" w:cstheme="majorBidi"/>
                <w:sz w:val="18"/>
                <w:szCs w:val="18"/>
                <w:rtl/>
              </w:rPr>
            </w:pPr>
            <w:proofErr w:type="spellStart"/>
            <w:proofErr w:type="gramStart"/>
            <w:r w:rsidRPr="00D213DF">
              <w:rPr>
                <w:rFonts w:asciiTheme="majorBidi" w:hAnsiTheme="majorBidi" w:cstheme="majorBidi"/>
                <w:sz w:val="18"/>
                <w:szCs w:val="18"/>
              </w:rPr>
              <w:t>Dahbi,et</w:t>
            </w:r>
            <w:proofErr w:type="spellEnd"/>
            <w:r w:rsidRPr="00D213DF">
              <w:rPr>
                <w:rFonts w:asciiTheme="majorBidi" w:hAnsiTheme="majorBidi" w:cstheme="majorBidi"/>
                <w:sz w:val="18"/>
                <w:szCs w:val="18"/>
              </w:rPr>
              <w:t xml:space="preserve"> al.,(</w:t>
            </w:r>
            <w:proofErr w:type="gramEnd"/>
            <w:r w:rsidRPr="00D213DF">
              <w:rPr>
                <w:rFonts w:asciiTheme="majorBidi" w:hAnsiTheme="majorBidi" w:cstheme="majorBidi"/>
                <w:sz w:val="18"/>
                <w:szCs w:val="18"/>
              </w:rPr>
              <w:t>2019)</w:t>
            </w:r>
          </w:p>
          <w:p w14:paraId="04211A32" w14:textId="77777777" w:rsidR="005E62C9" w:rsidRPr="00D213DF" w:rsidRDefault="005E62C9" w:rsidP="00E12F87">
            <w:pPr>
              <w:rPr>
                <w:rFonts w:asciiTheme="majorBidi" w:hAnsiTheme="majorBidi" w:cstheme="majorBidi"/>
                <w:sz w:val="18"/>
                <w:szCs w:val="18"/>
                <w:rtl/>
              </w:rPr>
            </w:pPr>
          </w:p>
          <w:p w14:paraId="07A27D37" w14:textId="77777777" w:rsidR="005E62C9" w:rsidRPr="00D213DF" w:rsidRDefault="005E62C9" w:rsidP="00E12F87">
            <w:pPr>
              <w:rPr>
                <w:rFonts w:asciiTheme="majorBidi" w:hAnsiTheme="majorBidi" w:cstheme="majorBidi"/>
                <w:sz w:val="18"/>
                <w:szCs w:val="18"/>
                <w:rtl/>
              </w:rPr>
            </w:pPr>
          </w:p>
          <w:p w14:paraId="468DBE78" w14:textId="77777777" w:rsidR="005E62C9" w:rsidRPr="00D213DF" w:rsidRDefault="005E62C9" w:rsidP="00E12F87">
            <w:pPr>
              <w:rPr>
                <w:rFonts w:asciiTheme="majorBidi" w:hAnsiTheme="majorBidi" w:cstheme="majorBidi"/>
                <w:sz w:val="18"/>
                <w:szCs w:val="18"/>
                <w:rtl/>
              </w:rPr>
            </w:pPr>
          </w:p>
          <w:p w14:paraId="53349D61" w14:textId="77777777" w:rsidR="005E62C9" w:rsidRPr="00D213DF" w:rsidRDefault="005E62C9" w:rsidP="00E12F87">
            <w:pPr>
              <w:rPr>
                <w:rFonts w:asciiTheme="majorBidi" w:hAnsiTheme="majorBidi" w:cstheme="majorBidi"/>
                <w:sz w:val="18"/>
                <w:szCs w:val="18"/>
                <w:rtl/>
              </w:rPr>
            </w:pPr>
          </w:p>
          <w:p w14:paraId="535D5367" w14:textId="77777777" w:rsidR="005E62C9" w:rsidRPr="00D213DF" w:rsidRDefault="005E62C9" w:rsidP="00E12F87">
            <w:pPr>
              <w:rPr>
                <w:rFonts w:asciiTheme="majorBidi" w:hAnsiTheme="majorBidi" w:cstheme="majorBidi"/>
                <w:sz w:val="18"/>
                <w:szCs w:val="18"/>
                <w:rtl/>
              </w:rPr>
            </w:pPr>
          </w:p>
          <w:p w14:paraId="6E1D5097" w14:textId="77777777" w:rsidR="005E62C9" w:rsidRPr="00D213DF" w:rsidRDefault="005E62C9" w:rsidP="00E12F87">
            <w:pPr>
              <w:rPr>
                <w:rFonts w:asciiTheme="majorBidi" w:hAnsiTheme="majorBidi" w:cstheme="majorBidi"/>
                <w:sz w:val="18"/>
                <w:szCs w:val="18"/>
              </w:rPr>
            </w:pPr>
          </w:p>
        </w:tc>
        <w:tc>
          <w:tcPr>
            <w:tcW w:w="2050" w:type="dxa"/>
          </w:tcPr>
          <w:p w14:paraId="08FA89C9" w14:textId="1C946A99"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 xml:space="preserve">Naive Bayes, </w:t>
            </w:r>
            <w:proofErr w:type="gramStart"/>
            <w:r w:rsidRPr="00D213DF">
              <w:rPr>
                <w:rFonts w:asciiTheme="majorBidi" w:hAnsiTheme="majorBidi" w:cstheme="majorBidi"/>
                <w:sz w:val="18"/>
                <w:szCs w:val="18"/>
              </w:rPr>
              <w:t>SVM,KNN</w:t>
            </w:r>
            <w:proofErr w:type="gramEnd"/>
            <w:r w:rsidRPr="00D213DF">
              <w:rPr>
                <w:rFonts w:asciiTheme="majorBidi" w:hAnsiTheme="majorBidi" w:cstheme="majorBidi"/>
                <w:sz w:val="18"/>
                <w:szCs w:val="18"/>
              </w:rPr>
              <w:t>, Decision Tree</w:t>
            </w:r>
          </w:p>
          <w:p w14:paraId="0E849434" w14:textId="77777777" w:rsidR="005E62C9" w:rsidRPr="00D213DF" w:rsidRDefault="005E62C9" w:rsidP="00E12F87">
            <w:pPr>
              <w:rPr>
                <w:rFonts w:asciiTheme="majorBidi" w:hAnsiTheme="majorBidi" w:cstheme="majorBidi"/>
                <w:sz w:val="18"/>
                <w:szCs w:val="18"/>
              </w:rPr>
            </w:pPr>
          </w:p>
        </w:tc>
        <w:tc>
          <w:tcPr>
            <w:tcW w:w="2051" w:type="dxa"/>
          </w:tcPr>
          <w:p w14:paraId="0F363A81" w14:textId="533B71E3" w:rsidR="005E62C9" w:rsidRPr="00D213DF" w:rsidRDefault="005E62C9" w:rsidP="00583D64">
            <w:pPr>
              <w:rPr>
                <w:rFonts w:asciiTheme="majorBidi" w:hAnsiTheme="majorBidi" w:cstheme="majorBidi"/>
                <w:sz w:val="18"/>
                <w:szCs w:val="18"/>
              </w:rPr>
            </w:pPr>
            <w:r w:rsidRPr="00D213DF">
              <w:rPr>
                <w:rFonts w:asciiTheme="majorBidi" w:hAnsiTheme="majorBidi" w:cstheme="majorBidi"/>
                <w:sz w:val="18"/>
                <w:szCs w:val="18"/>
              </w:rPr>
              <w:t>using a Python script from Twitter and Facebook</w:t>
            </w:r>
          </w:p>
        </w:tc>
        <w:tc>
          <w:tcPr>
            <w:tcW w:w="3017" w:type="dxa"/>
          </w:tcPr>
          <w:p w14:paraId="731BF9C5" w14:textId="1E75BDE9" w:rsidR="005E62C9" w:rsidRPr="00D213DF" w:rsidRDefault="00D22F23" w:rsidP="00D22F23">
            <w:pPr>
              <w:rPr>
                <w:rFonts w:asciiTheme="majorBidi" w:hAnsiTheme="majorBidi" w:cstheme="majorBidi"/>
                <w:sz w:val="18"/>
                <w:szCs w:val="18"/>
              </w:rPr>
            </w:pPr>
            <w:r w:rsidRPr="00D213DF">
              <w:rPr>
                <w:rFonts w:asciiTheme="majorBidi" w:hAnsiTheme="majorBidi" w:cstheme="majorBidi"/>
                <w:b/>
                <w:bCs/>
                <w:sz w:val="18"/>
                <w:szCs w:val="18"/>
              </w:rPr>
              <w:t xml:space="preserve"> </w:t>
            </w:r>
            <w:r w:rsidRPr="00D213DF">
              <w:rPr>
                <w:rFonts w:asciiTheme="majorBidi" w:hAnsiTheme="majorBidi" w:cstheme="majorBidi"/>
                <w:sz w:val="18"/>
                <w:szCs w:val="18"/>
              </w:rPr>
              <w:t>SVM algorithm achieved the highest performance after converting the texts from the Moroccan dialect to Modern Standard Arabic (MSA).</w:t>
            </w:r>
          </w:p>
        </w:tc>
      </w:tr>
      <w:tr w:rsidR="00D213DF" w:rsidRPr="00D213DF" w14:paraId="77ABD513" w14:textId="77777777" w:rsidTr="005E62C9">
        <w:trPr>
          <w:trHeight w:val="509"/>
        </w:trPr>
        <w:tc>
          <w:tcPr>
            <w:tcW w:w="2340" w:type="dxa"/>
          </w:tcPr>
          <w:p w14:paraId="3FD13CA5" w14:textId="1AEBE2F8" w:rsidR="005E62C9" w:rsidRPr="00D213DF" w:rsidRDefault="005E62C9" w:rsidP="0089298B">
            <w:pPr>
              <w:rPr>
                <w:rFonts w:asciiTheme="majorBidi" w:hAnsiTheme="majorBidi" w:cstheme="majorBidi"/>
                <w:sz w:val="18"/>
                <w:szCs w:val="18"/>
              </w:rPr>
            </w:pPr>
            <w:r w:rsidRPr="00D213DF">
              <w:rPr>
                <w:rFonts w:asciiTheme="majorBidi" w:hAnsiTheme="majorBidi" w:cstheme="majorBidi"/>
                <w:sz w:val="18"/>
                <w:szCs w:val="18"/>
              </w:rPr>
              <w:t>Louati, et al., (2023)</w:t>
            </w:r>
          </w:p>
        </w:tc>
        <w:tc>
          <w:tcPr>
            <w:tcW w:w="2050" w:type="dxa"/>
          </w:tcPr>
          <w:p w14:paraId="6622D736" w14:textId="29724672" w:rsidR="005E62C9" w:rsidRPr="00D213DF" w:rsidRDefault="005E62C9" w:rsidP="00E12F87">
            <w:pPr>
              <w:rPr>
                <w:rFonts w:asciiTheme="majorBidi" w:hAnsiTheme="majorBidi" w:cstheme="majorBidi"/>
                <w:sz w:val="18"/>
                <w:szCs w:val="18"/>
              </w:rPr>
            </w:pPr>
            <w:r w:rsidRPr="00D213DF">
              <w:rPr>
                <w:rFonts w:asciiTheme="majorBidi" w:hAnsiTheme="majorBidi" w:cstheme="majorBidi"/>
                <w:sz w:val="18"/>
                <w:szCs w:val="18"/>
              </w:rPr>
              <w:t>SVM</w:t>
            </w:r>
          </w:p>
        </w:tc>
        <w:tc>
          <w:tcPr>
            <w:tcW w:w="2051" w:type="dxa"/>
          </w:tcPr>
          <w:p w14:paraId="24431042" w14:textId="18FA3FF2" w:rsidR="005E62C9" w:rsidRPr="00D213DF" w:rsidRDefault="005E62C9" w:rsidP="00012A6E">
            <w:pPr>
              <w:rPr>
                <w:rFonts w:asciiTheme="majorBidi" w:hAnsiTheme="majorBidi" w:cstheme="majorBidi"/>
                <w:sz w:val="18"/>
                <w:szCs w:val="18"/>
              </w:rPr>
            </w:pPr>
            <w:r w:rsidRPr="00D213DF">
              <w:rPr>
                <w:rFonts w:asciiTheme="majorBidi" w:hAnsiTheme="majorBidi" w:cstheme="majorBidi"/>
                <w:sz w:val="18"/>
                <w:szCs w:val="18"/>
              </w:rPr>
              <w:t xml:space="preserve"> real student opinions from the Department of Computer Science and Information Systems at Prince Sattam University.</w:t>
            </w:r>
          </w:p>
          <w:p w14:paraId="61A72435" w14:textId="77777777" w:rsidR="005E62C9" w:rsidRPr="00D213DF" w:rsidRDefault="005E62C9" w:rsidP="00E12F87">
            <w:pPr>
              <w:rPr>
                <w:rFonts w:asciiTheme="majorBidi" w:hAnsiTheme="majorBidi" w:cstheme="majorBidi"/>
                <w:sz w:val="18"/>
                <w:szCs w:val="18"/>
                <w:rtl/>
              </w:rPr>
            </w:pPr>
          </w:p>
        </w:tc>
        <w:tc>
          <w:tcPr>
            <w:tcW w:w="3017" w:type="dxa"/>
          </w:tcPr>
          <w:p w14:paraId="15195CAC" w14:textId="72F78D87" w:rsidR="005E62C9" w:rsidRPr="00D213DF" w:rsidRDefault="00707461" w:rsidP="005E7CE7">
            <w:pPr>
              <w:rPr>
                <w:rFonts w:asciiTheme="majorBidi" w:hAnsiTheme="majorBidi" w:cstheme="majorBidi"/>
                <w:sz w:val="18"/>
                <w:szCs w:val="18"/>
              </w:rPr>
            </w:pPr>
            <w:r w:rsidRPr="00D213DF">
              <w:rPr>
                <w:rFonts w:asciiTheme="majorBidi" w:hAnsiTheme="majorBidi" w:cstheme="majorBidi"/>
                <w:sz w:val="18"/>
                <w:szCs w:val="18"/>
              </w:rPr>
              <w:t>The SVM-SAA-SCR model achieved strong performance with an accuracy of 84.7</w:t>
            </w:r>
            <w:proofErr w:type="gramStart"/>
            <w:r w:rsidRPr="00D213DF">
              <w:rPr>
                <w:rFonts w:asciiTheme="majorBidi" w:hAnsiTheme="majorBidi" w:cstheme="majorBidi"/>
                <w:sz w:val="18"/>
                <w:szCs w:val="18"/>
              </w:rPr>
              <w:t>%</w:t>
            </w:r>
            <w:r w:rsidR="00264C27" w:rsidRPr="00D213DF">
              <w:rPr>
                <w:rFonts w:asciiTheme="majorBidi" w:hAnsiTheme="majorBidi" w:cstheme="majorBidi"/>
                <w:sz w:val="18"/>
                <w:szCs w:val="18"/>
                <w:rtl/>
              </w:rPr>
              <w:t xml:space="preserve"> </w:t>
            </w:r>
            <w:r w:rsidR="00871A12" w:rsidRPr="00D213DF">
              <w:rPr>
                <w:rFonts w:asciiTheme="majorBidi" w:hAnsiTheme="majorBidi" w:cstheme="majorBidi"/>
                <w:sz w:val="18"/>
                <w:szCs w:val="18"/>
              </w:rPr>
              <w:t>,Precision</w:t>
            </w:r>
            <w:proofErr w:type="gramEnd"/>
            <w:r w:rsidR="00871A12" w:rsidRPr="00D213DF">
              <w:rPr>
                <w:rFonts w:asciiTheme="majorBidi" w:hAnsiTheme="majorBidi" w:cstheme="majorBidi"/>
                <w:sz w:val="18"/>
                <w:szCs w:val="18"/>
              </w:rPr>
              <w:t xml:space="preserve"> of</w:t>
            </w:r>
            <w:r w:rsidR="00F34C4C" w:rsidRPr="00D213DF">
              <w:rPr>
                <w:rFonts w:asciiTheme="majorBidi" w:hAnsiTheme="majorBidi" w:cstheme="majorBidi"/>
                <w:sz w:val="18"/>
                <w:szCs w:val="18"/>
              </w:rPr>
              <w:t xml:space="preserve"> 86% and </w:t>
            </w:r>
            <w:r w:rsidR="0053340B" w:rsidRPr="00D213DF">
              <w:rPr>
                <w:rFonts w:asciiTheme="majorBidi" w:hAnsiTheme="majorBidi" w:cstheme="majorBidi"/>
                <w:sz w:val="18"/>
                <w:szCs w:val="18"/>
              </w:rPr>
              <w:t>Recall 85%</w:t>
            </w:r>
            <w:r w:rsidRPr="00D213DF">
              <w:rPr>
                <w:rFonts w:asciiTheme="majorBidi" w:hAnsiTheme="majorBidi" w:cstheme="majorBidi"/>
                <w:sz w:val="18"/>
                <w:szCs w:val="18"/>
              </w:rPr>
              <w:t>.</w:t>
            </w:r>
          </w:p>
          <w:p w14:paraId="6424ED2D" w14:textId="77777777" w:rsidR="005E62C9" w:rsidRPr="00D213DF" w:rsidRDefault="005E62C9" w:rsidP="00E12F87">
            <w:pPr>
              <w:rPr>
                <w:rFonts w:asciiTheme="majorBidi" w:hAnsiTheme="majorBidi" w:cstheme="majorBidi"/>
                <w:sz w:val="18"/>
                <w:szCs w:val="18"/>
                <w:rtl/>
              </w:rPr>
            </w:pPr>
          </w:p>
        </w:tc>
      </w:tr>
      <w:tr w:rsidR="00D213DF" w:rsidRPr="00D213DF" w14:paraId="555B55E1" w14:textId="77777777" w:rsidTr="005E62C9">
        <w:trPr>
          <w:trHeight w:val="509"/>
        </w:trPr>
        <w:tc>
          <w:tcPr>
            <w:tcW w:w="2340" w:type="dxa"/>
          </w:tcPr>
          <w:p w14:paraId="791F6A55" w14:textId="23B4A6B8" w:rsidR="00270A4E" w:rsidRPr="00D213DF" w:rsidRDefault="009F0C5F" w:rsidP="00633B11">
            <w:pPr>
              <w:rPr>
                <w:rFonts w:asciiTheme="majorBidi" w:hAnsiTheme="majorBidi" w:cstheme="majorBidi"/>
                <w:sz w:val="18"/>
                <w:szCs w:val="18"/>
              </w:rPr>
            </w:pPr>
            <w:r w:rsidRPr="00D213DF">
              <w:rPr>
                <w:rFonts w:asciiTheme="majorBidi" w:hAnsiTheme="majorBidi" w:cstheme="majorBidi"/>
                <w:sz w:val="18"/>
                <w:szCs w:val="18"/>
              </w:rPr>
              <w:t xml:space="preserve">Musleh, </w:t>
            </w:r>
            <w:proofErr w:type="gramStart"/>
            <w:r w:rsidRPr="00D213DF">
              <w:rPr>
                <w:rFonts w:asciiTheme="majorBidi" w:hAnsiTheme="majorBidi" w:cstheme="majorBidi"/>
                <w:sz w:val="18"/>
                <w:szCs w:val="18"/>
              </w:rPr>
              <w:t>et al.,</w:t>
            </w:r>
            <w:r w:rsidR="006C386E" w:rsidRPr="00D213DF">
              <w:rPr>
                <w:rFonts w:asciiTheme="majorBidi" w:hAnsiTheme="majorBidi" w:cstheme="majorBidi"/>
                <w:sz w:val="18"/>
                <w:szCs w:val="18"/>
              </w:rPr>
              <w:t>(</w:t>
            </w:r>
            <w:proofErr w:type="gramEnd"/>
            <w:r w:rsidR="006C386E" w:rsidRPr="00D213DF">
              <w:rPr>
                <w:rFonts w:asciiTheme="majorBidi" w:hAnsiTheme="majorBidi" w:cstheme="majorBidi"/>
                <w:sz w:val="18"/>
                <w:szCs w:val="18"/>
              </w:rPr>
              <w:t>2023)</w:t>
            </w:r>
          </w:p>
        </w:tc>
        <w:tc>
          <w:tcPr>
            <w:tcW w:w="2050" w:type="dxa"/>
          </w:tcPr>
          <w:p w14:paraId="75ED068B" w14:textId="5BADF4DC" w:rsidR="006C386E" w:rsidRPr="00D213DF" w:rsidRDefault="006C386E" w:rsidP="006C386E">
            <w:pPr>
              <w:rPr>
                <w:rFonts w:asciiTheme="majorBidi" w:hAnsiTheme="majorBidi" w:cstheme="majorBidi"/>
                <w:sz w:val="18"/>
                <w:szCs w:val="18"/>
              </w:rPr>
            </w:pPr>
            <w:r w:rsidRPr="00D213DF">
              <w:rPr>
                <w:rFonts w:asciiTheme="majorBidi" w:hAnsiTheme="majorBidi" w:cstheme="majorBidi"/>
                <w:sz w:val="18"/>
                <w:szCs w:val="18"/>
              </w:rPr>
              <w:t xml:space="preserve">NB, </w:t>
            </w:r>
            <w:proofErr w:type="gramStart"/>
            <w:r w:rsidRPr="00D213DF">
              <w:rPr>
                <w:rFonts w:asciiTheme="majorBidi" w:hAnsiTheme="majorBidi" w:cstheme="majorBidi"/>
                <w:sz w:val="18"/>
                <w:szCs w:val="18"/>
              </w:rPr>
              <w:t>SVM,KNN</w:t>
            </w:r>
            <w:proofErr w:type="gramEnd"/>
            <w:r w:rsidRPr="00D213DF">
              <w:rPr>
                <w:rFonts w:asciiTheme="majorBidi" w:hAnsiTheme="majorBidi" w:cstheme="majorBidi"/>
                <w:sz w:val="18"/>
                <w:szCs w:val="18"/>
              </w:rPr>
              <w:t xml:space="preserve">, </w:t>
            </w:r>
            <w:proofErr w:type="gramStart"/>
            <w:r w:rsidR="00B029ED" w:rsidRPr="00D213DF">
              <w:rPr>
                <w:rFonts w:asciiTheme="majorBidi" w:hAnsiTheme="majorBidi" w:cstheme="majorBidi"/>
                <w:sz w:val="18"/>
                <w:szCs w:val="18"/>
              </w:rPr>
              <w:t>D</w:t>
            </w:r>
            <w:r w:rsidRPr="00D213DF">
              <w:rPr>
                <w:rFonts w:asciiTheme="majorBidi" w:hAnsiTheme="majorBidi" w:cstheme="majorBidi"/>
                <w:sz w:val="18"/>
                <w:szCs w:val="18"/>
              </w:rPr>
              <w:t>T</w:t>
            </w:r>
            <w:r w:rsidR="00B029ED" w:rsidRPr="00D213DF">
              <w:rPr>
                <w:rFonts w:asciiTheme="majorBidi" w:hAnsiTheme="majorBidi" w:cstheme="majorBidi"/>
                <w:sz w:val="18"/>
                <w:szCs w:val="18"/>
              </w:rPr>
              <w:t>,</w:t>
            </w:r>
            <w:r w:rsidR="00140889" w:rsidRPr="00D213DF">
              <w:rPr>
                <w:rFonts w:asciiTheme="majorBidi" w:hAnsiTheme="majorBidi" w:cstheme="majorBidi"/>
                <w:sz w:val="18"/>
                <w:szCs w:val="18"/>
              </w:rPr>
              <w:t>RF</w:t>
            </w:r>
            <w:proofErr w:type="gramEnd"/>
          </w:p>
          <w:p w14:paraId="453F43E0" w14:textId="77777777" w:rsidR="00270A4E" w:rsidRPr="00D213DF" w:rsidRDefault="00270A4E" w:rsidP="00E12F87">
            <w:pPr>
              <w:rPr>
                <w:rFonts w:asciiTheme="majorBidi" w:hAnsiTheme="majorBidi" w:cstheme="majorBidi"/>
                <w:sz w:val="18"/>
                <w:szCs w:val="18"/>
              </w:rPr>
            </w:pPr>
          </w:p>
        </w:tc>
        <w:tc>
          <w:tcPr>
            <w:tcW w:w="2051" w:type="dxa"/>
          </w:tcPr>
          <w:p w14:paraId="271BD21A" w14:textId="26D204CA" w:rsidR="00270A4E" w:rsidRPr="00D213DF" w:rsidRDefault="00207BB2" w:rsidP="00012A6E">
            <w:pPr>
              <w:rPr>
                <w:rFonts w:asciiTheme="majorBidi" w:hAnsiTheme="majorBidi" w:cstheme="majorBidi"/>
                <w:sz w:val="18"/>
                <w:szCs w:val="18"/>
                <w:rtl/>
              </w:rPr>
            </w:pPr>
            <w:r w:rsidRPr="00D213DF">
              <w:rPr>
                <w:rFonts w:asciiTheme="majorBidi" w:hAnsiTheme="majorBidi" w:cstheme="majorBidi"/>
                <w:sz w:val="18"/>
                <w:szCs w:val="18"/>
              </w:rPr>
              <w:t>YouTube</w:t>
            </w:r>
            <w:r w:rsidR="00DC279F" w:rsidRPr="00D213DF">
              <w:rPr>
                <w:rFonts w:asciiTheme="majorBidi" w:hAnsiTheme="majorBidi" w:cstheme="majorBidi"/>
                <w:sz w:val="18"/>
                <w:szCs w:val="18"/>
              </w:rPr>
              <w:t xml:space="preserve"> </w:t>
            </w:r>
            <w:r w:rsidR="00AF1462" w:rsidRPr="00D213DF">
              <w:rPr>
                <w:rFonts w:asciiTheme="majorBidi" w:hAnsiTheme="majorBidi" w:cstheme="majorBidi"/>
                <w:sz w:val="18"/>
                <w:szCs w:val="18"/>
              </w:rPr>
              <w:t>comment</w:t>
            </w:r>
            <w:r w:rsidR="009A1549" w:rsidRPr="00D213DF">
              <w:rPr>
                <w:rFonts w:asciiTheme="majorBidi" w:hAnsiTheme="majorBidi" w:cstheme="majorBidi"/>
                <w:sz w:val="18"/>
                <w:szCs w:val="18"/>
              </w:rPr>
              <w:t>s</w:t>
            </w:r>
          </w:p>
        </w:tc>
        <w:tc>
          <w:tcPr>
            <w:tcW w:w="3017" w:type="dxa"/>
          </w:tcPr>
          <w:p w14:paraId="7157EE3C" w14:textId="39FEF192" w:rsidR="00270A4E" w:rsidRPr="00D213DF" w:rsidRDefault="007D0E9E" w:rsidP="00C9550B">
            <w:pPr>
              <w:rPr>
                <w:rFonts w:asciiTheme="majorBidi" w:hAnsiTheme="majorBidi" w:cstheme="majorBidi"/>
                <w:sz w:val="18"/>
                <w:szCs w:val="18"/>
                <w:rtl/>
              </w:rPr>
            </w:pPr>
            <w:r w:rsidRPr="00D213DF">
              <w:rPr>
                <w:rFonts w:asciiTheme="majorBidi" w:hAnsiTheme="majorBidi" w:cstheme="majorBidi"/>
                <w:sz w:val="18"/>
                <w:szCs w:val="18"/>
              </w:rPr>
              <w:t>Achieved an accuracy of 94.62%, precision of 94.64%, recall of 94.64%, and F1-score of 94.62%, making it the best-performing classifier among the six evaluated classifiers.</w:t>
            </w:r>
          </w:p>
        </w:tc>
      </w:tr>
    </w:tbl>
    <w:p w14:paraId="07638AAA" w14:textId="77777777" w:rsidR="00BF1A66" w:rsidRPr="00D213DF" w:rsidRDefault="00BF1A66" w:rsidP="003C3B2F">
      <w:pPr>
        <w:rPr>
          <w:rFonts w:asciiTheme="majorBidi" w:hAnsiTheme="majorBidi" w:cstheme="majorBidi"/>
        </w:rPr>
      </w:pPr>
    </w:p>
    <w:p w14:paraId="265D44F5" w14:textId="77777777" w:rsidR="00BB0CBC" w:rsidRPr="00D213DF" w:rsidRDefault="00BB0CBC" w:rsidP="00715BDC">
      <w:pPr>
        <w:rPr>
          <w:rFonts w:asciiTheme="majorBidi" w:hAnsiTheme="majorBidi" w:cstheme="majorBidi"/>
          <w:b/>
          <w:sz w:val="28"/>
          <w:szCs w:val="28"/>
          <w:rtl/>
        </w:rPr>
      </w:pPr>
    </w:p>
    <w:p w14:paraId="21BE32AD" w14:textId="1C25A3C5" w:rsidR="00A62748" w:rsidRPr="00D213DF" w:rsidRDefault="00A62748" w:rsidP="006D086F">
      <w:pPr>
        <w:pStyle w:val="1"/>
        <w:rPr>
          <w:rFonts w:asciiTheme="majorBidi" w:hAnsiTheme="majorBidi"/>
          <w:color w:val="auto"/>
        </w:rPr>
      </w:pPr>
      <w:bookmarkStart w:id="14" w:name="_Toc218492482"/>
      <w:r w:rsidRPr="00D213DF">
        <w:rPr>
          <w:rFonts w:asciiTheme="majorBidi" w:hAnsiTheme="majorBidi"/>
          <w:color w:val="auto"/>
        </w:rPr>
        <w:t>Research Gaps</w:t>
      </w:r>
      <w:bookmarkEnd w:id="14"/>
    </w:p>
    <w:p w14:paraId="3BF881A1" w14:textId="77777777" w:rsidR="0052147E" w:rsidRPr="00D213DF" w:rsidRDefault="0052147E" w:rsidP="004F3EC5">
      <w:pPr>
        <w:rPr>
          <w:rFonts w:asciiTheme="majorBidi" w:hAnsiTheme="majorBidi" w:cstheme="majorBidi"/>
        </w:rPr>
      </w:pPr>
      <w:bookmarkStart w:id="15" w:name="_Toc218492483"/>
      <w:r w:rsidRPr="00D213DF">
        <w:rPr>
          <w:rFonts w:asciiTheme="majorBidi" w:hAnsiTheme="majorBidi" w:cstheme="majorBidi"/>
        </w:rPr>
        <w:t>Most previous Arabic sentiment analysis studies have scarce resources and datasets on Arabic language, while limited datasets that do not include all dialects and domains were considered. In addition, the linguistic lexicons and dictionaries are still not well utilized, and have not been integrated with modern techniques, such as Transfer Learning, which limits the model's ability to understand nuanced and figurative expressions and accurately analyze sentiments, delaying the construction of proper tools for Arabic text analysis.</w:t>
      </w:r>
    </w:p>
    <w:p w14:paraId="117D51D8" w14:textId="3C419B88" w:rsidR="00A62748" w:rsidRPr="00D213DF" w:rsidRDefault="00A62748" w:rsidP="006D086F">
      <w:pPr>
        <w:pStyle w:val="1"/>
        <w:rPr>
          <w:rFonts w:asciiTheme="majorBidi" w:hAnsiTheme="majorBidi"/>
          <w:color w:val="auto"/>
          <w:rtl/>
        </w:rPr>
      </w:pPr>
      <w:r w:rsidRPr="00D213DF">
        <w:rPr>
          <w:rFonts w:asciiTheme="majorBidi" w:hAnsiTheme="majorBidi"/>
          <w:color w:val="auto"/>
        </w:rPr>
        <w:t>Conclusion</w:t>
      </w:r>
      <w:bookmarkEnd w:id="15"/>
    </w:p>
    <w:p w14:paraId="193B0485" w14:textId="74FC0FE9" w:rsidR="00A62748" w:rsidRPr="00D213DF" w:rsidRDefault="00686BE7" w:rsidP="00305A3B">
      <w:pPr>
        <w:jc w:val="both"/>
        <w:rPr>
          <w:rFonts w:asciiTheme="majorBidi" w:hAnsiTheme="majorBidi" w:cstheme="majorBidi"/>
          <w:b/>
          <w:sz w:val="28"/>
          <w:szCs w:val="28"/>
          <w:rtl/>
        </w:rPr>
      </w:pPr>
      <w:r w:rsidRPr="00D213DF">
        <w:rPr>
          <w:rFonts w:asciiTheme="majorBidi" w:hAnsiTheme="majorBidi" w:cstheme="majorBidi"/>
        </w:rPr>
        <w:t>The studies highlight the importance of sentiment analysis in business development and in leveraging information extracted from social media texts to enhance and improve business practices. They demonstrate that Arabic text analysis is feasible and effective, whether in Modern Standard Arabic or in various dialects, with the necessity of performing text preprocessing, feature extraction, and considering dialectal differences to improve accuracy. The results also showed the effectiveness of machine learning algorithms, particularly the SVM algorithm, which achieved the best performance and was considered the most efficient scenario among the evaluated classifiers.</w:t>
      </w:r>
    </w:p>
    <w:p w14:paraId="2EF0337C" w14:textId="77777777" w:rsidR="00A62748" w:rsidRPr="00D213DF" w:rsidRDefault="00A62748" w:rsidP="00715BDC">
      <w:pPr>
        <w:rPr>
          <w:rFonts w:asciiTheme="majorBidi" w:hAnsiTheme="majorBidi" w:cstheme="majorBidi"/>
          <w:b/>
          <w:sz w:val="28"/>
          <w:szCs w:val="28"/>
          <w:rtl/>
        </w:rPr>
      </w:pPr>
    </w:p>
    <w:p w14:paraId="594A43E2" w14:textId="77777777" w:rsidR="00A62748" w:rsidRPr="00D213DF" w:rsidRDefault="00A62748" w:rsidP="00715BDC">
      <w:pPr>
        <w:rPr>
          <w:rFonts w:asciiTheme="majorBidi" w:hAnsiTheme="majorBidi" w:cstheme="majorBidi"/>
          <w:b/>
          <w:sz w:val="28"/>
          <w:szCs w:val="28"/>
          <w:rtl/>
        </w:rPr>
      </w:pPr>
    </w:p>
    <w:p w14:paraId="0F3DD40A" w14:textId="77777777" w:rsidR="00BD45E3" w:rsidRPr="00D213DF" w:rsidRDefault="00BD45E3" w:rsidP="00BD45E3">
      <w:pPr>
        <w:rPr>
          <w:rFonts w:asciiTheme="majorBidi" w:hAnsiTheme="majorBidi" w:cstheme="majorBidi"/>
          <w:rtl/>
        </w:rPr>
      </w:pPr>
    </w:p>
    <w:p w14:paraId="4BEF5240" w14:textId="54ADE5B8" w:rsidR="00715BDC" w:rsidRPr="00D213DF" w:rsidRDefault="00715BDC" w:rsidP="00F76D97">
      <w:pPr>
        <w:pStyle w:val="1"/>
        <w:numPr>
          <w:ilvl w:val="0"/>
          <w:numId w:val="0"/>
        </w:numPr>
        <w:ind w:left="432"/>
        <w:rPr>
          <w:rFonts w:asciiTheme="majorBidi" w:hAnsiTheme="majorBidi"/>
          <w:color w:val="auto"/>
        </w:rPr>
      </w:pPr>
      <w:bookmarkStart w:id="16" w:name="_Toc218492484"/>
      <w:r w:rsidRPr="00D213DF">
        <w:rPr>
          <w:rFonts w:asciiTheme="majorBidi" w:hAnsiTheme="majorBidi"/>
          <w:color w:val="auto"/>
        </w:rPr>
        <w:lastRenderedPageBreak/>
        <w:t>References</w:t>
      </w:r>
      <w:bookmarkEnd w:id="16"/>
    </w:p>
    <w:p w14:paraId="2F038158" w14:textId="4301BB04" w:rsidR="0058611F" w:rsidRPr="00D213DF" w:rsidRDefault="00A954EE" w:rsidP="001009AD">
      <w:pPr>
        <w:jc w:val="both"/>
        <w:rPr>
          <w:rFonts w:asciiTheme="majorBidi" w:hAnsiTheme="majorBidi" w:cstheme="majorBidi"/>
        </w:rPr>
      </w:pPr>
      <w:r w:rsidRPr="00D213DF">
        <w:rPr>
          <w:rFonts w:asciiTheme="majorBidi" w:hAnsiTheme="majorBidi" w:cstheme="majorBidi"/>
        </w:rPr>
        <w:t xml:space="preserve">[1] </w:t>
      </w:r>
      <w:proofErr w:type="spellStart"/>
      <w:r w:rsidRPr="00D213DF">
        <w:rPr>
          <w:rFonts w:asciiTheme="majorBidi" w:hAnsiTheme="majorBidi" w:cstheme="majorBidi"/>
        </w:rPr>
        <w:t>Alrefae</w:t>
      </w:r>
      <w:proofErr w:type="spellEnd"/>
      <w:r w:rsidRPr="00D213DF">
        <w:rPr>
          <w:rFonts w:asciiTheme="majorBidi" w:hAnsiTheme="majorBidi" w:cstheme="majorBidi"/>
        </w:rPr>
        <w:t xml:space="preserve">, R., </w:t>
      </w:r>
      <w:proofErr w:type="spellStart"/>
      <w:r w:rsidRPr="00D213DF">
        <w:rPr>
          <w:rFonts w:asciiTheme="majorBidi" w:hAnsiTheme="majorBidi" w:cstheme="majorBidi"/>
        </w:rPr>
        <w:t>Alqahmi</w:t>
      </w:r>
      <w:proofErr w:type="spellEnd"/>
      <w:r w:rsidRPr="00D213DF">
        <w:rPr>
          <w:rFonts w:asciiTheme="majorBidi" w:hAnsiTheme="majorBidi" w:cstheme="majorBidi"/>
        </w:rPr>
        <w:t xml:space="preserve">, R., </w:t>
      </w:r>
      <w:proofErr w:type="spellStart"/>
      <w:r w:rsidRPr="00D213DF">
        <w:rPr>
          <w:rFonts w:asciiTheme="majorBidi" w:hAnsiTheme="majorBidi" w:cstheme="majorBidi"/>
        </w:rPr>
        <w:t>Alduraibi</w:t>
      </w:r>
      <w:proofErr w:type="spellEnd"/>
      <w:r w:rsidRPr="00D213DF">
        <w:rPr>
          <w:rFonts w:asciiTheme="majorBidi" w:hAnsiTheme="majorBidi" w:cstheme="majorBidi"/>
        </w:rPr>
        <w:t xml:space="preserve">, M., Almatrafi, S., &amp; </w:t>
      </w:r>
      <w:proofErr w:type="spellStart"/>
      <w:r w:rsidRPr="00D213DF">
        <w:rPr>
          <w:rFonts w:asciiTheme="majorBidi" w:hAnsiTheme="majorBidi" w:cstheme="majorBidi"/>
        </w:rPr>
        <w:t>Alayed</w:t>
      </w:r>
      <w:proofErr w:type="spellEnd"/>
      <w:r w:rsidRPr="00D213DF">
        <w:rPr>
          <w:rFonts w:asciiTheme="majorBidi" w:hAnsiTheme="majorBidi" w:cstheme="majorBidi"/>
        </w:rPr>
        <w:t>, A. (2024). Enhancing Customer Experience Through Arabic Aspect-Based Sentiment Analysis of Saudi Reviews. </w:t>
      </w:r>
      <w:r w:rsidRPr="00D213DF">
        <w:rPr>
          <w:rFonts w:asciiTheme="majorBidi" w:hAnsiTheme="majorBidi" w:cstheme="majorBidi"/>
          <w:i/>
          <w:iCs/>
        </w:rPr>
        <w:t>International Journal of Advanced Computer Science &amp; Applications</w:t>
      </w:r>
      <w:r w:rsidRPr="00D213DF">
        <w:rPr>
          <w:rFonts w:asciiTheme="majorBidi" w:hAnsiTheme="majorBidi" w:cstheme="majorBidi"/>
        </w:rPr>
        <w:t>, </w:t>
      </w:r>
      <w:r w:rsidRPr="00D213DF">
        <w:rPr>
          <w:rFonts w:asciiTheme="majorBidi" w:hAnsiTheme="majorBidi" w:cstheme="majorBidi"/>
          <w:i/>
          <w:iCs/>
        </w:rPr>
        <w:t>15</w:t>
      </w:r>
      <w:r w:rsidRPr="00D213DF">
        <w:rPr>
          <w:rFonts w:asciiTheme="majorBidi" w:hAnsiTheme="majorBidi" w:cstheme="majorBidi"/>
        </w:rPr>
        <w:t>(7).</w:t>
      </w:r>
      <w:r w:rsidRPr="00D213DF">
        <w:rPr>
          <w:rFonts w:asciiTheme="majorBidi" w:hAnsiTheme="majorBidi" w:cstheme="majorBidi"/>
          <w:rtl/>
        </w:rPr>
        <w:t>‏</w:t>
      </w:r>
    </w:p>
    <w:p w14:paraId="4D02EF1D" w14:textId="0559C09A" w:rsidR="00A954EE" w:rsidRPr="00D213DF" w:rsidRDefault="00A954EE" w:rsidP="001009AD">
      <w:pPr>
        <w:jc w:val="both"/>
        <w:rPr>
          <w:rFonts w:asciiTheme="majorBidi" w:hAnsiTheme="majorBidi" w:cstheme="majorBidi"/>
        </w:rPr>
      </w:pPr>
      <w:r w:rsidRPr="00D213DF">
        <w:rPr>
          <w:rFonts w:asciiTheme="majorBidi" w:hAnsiTheme="majorBidi" w:cstheme="majorBidi"/>
        </w:rPr>
        <w:t>[2]</w:t>
      </w:r>
      <w:r w:rsidR="00A348BB" w:rsidRPr="00D213DF">
        <w:rPr>
          <w:rFonts w:asciiTheme="majorBidi" w:hAnsiTheme="majorBidi" w:cstheme="majorBidi"/>
          <w:sz w:val="20"/>
          <w:szCs w:val="20"/>
          <w:shd w:val="clear" w:color="auto" w:fill="FFFFFF"/>
        </w:rPr>
        <w:t xml:space="preserve"> </w:t>
      </w:r>
      <w:r w:rsidR="00A348BB" w:rsidRPr="00D213DF">
        <w:rPr>
          <w:rFonts w:asciiTheme="majorBidi" w:hAnsiTheme="majorBidi" w:cstheme="majorBidi"/>
        </w:rPr>
        <w:t xml:space="preserve">Hicham, N., Karim, S., &amp; </w:t>
      </w:r>
      <w:proofErr w:type="spellStart"/>
      <w:r w:rsidR="00A348BB" w:rsidRPr="00D213DF">
        <w:rPr>
          <w:rFonts w:asciiTheme="majorBidi" w:hAnsiTheme="majorBidi" w:cstheme="majorBidi"/>
        </w:rPr>
        <w:t>Habbat</w:t>
      </w:r>
      <w:proofErr w:type="spellEnd"/>
      <w:r w:rsidR="00A348BB" w:rsidRPr="00D213DF">
        <w:rPr>
          <w:rFonts w:asciiTheme="majorBidi" w:hAnsiTheme="majorBidi" w:cstheme="majorBidi"/>
        </w:rPr>
        <w:t>, N. (2023). Enhancing Arabic Sentiment Analysis in E-Commerce Reviews on Social Media Through a Stacked Ensemble Deep Learning Approach. </w:t>
      </w:r>
      <w:r w:rsidR="00A348BB" w:rsidRPr="00D213DF">
        <w:rPr>
          <w:rFonts w:asciiTheme="majorBidi" w:hAnsiTheme="majorBidi" w:cstheme="majorBidi"/>
          <w:i/>
          <w:iCs/>
        </w:rPr>
        <w:t>Mathematical Modelling of Engineering Problems</w:t>
      </w:r>
      <w:r w:rsidR="00A348BB" w:rsidRPr="00D213DF">
        <w:rPr>
          <w:rFonts w:asciiTheme="majorBidi" w:hAnsiTheme="majorBidi" w:cstheme="majorBidi"/>
        </w:rPr>
        <w:t>, </w:t>
      </w:r>
      <w:r w:rsidR="00A348BB" w:rsidRPr="00D213DF">
        <w:rPr>
          <w:rFonts w:asciiTheme="majorBidi" w:hAnsiTheme="majorBidi" w:cstheme="majorBidi"/>
          <w:i/>
          <w:iCs/>
        </w:rPr>
        <w:t>10</w:t>
      </w:r>
      <w:r w:rsidR="00A348BB" w:rsidRPr="00D213DF">
        <w:rPr>
          <w:rFonts w:asciiTheme="majorBidi" w:hAnsiTheme="majorBidi" w:cstheme="majorBidi"/>
        </w:rPr>
        <w:t>(3).</w:t>
      </w:r>
      <w:r w:rsidR="00A348BB" w:rsidRPr="00D213DF">
        <w:rPr>
          <w:rFonts w:asciiTheme="majorBidi" w:hAnsiTheme="majorBidi" w:cstheme="majorBidi"/>
          <w:rtl/>
        </w:rPr>
        <w:t>‏</w:t>
      </w:r>
    </w:p>
    <w:p w14:paraId="6ECB2651" w14:textId="107053EB" w:rsidR="009E0C6C" w:rsidRPr="00D213DF" w:rsidRDefault="009E0C6C" w:rsidP="001009AD">
      <w:pPr>
        <w:jc w:val="both"/>
        <w:rPr>
          <w:rFonts w:asciiTheme="majorBidi" w:hAnsiTheme="majorBidi" w:cstheme="majorBidi"/>
        </w:rPr>
      </w:pPr>
      <w:r w:rsidRPr="00D213DF">
        <w:rPr>
          <w:rFonts w:asciiTheme="majorBidi" w:hAnsiTheme="majorBidi" w:cstheme="majorBidi"/>
        </w:rPr>
        <w:t>[3]</w:t>
      </w:r>
      <w:r w:rsidR="000A77B0" w:rsidRPr="00D213DF">
        <w:rPr>
          <w:rFonts w:asciiTheme="majorBidi" w:hAnsiTheme="majorBidi" w:cstheme="majorBidi"/>
          <w:sz w:val="20"/>
          <w:szCs w:val="20"/>
          <w:shd w:val="clear" w:color="auto" w:fill="FFFFFF"/>
        </w:rPr>
        <w:t xml:space="preserve"> </w:t>
      </w:r>
      <w:r w:rsidR="000A77B0" w:rsidRPr="00D213DF">
        <w:rPr>
          <w:rFonts w:asciiTheme="majorBidi" w:hAnsiTheme="majorBidi" w:cstheme="majorBidi"/>
        </w:rPr>
        <w:t>Al-</w:t>
      </w:r>
      <w:proofErr w:type="spellStart"/>
      <w:r w:rsidR="000A77B0" w:rsidRPr="00D213DF">
        <w:rPr>
          <w:rFonts w:asciiTheme="majorBidi" w:hAnsiTheme="majorBidi" w:cstheme="majorBidi"/>
        </w:rPr>
        <w:t>Thubaity</w:t>
      </w:r>
      <w:proofErr w:type="spellEnd"/>
      <w:r w:rsidR="000A77B0" w:rsidRPr="00D213DF">
        <w:rPr>
          <w:rFonts w:asciiTheme="majorBidi" w:hAnsiTheme="majorBidi" w:cstheme="majorBidi"/>
        </w:rPr>
        <w:t>, A., Alqahtani, Q., &amp; Aljandal, A. (2018). Sentiment lexicon for sentiment analysis of Saudi dialect tweets. </w:t>
      </w:r>
      <w:r w:rsidR="000A77B0" w:rsidRPr="00D213DF">
        <w:rPr>
          <w:rFonts w:asciiTheme="majorBidi" w:hAnsiTheme="majorBidi" w:cstheme="majorBidi"/>
          <w:i/>
          <w:iCs/>
        </w:rPr>
        <w:t>Procedia computer science</w:t>
      </w:r>
      <w:r w:rsidR="000A77B0" w:rsidRPr="00D213DF">
        <w:rPr>
          <w:rFonts w:asciiTheme="majorBidi" w:hAnsiTheme="majorBidi" w:cstheme="majorBidi"/>
        </w:rPr>
        <w:t>, </w:t>
      </w:r>
      <w:r w:rsidR="000A77B0" w:rsidRPr="00D213DF">
        <w:rPr>
          <w:rFonts w:asciiTheme="majorBidi" w:hAnsiTheme="majorBidi" w:cstheme="majorBidi"/>
          <w:i/>
          <w:iCs/>
        </w:rPr>
        <w:t>142</w:t>
      </w:r>
      <w:r w:rsidR="000A77B0" w:rsidRPr="00D213DF">
        <w:rPr>
          <w:rFonts w:asciiTheme="majorBidi" w:hAnsiTheme="majorBidi" w:cstheme="majorBidi"/>
        </w:rPr>
        <w:t>, 301-307.</w:t>
      </w:r>
      <w:r w:rsidR="000A77B0" w:rsidRPr="00D213DF">
        <w:rPr>
          <w:rFonts w:asciiTheme="majorBidi" w:hAnsiTheme="majorBidi" w:cstheme="majorBidi"/>
          <w:rtl/>
        </w:rPr>
        <w:t>‏</w:t>
      </w:r>
    </w:p>
    <w:p w14:paraId="2C46DB2B" w14:textId="39EF2CF3" w:rsidR="00176EB5" w:rsidRPr="00D213DF" w:rsidRDefault="00176EB5" w:rsidP="001009AD">
      <w:pPr>
        <w:jc w:val="both"/>
        <w:rPr>
          <w:rFonts w:asciiTheme="majorBidi" w:hAnsiTheme="majorBidi" w:cstheme="majorBidi"/>
        </w:rPr>
      </w:pPr>
      <w:r w:rsidRPr="00D213DF">
        <w:rPr>
          <w:rFonts w:asciiTheme="majorBidi" w:hAnsiTheme="majorBidi" w:cstheme="majorBidi"/>
        </w:rPr>
        <w:t>[4]</w:t>
      </w:r>
      <w:r w:rsidR="000F3715" w:rsidRPr="00D213DF">
        <w:rPr>
          <w:rFonts w:asciiTheme="majorBidi" w:hAnsiTheme="majorBidi" w:cstheme="majorBidi"/>
          <w:sz w:val="20"/>
          <w:szCs w:val="20"/>
          <w:shd w:val="clear" w:color="auto" w:fill="FFFFFF"/>
        </w:rPr>
        <w:t xml:space="preserve"> </w:t>
      </w:r>
      <w:r w:rsidR="000F3715" w:rsidRPr="00D213DF">
        <w:rPr>
          <w:rFonts w:asciiTheme="majorBidi" w:hAnsiTheme="majorBidi" w:cstheme="majorBidi"/>
        </w:rPr>
        <w:t>Alotaibi, S., Mehmood, R., &amp; Katib, I. (2019, June). Sentiment analysis of Arabic tweets in smart cities: A review of Saudi dialect. In </w:t>
      </w:r>
      <w:r w:rsidR="000F3715" w:rsidRPr="00D213DF">
        <w:rPr>
          <w:rFonts w:asciiTheme="majorBidi" w:hAnsiTheme="majorBidi" w:cstheme="majorBidi"/>
          <w:i/>
          <w:iCs/>
        </w:rPr>
        <w:t>2019 Fourth International Conference on Fog and Mobile Edge Computing (FMEC)</w:t>
      </w:r>
      <w:r w:rsidR="000F3715" w:rsidRPr="00D213DF">
        <w:rPr>
          <w:rFonts w:asciiTheme="majorBidi" w:hAnsiTheme="majorBidi" w:cstheme="majorBidi"/>
        </w:rPr>
        <w:t> (pp. 330-335). IEEE.</w:t>
      </w:r>
      <w:r w:rsidR="000F3715" w:rsidRPr="00D213DF">
        <w:rPr>
          <w:rFonts w:asciiTheme="majorBidi" w:hAnsiTheme="majorBidi" w:cstheme="majorBidi"/>
          <w:rtl/>
        </w:rPr>
        <w:t>‏</w:t>
      </w:r>
    </w:p>
    <w:p w14:paraId="3C957FBD" w14:textId="3C161922" w:rsidR="009B0C32" w:rsidRPr="00D213DF" w:rsidRDefault="009B0C32" w:rsidP="001009AD">
      <w:pPr>
        <w:jc w:val="both"/>
        <w:rPr>
          <w:rFonts w:asciiTheme="majorBidi" w:hAnsiTheme="majorBidi" w:cstheme="majorBidi"/>
        </w:rPr>
      </w:pPr>
      <w:r w:rsidRPr="00D213DF">
        <w:rPr>
          <w:rFonts w:asciiTheme="majorBidi" w:hAnsiTheme="majorBidi" w:cstheme="majorBidi"/>
        </w:rPr>
        <w:t>[5]</w:t>
      </w:r>
      <w:r w:rsidR="00E258B9" w:rsidRPr="00D213DF">
        <w:rPr>
          <w:rFonts w:asciiTheme="majorBidi" w:hAnsiTheme="majorBidi" w:cstheme="majorBidi"/>
          <w:sz w:val="20"/>
          <w:szCs w:val="20"/>
          <w:shd w:val="clear" w:color="auto" w:fill="FFFFFF"/>
        </w:rPr>
        <w:t xml:space="preserve"> </w:t>
      </w:r>
      <w:r w:rsidR="00E258B9" w:rsidRPr="00D213DF">
        <w:rPr>
          <w:rFonts w:asciiTheme="majorBidi" w:hAnsiTheme="majorBidi" w:cstheme="majorBidi"/>
        </w:rPr>
        <w:t xml:space="preserve">Abo, M. E. M., Qazi, A., Saad, </w:t>
      </w:r>
      <w:proofErr w:type="gramStart"/>
      <w:r w:rsidR="00E258B9" w:rsidRPr="00D213DF">
        <w:rPr>
          <w:rFonts w:asciiTheme="majorBidi" w:hAnsiTheme="majorBidi" w:cstheme="majorBidi"/>
        </w:rPr>
        <w:t>A. A</w:t>
      </w:r>
      <w:proofErr w:type="gramEnd"/>
      <w:r w:rsidR="00E258B9" w:rsidRPr="00D213DF">
        <w:rPr>
          <w:rFonts w:asciiTheme="majorBidi" w:hAnsiTheme="majorBidi" w:cstheme="majorBidi"/>
        </w:rPr>
        <w:t xml:space="preserve">. A., </w:t>
      </w:r>
      <w:proofErr w:type="spellStart"/>
      <w:r w:rsidR="00E258B9" w:rsidRPr="00D213DF">
        <w:rPr>
          <w:rFonts w:asciiTheme="majorBidi" w:hAnsiTheme="majorBidi" w:cstheme="majorBidi"/>
        </w:rPr>
        <w:t>Elsahib</w:t>
      </w:r>
      <w:proofErr w:type="spellEnd"/>
      <w:r w:rsidR="00E258B9" w:rsidRPr="00D213DF">
        <w:rPr>
          <w:rFonts w:asciiTheme="majorBidi" w:hAnsiTheme="majorBidi" w:cstheme="majorBidi"/>
        </w:rPr>
        <w:t>, H. A., &amp; Abdelaziz, A. (2024, August). Sentiment Analysis in Saudi Arabic Dialect for HAJJ Season Services Using Twitter Data. In </w:t>
      </w:r>
      <w:r w:rsidR="00E258B9" w:rsidRPr="00D213DF">
        <w:rPr>
          <w:rFonts w:asciiTheme="majorBidi" w:hAnsiTheme="majorBidi" w:cstheme="majorBidi"/>
          <w:i/>
          <w:iCs/>
        </w:rPr>
        <w:t>2024 1st International Conference on Logistics (ICL)</w:t>
      </w:r>
      <w:r w:rsidR="00E258B9" w:rsidRPr="00D213DF">
        <w:rPr>
          <w:rFonts w:asciiTheme="majorBidi" w:hAnsiTheme="majorBidi" w:cstheme="majorBidi"/>
        </w:rPr>
        <w:t> (pp. 1-5). IEEE.</w:t>
      </w:r>
      <w:r w:rsidR="00E258B9" w:rsidRPr="00D213DF">
        <w:rPr>
          <w:rFonts w:asciiTheme="majorBidi" w:hAnsiTheme="majorBidi" w:cstheme="majorBidi"/>
          <w:rtl/>
        </w:rPr>
        <w:t>‏</w:t>
      </w:r>
    </w:p>
    <w:p w14:paraId="3A33873B" w14:textId="42695787" w:rsidR="00E258B9" w:rsidRPr="00D213DF" w:rsidRDefault="00E258B9" w:rsidP="001009AD">
      <w:pPr>
        <w:jc w:val="both"/>
        <w:rPr>
          <w:rFonts w:asciiTheme="majorBidi" w:hAnsiTheme="majorBidi" w:cstheme="majorBidi"/>
        </w:rPr>
      </w:pPr>
      <w:r w:rsidRPr="00D213DF">
        <w:rPr>
          <w:rFonts w:asciiTheme="majorBidi" w:hAnsiTheme="majorBidi" w:cstheme="majorBidi"/>
        </w:rPr>
        <w:t>[6]</w:t>
      </w:r>
      <w:r w:rsidR="00955616" w:rsidRPr="00D213DF">
        <w:rPr>
          <w:rFonts w:asciiTheme="majorBidi" w:hAnsiTheme="majorBidi" w:cstheme="majorBidi"/>
          <w:sz w:val="20"/>
          <w:szCs w:val="20"/>
          <w:shd w:val="clear" w:color="auto" w:fill="FFFFFF"/>
        </w:rPr>
        <w:t xml:space="preserve"> </w:t>
      </w:r>
      <w:proofErr w:type="spellStart"/>
      <w:r w:rsidR="00955616" w:rsidRPr="00D213DF">
        <w:rPr>
          <w:rFonts w:asciiTheme="majorBidi" w:hAnsiTheme="majorBidi" w:cstheme="majorBidi"/>
        </w:rPr>
        <w:t>Alahmary</w:t>
      </w:r>
      <w:proofErr w:type="spellEnd"/>
      <w:r w:rsidR="00955616" w:rsidRPr="00D213DF">
        <w:rPr>
          <w:rFonts w:asciiTheme="majorBidi" w:hAnsiTheme="majorBidi" w:cstheme="majorBidi"/>
        </w:rPr>
        <w:t>, R. M., Al-Dossari, H. Z., &amp; Emam, A. Z. (2019, January). Sentiment analysis of Saudi dialect using deep learning techniques. In </w:t>
      </w:r>
      <w:r w:rsidR="00955616" w:rsidRPr="00D213DF">
        <w:rPr>
          <w:rFonts w:asciiTheme="majorBidi" w:hAnsiTheme="majorBidi" w:cstheme="majorBidi"/>
          <w:i/>
          <w:iCs/>
        </w:rPr>
        <w:t>2019 International conference on electronics, information, and communication (ICEIC)</w:t>
      </w:r>
      <w:r w:rsidR="00955616" w:rsidRPr="00D213DF">
        <w:rPr>
          <w:rFonts w:asciiTheme="majorBidi" w:hAnsiTheme="majorBidi" w:cstheme="majorBidi"/>
        </w:rPr>
        <w:t> (pp. 1-6). IEEE.</w:t>
      </w:r>
      <w:r w:rsidR="00955616" w:rsidRPr="00D213DF">
        <w:rPr>
          <w:rFonts w:asciiTheme="majorBidi" w:hAnsiTheme="majorBidi" w:cstheme="majorBidi"/>
          <w:rtl/>
        </w:rPr>
        <w:t>‏</w:t>
      </w:r>
    </w:p>
    <w:p w14:paraId="27A5D644" w14:textId="7486E3FB" w:rsidR="00955616" w:rsidRPr="00D213DF" w:rsidRDefault="00F56DA4" w:rsidP="001009AD">
      <w:pPr>
        <w:jc w:val="both"/>
        <w:rPr>
          <w:rFonts w:asciiTheme="majorBidi" w:hAnsiTheme="majorBidi" w:cstheme="majorBidi"/>
        </w:rPr>
      </w:pPr>
      <w:r w:rsidRPr="00D213DF">
        <w:rPr>
          <w:rFonts w:asciiTheme="majorBidi" w:hAnsiTheme="majorBidi" w:cstheme="majorBidi"/>
        </w:rPr>
        <w:t>[7]</w:t>
      </w:r>
      <w:r w:rsidR="00E808AC" w:rsidRPr="00D213DF">
        <w:rPr>
          <w:rFonts w:asciiTheme="majorBidi" w:hAnsiTheme="majorBidi" w:cstheme="majorBidi"/>
          <w:sz w:val="20"/>
          <w:szCs w:val="20"/>
          <w:shd w:val="clear" w:color="auto" w:fill="FFFFFF"/>
        </w:rPr>
        <w:t xml:space="preserve"> </w:t>
      </w:r>
      <w:proofErr w:type="spellStart"/>
      <w:r w:rsidR="00E808AC" w:rsidRPr="00D213DF">
        <w:rPr>
          <w:rFonts w:asciiTheme="majorBidi" w:hAnsiTheme="majorBidi" w:cstheme="majorBidi"/>
        </w:rPr>
        <w:t>Kaseb</w:t>
      </w:r>
      <w:proofErr w:type="spellEnd"/>
      <w:r w:rsidR="00E808AC" w:rsidRPr="00D213DF">
        <w:rPr>
          <w:rFonts w:asciiTheme="majorBidi" w:hAnsiTheme="majorBidi" w:cstheme="majorBidi"/>
        </w:rPr>
        <w:t>, A., &amp; Farouk, M. (2022, December). SAIDS: A novel approach for sentiment analysis informed of dialect and sarcasm. In </w:t>
      </w:r>
      <w:r w:rsidR="00E808AC" w:rsidRPr="00D213DF">
        <w:rPr>
          <w:rFonts w:asciiTheme="majorBidi" w:hAnsiTheme="majorBidi" w:cstheme="majorBidi"/>
          <w:i/>
          <w:iCs/>
        </w:rPr>
        <w:t>Proceedings of the Seventh Arabic Natural Language Processing Workshop (WANLP)</w:t>
      </w:r>
      <w:r w:rsidR="00E808AC" w:rsidRPr="00D213DF">
        <w:rPr>
          <w:rFonts w:asciiTheme="majorBidi" w:hAnsiTheme="majorBidi" w:cstheme="majorBidi"/>
        </w:rPr>
        <w:t> (pp. 22-30).</w:t>
      </w:r>
      <w:r w:rsidR="00E808AC" w:rsidRPr="00D213DF">
        <w:rPr>
          <w:rFonts w:asciiTheme="majorBidi" w:hAnsiTheme="majorBidi" w:cstheme="majorBidi"/>
          <w:rtl/>
        </w:rPr>
        <w:t>‏</w:t>
      </w:r>
    </w:p>
    <w:p w14:paraId="1F771FBB" w14:textId="4AC48D3F" w:rsidR="001C575B" w:rsidRPr="00D213DF" w:rsidRDefault="001C575B" w:rsidP="001009AD">
      <w:pPr>
        <w:jc w:val="both"/>
        <w:rPr>
          <w:rFonts w:asciiTheme="majorBidi" w:hAnsiTheme="majorBidi" w:cstheme="majorBidi"/>
        </w:rPr>
      </w:pPr>
      <w:r w:rsidRPr="00D213DF">
        <w:rPr>
          <w:rFonts w:asciiTheme="majorBidi" w:hAnsiTheme="majorBidi" w:cstheme="majorBidi"/>
        </w:rPr>
        <w:t>[8]</w:t>
      </w:r>
      <w:r w:rsidR="00067806" w:rsidRPr="00D213DF">
        <w:rPr>
          <w:rFonts w:asciiTheme="majorBidi" w:hAnsiTheme="majorBidi" w:cstheme="majorBidi"/>
          <w:sz w:val="20"/>
          <w:szCs w:val="20"/>
          <w:shd w:val="clear" w:color="auto" w:fill="FFFFFF"/>
        </w:rPr>
        <w:t xml:space="preserve"> </w:t>
      </w:r>
      <w:proofErr w:type="spellStart"/>
      <w:r w:rsidR="00067806" w:rsidRPr="00D213DF">
        <w:rPr>
          <w:rFonts w:asciiTheme="majorBidi" w:hAnsiTheme="majorBidi" w:cstheme="majorBidi"/>
        </w:rPr>
        <w:t>AlFutamani</w:t>
      </w:r>
      <w:proofErr w:type="spellEnd"/>
      <w:r w:rsidR="00067806" w:rsidRPr="00D213DF">
        <w:rPr>
          <w:rFonts w:asciiTheme="majorBidi" w:hAnsiTheme="majorBidi" w:cstheme="majorBidi"/>
        </w:rPr>
        <w:t>, A. A., &amp; Al-Baity, H. H. (2021). Emotional Analysis of Arabic Saudi Dialect Tweets Using a Supervised Learning Approach. </w:t>
      </w:r>
      <w:r w:rsidR="00067806" w:rsidRPr="00D213DF">
        <w:rPr>
          <w:rFonts w:asciiTheme="majorBidi" w:hAnsiTheme="majorBidi" w:cstheme="majorBidi"/>
          <w:i/>
          <w:iCs/>
        </w:rPr>
        <w:t>Intelligent Automation &amp; Soft Computing</w:t>
      </w:r>
      <w:r w:rsidR="00067806" w:rsidRPr="00D213DF">
        <w:rPr>
          <w:rFonts w:asciiTheme="majorBidi" w:hAnsiTheme="majorBidi" w:cstheme="majorBidi"/>
        </w:rPr>
        <w:t>, </w:t>
      </w:r>
      <w:r w:rsidR="00067806" w:rsidRPr="00D213DF">
        <w:rPr>
          <w:rFonts w:asciiTheme="majorBidi" w:hAnsiTheme="majorBidi" w:cstheme="majorBidi"/>
          <w:i/>
          <w:iCs/>
        </w:rPr>
        <w:t>29</w:t>
      </w:r>
      <w:r w:rsidR="00067806" w:rsidRPr="00D213DF">
        <w:rPr>
          <w:rFonts w:asciiTheme="majorBidi" w:hAnsiTheme="majorBidi" w:cstheme="majorBidi"/>
        </w:rPr>
        <w:t>(1).</w:t>
      </w:r>
      <w:r w:rsidR="00067806" w:rsidRPr="00D213DF">
        <w:rPr>
          <w:rFonts w:asciiTheme="majorBidi" w:hAnsiTheme="majorBidi" w:cstheme="majorBidi"/>
          <w:rtl/>
        </w:rPr>
        <w:t>‏</w:t>
      </w:r>
    </w:p>
    <w:p w14:paraId="2B3591C8" w14:textId="1B48082D" w:rsidR="00D37278" w:rsidRPr="00D213DF" w:rsidRDefault="00D37278" w:rsidP="001009AD">
      <w:pPr>
        <w:jc w:val="both"/>
        <w:rPr>
          <w:rFonts w:asciiTheme="majorBidi" w:hAnsiTheme="majorBidi" w:cstheme="majorBidi"/>
        </w:rPr>
      </w:pPr>
      <w:r w:rsidRPr="00D213DF">
        <w:rPr>
          <w:rFonts w:asciiTheme="majorBidi" w:hAnsiTheme="majorBidi" w:cstheme="majorBidi"/>
        </w:rPr>
        <w:t>[9]</w:t>
      </w:r>
      <w:r w:rsidRPr="00D213DF">
        <w:rPr>
          <w:rFonts w:asciiTheme="majorBidi" w:hAnsiTheme="majorBidi" w:cstheme="majorBidi"/>
          <w:sz w:val="20"/>
          <w:szCs w:val="20"/>
          <w:shd w:val="clear" w:color="auto" w:fill="FFFFFF"/>
        </w:rPr>
        <w:t xml:space="preserve"> </w:t>
      </w:r>
      <w:r w:rsidRPr="00D213DF">
        <w:rPr>
          <w:rFonts w:asciiTheme="majorBidi" w:hAnsiTheme="majorBidi" w:cstheme="majorBidi"/>
        </w:rPr>
        <w:t xml:space="preserve">Dahbi, M., Saadane, R., &amp; </w:t>
      </w:r>
      <w:proofErr w:type="spellStart"/>
      <w:r w:rsidRPr="00D213DF">
        <w:rPr>
          <w:rFonts w:asciiTheme="majorBidi" w:hAnsiTheme="majorBidi" w:cstheme="majorBidi"/>
        </w:rPr>
        <w:t>Mbarki</w:t>
      </w:r>
      <w:proofErr w:type="spellEnd"/>
      <w:r w:rsidRPr="00D213DF">
        <w:rPr>
          <w:rFonts w:asciiTheme="majorBidi" w:hAnsiTheme="majorBidi" w:cstheme="majorBidi"/>
        </w:rPr>
        <w:t>, S. (2019, October). Social media sentiment monitoring in smart cities: an application to Moroccan dialects. In </w:t>
      </w:r>
      <w:r w:rsidRPr="00D213DF">
        <w:rPr>
          <w:rFonts w:asciiTheme="majorBidi" w:hAnsiTheme="majorBidi" w:cstheme="majorBidi"/>
          <w:i/>
          <w:iCs/>
        </w:rPr>
        <w:t>Proceedings of the 4th International Conference on Smart City Applications</w:t>
      </w:r>
      <w:r w:rsidRPr="00D213DF">
        <w:rPr>
          <w:rFonts w:asciiTheme="majorBidi" w:hAnsiTheme="majorBidi" w:cstheme="majorBidi"/>
        </w:rPr>
        <w:t> (pp. 1-6).</w:t>
      </w:r>
      <w:r w:rsidRPr="00D213DF">
        <w:rPr>
          <w:rFonts w:asciiTheme="majorBidi" w:hAnsiTheme="majorBidi" w:cstheme="majorBidi"/>
          <w:rtl/>
        </w:rPr>
        <w:t>‏</w:t>
      </w:r>
    </w:p>
    <w:p w14:paraId="7F998264" w14:textId="2403D852" w:rsidR="00507282" w:rsidRPr="00D213DF" w:rsidRDefault="00507282" w:rsidP="001009AD">
      <w:pPr>
        <w:jc w:val="both"/>
        <w:rPr>
          <w:rFonts w:asciiTheme="majorBidi" w:hAnsiTheme="majorBidi" w:cstheme="majorBidi"/>
        </w:rPr>
      </w:pPr>
      <w:r w:rsidRPr="00D213DF">
        <w:rPr>
          <w:rFonts w:asciiTheme="majorBidi" w:hAnsiTheme="majorBidi" w:cstheme="majorBidi"/>
        </w:rPr>
        <w:t>[10</w:t>
      </w:r>
      <w:r w:rsidR="00247A15" w:rsidRPr="00D213DF">
        <w:rPr>
          <w:rFonts w:asciiTheme="majorBidi" w:hAnsiTheme="majorBidi" w:cstheme="majorBidi"/>
        </w:rPr>
        <w:t>]</w:t>
      </w:r>
      <w:r w:rsidR="00247A15" w:rsidRPr="00D213DF">
        <w:rPr>
          <w:rFonts w:asciiTheme="majorBidi" w:hAnsiTheme="majorBidi" w:cstheme="majorBidi"/>
          <w:sz w:val="20"/>
          <w:szCs w:val="20"/>
          <w:shd w:val="clear" w:color="auto" w:fill="FFFFFF"/>
        </w:rPr>
        <w:t xml:space="preserve"> </w:t>
      </w:r>
      <w:proofErr w:type="spellStart"/>
      <w:r w:rsidR="00247A15" w:rsidRPr="00D213DF">
        <w:rPr>
          <w:rFonts w:asciiTheme="majorBidi" w:hAnsiTheme="majorBidi" w:cstheme="majorBidi"/>
        </w:rPr>
        <w:t>AlFutamani</w:t>
      </w:r>
      <w:proofErr w:type="spellEnd"/>
      <w:r w:rsidR="00247A15" w:rsidRPr="00D213DF">
        <w:rPr>
          <w:rFonts w:asciiTheme="majorBidi" w:hAnsiTheme="majorBidi" w:cstheme="majorBidi"/>
        </w:rPr>
        <w:t>, A. A., &amp; Al-Baity, H. H. (2021). Emotional Analysis of Arabic Saudi Dialect Tweets Using a Supervised Learning Approach. </w:t>
      </w:r>
      <w:r w:rsidR="00247A15" w:rsidRPr="00D213DF">
        <w:rPr>
          <w:rFonts w:asciiTheme="majorBidi" w:hAnsiTheme="majorBidi" w:cstheme="majorBidi"/>
          <w:i/>
          <w:iCs/>
        </w:rPr>
        <w:t>Intelligent Automation &amp; Soft Computing</w:t>
      </w:r>
      <w:r w:rsidR="00247A15" w:rsidRPr="00D213DF">
        <w:rPr>
          <w:rFonts w:asciiTheme="majorBidi" w:hAnsiTheme="majorBidi" w:cstheme="majorBidi"/>
        </w:rPr>
        <w:t>, </w:t>
      </w:r>
      <w:r w:rsidR="00247A15" w:rsidRPr="00D213DF">
        <w:rPr>
          <w:rFonts w:asciiTheme="majorBidi" w:hAnsiTheme="majorBidi" w:cstheme="majorBidi"/>
          <w:i/>
          <w:iCs/>
        </w:rPr>
        <w:t>29</w:t>
      </w:r>
      <w:r w:rsidR="00247A15" w:rsidRPr="00D213DF">
        <w:rPr>
          <w:rFonts w:asciiTheme="majorBidi" w:hAnsiTheme="majorBidi" w:cstheme="majorBidi"/>
        </w:rPr>
        <w:t>(1).</w:t>
      </w:r>
      <w:r w:rsidR="00247A15" w:rsidRPr="00D213DF">
        <w:rPr>
          <w:rFonts w:asciiTheme="majorBidi" w:hAnsiTheme="majorBidi" w:cstheme="majorBidi"/>
          <w:rtl/>
        </w:rPr>
        <w:t>‏</w:t>
      </w:r>
    </w:p>
    <w:p w14:paraId="6BE56921" w14:textId="375174E8" w:rsidR="00972C9B" w:rsidRPr="00D213DF" w:rsidRDefault="00972C9B" w:rsidP="001009AD">
      <w:pPr>
        <w:jc w:val="both"/>
        <w:rPr>
          <w:rFonts w:asciiTheme="majorBidi" w:hAnsiTheme="majorBidi" w:cstheme="majorBidi"/>
        </w:rPr>
      </w:pPr>
      <w:r w:rsidRPr="00D213DF">
        <w:rPr>
          <w:rFonts w:asciiTheme="majorBidi" w:hAnsiTheme="majorBidi" w:cstheme="majorBidi"/>
        </w:rPr>
        <w:t>[11]</w:t>
      </w:r>
      <w:r w:rsidR="00706251" w:rsidRPr="00D213DF">
        <w:rPr>
          <w:rFonts w:asciiTheme="majorBidi" w:hAnsiTheme="majorBidi" w:cstheme="majorBidi"/>
          <w:sz w:val="20"/>
          <w:szCs w:val="20"/>
          <w:shd w:val="clear" w:color="auto" w:fill="FFFFFF"/>
        </w:rPr>
        <w:t xml:space="preserve"> </w:t>
      </w:r>
      <w:r w:rsidR="00706251" w:rsidRPr="00D213DF">
        <w:rPr>
          <w:rFonts w:asciiTheme="majorBidi" w:hAnsiTheme="majorBidi" w:cstheme="majorBidi"/>
        </w:rPr>
        <w:t>Alomari, K. M., ElSherif, H. M., &amp; Shaalan, K. (2017, June). Arabic tweets sentimental analysis using machine learning. In </w:t>
      </w:r>
      <w:r w:rsidR="00706251" w:rsidRPr="00D213DF">
        <w:rPr>
          <w:rFonts w:asciiTheme="majorBidi" w:hAnsiTheme="majorBidi" w:cstheme="majorBidi"/>
          <w:i/>
          <w:iCs/>
        </w:rPr>
        <w:t>International conference on industrial, engineering and other applications of applied intelligent systems</w:t>
      </w:r>
      <w:r w:rsidR="00706251" w:rsidRPr="00D213DF">
        <w:rPr>
          <w:rFonts w:asciiTheme="majorBidi" w:hAnsiTheme="majorBidi" w:cstheme="majorBidi"/>
        </w:rPr>
        <w:t> (pp. 602-610). Cham: Springer International Publishing.</w:t>
      </w:r>
      <w:r w:rsidR="00706251" w:rsidRPr="00D213DF">
        <w:rPr>
          <w:rFonts w:asciiTheme="majorBidi" w:hAnsiTheme="majorBidi" w:cstheme="majorBidi"/>
          <w:rtl/>
        </w:rPr>
        <w:t>‏</w:t>
      </w:r>
    </w:p>
    <w:p w14:paraId="18578E47" w14:textId="28BDA2A1" w:rsidR="00D04AE4" w:rsidRPr="00D213DF" w:rsidRDefault="00D04AE4" w:rsidP="001009AD">
      <w:pPr>
        <w:jc w:val="both"/>
        <w:rPr>
          <w:rFonts w:asciiTheme="majorBidi" w:hAnsiTheme="majorBidi" w:cstheme="majorBidi"/>
        </w:rPr>
      </w:pPr>
      <w:r w:rsidRPr="00D213DF">
        <w:rPr>
          <w:rFonts w:asciiTheme="majorBidi" w:hAnsiTheme="majorBidi" w:cstheme="majorBidi"/>
        </w:rPr>
        <w:lastRenderedPageBreak/>
        <w:t>[12]</w:t>
      </w:r>
      <w:r w:rsidR="00C537E2" w:rsidRPr="00D213DF">
        <w:rPr>
          <w:rFonts w:asciiTheme="majorBidi" w:hAnsiTheme="majorBidi" w:cstheme="majorBidi"/>
          <w:sz w:val="20"/>
          <w:szCs w:val="20"/>
          <w:shd w:val="clear" w:color="auto" w:fill="FFFFFF"/>
        </w:rPr>
        <w:t xml:space="preserve"> </w:t>
      </w:r>
      <w:r w:rsidR="00C537E2" w:rsidRPr="00D213DF">
        <w:rPr>
          <w:rFonts w:asciiTheme="majorBidi" w:hAnsiTheme="majorBidi" w:cstheme="majorBidi"/>
        </w:rPr>
        <w:t xml:space="preserve">Louati, A., Louati, H., </w:t>
      </w:r>
      <w:proofErr w:type="spellStart"/>
      <w:r w:rsidR="00C537E2" w:rsidRPr="00D213DF">
        <w:rPr>
          <w:rFonts w:asciiTheme="majorBidi" w:hAnsiTheme="majorBidi" w:cstheme="majorBidi"/>
        </w:rPr>
        <w:t>Kariri</w:t>
      </w:r>
      <w:proofErr w:type="spellEnd"/>
      <w:r w:rsidR="00C537E2" w:rsidRPr="00D213DF">
        <w:rPr>
          <w:rFonts w:asciiTheme="majorBidi" w:hAnsiTheme="majorBidi" w:cstheme="majorBidi"/>
        </w:rPr>
        <w:t xml:space="preserve">, E., </w:t>
      </w:r>
      <w:proofErr w:type="spellStart"/>
      <w:r w:rsidR="00C537E2" w:rsidRPr="00D213DF">
        <w:rPr>
          <w:rFonts w:asciiTheme="majorBidi" w:hAnsiTheme="majorBidi" w:cstheme="majorBidi"/>
        </w:rPr>
        <w:t>Alaskar</w:t>
      </w:r>
      <w:proofErr w:type="spellEnd"/>
      <w:r w:rsidR="00C537E2" w:rsidRPr="00D213DF">
        <w:rPr>
          <w:rFonts w:asciiTheme="majorBidi" w:hAnsiTheme="majorBidi" w:cstheme="majorBidi"/>
        </w:rPr>
        <w:t>, F., &amp; Alotaibi, A. (2023). Sentiment analysis of Arabic course reviews of a Saudi university using support vector machine. </w:t>
      </w:r>
      <w:r w:rsidR="00C537E2" w:rsidRPr="00D213DF">
        <w:rPr>
          <w:rFonts w:asciiTheme="majorBidi" w:hAnsiTheme="majorBidi" w:cstheme="majorBidi"/>
          <w:i/>
          <w:iCs/>
        </w:rPr>
        <w:t>Applied Sciences</w:t>
      </w:r>
      <w:r w:rsidR="00C537E2" w:rsidRPr="00D213DF">
        <w:rPr>
          <w:rFonts w:asciiTheme="majorBidi" w:hAnsiTheme="majorBidi" w:cstheme="majorBidi"/>
        </w:rPr>
        <w:t>, </w:t>
      </w:r>
      <w:r w:rsidR="00C537E2" w:rsidRPr="00D213DF">
        <w:rPr>
          <w:rFonts w:asciiTheme="majorBidi" w:hAnsiTheme="majorBidi" w:cstheme="majorBidi"/>
          <w:i/>
          <w:iCs/>
        </w:rPr>
        <w:t>13</w:t>
      </w:r>
      <w:r w:rsidR="00C537E2" w:rsidRPr="00D213DF">
        <w:rPr>
          <w:rFonts w:asciiTheme="majorBidi" w:hAnsiTheme="majorBidi" w:cstheme="majorBidi"/>
        </w:rPr>
        <w:t>(23), 12539.</w:t>
      </w:r>
      <w:r w:rsidR="00C537E2" w:rsidRPr="00D213DF">
        <w:rPr>
          <w:rFonts w:asciiTheme="majorBidi" w:hAnsiTheme="majorBidi" w:cstheme="majorBidi"/>
          <w:rtl/>
        </w:rPr>
        <w:t>‏</w:t>
      </w:r>
    </w:p>
    <w:p w14:paraId="3C629902" w14:textId="38DC2465" w:rsidR="00806F1D" w:rsidRPr="00D213DF" w:rsidRDefault="00806F1D" w:rsidP="001009AD">
      <w:pPr>
        <w:jc w:val="both"/>
        <w:rPr>
          <w:rFonts w:asciiTheme="majorBidi" w:hAnsiTheme="majorBidi" w:cstheme="majorBidi"/>
          <w:rtl/>
        </w:rPr>
      </w:pPr>
      <w:r w:rsidRPr="00D213DF">
        <w:rPr>
          <w:rFonts w:asciiTheme="majorBidi" w:hAnsiTheme="majorBidi" w:cstheme="majorBidi"/>
        </w:rPr>
        <w:t>[13]</w:t>
      </w:r>
      <w:r w:rsidR="00AE5E80" w:rsidRPr="00D213DF">
        <w:rPr>
          <w:rFonts w:asciiTheme="majorBidi" w:hAnsiTheme="majorBidi" w:cstheme="majorBidi"/>
          <w:sz w:val="20"/>
          <w:szCs w:val="20"/>
          <w:shd w:val="clear" w:color="auto" w:fill="FFFFFF"/>
        </w:rPr>
        <w:t xml:space="preserve"> </w:t>
      </w:r>
      <w:r w:rsidR="00AE5E80" w:rsidRPr="00D213DF">
        <w:rPr>
          <w:rFonts w:asciiTheme="majorBidi" w:hAnsiTheme="majorBidi" w:cstheme="majorBidi"/>
        </w:rPr>
        <w:t xml:space="preserve">Musleh, D. A., </w:t>
      </w:r>
      <w:proofErr w:type="spellStart"/>
      <w:r w:rsidR="00AE5E80" w:rsidRPr="00D213DF">
        <w:rPr>
          <w:rFonts w:asciiTheme="majorBidi" w:hAnsiTheme="majorBidi" w:cstheme="majorBidi"/>
        </w:rPr>
        <w:t>Alkhwaja</w:t>
      </w:r>
      <w:proofErr w:type="spellEnd"/>
      <w:r w:rsidR="00AE5E80" w:rsidRPr="00D213DF">
        <w:rPr>
          <w:rFonts w:asciiTheme="majorBidi" w:hAnsiTheme="majorBidi" w:cstheme="majorBidi"/>
        </w:rPr>
        <w:t xml:space="preserve">, I., </w:t>
      </w:r>
      <w:proofErr w:type="spellStart"/>
      <w:r w:rsidR="00AE5E80" w:rsidRPr="00D213DF">
        <w:rPr>
          <w:rFonts w:asciiTheme="majorBidi" w:hAnsiTheme="majorBidi" w:cstheme="majorBidi"/>
        </w:rPr>
        <w:t>Alkhwaja</w:t>
      </w:r>
      <w:proofErr w:type="spellEnd"/>
      <w:r w:rsidR="00AE5E80" w:rsidRPr="00D213DF">
        <w:rPr>
          <w:rFonts w:asciiTheme="majorBidi" w:hAnsiTheme="majorBidi" w:cstheme="majorBidi"/>
        </w:rPr>
        <w:t xml:space="preserve">, A., Alghamdi, M., </w:t>
      </w:r>
      <w:proofErr w:type="spellStart"/>
      <w:r w:rsidR="00AE5E80" w:rsidRPr="00D213DF">
        <w:rPr>
          <w:rFonts w:asciiTheme="majorBidi" w:hAnsiTheme="majorBidi" w:cstheme="majorBidi"/>
        </w:rPr>
        <w:t>Abahussain</w:t>
      </w:r>
      <w:proofErr w:type="spellEnd"/>
      <w:r w:rsidR="00AE5E80" w:rsidRPr="00D213DF">
        <w:rPr>
          <w:rFonts w:asciiTheme="majorBidi" w:hAnsiTheme="majorBidi" w:cstheme="majorBidi"/>
        </w:rPr>
        <w:t xml:space="preserve">, H., Alfawaz, F., ... &amp; Abdulqader, M. M. (2023). Arabic sentiment analysis of </w:t>
      </w:r>
      <w:proofErr w:type="spellStart"/>
      <w:r w:rsidR="00AE5E80" w:rsidRPr="00D213DF">
        <w:rPr>
          <w:rFonts w:asciiTheme="majorBidi" w:hAnsiTheme="majorBidi" w:cstheme="majorBidi"/>
        </w:rPr>
        <w:t>youtube</w:t>
      </w:r>
      <w:proofErr w:type="spellEnd"/>
      <w:r w:rsidR="00AE5E80" w:rsidRPr="00D213DF">
        <w:rPr>
          <w:rFonts w:asciiTheme="majorBidi" w:hAnsiTheme="majorBidi" w:cstheme="majorBidi"/>
        </w:rPr>
        <w:t xml:space="preserve"> comments: </w:t>
      </w:r>
      <w:proofErr w:type="spellStart"/>
      <w:r w:rsidR="00AE5E80" w:rsidRPr="00D213DF">
        <w:rPr>
          <w:rFonts w:asciiTheme="majorBidi" w:hAnsiTheme="majorBidi" w:cstheme="majorBidi"/>
        </w:rPr>
        <w:t>Nlp</w:t>
      </w:r>
      <w:proofErr w:type="spellEnd"/>
      <w:r w:rsidR="00AE5E80" w:rsidRPr="00D213DF">
        <w:rPr>
          <w:rFonts w:asciiTheme="majorBidi" w:hAnsiTheme="majorBidi" w:cstheme="majorBidi"/>
        </w:rPr>
        <w:t>-based machine learning approaches for content evaluation. </w:t>
      </w:r>
      <w:r w:rsidR="00AE5E80" w:rsidRPr="00D213DF">
        <w:rPr>
          <w:rFonts w:asciiTheme="majorBidi" w:hAnsiTheme="majorBidi" w:cstheme="majorBidi"/>
          <w:i/>
          <w:iCs/>
        </w:rPr>
        <w:t>big data and cognitive computing</w:t>
      </w:r>
      <w:r w:rsidR="00AE5E80" w:rsidRPr="00D213DF">
        <w:rPr>
          <w:rFonts w:asciiTheme="majorBidi" w:hAnsiTheme="majorBidi" w:cstheme="majorBidi"/>
        </w:rPr>
        <w:t>, </w:t>
      </w:r>
      <w:r w:rsidR="00AE5E80" w:rsidRPr="00D213DF">
        <w:rPr>
          <w:rFonts w:asciiTheme="majorBidi" w:hAnsiTheme="majorBidi" w:cstheme="majorBidi"/>
          <w:i/>
          <w:iCs/>
        </w:rPr>
        <w:t>7</w:t>
      </w:r>
      <w:r w:rsidR="00AE5E80" w:rsidRPr="00D213DF">
        <w:rPr>
          <w:rFonts w:asciiTheme="majorBidi" w:hAnsiTheme="majorBidi" w:cstheme="majorBidi"/>
        </w:rPr>
        <w:t>(3), 127.</w:t>
      </w:r>
      <w:r w:rsidR="00AE5E80" w:rsidRPr="00D213DF">
        <w:rPr>
          <w:rFonts w:asciiTheme="majorBidi" w:hAnsiTheme="majorBidi" w:cstheme="majorBidi"/>
          <w:rtl/>
        </w:rPr>
        <w:t>‏</w:t>
      </w:r>
    </w:p>
    <w:p w14:paraId="09A8E8DB" w14:textId="11E428B4" w:rsidR="008412FE" w:rsidRPr="00D213DF" w:rsidRDefault="008412FE" w:rsidP="001009AD">
      <w:pPr>
        <w:jc w:val="both"/>
        <w:rPr>
          <w:rFonts w:asciiTheme="majorBidi" w:hAnsiTheme="majorBidi" w:cstheme="majorBidi"/>
        </w:rPr>
      </w:pPr>
    </w:p>
    <w:sectPr w:rsidR="008412FE" w:rsidRPr="00D213DF" w:rsidSect="00BC6F57">
      <w:footerReference w:type="default" r:id="rId1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2484C" w14:textId="77777777" w:rsidR="003A770E" w:rsidRDefault="003A770E" w:rsidP="00551B6D">
      <w:pPr>
        <w:spacing w:after="0" w:line="240" w:lineRule="auto"/>
      </w:pPr>
      <w:r>
        <w:separator/>
      </w:r>
    </w:p>
  </w:endnote>
  <w:endnote w:type="continuationSeparator" w:id="0">
    <w:p w14:paraId="79EF7F1C" w14:textId="77777777" w:rsidR="003A770E" w:rsidRDefault="003A770E" w:rsidP="0055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051329"/>
      <w:docPartObj>
        <w:docPartGallery w:val="Page Numbers (Bottom of Page)"/>
        <w:docPartUnique/>
      </w:docPartObj>
    </w:sdtPr>
    <w:sdtEndPr>
      <w:rPr>
        <w:noProof/>
      </w:rPr>
    </w:sdtEndPr>
    <w:sdtContent>
      <w:p w14:paraId="3821ED37" w14:textId="121D9ABF" w:rsidR="00DD3D2C" w:rsidRDefault="00DD3D2C">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216FE3CD" w14:textId="77777777" w:rsidR="00DA35D3" w:rsidRDefault="00DA35D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1A4D6" w14:textId="77777777" w:rsidR="003A770E" w:rsidRDefault="003A770E" w:rsidP="00551B6D">
      <w:pPr>
        <w:spacing w:after="0" w:line="240" w:lineRule="auto"/>
      </w:pPr>
      <w:r>
        <w:separator/>
      </w:r>
    </w:p>
  </w:footnote>
  <w:footnote w:type="continuationSeparator" w:id="0">
    <w:p w14:paraId="5FD381B4" w14:textId="77777777" w:rsidR="003A770E" w:rsidRDefault="003A770E" w:rsidP="00551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8D7"/>
    <w:multiLevelType w:val="multilevel"/>
    <w:tmpl w:val="5AD0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04BED"/>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661106"/>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454433"/>
    <w:multiLevelType w:val="hybridMultilevel"/>
    <w:tmpl w:val="21007C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FC43DD"/>
    <w:multiLevelType w:val="hybridMultilevel"/>
    <w:tmpl w:val="5FA845A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5" w15:restartNumberingAfterBreak="0">
    <w:nsid w:val="1CE527EC"/>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FB4D39"/>
    <w:multiLevelType w:val="multilevel"/>
    <w:tmpl w:val="80FE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F78C7"/>
    <w:multiLevelType w:val="hybridMultilevel"/>
    <w:tmpl w:val="4C360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714DD"/>
    <w:multiLevelType w:val="multilevel"/>
    <w:tmpl w:val="19449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3E17D6"/>
    <w:multiLevelType w:val="multilevel"/>
    <w:tmpl w:val="6EC026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C1C6997"/>
    <w:multiLevelType w:val="multilevel"/>
    <w:tmpl w:val="194498B6"/>
    <w:lvl w:ilvl="0">
      <w:start w:val="2"/>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1" w15:restartNumberingAfterBreak="0">
    <w:nsid w:val="2E052A7B"/>
    <w:multiLevelType w:val="multilevel"/>
    <w:tmpl w:val="EB62B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CB25F3"/>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3AF3471E"/>
    <w:multiLevelType w:val="multilevel"/>
    <w:tmpl w:val="0EC6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677B8D"/>
    <w:multiLevelType w:val="hybridMultilevel"/>
    <w:tmpl w:val="2C24A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E43E39"/>
    <w:multiLevelType w:val="multilevel"/>
    <w:tmpl w:val="43F689CC"/>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6" w15:restartNumberingAfterBreak="0">
    <w:nsid w:val="41CC01E0"/>
    <w:multiLevelType w:val="hybridMultilevel"/>
    <w:tmpl w:val="6AB07496"/>
    <w:lvl w:ilvl="0" w:tplc="A5124CB0">
      <w:start w:val="1"/>
      <w:numFmt w:val="decimal"/>
      <w:lvlText w:val="%1."/>
      <w:lvlJc w:val="left"/>
      <w:pPr>
        <w:ind w:left="64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E24F5"/>
    <w:multiLevelType w:val="hybridMultilevel"/>
    <w:tmpl w:val="3198DF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A24BF6"/>
    <w:multiLevelType w:val="multilevel"/>
    <w:tmpl w:val="A248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53EBD"/>
    <w:multiLevelType w:val="multilevel"/>
    <w:tmpl w:val="FA7AB4B8"/>
    <w:lvl w:ilvl="0">
      <w:start w:val="1"/>
      <w:numFmt w:val="upperRoman"/>
      <w:lvlText w:val="المقالة %1."/>
      <w:lvlJc w:val="left"/>
      <w:pPr>
        <w:ind w:left="0" w:firstLine="0"/>
      </w:pPr>
    </w:lvl>
    <w:lvl w:ilvl="1">
      <w:start w:val="1"/>
      <w:numFmt w:val="decimalZero"/>
      <w:isLgl/>
      <w:lvlText w:val="المقطع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19169DF"/>
    <w:multiLevelType w:val="hybridMultilevel"/>
    <w:tmpl w:val="B816B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B601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9C1AF3"/>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4545"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3" w15:restartNumberingAfterBreak="0">
    <w:nsid w:val="589A4D98"/>
    <w:multiLevelType w:val="multilevel"/>
    <w:tmpl w:val="1AE8B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E41A4C"/>
    <w:multiLevelType w:val="hybridMultilevel"/>
    <w:tmpl w:val="4FFE5BC6"/>
    <w:lvl w:ilvl="0" w:tplc="40AEDEE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A16643"/>
    <w:multiLevelType w:val="multilevel"/>
    <w:tmpl w:val="E5904E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C65A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051BE8"/>
    <w:multiLevelType w:val="multilevel"/>
    <w:tmpl w:val="5FC47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FC42417"/>
    <w:multiLevelType w:val="multilevel"/>
    <w:tmpl w:val="919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670840"/>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637A160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5C32C73"/>
    <w:multiLevelType w:val="multilevel"/>
    <w:tmpl w:val="FB5C88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66F02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7DC33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8E7B15"/>
    <w:multiLevelType w:val="hybridMultilevel"/>
    <w:tmpl w:val="3198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B42CE5"/>
    <w:multiLevelType w:val="multilevel"/>
    <w:tmpl w:val="1B2CEA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6" w15:restartNumberingAfterBreak="0">
    <w:nsid w:val="73C2335B"/>
    <w:multiLevelType w:val="hybridMultilevel"/>
    <w:tmpl w:val="ED80E050"/>
    <w:lvl w:ilvl="0" w:tplc="74D44AC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0144FD"/>
    <w:multiLevelType w:val="multilevel"/>
    <w:tmpl w:val="D290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AA3410"/>
    <w:multiLevelType w:val="multilevel"/>
    <w:tmpl w:val="DB5E549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7F2F0B70"/>
    <w:multiLevelType w:val="multilevel"/>
    <w:tmpl w:val="CF7C7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5600">
    <w:abstractNumId w:val="34"/>
  </w:num>
  <w:num w:numId="2" w16cid:durableId="60442675">
    <w:abstractNumId w:val="17"/>
  </w:num>
  <w:num w:numId="3" w16cid:durableId="1127705012">
    <w:abstractNumId w:val="37"/>
  </w:num>
  <w:num w:numId="4" w16cid:durableId="1607812499">
    <w:abstractNumId w:val="18"/>
  </w:num>
  <w:num w:numId="5" w16cid:durableId="1638410687">
    <w:abstractNumId w:val="23"/>
  </w:num>
  <w:num w:numId="6" w16cid:durableId="660307404">
    <w:abstractNumId w:val="29"/>
  </w:num>
  <w:num w:numId="7" w16cid:durableId="1293826550">
    <w:abstractNumId w:val="13"/>
  </w:num>
  <w:num w:numId="8" w16cid:durableId="1176727262">
    <w:abstractNumId w:val="28"/>
  </w:num>
  <w:num w:numId="9" w16cid:durableId="1100295698">
    <w:abstractNumId w:val="7"/>
  </w:num>
  <w:num w:numId="10" w16cid:durableId="197552131">
    <w:abstractNumId w:val="0"/>
  </w:num>
  <w:num w:numId="11" w16cid:durableId="374933748">
    <w:abstractNumId w:val="11"/>
  </w:num>
  <w:num w:numId="12" w16cid:durableId="306982927">
    <w:abstractNumId w:val="8"/>
  </w:num>
  <w:num w:numId="13" w16cid:durableId="547959119">
    <w:abstractNumId w:val="39"/>
  </w:num>
  <w:num w:numId="14" w16cid:durableId="117452781">
    <w:abstractNumId w:val="25"/>
  </w:num>
  <w:num w:numId="15" w16cid:durableId="727072446">
    <w:abstractNumId w:val="16"/>
  </w:num>
  <w:num w:numId="16" w16cid:durableId="2079668358">
    <w:abstractNumId w:val="12"/>
  </w:num>
  <w:num w:numId="17" w16cid:durableId="1816213828">
    <w:abstractNumId w:val="24"/>
  </w:num>
  <w:num w:numId="18" w16cid:durableId="54361179">
    <w:abstractNumId w:val="35"/>
  </w:num>
  <w:num w:numId="19" w16cid:durableId="319506685">
    <w:abstractNumId w:val="33"/>
  </w:num>
  <w:num w:numId="20" w16cid:durableId="840313821">
    <w:abstractNumId w:val="5"/>
  </w:num>
  <w:num w:numId="21" w16cid:durableId="1017462214">
    <w:abstractNumId w:val="1"/>
  </w:num>
  <w:num w:numId="22" w16cid:durableId="861623454">
    <w:abstractNumId w:val="2"/>
  </w:num>
  <w:num w:numId="23" w16cid:durableId="348605821">
    <w:abstractNumId w:val="38"/>
  </w:num>
  <w:num w:numId="24" w16cid:durableId="1856922918">
    <w:abstractNumId w:val="10"/>
  </w:num>
  <w:num w:numId="25" w16cid:durableId="1521773715">
    <w:abstractNumId w:val="15"/>
  </w:num>
  <w:num w:numId="26" w16cid:durableId="1197354496">
    <w:abstractNumId w:val="32"/>
  </w:num>
  <w:num w:numId="27" w16cid:durableId="341587849">
    <w:abstractNumId w:val="22"/>
  </w:num>
  <w:num w:numId="28" w16cid:durableId="1297683689">
    <w:abstractNumId w:val="27"/>
  </w:num>
  <w:num w:numId="29" w16cid:durableId="508302284">
    <w:abstractNumId w:val="14"/>
  </w:num>
  <w:num w:numId="30" w16cid:durableId="431900476">
    <w:abstractNumId w:val="4"/>
  </w:num>
  <w:num w:numId="31" w16cid:durableId="112673432">
    <w:abstractNumId w:val="27"/>
    <w:lvlOverride w:ilvl="0">
      <w:startOverride w:val="2"/>
    </w:lvlOverride>
    <w:lvlOverride w:ilvl="1">
      <w:startOverride w:val="10"/>
    </w:lvlOverride>
  </w:num>
  <w:num w:numId="32" w16cid:durableId="883710658">
    <w:abstractNumId w:val="27"/>
    <w:lvlOverride w:ilvl="0">
      <w:startOverride w:val="2"/>
    </w:lvlOverride>
    <w:lvlOverride w:ilvl="1">
      <w:startOverride w:val="10"/>
    </w:lvlOverride>
  </w:num>
  <w:num w:numId="33" w16cid:durableId="640964665">
    <w:abstractNumId w:val="6"/>
  </w:num>
  <w:num w:numId="34" w16cid:durableId="1175221858">
    <w:abstractNumId w:val="20"/>
  </w:num>
  <w:num w:numId="35" w16cid:durableId="2139183715">
    <w:abstractNumId w:val="21"/>
  </w:num>
  <w:num w:numId="36" w16cid:durableId="945119700">
    <w:abstractNumId w:val="19"/>
  </w:num>
  <w:num w:numId="37" w16cid:durableId="1821386813">
    <w:abstractNumId w:val="30"/>
  </w:num>
  <w:num w:numId="38" w16cid:durableId="266546009">
    <w:abstractNumId w:val="9"/>
  </w:num>
  <w:num w:numId="39" w16cid:durableId="1307853477">
    <w:abstractNumId w:val="31"/>
  </w:num>
  <w:num w:numId="40" w16cid:durableId="1271164434">
    <w:abstractNumId w:val="36"/>
  </w:num>
  <w:num w:numId="41" w16cid:durableId="1736708435">
    <w:abstractNumId w:val="26"/>
  </w:num>
  <w:num w:numId="42" w16cid:durableId="502286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AF"/>
    <w:rsid w:val="00006577"/>
    <w:rsid w:val="000102F0"/>
    <w:rsid w:val="000127EC"/>
    <w:rsid w:val="00012A6E"/>
    <w:rsid w:val="00012D23"/>
    <w:rsid w:val="0001337B"/>
    <w:rsid w:val="00013FDF"/>
    <w:rsid w:val="00017363"/>
    <w:rsid w:val="0002405B"/>
    <w:rsid w:val="000304E7"/>
    <w:rsid w:val="0003228C"/>
    <w:rsid w:val="000328F6"/>
    <w:rsid w:val="000333A5"/>
    <w:rsid w:val="000353CE"/>
    <w:rsid w:val="00037A1E"/>
    <w:rsid w:val="000513A2"/>
    <w:rsid w:val="0005245F"/>
    <w:rsid w:val="000538A3"/>
    <w:rsid w:val="00053CDF"/>
    <w:rsid w:val="00055625"/>
    <w:rsid w:val="0005735D"/>
    <w:rsid w:val="0006183E"/>
    <w:rsid w:val="00063B6B"/>
    <w:rsid w:val="00064837"/>
    <w:rsid w:val="00066242"/>
    <w:rsid w:val="00067806"/>
    <w:rsid w:val="00071724"/>
    <w:rsid w:val="00073CDE"/>
    <w:rsid w:val="00085C57"/>
    <w:rsid w:val="0008729C"/>
    <w:rsid w:val="000872C6"/>
    <w:rsid w:val="00087702"/>
    <w:rsid w:val="000877D6"/>
    <w:rsid w:val="00094511"/>
    <w:rsid w:val="000A1731"/>
    <w:rsid w:val="000A4906"/>
    <w:rsid w:val="000A5286"/>
    <w:rsid w:val="000A559D"/>
    <w:rsid w:val="000A77B0"/>
    <w:rsid w:val="000B1E17"/>
    <w:rsid w:val="000B7395"/>
    <w:rsid w:val="000C043F"/>
    <w:rsid w:val="000C2F74"/>
    <w:rsid w:val="000C4819"/>
    <w:rsid w:val="000C5D9F"/>
    <w:rsid w:val="000C71FE"/>
    <w:rsid w:val="000C7503"/>
    <w:rsid w:val="000D0A38"/>
    <w:rsid w:val="000D1800"/>
    <w:rsid w:val="000D197C"/>
    <w:rsid w:val="000D4CDB"/>
    <w:rsid w:val="000E1C10"/>
    <w:rsid w:val="000E282E"/>
    <w:rsid w:val="000E5129"/>
    <w:rsid w:val="000F00B8"/>
    <w:rsid w:val="000F21F5"/>
    <w:rsid w:val="000F3238"/>
    <w:rsid w:val="000F3715"/>
    <w:rsid w:val="000F4BB5"/>
    <w:rsid w:val="000F6EDB"/>
    <w:rsid w:val="001009AD"/>
    <w:rsid w:val="001014C0"/>
    <w:rsid w:val="0010493F"/>
    <w:rsid w:val="00106CFA"/>
    <w:rsid w:val="00115554"/>
    <w:rsid w:val="0011584F"/>
    <w:rsid w:val="001169B5"/>
    <w:rsid w:val="00121324"/>
    <w:rsid w:val="00121A16"/>
    <w:rsid w:val="00125CA8"/>
    <w:rsid w:val="001260E7"/>
    <w:rsid w:val="00131A0B"/>
    <w:rsid w:val="00133F86"/>
    <w:rsid w:val="00135C13"/>
    <w:rsid w:val="001360E5"/>
    <w:rsid w:val="00140889"/>
    <w:rsid w:val="00142FBC"/>
    <w:rsid w:val="00154A9C"/>
    <w:rsid w:val="00156F60"/>
    <w:rsid w:val="00162091"/>
    <w:rsid w:val="00162996"/>
    <w:rsid w:val="00167191"/>
    <w:rsid w:val="00170BF4"/>
    <w:rsid w:val="001769A3"/>
    <w:rsid w:val="00176EB5"/>
    <w:rsid w:val="00191DAF"/>
    <w:rsid w:val="001947B3"/>
    <w:rsid w:val="0019511F"/>
    <w:rsid w:val="001A3ED5"/>
    <w:rsid w:val="001A508A"/>
    <w:rsid w:val="001A5F80"/>
    <w:rsid w:val="001B1360"/>
    <w:rsid w:val="001B4A44"/>
    <w:rsid w:val="001B664A"/>
    <w:rsid w:val="001C2433"/>
    <w:rsid w:val="001C4047"/>
    <w:rsid w:val="001C41C0"/>
    <w:rsid w:val="001C575B"/>
    <w:rsid w:val="001D13E7"/>
    <w:rsid w:val="001D3F79"/>
    <w:rsid w:val="001D6C76"/>
    <w:rsid w:val="001E71F5"/>
    <w:rsid w:val="001F11F5"/>
    <w:rsid w:val="001F4034"/>
    <w:rsid w:val="0020271A"/>
    <w:rsid w:val="0020306B"/>
    <w:rsid w:val="00207BB2"/>
    <w:rsid w:val="00211718"/>
    <w:rsid w:val="00211B42"/>
    <w:rsid w:val="00212048"/>
    <w:rsid w:val="00214534"/>
    <w:rsid w:val="00216DCE"/>
    <w:rsid w:val="00220B2E"/>
    <w:rsid w:val="00223D98"/>
    <w:rsid w:val="00230E0C"/>
    <w:rsid w:val="0023156C"/>
    <w:rsid w:val="00232CA0"/>
    <w:rsid w:val="00237B97"/>
    <w:rsid w:val="00241951"/>
    <w:rsid w:val="00241DD9"/>
    <w:rsid w:val="00242605"/>
    <w:rsid w:val="00242C65"/>
    <w:rsid w:val="00242FF1"/>
    <w:rsid w:val="0024415D"/>
    <w:rsid w:val="00245668"/>
    <w:rsid w:val="00246581"/>
    <w:rsid w:val="00247A15"/>
    <w:rsid w:val="00250EE0"/>
    <w:rsid w:val="00256545"/>
    <w:rsid w:val="00260B92"/>
    <w:rsid w:val="00261DD5"/>
    <w:rsid w:val="00262F5B"/>
    <w:rsid w:val="0026400E"/>
    <w:rsid w:val="002645B4"/>
    <w:rsid w:val="00264C27"/>
    <w:rsid w:val="00266151"/>
    <w:rsid w:val="00270A4E"/>
    <w:rsid w:val="00271C9E"/>
    <w:rsid w:val="002750FD"/>
    <w:rsid w:val="00276637"/>
    <w:rsid w:val="00282697"/>
    <w:rsid w:val="00287E5E"/>
    <w:rsid w:val="002A1739"/>
    <w:rsid w:val="002A7C0D"/>
    <w:rsid w:val="002B645E"/>
    <w:rsid w:val="002C31D9"/>
    <w:rsid w:val="002C4FA5"/>
    <w:rsid w:val="002D3E47"/>
    <w:rsid w:val="002D6DDA"/>
    <w:rsid w:val="002D7603"/>
    <w:rsid w:val="002E3488"/>
    <w:rsid w:val="002E73C1"/>
    <w:rsid w:val="002E7905"/>
    <w:rsid w:val="002F01AA"/>
    <w:rsid w:val="002F3CB4"/>
    <w:rsid w:val="002F523A"/>
    <w:rsid w:val="002F5695"/>
    <w:rsid w:val="003011F1"/>
    <w:rsid w:val="00302B36"/>
    <w:rsid w:val="003032D5"/>
    <w:rsid w:val="003040AF"/>
    <w:rsid w:val="00305A10"/>
    <w:rsid w:val="00305A3B"/>
    <w:rsid w:val="00305D95"/>
    <w:rsid w:val="00306563"/>
    <w:rsid w:val="00313C0B"/>
    <w:rsid w:val="00313F78"/>
    <w:rsid w:val="00316482"/>
    <w:rsid w:val="003206E8"/>
    <w:rsid w:val="00321937"/>
    <w:rsid w:val="00325796"/>
    <w:rsid w:val="00332504"/>
    <w:rsid w:val="00335ACC"/>
    <w:rsid w:val="00336257"/>
    <w:rsid w:val="00337768"/>
    <w:rsid w:val="00344410"/>
    <w:rsid w:val="00355B2F"/>
    <w:rsid w:val="00361DE2"/>
    <w:rsid w:val="0036304D"/>
    <w:rsid w:val="003655A3"/>
    <w:rsid w:val="003705EC"/>
    <w:rsid w:val="003715BD"/>
    <w:rsid w:val="00371CE8"/>
    <w:rsid w:val="00372182"/>
    <w:rsid w:val="0037351C"/>
    <w:rsid w:val="00375191"/>
    <w:rsid w:val="00381E42"/>
    <w:rsid w:val="00385546"/>
    <w:rsid w:val="003858DF"/>
    <w:rsid w:val="003878A8"/>
    <w:rsid w:val="00387994"/>
    <w:rsid w:val="00390BC0"/>
    <w:rsid w:val="00394673"/>
    <w:rsid w:val="00395492"/>
    <w:rsid w:val="003A037A"/>
    <w:rsid w:val="003A6BBA"/>
    <w:rsid w:val="003A7176"/>
    <w:rsid w:val="003A75AB"/>
    <w:rsid w:val="003A770E"/>
    <w:rsid w:val="003B1C6F"/>
    <w:rsid w:val="003B7586"/>
    <w:rsid w:val="003C077E"/>
    <w:rsid w:val="003C3B2F"/>
    <w:rsid w:val="003C5003"/>
    <w:rsid w:val="003C52B9"/>
    <w:rsid w:val="003C7DEF"/>
    <w:rsid w:val="003D4EEE"/>
    <w:rsid w:val="003D77A2"/>
    <w:rsid w:val="003E22C6"/>
    <w:rsid w:val="003E46F6"/>
    <w:rsid w:val="003F7EA7"/>
    <w:rsid w:val="00411FAB"/>
    <w:rsid w:val="00412969"/>
    <w:rsid w:val="004132B4"/>
    <w:rsid w:val="00415205"/>
    <w:rsid w:val="00415613"/>
    <w:rsid w:val="004157FA"/>
    <w:rsid w:val="0041660B"/>
    <w:rsid w:val="00421B4E"/>
    <w:rsid w:val="004227C1"/>
    <w:rsid w:val="00424758"/>
    <w:rsid w:val="00424F54"/>
    <w:rsid w:val="00427C2C"/>
    <w:rsid w:val="00430210"/>
    <w:rsid w:val="00431759"/>
    <w:rsid w:val="00432C02"/>
    <w:rsid w:val="00433720"/>
    <w:rsid w:val="00441BFB"/>
    <w:rsid w:val="004421C2"/>
    <w:rsid w:val="00443F74"/>
    <w:rsid w:val="004475BC"/>
    <w:rsid w:val="004501ED"/>
    <w:rsid w:val="00450BA0"/>
    <w:rsid w:val="00457FA6"/>
    <w:rsid w:val="004616CA"/>
    <w:rsid w:val="004676E0"/>
    <w:rsid w:val="004712AB"/>
    <w:rsid w:val="00472B61"/>
    <w:rsid w:val="004745D0"/>
    <w:rsid w:val="00485F2D"/>
    <w:rsid w:val="0048799E"/>
    <w:rsid w:val="004903A6"/>
    <w:rsid w:val="00490648"/>
    <w:rsid w:val="00492BAF"/>
    <w:rsid w:val="00495CE6"/>
    <w:rsid w:val="0049657C"/>
    <w:rsid w:val="00497541"/>
    <w:rsid w:val="004A56E4"/>
    <w:rsid w:val="004A73B6"/>
    <w:rsid w:val="004B114C"/>
    <w:rsid w:val="004B2796"/>
    <w:rsid w:val="004B32E8"/>
    <w:rsid w:val="004B3E57"/>
    <w:rsid w:val="004B46B4"/>
    <w:rsid w:val="004B4C95"/>
    <w:rsid w:val="004B5028"/>
    <w:rsid w:val="004C11BC"/>
    <w:rsid w:val="004C39A9"/>
    <w:rsid w:val="004C5499"/>
    <w:rsid w:val="004C7358"/>
    <w:rsid w:val="004D465B"/>
    <w:rsid w:val="004E645A"/>
    <w:rsid w:val="004E659B"/>
    <w:rsid w:val="004F01BC"/>
    <w:rsid w:val="004F0CBB"/>
    <w:rsid w:val="004F3EC5"/>
    <w:rsid w:val="00505FAE"/>
    <w:rsid w:val="00506786"/>
    <w:rsid w:val="00507282"/>
    <w:rsid w:val="005073BC"/>
    <w:rsid w:val="00512B9A"/>
    <w:rsid w:val="00513D9A"/>
    <w:rsid w:val="0052147E"/>
    <w:rsid w:val="00530899"/>
    <w:rsid w:val="0053340B"/>
    <w:rsid w:val="005356A6"/>
    <w:rsid w:val="00535AE7"/>
    <w:rsid w:val="00542BA8"/>
    <w:rsid w:val="00544862"/>
    <w:rsid w:val="00544A6B"/>
    <w:rsid w:val="00550B2C"/>
    <w:rsid w:val="00551B6D"/>
    <w:rsid w:val="005527EB"/>
    <w:rsid w:val="00553E79"/>
    <w:rsid w:val="00553FD9"/>
    <w:rsid w:val="0056139F"/>
    <w:rsid w:val="00573D07"/>
    <w:rsid w:val="0057551D"/>
    <w:rsid w:val="0057755C"/>
    <w:rsid w:val="00581A17"/>
    <w:rsid w:val="00583D64"/>
    <w:rsid w:val="00584BF0"/>
    <w:rsid w:val="00585C76"/>
    <w:rsid w:val="0058611F"/>
    <w:rsid w:val="00592983"/>
    <w:rsid w:val="00595EA9"/>
    <w:rsid w:val="00595F9C"/>
    <w:rsid w:val="005973CB"/>
    <w:rsid w:val="005A1E27"/>
    <w:rsid w:val="005A3A27"/>
    <w:rsid w:val="005A3FB2"/>
    <w:rsid w:val="005A4E8A"/>
    <w:rsid w:val="005A55F7"/>
    <w:rsid w:val="005A6492"/>
    <w:rsid w:val="005A6E60"/>
    <w:rsid w:val="005B4DEC"/>
    <w:rsid w:val="005B566F"/>
    <w:rsid w:val="005B70C9"/>
    <w:rsid w:val="005C34D8"/>
    <w:rsid w:val="005C4E33"/>
    <w:rsid w:val="005D0E66"/>
    <w:rsid w:val="005D1C56"/>
    <w:rsid w:val="005D7787"/>
    <w:rsid w:val="005E62C9"/>
    <w:rsid w:val="005E69FD"/>
    <w:rsid w:val="005E7CE7"/>
    <w:rsid w:val="005F21BD"/>
    <w:rsid w:val="005F25F9"/>
    <w:rsid w:val="005F28B8"/>
    <w:rsid w:val="005F77AF"/>
    <w:rsid w:val="00605BAB"/>
    <w:rsid w:val="0061097F"/>
    <w:rsid w:val="00610B2F"/>
    <w:rsid w:val="006115AB"/>
    <w:rsid w:val="00620B5E"/>
    <w:rsid w:val="006221DD"/>
    <w:rsid w:val="006233C8"/>
    <w:rsid w:val="00624195"/>
    <w:rsid w:val="00627A53"/>
    <w:rsid w:val="00633668"/>
    <w:rsid w:val="00633B11"/>
    <w:rsid w:val="0063635D"/>
    <w:rsid w:val="006412A6"/>
    <w:rsid w:val="006428B0"/>
    <w:rsid w:val="00643242"/>
    <w:rsid w:val="00651CCB"/>
    <w:rsid w:val="00653ED4"/>
    <w:rsid w:val="00657181"/>
    <w:rsid w:val="00664B48"/>
    <w:rsid w:val="006651A8"/>
    <w:rsid w:val="00665E0C"/>
    <w:rsid w:val="00680079"/>
    <w:rsid w:val="00682EE6"/>
    <w:rsid w:val="006861D1"/>
    <w:rsid w:val="00686BE7"/>
    <w:rsid w:val="0069207A"/>
    <w:rsid w:val="00697429"/>
    <w:rsid w:val="00697B99"/>
    <w:rsid w:val="006A564C"/>
    <w:rsid w:val="006A632E"/>
    <w:rsid w:val="006B0355"/>
    <w:rsid w:val="006B55C7"/>
    <w:rsid w:val="006B57CB"/>
    <w:rsid w:val="006C386E"/>
    <w:rsid w:val="006C5333"/>
    <w:rsid w:val="006C5CBF"/>
    <w:rsid w:val="006C5E9C"/>
    <w:rsid w:val="006D086F"/>
    <w:rsid w:val="006D0A3F"/>
    <w:rsid w:val="006D1757"/>
    <w:rsid w:val="006D5C8A"/>
    <w:rsid w:val="006D5E91"/>
    <w:rsid w:val="006D7D12"/>
    <w:rsid w:val="006E01D0"/>
    <w:rsid w:val="006E07B1"/>
    <w:rsid w:val="006E07F7"/>
    <w:rsid w:val="006E1D07"/>
    <w:rsid w:val="006E62F9"/>
    <w:rsid w:val="006E6488"/>
    <w:rsid w:val="006F2B8F"/>
    <w:rsid w:val="00704E2E"/>
    <w:rsid w:val="00704F3D"/>
    <w:rsid w:val="00706251"/>
    <w:rsid w:val="00707461"/>
    <w:rsid w:val="007105E8"/>
    <w:rsid w:val="00713659"/>
    <w:rsid w:val="00715319"/>
    <w:rsid w:val="00715BDC"/>
    <w:rsid w:val="0071668B"/>
    <w:rsid w:val="0071729C"/>
    <w:rsid w:val="00726C16"/>
    <w:rsid w:val="0073748D"/>
    <w:rsid w:val="00740588"/>
    <w:rsid w:val="00742B69"/>
    <w:rsid w:val="00742BA3"/>
    <w:rsid w:val="00745DF1"/>
    <w:rsid w:val="00745F37"/>
    <w:rsid w:val="00750101"/>
    <w:rsid w:val="00751207"/>
    <w:rsid w:val="00753485"/>
    <w:rsid w:val="00754002"/>
    <w:rsid w:val="00754057"/>
    <w:rsid w:val="0075608A"/>
    <w:rsid w:val="007571E7"/>
    <w:rsid w:val="00762575"/>
    <w:rsid w:val="007636CD"/>
    <w:rsid w:val="007646BC"/>
    <w:rsid w:val="00765030"/>
    <w:rsid w:val="007652DA"/>
    <w:rsid w:val="0076624A"/>
    <w:rsid w:val="0077157B"/>
    <w:rsid w:val="00775FE5"/>
    <w:rsid w:val="00776CD7"/>
    <w:rsid w:val="00776FB7"/>
    <w:rsid w:val="0078506C"/>
    <w:rsid w:val="00786B0C"/>
    <w:rsid w:val="00791DB6"/>
    <w:rsid w:val="00792B8F"/>
    <w:rsid w:val="007A0B63"/>
    <w:rsid w:val="007A0E60"/>
    <w:rsid w:val="007A1CF3"/>
    <w:rsid w:val="007A6A32"/>
    <w:rsid w:val="007A7590"/>
    <w:rsid w:val="007C0926"/>
    <w:rsid w:val="007C18E1"/>
    <w:rsid w:val="007C262E"/>
    <w:rsid w:val="007C2A59"/>
    <w:rsid w:val="007C413B"/>
    <w:rsid w:val="007C4D71"/>
    <w:rsid w:val="007D0E9E"/>
    <w:rsid w:val="007D15F7"/>
    <w:rsid w:val="007D6A48"/>
    <w:rsid w:val="007E2445"/>
    <w:rsid w:val="007E371F"/>
    <w:rsid w:val="007E6E0F"/>
    <w:rsid w:val="007F0ED4"/>
    <w:rsid w:val="007F11A9"/>
    <w:rsid w:val="007F2208"/>
    <w:rsid w:val="007F3DA9"/>
    <w:rsid w:val="007F6E80"/>
    <w:rsid w:val="00802778"/>
    <w:rsid w:val="00803586"/>
    <w:rsid w:val="00806F1D"/>
    <w:rsid w:val="008076F4"/>
    <w:rsid w:val="00810A93"/>
    <w:rsid w:val="008127EA"/>
    <w:rsid w:val="008129D1"/>
    <w:rsid w:val="0081337F"/>
    <w:rsid w:val="0081440B"/>
    <w:rsid w:val="00816604"/>
    <w:rsid w:val="00816DE1"/>
    <w:rsid w:val="0082073B"/>
    <w:rsid w:val="008240CD"/>
    <w:rsid w:val="00833DAA"/>
    <w:rsid w:val="00840340"/>
    <w:rsid w:val="00840E72"/>
    <w:rsid w:val="008412FE"/>
    <w:rsid w:val="00843209"/>
    <w:rsid w:val="0085006A"/>
    <w:rsid w:val="00851800"/>
    <w:rsid w:val="00851BD6"/>
    <w:rsid w:val="008557A5"/>
    <w:rsid w:val="008619FC"/>
    <w:rsid w:val="00866B31"/>
    <w:rsid w:val="0087113F"/>
    <w:rsid w:val="008713DE"/>
    <w:rsid w:val="00871A12"/>
    <w:rsid w:val="00872956"/>
    <w:rsid w:val="008755D3"/>
    <w:rsid w:val="00877E25"/>
    <w:rsid w:val="0088074A"/>
    <w:rsid w:val="00880FFA"/>
    <w:rsid w:val="008827B8"/>
    <w:rsid w:val="00883BA6"/>
    <w:rsid w:val="00884975"/>
    <w:rsid w:val="00884EF9"/>
    <w:rsid w:val="00884F28"/>
    <w:rsid w:val="008863C1"/>
    <w:rsid w:val="00890037"/>
    <w:rsid w:val="00891B0F"/>
    <w:rsid w:val="0089298B"/>
    <w:rsid w:val="00893E77"/>
    <w:rsid w:val="00897296"/>
    <w:rsid w:val="00897B5A"/>
    <w:rsid w:val="008A23BC"/>
    <w:rsid w:val="008A3271"/>
    <w:rsid w:val="008A7E8D"/>
    <w:rsid w:val="008B0F07"/>
    <w:rsid w:val="008B2E99"/>
    <w:rsid w:val="008B4011"/>
    <w:rsid w:val="008B46ED"/>
    <w:rsid w:val="008B775E"/>
    <w:rsid w:val="008C013C"/>
    <w:rsid w:val="008C7D59"/>
    <w:rsid w:val="008D61F4"/>
    <w:rsid w:val="008D6F89"/>
    <w:rsid w:val="008E1E00"/>
    <w:rsid w:val="008F2BA8"/>
    <w:rsid w:val="008F3318"/>
    <w:rsid w:val="008F52E6"/>
    <w:rsid w:val="008F75F9"/>
    <w:rsid w:val="008F7B17"/>
    <w:rsid w:val="008F7D12"/>
    <w:rsid w:val="0090339B"/>
    <w:rsid w:val="0090377B"/>
    <w:rsid w:val="00907011"/>
    <w:rsid w:val="00910328"/>
    <w:rsid w:val="009108A6"/>
    <w:rsid w:val="009142AB"/>
    <w:rsid w:val="00917F2C"/>
    <w:rsid w:val="00920774"/>
    <w:rsid w:val="0092084F"/>
    <w:rsid w:val="009227B2"/>
    <w:rsid w:val="00924394"/>
    <w:rsid w:val="00925EE5"/>
    <w:rsid w:val="00926D1F"/>
    <w:rsid w:val="009330CD"/>
    <w:rsid w:val="00936091"/>
    <w:rsid w:val="009421E1"/>
    <w:rsid w:val="00955616"/>
    <w:rsid w:val="009577CD"/>
    <w:rsid w:val="009625DE"/>
    <w:rsid w:val="00966436"/>
    <w:rsid w:val="00966BA1"/>
    <w:rsid w:val="0096797E"/>
    <w:rsid w:val="00970214"/>
    <w:rsid w:val="00970336"/>
    <w:rsid w:val="00970653"/>
    <w:rsid w:val="0097298B"/>
    <w:rsid w:val="00972C9B"/>
    <w:rsid w:val="00974009"/>
    <w:rsid w:val="00974FD5"/>
    <w:rsid w:val="009848A7"/>
    <w:rsid w:val="0098715C"/>
    <w:rsid w:val="00992235"/>
    <w:rsid w:val="009949D1"/>
    <w:rsid w:val="00994C43"/>
    <w:rsid w:val="0099762E"/>
    <w:rsid w:val="009A0C85"/>
    <w:rsid w:val="009A1549"/>
    <w:rsid w:val="009A1D83"/>
    <w:rsid w:val="009A2510"/>
    <w:rsid w:val="009A30C3"/>
    <w:rsid w:val="009B0C32"/>
    <w:rsid w:val="009B2253"/>
    <w:rsid w:val="009B26B3"/>
    <w:rsid w:val="009B4541"/>
    <w:rsid w:val="009B75A1"/>
    <w:rsid w:val="009C09EC"/>
    <w:rsid w:val="009C2002"/>
    <w:rsid w:val="009C20FD"/>
    <w:rsid w:val="009C21A0"/>
    <w:rsid w:val="009C547E"/>
    <w:rsid w:val="009C6625"/>
    <w:rsid w:val="009C6B70"/>
    <w:rsid w:val="009C7086"/>
    <w:rsid w:val="009C7E33"/>
    <w:rsid w:val="009D0017"/>
    <w:rsid w:val="009D0227"/>
    <w:rsid w:val="009D057E"/>
    <w:rsid w:val="009D4A04"/>
    <w:rsid w:val="009D4FFF"/>
    <w:rsid w:val="009D63A2"/>
    <w:rsid w:val="009E0C6C"/>
    <w:rsid w:val="009E2DAA"/>
    <w:rsid w:val="009E410F"/>
    <w:rsid w:val="009E53F1"/>
    <w:rsid w:val="009F0AC0"/>
    <w:rsid w:val="009F0C5F"/>
    <w:rsid w:val="009F5E5B"/>
    <w:rsid w:val="009F73AF"/>
    <w:rsid w:val="00A01319"/>
    <w:rsid w:val="00A05D82"/>
    <w:rsid w:val="00A10CFA"/>
    <w:rsid w:val="00A11AC6"/>
    <w:rsid w:val="00A12A11"/>
    <w:rsid w:val="00A200BB"/>
    <w:rsid w:val="00A20EAE"/>
    <w:rsid w:val="00A21DE0"/>
    <w:rsid w:val="00A21EB5"/>
    <w:rsid w:val="00A256AB"/>
    <w:rsid w:val="00A2764B"/>
    <w:rsid w:val="00A30A88"/>
    <w:rsid w:val="00A30CCF"/>
    <w:rsid w:val="00A328DF"/>
    <w:rsid w:val="00A348BB"/>
    <w:rsid w:val="00A4165D"/>
    <w:rsid w:val="00A41EB8"/>
    <w:rsid w:val="00A42519"/>
    <w:rsid w:val="00A44D19"/>
    <w:rsid w:val="00A45062"/>
    <w:rsid w:val="00A52C32"/>
    <w:rsid w:val="00A52FF7"/>
    <w:rsid w:val="00A57157"/>
    <w:rsid w:val="00A62748"/>
    <w:rsid w:val="00A62BB7"/>
    <w:rsid w:val="00A63611"/>
    <w:rsid w:val="00A70CF9"/>
    <w:rsid w:val="00A74934"/>
    <w:rsid w:val="00A87769"/>
    <w:rsid w:val="00A90D68"/>
    <w:rsid w:val="00A91B0A"/>
    <w:rsid w:val="00A954EE"/>
    <w:rsid w:val="00A96518"/>
    <w:rsid w:val="00AA10E7"/>
    <w:rsid w:val="00AA3774"/>
    <w:rsid w:val="00AA46B7"/>
    <w:rsid w:val="00AA66B6"/>
    <w:rsid w:val="00AA79F3"/>
    <w:rsid w:val="00AB06E1"/>
    <w:rsid w:val="00AB1996"/>
    <w:rsid w:val="00AC2239"/>
    <w:rsid w:val="00AC4596"/>
    <w:rsid w:val="00AC4900"/>
    <w:rsid w:val="00AD28D4"/>
    <w:rsid w:val="00AD74FD"/>
    <w:rsid w:val="00AD76D8"/>
    <w:rsid w:val="00AE50F5"/>
    <w:rsid w:val="00AE5E80"/>
    <w:rsid w:val="00AE763B"/>
    <w:rsid w:val="00AE7FF3"/>
    <w:rsid w:val="00AF0B01"/>
    <w:rsid w:val="00AF10C7"/>
    <w:rsid w:val="00AF1462"/>
    <w:rsid w:val="00AF1D26"/>
    <w:rsid w:val="00AF3CFC"/>
    <w:rsid w:val="00AF3EE1"/>
    <w:rsid w:val="00AF3F5E"/>
    <w:rsid w:val="00B029ED"/>
    <w:rsid w:val="00B0314F"/>
    <w:rsid w:val="00B05568"/>
    <w:rsid w:val="00B06508"/>
    <w:rsid w:val="00B06788"/>
    <w:rsid w:val="00B10093"/>
    <w:rsid w:val="00B132E0"/>
    <w:rsid w:val="00B226AB"/>
    <w:rsid w:val="00B2591E"/>
    <w:rsid w:val="00B30B04"/>
    <w:rsid w:val="00B32BA5"/>
    <w:rsid w:val="00B443E6"/>
    <w:rsid w:val="00B46F29"/>
    <w:rsid w:val="00B5114D"/>
    <w:rsid w:val="00B531AB"/>
    <w:rsid w:val="00B54D6A"/>
    <w:rsid w:val="00B5512E"/>
    <w:rsid w:val="00B56E0D"/>
    <w:rsid w:val="00B619CB"/>
    <w:rsid w:val="00B7083A"/>
    <w:rsid w:val="00B818B8"/>
    <w:rsid w:val="00B846D8"/>
    <w:rsid w:val="00B84C86"/>
    <w:rsid w:val="00B959EB"/>
    <w:rsid w:val="00B95DA3"/>
    <w:rsid w:val="00B95F6B"/>
    <w:rsid w:val="00B962B9"/>
    <w:rsid w:val="00BA05F7"/>
    <w:rsid w:val="00BA3422"/>
    <w:rsid w:val="00BA6CCC"/>
    <w:rsid w:val="00BB0CBC"/>
    <w:rsid w:val="00BB2037"/>
    <w:rsid w:val="00BB438F"/>
    <w:rsid w:val="00BB635B"/>
    <w:rsid w:val="00BB6BB5"/>
    <w:rsid w:val="00BC17B5"/>
    <w:rsid w:val="00BC2A84"/>
    <w:rsid w:val="00BC2A87"/>
    <w:rsid w:val="00BC3329"/>
    <w:rsid w:val="00BC4A3E"/>
    <w:rsid w:val="00BC6F57"/>
    <w:rsid w:val="00BC7CC4"/>
    <w:rsid w:val="00BD45E3"/>
    <w:rsid w:val="00BD7E2E"/>
    <w:rsid w:val="00BE3B00"/>
    <w:rsid w:val="00BF1A66"/>
    <w:rsid w:val="00BF2935"/>
    <w:rsid w:val="00C024A2"/>
    <w:rsid w:val="00C02C4E"/>
    <w:rsid w:val="00C07B06"/>
    <w:rsid w:val="00C12DB9"/>
    <w:rsid w:val="00C15578"/>
    <w:rsid w:val="00C15C62"/>
    <w:rsid w:val="00C205D5"/>
    <w:rsid w:val="00C233E1"/>
    <w:rsid w:val="00C24578"/>
    <w:rsid w:val="00C3164B"/>
    <w:rsid w:val="00C31E3D"/>
    <w:rsid w:val="00C37683"/>
    <w:rsid w:val="00C4125D"/>
    <w:rsid w:val="00C41CA4"/>
    <w:rsid w:val="00C51BFA"/>
    <w:rsid w:val="00C52D9E"/>
    <w:rsid w:val="00C52F4C"/>
    <w:rsid w:val="00C53291"/>
    <w:rsid w:val="00C537E2"/>
    <w:rsid w:val="00C62EBC"/>
    <w:rsid w:val="00C643CD"/>
    <w:rsid w:val="00C70106"/>
    <w:rsid w:val="00C7028D"/>
    <w:rsid w:val="00C70A0D"/>
    <w:rsid w:val="00C75CF9"/>
    <w:rsid w:val="00C80C9B"/>
    <w:rsid w:val="00C81A3F"/>
    <w:rsid w:val="00C83A31"/>
    <w:rsid w:val="00C83E1B"/>
    <w:rsid w:val="00C85904"/>
    <w:rsid w:val="00C87B60"/>
    <w:rsid w:val="00C90F19"/>
    <w:rsid w:val="00C91044"/>
    <w:rsid w:val="00C922BD"/>
    <w:rsid w:val="00C927A8"/>
    <w:rsid w:val="00C94463"/>
    <w:rsid w:val="00C952CA"/>
    <w:rsid w:val="00C9550B"/>
    <w:rsid w:val="00CA3DAD"/>
    <w:rsid w:val="00CA50DC"/>
    <w:rsid w:val="00CA5C4E"/>
    <w:rsid w:val="00CA7607"/>
    <w:rsid w:val="00CB025E"/>
    <w:rsid w:val="00CB6C38"/>
    <w:rsid w:val="00CC02B7"/>
    <w:rsid w:val="00CC27D3"/>
    <w:rsid w:val="00CC4027"/>
    <w:rsid w:val="00CC42B4"/>
    <w:rsid w:val="00CC4935"/>
    <w:rsid w:val="00CC4B83"/>
    <w:rsid w:val="00CD4CEE"/>
    <w:rsid w:val="00CE261D"/>
    <w:rsid w:val="00CE6CF1"/>
    <w:rsid w:val="00CF02D1"/>
    <w:rsid w:val="00CF0D8F"/>
    <w:rsid w:val="00CF284B"/>
    <w:rsid w:val="00CF464F"/>
    <w:rsid w:val="00CF62F6"/>
    <w:rsid w:val="00CF6FD3"/>
    <w:rsid w:val="00D03D54"/>
    <w:rsid w:val="00D042C8"/>
    <w:rsid w:val="00D04AE4"/>
    <w:rsid w:val="00D106EB"/>
    <w:rsid w:val="00D10958"/>
    <w:rsid w:val="00D10A2A"/>
    <w:rsid w:val="00D1157D"/>
    <w:rsid w:val="00D11ABD"/>
    <w:rsid w:val="00D12C68"/>
    <w:rsid w:val="00D13FE4"/>
    <w:rsid w:val="00D1701A"/>
    <w:rsid w:val="00D20627"/>
    <w:rsid w:val="00D20A1B"/>
    <w:rsid w:val="00D213DF"/>
    <w:rsid w:val="00D21C4A"/>
    <w:rsid w:val="00D22F23"/>
    <w:rsid w:val="00D24D9E"/>
    <w:rsid w:val="00D26144"/>
    <w:rsid w:val="00D27614"/>
    <w:rsid w:val="00D30608"/>
    <w:rsid w:val="00D3107F"/>
    <w:rsid w:val="00D311D4"/>
    <w:rsid w:val="00D32C0F"/>
    <w:rsid w:val="00D33795"/>
    <w:rsid w:val="00D35F4F"/>
    <w:rsid w:val="00D37278"/>
    <w:rsid w:val="00D4113E"/>
    <w:rsid w:val="00D42195"/>
    <w:rsid w:val="00D42A20"/>
    <w:rsid w:val="00D42D15"/>
    <w:rsid w:val="00D43B7F"/>
    <w:rsid w:val="00D467F4"/>
    <w:rsid w:val="00D47523"/>
    <w:rsid w:val="00D47DD1"/>
    <w:rsid w:val="00D53C67"/>
    <w:rsid w:val="00D55896"/>
    <w:rsid w:val="00D57091"/>
    <w:rsid w:val="00D57EF2"/>
    <w:rsid w:val="00D601B1"/>
    <w:rsid w:val="00D65FA9"/>
    <w:rsid w:val="00D700C2"/>
    <w:rsid w:val="00D71ADF"/>
    <w:rsid w:val="00D773D9"/>
    <w:rsid w:val="00D774DC"/>
    <w:rsid w:val="00D82A75"/>
    <w:rsid w:val="00D82C73"/>
    <w:rsid w:val="00D84E02"/>
    <w:rsid w:val="00D8763D"/>
    <w:rsid w:val="00D90147"/>
    <w:rsid w:val="00D92227"/>
    <w:rsid w:val="00D939E4"/>
    <w:rsid w:val="00D965FD"/>
    <w:rsid w:val="00DA35D3"/>
    <w:rsid w:val="00DB2206"/>
    <w:rsid w:val="00DB76FD"/>
    <w:rsid w:val="00DC279F"/>
    <w:rsid w:val="00DC4A79"/>
    <w:rsid w:val="00DC7899"/>
    <w:rsid w:val="00DC7D0C"/>
    <w:rsid w:val="00DD1844"/>
    <w:rsid w:val="00DD3D2C"/>
    <w:rsid w:val="00DD458D"/>
    <w:rsid w:val="00DD674C"/>
    <w:rsid w:val="00DE26A7"/>
    <w:rsid w:val="00DE3E82"/>
    <w:rsid w:val="00DE6A35"/>
    <w:rsid w:val="00DF0F49"/>
    <w:rsid w:val="00DF49DA"/>
    <w:rsid w:val="00DF55A1"/>
    <w:rsid w:val="00DF6F1E"/>
    <w:rsid w:val="00DF7AC4"/>
    <w:rsid w:val="00E017B4"/>
    <w:rsid w:val="00E027D5"/>
    <w:rsid w:val="00E033CB"/>
    <w:rsid w:val="00E06BE5"/>
    <w:rsid w:val="00E11E3B"/>
    <w:rsid w:val="00E12741"/>
    <w:rsid w:val="00E12AF1"/>
    <w:rsid w:val="00E12F87"/>
    <w:rsid w:val="00E135A6"/>
    <w:rsid w:val="00E20EEE"/>
    <w:rsid w:val="00E258B9"/>
    <w:rsid w:val="00E31A26"/>
    <w:rsid w:val="00E31B05"/>
    <w:rsid w:val="00E3241B"/>
    <w:rsid w:val="00E3254D"/>
    <w:rsid w:val="00E332B2"/>
    <w:rsid w:val="00E373AA"/>
    <w:rsid w:val="00E45A89"/>
    <w:rsid w:val="00E45D0A"/>
    <w:rsid w:val="00E47FEE"/>
    <w:rsid w:val="00E66CC7"/>
    <w:rsid w:val="00E7792E"/>
    <w:rsid w:val="00E808AC"/>
    <w:rsid w:val="00E82775"/>
    <w:rsid w:val="00E85E38"/>
    <w:rsid w:val="00E860E5"/>
    <w:rsid w:val="00E86D54"/>
    <w:rsid w:val="00E92FD5"/>
    <w:rsid w:val="00E9336E"/>
    <w:rsid w:val="00E93411"/>
    <w:rsid w:val="00E9385F"/>
    <w:rsid w:val="00E95617"/>
    <w:rsid w:val="00E959D3"/>
    <w:rsid w:val="00E95F1C"/>
    <w:rsid w:val="00EA1D39"/>
    <w:rsid w:val="00EA5545"/>
    <w:rsid w:val="00EC0E4B"/>
    <w:rsid w:val="00EC101D"/>
    <w:rsid w:val="00EC29D6"/>
    <w:rsid w:val="00EC4272"/>
    <w:rsid w:val="00EC66C3"/>
    <w:rsid w:val="00EC6AA9"/>
    <w:rsid w:val="00EE2660"/>
    <w:rsid w:val="00EE4FD1"/>
    <w:rsid w:val="00EE7302"/>
    <w:rsid w:val="00EF5D02"/>
    <w:rsid w:val="00EF659A"/>
    <w:rsid w:val="00F0238E"/>
    <w:rsid w:val="00F065A7"/>
    <w:rsid w:val="00F100A7"/>
    <w:rsid w:val="00F10FDA"/>
    <w:rsid w:val="00F179E6"/>
    <w:rsid w:val="00F2417C"/>
    <w:rsid w:val="00F33017"/>
    <w:rsid w:val="00F34C4C"/>
    <w:rsid w:val="00F3693B"/>
    <w:rsid w:val="00F36DDA"/>
    <w:rsid w:val="00F40330"/>
    <w:rsid w:val="00F43CBC"/>
    <w:rsid w:val="00F43F6C"/>
    <w:rsid w:val="00F45554"/>
    <w:rsid w:val="00F45E7D"/>
    <w:rsid w:val="00F532C3"/>
    <w:rsid w:val="00F56DA4"/>
    <w:rsid w:val="00F602FC"/>
    <w:rsid w:val="00F6089B"/>
    <w:rsid w:val="00F6332E"/>
    <w:rsid w:val="00F6450A"/>
    <w:rsid w:val="00F75DD8"/>
    <w:rsid w:val="00F7623F"/>
    <w:rsid w:val="00F76D97"/>
    <w:rsid w:val="00F8371F"/>
    <w:rsid w:val="00F83A5E"/>
    <w:rsid w:val="00F850B3"/>
    <w:rsid w:val="00F85872"/>
    <w:rsid w:val="00F875BC"/>
    <w:rsid w:val="00F90F92"/>
    <w:rsid w:val="00F92A72"/>
    <w:rsid w:val="00F931CD"/>
    <w:rsid w:val="00F963AE"/>
    <w:rsid w:val="00F97938"/>
    <w:rsid w:val="00FA12D3"/>
    <w:rsid w:val="00FA254D"/>
    <w:rsid w:val="00FA47A3"/>
    <w:rsid w:val="00FA6EDA"/>
    <w:rsid w:val="00FA7E97"/>
    <w:rsid w:val="00FB38B7"/>
    <w:rsid w:val="00FB51A4"/>
    <w:rsid w:val="00FB5224"/>
    <w:rsid w:val="00FC0F0E"/>
    <w:rsid w:val="00FC1193"/>
    <w:rsid w:val="00FC586E"/>
    <w:rsid w:val="00FC5BD6"/>
    <w:rsid w:val="00FC79CD"/>
    <w:rsid w:val="00FD1A2E"/>
    <w:rsid w:val="00FD4394"/>
    <w:rsid w:val="00FD62D1"/>
    <w:rsid w:val="00FE1AF7"/>
    <w:rsid w:val="00FE3115"/>
    <w:rsid w:val="00FE4612"/>
    <w:rsid w:val="00FE5D64"/>
    <w:rsid w:val="00FE75F7"/>
    <w:rsid w:val="00FF32D4"/>
    <w:rsid w:val="00FF5A70"/>
    <w:rsid w:val="00FF5F14"/>
    <w:rsid w:val="00FF63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1FDC"/>
  <w15:chartTrackingRefBased/>
  <w15:docId w15:val="{F052E4A2-5005-4330-B77E-D0A24FBD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2B4"/>
  </w:style>
  <w:style w:type="paragraph" w:styleId="1">
    <w:name w:val="heading 1"/>
    <w:basedOn w:val="a"/>
    <w:next w:val="a"/>
    <w:link w:val="1Char"/>
    <w:uiPriority w:val="9"/>
    <w:qFormat/>
    <w:rsid w:val="00B30B04"/>
    <w:pPr>
      <w:keepNext/>
      <w:keepLines/>
      <w:numPr>
        <w:numId w:val="27"/>
      </w:numPr>
      <w:spacing w:before="360" w:after="80"/>
      <w:outlineLvl w:val="0"/>
    </w:pPr>
    <w:rPr>
      <w:rFonts w:asciiTheme="majorHAnsi" w:eastAsiaTheme="majorEastAsia" w:hAnsiTheme="majorHAnsi" w:cstheme="majorBidi"/>
      <w:color w:val="000000" w:themeColor="text1"/>
      <w:sz w:val="40"/>
      <w:szCs w:val="40"/>
    </w:rPr>
  </w:style>
  <w:style w:type="paragraph" w:styleId="2">
    <w:name w:val="heading 2"/>
    <w:basedOn w:val="a"/>
    <w:next w:val="a"/>
    <w:link w:val="2Char"/>
    <w:uiPriority w:val="9"/>
    <w:unhideWhenUsed/>
    <w:qFormat/>
    <w:rsid w:val="005F77AF"/>
    <w:pPr>
      <w:keepNext/>
      <w:keepLines/>
      <w:numPr>
        <w:ilvl w:val="1"/>
        <w:numId w:val="27"/>
      </w:numPr>
      <w:spacing w:before="160" w:after="80"/>
      <w:ind w:left="576"/>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5F77AF"/>
    <w:pPr>
      <w:keepNext/>
      <w:keepLines/>
      <w:numPr>
        <w:ilvl w:val="2"/>
        <w:numId w:val="27"/>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5F77AF"/>
    <w:pPr>
      <w:keepNext/>
      <w:keepLines/>
      <w:numPr>
        <w:ilvl w:val="3"/>
        <w:numId w:val="27"/>
      </w:numPr>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5F77AF"/>
    <w:pPr>
      <w:keepNext/>
      <w:keepLines/>
      <w:numPr>
        <w:ilvl w:val="4"/>
        <w:numId w:val="27"/>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F77AF"/>
    <w:pPr>
      <w:keepNext/>
      <w:keepLines/>
      <w:numPr>
        <w:ilvl w:val="5"/>
        <w:numId w:val="27"/>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77AF"/>
    <w:pPr>
      <w:keepNext/>
      <w:keepLines/>
      <w:numPr>
        <w:ilvl w:val="6"/>
        <w:numId w:val="27"/>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77AF"/>
    <w:pPr>
      <w:keepNext/>
      <w:keepLines/>
      <w:numPr>
        <w:ilvl w:val="7"/>
        <w:numId w:val="27"/>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77AF"/>
    <w:pPr>
      <w:keepNext/>
      <w:keepLines/>
      <w:numPr>
        <w:ilvl w:val="8"/>
        <w:numId w:val="27"/>
      </w:numPr>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0B04"/>
    <w:rPr>
      <w:rFonts w:asciiTheme="majorHAnsi" w:eastAsiaTheme="majorEastAsia" w:hAnsiTheme="majorHAnsi" w:cstheme="majorBidi"/>
      <w:color w:val="000000" w:themeColor="text1"/>
      <w:sz w:val="40"/>
      <w:szCs w:val="40"/>
    </w:rPr>
  </w:style>
  <w:style w:type="character" w:customStyle="1" w:styleId="2Char">
    <w:name w:val="عنوان 2 Char"/>
    <w:basedOn w:val="a0"/>
    <w:link w:val="2"/>
    <w:uiPriority w:val="9"/>
    <w:rsid w:val="005F77A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5F77AF"/>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5F77AF"/>
    <w:rPr>
      <w:rFonts w:eastAsiaTheme="majorEastAsia" w:cstheme="majorBidi"/>
      <w:i/>
      <w:iCs/>
      <w:color w:val="0F4761" w:themeColor="accent1" w:themeShade="BF"/>
    </w:rPr>
  </w:style>
  <w:style w:type="character" w:customStyle="1" w:styleId="5Char">
    <w:name w:val="عنوان 5 Char"/>
    <w:basedOn w:val="a0"/>
    <w:link w:val="5"/>
    <w:uiPriority w:val="9"/>
    <w:rsid w:val="005F77AF"/>
    <w:rPr>
      <w:rFonts w:eastAsiaTheme="majorEastAsia" w:cstheme="majorBidi"/>
      <w:color w:val="0F4761" w:themeColor="accent1" w:themeShade="BF"/>
    </w:rPr>
  </w:style>
  <w:style w:type="character" w:customStyle="1" w:styleId="6Char">
    <w:name w:val="عنوان 6 Char"/>
    <w:basedOn w:val="a0"/>
    <w:link w:val="6"/>
    <w:uiPriority w:val="9"/>
    <w:semiHidden/>
    <w:rsid w:val="005F77AF"/>
    <w:rPr>
      <w:rFonts w:eastAsiaTheme="majorEastAsia" w:cstheme="majorBidi"/>
      <w:i/>
      <w:iCs/>
      <w:color w:val="595959" w:themeColor="text1" w:themeTint="A6"/>
    </w:rPr>
  </w:style>
  <w:style w:type="character" w:customStyle="1" w:styleId="7Char">
    <w:name w:val="عنوان 7 Char"/>
    <w:basedOn w:val="a0"/>
    <w:link w:val="7"/>
    <w:uiPriority w:val="9"/>
    <w:semiHidden/>
    <w:rsid w:val="005F77AF"/>
    <w:rPr>
      <w:rFonts w:eastAsiaTheme="majorEastAsia" w:cstheme="majorBidi"/>
      <w:color w:val="595959" w:themeColor="text1" w:themeTint="A6"/>
    </w:rPr>
  </w:style>
  <w:style w:type="character" w:customStyle="1" w:styleId="8Char">
    <w:name w:val="عنوان 8 Char"/>
    <w:basedOn w:val="a0"/>
    <w:link w:val="8"/>
    <w:uiPriority w:val="9"/>
    <w:semiHidden/>
    <w:rsid w:val="005F77AF"/>
    <w:rPr>
      <w:rFonts w:eastAsiaTheme="majorEastAsia" w:cstheme="majorBidi"/>
      <w:i/>
      <w:iCs/>
      <w:color w:val="272727" w:themeColor="text1" w:themeTint="D8"/>
    </w:rPr>
  </w:style>
  <w:style w:type="character" w:customStyle="1" w:styleId="9Char">
    <w:name w:val="عنوان 9 Char"/>
    <w:basedOn w:val="a0"/>
    <w:link w:val="9"/>
    <w:uiPriority w:val="9"/>
    <w:semiHidden/>
    <w:rsid w:val="005F77AF"/>
    <w:rPr>
      <w:rFonts w:eastAsiaTheme="majorEastAsia" w:cstheme="majorBidi"/>
      <w:color w:val="272727" w:themeColor="text1" w:themeTint="D8"/>
    </w:rPr>
  </w:style>
  <w:style w:type="paragraph" w:styleId="a3">
    <w:name w:val="Title"/>
    <w:basedOn w:val="a"/>
    <w:next w:val="a"/>
    <w:link w:val="Char"/>
    <w:uiPriority w:val="10"/>
    <w:qFormat/>
    <w:rsid w:val="005F7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F77A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F77A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F77A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F77AF"/>
    <w:pPr>
      <w:spacing w:before="160"/>
      <w:jc w:val="center"/>
    </w:pPr>
    <w:rPr>
      <w:i/>
      <w:iCs/>
      <w:color w:val="404040" w:themeColor="text1" w:themeTint="BF"/>
    </w:rPr>
  </w:style>
  <w:style w:type="character" w:customStyle="1" w:styleId="Char1">
    <w:name w:val="اقتباس Char"/>
    <w:basedOn w:val="a0"/>
    <w:link w:val="a5"/>
    <w:uiPriority w:val="29"/>
    <w:rsid w:val="005F77AF"/>
    <w:rPr>
      <w:i/>
      <w:iCs/>
      <w:color w:val="404040" w:themeColor="text1" w:themeTint="BF"/>
    </w:rPr>
  </w:style>
  <w:style w:type="paragraph" w:styleId="a6">
    <w:name w:val="List Paragraph"/>
    <w:basedOn w:val="a"/>
    <w:uiPriority w:val="34"/>
    <w:qFormat/>
    <w:rsid w:val="005F77AF"/>
    <w:pPr>
      <w:ind w:left="720"/>
      <w:contextualSpacing/>
    </w:pPr>
  </w:style>
  <w:style w:type="character" w:styleId="a7">
    <w:name w:val="Intense Emphasis"/>
    <w:basedOn w:val="a0"/>
    <w:uiPriority w:val="21"/>
    <w:qFormat/>
    <w:rsid w:val="005F77AF"/>
    <w:rPr>
      <w:i/>
      <w:iCs/>
      <w:color w:val="0F4761" w:themeColor="accent1" w:themeShade="BF"/>
    </w:rPr>
  </w:style>
  <w:style w:type="paragraph" w:styleId="a8">
    <w:name w:val="Intense Quote"/>
    <w:basedOn w:val="a"/>
    <w:next w:val="a"/>
    <w:link w:val="Char2"/>
    <w:uiPriority w:val="30"/>
    <w:qFormat/>
    <w:rsid w:val="005F7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F77AF"/>
    <w:rPr>
      <w:i/>
      <w:iCs/>
      <w:color w:val="0F4761" w:themeColor="accent1" w:themeShade="BF"/>
    </w:rPr>
  </w:style>
  <w:style w:type="character" w:styleId="a9">
    <w:name w:val="Intense Reference"/>
    <w:basedOn w:val="a0"/>
    <w:uiPriority w:val="32"/>
    <w:qFormat/>
    <w:rsid w:val="005F77AF"/>
    <w:rPr>
      <w:b/>
      <w:bCs/>
      <w:smallCaps/>
      <w:color w:val="0F4761" w:themeColor="accent1" w:themeShade="BF"/>
      <w:spacing w:val="5"/>
    </w:rPr>
  </w:style>
  <w:style w:type="paragraph" w:styleId="aa">
    <w:name w:val="Normal (Web)"/>
    <w:basedOn w:val="a"/>
    <w:uiPriority w:val="99"/>
    <w:unhideWhenUsed/>
    <w:rsid w:val="00C8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C87B60"/>
    <w:rPr>
      <w:b/>
      <w:bCs/>
    </w:rPr>
  </w:style>
  <w:style w:type="table" w:styleId="ac">
    <w:name w:val="Table Grid"/>
    <w:basedOn w:val="a1"/>
    <w:uiPriority w:val="39"/>
    <w:rsid w:val="00013FDF"/>
    <w:pPr>
      <w:spacing w:after="0" w:line="240" w:lineRule="auto"/>
    </w:p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paragraph" w:styleId="ad">
    <w:name w:val="No Spacing"/>
    <w:link w:val="Char3"/>
    <w:uiPriority w:val="1"/>
    <w:qFormat/>
    <w:rsid w:val="00271C9E"/>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271C9E"/>
    <w:rPr>
      <w:rFonts w:eastAsiaTheme="minorEastAsia"/>
      <w:kern w:val="0"/>
      <w:sz w:val="22"/>
      <w:szCs w:val="22"/>
      <w14:ligatures w14:val="none"/>
    </w:rPr>
  </w:style>
  <w:style w:type="paragraph" w:styleId="ae">
    <w:name w:val="header"/>
    <w:basedOn w:val="a"/>
    <w:link w:val="Char4"/>
    <w:uiPriority w:val="99"/>
    <w:unhideWhenUsed/>
    <w:rsid w:val="00551B6D"/>
    <w:pPr>
      <w:tabs>
        <w:tab w:val="center" w:pos="4680"/>
        <w:tab w:val="right" w:pos="9360"/>
      </w:tabs>
      <w:spacing w:after="0" w:line="240" w:lineRule="auto"/>
    </w:pPr>
  </w:style>
  <w:style w:type="character" w:customStyle="1" w:styleId="Char4">
    <w:name w:val="رأس الصفحة Char"/>
    <w:basedOn w:val="a0"/>
    <w:link w:val="ae"/>
    <w:uiPriority w:val="99"/>
    <w:rsid w:val="00551B6D"/>
  </w:style>
  <w:style w:type="paragraph" w:styleId="af">
    <w:name w:val="footer"/>
    <w:basedOn w:val="a"/>
    <w:link w:val="Char5"/>
    <w:uiPriority w:val="99"/>
    <w:unhideWhenUsed/>
    <w:rsid w:val="00551B6D"/>
    <w:pPr>
      <w:tabs>
        <w:tab w:val="center" w:pos="4680"/>
        <w:tab w:val="right" w:pos="9360"/>
      </w:tabs>
      <w:spacing w:after="0" w:line="240" w:lineRule="auto"/>
    </w:pPr>
  </w:style>
  <w:style w:type="character" w:customStyle="1" w:styleId="Char5">
    <w:name w:val="تذييل الصفحة Char"/>
    <w:basedOn w:val="a0"/>
    <w:link w:val="af"/>
    <w:uiPriority w:val="99"/>
    <w:rsid w:val="00551B6D"/>
  </w:style>
  <w:style w:type="character" w:styleId="Hyperlink">
    <w:name w:val="Hyperlink"/>
    <w:basedOn w:val="a0"/>
    <w:uiPriority w:val="99"/>
    <w:unhideWhenUsed/>
    <w:rsid w:val="00EE7302"/>
    <w:rPr>
      <w:color w:val="467886" w:themeColor="hyperlink"/>
      <w:u w:val="single"/>
    </w:rPr>
  </w:style>
  <w:style w:type="character" w:styleId="af0">
    <w:name w:val="Unresolved Mention"/>
    <w:basedOn w:val="a0"/>
    <w:uiPriority w:val="99"/>
    <w:semiHidden/>
    <w:unhideWhenUsed/>
    <w:rsid w:val="00EE7302"/>
    <w:rPr>
      <w:color w:val="605E5C"/>
      <w:shd w:val="clear" w:color="auto" w:fill="E1DFDD"/>
    </w:rPr>
  </w:style>
  <w:style w:type="paragraph" w:styleId="af1">
    <w:name w:val="TOC Heading"/>
    <w:basedOn w:val="1"/>
    <w:next w:val="a"/>
    <w:uiPriority w:val="39"/>
    <w:unhideWhenUsed/>
    <w:qFormat/>
    <w:rsid w:val="008240C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8240CD"/>
    <w:pPr>
      <w:spacing w:after="100"/>
    </w:pPr>
  </w:style>
  <w:style w:type="paragraph" w:styleId="20">
    <w:name w:val="toc 2"/>
    <w:basedOn w:val="a"/>
    <w:next w:val="a"/>
    <w:autoRedefine/>
    <w:uiPriority w:val="39"/>
    <w:unhideWhenUsed/>
    <w:rsid w:val="008240CD"/>
    <w:pPr>
      <w:spacing w:after="100"/>
      <w:ind w:left="240"/>
    </w:pPr>
  </w:style>
  <w:style w:type="paragraph" w:styleId="30">
    <w:name w:val="toc 3"/>
    <w:basedOn w:val="a"/>
    <w:next w:val="a"/>
    <w:autoRedefine/>
    <w:uiPriority w:val="39"/>
    <w:unhideWhenUsed/>
    <w:rsid w:val="00F963AE"/>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ms.midocean.ae/course/view.php?id=39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ms.midocean.ae/course/view.php?id=3993"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2945-B6BC-4F17-9405-4BEB6042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3400</Words>
  <Characters>19383</Characters>
  <Application>Microsoft Office Word</Application>
  <DocSecurity>0</DocSecurity>
  <Lines>161</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2</cp:revision>
  <cp:lastPrinted>2026-01-05T10:45:00Z</cp:lastPrinted>
  <dcterms:created xsi:type="dcterms:W3CDTF">2026-01-05T10:45:00Z</dcterms:created>
  <dcterms:modified xsi:type="dcterms:W3CDTF">2026-01-05T10:45:00Z</dcterms:modified>
</cp:coreProperties>
</file>