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778D8" w14:textId="77777777" w:rsidR="00570E43" w:rsidRDefault="00570E43" w:rsidP="00570E43">
      <w:pPr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0" w:name="_Hlk172555450"/>
      <w:bookmarkStart w:id="1" w:name="_Hlk202640205"/>
      <w:bookmarkStart w:id="2" w:name="_Hlk204884645"/>
      <w:bookmarkStart w:id="3" w:name="_Hlk213561699"/>
      <w:bookmarkEnd w:id="0"/>
      <w:r w:rsidRPr="00B9512A">
        <w:rPr>
          <w:rFonts w:ascii="Simplified Arabic" w:hAnsi="Simplified Arabic" w:cs="Simplified Arabic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DB8B3C9" wp14:editId="31D62E04">
            <wp:simplePos x="0" y="0"/>
            <wp:positionH relativeFrom="margin">
              <wp:posOffset>-253365</wp:posOffset>
            </wp:positionH>
            <wp:positionV relativeFrom="margin">
              <wp:posOffset>-504825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28"/>
          <w:szCs w:val="28"/>
          <w:rtl/>
          <w:lang w:bidi="ar-EG"/>
        </w:rPr>
        <w:t xml:space="preserve">    </w:t>
      </w:r>
      <w:r w:rsidRPr="00B9512A"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 w:rsidRPr="00B9512A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جامعة ميدأوشن</w:t>
      </w:r>
    </w:p>
    <w:p w14:paraId="1503ED15" w14:textId="77777777" w:rsidR="00570E43" w:rsidRDefault="00570E43" w:rsidP="00570E43">
      <w:pPr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               </w:t>
      </w:r>
      <w:r w:rsidRPr="007073B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الإدارة</w:t>
      </w:r>
    </w:p>
    <w:p w14:paraId="52AB06C9" w14:textId="77777777" w:rsidR="00570E43" w:rsidRPr="00B9512A" w:rsidRDefault="00570E43" w:rsidP="00570E43">
      <w:pPr>
        <w:tabs>
          <w:tab w:val="left" w:pos="1905"/>
        </w:tabs>
        <w:spacing w:after="0" w:line="360" w:lineRule="auto"/>
        <w:ind w:left="-9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B9512A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تخصص </w:t>
      </w:r>
      <w:r w:rsidRPr="00B9512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ماجستير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المخاطر</w:t>
      </w:r>
    </w:p>
    <w:p w14:paraId="063023CA" w14:textId="77777777" w:rsidR="00570E43" w:rsidRPr="00B9512A" w:rsidRDefault="00570E43" w:rsidP="00570E43">
      <w:pPr>
        <w:spacing w:after="0" w:line="276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FD9BCE4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308617" w14:textId="77777777" w:rsidR="00570E43" w:rsidRDefault="00570E43" w:rsidP="00570E43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3950595" w14:textId="77777777" w:rsidR="00570E43" w:rsidRDefault="00570E43" w:rsidP="00570E43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F42D02">
        <w:rPr>
          <w:rFonts w:ascii="Sakkal Majalla" w:hAnsi="Sakkal Majalla" w:cs="Sakkal Majalla"/>
          <w:b/>
          <w:bCs/>
          <w:sz w:val="32"/>
          <w:szCs w:val="32"/>
          <w:rtl/>
        </w:rPr>
        <w:t>أثر إدارة مخاطر الطرف الثالث على استمرارية الأعمال دراسة تطبيقية على الشركات في المملكة العربية السعودية</w:t>
      </w:r>
    </w:p>
    <w:p w14:paraId="67040E2D" w14:textId="77777777" w:rsidR="00570E43" w:rsidRDefault="00570E43" w:rsidP="00570E43">
      <w:pPr>
        <w:jc w:val="center"/>
        <w:rPr>
          <w:rFonts w:cs="Calibri"/>
        </w:rPr>
      </w:pPr>
    </w:p>
    <w:p w14:paraId="21A0C784" w14:textId="77777777" w:rsidR="00570E43" w:rsidRPr="005057E2" w:rsidRDefault="00570E43" w:rsidP="00570E43">
      <w:pPr>
        <w:jc w:val="center"/>
        <w:rPr>
          <w:rFonts w:cs="Calibri"/>
          <w:rtl/>
          <w:lang w:bidi="ar-EG"/>
        </w:rPr>
      </w:pPr>
    </w:p>
    <w:p w14:paraId="3012CD66" w14:textId="77777777" w:rsidR="00570E43" w:rsidRPr="00776763" w:rsidRDefault="00570E43" w:rsidP="00570E43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776763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إعداد الطالب/</w:t>
      </w:r>
    </w:p>
    <w:p w14:paraId="5C5E8F9B" w14:textId="77777777" w:rsidR="00570E43" w:rsidRDefault="00570E43" w:rsidP="00570E43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42D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أشواق محمد العتيبي</w:t>
      </w:r>
    </w:p>
    <w:p w14:paraId="32B80713" w14:textId="77777777" w:rsidR="00570E43" w:rsidRPr="0094297E" w:rsidRDefault="00570E43" w:rsidP="00570E43">
      <w:pPr>
        <w:jc w:val="center"/>
        <w:rPr>
          <w:rFonts w:ascii="Sakkal Majalla" w:hAnsi="Sakkal Majalla" w:cs="Sakkal Majalla"/>
          <w:b/>
          <w:bCs/>
          <w:rtl/>
          <w:lang w:bidi="ar-EG"/>
        </w:rPr>
      </w:pPr>
    </w:p>
    <w:p w14:paraId="58F42E9B" w14:textId="77777777" w:rsidR="00570E43" w:rsidRPr="00776763" w:rsidRDefault="00570E43" w:rsidP="00570E43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776763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الرقم الجامعي/</w:t>
      </w:r>
    </w:p>
    <w:p w14:paraId="2AACCDD2" w14:textId="77777777" w:rsidR="00570E43" w:rsidRDefault="00570E43" w:rsidP="00570E43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42D0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251002336</w:t>
      </w:r>
    </w:p>
    <w:p w14:paraId="4260BF24" w14:textId="77777777" w:rsidR="00570E43" w:rsidRPr="001902DB" w:rsidRDefault="00570E43" w:rsidP="00570E43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91975B" w14:textId="77777777" w:rsidR="00570E43" w:rsidRPr="008B5BDD" w:rsidRDefault="00570E43" w:rsidP="00570E43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8B5BD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إشراف/</w:t>
      </w:r>
    </w:p>
    <w:p w14:paraId="30683847" w14:textId="77777777" w:rsidR="00570E43" w:rsidRPr="007668F3" w:rsidRDefault="00570E43" w:rsidP="00570E43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7668F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د. الفيصل عبد الحميد</w:t>
      </w:r>
    </w:p>
    <w:p w14:paraId="2943DACE" w14:textId="77777777" w:rsidR="00570E43" w:rsidRDefault="00570E43" w:rsidP="00570E43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7668F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د. فايز جراد</w:t>
      </w:r>
    </w:p>
    <w:p w14:paraId="2B2DD09A" w14:textId="77777777" w:rsidR="00570E43" w:rsidRPr="009F738B" w:rsidRDefault="00570E43" w:rsidP="00570E43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17A86D87" w14:textId="77777777" w:rsidR="00570E43" w:rsidRPr="00132A3E" w:rsidRDefault="00570E43" w:rsidP="00570E43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132A3E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العام الدراسي</w:t>
      </w:r>
    </w:p>
    <w:p w14:paraId="337E95C2" w14:textId="77777777" w:rsidR="00570E43" w:rsidRPr="00191EAE" w:rsidRDefault="00570E43" w:rsidP="00570E43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132A3E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202</w:t>
      </w: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5</w:t>
      </w:r>
      <w:bookmarkEnd w:id="1"/>
    </w:p>
    <w:p w14:paraId="1A43F26B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</w:rPr>
      </w:pPr>
    </w:p>
    <w:p w14:paraId="3BB7BC87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rtl/>
        </w:rPr>
      </w:pPr>
      <w:bookmarkStart w:id="4" w:name="_Hlk204884678"/>
      <w:bookmarkStart w:id="5" w:name="_Hlk203348889"/>
      <w:bookmarkStart w:id="6" w:name="_Hlk203586919"/>
    </w:p>
    <w:p w14:paraId="12C84FBA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rtl/>
        </w:rPr>
      </w:pPr>
    </w:p>
    <w:p w14:paraId="29A74D64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rtl/>
        </w:rPr>
      </w:pPr>
    </w:p>
    <w:p w14:paraId="1250BF5C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EC9F195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45ADB4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25C4A8" w14:textId="77777777" w:rsidR="00570E43" w:rsidRPr="00931CF9" w:rsidRDefault="00570E43" w:rsidP="00570E43">
      <w:pPr>
        <w:pStyle w:val="Heading1"/>
        <w:jc w:val="center"/>
        <w:rPr>
          <w:rFonts w:ascii="Andalus" w:hAnsi="Andalus" w:cs="Andalus"/>
          <w:b/>
          <w:bCs/>
          <w:color w:val="000000" w:themeColor="text1"/>
          <w:sz w:val="200"/>
          <w:szCs w:val="200"/>
          <w:rtl/>
        </w:rPr>
      </w:pPr>
      <w:bookmarkStart w:id="7" w:name="_Toc172397775"/>
      <w:bookmarkStart w:id="8" w:name="_Toc172746088"/>
      <w:bookmarkStart w:id="9" w:name="_Toc179741526"/>
      <w:bookmarkStart w:id="10" w:name="_Toc213120665"/>
      <w:r w:rsidRPr="00931CF9">
        <w:rPr>
          <w:rFonts w:ascii="Andalus" w:hAnsi="Andalus" w:cs="Andalus"/>
          <w:b/>
          <w:bCs/>
          <w:color w:val="000000" w:themeColor="text1"/>
          <w:sz w:val="200"/>
          <w:szCs w:val="200"/>
          <w:rtl/>
        </w:rPr>
        <w:t>الفصل الأول</w:t>
      </w:r>
      <w:bookmarkEnd w:id="7"/>
      <w:bookmarkEnd w:id="8"/>
      <w:bookmarkEnd w:id="9"/>
      <w:bookmarkEnd w:id="10"/>
    </w:p>
    <w:p w14:paraId="23F63AF2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402E8E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46D2DC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13EA28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0AEF20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6847C5C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A3B82E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DD7F9F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75D877" w14:textId="77777777" w:rsidR="00570E43" w:rsidRPr="008B5BDD" w:rsidRDefault="00570E43" w:rsidP="00570E43">
      <w:pPr>
        <w:pStyle w:val="Heading2"/>
        <w:spacing w:before="0" w:line="360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bookmarkStart w:id="11" w:name="_Toc172397776"/>
      <w:bookmarkStart w:id="12" w:name="_Toc172746089"/>
      <w:bookmarkStart w:id="13" w:name="_Toc179741527"/>
      <w:bookmarkStart w:id="14" w:name="_Toc213120666"/>
      <w:r w:rsidRPr="00132A3E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lastRenderedPageBreak/>
        <w:t>المقدمة</w:t>
      </w:r>
      <w:bookmarkEnd w:id="11"/>
      <w:bookmarkEnd w:id="12"/>
      <w:bookmarkEnd w:id="13"/>
      <w:bookmarkEnd w:id="14"/>
    </w:p>
    <w:p w14:paraId="69FE4809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bookmarkStart w:id="15" w:name="_Toc171380653"/>
      <w:bookmarkStart w:id="16" w:name="_Toc175325838"/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المعاصرة،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تعتمد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متزايد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والشركاء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لتقديم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وتشجيع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الابتكار،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وتوفير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نفقات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مزايا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تنافسية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الارتباط،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مفيدًا،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يضيف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أبعادًا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جديدة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التعقيد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والخطر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لقد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سلاسل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التوريد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وانتشار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والاستخدام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الواسع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لتقنيات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الحوسبة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السحابية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ترسيخ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تتسم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وغالبًا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التقليل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شأنها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ترابط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ناتج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الاستقرار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تهديدات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للوائح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الفشل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يؤثر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المتعاقدة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الحفاظ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والمرونة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941067156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Ade24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4426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4426B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Adewumi</w:t>
          </w:r>
          <w:r w:rsidRPr="0024426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B1E764E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السنوات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الأخيرة،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توسعت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لتتجاوز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الحدود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التقليدية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لتشمل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D607F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كدور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منفصل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وأساسي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تتضمن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تشكلها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اتصالات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وتحليلها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ومراقبتها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وإدارتها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حياة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عناصر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واستراتيجية،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تتعلق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بالسمعة،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وقانونية،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وأخرى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تتعلق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بالأمن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يُعرّض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الفشل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لاختراق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وانقطاعات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سلسلة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التوريد،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وغرامات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تنظيمية،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وإلحاق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الضرر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بسمعتها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ولذلك،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برزت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D607F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كعنصر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عالية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البنوك</w:t>
      </w:r>
      <w:r w:rsidRPr="001D607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والرعاية الصحية </w:t>
      </w:r>
      <w:r w:rsidRPr="001D607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والطاقة</w:t>
      </w:r>
      <w:r w:rsidRPr="001D607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والاتصالات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781759114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Yas25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4426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4426B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Yasar</w:t>
          </w:r>
          <w:r w:rsidRPr="0024426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AAD83E6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تزداد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مفهوم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مواجهة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لانقطاعات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متوقعة،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الكوارث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الطبيعية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والأوبئة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والهجمات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وعدم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الاستقرار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الجيوسياسي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استدامة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الحيوية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أثناء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الانقطاع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وبعده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تاريخيًا،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ركّز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والأنظمة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الداخلية؛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المتزايد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يتطلب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منظورًا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شمولية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يجب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تُراعي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القوية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الآن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التبعيات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امتلاك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مقدمي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لتدابير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مرونة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بهم،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وتوافق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التدابير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للتعافي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يصبح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التفاعل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D607F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أمرًا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الأهمية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أمرًا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تسعى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مرونة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معقدة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95366498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Ham25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5106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5106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Hamzah</w:t>
          </w:r>
          <w:r w:rsidRPr="00A5106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DA9E82C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تكتسب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المخاوف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استثنائية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ظل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الإصلاح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المخطط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البلاد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بموجب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الخطة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تنويع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النفط،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وتنمية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الصحة</w:t>
      </w:r>
      <w:r w:rsidRPr="001D607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والتعليم</w:t>
      </w:r>
      <w:r w:rsidRPr="001D607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والبنية التحتية </w:t>
      </w:r>
      <w:r w:rsidRPr="001D607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،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والسياحة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وكجزء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تتواصل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بنشاط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إقليميين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وعالميين،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وتستثمر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التحتية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وتتبنى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المتطورة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وبينما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الابتكارات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نموًا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اقتصاديًا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وابتكارًا،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قابلية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التعرض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الجنسيات،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ومقدمي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تكنولوجيا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وشركاء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والأنشطة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المُستعانة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بمصادر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يُنشئ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مجموعة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متنوعة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المحتملة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الوقت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نفسه،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تُطبّق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الهيئات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البنك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المركزي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ساما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والهيئة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D607F">
        <w:rPr>
          <w:rFonts w:ascii="Sakkal Majalla" w:eastAsia="Calibri" w:hAnsi="Sakkal Majalla" w:cs="Sakkal Majalla"/>
          <w:sz w:val="28"/>
          <w:szCs w:val="28"/>
          <w:lang w:bidi="ar-EG"/>
        </w:rPr>
        <w:t>NCA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والهيئة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للبيانات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والذكاء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الاصطناعي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1D607F">
        <w:rPr>
          <w:rFonts w:ascii="Sakkal Majalla" w:eastAsia="Calibri" w:hAnsi="Sakkal Majalla" w:cs="Sakkal Majalla"/>
          <w:sz w:val="28"/>
          <w:szCs w:val="28"/>
          <w:lang w:bidi="ar-EG"/>
        </w:rPr>
        <w:t>SDAIA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-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متطلبات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امتثال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صرامة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مُشددةً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ضرورة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استباقي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743481468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Dar21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5106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5106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Darandary</w:t>
          </w:r>
          <w:r w:rsidRPr="00A5106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A3C9CC0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الرغم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المبادرات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التشريعية،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صعوبة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تطوير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عادةً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يكون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هناك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نقص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المُعتمدة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لتحليل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ومراقبة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التكامل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وعمليات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الشراء،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وعدم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التوافق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ممارسات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واستراتيجية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ظروف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مُعينة،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تُجري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العناية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الواجبة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الأولية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أثناء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لكنها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تفشل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مُستمرة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تضمين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انقطاعات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يُعرّض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العزل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للخطر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أثناء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الأزمات،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خاصةً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عندما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يفتقر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مُقدّمو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الخارجيون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اللازمة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للنجاة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الهجمات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انقطاعات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سلسلة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التوريد،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القيود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وعلاوة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قيام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برقمنة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وتبني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الحوسبة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السحابية،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أصبحت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تهديدات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المرتبطة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بالمنصات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التابعة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لجهات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وضوحًا،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يؤكد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ضرورة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متكاملة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736827527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Man25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86A9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86A9B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Manor</w:t>
          </w:r>
          <w:r w:rsidRPr="00A86A9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2565781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تكمن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قيمة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تركيزه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التطبيقي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والتحديات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الأبحاث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بحثت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والمرونة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هناك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نقصًا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الأدبيات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بالدراسات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منطقة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يتطلب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السياق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والثقافي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والقانوني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المختلف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للمملكة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معرفة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متخصصة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بكيفية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تفاعلات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الاستقرار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الجمع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اللوائح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التشريعية،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والمواقف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المجتمعية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تجاه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والوتيرة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السريعة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للتطور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يُنتج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معقدة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تتطلب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متخصصة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الفجوة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الوضع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لتقنيات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وتنفيذ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397045629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Bou24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86A9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86A9B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Boudi</w:t>
          </w:r>
          <w:r w:rsidRPr="00A86A9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567BCF7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الغرض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هو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نضج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وفعالية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عينة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وتحديد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قدرتها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مواصلة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ظل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الانقطاعات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المرتبطة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بالطرف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سيتم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نهج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الأساليب،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يشمل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مقابلات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نوعية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خبراء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ومسوحات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لمؤسسات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ستتناول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جوانب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مهمة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وتصنيفها،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وأساليب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العناية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الواجبة،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وتقنيات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المراقبة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ومنهجية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والضمانات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التعاقدية،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ودمج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مخاوف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خطط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ستحلل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مواقف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واقعية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أثرت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فيها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إخفاقات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مقدمةً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مفيدة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تداعيات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330984085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Kar24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86A9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86A9B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Karthik</w:t>
          </w:r>
          <w:r w:rsidRPr="00A86A9B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7C9260C" w14:textId="77777777" w:rsidR="00570E43" w:rsidRPr="001D607F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المستقاة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يسعى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الاتجاهات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والثغرات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وأفضل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ويهدف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معلومات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لمديري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ومسؤولي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ومديري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تكنولوجيا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وصانعي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السياسات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الراغبين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مرونة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سيقدم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اقتراحات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لتحسين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وتوحيد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وتطوير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ثقافة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الوعي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الاستباقي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وبذلك،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ليس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فقط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الأكاديمي،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التقدم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وتخطيط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1D607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1D607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AC57DCA" w14:textId="77777777" w:rsidR="00570E43" w:rsidRPr="00F42D02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757789A4" w14:textId="77777777" w:rsidR="00570E43" w:rsidRDefault="00570E43" w:rsidP="00570E43">
      <w:pPr>
        <w:pStyle w:val="Heading1"/>
        <w:spacing w:before="0" w:line="360" w:lineRule="auto"/>
        <w:jc w:val="both"/>
        <w:rPr>
          <w:rFonts w:ascii="Sakkal Majalla" w:hAnsi="Sakkal Majalla" w:cs="Sakkal Majalla"/>
          <w:b/>
          <w:bCs/>
          <w:color w:val="000000"/>
          <w:sz w:val="28"/>
          <w:szCs w:val="28"/>
          <w:rtl/>
        </w:rPr>
      </w:pPr>
      <w:bookmarkStart w:id="17" w:name="_Toc213120667"/>
      <w:r>
        <w:rPr>
          <w:rFonts w:ascii="Sakkal Majalla" w:hAnsi="Sakkal Majalla" w:cs="Sakkal Majalla"/>
          <w:b/>
          <w:bCs/>
          <w:color w:val="000000"/>
          <w:sz w:val="28"/>
          <w:szCs w:val="28"/>
          <w:rtl/>
        </w:rPr>
        <w:lastRenderedPageBreak/>
        <w:t>مشكلة الدراسة</w:t>
      </w:r>
      <w:bookmarkEnd w:id="15"/>
      <w:bookmarkEnd w:id="16"/>
      <w:bookmarkEnd w:id="17"/>
    </w:p>
    <w:p w14:paraId="05E861ED" w14:textId="77777777" w:rsidR="00570E43" w:rsidRPr="0082601E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تزايد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المتعاقدين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لتعزيز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الابتكار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وتبسيط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فإنها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تعرّضًا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أكبر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للتهديدات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تُعرّض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للخطر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تُركّز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الهيئات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والمرونة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تفتقر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82601E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هناك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أبحاث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شحيحة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وتنفيذ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يهدف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تقنيات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ونتائج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وتحديد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الثغرات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والعقبات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وأفضل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المهمة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تشهد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تحوّلًا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رقميًا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سريعًا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F0172A0" w14:textId="77777777" w:rsidR="00570E43" w:rsidRPr="0082601E" w:rsidRDefault="00570E43" w:rsidP="00570E43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82601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نقص</w:t>
      </w:r>
      <w:r w:rsidRPr="0082601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التكامل</w:t>
      </w:r>
      <w:r w:rsidRPr="0082601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82601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82601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82601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الطرف</w:t>
      </w:r>
      <w:r w:rsidRPr="0082601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الثالث</w:t>
      </w:r>
      <w:r w:rsidRPr="0082601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وتخطيط</w:t>
      </w:r>
      <w:r w:rsidRPr="0082601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استمرارية</w:t>
      </w:r>
      <w:r w:rsidRPr="0082601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الأعمال</w:t>
      </w:r>
    </w:p>
    <w:p w14:paraId="35974070" w14:textId="77777777" w:rsidR="00570E43" w:rsidRPr="0082601E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تُعامل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82601E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كنشاط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نشاط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شراء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منفصل،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وليس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كجزء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يتجزأ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التخطيط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لاستمرارية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وبينما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تبذل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العناية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الواجبة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ضمّ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المتعاقدين،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عادةً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تفشل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مراعاة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تُؤثّر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انقطاعات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هؤلاء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الحيوية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أثناء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الأزمات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يؤدي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النهج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المُجزّأ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خطط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أعمال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موجهة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محليًا،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متجاهلةً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المحتملة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مُقدّمي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ونتيجةً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تفشل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حتى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خطط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المُهيكلة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جيدًا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الكوارث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الواقعية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لنقص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الوعي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بمرونة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الشركاء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279721727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Sid24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A4303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A4303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Siddharth</w:t>
          </w:r>
          <w:r w:rsidRPr="00FA4303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68FDA23" w14:textId="77777777" w:rsidR="00570E43" w:rsidRPr="00F7402B" w:rsidRDefault="00570E43" w:rsidP="00570E43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تفاوت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نضج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استمرارية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الأعمال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TPRM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)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القطاعات</w:t>
      </w:r>
    </w:p>
    <w:p w14:paraId="57B03533" w14:textId="77777777" w:rsidR="00570E43" w:rsidRPr="0082601E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تتفاوت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درجة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نضج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82601E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اختلافًا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شديدة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البنوك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والاتصالات،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تنظيمًا،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وتتأثر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بالمتطلبات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الصادرة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البنك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المركزي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82601E">
        <w:rPr>
          <w:rFonts w:ascii="Sakkal Majalla" w:eastAsia="Calibri" w:hAnsi="Sakkal Majalla" w:cs="Sakkal Majalla"/>
          <w:sz w:val="28"/>
          <w:szCs w:val="28"/>
          <w:lang w:bidi="ar-EG"/>
        </w:rPr>
        <w:t>SAMA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الهيئة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82601E">
        <w:rPr>
          <w:rFonts w:ascii="Sakkal Majalla" w:eastAsia="Calibri" w:hAnsi="Sakkal Majalla" w:cs="Sakkal Majalla"/>
          <w:sz w:val="28"/>
          <w:szCs w:val="28"/>
          <w:lang w:bidi="ar-EG"/>
        </w:rPr>
        <w:t>NCA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تفتقر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بعض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وخاصةً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التجزئة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والرعاية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والتصنيع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الهياكل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تمامًا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يُنتج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التفاوت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مُتوازنة،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تمتلك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بعض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مهارات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الكشف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والاستجابة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لها،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بينما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تظل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أخرى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مُعرّضة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بشدة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المعرفة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التامة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بهذه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التفاوتات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أمرًا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لصياغة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توصيات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تضمن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استعداد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مُماثل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لانقطاعات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032841839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Ade241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53C5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53C5F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Adesida</w:t>
          </w:r>
          <w:r w:rsidRPr="00F53C5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DF5C01E" w14:textId="77777777" w:rsidR="00570E43" w:rsidRPr="00F7402B" w:rsidRDefault="00570E43" w:rsidP="00570E43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تزايد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تهديدات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الأمن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السيبراني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جهات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خارجية</w:t>
      </w:r>
    </w:p>
    <w:p w14:paraId="77D80986" w14:textId="77777777" w:rsidR="00570E43" w:rsidRPr="0082601E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تزايد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والحوسبة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السحابية،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والعمل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بُعد،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أصبحت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عرضة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مضى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الصادرة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تؤدي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الخروقات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الناجمة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ثغرات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واجهات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برمجة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التطبيقات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الآمنة،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الخوادم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المُهيأة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خاطئ،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المُخترقة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فقدان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كارثي،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وأضرار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مالية،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وغرامات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قانونية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مجالات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الحساسة،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والرعاية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الرغم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تفتقر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شاملة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وإجراءات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مراقبة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مستمرة،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ومسؤوليات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تعاقدية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تُعالج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التهديدات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وفشل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رئيسي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160390056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Alq24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53C5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53C5F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Alquwayzani</w:t>
          </w:r>
          <w:r w:rsidRPr="00F53C5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5F25696" w14:textId="77777777" w:rsidR="00570E43" w:rsidRPr="00F7402B" w:rsidRDefault="00570E43" w:rsidP="00570E43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ضغوط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تنظيمية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دون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تطبيق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عملي</w:t>
      </w:r>
    </w:p>
    <w:p w14:paraId="2CF08A8A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حققت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إنجازات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ملحوظة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حكومية،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النقد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والهيئة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للاتصالات،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والهيئة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للبيانات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والذكاء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الاصطناعي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هناك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فجوة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المتطلبات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والتنفيذ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الفعلي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وشبه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تُظهر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امتثالها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نظريًا،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لكنها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صعوبة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مفاهيم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عملياتها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اليومية،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فيما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يتعلق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بالتفاعلات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فبدون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إنفاذ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وتدريب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وملكية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كافية،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يكفي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الضغط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وحده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لتحقيق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ناجحة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بالموردين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تحاول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تُحدث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تغييرًا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جوهريًا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تشجع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فقط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ممارسات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التقليدية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186440553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Ara20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53C5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53C5F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Aragon-Correa</w:t>
          </w:r>
          <w:r w:rsidRPr="00F53C5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2FFA601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44902DFC" w14:textId="77777777" w:rsidR="00570E43" w:rsidRPr="0082601E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</w:p>
    <w:p w14:paraId="6A40EA2C" w14:textId="77777777" w:rsidR="00570E43" w:rsidRPr="00F7402B" w:rsidRDefault="00570E43" w:rsidP="00570E43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بحوث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محلية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محدودة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وفهم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سياقي</w:t>
      </w:r>
    </w:p>
    <w:p w14:paraId="57647AB7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تستند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معظم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الأبحاث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المتاحة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بالموردين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نماذج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غربية،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تتكيف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بالضرورة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السياق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عوامل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تجاه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وهياكل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العائلية،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وعدم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اليقين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والاعتماد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العمالة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الوافدة،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جميعها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إدراك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وإدارتها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المتاحة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للعامة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المشكلات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بالموردين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وأوقات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نادرة،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يجعل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المستحيل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قياس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بموضوعية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يحاول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معالجة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الفراغ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إقليمية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صلة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تعكس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المشكلات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والفرص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وديناميكيات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المميزة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601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82601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4C4AB6D" w14:textId="77777777" w:rsidR="00570E43" w:rsidRPr="00F7402B" w:rsidRDefault="00570E43" w:rsidP="00570E43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نقاط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ضعف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الاستراتيجية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التحول</w:t>
      </w:r>
      <w:r w:rsidRPr="00F7402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الرقمي</w:t>
      </w:r>
    </w:p>
    <w:p w14:paraId="47F1527C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تقود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القطاعين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والتجاري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وبينما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يُحقق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مزايا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والإبداع،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فإنه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يُنشئ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تبعيات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جديدة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لجهات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خارجية،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موردي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تكنولوجيا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ومقدمي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البرمجيات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كخدمة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7402B">
        <w:rPr>
          <w:rFonts w:ascii="Sakkal Majalla" w:eastAsia="Calibri" w:hAnsi="Sakkal Majalla" w:cs="Sakkal Majalla"/>
          <w:sz w:val="28"/>
          <w:szCs w:val="28"/>
          <w:lang w:bidi="ar-EG"/>
        </w:rPr>
        <w:t>SaaS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والمنصات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السحابية،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ومراكز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تُركز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سرعة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النشر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التكاليف،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يُغفل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طويلة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المدى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المرتبطة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بهذه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يؤدي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إبرام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اتفاقيات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7402B">
        <w:rPr>
          <w:rFonts w:ascii="Sakkal Majalla" w:eastAsia="Calibri" w:hAnsi="Sakkal Majalla" w:cs="Sakkal Majalla"/>
          <w:sz w:val="28"/>
          <w:szCs w:val="28"/>
          <w:lang w:bidi="ar-EG"/>
        </w:rPr>
        <w:t>SLAs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انهيار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أثناء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انقطاع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وقوع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كارثة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إلكترونية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استكشاف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النقاط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ضعف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أمرًا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7402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لدراستنا</w:t>
      </w:r>
      <w:r w:rsidRPr="00327F9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2047205932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Rmg25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27F9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27F9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Rmg team</w:t>
          </w:r>
          <w:r w:rsidRPr="00327F9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F7402B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FF62961" w14:textId="77777777" w:rsidR="00570E43" w:rsidRPr="00EB380C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19E28E8" w14:textId="77777777" w:rsidR="00570E43" w:rsidRDefault="00570E43" w:rsidP="00570E43">
      <w:pPr>
        <w:pStyle w:val="Heading2"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18" w:name="_Toc172397777"/>
      <w:bookmarkStart w:id="19" w:name="_Toc172746090"/>
      <w:bookmarkStart w:id="20" w:name="_Toc179741528"/>
      <w:bookmarkStart w:id="21" w:name="_Toc213120668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أهمية</w:t>
      </w:r>
      <w:r w:rsidRPr="00132A3E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الدراسة</w:t>
      </w:r>
      <w:bookmarkEnd w:id="18"/>
      <w:bookmarkEnd w:id="19"/>
      <w:bookmarkEnd w:id="20"/>
      <w:bookmarkEnd w:id="21"/>
      <w:r w:rsidRPr="00132A3E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5B942EBC" w14:textId="77777777" w:rsidR="00570E43" w:rsidRPr="00613BEE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ثغرة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613BEE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النمو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السريع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للمملكة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ونظرًا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لاعتماد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المتزايد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المُستعانة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بمصادر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والتعاون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أجنبية،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ظل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تُسفر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الاضطرابات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الناجمة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أعطال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تداعيات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ومالية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واسعة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النطاق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تقنيات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دمجها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يُضيف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المعرفة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والتطبيق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يُقدم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ثاقبة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للباحثين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والجهات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وصناع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يسعون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العاملة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المميز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للمملكة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ED1D60F" w14:textId="77777777" w:rsidR="00570E43" w:rsidRPr="00613BEE" w:rsidRDefault="00570E43" w:rsidP="00570E43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الأهمية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العلمية:</w:t>
      </w:r>
    </w:p>
    <w:p w14:paraId="330DEFA4" w14:textId="77777777" w:rsidR="00570E43" w:rsidRPr="00613BEE" w:rsidRDefault="00570E43" w:rsidP="00570E43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يُوسّع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نطاق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أدبيات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الحالية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سياق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غير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غربي</w:t>
      </w:r>
    </w:p>
    <w:p w14:paraId="38AF3986" w14:textId="77777777" w:rsidR="00570E43" w:rsidRPr="00613BEE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معظم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الأبحاث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مستمدة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غربية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وعادةً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تُراعي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الاختلافات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والثقافية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والهيكلية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الموجودة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الغربية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بتركيزه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يُعزز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النقاش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ليشمل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وجهات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تنوعًا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وخصوصًا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بالمنطقة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يقدم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فعلية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الشرق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الأوسط،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يُساعد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دعم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الأفكار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مُناقشتها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استخدامها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مواقف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أخرى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يُوفر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للباحثين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وجهات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مُقارنة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جديدة،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ويُشجع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تخصصًا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المجالات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فيها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صلة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مباشرة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118028547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Ste23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931E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931E6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Steen</w:t>
          </w:r>
          <w:r w:rsidRPr="00A931E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53EA671" w14:textId="77777777" w:rsidR="00570E43" w:rsidRPr="00613BEE" w:rsidRDefault="00570E43" w:rsidP="00570E43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يُقدم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مساهمة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متعددة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التخصصات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دراسات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والإدارة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والتكنولوجيا</w:t>
      </w:r>
    </w:p>
    <w:p w14:paraId="3F8411F2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يُمثل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نقطة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التقاء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ونظم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والإدارة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ويعتمد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مجالات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أكاديمية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مُختلفة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لتقديم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شامل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لكيفية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وتأثيرها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تُثري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المنهجية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التخصصات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عمق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وتُوفر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أطرًا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تكاملًا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للدراسات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المستقبلية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التعاون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الباحثين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مجالات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مُتنوعة،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والسلوك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يُحسّن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واتساع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النقاش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مرونة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المُعقدة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والقائمة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272833412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Lam19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A5BE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A5BEE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Lamine</w:t>
          </w:r>
          <w:r w:rsidRPr="00DA5BE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8B14309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53658D1B" w14:textId="77777777" w:rsidR="00570E43" w:rsidRPr="00613BEE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</w:p>
    <w:p w14:paraId="79E320AB" w14:textId="77777777" w:rsidR="00570E43" w:rsidRPr="00613BEE" w:rsidRDefault="00570E43" w:rsidP="00570E43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يدعم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النظريات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المتعلقة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بالمرونة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ومخاطر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الموردين</w:t>
      </w:r>
    </w:p>
    <w:p w14:paraId="1969347D" w14:textId="77777777" w:rsidR="00570E43" w:rsidRPr="00613BEE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موضوعًا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دراسيًا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ناشئًا،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تفاعلات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الإطار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تزال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مُنظّرة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جيدًا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يُقدّم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حقائق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ورؤىً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تطوير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أفكار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مرتبطة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بالمرونة،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وانتشار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والقدرة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التكيف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يُقدّم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نماذج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مفاهيمية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تدرس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الترابط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والموردين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مواجهة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الأحداث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المُزعزعة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يُساعد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الباحثين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لكيفية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تحوّل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نقاط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ضعف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داخلية،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وكيفية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آليات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التكيف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مراقبة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وتصميم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العقود،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وتقنيات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حوكمة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المتكاملة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833219748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Ten20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617F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617FA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Tengblad</w:t>
          </w:r>
          <w:r w:rsidRPr="001617F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40F5654" w14:textId="77777777" w:rsidR="00570E43" w:rsidRPr="00613BEE" w:rsidRDefault="00570E43" w:rsidP="00570E43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يُساهم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ببيانات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تجريبية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حول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ممارسات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الأطراف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الخارجية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المملكة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العربية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</w:p>
    <w:p w14:paraId="0B6FDA31" w14:textId="77777777" w:rsidR="00570E43" w:rsidRPr="00613BEE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هناك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ندرة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الأدلة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الواقعية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تعامل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حاليًا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النوعية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تُعالج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الفراغ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وتُرسي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منصةً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للبحوث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المستقبلية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الاستفادة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الرؤى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المُجمعة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لإجراء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بحوث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طولية،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تأكيد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النماذج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مقارنات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الدول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تُمكّن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الرؤى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الأكاديميين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الاتجاهات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والاختلافات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يُوفر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معرفةً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شمولاً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ودقةً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بنضج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ونتائج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المنطقة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D123F13" w14:textId="77777777" w:rsidR="00570E43" w:rsidRPr="00613BEE" w:rsidRDefault="00570E43" w:rsidP="00570E43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يُعزز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المناهج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المنهجية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لأبحاث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613BEE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</w:p>
    <w:p w14:paraId="200A9B5D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يعتمد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نهجٍ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مُختلط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يجمع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الاستبيانات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والمقابلات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وتحليل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الأحداث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لتقييم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يُشكل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النهج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التحليلي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نموذجًا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للبحوث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المستقبلية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تسعى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المُعقدة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فهو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يجمع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الكمية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والرؤى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النوعية،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مُقدمًا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رؤيةً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أشمل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لكلٍ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السياسات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والممارسات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يستخدم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الباحثون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المستقبل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المناهج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يُغيرونها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لدراسة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المواضيع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بالمخاطر،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خاصةً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يكون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فيها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الوصول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الفعاليات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محدودًا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613BE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مُحددة</w:t>
      </w:r>
      <w:r w:rsidRPr="00613BE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1F701FF" w14:textId="77777777" w:rsidR="00570E43" w:rsidRPr="00DE2D8F" w:rsidRDefault="00570E43" w:rsidP="00570E43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أهمية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عملية:</w:t>
      </w:r>
    </w:p>
    <w:p w14:paraId="0C146ADB" w14:textId="77777777" w:rsidR="00570E43" w:rsidRPr="00DE2D8F" w:rsidRDefault="00570E43" w:rsidP="00570E43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يساعد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المؤسسات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خطط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استمرارية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الأعمال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خلال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الاستفادة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رؤى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الجهات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الخارجية</w:t>
      </w:r>
    </w:p>
    <w:p w14:paraId="06541786" w14:textId="77777777" w:rsidR="00570E43" w:rsidRPr="00DE2D8F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تضع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خططًا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لاستمرارية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DE2D8F">
        <w:rPr>
          <w:rFonts w:ascii="Sakkal Majalla" w:eastAsia="Calibri" w:hAnsi="Sakkal Majalla" w:cs="Sakkal Majalla"/>
          <w:sz w:val="28"/>
          <w:szCs w:val="28"/>
          <w:lang w:bidi="ar-EG"/>
        </w:rPr>
        <w:t>BCPs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عادةً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تفشل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انقطاعات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مناسب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يكشف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التحليل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أوجه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القصور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والثغرات،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يساعد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مخاوف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بفعالية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ونتيجةً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واقعية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وشمولية،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تأخذ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الاعتبار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كلاً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والتبعيات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تعزز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الاستباقية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الاستقرار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خضم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الأزمات،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الهجمات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الإلكترونية،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أعطال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سلاسل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التوريد،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انقطاع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تكنولوجيا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وخاصةً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الكبير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البنوك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والطاقة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والرعاية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841690276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Moh24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25E3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25E3F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Mohamed</w:t>
          </w:r>
          <w:r w:rsidRPr="00925E3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317197D" w14:textId="77777777" w:rsidR="00570E43" w:rsidRPr="00DE2D8F" w:rsidRDefault="00570E43" w:rsidP="00570E43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يقدم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إرشادات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عملية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لأخصائي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والامتثال</w:t>
      </w:r>
    </w:p>
    <w:p w14:paraId="0839B7E4" w14:textId="77777777" w:rsidR="00570E43" w:rsidRPr="00DE2D8F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يواجه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مديرو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ومسؤولو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وفرق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المشتريات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عادةً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صعوبات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اتباع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مناهج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مجزأة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رسمية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يتضمن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التقرير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اقتراحات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قائمة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الأدلة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لتحسين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اختيار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ودمجهم،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ومراقبتهم،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واستراتيجيات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الخروج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يُبرز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مطابقة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المسؤوليات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التعاقدية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اتفاقيات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وشروط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الإبلاغ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الحوادث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رغبة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وأهداف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الرؤى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المتخصصين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إرساء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حوكمة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وزيادة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التعاون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الإدارات،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يُقلل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نهاية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المطاف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تعرّض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لثغرات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أمنية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تُعيق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69937047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Lin25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1306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1306A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Linsley</w:t>
          </w:r>
          <w:r w:rsidRPr="0021306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9505363" w14:textId="77777777" w:rsidR="00570E43" w:rsidRPr="00DE2D8F" w:rsidRDefault="00570E43" w:rsidP="00570E43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يدعم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الهيئات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وضع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السياسات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والرقابة</w:t>
      </w:r>
    </w:p>
    <w:p w14:paraId="099BC13A" w14:textId="77777777" w:rsidR="00570E43" w:rsidRPr="00DE2D8F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تُقدّم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الهيئات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النقد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والهيئة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للاتصالات،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توجيهاتٍ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تدريجية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بشأن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والمرونة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يُزوّد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التقرير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ببياناتٍ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خاصة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ونضج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والأخطاء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المتكررة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الرؤى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لوضع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تنظيمية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مستقبلية،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مراقبة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وتقديم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مساعدة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مُخصصة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للقطاعات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مراحل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ترسيخ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اللوائح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التجريبي،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للجهات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زيادة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وفعالية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مهامها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الرقابية،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يضمن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استيفاء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متطلبات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الأدنى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تلعب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دورًا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حاسمًا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النمو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الاقتصادي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852328905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Kho24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A554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A554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Khoshaim</w:t>
          </w:r>
          <w:r w:rsidRPr="00CA554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75093C1" w14:textId="77777777" w:rsidR="00570E43" w:rsidRPr="00DE2D8F" w:rsidRDefault="00570E43" w:rsidP="00570E43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ثقافة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والوعي</w:t>
      </w:r>
      <w:r w:rsidRPr="00DE2D8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الداخلي</w:t>
      </w:r>
    </w:p>
    <w:p w14:paraId="29412A1B" w14:textId="77777777" w:rsidR="00570E43" w:rsidRPr="00DE2D8F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نقص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الوعي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العاملين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والإدارة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العوائق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أمام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يؤكد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ضرورة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ثقافة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واعية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بالمخاطر،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يتم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الاعتراف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ومعالجتها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ويشجع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الاستثمار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التدريب،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وإعداد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السيناريوهات،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والتعاون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الوظائف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لدمج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التفكير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صنع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تُعزز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الاستعداد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فحسب،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تضمن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سرعة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والتعافي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الانقطاعات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الاستفادة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استنتاجات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الندوات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وإحباطا</w:t>
      </w:r>
      <w:r w:rsidRPr="00DE2D8F">
        <w:rPr>
          <w:rFonts w:ascii="Sakkal Majalla" w:eastAsia="Calibri" w:hAnsi="Sakkal Majalla" w:cs="Sakkal Majalla" w:hint="eastAsia"/>
          <w:sz w:val="28"/>
          <w:szCs w:val="28"/>
          <w:rtl/>
          <w:lang w:bidi="ar-EG"/>
        </w:rPr>
        <w:t>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وجهود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566041674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Moh20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A554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A554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Mohd-Rahim</w:t>
          </w:r>
          <w:r w:rsidRPr="00CA554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3F9233A" w14:textId="77777777" w:rsidR="00570E43" w:rsidRPr="0074396F" w:rsidRDefault="00570E43" w:rsidP="00570E43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74396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يدعم</w:t>
      </w:r>
      <w:r w:rsidRPr="0074396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4396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اتخاذ</w:t>
      </w:r>
      <w:r w:rsidRPr="0074396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4396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القرارات</w:t>
      </w:r>
      <w:r w:rsidRPr="0074396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4396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الاستراتيجية</w:t>
      </w:r>
      <w:r w:rsidRPr="0074396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4396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74396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4396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74396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4396F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الموردين</w:t>
      </w:r>
    </w:p>
    <w:p w14:paraId="47C9449B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اختيار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المتعاقدين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خيارًا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استراتيجيًا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يؤثر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مباشر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وثقة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يساعد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الرؤساء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التنفيذيين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والمكافآت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طويلة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الأجل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للعلاقات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يوفر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تقنيات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واقعية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لتصنيف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وتخطيط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للحوادث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الاستفادة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لتحسين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محفظة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مورديها،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المفرط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موردين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فرديين،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التوافق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تحمل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وبذلك،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تكتسب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سيطرة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أكبر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بيئتها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الموسعة،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وتعزز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قدرتها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التكيف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الانقطاعات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E2D8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المتوقعة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557904320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Bue23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A554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A554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Buehler</w:t>
          </w:r>
          <w:r w:rsidRPr="00CA554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E2D8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F59D4AA" w14:textId="77777777" w:rsidR="00570E43" w:rsidRPr="00EB380C" w:rsidRDefault="00570E43" w:rsidP="00570E43">
      <w:pPr>
        <w:pStyle w:val="NoSpacing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44035E2" w14:textId="77777777" w:rsidR="00570E43" w:rsidRDefault="00570E43" w:rsidP="00570E43">
      <w:pPr>
        <w:pStyle w:val="Heading2"/>
        <w:spacing w:before="0"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22" w:name="_Toc172397779"/>
      <w:bookmarkStart w:id="23" w:name="_Toc172746092"/>
      <w:bookmarkStart w:id="24" w:name="_Toc179741530"/>
      <w:bookmarkStart w:id="25" w:name="_Toc213120669"/>
      <w:r w:rsidRPr="00132A3E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أهداف الدراسة</w:t>
      </w:r>
      <w:bookmarkStart w:id="26" w:name="_Toc172397781"/>
      <w:bookmarkStart w:id="27" w:name="_Toc172746094"/>
      <w:bookmarkStart w:id="28" w:name="_Toc179741532"/>
      <w:bookmarkEnd w:id="22"/>
      <w:bookmarkEnd w:id="23"/>
      <w:bookmarkEnd w:id="24"/>
      <w:bookmarkEnd w:id="25"/>
    </w:p>
    <w:p w14:paraId="2E5FD474" w14:textId="77777777" w:rsidR="00570E43" w:rsidRPr="00DF24C7" w:rsidRDefault="00570E43" w:rsidP="00570E43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D662635" w14:textId="77777777" w:rsidR="00570E43" w:rsidRPr="00DF24C7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ممارسات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2D47E58" w14:textId="77777777" w:rsidR="00570E43" w:rsidRPr="00DF24C7" w:rsidRDefault="00570E43" w:rsidP="00570E43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الأهداف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6CFFCD8F" w14:textId="77777777" w:rsidR="00570E43" w:rsidRPr="00DF24C7" w:rsidRDefault="00570E43" w:rsidP="00570E43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مستويات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النضج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الحالية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لأطر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الطرف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الثالث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تتبناها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الشركات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</w:p>
    <w:p w14:paraId="2C7DCDC1" w14:textId="77777777" w:rsidR="00570E43" w:rsidRPr="00DF24C7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تطور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وهيكلة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DF24C7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ويشمل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تمتلك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سياسات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رسمية،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وفرق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متخصصة،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منتظمة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للمخاطر،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وأنظمة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لمراقبة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ستصنف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بناءً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نضجها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بدءًا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النهج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الانفعالي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التفاعلي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وصولًا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برامج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متكاملة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واستباقية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للبحث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أنماط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وأحجام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يساعد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مواطن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الخلل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وأنواع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الأكثر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عرضة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لفشل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14B20AE" w14:textId="77777777" w:rsidR="00570E43" w:rsidRPr="00DF24C7" w:rsidRDefault="00570E43" w:rsidP="00570E43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كيفية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تحديد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الجهات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الخارجية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وتقييمها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وتحديد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أولوياتها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داخل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المؤسسات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</w:p>
    <w:p w14:paraId="6A319C8F" w14:textId="77777777" w:rsidR="00570E43" w:rsidRPr="00DF24C7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يركز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الفرعي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الأساليب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والأدوات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تستخدمها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للتعرف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الناجمة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مورديها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ومقدمي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وسيبحث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التمييز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والتشغيلية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السيبراني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السمعة،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وكيفية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تصنيف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بناءً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تعرضهم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تُجري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عناية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واجبة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شاملة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تعتمد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تحقق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محدودة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يستكشف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درجات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خرائط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الحرارة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صنع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أولويات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يتماشى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الأهداف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وتخطيط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C5002A1" w14:textId="77777777" w:rsidR="00570E43" w:rsidRPr="00DF24C7" w:rsidRDefault="00570E43" w:rsidP="00570E43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مدى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دمج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الجهات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الخارجية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خطط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استمرارية</w:t>
      </w:r>
      <w:r w:rsidRPr="00DF24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الأعمال</w:t>
      </w:r>
    </w:p>
    <w:p w14:paraId="74818472" w14:textId="77777777" w:rsidR="00570E43" w:rsidRPr="00DF24C7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يستكشف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تُراعي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الاضطرابات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بالجهات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ويدرس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التوافق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عدمه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واستراتيجيات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للطوارئ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وأهداف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التعافي،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وتدريبات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تُنشئ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خطط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DF24C7">
        <w:rPr>
          <w:rFonts w:ascii="Sakkal Majalla" w:eastAsia="Calibri" w:hAnsi="Sakkal Majalla" w:cs="Sakkal Majalla"/>
          <w:sz w:val="28"/>
          <w:szCs w:val="28"/>
          <w:lang w:bidi="ar-EG"/>
        </w:rPr>
        <w:t>BCPs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التركيز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حصريًا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التهديدات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مُتجاهلةً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التبعيات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الحاسمة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للعمليات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يسعى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فهم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شامل،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سيناريوهات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حالات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فشل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تُقيّم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استرداد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وتُختبر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كجزء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7C2FED4" w14:textId="77777777" w:rsidR="00570E43" w:rsidRPr="000C1421" w:rsidRDefault="00570E43" w:rsidP="00570E43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تحليل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الاختلافات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القطاعات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التعرض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لمخاطر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الجهات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الخارجية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وتخطيط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الاستمرارية</w:t>
      </w:r>
    </w:p>
    <w:p w14:paraId="7EB6D6C4" w14:textId="77777777" w:rsidR="00570E43" w:rsidRPr="000C1421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أنواعًا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لنماذج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واللوائح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والتبعيات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الفرعي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ومقارنة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تعامل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والرعاية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والطاقة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والتصنيع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وتجارة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التجزئة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وتأثيرها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سبيل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المثال،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يكون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المستشفى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اهتمامًا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بحالات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فشل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موردي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تكنولوجيا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تُعطي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الأولوية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لانقطاعات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سلسلة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التوريد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يسمح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الاختلافات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بوضع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ملاءمة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ويُمكّن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مرجعية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صياغة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والإرشادات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75A0F8B" w14:textId="77777777" w:rsidR="00570E43" w:rsidRPr="000C1421" w:rsidRDefault="00570E43" w:rsidP="00570E43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استكشاف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التحديات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والعوائق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تواجهها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الشركات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تطبيق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ممارسات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فعّالة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لإدارة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الطرف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الثالث</w:t>
      </w:r>
    </w:p>
    <w:p w14:paraId="65132860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يتناول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العوائق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تمنع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تطوير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العوائق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نقص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الدعم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التنفيذي،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ومحدودية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وغياب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المنهجيات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الموحدة،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وعدم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اليقين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انخفاض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الوعي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تلعب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العوامل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الثقافية،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علاقات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طويلة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اتفاقيات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رسمية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العوائق،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للدراسة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اقتراح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وتوصيات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سياساتية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الرؤى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المُكتسبة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هنا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لتصميم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التدخلات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تعالج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الأسباب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الجذرية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لضعف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وتُحسّن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B00E5C2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5C7B191E" w14:textId="77777777" w:rsidR="00570E43" w:rsidRPr="000C1421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</w:p>
    <w:p w14:paraId="797F8556" w14:textId="77777777" w:rsidR="00570E43" w:rsidRPr="000C1421" w:rsidRDefault="00570E43" w:rsidP="00570E43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وضع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توصيات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عملية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لتعزيز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دمج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الطرف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الثالث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استراتيجيات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استمرارية</w:t>
      </w:r>
      <w:r w:rsidRPr="000C142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142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الأعمال</w:t>
      </w:r>
    </w:p>
    <w:p w14:paraId="2C2B3499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استنادًا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الأهداف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السابقة،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يُركز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الفرعي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توصيات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لمساعدة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مواءمة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جهود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ويشمل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اقتراح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أدوات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ونماذج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حوكمة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لتحسين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مرونتها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التوصيات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تصنيف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وأدوات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مراقبة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وشروطًا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تعاقدية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مُحسّنة،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واختبارًا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دوريًا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لخطط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لحوادث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هو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ليس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فقط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الخارجية،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بفعالية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دون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المساس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باستقرارها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سيتم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تصميم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التوصيات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يتناسب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التوقعات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F24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DF24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08D8AE8" w14:textId="77777777" w:rsidR="00570E43" w:rsidRPr="00EB380C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21169809" w14:textId="77777777" w:rsidR="00570E43" w:rsidRPr="00B47B00" w:rsidRDefault="00570E43" w:rsidP="00570E43">
      <w:pPr>
        <w:pStyle w:val="Heading2"/>
        <w:spacing w:before="0"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bookmarkStart w:id="29" w:name="_Toc213120670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تساؤلات</w:t>
      </w:r>
      <w:r w:rsidRPr="006A2E5C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الدراسة</w:t>
      </w:r>
      <w:bookmarkStart w:id="30" w:name="_Toc213120671"/>
      <w:bookmarkEnd w:id="29"/>
    </w:p>
    <w:p w14:paraId="7AD35C1F" w14:textId="77777777" w:rsidR="00570E43" w:rsidRPr="009050B9" w:rsidRDefault="00570E43" w:rsidP="00570E43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9050B9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السؤال</w:t>
      </w:r>
      <w:r w:rsidRPr="009050B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  <w:r w:rsidRPr="009050B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</w:p>
    <w:p w14:paraId="1981FCB6" w14:textId="77777777" w:rsidR="00570E43" w:rsidRPr="009050B9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السعودية؟</w:t>
      </w:r>
    </w:p>
    <w:p w14:paraId="2AC897BA" w14:textId="77777777" w:rsidR="00570E43" w:rsidRPr="009050B9" w:rsidRDefault="00570E43" w:rsidP="00570E43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9050B9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الأسئلة</w:t>
      </w:r>
      <w:r w:rsidRPr="009050B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9050B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</w:p>
    <w:p w14:paraId="6C718A97" w14:textId="77777777" w:rsidR="00570E43" w:rsidRPr="009050B9" w:rsidRDefault="00570E43" w:rsidP="00570E43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هو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النضج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لأطر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السعودية؟</w:t>
      </w:r>
    </w:p>
    <w:p w14:paraId="5ADEC2C2" w14:textId="77777777" w:rsidR="00570E43" w:rsidRPr="009050B9" w:rsidRDefault="00570E43" w:rsidP="00570E43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تكتشف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الثالث،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وتحللها،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وتحدد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أولوياتها؟</w:t>
      </w:r>
    </w:p>
    <w:p w14:paraId="2EE268B7" w14:textId="77777777" w:rsidR="00570E43" w:rsidRPr="009050B9" w:rsidRDefault="00570E43" w:rsidP="00570E43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درجة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تُدرج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الأعمال؟</w:t>
      </w:r>
    </w:p>
    <w:p w14:paraId="3ED7FEF6" w14:textId="77777777" w:rsidR="00570E43" w:rsidRPr="009050B9" w:rsidRDefault="00570E43" w:rsidP="00570E43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تختلف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باختلاف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السعودية؟</w:t>
      </w:r>
    </w:p>
    <w:p w14:paraId="7F5CEBF8" w14:textId="77777777" w:rsidR="00570E43" w:rsidRPr="009050B9" w:rsidRDefault="00570E43" w:rsidP="00570E43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المشاكل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تواجهها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إرساء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لمخاطر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الثالث؟</w:t>
      </w:r>
    </w:p>
    <w:p w14:paraId="2AD589AC" w14:textId="77777777" w:rsidR="00570E43" w:rsidRPr="009050B9" w:rsidRDefault="00570E43" w:rsidP="00570E43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اتخاذها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لزيادة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التوافق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واستراتيجيات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050B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050B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الأعمال؟</w:t>
      </w:r>
    </w:p>
    <w:p w14:paraId="5D0F59A2" w14:textId="77777777" w:rsidR="00570E43" w:rsidRPr="00246389" w:rsidRDefault="00570E43" w:rsidP="00570E43">
      <w:pPr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EE8700" w14:textId="77777777" w:rsidR="00570E43" w:rsidRDefault="00570E43" w:rsidP="00570E43">
      <w:pPr>
        <w:pStyle w:val="Heading2"/>
        <w:spacing w:before="0"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lastRenderedPageBreak/>
        <w:t>فرضيات</w:t>
      </w:r>
      <w:r w:rsidRPr="006A2E5C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الدراسة</w:t>
      </w:r>
      <w:bookmarkEnd w:id="26"/>
      <w:bookmarkEnd w:id="27"/>
      <w:bookmarkEnd w:id="28"/>
      <w:bookmarkEnd w:id="30"/>
    </w:p>
    <w:p w14:paraId="49BDDB19" w14:textId="77777777" w:rsidR="00570E43" w:rsidRPr="004D2CC7" w:rsidRDefault="00570E43" w:rsidP="00570E43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الفرضية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الرئيسية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</w:p>
    <w:p w14:paraId="138B2E98" w14:textId="77777777" w:rsidR="00570E43" w:rsidRPr="004D2CC7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تُحدث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الفعّالة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إيجابيًا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أعمال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D872EE5" w14:textId="77777777" w:rsidR="00570E43" w:rsidRPr="004D2CC7" w:rsidRDefault="00570E43" w:rsidP="00570E43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الفرضيات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</w:p>
    <w:p w14:paraId="261EF171" w14:textId="77777777" w:rsidR="00570E43" w:rsidRPr="004D2CC7" w:rsidRDefault="00570E43" w:rsidP="00570E43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الشركات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تتمتع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بمستويات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أعلى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نضج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TPRM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)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أكثر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قدرة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الحفاظ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استمرارية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التشغيل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ظل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انقطاعات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الثالث</w:t>
      </w:r>
    </w:p>
    <w:p w14:paraId="0C214542" w14:textId="77777777" w:rsidR="00570E43" w:rsidRPr="004D2CC7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تستخدم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أطرًا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نضجًا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تتميز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بقواعد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راسخة،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وحوكمة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واضحة،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وأنظمة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للمخاطر،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ومراقبة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مستمرة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غالبًا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استعدادًا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للانقطاعات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غالبًا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تُجري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تدقيق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مُعمّقة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للموردين،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وتضع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خططًا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للطوارئ،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وتُدمج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أعمالها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تُشير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نضج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4D2CC7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يرتبط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ارتباطًا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مباشرًا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بقدرة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للمشكلات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بالموردين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والتعافي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وتتوقع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تتمتع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بمستويات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نضج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4D2CC7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ستواجه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فترات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توقف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وأضرارًا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مالية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وتعافيًا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أسرع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حدوث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انقطاع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ثالث،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مقارنةً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بالشركات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الأضعف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36ABA35" w14:textId="77777777" w:rsidR="00570E43" w:rsidRPr="004D2CC7" w:rsidRDefault="00570E43" w:rsidP="00570E43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ترتبط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تقييمات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الشاملة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للجهات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الخارجية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بتخطيط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أفضل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لاستمرارية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الأعمال</w:t>
      </w:r>
    </w:p>
    <w:p w14:paraId="60767D29" w14:textId="77777777" w:rsidR="00570E43" w:rsidRPr="004D2CC7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عندما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تُجري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دقيقة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ومنهجية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مُزوديها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فإنها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تُصبح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وعيًا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بنقاط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الضعف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المُحتملة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وهذا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بدوره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يُمكّن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تضمين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تخفيف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مُحددة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خطط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4D2CC7">
        <w:rPr>
          <w:rFonts w:ascii="Sakkal Majalla" w:eastAsia="Calibri" w:hAnsi="Sakkal Majalla" w:cs="Sakkal Majalla"/>
          <w:sz w:val="28"/>
          <w:szCs w:val="28"/>
          <w:lang w:bidi="ar-EG"/>
        </w:rPr>
        <w:t>BCPs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سبيل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المثال،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تبيّن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أحد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سيبراني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كافية،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تُنشئ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طوارئ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تتضمن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موردين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بديلين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حماية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تفترض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تُجري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مُتكررة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وشاملة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استباقية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تخطيطها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للاستمرارية،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يُؤدي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مواءمة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أكبر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التعرض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وتدابير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الاستعداد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حالة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وقوع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كارثة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مُتعلقة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CAC7C1D" w14:textId="77777777" w:rsidR="00570E43" w:rsidRPr="004D2CC7" w:rsidRDefault="00570E43" w:rsidP="00570E43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تُبدي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تُدمج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بيانات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الجهات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الخارجية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أطر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الاستمرارية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مرونةً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أكبر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حالات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الانقطاعات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الخارجية</w:t>
      </w:r>
    </w:p>
    <w:p w14:paraId="402245CB" w14:textId="77777777" w:rsidR="00570E43" w:rsidRPr="004D2CC7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تفترض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كلما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نجحت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مؤشرات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وسجلات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الحوادث،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وحالات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زادت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فعاليتها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أثناء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الانقطاعات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يُسهّل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التكامل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اتخاذ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السريعة،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والإنذارات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المبكرة،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وأساليب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المُصممة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خصيصًا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وهذا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يعني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تُعزل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وتخطيط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لأعطال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بينما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تستطيع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تُسدّ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الفجوة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التكيّف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والتأقلم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بسرعة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المتوقع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يُحقق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معرفة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الآنية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مُحسّنة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أثناء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الانقطاعات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DDC4DBD" w14:textId="77777777" w:rsidR="00570E43" w:rsidRPr="004D2CC7" w:rsidRDefault="00570E43" w:rsidP="00570E43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قطاع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الصناعة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فعالية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نتائج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استمرارية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الأعمال</w:t>
      </w:r>
    </w:p>
    <w:p w14:paraId="079F596E" w14:textId="77777777" w:rsidR="00570E43" w:rsidRPr="004D2CC7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تفترض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يختلف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الصناعية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بسبب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الاختلافات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الإشراف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والتعقيد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والاعتماد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سبيل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المثال،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تفرض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المصرفية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متطلبات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امتثال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أقوى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وعمليات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صرامةً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بسبب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الضغوط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بينما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تعتمد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التجزئة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رسوخًا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وتجادل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المتغيرات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4D2CC7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وأداء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تقنيات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4D2CC7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حماية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أقوى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شديدة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المعتمدة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مقارنةً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بتلك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تتمتع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بضوابط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صرامة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736778E" w14:textId="77777777" w:rsidR="00570E43" w:rsidRPr="004D2CC7" w:rsidRDefault="00570E43" w:rsidP="00570E43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يُضعف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نقص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الدعم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التنفيذي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والتعاون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الإدارات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العلاقة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TPRM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)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واستمرارية</w:t>
      </w:r>
      <w:r w:rsidRPr="004D2CC7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الأعمال</w:t>
      </w:r>
    </w:p>
    <w:p w14:paraId="4F95249A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تشير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الهيكل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والتزام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يلعبان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حاسمًا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تُترجم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حتى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لديها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قائمة،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نقص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مشاركة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المستوى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التنفيذي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التنسيق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الكافي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وتكنولوجيا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والمشتريات،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والعمليات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يعيق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تبنيها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فبدون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ملكية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واضحة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ومساءلة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وتكامل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الوظائف،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تبقى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4D2CC7">
        <w:rPr>
          <w:rFonts w:ascii="Sakkal Majalla" w:eastAsia="Calibri" w:hAnsi="Sakkal Majalla" w:cs="Sakkal Majalla"/>
          <w:sz w:val="28"/>
          <w:szCs w:val="28"/>
          <w:lang w:bidi="ar-EG"/>
        </w:rPr>
        <w:t>TPRM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سطحية،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مع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ضئيل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الفعلية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وبالتالي،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فمن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المتوقع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يؤدي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الافتقار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الدعم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أسفل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والتعاون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الإدارات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4D2CC7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4D2CC7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7AA139E" w14:textId="77777777" w:rsidR="00570E43" w:rsidRPr="00E011E4" w:rsidRDefault="00570E43" w:rsidP="00570E43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تُبلغ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الشركات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تختبر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وتُحدّث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استراتيجيات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استمرارية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الأعمال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المتعلقة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بالموردين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بشكل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متكرر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عن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انقطاعات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أقل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وأقصر</w:t>
      </w:r>
      <w:r w:rsidRPr="00E011E4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مدة</w:t>
      </w:r>
    </w:p>
    <w:p w14:paraId="42BF6EE9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يهدف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الاختبار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والتحديث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الدوري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لخطط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تتضمن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سيناريوهات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استجابة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للانقطاعات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الواقعية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تزعم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تُشارك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محاكاة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متكررة،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وتمارين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مكتبية،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دورية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لأداء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وخطط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الطوارئ،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تكون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لمواجهة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حالات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الطوارئ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الثغرات،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تعاون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أصحاب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المصلحة،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ملاءمة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الاسترداد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لبيئات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الناشئة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تنص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الصيانة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الاستباقية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لخطط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الأعمال،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وخاصةً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التركيز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الخارجية،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تؤدي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التوقف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العمل،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والحد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الخسائر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المالية،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واستعادة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أسرع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أثناء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الكوارث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11E4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بالموردين</w:t>
      </w:r>
      <w:r w:rsidRPr="00E011E4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50ECAAB" w14:textId="77777777" w:rsidR="00570E43" w:rsidRDefault="00570E43" w:rsidP="00570E43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381DCC8" w14:textId="77777777" w:rsidR="00570E43" w:rsidRPr="00D342EA" w:rsidRDefault="00570E43" w:rsidP="00570E43">
      <w:pPr>
        <w:rPr>
          <w:rtl/>
          <w:lang w:bidi="ar-EG"/>
        </w:rPr>
      </w:pPr>
    </w:p>
    <w:p w14:paraId="07FFDC9F" w14:textId="77777777" w:rsidR="00570E43" w:rsidRPr="00F42D02" w:rsidRDefault="00570E43" w:rsidP="00570E43">
      <w:pPr>
        <w:pStyle w:val="Heading2"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31" w:name="_Toc172397782"/>
      <w:bookmarkStart w:id="32" w:name="_Toc172746095"/>
      <w:bookmarkStart w:id="33" w:name="_Toc179741533"/>
      <w:bookmarkStart w:id="34" w:name="_Toc213120672"/>
      <w:r w:rsidRPr="00933133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النظرية العلمية المتبعة لإعداد البحث</w:t>
      </w:r>
      <w:bookmarkEnd w:id="31"/>
      <w:bookmarkEnd w:id="32"/>
      <w:bookmarkEnd w:id="33"/>
      <w:bookmarkEnd w:id="34"/>
    </w:p>
    <w:p w14:paraId="7DBF6BD1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تُشكّل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متعددة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التخصصات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تدرس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والمرونة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والاعتمادية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أساسًا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ويستند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 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مهمة،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125FD">
        <w:rPr>
          <w:rFonts w:ascii="Sakkal Majalla" w:eastAsia="Calibri" w:hAnsi="Sakkal Majalla" w:cs="Sakkal Majalla"/>
          <w:sz w:val="28"/>
          <w:szCs w:val="28"/>
          <w:lang w:bidi="ar-EG"/>
        </w:rPr>
        <w:t>ERM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125FD">
        <w:rPr>
          <w:rFonts w:ascii="Sakkal Majalla" w:eastAsia="Calibri" w:hAnsi="Sakkal Majalla" w:cs="Sakkal Majalla"/>
          <w:sz w:val="28"/>
          <w:szCs w:val="28"/>
          <w:lang w:bidi="ar-EG"/>
        </w:rPr>
        <w:t>RDT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الأفكار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تفسير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أسباب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بالعلاقات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وكيفية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تعاملها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التبعيات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والتكيف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الصدمات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ولتقييم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نضج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واستخدامها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وتأثيرها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وقدرات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انقطاعات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المرتبطة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بأطراف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ثالثة،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يدمج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الآراء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39829A3" w14:textId="77777777" w:rsidR="00570E43" w:rsidRDefault="00805167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805167">
        <w:rPr>
          <w:noProof/>
          <w14:ligatures w14:val="none"/>
        </w:rPr>
        <w:object w:dxaOrig="9684" w:dyaOrig="4188" w14:anchorId="00B01D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445.1pt;height:192.6pt;mso-width-percent:0;mso-height-percent:0;mso-width-percent:0;mso-height-percent:0" o:ole="">
            <v:imagedata r:id="rId7" o:title=""/>
          </v:shape>
          <o:OLEObject Type="Embed" ProgID="Visio.Drawing.15" ShapeID="_x0000_i1026" DrawAspect="Content" ObjectID="_1825246223" r:id="rId8"/>
        </w:object>
      </w:r>
    </w:p>
    <w:p w14:paraId="6F821DAA" w14:textId="77777777" w:rsidR="00570E43" w:rsidRPr="00F125FD" w:rsidRDefault="00570E43" w:rsidP="00570E43">
      <w:pPr>
        <w:pStyle w:val="Caption"/>
        <w:jc w:val="center"/>
        <w:rPr>
          <w:rFonts w:ascii="Sakkal Majalla" w:eastAsia="Calibri" w:hAnsi="Sakkal Majalla" w:cs="Sakkal Majalla"/>
          <w:sz w:val="28"/>
          <w:szCs w:val="28"/>
          <w:lang w:bidi="ar-EG"/>
        </w:rPr>
      </w:pPr>
      <w:bookmarkStart w:id="35" w:name="_Toc214392317"/>
      <w:r>
        <w:rPr>
          <w:rtl/>
        </w:rPr>
        <w:t xml:space="preserve">رسم توضيحي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رسم_توضيحي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noProof/>
          <w:rtl/>
        </w:rPr>
        <w:t>1</w:t>
      </w:r>
      <w:r>
        <w:rPr>
          <w:rtl/>
        </w:rPr>
        <w:fldChar w:fldCharType="end"/>
      </w:r>
      <w:r>
        <w:rPr>
          <w:rFonts w:hint="cs"/>
          <w:rtl/>
          <w:lang w:bidi="ar-EG"/>
        </w:rPr>
        <w:t xml:space="preserve">: </w:t>
      </w:r>
      <w:r w:rsidRPr="000207AE">
        <w:rPr>
          <w:rFonts w:cs="Arial" w:hint="eastAsia"/>
          <w:rtl/>
          <w:lang w:bidi="ar-EG"/>
        </w:rPr>
        <w:t>النظرية</w:t>
      </w:r>
      <w:r w:rsidRPr="000207AE">
        <w:rPr>
          <w:rFonts w:cs="Arial"/>
          <w:rtl/>
          <w:lang w:bidi="ar-EG"/>
        </w:rPr>
        <w:t xml:space="preserve"> </w:t>
      </w:r>
      <w:r w:rsidRPr="000207AE">
        <w:rPr>
          <w:rFonts w:cs="Arial" w:hint="eastAsia"/>
          <w:rtl/>
          <w:lang w:bidi="ar-EG"/>
        </w:rPr>
        <w:t>العلمية</w:t>
      </w:r>
      <w:r w:rsidRPr="000207AE">
        <w:rPr>
          <w:rFonts w:cs="Arial"/>
          <w:rtl/>
          <w:lang w:bidi="ar-EG"/>
        </w:rPr>
        <w:t xml:space="preserve"> </w:t>
      </w:r>
      <w:r w:rsidRPr="000207AE">
        <w:rPr>
          <w:rFonts w:cs="Arial" w:hint="eastAsia"/>
          <w:rtl/>
          <w:lang w:bidi="ar-EG"/>
        </w:rPr>
        <w:t>المتبعة</w:t>
      </w:r>
      <w:r w:rsidRPr="000207AE">
        <w:rPr>
          <w:rFonts w:cs="Arial"/>
          <w:rtl/>
          <w:lang w:bidi="ar-EG"/>
        </w:rPr>
        <w:t xml:space="preserve"> </w:t>
      </w:r>
      <w:r w:rsidRPr="000207AE">
        <w:rPr>
          <w:rFonts w:cs="Arial" w:hint="eastAsia"/>
          <w:rtl/>
          <w:lang w:bidi="ar-EG"/>
        </w:rPr>
        <w:t>لإعداد</w:t>
      </w:r>
      <w:r w:rsidRPr="000207AE">
        <w:rPr>
          <w:rFonts w:cs="Arial"/>
          <w:rtl/>
          <w:lang w:bidi="ar-EG"/>
        </w:rPr>
        <w:t xml:space="preserve"> </w:t>
      </w:r>
      <w:r w:rsidRPr="000207AE">
        <w:rPr>
          <w:rFonts w:cs="Arial" w:hint="eastAsia"/>
          <w:rtl/>
          <w:lang w:bidi="ar-EG"/>
        </w:rPr>
        <w:t>البحث</w:t>
      </w:r>
      <w:bookmarkEnd w:id="35"/>
    </w:p>
    <w:p w14:paraId="6DB8FF96" w14:textId="77777777" w:rsidR="00570E43" w:rsidRPr="00F125FD" w:rsidRDefault="00570E43" w:rsidP="00570E43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المؤسسة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ERM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)</w:t>
      </w:r>
    </w:p>
    <w:p w14:paraId="6D320EDB" w14:textId="77777777" w:rsidR="00570E43" w:rsidRPr="00F125FD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125FD">
        <w:rPr>
          <w:rFonts w:ascii="Sakkal Majalla" w:eastAsia="Calibri" w:hAnsi="Sakkal Majalla" w:cs="Sakkal Majalla"/>
          <w:sz w:val="28"/>
          <w:szCs w:val="28"/>
          <w:lang w:bidi="ar-EG"/>
        </w:rPr>
        <w:t>ERP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طريقة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منهجية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وشاملة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للتعرف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والخارجية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وتقييمها،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والتحكم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فيها،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ومراقبتها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وتدعم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الفكرة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الحوكمة،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وعمليات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واتخاذ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125FD">
        <w:rPr>
          <w:rFonts w:ascii="Sakkal Majalla" w:eastAsia="Calibri" w:hAnsi="Sakkal Majalla" w:cs="Sakkal Majalla"/>
          <w:sz w:val="28"/>
          <w:szCs w:val="28"/>
          <w:lang w:bidi="ar-EG"/>
        </w:rPr>
        <w:t>ERM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فكرة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جزءًا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منظومة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أوسع،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وليست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مشاكل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منفصلة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وتتمتع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بفرصة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أكبر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التبعيات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بنجاح،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ومواءمتها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والتأكد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مراعاتها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وخطط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الاستجابة،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أدرجت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749335387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Hay25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C525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C525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Hayes</w:t>
          </w:r>
          <w:r w:rsidRPr="003C525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470E105" w14:textId="77777777" w:rsidR="00570E43" w:rsidRPr="00F125FD" w:rsidRDefault="00570E43" w:rsidP="00570E43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الاعتماد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RDT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)</w:t>
      </w:r>
    </w:p>
    <w:p w14:paraId="69754139" w14:textId="77777777" w:rsidR="00570E43" w:rsidRPr="00F125FD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وفقًا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الاعتماد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125FD">
        <w:rPr>
          <w:rFonts w:ascii="Sakkal Majalla" w:eastAsia="Calibri" w:hAnsi="Sakkal Majalla" w:cs="Sakkal Majalla"/>
          <w:sz w:val="28"/>
          <w:szCs w:val="28"/>
          <w:lang w:bidi="ar-EG"/>
        </w:rPr>
        <w:t>RDT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تُصبح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عُرضة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وغير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قابلة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للتنبؤ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نتيجة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لتوفير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ووفقًا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أجل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الانقطاعات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والحفاظ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السيطرة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الحيوية،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يجب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علاقاتها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ومقدمي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والجهات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الأخرى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استباقي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ويُستخدم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/>
          <w:sz w:val="28"/>
          <w:szCs w:val="28"/>
          <w:lang w:bidi="ar-EG"/>
        </w:rPr>
        <w:t>RDT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للمساعدة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تفسير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تعرض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جهات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منصات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الحوسبة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السحابية،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تكنولوجيا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ويُلقي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كيفية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الإشراف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مرونة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التعامل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التبعيات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-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إدارتها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754858974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Jia22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C525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C525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Jiang</w:t>
          </w:r>
          <w:r w:rsidRPr="003C525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25421B1" w14:textId="77777777" w:rsidR="00570E43" w:rsidRPr="00F125FD" w:rsidRDefault="00570E43" w:rsidP="00570E43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المرونة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</w:p>
    <w:p w14:paraId="009D520E" w14:textId="77777777" w:rsidR="00570E43" w:rsidRPr="00F125FD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الكيان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تحمّل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الصدمات،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والتكيّف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والتعافي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الاضطرابات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الموضوع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وتُسلّط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والقدرة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التكيّف،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والمرونة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كعناصر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للاستدامة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طويلة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الأجل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يُعدّ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المفهوم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أساسيًا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لفهم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تُحسّن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قدرتها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الإجمالية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السريع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الاستعداد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للطوارئ،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وتوقع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حالات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فشل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المحتملة،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ودمج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مبادرات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ويدعم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المفهوم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الادعاء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نتيجة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الشركاء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استقرارهم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بالإضافة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كونها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570933004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Duc19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9339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9339E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Duchek</w:t>
          </w:r>
          <w:r w:rsidRPr="0039339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E6192E4" w14:textId="77777777" w:rsidR="00570E43" w:rsidRPr="00F125FD" w:rsidRDefault="00570E43" w:rsidP="00570E43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الطوارئ</w:t>
      </w:r>
    </w:p>
    <w:p w14:paraId="704D0A52" w14:textId="77777777" w:rsidR="00570E43" w:rsidRPr="00F125FD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وفقًا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الطوارئ،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توجد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طريقة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واحدة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تناسب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الجميع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المؤسسة؛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يجب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تصميم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يتناسب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ومخاطرها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وأهدافها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فيما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يتعلق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تدعم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فكرة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ضرورة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تخصيص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لكل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بناءً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حجمها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وقطاعها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ومستوى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خضوعها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للرقابة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واعتمادها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يتمكن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مزود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رعاية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صحية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صغير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يناسب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مالية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عملاقة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بدلاً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تتيح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للبحث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تعديل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لخطط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استجابةً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لظروف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وخارجية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محددة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652877125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Pac24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9339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9339E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Pacheco-Cubillos</w:t>
          </w:r>
          <w:r w:rsidRPr="0039339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691DACB" w14:textId="77777777" w:rsidR="00570E43" w:rsidRPr="00F125FD" w:rsidRDefault="00570E43" w:rsidP="00570E43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النظم</w:t>
      </w:r>
    </w:p>
    <w:p w14:paraId="34838EAA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وفقًا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النظم،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أنظمةً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معقدةً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ومترابطةً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تتكون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المكونات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المترابطة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يتأثر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واستقرار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بأكملها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بانقطاعات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أحد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مكونات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النظام،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مزود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لفهم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فشل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تُستخدم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لإظهار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الموردين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سلاسل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التوريد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وشبكات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تكنولوجيا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ونماذج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بدلاً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فراغ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تُسهّل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الأنظمة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الكاملة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تتبع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وإدارتها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والتعامل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معها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243379146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Khu20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C527D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C527D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Khuzwayo</w:t>
          </w:r>
          <w:r w:rsidRPr="00AC527D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604DF55" w14:textId="77777777" w:rsidR="00570E43" w:rsidRPr="00F125FD" w:rsidRDefault="00570E43" w:rsidP="00570E43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F125FD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المؤسسات</w:t>
      </w:r>
    </w:p>
    <w:p w14:paraId="73F895F8" w14:textId="77777777" w:rsidR="00570E43" w:rsidRDefault="00570E43" w:rsidP="00570E43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لاكتساب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الشرعية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والاستمرار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والازدهار،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يجب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الالتزام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بالمعايير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المهنية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والقوانين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وأعراف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المجتمع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تفسره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ووفقًا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توضح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الهيئات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النقد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125FD">
        <w:rPr>
          <w:rFonts w:ascii="Sakkal Majalla" w:eastAsia="Calibri" w:hAnsi="Sakkal Majalla" w:cs="Sakkal Majalla"/>
          <w:sz w:val="28"/>
          <w:szCs w:val="28"/>
          <w:lang w:bidi="ar-EG"/>
        </w:rPr>
        <w:t>SAMA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والهيئة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لمكافحة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الفساد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125FD">
        <w:rPr>
          <w:rFonts w:ascii="Sakkal Majalla" w:eastAsia="Calibri" w:hAnsi="Sakkal Majalla" w:cs="Sakkal Majalla"/>
          <w:sz w:val="28"/>
          <w:szCs w:val="28"/>
          <w:lang w:bidi="ar-EG"/>
        </w:rPr>
        <w:t>NCA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والهيئة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للمعلومات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والذكاء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الاصطناعي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125FD">
        <w:rPr>
          <w:rFonts w:ascii="Sakkal Majalla" w:eastAsia="Calibri" w:hAnsi="Sakkal Majalla" w:cs="Sakkal Majalla"/>
          <w:sz w:val="28"/>
          <w:szCs w:val="28"/>
          <w:lang w:bidi="ar-EG"/>
        </w:rPr>
        <w:t>SDAIA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تبحث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سلوك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الأقران،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وأعراف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الصناعة،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والتوقعات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الثقافية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قرار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معين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معيار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وتقدم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الفكرة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منظورًا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خلاله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تضع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سياسات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تفاعلية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لتلبية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المتطلبات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والتنظيمية،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تدير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استباقي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بدافع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الحاجة</w:t>
      </w:r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125FD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684737957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Ber181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C527D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C527D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Berthod</w:t>
          </w:r>
          <w:r w:rsidRPr="00AC527D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F125FD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29E3FFC" w14:textId="77777777" w:rsidR="00570E43" w:rsidRPr="00F42D02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C0967D0" w14:textId="77777777" w:rsidR="00570E43" w:rsidRPr="00457575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E0520D" w14:textId="77777777" w:rsidR="00570E43" w:rsidRDefault="00570E43" w:rsidP="00570E43">
      <w:pPr>
        <w:pStyle w:val="NoSpacing"/>
        <w:rPr>
          <w:rtl/>
        </w:rPr>
      </w:pPr>
    </w:p>
    <w:p w14:paraId="5BB8C577" w14:textId="77777777" w:rsidR="00570E43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A7C531A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rtl/>
        </w:rPr>
      </w:pPr>
    </w:p>
    <w:p w14:paraId="6E8CE35C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rtl/>
        </w:rPr>
      </w:pPr>
    </w:p>
    <w:p w14:paraId="2DFB353D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rtl/>
        </w:rPr>
      </w:pPr>
    </w:p>
    <w:p w14:paraId="19361F88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rtl/>
        </w:rPr>
      </w:pPr>
    </w:p>
    <w:p w14:paraId="4C646AFD" w14:textId="77777777" w:rsidR="00570E43" w:rsidRDefault="00570E43" w:rsidP="00570E43">
      <w:pPr>
        <w:rPr>
          <w:rtl/>
        </w:rPr>
      </w:pPr>
    </w:p>
    <w:p w14:paraId="436949CC" w14:textId="77777777" w:rsidR="00570E43" w:rsidRDefault="00570E43" w:rsidP="00570E43">
      <w:pPr>
        <w:rPr>
          <w:rtl/>
        </w:rPr>
      </w:pPr>
    </w:p>
    <w:p w14:paraId="3940E170" w14:textId="77777777" w:rsidR="00570E43" w:rsidRDefault="00570E43" w:rsidP="00570E43">
      <w:pPr>
        <w:rPr>
          <w:rtl/>
        </w:rPr>
      </w:pPr>
    </w:p>
    <w:p w14:paraId="091566B9" w14:textId="77777777" w:rsidR="00570E43" w:rsidRDefault="00570E43" w:rsidP="00570E43">
      <w:pPr>
        <w:rPr>
          <w:rtl/>
        </w:rPr>
      </w:pPr>
    </w:p>
    <w:p w14:paraId="1512834D" w14:textId="77777777" w:rsidR="00570E43" w:rsidRDefault="00570E43" w:rsidP="00570E43">
      <w:pPr>
        <w:rPr>
          <w:rtl/>
        </w:rPr>
      </w:pPr>
    </w:p>
    <w:p w14:paraId="0243EE61" w14:textId="77777777" w:rsidR="00570E43" w:rsidRDefault="00570E43" w:rsidP="00570E43">
      <w:pPr>
        <w:rPr>
          <w:rtl/>
        </w:rPr>
      </w:pPr>
    </w:p>
    <w:p w14:paraId="031CA4B5" w14:textId="77777777" w:rsidR="00570E43" w:rsidRDefault="00570E43" w:rsidP="00570E43">
      <w:pPr>
        <w:rPr>
          <w:rtl/>
        </w:rPr>
      </w:pPr>
    </w:p>
    <w:p w14:paraId="7CE76056" w14:textId="77777777" w:rsidR="00570E43" w:rsidRDefault="00570E43" w:rsidP="00570E43">
      <w:pPr>
        <w:rPr>
          <w:rtl/>
        </w:rPr>
      </w:pPr>
    </w:p>
    <w:p w14:paraId="5367B700" w14:textId="77777777" w:rsidR="00570E43" w:rsidRDefault="00570E43" w:rsidP="00570E43">
      <w:pPr>
        <w:rPr>
          <w:rtl/>
        </w:rPr>
      </w:pPr>
    </w:p>
    <w:p w14:paraId="4CE4659F" w14:textId="77777777" w:rsidR="00570E43" w:rsidRPr="00F60EDD" w:rsidRDefault="00570E43" w:rsidP="00570E43"/>
    <w:p w14:paraId="711B70CE" w14:textId="77777777" w:rsidR="00570E43" w:rsidRPr="00BB5429" w:rsidRDefault="00570E43" w:rsidP="00570E43">
      <w:pPr>
        <w:pStyle w:val="Heading1"/>
        <w:spacing w:before="0" w:line="240" w:lineRule="auto"/>
        <w:jc w:val="center"/>
        <w:rPr>
          <w:rFonts w:ascii="Andalus" w:hAnsi="Andalus" w:cs="Andalus"/>
          <w:b/>
          <w:bCs/>
          <w:color w:val="000000" w:themeColor="text1"/>
          <w:sz w:val="180"/>
          <w:szCs w:val="180"/>
          <w:rtl/>
        </w:rPr>
      </w:pPr>
      <w:bookmarkStart w:id="36" w:name="_Toc213120673"/>
      <w:bookmarkStart w:id="37" w:name="_Toc172397784"/>
      <w:bookmarkStart w:id="38" w:name="_Toc172746097"/>
      <w:bookmarkStart w:id="39" w:name="_Toc179741535"/>
      <w:r w:rsidRPr="00BB5429">
        <w:rPr>
          <w:rFonts w:ascii="Andalus" w:hAnsi="Andalus" w:cs="Andalus"/>
          <w:b/>
          <w:bCs/>
          <w:color w:val="000000" w:themeColor="text1"/>
          <w:sz w:val="180"/>
          <w:szCs w:val="180"/>
          <w:rtl/>
        </w:rPr>
        <w:t>الفصل الثاني</w:t>
      </w:r>
      <w:bookmarkEnd w:id="36"/>
    </w:p>
    <w:p w14:paraId="44C38C31" w14:textId="77777777" w:rsidR="00570E43" w:rsidRPr="00BB5429" w:rsidRDefault="00570E43" w:rsidP="00570E43">
      <w:pPr>
        <w:pStyle w:val="Heading1"/>
        <w:spacing w:before="0" w:line="240" w:lineRule="auto"/>
        <w:jc w:val="center"/>
        <w:rPr>
          <w:rFonts w:ascii="Andalus" w:hAnsi="Andalus" w:cs="Andalus"/>
          <w:b/>
          <w:bCs/>
          <w:color w:val="000000" w:themeColor="text1"/>
          <w:sz w:val="160"/>
          <w:szCs w:val="160"/>
          <w:rtl/>
        </w:rPr>
      </w:pPr>
      <w:bookmarkStart w:id="40" w:name="_Toc213120674"/>
      <w:bookmarkEnd w:id="37"/>
      <w:bookmarkEnd w:id="38"/>
      <w:bookmarkEnd w:id="39"/>
      <w:r w:rsidRPr="00BB5429">
        <w:rPr>
          <w:rFonts w:ascii="Andalus" w:hAnsi="Andalus" w:cs="Andalus"/>
          <w:b/>
          <w:bCs/>
          <w:color w:val="000000" w:themeColor="text1"/>
          <w:sz w:val="160"/>
          <w:szCs w:val="160"/>
          <w:rtl/>
        </w:rPr>
        <w:t>الدراسات السابقة</w:t>
      </w:r>
      <w:bookmarkEnd w:id="40"/>
    </w:p>
    <w:p w14:paraId="1CE6094C" w14:textId="77777777" w:rsidR="00570E43" w:rsidRPr="00B7326F" w:rsidRDefault="00570E43" w:rsidP="00570E43">
      <w:pPr>
        <w:rPr>
          <w:b/>
          <w:bCs/>
          <w:color w:val="E97132" w:themeColor="accent2"/>
          <w:rtl/>
        </w:rPr>
      </w:pPr>
    </w:p>
    <w:p w14:paraId="3FFF65C0" w14:textId="77777777" w:rsidR="00570E43" w:rsidRPr="00B7326F" w:rsidRDefault="00570E43" w:rsidP="00570E43">
      <w:pPr>
        <w:rPr>
          <w:b/>
          <w:bCs/>
          <w:color w:val="E97132" w:themeColor="accent2"/>
          <w:rtl/>
        </w:rPr>
      </w:pPr>
    </w:p>
    <w:p w14:paraId="43EF58FB" w14:textId="77777777" w:rsidR="00570E43" w:rsidRPr="003B5A4D" w:rsidRDefault="00570E43" w:rsidP="00570E43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5035740B" w14:textId="77777777" w:rsidR="00570E43" w:rsidRDefault="00570E43" w:rsidP="00570E43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2DB1A230" w14:textId="77777777" w:rsidR="00570E43" w:rsidRDefault="00570E43" w:rsidP="00570E43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12A7DD43" w14:textId="77777777" w:rsidR="00570E43" w:rsidRPr="003B5A4D" w:rsidRDefault="00570E43" w:rsidP="00570E43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4CE0144D" w14:textId="77777777" w:rsidR="00570E43" w:rsidRPr="003B5A4D" w:rsidRDefault="00570E43" w:rsidP="00570E43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4B77BA52" w14:textId="77777777" w:rsidR="00570E43" w:rsidRDefault="00570E43" w:rsidP="00570E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33A84A" w14:textId="77777777" w:rsidR="00570E43" w:rsidRPr="00C91555" w:rsidRDefault="00570E43" w:rsidP="00570E43">
      <w:pPr>
        <w:pStyle w:val="Heading2"/>
        <w:spacing w:before="0" w:line="360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bookmarkStart w:id="41" w:name="_Toc172397785"/>
      <w:bookmarkStart w:id="42" w:name="_Toc172746098"/>
      <w:bookmarkStart w:id="43" w:name="_Toc179741536"/>
      <w:bookmarkStart w:id="44" w:name="_Toc213120675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lastRenderedPageBreak/>
        <w:t>ال</w:t>
      </w:r>
      <w:r w:rsidRPr="00655BD4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مقدم</w:t>
      </w:r>
      <w:bookmarkEnd w:id="41"/>
      <w:bookmarkEnd w:id="42"/>
      <w:bookmarkEnd w:id="43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ة</w:t>
      </w:r>
      <w:bookmarkEnd w:id="44"/>
    </w:p>
    <w:p w14:paraId="17CC0A2F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hAnsi="Sakkal Majalla" w:cs="Sakkal Majalla"/>
          <w:sz w:val="28"/>
          <w:szCs w:val="28"/>
          <w:rtl/>
        </w:rPr>
      </w:pPr>
      <w:bookmarkStart w:id="45" w:name="_Toc213120676"/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المعاصرة،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البائعين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والموردين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الخارجيين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والميزة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الروابط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عديدة،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والمعرفة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المتخصصة،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والوصول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أحدث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التقنيات،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تُعرّض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لمخاطر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تُعطّل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عملياتها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ولذلك،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برزت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كعنصر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حوكمة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الشركات،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يُشكّلها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الشركاء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الخارجيون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حدتها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وتتجلى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التنوع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السريع،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وجهود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وتكامل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سلسلة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التوريد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قابلية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للتأثر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بالمخاطر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بالبائعين</w:t>
      </w:r>
      <w:r w:rsidRPr="00812005">
        <w:rPr>
          <w:rFonts w:ascii="Sakkal Majalla" w:hAnsi="Sakkal Majalla" w:cs="Sakkal Majalla"/>
          <w:sz w:val="28"/>
          <w:szCs w:val="28"/>
          <w:rtl/>
        </w:rPr>
        <w:t>.</w:t>
      </w:r>
    </w:p>
    <w:p w14:paraId="09AF64C0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hAnsi="Sakkal Majalla" w:cs="Sakkal Majalla"/>
          <w:sz w:val="28"/>
          <w:szCs w:val="28"/>
          <w:rtl/>
        </w:rPr>
      </w:pPr>
      <w:r w:rsidRPr="00812005">
        <w:rPr>
          <w:rFonts w:ascii="Sakkal Majalla" w:hAnsi="Sakkal Majalla" w:cs="Sakkal Majalla" w:hint="cs"/>
          <w:sz w:val="28"/>
          <w:szCs w:val="28"/>
          <w:rtl/>
        </w:rPr>
        <w:t>ترتبط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الأعمال،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تُعرّف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بأنها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الحيوية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أثناء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المُعطّلة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وبعدها،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ارتباطًا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وثيقًا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القصور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سواءً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أكانت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قانونية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سيبرانية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بالسمعة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عواقب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وخيمة،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انقطاع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والخسائر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والعقوبات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والإضرار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بالسمعة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تتطلب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مدار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دورة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حياة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المورد،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الاختيار،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والدمج،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والمراقبة،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والإنهاء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الإجراء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والحماية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التعاقدية،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ومراقبة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واستراتيجيات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الطوارئ،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وكلها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تعزز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واستمرارية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812005">
        <w:rPr>
          <w:rFonts w:ascii="Sakkal Majalla" w:hAnsi="Sakkal Majalla" w:cs="Sakkal Majalla"/>
          <w:sz w:val="28"/>
          <w:szCs w:val="28"/>
          <w:rtl/>
        </w:rPr>
        <w:t>.</w:t>
      </w:r>
    </w:p>
    <w:p w14:paraId="28B8CBA7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hAnsi="Sakkal Majalla" w:cs="Sakkal Majalla"/>
          <w:sz w:val="28"/>
          <w:szCs w:val="28"/>
          <w:rtl/>
        </w:rPr>
      </w:pPr>
      <w:r w:rsidRPr="00812005">
        <w:rPr>
          <w:rFonts w:ascii="Sakkal Majalla" w:hAnsi="Sakkal Majalla" w:cs="Sakkal Majalla" w:hint="cs"/>
          <w:sz w:val="28"/>
          <w:szCs w:val="28"/>
          <w:rtl/>
        </w:rPr>
        <w:t>أشارت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الاعتراف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ككفاءة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وليست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التزام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بالامتثال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تميل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تدمج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مبادئ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الموردين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الانقطاعات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والتعافي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أسرع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وقوع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الأحداث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الكبرى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والجهات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التابعة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للحكومة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الدولية،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/>
          <w:sz w:val="28"/>
          <w:szCs w:val="28"/>
        </w:rPr>
        <w:t xml:space="preserve">ISO 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31000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812005">
        <w:rPr>
          <w:rFonts w:ascii="Sakkal Majalla" w:hAnsi="Sakkal Majalla" w:cs="Sakkal Majalla"/>
          <w:sz w:val="28"/>
          <w:szCs w:val="28"/>
        </w:rPr>
        <w:t xml:space="preserve">ISO </w:t>
      </w:r>
      <w:r w:rsidRPr="00812005">
        <w:rPr>
          <w:rFonts w:ascii="Sakkal Majalla" w:hAnsi="Sakkal Majalla" w:cs="Sakkal Majalla"/>
          <w:sz w:val="28"/>
          <w:szCs w:val="28"/>
          <w:rtl/>
        </w:rPr>
        <w:t>22301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واستمرارية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فجوات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الفهم،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وتخصيص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والتنفيذ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المتسق،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والمتوسطة</w:t>
      </w:r>
      <w:r w:rsidRPr="00812005">
        <w:rPr>
          <w:rFonts w:ascii="Sakkal Majalla" w:hAnsi="Sakkal Majalla" w:cs="Sakkal Majalla"/>
          <w:sz w:val="28"/>
          <w:szCs w:val="28"/>
          <w:rtl/>
        </w:rPr>
        <w:t>.</w:t>
      </w:r>
    </w:p>
    <w:p w14:paraId="54699E75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hAnsi="Sakkal Majalla" w:cs="Sakkal Majalla"/>
          <w:sz w:val="28"/>
          <w:szCs w:val="28"/>
          <w:rtl/>
        </w:rPr>
      </w:pPr>
      <w:r w:rsidRPr="00812005">
        <w:rPr>
          <w:rFonts w:ascii="Sakkal Majalla" w:hAnsi="Sakkal Majalla" w:cs="Sakkal Majalla" w:hint="cs"/>
          <w:sz w:val="28"/>
          <w:szCs w:val="28"/>
          <w:rtl/>
        </w:rPr>
        <w:lastRenderedPageBreak/>
        <w:t>يغطي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الأسس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الثالث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ووظيفتها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ويحلل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والأطر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الصلة،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منها،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الموردين،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يستكشف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التجريبي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السابق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يبحث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والمرونة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الدروس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المستفادة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التجارب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والسعودية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والبحوث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عاملاً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أساسياً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الأعمال،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يوجه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ويثري</w:t>
      </w:r>
      <w:r w:rsidRPr="0081200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2005">
        <w:rPr>
          <w:rFonts w:ascii="Sakkal Majalla" w:hAnsi="Sakkal Majalla" w:cs="Sakkal Majalla" w:hint="cs"/>
          <w:sz w:val="28"/>
          <w:szCs w:val="28"/>
          <w:rtl/>
        </w:rPr>
        <w:t>منهجيتها</w:t>
      </w:r>
      <w:r w:rsidRPr="00812005">
        <w:rPr>
          <w:rFonts w:ascii="Sakkal Majalla" w:hAnsi="Sakkal Majalla" w:cs="Sakkal Majalla"/>
          <w:sz w:val="28"/>
          <w:szCs w:val="28"/>
          <w:rtl/>
        </w:rPr>
        <w:t>.</w:t>
      </w:r>
    </w:p>
    <w:p w14:paraId="72F0D1B5" w14:textId="77777777" w:rsidR="00570E43" w:rsidRDefault="00570E43" w:rsidP="00570E43">
      <w:pPr>
        <w:rPr>
          <w:rtl/>
        </w:rPr>
      </w:pPr>
    </w:p>
    <w:p w14:paraId="1BA9F97A" w14:textId="77777777" w:rsidR="00570E43" w:rsidRDefault="00570E43" w:rsidP="00570E43">
      <w:pPr>
        <w:rPr>
          <w:rtl/>
        </w:rPr>
      </w:pPr>
    </w:p>
    <w:p w14:paraId="62D48660" w14:textId="77777777" w:rsidR="00570E43" w:rsidRDefault="00570E43" w:rsidP="00570E43">
      <w:pPr>
        <w:rPr>
          <w:rtl/>
        </w:rPr>
      </w:pPr>
    </w:p>
    <w:p w14:paraId="0E33EE8A" w14:textId="77777777" w:rsidR="00570E43" w:rsidRDefault="00570E43" w:rsidP="00570E43">
      <w:pPr>
        <w:rPr>
          <w:rtl/>
        </w:rPr>
      </w:pPr>
    </w:p>
    <w:p w14:paraId="7952D98E" w14:textId="77777777" w:rsidR="00570E43" w:rsidRDefault="00570E43" w:rsidP="00570E43">
      <w:pPr>
        <w:rPr>
          <w:rtl/>
        </w:rPr>
      </w:pPr>
    </w:p>
    <w:p w14:paraId="7A7109FA" w14:textId="77777777" w:rsidR="00570E43" w:rsidRDefault="00570E43" w:rsidP="00570E43">
      <w:pPr>
        <w:rPr>
          <w:rtl/>
        </w:rPr>
      </w:pPr>
    </w:p>
    <w:p w14:paraId="5D98C384" w14:textId="77777777" w:rsidR="00570E43" w:rsidRDefault="00570E43" w:rsidP="00570E43">
      <w:pPr>
        <w:rPr>
          <w:rtl/>
        </w:rPr>
      </w:pPr>
    </w:p>
    <w:p w14:paraId="489176FE" w14:textId="77777777" w:rsidR="00570E43" w:rsidRDefault="00570E43" w:rsidP="00570E43">
      <w:pPr>
        <w:rPr>
          <w:rtl/>
        </w:rPr>
      </w:pPr>
    </w:p>
    <w:p w14:paraId="0F8ED886" w14:textId="77777777" w:rsidR="00570E43" w:rsidRDefault="00570E43" w:rsidP="00570E43">
      <w:pPr>
        <w:rPr>
          <w:rtl/>
        </w:rPr>
      </w:pPr>
    </w:p>
    <w:p w14:paraId="761555E2" w14:textId="77777777" w:rsidR="00570E43" w:rsidRDefault="00570E43" w:rsidP="00570E43">
      <w:pPr>
        <w:rPr>
          <w:rtl/>
        </w:rPr>
      </w:pPr>
    </w:p>
    <w:p w14:paraId="2B8CAAB3" w14:textId="77777777" w:rsidR="00570E43" w:rsidRDefault="00570E43" w:rsidP="00570E43">
      <w:pPr>
        <w:rPr>
          <w:rtl/>
        </w:rPr>
      </w:pPr>
    </w:p>
    <w:p w14:paraId="4E7D6892" w14:textId="77777777" w:rsidR="00570E43" w:rsidRDefault="00570E43" w:rsidP="00570E43">
      <w:pPr>
        <w:rPr>
          <w:rtl/>
        </w:rPr>
      </w:pPr>
    </w:p>
    <w:p w14:paraId="3C21972F" w14:textId="77777777" w:rsidR="00570E43" w:rsidRDefault="00570E43" w:rsidP="00570E43">
      <w:pPr>
        <w:rPr>
          <w:rtl/>
        </w:rPr>
      </w:pPr>
    </w:p>
    <w:p w14:paraId="6FB1C05C" w14:textId="77777777" w:rsidR="00570E43" w:rsidRDefault="00570E43" w:rsidP="00570E43">
      <w:pPr>
        <w:rPr>
          <w:rtl/>
        </w:rPr>
      </w:pPr>
    </w:p>
    <w:p w14:paraId="112D84E8" w14:textId="77777777" w:rsidR="00570E43" w:rsidRDefault="00570E43" w:rsidP="00570E43">
      <w:pPr>
        <w:rPr>
          <w:rtl/>
        </w:rPr>
      </w:pPr>
    </w:p>
    <w:p w14:paraId="1A5078F2" w14:textId="77777777" w:rsidR="00570E43" w:rsidRDefault="00570E43" w:rsidP="00570E43">
      <w:pPr>
        <w:rPr>
          <w:rtl/>
        </w:rPr>
      </w:pPr>
    </w:p>
    <w:p w14:paraId="1C3CAC64" w14:textId="77777777" w:rsidR="00570E43" w:rsidRDefault="00570E43" w:rsidP="00570E43">
      <w:pPr>
        <w:rPr>
          <w:rtl/>
        </w:rPr>
      </w:pPr>
    </w:p>
    <w:p w14:paraId="5EAE2EF3" w14:textId="77777777" w:rsidR="00570E43" w:rsidRDefault="00570E43" w:rsidP="00570E43">
      <w:pPr>
        <w:rPr>
          <w:rtl/>
        </w:rPr>
      </w:pPr>
    </w:p>
    <w:p w14:paraId="5B4C0A13" w14:textId="77777777" w:rsidR="00570E43" w:rsidRDefault="00570E43" w:rsidP="00570E43">
      <w:pPr>
        <w:rPr>
          <w:rtl/>
        </w:rPr>
      </w:pPr>
    </w:p>
    <w:p w14:paraId="0F2B6707" w14:textId="77777777" w:rsidR="00570E43" w:rsidRDefault="00570E43" w:rsidP="00570E43">
      <w:pPr>
        <w:rPr>
          <w:rtl/>
        </w:rPr>
      </w:pPr>
    </w:p>
    <w:p w14:paraId="0F1C2F25" w14:textId="77777777" w:rsidR="00570E43" w:rsidRPr="00E1533E" w:rsidRDefault="00570E43" w:rsidP="00570E43">
      <w:pPr>
        <w:pStyle w:val="Heading1"/>
        <w:spacing w:line="360" w:lineRule="auto"/>
        <w:jc w:val="both"/>
        <w:rPr>
          <w:rFonts w:ascii="Sakkal Majalla" w:hAnsi="Sakkal Majalla" w:cs="Sakkal Majalla"/>
          <w:b/>
          <w:bCs/>
          <w:color w:val="auto"/>
          <w:sz w:val="28"/>
          <w:szCs w:val="28"/>
        </w:rPr>
      </w:pPr>
      <w:r w:rsidRPr="00CF40BC">
        <w:rPr>
          <w:rFonts w:ascii="Sakkal Majalla" w:hAnsi="Sakkal Majalla" w:cs="Sakkal Majalla"/>
          <w:b/>
          <w:bCs/>
          <w:color w:val="auto"/>
          <w:sz w:val="28"/>
          <w:szCs w:val="28"/>
          <w:rtl/>
        </w:rPr>
        <w:lastRenderedPageBreak/>
        <w:t>المتغير التابع والمستقل</w:t>
      </w:r>
      <w:bookmarkStart w:id="46" w:name="_Toc172397786"/>
      <w:bookmarkStart w:id="47" w:name="_Toc172746099"/>
      <w:bookmarkStart w:id="48" w:name="_Toc179741537"/>
      <w:bookmarkEnd w:id="45"/>
    </w:p>
    <w:p w14:paraId="47494960" w14:textId="77777777" w:rsidR="00570E43" w:rsidRPr="004B7489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B748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وتأثيرها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تُقسّم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مستقلة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وتابعة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تُقدّم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رسميًا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ومرونة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4B7489">
        <w:rPr>
          <w:rFonts w:ascii="Sakkal Majalla" w:hAnsi="Sakkal Majalla" w:cs="Sakkal Majalla"/>
          <w:sz w:val="28"/>
          <w:szCs w:val="28"/>
          <w:rtl/>
        </w:rPr>
        <w:t>.</w:t>
      </w:r>
    </w:p>
    <w:p w14:paraId="6190C4C9" w14:textId="77777777" w:rsidR="00570E43" w:rsidRPr="004B7489" w:rsidRDefault="00570E43" w:rsidP="00570E4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B7489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</w:t>
      </w:r>
      <w:r w:rsidRPr="004B74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المستقل</w:t>
      </w:r>
    </w:p>
    <w:p w14:paraId="09DA35DB" w14:textId="77777777" w:rsidR="00570E43" w:rsidRPr="004B7489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B7489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المستقل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والأساليب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تتبعها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بمورديها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ومورديها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الخارجيين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ومراقبتها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متعددة،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4B7489">
        <w:rPr>
          <w:rFonts w:ascii="Sakkal Majalla" w:hAnsi="Sakkal Majalla" w:cs="Sakkal Majalla"/>
          <w:sz w:val="28"/>
          <w:szCs w:val="28"/>
          <w:rtl/>
        </w:rPr>
        <w:t>:</w:t>
      </w:r>
    </w:p>
    <w:p w14:paraId="1350B614" w14:textId="77777777" w:rsidR="00570E43" w:rsidRPr="004B7489" w:rsidRDefault="00570E43" w:rsidP="00570E43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B7489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</w:t>
      </w:r>
      <w:r w:rsidRPr="004B74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4B7489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إمكانية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وتأثير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الناجمة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علاقات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وهذا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يستلزم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والمالية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والقانونية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السمعة</w:t>
      </w:r>
      <w:r w:rsidRPr="004B7489">
        <w:rPr>
          <w:rFonts w:ascii="Sakkal Majalla" w:hAnsi="Sakkal Majalla" w:cs="Sakkal Majalla"/>
          <w:sz w:val="28"/>
          <w:szCs w:val="28"/>
          <w:rtl/>
        </w:rPr>
        <w:t>.</w:t>
      </w:r>
    </w:p>
    <w:p w14:paraId="1A65D47E" w14:textId="77777777" w:rsidR="00570E43" w:rsidRPr="004B7489" w:rsidRDefault="00570E43" w:rsidP="00570E43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B7489">
        <w:rPr>
          <w:rFonts w:ascii="Sakkal Majalla" w:hAnsi="Sakkal Majalla" w:cs="Sakkal Majalla" w:hint="cs"/>
          <w:b/>
          <w:bCs/>
          <w:sz w:val="28"/>
          <w:szCs w:val="28"/>
          <w:rtl/>
        </w:rPr>
        <w:t>العناية</w:t>
      </w:r>
      <w:r w:rsidRPr="004B74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b/>
          <w:bCs/>
          <w:sz w:val="28"/>
          <w:szCs w:val="28"/>
          <w:rtl/>
        </w:rPr>
        <w:t>الواجبة</w:t>
      </w:r>
      <w:r w:rsidRPr="004B7489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فحوصات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دقيقة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المشاركة،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فحص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القانوني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وإجراءات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السيبراني</w:t>
      </w:r>
      <w:r w:rsidRPr="004B7489">
        <w:rPr>
          <w:rFonts w:ascii="Sakkal Majalla" w:hAnsi="Sakkal Majalla" w:cs="Sakkal Majalla"/>
          <w:sz w:val="28"/>
          <w:szCs w:val="28"/>
          <w:rtl/>
        </w:rPr>
        <w:t>.</w:t>
      </w:r>
    </w:p>
    <w:p w14:paraId="4F95943A" w14:textId="77777777" w:rsidR="00570E43" w:rsidRDefault="00570E43" w:rsidP="00570E43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B7489">
        <w:rPr>
          <w:rFonts w:ascii="Sakkal Majalla" w:hAnsi="Sakkal Majalla" w:cs="Sakkal Majalla" w:hint="cs"/>
          <w:b/>
          <w:bCs/>
          <w:sz w:val="28"/>
          <w:szCs w:val="28"/>
          <w:rtl/>
        </w:rPr>
        <w:t>المراقبة</w:t>
      </w:r>
      <w:r w:rsidRPr="004B74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المستمرة: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 xml:space="preserve"> تطبيق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المراقبة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والإبلاغ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الإشارات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المبكرة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لفشل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الموردين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التهديدات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4B7489">
        <w:rPr>
          <w:rFonts w:ascii="Sakkal Majalla" w:hAnsi="Sakkal Majalla" w:cs="Sakkal Majalla"/>
          <w:sz w:val="28"/>
          <w:szCs w:val="28"/>
          <w:rtl/>
        </w:rPr>
        <w:t>.</w:t>
      </w:r>
    </w:p>
    <w:p w14:paraId="38646696" w14:textId="77777777" w:rsidR="00570E43" w:rsidRPr="00772573" w:rsidRDefault="00570E43" w:rsidP="00570E43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B7489">
        <w:rPr>
          <w:rFonts w:ascii="Sakkal Majalla" w:hAnsi="Sakkal Majalla" w:cs="Sakkal Majalla" w:hint="cs"/>
          <w:b/>
          <w:bCs/>
          <w:sz w:val="28"/>
          <w:szCs w:val="28"/>
          <w:rtl/>
        </w:rPr>
        <w:t>الضوابط</w:t>
      </w:r>
      <w:r w:rsidRPr="004B74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b/>
          <w:bCs/>
          <w:sz w:val="28"/>
          <w:szCs w:val="28"/>
          <w:rtl/>
        </w:rPr>
        <w:t>التعاقدية: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 xml:space="preserve"> وضع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اتفاقيات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قانونية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تحدد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واجبات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ومتطلبات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الامتثال،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وتوقعات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4B7489">
        <w:rPr>
          <w:rFonts w:ascii="Sakkal Majalla" w:hAnsi="Sakkal Majalla" w:cs="Sakkal Majalla"/>
          <w:sz w:val="28"/>
          <w:szCs w:val="28"/>
          <w:rtl/>
        </w:rPr>
        <w:t>.</w:t>
      </w:r>
    </w:p>
    <w:p w14:paraId="7EC06972" w14:textId="77777777" w:rsidR="00570E43" w:rsidRPr="00772573" w:rsidRDefault="00570E43" w:rsidP="00570E4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72573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  <w:r w:rsidRPr="007725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72573">
        <w:rPr>
          <w:rFonts w:ascii="Sakkal Majalla" w:hAnsi="Sakkal Majalla" w:cs="Sakkal Majalla" w:hint="cs"/>
          <w:b/>
          <w:bCs/>
          <w:sz w:val="28"/>
          <w:szCs w:val="28"/>
          <w:rtl/>
        </w:rPr>
        <w:t>التابعة</w:t>
      </w:r>
    </w:p>
    <w:p w14:paraId="369A3C44" w14:textId="77777777" w:rsidR="00570E43" w:rsidRPr="004B7489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B7489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التابعة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الناجحة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السيئة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كمتغير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تابع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رئيسي،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والذي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تفعيله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ثلاثة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4B7489">
        <w:rPr>
          <w:rFonts w:ascii="Sakkal Majalla" w:hAnsi="Sakkal Majalla" w:cs="Sakkal Majalla"/>
          <w:sz w:val="28"/>
          <w:szCs w:val="28"/>
          <w:rtl/>
        </w:rPr>
        <w:t>:</w:t>
      </w:r>
    </w:p>
    <w:p w14:paraId="5606CE4D" w14:textId="77777777" w:rsidR="00570E43" w:rsidRPr="006F635A" w:rsidRDefault="00570E43" w:rsidP="00570E4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F635A">
        <w:rPr>
          <w:rFonts w:ascii="Sakkal Majalla" w:hAnsi="Sakkal Majalla" w:cs="Sakkal Majalla" w:hint="cs"/>
          <w:b/>
          <w:bCs/>
          <w:sz w:val="28"/>
          <w:szCs w:val="28"/>
          <w:rtl/>
        </w:rPr>
        <w:t>تقليل</w:t>
      </w:r>
      <w:r w:rsidRPr="006F6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6F6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b/>
          <w:bCs/>
          <w:sz w:val="28"/>
          <w:szCs w:val="28"/>
          <w:rtl/>
        </w:rPr>
        <w:t>الأزمات: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 xml:space="preserve"> قدرة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الانقطاعات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الناجمة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أعطال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تقلل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التوقف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والخسائر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وانقطاعات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6F635A">
        <w:rPr>
          <w:rFonts w:ascii="Sakkal Majalla" w:hAnsi="Sakkal Majalla" w:cs="Sakkal Majalla"/>
          <w:sz w:val="28"/>
          <w:szCs w:val="28"/>
          <w:rtl/>
        </w:rPr>
        <w:t>.</w:t>
      </w:r>
    </w:p>
    <w:p w14:paraId="5E253264" w14:textId="77777777" w:rsidR="00570E43" w:rsidRPr="006F635A" w:rsidRDefault="00570E43" w:rsidP="00570E4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F635A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تحسين</w:t>
      </w:r>
      <w:r w:rsidRPr="006F6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b/>
          <w:bCs/>
          <w:sz w:val="28"/>
          <w:szCs w:val="28"/>
          <w:rtl/>
        </w:rPr>
        <w:t>مستوى</w:t>
      </w:r>
      <w:r w:rsidRPr="006F6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b/>
          <w:bCs/>
          <w:sz w:val="28"/>
          <w:szCs w:val="28"/>
          <w:rtl/>
        </w:rPr>
        <w:t>الأمان</w:t>
      </w:r>
      <w:r w:rsidRPr="006F6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b/>
          <w:bCs/>
          <w:sz w:val="28"/>
          <w:szCs w:val="28"/>
          <w:rtl/>
        </w:rPr>
        <w:t>التشغيلي: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 xml:space="preserve"> تعزيز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الكافي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الموردين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بمتطلبات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6F635A">
        <w:rPr>
          <w:rFonts w:ascii="Sakkal Majalla" w:hAnsi="Sakkal Majalla" w:cs="Sakkal Majalla"/>
          <w:sz w:val="28"/>
          <w:szCs w:val="28"/>
          <w:rtl/>
        </w:rPr>
        <w:t>.</w:t>
      </w:r>
    </w:p>
    <w:p w14:paraId="540B1F09" w14:textId="77777777" w:rsidR="00570E43" w:rsidRPr="006F635A" w:rsidRDefault="00570E43" w:rsidP="00570E4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F635A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6F6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b/>
          <w:bCs/>
          <w:sz w:val="28"/>
          <w:szCs w:val="28"/>
          <w:rtl/>
        </w:rPr>
        <w:t>استمرارية</w:t>
      </w:r>
      <w:r w:rsidRPr="006F63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b/>
          <w:bCs/>
          <w:sz w:val="28"/>
          <w:szCs w:val="28"/>
          <w:rtl/>
        </w:rPr>
        <w:t>الأعمال</w:t>
      </w:r>
      <w:r w:rsidRPr="006F635A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تشغيلي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ثابت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رغم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التهديدات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الخارجية،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استدامة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6F63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635A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6F635A">
        <w:rPr>
          <w:rFonts w:ascii="Sakkal Majalla" w:hAnsi="Sakkal Majalla" w:cs="Sakkal Majalla"/>
          <w:sz w:val="28"/>
          <w:szCs w:val="28"/>
          <w:rtl/>
        </w:rPr>
        <w:t>.</w:t>
      </w:r>
    </w:p>
    <w:p w14:paraId="49B28E03" w14:textId="77777777" w:rsidR="00570E43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B7489">
        <w:rPr>
          <w:rFonts w:ascii="Sakkal Majalla" w:hAnsi="Sakkal Majalla" w:cs="Sakkal Majalla" w:hint="cs"/>
          <w:sz w:val="28"/>
          <w:szCs w:val="28"/>
          <w:rtl/>
        </w:rPr>
        <w:t>يوضح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المخطط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المفاهيمي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لمتغيرات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والنتائج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الثلاث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لاستمرارية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تُبرز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السببية،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مُبيّنةً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الجيدة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واستقرارها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بالتركيز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الخصائص،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تجريبية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فائدة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مُقدّمًا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واقتراحات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B748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B748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4B7489">
        <w:rPr>
          <w:rFonts w:ascii="Sakkal Majalla" w:hAnsi="Sakkal Majalla" w:cs="Sakkal Majalla"/>
          <w:sz w:val="28"/>
          <w:szCs w:val="28"/>
          <w:rtl/>
        </w:rPr>
        <w:t>.</w:t>
      </w:r>
    </w:p>
    <w:p w14:paraId="61FED896" w14:textId="77777777" w:rsidR="00570E43" w:rsidRPr="00793397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08C7E7FC" w14:textId="77777777" w:rsidR="00570E43" w:rsidRDefault="00570E43" w:rsidP="00570E43">
      <w:pPr>
        <w:pStyle w:val="Heading2"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49" w:name="_Toc213120677"/>
      <w:r w:rsidRPr="00D23490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الدراسات السابقة</w:t>
      </w:r>
      <w:bookmarkEnd w:id="46"/>
      <w:bookmarkEnd w:id="47"/>
      <w:bookmarkEnd w:id="48"/>
      <w:bookmarkEnd w:id="49"/>
    </w:p>
    <w:p w14:paraId="781B5AD4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  <w:lang w:bidi="ar-EG"/>
          </w:rPr>
          <w:id w:val="-274556460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Shr25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00169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00169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Shraah</w:t>
          </w:r>
          <w:r w:rsidRPr="00E00169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أنماط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فيما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يتعلق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باستمرارية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والاستدامة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التصنيع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المملوكة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للقطاع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الأردنية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ثانيًا،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حاول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الوظيفة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الوسيطة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لاستدامة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فيما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يتعلق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بأسلوب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وتأثيره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وباء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كوفيد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-19.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استخدمت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منهجية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استبيان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استبياني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للمديرين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الموجودين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مساهمة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أردنية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مختارة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نمذجة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المعادلات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الهيكلية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الجزئية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الصغرى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/>
          <w:sz w:val="28"/>
          <w:szCs w:val="28"/>
          <w:lang w:bidi="ar-EG"/>
        </w:rPr>
        <w:t>Smart-PLS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كنهج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كانت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طريقة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العينة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عبارة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أخذ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عينات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عشوائية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مريحة،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486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إجابة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للتحليل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أشارت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الفرضيات،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أنماط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معينة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تأثيرًا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غيرها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فيما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يتعلق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باستمرارية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والاستدامة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تتنبأ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أنماط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الاستبدادية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والسلطوية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والديمقراطية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ملحوظ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ببقاء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المقابل،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أظهرت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أنواع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أخرى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التبعية،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التدخل،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الوتيرة،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التدريب،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أنها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تتنبأ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ببقاء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بالإضافة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وُجد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استدامة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مرتبطتان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إيجابي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ثبت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التأثير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المباشر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لاستدامة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ذو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دلالة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إحصائية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التبعية،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والاستبدادية،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والديمقراطية،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التدخل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وبقاء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المقابل،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تعمل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استدامة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الشركات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كوسيط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أسلوب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التبعي،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التدريب،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وقيادة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الوتيرة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للعلاقة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واستمرارية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الشركة،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واستدامة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جائحة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كوفيد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-19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التصنيع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الأردن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أنها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تضيف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الأدبيات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الأكبر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معلومات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فعلية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تتعلق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باستمرارية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كجانب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حيوي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اليوم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C785E44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00169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00169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حث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810816323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Ala25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D8625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8625F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Alashry</w:t>
          </w:r>
          <w:r w:rsidRPr="00D8625F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وصف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واقع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الكبرى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فاعليتها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الأهداف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أمرًا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لنجاح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واستدامة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أعمالها،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تجارية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ديناميكية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ومعقدة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تتسم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بالنموّ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وتنوع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تُثري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المعرفة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والعملية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بأنظمة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وتُقدّم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سُبلًا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لتعزيز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فاعليتها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تُقدّم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فهمًا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أعمق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لاستخدام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السوق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الفريد،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يُعزّز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مواجهة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التحديات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وتحقيق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يسعى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الكبرى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ويشمل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وضوح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النظام،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ووعي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بأهميته،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ومدى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تكامله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المُخصّصة،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ومساهمته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صنع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وتخفيف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سمعة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ويهدف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مشاركة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العليا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دعم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وتطبيقها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المنهج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الوصفي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التحليلي،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مستفيدًا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الحصول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عليها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عبر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استبيان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طُبق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عينة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160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سعودية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وحُققت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إحصائية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وصفية،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الانحراف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المعياري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والالتواء،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لتسليط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خصائص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وتوزيعها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وأظهرت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تتمتع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بدرجة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جيدة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الفعالية،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إجماع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عالمي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أهميتها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ومزاياها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كشفت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تركيز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توفير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التدريب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وزيادة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العاملين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لضرورة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معظم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تستخدم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وعمليات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متطورة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للسيطرة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وأشارت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العليا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ملتزمة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بدعم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ومتابعة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نشر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المخاطر،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وتشارك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بنشاط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أدائها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كشفت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سعي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الدائم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لديها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الفحص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الدوري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والتعلم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التجارب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D8625F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السابقة</w:t>
      </w:r>
      <w:r w:rsidRPr="00D8625F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0C53C15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قامت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الموجودة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الاتحاد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الأوروبي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EU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بتقييم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عقود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المجموعة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وعقود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طوال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2024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للامتثال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لقانون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للاتحاد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الأوروبي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DORA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وإعادة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التفاوض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البائعين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حسب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الحاجة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للامتثال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بدءًا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17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يناير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2025.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ووفقًا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لشركة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McKinsey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تخصص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الاتحاد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الأوروبي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عادةً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5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15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مليون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يورو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لاستراتيجية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وتخطيط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وتصميم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برامج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DORA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ولكن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الإجمالية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للتنفيذ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تتراوح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خمسة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عشرة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أضعاف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المبلغ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بالإضافة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يُظهر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DORA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بعض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بالمتطلبات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وللتأكد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لديها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ضوابط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سواء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اتفاقيات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الفردية،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أصدرت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السلطات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والمنظمات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الدولية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لوضع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المعايير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مبادئ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رفيعة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المستوى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ومتطلبات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محددة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يتوسع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اهتمام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الرقابة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ليشمل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علاقات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وليس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فقط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الاستعانة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بمصادر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يعتمد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المشاركون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أسواق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الأوراق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متزايد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مقدمي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الخارجيين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لأداء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مهام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يسبق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بها،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والذكاء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الاصطناعي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تتناول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المقالة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المواضيع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لسياسات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مخاطر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الطرف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والاستعانة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بمصادر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ومقدمي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خدماتها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نحدد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الفروق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المتطلبات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التشريعية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للاستعانة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بمصادر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والمرونة،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ونسلط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الممارسات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المهمة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وقضايا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التنفيذ،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نأخذ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الاعتبار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الذكاء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الاصطناعي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المتطلبات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1491785158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Pie25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9162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91626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Pierides</w:t>
          </w:r>
          <w:r w:rsidRPr="0099162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99EC240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لقد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أحدثت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الحرب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روسيا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وأوكرانيا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2022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الصدمات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سلاسل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القيمة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للعديد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المنتجات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واختبرت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الشبكات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للتجارة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للطاقة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هدفت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BCM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للمنظمة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وقدرتها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توفير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الاستمرارية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كشركة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طاقة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ألمانية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كبرى،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Uniper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وبالتالي،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حالة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Uniper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كدراسة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حالة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لكيفية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مبادئ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BCM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عمليًا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يدرس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والاستعداد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الجغرافيا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السياسية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حقق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الألمانية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BCM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عملياتها،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التركيز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تخطيط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والاستعداد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هدفت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زيادة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المعرفة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والفهم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لأهمية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BCM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وبالتالي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التعامل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المواقف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الصعبة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العاملين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الألمانية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200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استبيان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استهدف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الاستطلاع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المديرين،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ومسؤولي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البشرية،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ومديري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ومسؤولي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تكنولوجيا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المعلومات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والاتصالات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استُخدم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برنامج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/>
          <w:sz w:val="28"/>
          <w:szCs w:val="28"/>
          <w:lang w:bidi="ar-EG"/>
        </w:rPr>
        <w:t>SPSS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الإحصائي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للعلوم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الاجتماعية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الإصدار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20)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لتحليل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متضمنًا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الارتباط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والانحدار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سلّطت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المراجعة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حالات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الطوارئ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بفعالية،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سلّطت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الضوء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فرص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التطوير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قيّمة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وتأثيرها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الطاقة،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الأزمات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أعقبت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الحرب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الروسية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الأوكرانية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المعرفة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باستمرارية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وتقنيات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الأزمات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مواطن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القوة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والضعف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بشركة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طاقة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ألمانية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نصائح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لشركات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الألمانية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مرونتها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واستعدادها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لمواجهة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الأزمات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والشكوك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المستقبلية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المحتملة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يقدم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رؤىً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قيّمة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المتخصصة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تستخدمها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توريد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الألمانية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الأزمات،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النزاع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الروسي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الأوكراني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وتؤكد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وفعاليتها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والاستقرار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الكلمات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المفتاحية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: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سوق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الطاقة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الألماني،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استمرارية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الاستقرار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الأزمات،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سلاسل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توريد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الطاقة،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شركة</w:t>
      </w:r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99162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الطاقة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909271521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Rad25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7493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7493A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Rad</w:t>
          </w:r>
          <w:r w:rsidRPr="00E7493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91626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A8EFC2D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أصبحت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(3</w:t>
      </w:r>
      <w:r w:rsidRPr="00ED60C6">
        <w:rPr>
          <w:rFonts w:ascii="Sakkal Majalla" w:eastAsia="Calibri" w:hAnsi="Sakkal Majalla" w:cs="Sakkal Majalla"/>
          <w:sz w:val="28"/>
          <w:szCs w:val="28"/>
          <w:lang w:bidi="ar-EG"/>
        </w:rPr>
        <w:t>PL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ضروريةً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استراتيجيًا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المعاصرة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نظرًا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للتعقيد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المتزايد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لسلاسل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التوريد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والحاجة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المتزايدة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لوجستية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يتناول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آثار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اللوجستيات،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التركيز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أربع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مجالات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رئيسية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: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قابلية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التوسع،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وخفض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تُقيّم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أثر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الاستعانة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بمصادر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لعمليات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اللوجستيات،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النقل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والتخزين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المخزون،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الأولية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المعنية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وفحصها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وتُفسّر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مؤشرات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ونتائج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إحصائية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الانحدار،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وتحليل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التباين،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واختبار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مربع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كاي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تُظهر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تُحسّن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التسليم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ورضا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زيادة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المرونة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وفعالية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يُشير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الصعوبات،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مشاكل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التنسيق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والمخاطر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المتعلقة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بالاعتماد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الرؤى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المُقدمة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مساعدة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اتخاذ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قرارات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مدروسة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بشأن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نشر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يضمن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التوافق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يتم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الكلمات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التالية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: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لطرف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ثالث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(3</w:t>
      </w:r>
      <w:r w:rsidRPr="00ED60C6">
        <w:rPr>
          <w:rFonts w:ascii="Sakkal Majalla" w:eastAsia="Calibri" w:hAnsi="Sakkal Majalla" w:cs="Sakkal Majalla"/>
          <w:sz w:val="28"/>
          <w:szCs w:val="28"/>
          <w:lang w:bidi="ar-EG"/>
        </w:rPr>
        <w:t>PL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سلسلة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التوريد،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الاستعانة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بمصادر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للخدمات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الكفاءة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خفض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الخدمة،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تكامل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النقل،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المخزون،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حلول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التخزين،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القدرة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التنافسية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للأعمال،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والنمو</w:t>
      </w:r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D60C6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878664693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KHA25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D60C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D60C6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K</w:t>
          </w:r>
          <w:r w:rsidRPr="00ED60C6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D60C6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A6D058B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تهدف دراسة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حث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الي 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-2096698529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Ari25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F96FF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96FFE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Arianpoor</w:t>
          </w:r>
          <w:r w:rsidRPr="00F96FFE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معاملات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RPTs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الموجه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نحو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المستقبل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FOSP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المدرجة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بورصة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طهران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TSE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هو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متأثر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باستراتيجيات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إنشاء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115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مدرجة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بورصة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طهران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عامي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2014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2022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تشكل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العينة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يتم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مشتريات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ومبيعات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ومستحقات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ومستحقات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أخذ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التمايز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وقيادة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الاعتبار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الرغم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مشتريات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المخزون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ومستحقات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لها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إيجابي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FOSP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مبيعات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ومستحقات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لها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سلبي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توضح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أيضًا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طريقة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التمايز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لها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ضار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معاملات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الأطراف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FOSP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بالإضافة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يتم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عرض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الربع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الأول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واستراتيجية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المنخفضة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الربع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فردي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تُظهر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قيادة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التكلفة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تُكثّف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معاملات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الدفع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FOSP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المستوى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المنخفض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الأعمال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أي،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Q3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حتى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بعد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اختبارات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المتانة،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صمدت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جيد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القيمة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والأصالة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: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لنوع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نشاط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والتفاوتات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الدولية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الموجهة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نحو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المستقبل،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ترتبط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عواقب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التنويع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بمستوى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تنمية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الدولة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المستحيل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إغفال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RPTs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يتم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فحص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التأثير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المشترك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لـ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RPTs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واستراتيجية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FOSP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السابقة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الاستفادة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التقرير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استخدامه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لدفع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السوق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ودراسة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ممارسات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/>
          <w:sz w:val="28"/>
          <w:szCs w:val="28"/>
          <w:lang w:bidi="ar-EG"/>
        </w:rPr>
        <w:t>FOSP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المجتمع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F96FFE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العالمي</w:t>
      </w:r>
      <w:r w:rsidRPr="00F96FFE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37A6C01" w14:textId="77777777" w:rsidR="00570E43" w:rsidRDefault="00570E43" w:rsidP="00570E43">
      <w:pPr>
        <w:spacing w:line="360" w:lineRule="auto"/>
        <w:ind w:firstLine="546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يهدف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</w:t>
      </w:r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حث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  <w:lang w:bidi="ar-EG"/>
          </w:rPr>
          <w:id w:val="678542457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OFO23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A3176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3176A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OFOR</w:t>
          </w:r>
          <w:r w:rsidRPr="00A3176A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استكشاف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إعداد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التقارير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الحصول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بيانات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مصادر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أولية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وثانوية،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استبيان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كطريقة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لجمع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يتكون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مجتمع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35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لوجستية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خارجية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بحرية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قمنا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بتوزيع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300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استبيان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وتلقينا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بنجاح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273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استبيانًا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مكتملًا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صحيح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لقد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حققنا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التجريبية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إحصاءات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ارتباط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سبيرمان،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قدمت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ارتباط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0.993.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يشير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صلة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إيجابية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طرق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إعداد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تقارير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موثوقة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وأداء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في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منطقة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الاحتمالية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المحسوبة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0.000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أقل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الاحتمالية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الحاسمة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0.01.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وفقًا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لمعايير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الحكم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لدينا،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نظرًا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الاحتمالية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أصغر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الاحتمالية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0.01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فهناك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ارتباط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ذو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دلالة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إحصائية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إعداد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التقارير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وعمليات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نرفض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الفرضية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الصفرية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A3176A">
        <w:rPr>
          <w:rFonts w:ascii="Sakkal Majalla" w:eastAsia="Calibri" w:hAnsi="Sakkal Majalla" w:cs="Sakkal Majalla"/>
          <w:sz w:val="28"/>
          <w:szCs w:val="28"/>
          <w:lang w:bidi="ar-EG"/>
        </w:rPr>
        <w:t>H0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>)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تنص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عدم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صلة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دلالة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إحصائية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بوضوح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القيود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تواجهها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الإبلاغ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يفرضها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مقدمو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البحري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وتُظهر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نتائجنا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جمع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ومراجعتها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وتحليلها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الإبلاغ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الوقت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المناسب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تؤثر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نيجيريا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ولذلك،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نخلص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آلية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إبلاغ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لضمان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ونجاح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نيجيريا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وبناءً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نتائجنا،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نقترح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مقدمي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اللوجستية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الإبلاغ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الخاصة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بهم،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وتوفير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معلومات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كاملة،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وسهولة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فهمها،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وامتثالها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للمعايير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المحددة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زمنيًا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بالإضافة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ينبغي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عليهم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الاستثمار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أحدث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لإعداد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التقارير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شركاتهم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لتجنب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أي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أعطال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A3176A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تشغيلية</w:t>
      </w:r>
      <w:r w:rsidRPr="00A3176A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A8E3947" w14:textId="77777777" w:rsidR="00570E43" w:rsidRPr="00E1533E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D384D9B" w14:textId="77777777" w:rsidR="00570E43" w:rsidRPr="00D143E7" w:rsidRDefault="00570E43" w:rsidP="00570E43">
      <w:pPr>
        <w:pStyle w:val="Heading2"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50" w:name="_Toc172397787"/>
      <w:bookmarkStart w:id="51" w:name="_Toc172746100"/>
      <w:bookmarkStart w:id="52" w:name="_Toc179741538"/>
      <w:bookmarkStart w:id="53" w:name="_Toc213120678"/>
      <w:r w:rsidRPr="0000562A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الإطار النظري</w:t>
      </w:r>
      <w:bookmarkEnd w:id="50"/>
      <w:bookmarkEnd w:id="51"/>
      <w:bookmarkEnd w:id="52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للدراسة</w:t>
      </w:r>
      <w:bookmarkEnd w:id="4"/>
      <w:bookmarkEnd w:id="5"/>
      <w:bookmarkEnd w:id="6"/>
      <w:bookmarkEnd w:id="53"/>
    </w:p>
    <w:p w14:paraId="3406140B" w14:textId="77777777" w:rsidR="00570E43" w:rsidRDefault="00805167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05167">
        <w:rPr>
          <w:noProof/>
          <w14:ligatures w14:val="none"/>
        </w:rPr>
        <w:object w:dxaOrig="9684" w:dyaOrig="4188" w14:anchorId="0F7A81B2">
          <v:shape id="_x0000_i1025" type="#_x0000_t75" alt="" style="width:445.1pt;height:192.6pt;mso-width-percent:0;mso-height-percent:0;mso-width-percent:0;mso-height-percent:0" o:ole="">
            <v:imagedata r:id="rId9" o:title=""/>
          </v:shape>
          <o:OLEObject Type="Embed" ProgID="Visio.Drawing.15" ShapeID="_x0000_i1025" DrawAspect="Content" ObjectID="_1825246224" r:id="rId10"/>
        </w:object>
      </w:r>
    </w:p>
    <w:p w14:paraId="683BB094" w14:textId="77777777" w:rsidR="00570E43" w:rsidRDefault="00570E43" w:rsidP="00570E43">
      <w:pPr>
        <w:pStyle w:val="Caption"/>
        <w:jc w:val="center"/>
        <w:rPr>
          <w:rtl/>
        </w:rPr>
      </w:pPr>
      <w:bookmarkStart w:id="54" w:name="_Toc214392318"/>
      <w:r>
        <w:rPr>
          <w:rtl/>
        </w:rPr>
        <w:t xml:space="preserve">رسم توضيحي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رسم_توضيحي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noProof/>
          <w:rtl/>
        </w:rPr>
        <w:t>2</w:t>
      </w:r>
      <w:r>
        <w:rPr>
          <w:rtl/>
        </w:rPr>
        <w:fldChar w:fldCharType="end"/>
      </w:r>
      <w:r w:rsidRPr="00513889">
        <w:rPr>
          <w:rFonts w:hint="cs"/>
          <w:rtl/>
        </w:rPr>
        <w:t xml:space="preserve">: </w:t>
      </w:r>
      <w:r>
        <w:rPr>
          <w:rFonts w:hint="cs"/>
          <w:rtl/>
        </w:rPr>
        <w:t>الإطار</w:t>
      </w:r>
      <w:r w:rsidRPr="00513889">
        <w:rPr>
          <w:rFonts w:hint="cs"/>
          <w:rtl/>
        </w:rPr>
        <w:t xml:space="preserve"> النظري للدراسة</w:t>
      </w:r>
      <w:bookmarkEnd w:id="54"/>
    </w:p>
    <w:p w14:paraId="54F1FBA6" w14:textId="77777777" w:rsidR="00570E43" w:rsidRDefault="00570E43" w:rsidP="00570E43">
      <w:pPr>
        <w:rPr>
          <w:rtl/>
        </w:rPr>
      </w:pPr>
    </w:p>
    <w:p w14:paraId="624FFFFF" w14:textId="77777777" w:rsidR="00570E43" w:rsidRPr="00EA713F" w:rsidRDefault="00570E43" w:rsidP="00570E43">
      <w:pPr>
        <w:rPr>
          <w:rtl/>
        </w:rPr>
      </w:pPr>
    </w:p>
    <w:p w14:paraId="321CBAAC" w14:textId="77777777" w:rsidR="00570E43" w:rsidRPr="00513889" w:rsidRDefault="00570E43" w:rsidP="00570E4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مفهوم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مخاطر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الطرف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الثالث</w:t>
      </w:r>
    </w:p>
    <w:p w14:paraId="13321494" w14:textId="77777777" w:rsidR="00570E43" w:rsidRPr="00E62585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62585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تتبعها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الناشئة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البائعين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الموردين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مقدمي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الخارجيين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وتشمل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والعناية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الواجبة،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والمراقبة،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والضوابط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التعاقدية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لتجنب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الاضطرابات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والمالية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والقانونية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والمتعلقة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بالسمعة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تضمن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أطراف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خارجية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للمعايير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استباقي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سلسلة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توريد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وشبكة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متينة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96266141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Jam21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James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62585">
        <w:rPr>
          <w:rFonts w:ascii="Sakkal Majalla" w:hAnsi="Sakkal Majalla" w:cs="Sakkal Majalla"/>
          <w:sz w:val="28"/>
          <w:szCs w:val="28"/>
          <w:rtl/>
        </w:rPr>
        <w:t>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034C3F2C" w14:textId="77777777" w:rsidR="00570E43" w:rsidRPr="00513889" w:rsidRDefault="00570E43" w:rsidP="00570E4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استمرارية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الأعمال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والمرونة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</w:p>
    <w:p w14:paraId="1F202073" w14:textId="77777777" w:rsidR="00570E43" w:rsidRPr="00E62585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62585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مواصلة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الحيوية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أثناء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وبعد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الأحداث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E62585">
        <w:rPr>
          <w:rFonts w:ascii="Sakkal Majalla" w:hAnsi="Sakkal Majalla" w:cs="Sakkal Majalla" w:hint="cs"/>
          <w:sz w:val="28"/>
          <w:szCs w:val="28"/>
          <w:rtl/>
        </w:rPr>
        <w:t>الاضطرابية</w:t>
      </w:r>
      <w:proofErr w:type="spellEnd"/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وترتبط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ارتباطًا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مباشرًا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بالمرونة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تمثل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بالتهديدات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والاستعداد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والتعافي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تعزز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تجنب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الانقطاعات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الناجمة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تعطل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الموردين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وتحافظ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المرنة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وتحافظ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مصالح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وتضمن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النظرية،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/>
          <w:sz w:val="28"/>
          <w:szCs w:val="28"/>
        </w:rPr>
        <w:t>ISO 22301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للتخطيط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للضغوط،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والمراقبة،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والتحسين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المستمر،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ضوابط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الاستمرارية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الشاملة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72797574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Ilo24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Ilori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62585">
        <w:rPr>
          <w:rFonts w:ascii="Sakkal Majalla" w:hAnsi="Sakkal Majalla" w:cs="Sakkal Majalla"/>
          <w:sz w:val="28"/>
          <w:szCs w:val="28"/>
          <w:rtl/>
        </w:rPr>
        <w:t>.</w:t>
      </w:r>
    </w:p>
    <w:p w14:paraId="2E89AEBA" w14:textId="77777777" w:rsidR="00570E43" w:rsidRPr="00513889" w:rsidRDefault="00570E43" w:rsidP="00570E4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تحديد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وتقييمها</w:t>
      </w:r>
    </w:p>
    <w:p w14:paraId="7300E2F8" w14:textId="77777777" w:rsidR="00570E43" w:rsidRPr="00E62585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62585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عنصرًا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رئيسيًا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الطرف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بالأداء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التشغيلي،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والاستقرار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القانوني،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والأمن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السيبراني،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وتأثير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السمعة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عادةً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الموردين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ذوي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للاعتماد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المتزايد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سلاسل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التوريد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والإقليمية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الضعف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مبكرًا،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تخفيفية،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الموردين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البدلاء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خطط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الطوارئ،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لتقليل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الانقطاعات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2113777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Naw25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Nawaz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62585">
        <w:rPr>
          <w:rFonts w:ascii="Sakkal Majalla" w:hAnsi="Sakkal Majalla" w:cs="Sakkal Majalla"/>
          <w:sz w:val="28"/>
          <w:szCs w:val="28"/>
          <w:rtl/>
        </w:rPr>
        <w:t>.</w:t>
      </w:r>
    </w:p>
    <w:p w14:paraId="0410364A" w14:textId="77777777" w:rsidR="00570E43" w:rsidRPr="00513889" w:rsidRDefault="00570E43" w:rsidP="00570E4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ممارسات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العناية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الواجبة</w:t>
      </w:r>
    </w:p>
    <w:p w14:paraId="7CFF6176" w14:textId="77777777" w:rsidR="00570E43" w:rsidRPr="00E62585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62585">
        <w:rPr>
          <w:rFonts w:ascii="Sakkal Majalla" w:hAnsi="Sakkal Majalla" w:cs="Sakkal Majalla" w:hint="cs"/>
          <w:sz w:val="28"/>
          <w:szCs w:val="28"/>
          <w:rtl/>
        </w:rPr>
        <w:t>العناية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الواجبة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ممارسة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السليم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للأطراف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الثالثة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والحالية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وأثناء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المشاركة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التحقق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وسجلات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الامتثال،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والإجراءات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الأخلاقية،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والقدرات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قضايا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والشريعة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الإسلامية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العناية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الواجبة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العناية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الواجبة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الجيدة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تقلل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الغموض،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وتقضي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النزاعات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التعاقدية،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وتعزز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شراكات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الأطراف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الثالثة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العناية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الواجبة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للحد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وتعزز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الاستقرار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الطويل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80313907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Naz24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Nazori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62585">
        <w:rPr>
          <w:rFonts w:ascii="Sakkal Majalla" w:hAnsi="Sakkal Majalla" w:cs="Sakkal Majalla"/>
          <w:sz w:val="28"/>
          <w:szCs w:val="28"/>
          <w:rtl/>
        </w:rPr>
        <w:t>.</w:t>
      </w:r>
    </w:p>
    <w:p w14:paraId="6C4AEEFD" w14:textId="77777777" w:rsidR="00570E43" w:rsidRPr="00513889" w:rsidRDefault="00570E43" w:rsidP="00570E4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المراقبة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والرقابة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المستمرة</w:t>
      </w:r>
    </w:p>
    <w:p w14:paraId="11BF5B2C" w14:textId="77777777" w:rsidR="00570E43" w:rsidRPr="00E62585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62585">
        <w:rPr>
          <w:rFonts w:ascii="Sakkal Majalla" w:hAnsi="Sakkal Majalla" w:cs="Sakkal Majalla" w:hint="cs"/>
          <w:sz w:val="28"/>
          <w:szCs w:val="28"/>
          <w:rtl/>
        </w:rPr>
        <w:t>تضمن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المراقبة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المستمرة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الأطراف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الثالثة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طوال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فترة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تُجري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تدقيق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وتقييمات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إعداد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تقارير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آلية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لاكتشاف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علامات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الإنذار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المبكر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للمشاكل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المراقبة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المستمرة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انقطاع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وتزيد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الواقع،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الامتثال،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السريعة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للتهديدات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الناشئة،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وبالتالي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الأعمال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5544221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Brá24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Brás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62585">
        <w:rPr>
          <w:rFonts w:ascii="Sakkal Majalla" w:hAnsi="Sakkal Majalla" w:cs="Sakkal Majalla"/>
          <w:sz w:val="28"/>
          <w:szCs w:val="28"/>
          <w:rtl/>
        </w:rPr>
        <w:t>.</w:t>
      </w:r>
    </w:p>
    <w:p w14:paraId="751952D1" w14:textId="77777777" w:rsidR="00570E43" w:rsidRPr="00513889" w:rsidRDefault="00570E43" w:rsidP="00570E43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الضمانات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التعاقدية</w:t>
      </w:r>
      <w:r w:rsidRPr="0051388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13889">
        <w:rPr>
          <w:rFonts w:ascii="Sakkal Majalla" w:hAnsi="Sakkal Majalla" w:cs="Sakkal Majalla" w:hint="cs"/>
          <w:b/>
          <w:bCs/>
          <w:sz w:val="28"/>
          <w:szCs w:val="28"/>
          <w:rtl/>
        </w:rPr>
        <w:t>والقانونية</w:t>
      </w:r>
    </w:p>
    <w:p w14:paraId="678AFFBA" w14:textId="77777777" w:rsidR="00570E43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62585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العقود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حاسمًا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واجبات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الأطراف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الثالثة،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واتفاقيات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تقاسم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ومتطلبات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تُوفر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واتفاقيات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E62585">
        <w:rPr>
          <w:rFonts w:ascii="Sakkal Majalla" w:hAnsi="Sakkal Majalla" w:cs="Sakkal Majalla"/>
          <w:sz w:val="28"/>
          <w:szCs w:val="28"/>
        </w:rPr>
        <w:t>SLAs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للتنفيذ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لحماية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الحماية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التعاقدية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الفعّالة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اليقين،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وتُعزز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المسؤولية،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وتُتيح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الإنصاف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حال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فشل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المُورّد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بالنسبة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العقود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المحلية،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الدولية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المرونة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625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2585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3524249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Buk21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Bukhari</w:t>
          </w:r>
          <w:r w:rsidRPr="0069621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62585">
        <w:rPr>
          <w:rFonts w:ascii="Sakkal Majalla" w:hAnsi="Sakkal Majalla" w:cs="Sakkal Majalla"/>
          <w:sz w:val="28"/>
          <w:szCs w:val="28"/>
          <w:rtl/>
        </w:rPr>
        <w:t>.</w:t>
      </w:r>
    </w:p>
    <w:p w14:paraId="5A8180AC" w14:textId="77777777" w:rsidR="00570E43" w:rsidRDefault="00570E43" w:rsidP="00570E43">
      <w:pPr>
        <w:pStyle w:val="NoSpacing"/>
        <w:rPr>
          <w:rtl/>
        </w:rPr>
      </w:pPr>
    </w:p>
    <w:p w14:paraId="35323B39" w14:textId="77777777" w:rsidR="00570E43" w:rsidRDefault="00570E43" w:rsidP="00570E4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bookmarkEnd w:id="2"/>
    <w:bookmarkEnd w:id="3"/>
    <w:p w14:paraId="5615823E" w14:textId="77777777" w:rsidR="001127BC" w:rsidRPr="00570E43" w:rsidRDefault="001127BC"/>
    <w:sectPr w:rsidR="001127BC" w:rsidRPr="00570E43" w:rsidSect="00570E43">
      <w:footerReference w:type="default" r:id="rId11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Andalus">
    <w:altName w:val="Arial"/>
    <w:panose1 w:val="020B06040202020202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247997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5105A1" w14:textId="77777777" w:rsidR="00570E43" w:rsidRDefault="00570E4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51B00F" w14:textId="77777777" w:rsidR="00570E43" w:rsidRDefault="00570E43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7D63"/>
    <w:multiLevelType w:val="hybridMultilevel"/>
    <w:tmpl w:val="99FCC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E625C"/>
    <w:multiLevelType w:val="hybridMultilevel"/>
    <w:tmpl w:val="A3F6B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1F3352"/>
    <w:multiLevelType w:val="hybridMultilevel"/>
    <w:tmpl w:val="A0D456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475F6"/>
    <w:multiLevelType w:val="hybridMultilevel"/>
    <w:tmpl w:val="0F769B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5DE8FB04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A59B8"/>
    <w:multiLevelType w:val="hybridMultilevel"/>
    <w:tmpl w:val="EB3AB718"/>
    <w:lvl w:ilvl="0" w:tplc="B41047C8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F4F02"/>
    <w:multiLevelType w:val="hybridMultilevel"/>
    <w:tmpl w:val="ACA27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B5764"/>
    <w:multiLevelType w:val="hybridMultilevel"/>
    <w:tmpl w:val="EB84B4F0"/>
    <w:lvl w:ilvl="0" w:tplc="B5CE1A3C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31012"/>
    <w:multiLevelType w:val="multilevel"/>
    <w:tmpl w:val="AAFE6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8E0944"/>
    <w:multiLevelType w:val="multilevel"/>
    <w:tmpl w:val="3F68F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8A58F8"/>
    <w:multiLevelType w:val="multilevel"/>
    <w:tmpl w:val="C3866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BB3416"/>
    <w:multiLevelType w:val="hybridMultilevel"/>
    <w:tmpl w:val="9858EE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0C40D4"/>
    <w:multiLevelType w:val="hybridMultilevel"/>
    <w:tmpl w:val="3D6A60EA"/>
    <w:lvl w:ilvl="0" w:tplc="8624A2DC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216E9F"/>
    <w:multiLevelType w:val="hybridMultilevel"/>
    <w:tmpl w:val="4636E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8F584F"/>
    <w:multiLevelType w:val="multilevel"/>
    <w:tmpl w:val="12861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5261C4"/>
    <w:multiLevelType w:val="multilevel"/>
    <w:tmpl w:val="18724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8B05CF"/>
    <w:multiLevelType w:val="hybridMultilevel"/>
    <w:tmpl w:val="18C8F846"/>
    <w:lvl w:ilvl="0" w:tplc="92D8CC7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F37891"/>
    <w:multiLevelType w:val="hybridMultilevel"/>
    <w:tmpl w:val="2E806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D00F98"/>
    <w:multiLevelType w:val="hybridMultilevel"/>
    <w:tmpl w:val="97B6C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0646FC"/>
    <w:multiLevelType w:val="multilevel"/>
    <w:tmpl w:val="CF50D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2E78E4"/>
    <w:multiLevelType w:val="hybridMultilevel"/>
    <w:tmpl w:val="7CB4A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734EE7"/>
    <w:multiLevelType w:val="hybridMultilevel"/>
    <w:tmpl w:val="65E4361C"/>
    <w:lvl w:ilvl="0" w:tplc="823242FA">
      <w:start w:val="5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46219F"/>
    <w:multiLevelType w:val="hybridMultilevel"/>
    <w:tmpl w:val="2FD449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A8086B"/>
    <w:multiLevelType w:val="hybridMultilevel"/>
    <w:tmpl w:val="B3A8AF56"/>
    <w:lvl w:ilvl="0" w:tplc="E5E07EAA">
      <w:start w:val="2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B57CA2"/>
    <w:multiLevelType w:val="hybridMultilevel"/>
    <w:tmpl w:val="AF82A8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046216"/>
    <w:multiLevelType w:val="multilevel"/>
    <w:tmpl w:val="616AB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542A05"/>
    <w:multiLevelType w:val="hybridMultilevel"/>
    <w:tmpl w:val="9578B2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B95796"/>
    <w:multiLevelType w:val="hybridMultilevel"/>
    <w:tmpl w:val="895AE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E24D90"/>
    <w:multiLevelType w:val="multilevel"/>
    <w:tmpl w:val="B2BC8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06201FA"/>
    <w:multiLevelType w:val="hybridMultilevel"/>
    <w:tmpl w:val="CAEAF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AD4B4E"/>
    <w:multiLevelType w:val="hybridMultilevel"/>
    <w:tmpl w:val="4C106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832FBB"/>
    <w:multiLevelType w:val="multilevel"/>
    <w:tmpl w:val="9A7C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833F76"/>
    <w:multiLevelType w:val="hybridMultilevel"/>
    <w:tmpl w:val="5DB8B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CF0E07"/>
    <w:multiLevelType w:val="multilevel"/>
    <w:tmpl w:val="C20A8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384FB4"/>
    <w:multiLevelType w:val="hybridMultilevel"/>
    <w:tmpl w:val="C9E28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C14AF6"/>
    <w:multiLevelType w:val="hybridMultilevel"/>
    <w:tmpl w:val="213EC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943A3B"/>
    <w:multiLevelType w:val="multilevel"/>
    <w:tmpl w:val="4A90F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1865C0"/>
    <w:multiLevelType w:val="hybridMultilevel"/>
    <w:tmpl w:val="82EC4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76A03"/>
    <w:multiLevelType w:val="hybridMultilevel"/>
    <w:tmpl w:val="9A808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896BEE"/>
    <w:multiLevelType w:val="multilevel"/>
    <w:tmpl w:val="B4C8E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8F2F7F"/>
    <w:multiLevelType w:val="multilevel"/>
    <w:tmpl w:val="B840F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827366E"/>
    <w:multiLevelType w:val="hybridMultilevel"/>
    <w:tmpl w:val="059EFCD4"/>
    <w:lvl w:ilvl="0" w:tplc="037E6F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C8F5534"/>
    <w:multiLevelType w:val="hybridMultilevel"/>
    <w:tmpl w:val="FAA4F8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621AE4"/>
    <w:multiLevelType w:val="hybridMultilevel"/>
    <w:tmpl w:val="80DA88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C2128D"/>
    <w:multiLevelType w:val="hybridMultilevel"/>
    <w:tmpl w:val="C012E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582282">
    <w:abstractNumId w:val="4"/>
  </w:num>
  <w:num w:numId="2" w16cid:durableId="941647371">
    <w:abstractNumId w:val="8"/>
  </w:num>
  <w:num w:numId="3" w16cid:durableId="962999566">
    <w:abstractNumId w:val="32"/>
  </w:num>
  <w:num w:numId="4" w16cid:durableId="148911346">
    <w:abstractNumId w:val="31"/>
  </w:num>
  <w:num w:numId="5" w16cid:durableId="331374565">
    <w:abstractNumId w:val="12"/>
  </w:num>
  <w:num w:numId="6" w16cid:durableId="21636096">
    <w:abstractNumId w:val="30"/>
  </w:num>
  <w:num w:numId="7" w16cid:durableId="179509399">
    <w:abstractNumId w:val="27"/>
  </w:num>
  <w:num w:numId="8" w16cid:durableId="246424949">
    <w:abstractNumId w:val="35"/>
  </w:num>
  <w:num w:numId="9" w16cid:durableId="661352944">
    <w:abstractNumId w:val="24"/>
  </w:num>
  <w:num w:numId="10" w16cid:durableId="856431811">
    <w:abstractNumId w:val="7"/>
  </w:num>
  <w:num w:numId="11" w16cid:durableId="24336616">
    <w:abstractNumId w:val="14"/>
  </w:num>
  <w:num w:numId="12" w16cid:durableId="350840100">
    <w:abstractNumId w:val="6"/>
  </w:num>
  <w:num w:numId="13" w16cid:durableId="141777734">
    <w:abstractNumId w:val="28"/>
  </w:num>
  <w:num w:numId="14" w16cid:durableId="46229198">
    <w:abstractNumId w:val="15"/>
  </w:num>
  <w:num w:numId="15" w16cid:durableId="1932546201">
    <w:abstractNumId w:val="20"/>
  </w:num>
  <w:num w:numId="16" w16cid:durableId="48961243">
    <w:abstractNumId w:val="5"/>
  </w:num>
  <w:num w:numId="17" w16cid:durableId="1963415817">
    <w:abstractNumId w:val="43"/>
  </w:num>
  <w:num w:numId="18" w16cid:durableId="1813908823">
    <w:abstractNumId w:val="37"/>
  </w:num>
  <w:num w:numId="19" w16cid:durableId="619072169">
    <w:abstractNumId w:val="22"/>
  </w:num>
  <w:num w:numId="20" w16cid:durableId="1319192698">
    <w:abstractNumId w:val="33"/>
  </w:num>
  <w:num w:numId="21" w16cid:durableId="1308241136">
    <w:abstractNumId w:val="21"/>
  </w:num>
  <w:num w:numId="22" w16cid:durableId="1264151001">
    <w:abstractNumId w:val="36"/>
  </w:num>
  <w:num w:numId="23" w16cid:durableId="578946947">
    <w:abstractNumId w:val="29"/>
  </w:num>
  <w:num w:numId="24" w16cid:durableId="68381140">
    <w:abstractNumId w:val="26"/>
  </w:num>
  <w:num w:numId="25" w16cid:durableId="1584414361">
    <w:abstractNumId w:val="10"/>
  </w:num>
  <w:num w:numId="26" w16cid:durableId="906719126">
    <w:abstractNumId w:val="25"/>
  </w:num>
  <w:num w:numId="27" w16cid:durableId="93281863">
    <w:abstractNumId w:val="34"/>
  </w:num>
  <w:num w:numId="28" w16cid:durableId="732894153">
    <w:abstractNumId w:val="3"/>
  </w:num>
  <w:num w:numId="29" w16cid:durableId="697662435">
    <w:abstractNumId w:val="41"/>
  </w:num>
  <w:num w:numId="30" w16cid:durableId="364672374">
    <w:abstractNumId w:val="19"/>
  </w:num>
  <w:num w:numId="31" w16cid:durableId="629363069">
    <w:abstractNumId w:val="23"/>
  </w:num>
  <w:num w:numId="32" w16cid:durableId="12417237">
    <w:abstractNumId w:val="2"/>
  </w:num>
  <w:num w:numId="33" w16cid:durableId="534201365">
    <w:abstractNumId w:val="0"/>
  </w:num>
  <w:num w:numId="34" w16cid:durableId="1979145046">
    <w:abstractNumId w:val="11"/>
  </w:num>
  <w:num w:numId="35" w16cid:durableId="1331757356">
    <w:abstractNumId w:val="40"/>
  </w:num>
  <w:num w:numId="36" w16cid:durableId="1053382093">
    <w:abstractNumId w:val="1"/>
  </w:num>
  <w:num w:numId="37" w16cid:durableId="1569144989">
    <w:abstractNumId w:val="16"/>
  </w:num>
  <w:num w:numId="38" w16cid:durableId="282418151">
    <w:abstractNumId w:val="38"/>
  </w:num>
  <w:num w:numId="39" w16cid:durableId="1605723801">
    <w:abstractNumId w:val="39"/>
  </w:num>
  <w:num w:numId="40" w16cid:durableId="1351643911">
    <w:abstractNumId w:val="17"/>
  </w:num>
  <w:num w:numId="41" w16cid:durableId="1320188418">
    <w:abstractNumId w:val="42"/>
  </w:num>
  <w:num w:numId="42" w16cid:durableId="2111005098">
    <w:abstractNumId w:val="13"/>
  </w:num>
  <w:num w:numId="43" w16cid:durableId="1589265554">
    <w:abstractNumId w:val="9"/>
  </w:num>
  <w:num w:numId="44" w16cid:durableId="195586271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E43"/>
    <w:rsid w:val="00001D70"/>
    <w:rsid w:val="00006290"/>
    <w:rsid w:val="00031D51"/>
    <w:rsid w:val="00037381"/>
    <w:rsid w:val="000428FC"/>
    <w:rsid w:val="00057862"/>
    <w:rsid w:val="00063209"/>
    <w:rsid w:val="00070D98"/>
    <w:rsid w:val="00086869"/>
    <w:rsid w:val="000870A8"/>
    <w:rsid w:val="00093035"/>
    <w:rsid w:val="000947E1"/>
    <w:rsid w:val="00096E01"/>
    <w:rsid w:val="000973FF"/>
    <w:rsid w:val="000A1411"/>
    <w:rsid w:val="000A46CB"/>
    <w:rsid w:val="000B160F"/>
    <w:rsid w:val="000C012B"/>
    <w:rsid w:val="000C0DF7"/>
    <w:rsid w:val="000C56D9"/>
    <w:rsid w:val="000D276B"/>
    <w:rsid w:val="000D7622"/>
    <w:rsid w:val="000E0095"/>
    <w:rsid w:val="000F216D"/>
    <w:rsid w:val="000F27D0"/>
    <w:rsid w:val="000F5ECE"/>
    <w:rsid w:val="0010620F"/>
    <w:rsid w:val="00107DC4"/>
    <w:rsid w:val="001127BC"/>
    <w:rsid w:val="00121BC1"/>
    <w:rsid w:val="001255FA"/>
    <w:rsid w:val="00126934"/>
    <w:rsid w:val="00131370"/>
    <w:rsid w:val="0013211D"/>
    <w:rsid w:val="0015759B"/>
    <w:rsid w:val="00164810"/>
    <w:rsid w:val="00171B5F"/>
    <w:rsid w:val="00174AFA"/>
    <w:rsid w:val="00175BF8"/>
    <w:rsid w:val="00176CC4"/>
    <w:rsid w:val="00182A79"/>
    <w:rsid w:val="00192E5E"/>
    <w:rsid w:val="001959C3"/>
    <w:rsid w:val="00196908"/>
    <w:rsid w:val="00197658"/>
    <w:rsid w:val="001A2C84"/>
    <w:rsid w:val="001B7B2C"/>
    <w:rsid w:val="001C0178"/>
    <w:rsid w:val="001C1CA6"/>
    <w:rsid w:val="001C55C5"/>
    <w:rsid w:val="001E3C0E"/>
    <w:rsid w:val="001F6930"/>
    <w:rsid w:val="001F6A1F"/>
    <w:rsid w:val="00200CC9"/>
    <w:rsid w:val="0021315B"/>
    <w:rsid w:val="0022194B"/>
    <w:rsid w:val="00222033"/>
    <w:rsid w:val="002309E8"/>
    <w:rsid w:val="00242E00"/>
    <w:rsid w:val="00257F90"/>
    <w:rsid w:val="0027100A"/>
    <w:rsid w:val="002775EC"/>
    <w:rsid w:val="002854BA"/>
    <w:rsid w:val="00293865"/>
    <w:rsid w:val="002A2571"/>
    <w:rsid w:val="002A55E9"/>
    <w:rsid w:val="002B1262"/>
    <w:rsid w:val="002B1666"/>
    <w:rsid w:val="002B4151"/>
    <w:rsid w:val="002C369E"/>
    <w:rsid w:val="002D5F75"/>
    <w:rsid w:val="002E7C22"/>
    <w:rsid w:val="002E7DBD"/>
    <w:rsid w:val="002F3143"/>
    <w:rsid w:val="002F34AE"/>
    <w:rsid w:val="00301494"/>
    <w:rsid w:val="00303D32"/>
    <w:rsid w:val="00311D45"/>
    <w:rsid w:val="00313191"/>
    <w:rsid w:val="003213EB"/>
    <w:rsid w:val="003239F8"/>
    <w:rsid w:val="00330663"/>
    <w:rsid w:val="00340963"/>
    <w:rsid w:val="00345773"/>
    <w:rsid w:val="00347CFB"/>
    <w:rsid w:val="003521A9"/>
    <w:rsid w:val="003527CA"/>
    <w:rsid w:val="00353F09"/>
    <w:rsid w:val="003558E4"/>
    <w:rsid w:val="00355E05"/>
    <w:rsid w:val="003577CD"/>
    <w:rsid w:val="003614FB"/>
    <w:rsid w:val="00365751"/>
    <w:rsid w:val="003703E8"/>
    <w:rsid w:val="00382F0C"/>
    <w:rsid w:val="00383D3E"/>
    <w:rsid w:val="00394EC1"/>
    <w:rsid w:val="003A3F63"/>
    <w:rsid w:val="003A46F6"/>
    <w:rsid w:val="003C2236"/>
    <w:rsid w:val="003C40AF"/>
    <w:rsid w:val="003C729C"/>
    <w:rsid w:val="003D467D"/>
    <w:rsid w:val="00400AC3"/>
    <w:rsid w:val="00400ECA"/>
    <w:rsid w:val="00405600"/>
    <w:rsid w:val="00407029"/>
    <w:rsid w:val="00415861"/>
    <w:rsid w:val="00433E83"/>
    <w:rsid w:val="00435435"/>
    <w:rsid w:val="00441E99"/>
    <w:rsid w:val="00443534"/>
    <w:rsid w:val="00444DB3"/>
    <w:rsid w:val="00447B0A"/>
    <w:rsid w:val="00457FD0"/>
    <w:rsid w:val="00460405"/>
    <w:rsid w:val="00465B75"/>
    <w:rsid w:val="00476847"/>
    <w:rsid w:val="004773C1"/>
    <w:rsid w:val="0048468B"/>
    <w:rsid w:val="00494D5F"/>
    <w:rsid w:val="004972BD"/>
    <w:rsid w:val="004A34C6"/>
    <w:rsid w:val="004B048A"/>
    <w:rsid w:val="004C3CBB"/>
    <w:rsid w:val="004C4118"/>
    <w:rsid w:val="004C6EB3"/>
    <w:rsid w:val="004D1319"/>
    <w:rsid w:val="004E0D08"/>
    <w:rsid w:val="004F41B3"/>
    <w:rsid w:val="00501FDB"/>
    <w:rsid w:val="00516891"/>
    <w:rsid w:val="00523CC0"/>
    <w:rsid w:val="005261A0"/>
    <w:rsid w:val="005425A6"/>
    <w:rsid w:val="005471FB"/>
    <w:rsid w:val="005562CF"/>
    <w:rsid w:val="005623E3"/>
    <w:rsid w:val="00566D0C"/>
    <w:rsid w:val="00570E43"/>
    <w:rsid w:val="005716DD"/>
    <w:rsid w:val="00586AD5"/>
    <w:rsid w:val="005A08E4"/>
    <w:rsid w:val="005A5576"/>
    <w:rsid w:val="005A7D89"/>
    <w:rsid w:val="005C3B04"/>
    <w:rsid w:val="005E6F32"/>
    <w:rsid w:val="005F2A9F"/>
    <w:rsid w:val="006016AF"/>
    <w:rsid w:val="00607F46"/>
    <w:rsid w:val="006107D9"/>
    <w:rsid w:val="00610D40"/>
    <w:rsid w:val="00633B79"/>
    <w:rsid w:val="00640C38"/>
    <w:rsid w:val="00640EE4"/>
    <w:rsid w:val="00642B8D"/>
    <w:rsid w:val="00650D52"/>
    <w:rsid w:val="006568C5"/>
    <w:rsid w:val="006715D9"/>
    <w:rsid w:val="006757D4"/>
    <w:rsid w:val="00682E17"/>
    <w:rsid w:val="00682E89"/>
    <w:rsid w:val="006A75E7"/>
    <w:rsid w:val="006B5C0A"/>
    <w:rsid w:val="006C0630"/>
    <w:rsid w:val="006D333E"/>
    <w:rsid w:val="006D7EAF"/>
    <w:rsid w:val="006E1646"/>
    <w:rsid w:val="007006AA"/>
    <w:rsid w:val="0071658B"/>
    <w:rsid w:val="00716EA0"/>
    <w:rsid w:val="00732565"/>
    <w:rsid w:val="007369CF"/>
    <w:rsid w:val="007412F8"/>
    <w:rsid w:val="0076064E"/>
    <w:rsid w:val="00771109"/>
    <w:rsid w:val="00772613"/>
    <w:rsid w:val="00777E38"/>
    <w:rsid w:val="007925B4"/>
    <w:rsid w:val="007971A7"/>
    <w:rsid w:val="007B1E15"/>
    <w:rsid w:val="007B3170"/>
    <w:rsid w:val="007C10DF"/>
    <w:rsid w:val="007C6663"/>
    <w:rsid w:val="007D3EAA"/>
    <w:rsid w:val="007E6C03"/>
    <w:rsid w:val="007E6E56"/>
    <w:rsid w:val="007F186C"/>
    <w:rsid w:val="00802F0C"/>
    <w:rsid w:val="00805167"/>
    <w:rsid w:val="0080560A"/>
    <w:rsid w:val="00807176"/>
    <w:rsid w:val="008177E1"/>
    <w:rsid w:val="00825A86"/>
    <w:rsid w:val="0084520C"/>
    <w:rsid w:val="00850DCE"/>
    <w:rsid w:val="008557F1"/>
    <w:rsid w:val="0085662E"/>
    <w:rsid w:val="00857EC5"/>
    <w:rsid w:val="00862E2F"/>
    <w:rsid w:val="00864273"/>
    <w:rsid w:val="00872BEE"/>
    <w:rsid w:val="00874C2A"/>
    <w:rsid w:val="008805BE"/>
    <w:rsid w:val="00886276"/>
    <w:rsid w:val="00892524"/>
    <w:rsid w:val="008A00B2"/>
    <w:rsid w:val="008A4DEA"/>
    <w:rsid w:val="008A5076"/>
    <w:rsid w:val="008B3F1C"/>
    <w:rsid w:val="008B4F6A"/>
    <w:rsid w:val="008B747C"/>
    <w:rsid w:val="008C049B"/>
    <w:rsid w:val="008C5D70"/>
    <w:rsid w:val="008E1064"/>
    <w:rsid w:val="008E4760"/>
    <w:rsid w:val="008F0540"/>
    <w:rsid w:val="008F323C"/>
    <w:rsid w:val="00904FBC"/>
    <w:rsid w:val="00917963"/>
    <w:rsid w:val="00923BD5"/>
    <w:rsid w:val="00927F7C"/>
    <w:rsid w:val="00931526"/>
    <w:rsid w:val="00932738"/>
    <w:rsid w:val="009334EC"/>
    <w:rsid w:val="0093476D"/>
    <w:rsid w:val="00947857"/>
    <w:rsid w:val="00965BA0"/>
    <w:rsid w:val="00982B00"/>
    <w:rsid w:val="00983126"/>
    <w:rsid w:val="00991288"/>
    <w:rsid w:val="00997269"/>
    <w:rsid w:val="009972BA"/>
    <w:rsid w:val="009B3A95"/>
    <w:rsid w:val="009D19D2"/>
    <w:rsid w:val="009E2616"/>
    <w:rsid w:val="009E514A"/>
    <w:rsid w:val="00A0710C"/>
    <w:rsid w:val="00A12465"/>
    <w:rsid w:val="00A27070"/>
    <w:rsid w:val="00A40853"/>
    <w:rsid w:val="00A41E3C"/>
    <w:rsid w:val="00A41F9B"/>
    <w:rsid w:val="00A44E11"/>
    <w:rsid w:val="00A5105A"/>
    <w:rsid w:val="00A5130D"/>
    <w:rsid w:val="00A5417A"/>
    <w:rsid w:val="00A545DB"/>
    <w:rsid w:val="00A659F9"/>
    <w:rsid w:val="00A70927"/>
    <w:rsid w:val="00A70EE6"/>
    <w:rsid w:val="00A77F6D"/>
    <w:rsid w:val="00A87D14"/>
    <w:rsid w:val="00A92E7E"/>
    <w:rsid w:val="00A93729"/>
    <w:rsid w:val="00AA25FC"/>
    <w:rsid w:val="00AA431F"/>
    <w:rsid w:val="00AA5D14"/>
    <w:rsid w:val="00AC063A"/>
    <w:rsid w:val="00AD1104"/>
    <w:rsid w:val="00AD42D0"/>
    <w:rsid w:val="00AD52B7"/>
    <w:rsid w:val="00AD6131"/>
    <w:rsid w:val="00AE3C91"/>
    <w:rsid w:val="00AF185C"/>
    <w:rsid w:val="00B03EB3"/>
    <w:rsid w:val="00B111E6"/>
    <w:rsid w:val="00B13A37"/>
    <w:rsid w:val="00B22355"/>
    <w:rsid w:val="00B24388"/>
    <w:rsid w:val="00B32B45"/>
    <w:rsid w:val="00B428A9"/>
    <w:rsid w:val="00B74CE7"/>
    <w:rsid w:val="00B87595"/>
    <w:rsid w:val="00B9047B"/>
    <w:rsid w:val="00B97251"/>
    <w:rsid w:val="00BA27B3"/>
    <w:rsid w:val="00BB0DC6"/>
    <w:rsid w:val="00BB0FE3"/>
    <w:rsid w:val="00BC1F59"/>
    <w:rsid w:val="00BC4EBC"/>
    <w:rsid w:val="00BD2401"/>
    <w:rsid w:val="00BE7CD4"/>
    <w:rsid w:val="00BF29F6"/>
    <w:rsid w:val="00C0087D"/>
    <w:rsid w:val="00C11E9F"/>
    <w:rsid w:val="00C1287E"/>
    <w:rsid w:val="00C15362"/>
    <w:rsid w:val="00C15D24"/>
    <w:rsid w:val="00C22838"/>
    <w:rsid w:val="00C330E7"/>
    <w:rsid w:val="00C36893"/>
    <w:rsid w:val="00C43486"/>
    <w:rsid w:val="00C506E3"/>
    <w:rsid w:val="00C50AED"/>
    <w:rsid w:val="00C652FD"/>
    <w:rsid w:val="00C65549"/>
    <w:rsid w:val="00C663AB"/>
    <w:rsid w:val="00C66CFB"/>
    <w:rsid w:val="00C9149A"/>
    <w:rsid w:val="00C965B6"/>
    <w:rsid w:val="00CA6667"/>
    <w:rsid w:val="00CB4052"/>
    <w:rsid w:val="00CC0A6D"/>
    <w:rsid w:val="00CC50C0"/>
    <w:rsid w:val="00CD5ADE"/>
    <w:rsid w:val="00CD7B92"/>
    <w:rsid w:val="00CE3201"/>
    <w:rsid w:val="00CE4290"/>
    <w:rsid w:val="00CF20C7"/>
    <w:rsid w:val="00CF39D7"/>
    <w:rsid w:val="00CF5FF9"/>
    <w:rsid w:val="00D15D69"/>
    <w:rsid w:val="00D16A89"/>
    <w:rsid w:val="00D25E66"/>
    <w:rsid w:val="00D26BB3"/>
    <w:rsid w:val="00D27B9F"/>
    <w:rsid w:val="00D3144E"/>
    <w:rsid w:val="00D331E4"/>
    <w:rsid w:val="00D727A6"/>
    <w:rsid w:val="00D82A08"/>
    <w:rsid w:val="00D85067"/>
    <w:rsid w:val="00D91799"/>
    <w:rsid w:val="00D9185C"/>
    <w:rsid w:val="00D92145"/>
    <w:rsid w:val="00DA0395"/>
    <w:rsid w:val="00DA2744"/>
    <w:rsid w:val="00DA3373"/>
    <w:rsid w:val="00DB0CD1"/>
    <w:rsid w:val="00DB1760"/>
    <w:rsid w:val="00DB3507"/>
    <w:rsid w:val="00DD24A1"/>
    <w:rsid w:val="00DD2DC0"/>
    <w:rsid w:val="00DD5140"/>
    <w:rsid w:val="00DD5F4D"/>
    <w:rsid w:val="00DE747C"/>
    <w:rsid w:val="00DF076B"/>
    <w:rsid w:val="00E322AF"/>
    <w:rsid w:val="00E42144"/>
    <w:rsid w:val="00E5075C"/>
    <w:rsid w:val="00E56C14"/>
    <w:rsid w:val="00E70D6A"/>
    <w:rsid w:val="00E92AA7"/>
    <w:rsid w:val="00EA4A26"/>
    <w:rsid w:val="00EA5901"/>
    <w:rsid w:val="00EC0DEA"/>
    <w:rsid w:val="00EC28BF"/>
    <w:rsid w:val="00EC418C"/>
    <w:rsid w:val="00ED56BE"/>
    <w:rsid w:val="00ED5DF9"/>
    <w:rsid w:val="00EE4951"/>
    <w:rsid w:val="00EF7050"/>
    <w:rsid w:val="00F008D0"/>
    <w:rsid w:val="00F060C6"/>
    <w:rsid w:val="00F12332"/>
    <w:rsid w:val="00F1405D"/>
    <w:rsid w:val="00F14C5B"/>
    <w:rsid w:val="00F16778"/>
    <w:rsid w:val="00F23911"/>
    <w:rsid w:val="00F26BD2"/>
    <w:rsid w:val="00F2792A"/>
    <w:rsid w:val="00F327C7"/>
    <w:rsid w:val="00F36E57"/>
    <w:rsid w:val="00F41042"/>
    <w:rsid w:val="00F4375E"/>
    <w:rsid w:val="00F52EBB"/>
    <w:rsid w:val="00F61693"/>
    <w:rsid w:val="00F72273"/>
    <w:rsid w:val="00F73070"/>
    <w:rsid w:val="00F74A12"/>
    <w:rsid w:val="00F80274"/>
    <w:rsid w:val="00F82218"/>
    <w:rsid w:val="00F93611"/>
    <w:rsid w:val="00FA2A99"/>
    <w:rsid w:val="00FA33A9"/>
    <w:rsid w:val="00FB1570"/>
    <w:rsid w:val="00FB37EA"/>
    <w:rsid w:val="00FC2085"/>
    <w:rsid w:val="00FD0A51"/>
    <w:rsid w:val="00FD10CD"/>
    <w:rsid w:val="00FD37FE"/>
    <w:rsid w:val="00FD3FF5"/>
    <w:rsid w:val="00FE061C"/>
    <w:rsid w:val="00FE22DE"/>
    <w:rsid w:val="00FF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37C44"/>
  <w14:defaultImageDpi w14:val="32767"/>
  <w15:chartTrackingRefBased/>
  <w15:docId w15:val="{8119C708-C144-7348-AA70-D58F14854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70E43"/>
    <w:pPr>
      <w:bidi/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0E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0E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0E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70E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0E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70E4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70E4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570E4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570E4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575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751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70E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70E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70E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70E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0E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570E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570E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570E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570E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0E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0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E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0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0E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0E43"/>
    <w:rPr>
      <w:i/>
      <w:iCs/>
      <w:color w:val="404040" w:themeColor="text1" w:themeTint="BF"/>
    </w:rPr>
  </w:style>
  <w:style w:type="paragraph" w:styleId="ListParagraph">
    <w:name w:val="List Paragraph"/>
    <w:aliases w:val="عنوان رئيسي,سرد الفقراتCxSpLast,List Paragraph1,NumberedList, سرد الفقرات1, سرد الفقرات11"/>
    <w:basedOn w:val="Normal"/>
    <w:link w:val="ListParagraphChar"/>
    <w:uiPriority w:val="34"/>
    <w:qFormat/>
    <w:rsid w:val="00570E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0E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0E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0E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0E4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70E4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E43"/>
    <w:rPr>
      <w:kern w:val="2"/>
      <w:sz w:val="22"/>
      <w:szCs w:val="2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570E4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E43"/>
    <w:rPr>
      <w:kern w:val="2"/>
      <w:sz w:val="22"/>
      <w:szCs w:val="22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570E43"/>
    <w:pPr>
      <w:spacing w:before="240" w:after="0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570E4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70E4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70E43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570E4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570E43"/>
    <w:rPr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70E43"/>
    <w:rPr>
      <w:color w:val="605E5C"/>
      <w:shd w:val="clear" w:color="auto" w:fill="E1DFDD"/>
    </w:rPr>
  </w:style>
  <w:style w:type="character" w:customStyle="1" w:styleId="m7eme">
    <w:name w:val="m7eme"/>
    <w:basedOn w:val="DefaultParagraphFont"/>
    <w:rsid w:val="00570E43"/>
  </w:style>
  <w:style w:type="paragraph" w:styleId="Bibliography">
    <w:name w:val="Bibliography"/>
    <w:basedOn w:val="Normal"/>
    <w:next w:val="Normal"/>
    <w:uiPriority w:val="37"/>
    <w:unhideWhenUsed/>
    <w:rsid w:val="00570E43"/>
  </w:style>
  <w:style w:type="paragraph" w:styleId="TableofFigures">
    <w:name w:val="table of figures"/>
    <w:basedOn w:val="Normal"/>
    <w:next w:val="Normal"/>
    <w:uiPriority w:val="99"/>
    <w:unhideWhenUsed/>
    <w:rsid w:val="00570E43"/>
    <w:pPr>
      <w:spacing w:after="0"/>
    </w:pPr>
  </w:style>
  <w:style w:type="character" w:styleId="UnresolvedMention">
    <w:name w:val="Unresolved Mention"/>
    <w:basedOn w:val="DefaultParagraphFont"/>
    <w:uiPriority w:val="99"/>
    <w:unhideWhenUsed/>
    <w:rsid w:val="00570E4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570E43"/>
    <w:pPr>
      <w:bidi/>
    </w:pPr>
    <w:rPr>
      <w:kern w:val="2"/>
      <w:sz w:val="22"/>
      <w:szCs w:val="22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570E43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570E43"/>
    <w:rPr>
      <w:b/>
      <w:bCs/>
    </w:rPr>
  </w:style>
  <w:style w:type="paragraph" w:styleId="NormalWeb">
    <w:name w:val="Normal (Web)"/>
    <w:basedOn w:val="Normal"/>
    <w:uiPriority w:val="99"/>
    <w:unhideWhenUsed/>
    <w:rsid w:val="00570E43"/>
    <w:pPr>
      <w:bidi w:val="0"/>
    </w:pPr>
    <w:rPr>
      <w:rFonts w:ascii="Times New Roman" w:hAnsi="Times New Roman" w:cs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570E43"/>
    <w:pPr>
      <w:bidi w:val="0"/>
      <w:spacing w:after="100"/>
      <w:ind w:left="440"/>
    </w:pPr>
    <w:rPr>
      <w:rFonts w:eastAsiaTheme="minorEastAsia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70E4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70E43"/>
    <w:rPr>
      <w:rFonts w:ascii="Consolas" w:hAnsi="Consolas"/>
      <w:kern w:val="2"/>
      <w:sz w:val="20"/>
      <w:szCs w:val="20"/>
      <w14:ligatures w14:val="standardContextual"/>
    </w:rPr>
  </w:style>
  <w:style w:type="character" w:customStyle="1" w:styleId="myxfac">
    <w:name w:val="myxfac"/>
    <w:basedOn w:val="DefaultParagraphFont"/>
    <w:rsid w:val="00570E43"/>
  </w:style>
  <w:style w:type="table" w:styleId="TableGridLight">
    <w:name w:val="Grid Table Light"/>
    <w:basedOn w:val="TableNormal"/>
    <w:uiPriority w:val="40"/>
    <w:rsid w:val="00570E43"/>
    <w:rPr>
      <w:kern w:val="2"/>
      <w:sz w:val="22"/>
      <w:szCs w:val="22"/>
      <w14:ligatures w14:val="standardContextu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a0">
    <w:name w:val="كلام"/>
    <w:basedOn w:val="NoSpacing"/>
    <w:link w:val="Char"/>
    <w:qFormat/>
    <w:rsid w:val="00570E43"/>
    <w:pPr>
      <w:spacing w:line="360" w:lineRule="auto"/>
      <w:jc w:val="both"/>
    </w:pPr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rsid w:val="00570E43"/>
    <w:rPr>
      <w:kern w:val="2"/>
      <w:sz w:val="22"/>
      <w:szCs w:val="22"/>
      <w14:ligatures w14:val="standardContextual"/>
    </w:rPr>
  </w:style>
  <w:style w:type="character" w:customStyle="1" w:styleId="Char">
    <w:name w:val="كلام Char"/>
    <w:basedOn w:val="NoSpacingChar"/>
    <w:link w:val="a0"/>
    <w:rsid w:val="00570E43"/>
    <w:rPr>
      <w:b/>
      <w:bCs/>
      <w:kern w:val="2"/>
      <w:sz w:val="22"/>
      <w:szCs w:val="22"/>
      <w14:ligatures w14:val="standardContextual"/>
    </w:rPr>
  </w:style>
  <w:style w:type="character" w:customStyle="1" w:styleId="ListParagraphChar">
    <w:name w:val="List Paragraph Char"/>
    <w:aliases w:val="عنوان رئيسي Char,سرد الفقراتCxSpLast Char,List Paragraph1 Char,NumberedList Char, سرد الفقرات1 Char, سرد الفقرات11 Char"/>
    <w:link w:val="ListParagraph"/>
    <w:uiPriority w:val="34"/>
    <w:rsid w:val="00570E43"/>
  </w:style>
  <w:style w:type="paragraph" w:customStyle="1" w:styleId="a">
    <w:name w:val="عنوان"/>
    <w:basedOn w:val="a0"/>
    <w:link w:val="Char0"/>
    <w:qFormat/>
    <w:rsid w:val="00570E43"/>
    <w:pPr>
      <w:numPr>
        <w:numId w:val="1"/>
      </w:numPr>
      <w:spacing w:after="160"/>
    </w:pPr>
    <w:rPr>
      <w:rFonts w:ascii="Sakkal Majalla" w:hAnsi="Sakkal Majalla" w:cs="Sakkal Majalla"/>
      <w:sz w:val="28"/>
      <w:szCs w:val="28"/>
    </w:rPr>
  </w:style>
  <w:style w:type="character" w:customStyle="1" w:styleId="Char0">
    <w:name w:val="عنوان Char"/>
    <w:basedOn w:val="Char"/>
    <w:link w:val="a"/>
    <w:rsid w:val="00570E43"/>
    <w:rPr>
      <w:rFonts w:ascii="Sakkal Majalla" w:hAnsi="Sakkal Majalla" w:cs="Sakkal Majalla"/>
      <w:b/>
      <w:bCs/>
      <w:kern w:val="2"/>
      <w:sz w:val="28"/>
      <w:szCs w:val="28"/>
      <w14:ligatures w14:val="standardContextual"/>
    </w:rPr>
  </w:style>
  <w:style w:type="table" w:styleId="GridTable4-Accent3">
    <w:name w:val="Grid Table 4 Accent 3"/>
    <w:basedOn w:val="TableNormal"/>
    <w:uiPriority w:val="49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5Dark-Accent3">
    <w:name w:val="Grid Table 5 Dark Accent 3"/>
    <w:basedOn w:val="TableNormal"/>
    <w:uiPriority w:val="50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7Colorful">
    <w:name w:val="Grid Table 7 Colorful"/>
    <w:basedOn w:val="TableNormal"/>
    <w:uiPriority w:val="52"/>
    <w:rsid w:val="00570E43"/>
    <w:rPr>
      <w:color w:val="000000" w:themeColor="text1"/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5Dark">
    <w:name w:val="Grid Table 5 Dark"/>
    <w:basedOn w:val="TableNormal"/>
    <w:uiPriority w:val="50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3">
    <w:name w:val="Grid Table 3"/>
    <w:basedOn w:val="TableNormal"/>
    <w:uiPriority w:val="48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PlainTable5">
    <w:name w:val="Plain Table 5"/>
    <w:basedOn w:val="TableNormal"/>
    <w:uiPriority w:val="45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1">
    <w:name w:val="Grid Table 5 Dark Accent 1"/>
    <w:basedOn w:val="TableNormal"/>
    <w:uiPriority w:val="50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PlainTable2">
    <w:name w:val="Plain Table 2"/>
    <w:basedOn w:val="TableNormal"/>
    <w:uiPriority w:val="42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5Dark-Accent4">
    <w:name w:val="Grid Table 5 Dark Accent 4"/>
    <w:basedOn w:val="TableNormal"/>
    <w:uiPriority w:val="50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3-Accent2">
    <w:name w:val="Grid Table 3 Accent 2"/>
    <w:basedOn w:val="TableNormal"/>
    <w:uiPriority w:val="48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5Dark-Accent5">
    <w:name w:val="Grid Table 5 Dark Accent 5"/>
    <w:basedOn w:val="TableNormal"/>
    <w:uiPriority w:val="50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character" w:styleId="FootnoteReference">
    <w:name w:val="footnote reference"/>
    <w:basedOn w:val="DefaultParagraphFont"/>
    <w:uiPriority w:val="99"/>
    <w:semiHidden/>
    <w:unhideWhenUsed/>
    <w:rsid w:val="00570E4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70E4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0E43"/>
    <w:rPr>
      <w:kern w:val="2"/>
      <w:sz w:val="20"/>
      <w:szCs w:val="20"/>
      <w14:ligatures w14:val="standardContextual"/>
    </w:rPr>
  </w:style>
  <w:style w:type="table" w:styleId="GridTable3-Accent4">
    <w:name w:val="Grid Table 3 Accent 4"/>
    <w:basedOn w:val="TableNormal"/>
    <w:uiPriority w:val="48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5Dark-Accent6">
    <w:name w:val="Grid Table 5 Dark Accent 6"/>
    <w:basedOn w:val="TableNormal"/>
    <w:uiPriority w:val="50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customStyle="1" w:styleId="Style1">
    <w:name w:val="Style1"/>
    <w:basedOn w:val="TableNormal"/>
    <w:uiPriority w:val="99"/>
    <w:rsid w:val="00570E43"/>
    <w:rPr>
      <w:kern w:val="2"/>
      <w14:ligatures w14:val="standardContextual"/>
    </w:rPr>
    <w:tblPr/>
    <w:tcPr>
      <w:shd w:val="clear" w:color="auto" w:fill="EE0000"/>
    </w:tcPr>
  </w:style>
  <w:style w:type="table" w:customStyle="1" w:styleId="Style2">
    <w:name w:val="Style2"/>
    <w:basedOn w:val="TableGrid8"/>
    <w:uiPriority w:val="99"/>
    <w:rsid w:val="00570E43"/>
    <w:pPr>
      <w:spacing w:after="0" w:line="240" w:lineRule="auto"/>
    </w:pPr>
    <w:tblPr/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70E43"/>
    <w:pPr>
      <w:spacing w:after="160" w:line="278" w:lineRule="auto"/>
    </w:pPr>
    <w:rPr>
      <w:kern w:val="2"/>
      <w14:ligatures w14:val="standardContextual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6Colorful-Accent2">
    <w:name w:val="Grid Table 6 Colorful Accent 2"/>
    <w:basedOn w:val="TableNormal"/>
    <w:uiPriority w:val="51"/>
    <w:rsid w:val="00570E43"/>
    <w:rPr>
      <w:color w:val="BF4E14" w:themeColor="accent2" w:themeShade="BF"/>
      <w:kern w:val="2"/>
      <w14:ligatures w14:val="standardContextual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PlainTable3">
    <w:name w:val="Plain Table 3"/>
    <w:basedOn w:val="TableNormal"/>
    <w:uiPriority w:val="43"/>
    <w:rsid w:val="00570E43"/>
    <w:rPr>
      <w:kern w:val="2"/>
      <w14:ligatures w14:val="standardContextual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4-Accent6">
    <w:name w:val="Grid Table 4 Accent 6"/>
    <w:basedOn w:val="TableNormal"/>
    <w:uiPriority w:val="49"/>
    <w:rsid w:val="00570E43"/>
    <w:pPr>
      <w:bidi/>
    </w:pPr>
    <w:rPr>
      <w:rFonts w:eastAsia="Times New Roman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70E43"/>
    <w:rPr>
      <w:color w:val="77206D" w:themeColor="accent5" w:themeShade="BF"/>
      <w:kern w:val="2"/>
      <w14:ligatures w14:val="standardContextual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570E43"/>
    <w:pPr>
      <w:bidi/>
    </w:pPr>
    <w:rPr>
      <w:rFonts w:eastAsia="Times New Roman"/>
      <w:color w:val="3A7C22" w:themeColor="accent6" w:themeShade="BF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4-Accent5">
    <w:name w:val="Grid Table 4 Accent 5"/>
    <w:basedOn w:val="TableNormal"/>
    <w:uiPriority w:val="49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3-Accent5">
    <w:name w:val="Grid Table 3 Accent 5"/>
    <w:basedOn w:val="TableNormal"/>
    <w:uiPriority w:val="48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570E43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70E43"/>
    <w:rPr>
      <w:color w:val="0F4761" w:themeColor="accent1" w:themeShade="BF"/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customStyle="1" w:styleId="HSN">
    <w:name w:val="HSN"/>
    <w:basedOn w:val="Normal"/>
    <w:link w:val="HSNChar"/>
    <w:qFormat/>
    <w:rsid w:val="00570E43"/>
    <w:pPr>
      <w:spacing w:after="0" w:line="240" w:lineRule="auto"/>
      <w:jc w:val="center"/>
    </w:pPr>
    <w:rPr>
      <w:rFonts w:ascii="Calibri" w:eastAsiaTheme="minorEastAsia" w:hAnsi="Calibri" w:cs="Calibri"/>
      <w:color w:val="000000"/>
      <w:kern w:val="0"/>
      <w:lang w:val="en-GB" w:eastAsia="en-GB"/>
      <w14:ligatures w14:val="none"/>
    </w:rPr>
  </w:style>
  <w:style w:type="character" w:customStyle="1" w:styleId="HSNChar">
    <w:name w:val="HSN Char"/>
    <w:basedOn w:val="DefaultParagraphFont"/>
    <w:link w:val="HSN"/>
    <w:rsid w:val="00570E43"/>
    <w:rPr>
      <w:rFonts w:ascii="Calibri" w:eastAsiaTheme="minorEastAsia" w:hAnsi="Calibri" w:cs="Calibri"/>
      <w:color w:val="000000"/>
      <w:sz w:val="22"/>
      <w:szCs w:val="22"/>
      <w:lang w:val="en-GB" w:eastAsia="en-GB"/>
    </w:rPr>
  </w:style>
  <w:style w:type="numbering" w:customStyle="1" w:styleId="NoList1">
    <w:name w:val="No List1"/>
    <w:next w:val="NoList"/>
    <w:uiPriority w:val="99"/>
    <w:semiHidden/>
    <w:unhideWhenUsed/>
    <w:rsid w:val="00570E43"/>
  </w:style>
  <w:style w:type="character" w:customStyle="1" w:styleId="Hyperlink1">
    <w:name w:val="Hyperlink1"/>
    <w:basedOn w:val="DefaultParagraphFont"/>
    <w:uiPriority w:val="99"/>
    <w:semiHidden/>
    <w:unhideWhenUsed/>
    <w:rsid w:val="00570E43"/>
    <w:rPr>
      <w:color w:val="0563C1"/>
      <w:u w:val="single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570E43"/>
    <w:rPr>
      <w:color w:val="954F72"/>
      <w:u w:val="single"/>
    </w:rPr>
  </w:style>
  <w:style w:type="paragraph" w:customStyle="1" w:styleId="msonormal0">
    <w:name w:val="msonormal"/>
    <w:basedOn w:val="Normal"/>
    <w:rsid w:val="00570E4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customStyle="1" w:styleId="TableGrid1">
    <w:name w:val="Table Grid1"/>
    <w:basedOn w:val="TableNormal"/>
    <w:next w:val="TableGrid"/>
    <w:uiPriority w:val="39"/>
    <w:rsid w:val="00570E43"/>
    <w:pPr>
      <w:bidi/>
    </w:pPr>
    <w:rPr>
      <w:rFonts w:eastAsia="Times New Roman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.vsdx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package" Target="embeddings/Microsoft_Visio_Drawing1.vsdx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Ade24</b:Tag>
    <b:SourceType>JournalArticle</b:SourceType>
    <b:Guid>{76AE2A4F-B497-4F8A-9FA9-B54CF11F679F}</b:Guid>
    <b:Author>
      <b:Author>
        <b:NameList>
          <b:Person>
            <b:Last>Adewumi</b:Last>
            <b:First>Adetumi</b:First>
          </b:Person>
        </b:NameList>
      </b:Author>
    </b:Author>
    <b:Title>Strategic innovation in business models: Leveraging emerging technologies to gain a competitive advantage</b:Title>
    <b:Year>2024</b:Year>
    <b:URL>https://www.researchgate.net/publication/384998152_Strategic_innovation_in_business_models_Leveraging_emerging_technologies_to_gain_a_competitive_advantage</b:URL>
    <b:RefOrder>1</b:RefOrder>
  </b:Source>
  <b:Source>
    <b:Tag>Yas25</b:Tag>
    <b:SourceType>JournalArticle</b:SourceType>
    <b:Guid>{7D8AAEFC-9B04-421C-BA44-5F94761406B0}</b:Guid>
    <b:Author>
      <b:Author>
        <b:NameList>
          <b:Person>
            <b:Last>Yasar</b:Last>
            <b:First>Kinza</b:First>
          </b:Person>
        </b:NameList>
      </b:Author>
    </b:Author>
    <b:Title>What is third-party risk management (TPRM)?</b:Title>
    <b:Year>2025</b:Year>
    <b:URL>https://www.techtarget.com/searchcio/definition/third-party-risk-management-TPRM</b:URL>
    <b:RefOrder>2</b:RefOrder>
  </b:Source>
  <b:Source>
    <b:Tag>Ham25</b:Tag>
    <b:SourceType>JournalArticle</b:SourceType>
    <b:Guid>{042228A1-4317-4257-88AE-30F20BA028C3}</b:Guid>
    <b:Author>
      <b:Author>
        <b:NameList>
          <b:Person>
            <b:Last>Hamzah</b:Last>
            <b:First>Farinu</b:First>
          </b:Person>
        </b:NameList>
      </b:Author>
    </b:Author>
    <b:Title>Developing Crisis Response and Business Continuity Plans for Geopolitical Disruptions</b:Title>
    <b:Year>2025</b:Year>
    <b:URL>https://www.researchgate.net/publication/390194457_Developing_Crisis_Response_and_Business_Continuity_Plans_for_Geopolitical_Disruptions</b:URL>
    <b:RefOrder>3</b:RefOrder>
  </b:Source>
  <b:Source>
    <b:Tag>Dar21</b:Tag>
    <b:SourceType>JournalArticle</b:SourceType>
    <b:Guid>{679395B1-1046-4BEC-B796-834401D2E930}</b:Guid>
    <b:Author>
      <b:Author>
        <b:NameList>
          <b:Person>
            <b:Last>Darandary</b:Last>
            <b:First>Abdulelah</b:First>
          </b:Person>
        </b:NameList>
      </b:Author>
    </b:Author>
    <b:Title>Economic Diversification Under Saudi Vision 2030: Sectoral Changes Aiming At Sustainable Growth</b:Title>
    <b:Year>2021</b:Year>
    <b:URL>https://www.researchgate.net/publication/350965378_Economic_Diversification_Under_Saudi_Vision_2030_Sectoral_Changes_Aiming_At_Sustainable_Growth</b:URL>
    <b:RefOrder>4</b:RefOrder>
  </b:Source>
  <b:Source>
    <b:Tag>Man25</b:Tag>
    <b:SourceType>JournalArticle</b:SourceType>
    <b:Guid>{C26795CE-EAB4-42E7-B5E3-0276B596D884}</b:Guid>
    <b:Author>
      <b:Author>
        <b:NameList>
          <b:Person>
            <b:Last>Manor</b:Last>
            <b:First>Kfir</b:First>
          </b:Person>
        </b:NameList>
      </b:Author>
    </b:Author>
    <b:Title>Does Risk Assessment Matter in Corporate Compliance Programs? An Empirical Study Examining the Impact of Risk Assessment on Corporations' Compliance Programs</b:Title>
    <b:Year>2025</b:Year>
    <b:URL>https://www.researchgate.net/publication/388383697_Does_Risk_Assessment_Matter_in_Corporate_Compliance_Programs_An_Empirical_Study_Examining_the_Impact_of_Risk_Assessment_on_Corporations'_Compliance_Programs</b:URL>
    <b:RefOrder>5</b:RefOrder>
  </b:Source>
  <b:Source>
    <b:Tag>Bou24</b:Tag>
    <b:SourceType>JournalArticle</b:SourceType>
    <b:Guid>{239F367F-686F-4192-9A49-86010291DCF8}</b:Guid>
    <b:Author>
      <b:Author>
        <b:NameList>
          <b:Person>
            <b:Last>Boudi</b:Last>
            <b:First>Abdullah</b:First>
            <b:Middle>Abdullatif</b:Middle>
          </b:Person>
        </b:NameList>
      </b:Author>
    </b:Author>
    <b:Title>Business Continuity and Sustainability in Government Organisations</b:Title>
    <b:Year>2024</b:Year>
    <b:URL>https://www.mdpi.com/2071-1050/16/17/7503</b:URL>
    <b:RefOrder>6</b:RefOrder>
  </b:Source>
  <b:Source>
    <b:Tag>Kar24</b:Tag>
    <b:SourceType>JournalArticle</b:SourceType>
    <b:Guid>{CBC73040-E736-4782-BB03-751EF787C466}</b:Guid>
    <b:Author>
      <b:Author>
        <b:NameList>
          <b:Person>
            <b:Last>Karthik</b:Last>
            <b:First>Srividhya</b:First>
          </b:Person>
        </b:NameList>
      </b:Author>
    </b:Author>
    <b:Title>How to Create a TPRM Framework?- A Step-by-Step Guide</b:Title>
    <b:Year>2024</b:Year>
    <b:URL>https://cybersierra.co/blog/creating-tprm-framework/</b:URL>
    <b:RefOrder>7</b:RefOrder>
  </b:Source>
  <b:Source>
    <b:Tag>Sid24</b:Tag>
    <b:SourceType>JournalArticle</b:SourceType>
    <b:Guid>{14F95523-2FA2-422E-B7AF-B4DEFA2FDA1D}</b:Guid>
    <b:Author>
      <b:Author>
        <b:NameList>
          <b:Person>
            <b:Last>Siddharth</b:Last>
          </b:Person>
        </b:NameList>
      </b:Author>
    </b:Author>
    <b:Title>Integrating Third Party Risk Management with Business Continuity Planning</b:Title>
    <b:Year>2024</b:Year>
    <b:URL>https://authbridge.com/blog/integrating-third-party-risk-management-with-business-continuity-planning/</b:URL>
    <b:RefOrder>8</b:RefOrder>
  </b:Source>
  <b:Source>
    <b:Tag>Ade241</b:Tag>
    <b:SourceType>JournalArticle</b:SourceType>
    <b:Guid>{7F90336C-290E-4C63-9EF5-94C1B3EFB1CB}</b:Guid>
    <b:Author>
      <b:Author>
        <b:NameList>
          <b:Person>
            <b:Last>Adesida</b:Last>
            <b:First>Adelani</b:First>
          </b:Person>
        </b:NameList>
      </b:Author>
    </b:Author>
    <b:Title>TPRM by Design: 5 Key Takeaways</b:Title>
    <b:Year>2024</b:Year>
    <b:URL>https://aravo.com/blog/tprm-by-design-5-key-takeaways/</b:URL>
    <b:RefOrder>9</b:RefOrder>
  </b:Source>
  <b:Source>
    <b:Tag>Alq24</b:Tag>
    <b:SourceType>JournalArticle</b:SourceType>
    <b:Guid>{22F12238-927E-46D7-83BF-C75D7ABA4D0C}</b:Guid>
    <b:Author>
      <b:Author>
        <b:NameList>
          <b:Person>
            <b:Last>Alquwayzani</b:Last>
            <b:First>Alanoud</b:First>
          </b:Person>
        </b:NameList>
      </b:Author>
    </b:Author>
    <b:Title>Prominent Security Vulnerabilities in Cloud Computing</b:Title>
    <b:Year>2024</b:Year>
    <b:URL>https://www.researchgate.net/publication/378721981_Prominent_Security_Vulnerabilities_in_Cloud_Computing</b:URL>
    <b:RefOrder>10</b:RefOrder>
  </b:Source>
  <b:Source>
    <b:Tag>Ara20</b:Tag>
    <b:SourceType>JournalArticle</b:SourceType>
    <b:Guid>{7D931E21-FE73-4CC3-899D-74812318B70E}</b:Guid>
    <b:Author>
      <b:Author>
        <b:NameList>
          <b:Person>
            <b:Last>Aragon-Correa</b:Last>
            <b:First>J.</b:First>
            <b:Middle>Alberto</b:Middle>
          </b:Person>
        </b:NameList>
      </b:Author>
    </b:Author>
    <b:Title>The Effects of Mandatory and Voluntary Regulatory Pressures on Firms' Environmental Strategies: A Review and Recommendations for Future Research</b:Title>
    <b:Year>2020</b:Year>
    <b:URL>https://www.researchgate.net/publication/337367230_The_Effects_of_Mandatory_and_Voluntary_Regulatory_Pressures_on_Firms'_Environmental_Strategies_A_Review_and_Recommendations_for_Future_Research</b:URL>
    <b:RefOrder>11</b:RefOrder>
  </b:Source>
  <b:Source>
    <b:Tag>Rmg25</b:Tag>
    <b:SourceType>JournalArticle</b:SourceType>
    <b:Guid>{E4F863CB-7209-408C-9AF1-21B730D64662}</b:Guid>
    <b:Author>
      <b:Author>
        <b:Corporate>Rmg team</b:Corporate>
      </b:Author>
    </b:Author>
    <b:Title>Digital Transformation Support Policies: How Saudi Arabia is Shaping the Digital Future for Vision 2030</b:Title>
    <b:Year>2025</b:Year>
    <b:URL>https://www.rmg-sa.com/en/digital-transformation-support-policies/</b:URL>
    <b:RefOrder>12</b:RefOrder>
  </b:Source>
  <b:Source>
    <b:Tag>Ste23</b:Tag>
    <b:SourceType>JournalArticle</b:SourceType>
    <b:Guid>{83D83C69-940A-4F8E-AE34-3081603D1C5E}</b:Guid>
    <b:Author>
      <b:Author>
        <b:NameList>
          <b:Person>
            <b:Last>Steen</b:Last>
            <b:First>Riana</b:First>
          </b:Person>
        </b:NameList>
      </b:Author>
    </b:Author>
    <b:Title>Business continuity and resilience management: A conceptual framework</b:Title>
    <b:Year>2023</b:Year>
    <b:URL>https://www.researchgate.net/publication/373681563_Business_continuity_and_resilience_management_A_conceptual_framework</b:URL>
    <b:RefOrder>13</b:RefOrder>
  </b:Source>
  <b:Source>
    <b:Tag>Lam19</b:Tag>
    <b:SourceType>JournalArticle</b:SourceType>
    <b:Guid>{AEA22E87-CB3F-4919-8150-1288FF8F7222}</b:Guid>
    <b:Author>
      <b:Author>
        <b:NameList>
          <b:Person>
            <b:Last>Lamine</b:Last>
            <b:First>Elyes</b:First>
          </b:Person>
        </b:NameList>
      </b:Author>
    </b:Author>
    <b:Title>BPRIM: An integrated framework for business process management and risk management</b:Title>
    <b:Year>2019</b:Year>
    <b:URL>https://www.researchgate.net/publication/351025890_BPRIM_An_integrated_framework_for_business_process_management_and_risk_management</b:URL>
    <b:RefOrder>14</b:RefOrder>
  </b:Source>
  <b:Source>
    <b:Tag>Ten20</b:Tag>
    <b:SourceType>JournalArticle</b:SourceType>
    <b:Guid>{89A3C7DF-2744-4D17-BD26-4E2DEE21E63C}</b:Guid>
    <b:Author>
      <b:Author>
        <b:NameList>
          <b:Person>
            <b:Last>Tengblad</b:Last>
            <b:First>Stefan</b:First>
          </b:Person>
        </b:NameList>
      </b:Author>
    </b:Author>
    <b:Title>A Theoretical Framework for Organizational Resilience</b:Title>
    <b:Year>2020</b:Year>
    <b:URL>https://www.researchgate.net/publication/340417738_A_Theoretical_Framework_for_Organizational_Resilience</b:URL>
    <b:RefOrder>15</b:RefOrder>
  </b:Source>
  <b:Source>
    <b:Tag>Moh24</b:Tag>
    <b:SourceType>JournalArticle</b:SourceType>
    <b:Guid>{D1823B96-25B8-422D-BE98-974F3E01B251}</b:Guid>
    <b:Author>
      <b:Author>
        <b:NameList>
          <b:Person>
            <b:Last>Mohamed</b:Last>
            <b:First>Atiq</b:First>
          </b:Person>
        </b:NameList>
      </b:Author>
    </b:Author>
    <b:Title>Exploring the uptake of business continuity in Saudi Arabia</b:Title>
    <b:Year>2024</b:Year>
    <b:URL>https://www.thebci.org/news/exploring-the-uptake-of-business-continuity-in-saudi-arabia.html</b:URL>
    <b:RefOrder>16</b:RefOrder>
  </b:Source>
  <b:Source>
    <b:Tag>Lin25</b:Tag>
    <b:SourceType>JournalArticle</b:SourceType>
    <b:Guid>{520427CA-98B6-4659-8CE5-9398256E8DF3}</b:Guid>
    <b:Author>
      <b:Author>
        <b:NameList>
          <b:Person>
            <b:Last>Linsley</b:Last>
            <b:First>Rod</b:First>
          </b:Person>
        </b:NameList>
      </b:Author>
    </b:Author>
    <b:Title>A Guide to Third Party Risk Management (TPRM) Best Practices</b:Title>
    <b:Year>2025</b:Year>
    <b:URL>https://www.gatekeeperhq.com/blog/tprm-framework</b:URL>
    <b:RefOrder>17</b:RefOrder>
  </b:Source>
  <b:Source>
    <b:Tag>Kho24</b:Tag>
    <b:SourceType>JournalArticle</b:SourceType>
    <b:Guid>{B472F7C8-40D0-43DB-B295-E4F5480B7E33}</b:Guid>
    <b:Author>
      <b:Author>
        <b:NameList>
          <b:Person>
            <b:Last>Khoshaim</b:Last>
            <b:First>Homam</b:First>
          </b:Person>
        </b:NameList>
      </b:Author>
    </b:Author>
    <b:Title>The Saudi National Cybersecurity Authority Publishes New Regime for the Regulation of Cybersecurity Service Providers</b:Title>
    <b:Year>2024</b:Year>
    <b:URL>https://www.addleshawgoddard.com/en/insights/insights-briefings/2024/technology/saudi-national-cybersecurity-authority-publishes-new-regime-for-regulation-of-cybersecurity-service-providers/</b:URL>
    <b:RefOrder>18</b:RefOrder>
  </b:Source>
  <b:Source>
    <b:Tag>Moh20</b:Tag>
    <b:SourceType>JournalArticle</b:SourceType>
    <b:Guid>{D8A45F79-470D-452F-9711-93C858E144AD}</b:Guid>
    <b:Author>
      <b:Author>
        <b:NameList>
          <b:Person>
            <b:Last>Mohd-Rahim</b:Last>
            <b:First>Faizul</b:First>
            <b:Middle>Azli</b:Middle>
          </b:Person>
        </b:NameList>
      </b:Author>
    </b:Author>
    <b:Title>Conceptualising Risk Culture on Enterprise Risk Management (ERM) Implementation in Construction Companies</b:Title>
    <b:Year>2020</b:Year>
    <b:URL>https://www.researchgate.net/publication/344666980_Conceptualising_Risk_Culture_on_Enterprise_Risk_Management_ERM_Implementation_in_Construction_Companies</b:URL>
    <b:RefOrder>19</b:RefOrder>
  </b:Source>
  <b:Source>
    <b:Tag>Bue23</b:Tag>
    <b:SourceType>JournalArticle</b:SourceType>
    <b:Guid>{B908EFEE-CEFF-4945-862A-90A5598D3FCD}</b:Guid>
    <b:Author>
      <b:Author>
        <b:NameList>
          <b:Person>
            <b:Last>Buehler</b:Last>
            <b:First>T.</b:First>
            <b:Middle>Leigh</b:Middle>
          </b:Person>
        </b:NameList>
      </b:Author>
    </b:Author>
    <b:Title>Managing Relationships with Suppliers and Vendors You Use</b:Title>
    <b:Year>2023</b:Year>
    <b:URL>https://www.apu.apus.edu/area-of-study/business-and-management/resources/managing-relationships-with-suppliers-and-vendors-you-use/#:~:text=The%20Importance%20of%20Managing%20Supplier,advantages%20for%20all%20parties%20involved.</b:URL>
    <b:RefOrder>20</b:RefOrder>
  </b:Source>
  <b:Source>
    <b:Tag>Hay25</b:Tag>
    <b:SourceType>JournalArticle</b:SourceType>
    <b:Guid>{47F85F47-77AD-41CE-A4C0-1EC9C8C8E584}</b:Guid>
    <b:Author>
      <b:Author>
        <b:NameList>
          <b:Person>
            <b:Last>Hayes</b:Last>
            <b:First>Adam</b:First>
          </b:Person>
        </b:NameList>
      </b:Author>
    </b:Author>
    <b:Title>Enterprise Risk Management (ERM): What It Is and How It Works</b:Title>
    <b:Year>2025</b:Year>
    <b:URL>https://www.investopedia.com/terms/e/enterprise-risk-management.asp#:~:text=What%20Is%20Enterprise%20Risk%20Management,components%20of%20developing%20ERM%20practices.</b:URL>
    <b:RefOrder>21</b:RefOrder>
  </b:Source>
  <b:Source>
    <b:Tag>Jia22</b:Tag>
    <b:SourceType>JournalArticle</b:SourceType>
    <b:Guid>{AE4B7F3C-01BC-49F5-9CA2-0F21CB978833}</b:Guid>
    <b:Author>
      <b:Author>
        <b:NameList>
          <b:Person>
            <b:Last>Jiang</b:Last>
            <b:First>Han</b:First>
          </b:Person>
        </b:NameList>
      </b:Author>
    </b:Author>
    <b:Title>Resource dependence theory in international business: Progress and prospects</b:Title>
    <b:Year>2022</b:Year>
    <b:URL>https://www.researchgate.net/publication/364354861_Resource_dependence_theory_in_international_business_Progress_and_prospects</b:URL>
    <b:RefOrder>22</b:RefOrder>
  </b:Source>
  <b:Source>
    <b:Tag>Duc19</b:Tag>
    <b:SourceType>JournalArticle</b:SourceType>
    <b:Guid>{63D94D14-E1E2-49A1-9DE4-4F18329E6F94}</b:Guid>
    <b:Author>
      <b:Author>
        <b:NameList>
          <b:Person>
            <b:Last>Duchek</b:Last>
            <b:First>Stephanie</b:First>
          </b:Person>
        </b:NameList>
      </b:Author>
    </b:Author>
    <b:Title>Organizational resilience: a capability-based conceptualization</b:Title>
    <b:Year>2019</b:Year>
    <b:URL>https://link.springer.com/article/10.1007/s40685-019-0085-7#:~:text=(2011)%20define%20organizational%20resilience%20as,52).</b:URL>
    <b:RefOrder>23</b:RefOrder>
  </b:Source>
  <b:Source>
    <b:Tag>Pac24</b:Tag>
    <b:SourceType>JournalArticle</b:SourceType>
    <b:Guid>{2A76031A-2554-44E0-BA22-5BD97E8F07CA}</b:Guid>
    <b:Author>
      <b:Author>
        <b:NameList>
          <b:Person>
            <b:Last>Pacheco-Cubillos</b:Last>
            <b:First>Darley</b:First>
            <b:Middle>Biviana</b:Middle>
          </b:Person>
        </b:NameList>
      </b:Author>
    </b:Author>
    <b:Title>Transitioning to Agile Organizational Structures: A Contingency Theory Approach in the Financial Sector</b:Title>
    <b:Year>2024</b:Year>
    <b:URL>https://www.mdpi.com/2079-8954/12/4/142</b:URL>
    <b:RefOrder>24</b:RefOrder>
  </b:Source>
  <b:Source>
    <b:Tag>Khu20</b:Tag>
    <b:SourceType>JournalArticle</b:SourceType>
    <b:Guid>{4BD69262-E3FC-49AD-9D6C-7D43227F9CD4}</b:Guid>
    <b:Author>
      <b:Author>
        <b:NameList>
          <b:Person>
            <b:Last>Khuzwayo</b:Last>
            <b:First>Dr</b:First>
            <b:Middle>Qaphelisani Obed</b:Middle>
          </b:Person>
        </b:NameList>
      </b:Author>
    </b:Author>
    <b:Title>Systems Theory Conceptualised and Pasted to Teaching and Learning</b:Title>
    <b:Year>2020</b:Year>
    <b:URL>https://www.researchgate.net/publication/346164702_Systems_Theory_Conceptualised_and_Pasted_to_Teaching_and_Learning</b:URL>
    <b:RefOrder>25</b:RefOrder>
  </b:Source>
  <b:Source>
    <b:Tag>Ber181</b:Tag>
    <b:SourceType>JournalArticle</b:SourceType>
    <b:Guid>{F09FC55C-7413-4143-9564-24786C02FA56}</b:Guid>
    <b:Author>
      <b:Author>
        <b:NameList>
          <b:Person>
            <b:Last>Berthod</b:Last>
            <b:First>Olivier</b:First>
          </b:Person>
        </b:NameList>
      </b:Author>
    </b:Author>
    <b:Title>Institutional Theory of Organizations</b:Title>
    <b:Year>2018</b:Year>
    <b:URL>https://www.researchgate.net/publication/312572322_Institutional_theory_of_organizations</b:URL>
    <b:RefOrder>26</b:RefOrder>
  </b:Source>
  <b:Source>
    <b:Tag>Shr25</b:Tag>
    <b:SourceType>JournalArticle</b:SourceType>
    <b:Guid>{FD7E1747-AFC9-48F3-82FF-A53F290BD78C}</b:Guid>
    <b:Author>
      <b:Author>
        <b:NameList>
          <b:Person>
            <b:Last>Shraah</b:Last>
            <b:First>Ata</b:First>
            <b:Middle>Al</b:Middle>
          </b:Person>
        </b:NameList>
      </b:Author>
    </b:Author>
    <b:Title>The Impact of Leadership Styles on Business Continuity Through the Mediation of Corporate Sustainability</b:Title>
    <b:Year>2025</b:Year>
    <b:URL>https://www.researchgate.net/publication/393409783_The_Impact_of_Leadership_Styles_on_Business_Continuity_Through_the_Mediation_of_Corporate_Sustainability</b:URL>
    <b:RefOrder>27</b:RefOrder>
  </b:Source>
  <b:Source>
    <b:Tag>Ala25</b:Tag>
    <b:SourceType>JournalArticle</b:SourceType>
    <b:Guid>{49C8D6FE-451C-4428-9F07-E88046D4E70A}</b:Guid>
    <b:Author>
      <b:Author>
        <b:NameList>
          <b:Person>
            <b:Last>Alashry</b:Last>
            <b:First>Nuha</b:First>
          </b:Person>
        </b:NameList>
      </b:Author>
    </b:Author>
    <b:Title>Evaluating the effectiveness of enterprise risk management (ERM) systems in large organizations: A case study on Saudi companies</b:Title>
    <b:Year>2025</b:Year>
    <b:URL>https://www.researchgate.net/publication/389867054_Evaluating_the_effectiveness_of_enterprise_risk_management_ERM_systems_in_large_organizations_A_case_study_on_Saudi_companies</b:URL>
    <b:RefOrder>28</b:RefOrder>
  </b:Source>
  <b:Source>
    <b:Tag>Pie25</b:Tag>
    <b:SourceType>JournalArticle</b:SourceType>
    <b:Guid>{9E058F0A-2882-4ABE-8B0F-396DD68F9EA0}</b:Guid>
    <b:Author>
      <b:Author>
        <b:NameList>
          <b:Person>
            <b:Last>Pierides</b:Last>
            <b:First>Mike</b:First>
          </b:Person>
        </b:NameList>
      </b:Author>
    </b:Author>
    <b:Title>Key themes of resiliency, outsourcing and third-party risk management regimes</b:Title>
    <b:Year>2025</b:Year>
    <b:URL>https://www.researchgate.net/publication/389472840_Key_themes_of_resiliency_outsourcing_and_third-party_risk_management_regimes</b:URL>
    <b:RefOrder>29</b:RefOrder>
  </b:Source>
  <b:Source>
    <b:Tag>Rad25</b:Tag>
    <b:SourceType>JournalArticle</b:SourceType>
    <b:Guid>{C59D6C13-7A56-461A-A8BE-04A97300D1B5}</b:Guid>
    <b:Author>
      <b:Author>
        <b:NameList>
          <b:Person>
            <b:Last>Rad</b:Last>
            <b:First>Mojtaba</b:First>
          </b:Person>
        </b:NameList>
      </b:Author>
    </b:Author>
    <b:Title>THE IMPACT OF BUSINESS CONTINUITY MANAGEMENT ON THE GERMAN ENERGY SECTOR DURING THE RUSSIA-UKRAINE CONFLICT</b:Title>
    <b:Year>2025</b:Year>
    <b:URL>https://www.researchgate.net/publication/391595504_THE_IMPACT_OF_BUSINESS_CONTINUITY_MANAGEMENT_ON_THE_GERMAN_ENERGY_SECTOR_DURING_THE_RUSSIA-UKRAINE_CONFLICT</b:URL>
    <b:RefOrder>30</b:RefOrder>
  </b:Source>
  <b:Source>
    <b:Tag>KHA25</b:Tag>
    <b:SourceType>JournalArticle</b:SourceType>
    <b:Guid>{2A519E13-676A-47E7-85B8-0F1857F63AEE}</b:Guid>
    <b:Author>
      <b:Author>
        <b:NameList>
          <b:Person>
            <b:Last>K</b:Last>
            <b:First>HARIBALA</b:First>
            <b:Middle>R</b:Middle>
          </b:Person>
        </b:NameList>
      </b:Author>
    </b:Author>
    <b:Title>A Study on the Impacts of Third-Party Logistics (3PL) Services on Company Performance</b:Title>
    <b:Year>2025</b:Year>
    <b:URL>https://www.researchgate.net/publication/390744903_A_Study_on_the_Impacts_of_Third-Party_Logistics_3PL_Services_on_Company_Performance</b:URL>
    <b:RefOrder>31</b:RefOrder>
  </b:Source>
  <b:Source>
    <b:Tag>Ari25</b:Tag>
    <b:SourceType>JournalArticle</b:SourceType>
    <b:Guid>{89000A0F-883E-4216-8D39-15271FF8323B}</b:Guid>
    <b:Author>
      <b:Author>
        <b:NameList>
          <b:Person>
            <b:Last>Arianpoor</b:Last>
            <b:First>Arash</b:First>
          </b:Person>
        </b:NameList>
      </b:Author>
    </b:Author>
    <b:Title>The impact of related party transactions (RPTs) and business strategy on future-oriented sustainability performance: Evidence from emerging Asian market</b:Title>
    <b:Year>2025</b:Year>
    <b:URL>https://www.researchgate.net/publication/391806211_The_impact_of_related_party_transactions_RPTs_and_business_strategy_on_future-oriented_sustainability_performance_Evidence_from_emerging_Asian_market</b:URL>
    <b:RefOrder>32</b:RefOrder>
  </b:Source>
  <b:Source>
    <b:Tag>OFO23</b:Tag>
    <b:SourceType>JournalArticle</b:SourceType>
    <b:Guid>{E818B493-44EA-4C44-8D6F-0EB071F5BFA3}</b:Guid>
    <b:Author>
      <b:Author>
        <b:NameList>
          <b:Person>
            <b:Last>OFOR</b:Last>
            <b:First>DARLINGTON</b:First>
            <b:Middle>NNABUGO</b:Middle>
          </b:Person>
        </b:NameList>
      </b:Author>
    </b:Author>
    <b:Title>THE IMPACT OF REPORTING SYSTEMS ON THE OPERATION OF THIRD-PARTY LOGISTICS COMPANIES.</b:Title>
    <b:Year>2023</b:Year>
    <b:URL>https://www.researchgate.net/publication/381509517_THE_IMPACT_OF_REPORTING_SYSTEMS_ON_THE_OPERATION_OF_THIRD-PARTY_LOGISTICS_COMPANIES</b:URL>
    <b:RefOrder>33</b:RefOrder>
  </b:Source>
  <b:Source>
    <b:Tag>Jam21</b:Tag>
    <b:SourceType>JournalArticle</b:SourceType>
    <b:Guid>{04238823-B2D8-4ABF-B00E-630FD27DA525}</b:Guid>
    <b:Author>
      <b:Author>
        <b:NameList>
          <b:Person>
            <b:Last>James</b:Last>
            <b:First>Micheal</b:First>
          </b:Person>
        </b:NameList>
      </b:Author>
    </b:Author>
    <b:Title>Third-Party Risk Management: Ensuring Vendor and Partner Compliance with Data Protection Laws</b:Title>
    <b:Year>2021</b:Year>
    <b:URL>https://www.researchgate.net/publication/395476764_Third-Party_Risk_Management_Ensuring_Vendor_and_Partner_Compliance_with_Data_Protection_Laws</b:URL>
    <b:RefOrder>34</b:RefOrder>
  </b:Source>
  <b:Source>
    <b:Tag>Ilo24</b:Tag>
    <b:SourceType>JournalArticle</b:SourceType>
    <b:Guid>{5A3BE692-ABB0-452A-8ADA-2568406E2F6C}</b:Guid>
    <b:Author>
      <b:Author>
        <b:NameList>
          <b:Person>
            <b:Last>Ilori</b:Last>
            <b:First>Oluwatosin</b:First>
          </b:Person>
        </b:NameList>
      </b:Author>
    </b:Author>
    <b:Title>Third-Party Vendor Risks in IT Security: A Comprehensive Audit Review and Mitigation Strategies</b:Title>
    <b:Year>2024</b:Year>
    <b:URL>https://www.researchgate.net/publication/381844798_Third-Party_Vendor_Risks_in_IT_Security_A_Comprehensive_Audit_Review_and_Mitigation_Strategies</b:URL>
    <b:RefOrder>35</b:RefOrder>
  </b:Source>
  <b:Source>
    <b:Tag>Naw25</b:Tag>
    <b:SourceType>JournalArticle</b:SourceType>
    <b:Guid>{ED9B3FAB-C6B1-4CE8-B966-C309653C4024}</b:Guid>
    <b:Author>
      <b:Author>
        <b:NameList>
          <b:Person>
            <b:Last>Nawaz</b:Last>
            <b:First>Tasawar</b:First>
          </b:Person>
        </b:NameList>
      </b:Author>
    </b:Author>
    <b:Title>Balancing Shariah Authenticity and Market Stability: A Scenario-Based Framework for Implementing AAOIFI Shariah Standard No. 62 in the Global Sukuk Market</b:Title>
    <b:Year>2025</b:Year>
    <b:URL>https://www.mdpi.com/1911-8074/18/11/604</b:URL>
    <b:RefOrder>36</b:RefOrder>
  </b:Source>
  <b:Source>
    <b:Tag>Naz24</b:Tag>
    <b:SourceType>JournalArticle</b:SourceType>
    <b:Guid>{3AF97D40-B352-4898-B170-0D503F592979}</b:Guid>
    <b:Author>
      <b:Author>
        <b:NameList>
          <b:Person>
            <b:Last>Nazori</b:Last>
            <b:First>Nazori</b:First>
          </b:Person>
        </b:NameList>
      </b:Author>
    </b:Author>
    <b:Title>The Role of Sharia-Compliant Financial Institutions in Promoting Economic Stability: Insights from Recent Scholarly Contributions</b:Title>
    <b:Year>2024</b:Year>
    <b:URL>https://www.researchgate.net/publication/385546321_The_Role_of_Sharia-Compliant_Financial_Institutions_in_Promoting_Economic_Stability_Insights_from_Recent_Scholarly_Contributions</b:URL>
    <b:RefOrder>37</b:RefOrder>
  </b:Source>
  <b:Source>
    <b:Tag>Brá24</b:Tag>
    <b:SourceType>JournalArticle</b:SourceType>
    <b:Guid>{0C027FB9-9F09-4B5A-9B64-DA7984AE3CE7}</b:Guid>
    <b:Author>
      <b:Author>
        <b:NameList>
          <b:Person>
            <b:Last>Brás</b:Last>
            <b:First>José</b:First>
            <b:Middle>Cascais</b:Middle>
          </b:Person>
        </b:NameList>
      </b:Author>
    </b:Author>
    <b:Title>Advances in auditing and business continuity: A study in financial companies</b:Title>
    <b:Year>2024</b:Year>
    <b:URL>https://www.sciencedirect.com/science/article/pii/S2199853124000982</b:URL>
    <b:RefOrder>38</b:RefOrder>
  </b:Source>
  <b:Source>
    <b:Tag>Buk21</b:Tag>
    <b:SourceType>JournalArticle</b:SourceType>
    <b:Guid>{F2581BD3-8A61-466A-BEBE-A7E327A60368}</b:Guid>
    <b:Author>
      <b:Author>
        <b:NameList>
          <b:Person>
            <b:Last>Bukhari</b:Last>
            <b:First>Tahir</b:First>
          </b:Person>
        </b:NameList>
      </b:Author>
    </b:Author>
    <b:Title>Automated Control Monitoring: A New Standard for Continuous Audit Readiness</b:Title>
    <b:Year>2021</b:Year>
    <b:URL>https://www.researchgate.net/publication/396054604_Automated_Control_Monitoring_A_New_Standard_for_Continuous_Audit_Readiness</b:URL>
    <b:RefOrder>39</b:RefOrder>
  </b:Source>
</b:Sources>
</file>

<file path=customXml/itemProps1.xml><?xml version="1.0" encoding="utf-8"?>
<ds:datastoreItem xmlns:ds="http://schemas.openxmlformats.org/officeDocument/2006/customXml" ds:itemID="{BF721951-6F48-E549-9683-74D76EBD7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33</Pages>
  <Words>8219</Words>
  <Characters>46526</Characters>
  <Application>Microsoft Office Word</Application>
  <DocSecurity>0</DocSecurity>
  <Lines>684</Lines>
  <Paragraphs>193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54552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Alotaibi, Ashwaq</dc:creator>
  <cp:keywords/>
  <dc:description/>
  <cp:lastModifiedBy>Alotaibi, Ahlam (MED)</cp:lastModifiedBy>
  <cp:revision>1</cp:revision>
  <dcterms:created xsi:type="dcterms:W3CDTF">2025-11-21T12:55:00Z</dcterms:created>
  <dcterms:modified xsi:type="dcterms:W3CDTF">2025-11-21T13:02:00Z</dcterms:modified>
  <cp:category/>
</cp:coreProperties>
</file>