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06FF4483" w:rsidR="009125CE" w:rsidRPr="00492D46" w:rsidRDefault="009125CE" w:rsidP="003140CD">
      <w:pPr>
        <w:spacing w:line="360" w:lineRule="auto"/>
        <w:rPr>
          <w:rFonts w:asciiTheme="majorBidi" w:hAnsiTheme="majorBidi" w:cstheme="majorBidi"/>
          <w:b/>
          <w:bCs/>
          <w:sz w:val="28"/>
          <w:szCs w:val="28"/>
          <w:lang w:bidi="ar-EG"/>
        </w:rPr>
      </w:pPr>
      <w:r w:rsidRPr="00492D46">
        <w:rPr>
          <w:rFonts w:asciiTheme="majorBidi" w:hAnsiTheme="majorBidi" w:cstheme="majorBidi"/>
          <w:b/>
          <w:bCs/>
          <w:sz w:val="28"/>
          <w:szCs w:val="28"/>
          <w:rtl/>
          <w:lang w:bidi="ar-EG"/>
        </w:rPr>
        <w:t xml:space="preserve">جامعة ميدأوشن </w:t>
      </w:r>
    </w:p>
    <w:p w14:paraId="1E957002" w14:textId="04B27A9D" w:rsidR="00F546CE" w:rsidRPr="00492D46" w:rsidRDefault="009125CE" w:rsidP="003140CD">
      <w:pPr>
        <w:spacing w:line="360" w:lineRule="auto"/>
        <w:rPr>
          <w:rFonts w:asciiTheme="majorBidi" w:hAnsiTheme="majorBidi" w:cstheme="majorBidi"/>
          <w:b/>
          <w:bCs/>
          <w:sz w:val="28"/>
          <w:szCs w:val="28"/>
          <w:rtl/>
          <w:lang w:bidi="ar-EG"/>
        </w:rPr>
      </w:pPr>
      <w:r w:rsidRPr="00492D46">
        <w:rPr>
          <w:rFonts w:asciiTheme="majorBidi" w:hAnsiTheme="majorBidi" w:cstheme="majorBidi"/>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492D46">
        <w:rPr>
          <w:rFonts w:asciiTheme="majorBidi" w:hAnsiTheme="majorBidi" w:cstheme="majorBidi"/>
          <w:b/>
          <w:bCs/>
          <w:sz w:val="28"/>
          <w:szCs w:val="28"/>
          <w:lang w:bidi="ar-EG"/>
        </w:rPr>
        <w:t xml:space="preserve">    </w:t>
      </w:r>
      <w:r w:rsidRPr="00492D46">
        <w:rPr>
          <w:rFonts w:asciiTheme="majorBidi" w:hAnsiTheme="majorBidi" w:cstheme="majorBidi"/>
          <w:b/>
          <w:bCs/>
          <w:sz w:val="28"/>
          <w:szCs w:val="28"/>
          <w:rtl/>
          <w:lang w:bidi="ar-EG"/>
        </w:rPr>
        <w:t xml:space="preserve">كلية الإدارة </w:t>
      </w:r>
    </w:p>
    <w:p w14:paraId="0217C513" w14:textId="0DB1575C" w:rsidR="009125CE" w:rsidRPr="00492D46" w:rsidRDefault="009125CE" w:rsidP="003140CD">
      <w:pPr>
        <w:spacing w:line="360" w:lineRule="auto"/>
        <w:rPr>
          <w:rFonts w:asciiTheme="majorBidi" w:hAnsiTheme="majorBidi" w:cstheme="majorBidi"/>
          <w:sz w:val="28"/>
          <w:szCs w:val="28"/>
          <w:rtl/>
          <w:lang w:bidi="ar-LB"/>
        </w:rPr>
      </w:pPr>
      <w:r w:rsidRPr="00492D46">
        <w:rPr>
          <w:rFonts w:asciiTheme="majorBidi" w:hAnsiTheme="majorBidi" w:cstheme="majorBidi"/>
          <w:b/>
          <w:bCs/>
          <w:sz w:val="28"/>
          <w:szCs w:val="28"/>
          <w:rtl/>
          <w:lang w:bidi="ar-EG"/>
        </w:rPr>
        <w:t>قسم / تخصص</w:t>
      </w:r>
      <w:r w:rsidR="00062EA5" w:rsidRPr="00492D46">
        <w:rPr>
          <w:rFonts w:asciiTheme="majorBidi" w:hAnsiTheme="majorBidi" w:cstheme="majorBidi"/>
          <w:b/>
          <w:bCs/>
          <w:sz w:val="28"/>
          <w:szCs w:val="28"/>
          <w:rtl/>
          <w:lang w:bidi="ar-EG"/>
        </w:rPr>
        <w:t xml:space="preserve"> ادارة الأعمال</w:t>
      </w:r>
    </w:p>
    <w:p w14:paraId="11A91486" w14:textId="77777777" w:rsidR="009125CE" w:rsidRPr="00492D46" w:rsidRDefault="009125CE" w:rsidP="003140CD">
      <w:pPr>
        <w:spacing w:line="360" w:lineRule="auto"/>
        <w:rPr>
          <w:rFonts w:asciiTheme="majorBidi" w:hAnsiTheme="majorBidi" w:cstheme="majorBidi"/>
          <w:sz w:val="28"/>
          <w:szCs w:val="28"/>
          <w:rtl/>
          <w:lang w:bidi="ar-EG"/>
        </w:rPr>
      </w:pPr>
    </w:p>
    <w:p w14:paraId="3A7BF367" w14:textId="77777777" w:rsidR="009125CE" w:rsidRPr="00492D46" w:rsidRDefault="009125CE" w:rsidP="003140CD">
      <w:pPr>
        <w:spacing w:line="360" w:lineRule="auto"/>
        <w:rPr>
          <w:rFonts w:asciiTheme="majorBidi" w:hAnsiTheme="majorBidi" w:cstheme="majorBidi"/>
          <w:sz w:val="28"/>
          <w:szCs w:val="28"/>
          <w:rtl/>
          <w:lang w:bidi="ar-EG"/>
        </w:rPr>
      </w:pPr>
    </w:p>
    <w:p w14:paraId="5F6542BF" w14:textId="77777777" w:rsidR="009125CE" w:rsidRPr="00492D46" w:rsidRDefault="009125CE" w:rsidP="003140CD">
      <w:pPr>
        <w:spacing w:line="360" w:lineRule="auto"/>
        <w:rPr>
          <w:rFonts w:asciiTheme="majorBidi" w:hAnsiTheme="majorBidi" w:cstheme="majorBidi"/>
          <w:sz w:val="28"/>
          <w:szCs w:val="28"/>
          <w:rtl/>
          <w:lang w:bidi="ar-EG"/>
        </w:rPr>
      </w:pPr>
    </w:p>
    <w:p w14:paraId="08401F45" w14:textId="1954D0A3" w:rsidR="009125CE" w:rsidRPr="00492D46" w:rsidRDefault="009125CE" w:rsidP="003140CD">
      <w:pPr>
        <w:spacing w:line="360" w:lineRule="auto"/>
        <w:jc w:val="center"/>
        <w:rPr>
          <w:rFonts w:asciiTheme="majorBidi" w:hAnsiTheme="majorBidi" w:cstheme="majorBidi"/>
          <w:b/>
          <w:bCs/>
          <w:sz w:val="28"/>
          <w:szCs w:val="28"/>
          <w:rtl/>
          <w:lang w:bidi="ar-EG"/>
        </w:rPr>
      </w:pPr>
      <w:r w:rsidRPr="00492D46">
        <w:rPr>
          <w:rFonts w:asciiTheme="majorBidi" w:hAnsiTheme="majorBidi" w:cstheme="majorBidi"/>
          <w:b/>
          <w:bCs/>
          <w:sz w:val="28"/>
          <w:szCs w:val="28"/>
          <w:rtl/>
          <w:lang w:bidi="ar-EG"/>
        </w:rPr>
        <w:t xml:space="preserve">العنوان باللغة العربية </w:t>
      </w:r>
    </w:p>
    <w:p w14:paraId="65D4C645" w14:textId="2EC722BA" w:rsidR="00062EA5" w:rsidRPr="00492D46" w:rsidRDefault="00062EA5" w:rsidP="003140CD">
      <w:pPr>
        <w:spacing w:line="360" w:lineRule="auto"/>
        <w:jc w:val="center"/>
        <w:rPr>
          <w:rFonts w:asciiTheme="majorBidi" w:hAnsiTheme="majorBidi" w:cstheme="majorBidi"/>
          <w:b/>
          <w:bCs/>
          <w:sz w:val="28"/>
          <w:szCs w:val="28"/>
          <w:rtl/>
          <w:lang w:bidi="ar-EG"/>
        </w:rPr>
      </w:pPr>
    </w:p>
    <w:p w14:paraId="288C155C" w14:textId="77777777" w:rsidR="00062EA5" w:rsidRPr="00492D46" w:rsidRDefault="00062EA5" w:rsidP="003140CD">
      <w:pPr>
        <w:spacing w:line="360" w:lineRule="auto"/>
        <w:jc w:val="center"/>
        <w:rPr>
          <w:rFonts w:asciiTheme="majorBidi" w:hAnsiTheme="majorBidi" w:cstheme="majorBidi"/>
          <w:b/>
          <w:bCs/>
          <w:sz w:val="28"/>
          <w:szCs w:val="28"/>
          <w:rtl/>
          <w:lang w:bidi="ar-EG"/>
        </w:rPr>
      </w:pPr>
    </w:p>
    <w:p w14:paraId="3024630C" w14:textId="211C3175" w:rsidR="009125CE" w:rsidRPr="00492D46" w:rsidRDefault="00062EA5" w:rsidP="003140CD">
      <w:pPr>
        <w:spacing w:line="360" w:lineRule="auto"/>
        <w:jc w:val="center"/>
        <w:rPr>
          <w:rFonts w:asciiTheme="majorBidi" w:hAnsiTheme="majorBidi" w:cstheme="majorBidi"/>
          <w:sz w:val="28"/>
          <w:szCs w:val="28"/>
          <w:rtl/>
          <w:lang w:bidi="ar-EG"/>
        </w:rPr>
      </w:pPr>
      <w:r w:rsidRPr="00492D46">
        <w:rPr>
          <w:rFonts w:asciiTheme="majorBidi" w:hAnsiTheme="majorBidi" w:cstheme="majorBidi"/>
          <w:sz w:val="28"/>
          <w:szCs w:val="28"/>
          <w:rtl/>
          <w:lang w:bidi="ar-EG"/>
        </w:rPr>
        <w:t>أثر السلوك التنظيمي في تشكيل استراتيجيات تطوير الأعمال</w:t>
      </w:r>
    </w:p>
    <w:p w14:paraId="232F19A4" w14:textId="77777777" w:rsidR="009125CE" w:rsidRPr="00492D46" w:rsidRDefault="009125CE" w:rsidP="003140CD">
      <w:pPr>
        <w:spacing w:line="360" w:lineRule="auto"/>
        <w:jc w:val="center"/>
        <w:rPr>
          <w:rFonts w:asciiTheme="majorBidi" w:hAnsiTheme="majorBidi" w:cstheme="majorBidi"/>
          <w:sz w:val="28"/>
          <w:szCs w:val="28"/>
          <w:rtl/>
          <w:lang w:bidi="ar-EG"/>
        </w:rPr>
      </w:pPr>
    </w:p>
    <w:p w14:paraId="0EB57E30" w14:textId="77777777" w:rsidR="009125CE" w:rsidRPr="00492D46" w:rsidRDefault="009125CE" w:rsidP="003140CD">
      <w:pPr>
        <w:spacing w:line="360" w:lineRule="auto"/>
        <w:jc w:val="center"/>
        <w:rPr>
          <w:rFonts w:asciiTheme="majorBidi" w:hAnsiTheme="majorBidi" w:cstheme="majorBidi"/>
          <w:b/>
          <w:bCs/>
          <w:sz w:val="28"/>
          <w:szCs w:val="28"/>
          <w:rtl/>
          <w:lang w:bidi="ar-EG"/>
        </w:rPr>
      </w:pPr>
    </w:p>
    <w:p w14:paraId="751A7E65" w14:textId="19C2C4E0" w:rsidR="009125CE" w:rsidRPr="00492D46" w:rsidRDefault="009125CE" w:rsidP="003140CD">
      <w:pPr>
        <w:spacing w:line="360" w:lineRule="auto"/>
        <w:jc w:val="center"/>
        <w:rPr>
          <w:rFonts w:asciiTheme="majorBidi" w:hAnsiTheme="majorBidi" w:cstheme="majorBidi"/>
          <w:b/>
          <w:bCs/>
          <w:sz w:val="28"/>
          <w:szCs w:val="28"/>
          <w:rtl/>
          <w:lang w:bidi="ar-EG"/>
        </w:rPr>
      </w:pPr>
      <w:r w:rsidRPr="00492D46">
        <w:rPr>
          <w:rFonts w:asciiTheme="majorBidi" w:hAnsiTheme="majorBidi" w:cstheme="majorBidi"/>
          <w:b/>
          <w:bCs/>
          <w:sz w:val="28"/>
          <w:szCs w:val="28"/>
          <w:rtl/>
          <w:lang w:bidi="ar-EG"/>
        </w:rPr>
        <w:t>إعداد الطالب/</w:t>
      </w:r>
      <w:r w:rsidR="00062EA5" w:rsidRPr="00492D46">
        <w:rPr>
          <w:rFonts w:asciiTheme="majorBidi" w:hAnsiTheme="majorBidi" w:cstheme="majorBidi"/>
          <w:b/>
          <w:bCs/>
          <w:sz w:val="28"/>
          <w:szCs w:val="28"/>
          <w:rtl/>
          <w:lang w:bidi="ar-EG"/>
        </w:rPr>
        <w:t>ة</w:t>
      </w:r>
      <w:r w:rsidR="00062EA5" w:rsidRPr="00492D46">
        <w:rPr>
          <w:rFonts w:asciiTheme="majorBidi" w:hAnsiTheme="majorBidi" w:cstheme="majorBidi"/>
          <w:b/>
          <w:bCs/>
          <w:sz w:val="28"/>
          <w:szCs w:val="28"/>
          <w:rtl/>
          <w:lang w:bidi="ar-EG"/>
        </w:rPr>
        <w:br/>
        <w:t>آية عبدالملك</w:t>
      </w:r>
    </w:p>
    <w:p w14:paraId="3D3CBDF8" w14:textId="77777777" w:rsidR="009125CE" w:rsidRPr="00492D46" w:rsidRDefault="009125CE" w:rsidP="003140CD">
      <w:pPr>
        <w:spacing w:line="360" w:lineRule="auto"/>
        <w:rPr>
          <w:rFonts w:asciiTheme="majorBidi" w:hAnsiTheme="majorBidi" w:cstheme="majorBidi"/>
          <w:b/>
          <w:bCs/>
          <w:sz w:val="28"/>
          <w:szCs w:val="28"/>
          <w:rtl/>
          <w:lang w:bidi="ar-EG"/>
        </w:rPr>
      </w:pPr>
    </w:p>
    <w:p w14:paraId="58D6152F" w14:textId="77777777" w:rsidR="009125CE" w:rsidRPr="00492D46" w:rsidRDefault="009125CE" w:rsidP="003140CD">
      <w:pPr>
        <w:spacing w:line="360" w:lineRule="auto"/>
        <w:jc w:val="center"/>
        <w:rPr>
          <w:rFonts w:asciiTheme="majorBidi" w:hAnsiTheme="majorBidi" w:cstheme="majorBidi"/>
          <w:b/>
          <w:bCs/>
          <w:sz w:val="28"/>
          <w:szCs w:val="28"/>
          <w:rtl/>
          <w:lang w:bidi="ar-EG"/>
        </w:rPr>
      </w:pPr>
    </w:p>
    <w:p w14:paraId="5F4EE2DE" w14:textId="1A92484F" w:rsidR="009125CE" w:rsidRPr="00492D46" w:rsidRDefault="009125CE" w:rsidP="003140CD">
      <w:pPr>
        <w:spacing w:line="360" w:lineRule="auto"/>
        <w:jc w:val="center"/>
        <w:rPr>
          <w:rFonts w:asciiTheme="majorBidi" w:hAnsiTheme="majorBidi" w:cstheme="majorBidi"/>
          <w:b/>
          <w:bCs/>
          <w:sz w:val="28"/>
          <w:szCs w:val="28"/>
          <w:rtl/>
          <w:lang w:bidi="ar-EG"/>
        </w:rPr>
      </w:pPr>
      <w:r w:rsidRPr="00492D46">
        <w:rPr>
          <w:rFonts w:asciiTheme="majorBidi" w:hAnsiTheme="majorBidi" w:cstheme="majorBidi"/>
          <w:b/>
          <w:bCs/>
          <w:sz w:val="28"/>
          <w:szCs w:val="28"/>
          <w:rtl/>
          <w:lang w:bidi="ar-EG"/>
        </w:rPr>
        <w:t>إشراف/</w:t>
      </w:r>
    </w:p>
    <w:p w14:paraId="5AA0A2B4" w14:textId="32AD9CEB" w:rsidR="00062EA5" w:rsidRPr="00492D46" w:rsidRDefault="00D04F62" w:rsidP="003140CD">
      <w:pPr>
        <w:spacing w:line="360" w:lineRule="auto"/>
        <w:jc w:val="center"/>
        <w:rPr>
          <w:rFonts w:asciiTheme="majorBidi" w:hAnsiTheme="majorBidi" w:cstheme="majorBidi"/>
          <w:b/>
          <w:bCs/>
          <w:sz w:val="28"/>
          <w:szCs w:val="28"/>
          <w:rtl/>
          <w:lang w:bidi="ar-EG"/>
        </w:rPr>
      </w:pPr>
      <w:r w:rsidRPr="00492D46">
        <w:rPr>
          <w:rFonts w:asciiTheme="majorBidi" w:hAnsiTheme="majorBidi" w:cstheme="majorBidi"/>
          <w:b/>
          <w:bCs/>
          <w:sz w:val="28"/>
          <w:szCs w:val="28"/>
          <w:rtl/>
          <w:lang w:bidi="ar-EG"/>
        </w:rPr>
        <w:t>د.الفيصل عبد الحميد</w:t>
      </w:r>
      <w:r w:rsidRPr="00492D46">
        <w:rPr>
          <w:rFonts w:asciiTheme="majorBidi" w:hAnsiTheme="majorBidi" w:cstheme="majorBidi"/>
          <w:b/>
          <w:bCs/>
          <w:sz w:val="28"/>
          <w:szCs w:val="28"/>
          <w:rtl/>
          <w:lang w:bidi="ar-EG"/>
        </w:rPr>
        <w:br/>
        <w:t>د.فايز جراد</w:t>
      </w:r>
    </w:p>
    <w:p w14:paraId="22738CC6" w14:textId="77777777" w:rsidR="009125CE" w:rsidRPr="00492D46" w:rsidRDefault="009125CE" w:rsidP="003140CD">
      <w:pPr>
        <w:spacing w:line="360" w:lineRule="auto"/>
        <w:jc w:val="center"/>
        <w:rPr>
          <w:rFonts w:asciiTheme="majorBidi" w:hAnsiTheme="majorBidi" w:cstheme="majorBidi"/>
          <w:b/>
          <w:bCs/>
          <w:sz w:val="28"/>
          <w:szCs w:val="28"/>
          <w:rtl/>
          <w:lang w:bidi="ar-EG"/>
        </w:rPr>
      </w:pPr>
    </w:p>
    <w:p w14:paraId="14480418" w14:textId="78A6C3AC" w:rsidR="009125CE" w:rsidRPr="00492D46" w:rsidRDefault="009125CE" w:rsidP="003140CD">
      <w:pPr>
        <w:spacing w:line="360" w:lineRule="auto"/>
        <w:jc w:val="center"/>
        <w:rPr>
          <w:rFonts w:asciiTheme="majorBidi" w:hAnsiTheme="majorBidi" w:cstheme="majorBidi"/>
          <w:b/>
          <w:bCs/>
          <w:sz w:val="28"/>
          <w:szCs w:val="28"/>
          <w:rtl/>
          <w:lang w:bidi="ar-EG"/>
        </w:rPr>
      </w:pPr>
      <w:r w:rsidRPr="00492D46">
        <w:rPr>
          <w:rFonts w:asciiTheme="majorBidi" w:hAnsiTheme="majorBidi" w:cstheme="majorBidi"/>
          <w:b/>
          <w:bCs/>
          <w:sz w:val="28"/>
          <w:szCs w:val="28"/>
          <w:rtl/>
          <w:lang w:bidi="ar-EG"/>
        </w:rPr>
        <w:t>العام الدراسي:</w:t>
      </w:r>
    </w:p>
    <w:p w14:paraId="5DBA947E" w14:textId="5F8EB95E" w:rsidR="009125CE" w:rsidRPr="00492D46" w:rsidRDefault="009125CE" w:rsidP="003140CD">
      <w:pPr>
        <w:spacing w:line="360" w:lineRule="auto"/>
        <w:jc w:val="center"/>
        <w:rPr>
          <w:rFonts w:asciiTheme="majorBidi" w:hAnsiTheme="majorBidi" w:cstheme="majorBidi"/>
          <w:b/>
          <w:bCs/>
          <w:sz w:val="28"/>
          <w:szCs w:val="28"/>
          <w:rtl/>
          <w:lang w:bidi="ar-EG"/>
        </w:rPr>
      </w:pPr>
      <w:r w:rsidRPr="00492D46">
        <w:rPr>
          <w:rFonts w:asciiTheme="majorBidi" w:hAnsiTheme="majorBidi" w:cstheme="majorBidi"/>
          <w:b/>
          <w:bCs/>
          <w:sz w:val="28"/>
          <w:szCs w:val="28"/>
          <w:rtl/>
          <w:lang w:bidi="ar-EG"/>
        </w:rPr>
        <w:t>202</w:t>
      </w:r>
      <w:r w:rsidR="00062EA5" w:rsidRPr="00492D46">
        <w:rPr>
          <w:rFonts w:asciiTheme="majorBidi" w:hAnsiTheme="majorBidi" w:cstheme="majorBidi"/>
          <w:b/>
          <w:bCs/>
          <w:sz w:val="28"/>
          <w:szCs w:val="28"/>
          <w:rtl/>
          <w:lang w:bidi="ar-EG"/>
        </w:rPr>
        <w:t>5</w:t>
      </w:r>
    </w:p>
    <w:p w14:paraId="71099ADB" w14:textId="77777777" w:rsidR="009125CE" w:rsidRPr="001A671D" w:rsidRDefault="009125CE" w:rsidP="001A671D">
      <w:pPr>
        <w:spacing w:line="360" w:lineRule="auto"/>
        <w:rPr>
          <w:rFonts w:asciiTheme="majorBidi" w:hAnsiTheme="majorBidi" w:cstheme="majorBidi"/>
          <w:sz w:val="28"/>
          <w:szCs w:val="28"/>
          <w:rtl/>
          <w:lang w:bidi="ar-EG"/>
        </w:rPr>
      </w:pPr>
    </w:p>
    <w:p w14:paraId="035BF540" w14:textId="03B4F80F" w:rsidR="009125CE" w:rsidRPr="001A671D" w:rsidRDefault="009125CE" w:rsidP="001A671D">
      <w:pPr>
        <w:pStyle w:val="Heading1"/>
        <w:spacing w:line="360" w:lineRule="auto"/>
        <w:rPr>
          <w:rFonts w:asciiTheme="majorBidi" w:hAnsiTheme="majorBidi"/>
          <w:sz w:val="28"/>
          <w:szCs w:val="28"/>
          <w:rtl/>
        </w:rPr>
      </w:pPr>
      <w:bookmarkStart w:id="0" w:name="_Toc192882649"/>
      <w:r w:rsidRPr="001A671D">
        <w:rPr>
          <w:rFonts w:asciiTheme="majorBidi" w:hAnsiTheme="majorBidi"/>
          <w:sz w:val="28"/>
          <w:szCs w:val="28"/>
          <w:rtl/>
        </w:rPr>
        <w:t>فهرس المحتوى</w:t>
      </w:r>
      <w:r w:rsidR="00D52480" w:rsidRPr="001A671D">
        <w:rPr>
          <w:rFonts w:asciiTheme="majorBidi" w:hAnsiTheme="majorBidi"/>
          <w:sz w:val="28"/>
          <w:szCs w:val="28"/>
          <w:rtl/>
        </w:rPr>
        <w:t>ات</w:t>
      </w:r>
      <w:bookmarkEnd w:id="0"/>
    </w:p>
    <w:p w14:paraId="1DAEEFEB" w14:textId="509D029B" w:rsidR="00D52480" w:rsidRPr="001A671D" w:rsidRDefault="00D52480" w:rsidP="003140CD">
      <w:pPr>
        <w:spacing w:line="360" w:lineRule="auto"/>
        <w:rPr>
          <w:rFonts w:asciiTheme="majorBidi" w:hAnsiTheme="majorBidi" w:cstheme="majorBidi"/>
          <w:sz w:val="28"/>
          <w:szCs w:val="28"/>
          <w:rtl/>
          <w:lang w:bidi="ar-EG"/>
        </w:rPr>
      </w:pPr>
    </w:p>
    <w:sdt>
      <w:sdtPr>
        <w:id w:val="-1777097226"/>
        <w:docPartObj>
          <w:docPartGallery w:val="Table of Contents"/>
          <w:docPartUnique/>
        </w:docPartObj>
      </w:sdtPr>
      <w:sdtEndPr>
        <w:rPr>
          <w:rFonts w:asciiTheme="minorHAnsi" w:eastAsiaTheme="minorHAnsi" w:hAnsiTheme="minorHAnsi" w:cstheme="minorBidi"/>
          <w:b/>
          <w:bCs/>
          <w:noProof/>
          <w:color w:val="auto"/>
          <w:kern w:val="2"/>
          <w:sz w:val="22"/>
          <w:szCs w:val="22"/>
          <w:rtl/>
          <w14:ligatures w14:val="standardContextual"/>
        </w:rPr>
      </w:sdtEndPr>
      <w:sdtContent>
        <w:p w14:paraId="614E08E4" w14:textId="286F25CC" w:rsidR="001A671D" w:rsidRDefault="001A671D">
          <w:pPr>
            <w:pStyle w:val="TOCHeading"/>
          </w:pPr>
          <w:r>
            <w:t>Table of Contents</w:t>
          </w:r>
        </w:p>
        <w:p w14:paraId="27403CBC" w14:textId="456357A6" w:rsidR="001A671D" w:rsidRDefault="001A671D">
          <w:pPr>
            <w:pStyle w:val="TOC1"/>
            <w:tabs>
              <w:tab w:val="right" w:leader="dot" w:pos="8822"/>
            </w:tabs>
            <w:rPr>
              <w:rFonts w:eastAsiaTheme="minorEastAsia"/>
              <w:noProof/>
              <w:kern w:val="0"/>
              <w:rtl/>
              <w14:ligatures w14:val="none"/>
            </w:rPr>
          </w:pPr>
          <w:r>
            <w:fldChar w:fldCharType="begin"/>
          </w:r>
          <w:r>
            <w:instrText xml:space="preserve"> TOC \o "1-3" \h \z \u </w:instrText>
          </w:r>
          <w:r>
            <w:fldChar w:fldCharType="separate"/>
          </w:r>
          <w:hyperlink w:anchor="_Toc192882649" w:history="1">
            <w:r w:rsidRPr="00D649E1">
              <w:rPr>
                <w:rStyle w:val="Hyperlink"/>
                <w:rFonts w:asciiTheme="majorBidi" w:hAnsiTheme="majorBidi" w:hint="eastAsia"/>
                <w:noProof/>
                <w:rtl/>
              </w:rPr>
              <w:t>فهرس</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المحتوىات</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Toc192882649 \h</w:instrText>
            </w:r>
            <w:r>
              <w:rPr>
                <w:noProof/>
                <w:webHidden/>
                <w:rtl/>
              </w:rPr>
              <w:instrText xml:space="preserve"> </w:instrText>
            </w:r>
            <w:r>
              <w:rPr>
                <w:noProof/>
                <w:webHidden/>
                <w:rtl/>
              </w:rPr>
            </w:r>
            <w:r>
              <w:rPr>
                <w:noProof/>
                <w:webHidden/>
                <w:rtl/>
              </w:rPr>
              <w:fldChar w:fldCharType="separate"/>
            </w:r>
            <w:r w:rsidR="00E32FC0">
              <w:rPr>
                <w:noProof/>
                <w:webHidden/>
                <w:rtl/>
              </w:rPr>
              <w:t>2</w:t>
            </w:r>
            <w:r>
              <w:rPr>
                <w:noProof/>
                <w:webHidden/>
                <w:rtl/>
              </w:rPr>
              <w:fldChar w:fldCharType="end"/>
            </w:r>
          </w:hyperlink>
        </w:p>
        <w:p w14:paraId="6666D0C9" w14:textId="0A26BA08" w:rsidR="001A671D" w:rsidRDefault="001A671D">
          <w:pPr>
            <w:pStyle w:val="TOC1"/>
            <w:tabs>
              <w:tab w:val="right" w:leader="dot" w:pos="8822"/>
            </w:tabs>
            <w:rPr>
              <w:rFonts w:eastAsiaTheme="minorEastAsia"/>
              <w:noProof/>
              <w:kern w:val="0"/>
              <w:rtl/>
              <w14:ligatures w14:val="none"/>
            </w:rPr>
          </w:pPr>
          <w:hyperlink w:anchor="_Toc192882650" w:history="1">
            <w:r w:rsidRPr="00D649E1">
              <w:rPr>
                <w:rStyle w:val="Hyperlink"/>
                <w:rFonts w:asciiTheme="majorBidi" w:hAnsiTheme="majorBidi" w:hint="eastAsia"/>
                <w:noProof/>
                <w:rtl/>
              </w:rPr>
              <w:t>المستخلص</w:t>
            </w:r>
            <w:r w:rsidRPr="00D649E1">
              <w:rPr>
                <w:rStyle w:val="Hyperlink"/>
                <w:rFonts w:asciiTheme="majorBidi" w:hAnsiTheme="majorBidi"/>
                <w:noProof/>
                <w:rtl/>
              </w:rPr>
              <w:t xml:space="preserve"> :</w:t>
            </w:r>
            <w:r w:rsidRPr="00D649E1">
              <w:rPr>
                <w:rStyle w:val="Hyperlink"/>
                <w:rFonts w:asciiTheme="majorBidi" w:hAnsiTheme="majorBidi"/>
                <w:noProof/>
              </w:rPr>
              <w:t>Abstract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Toc192882650 \h</w:instrText>
            </w:r>
            <w:r>
              <w:rPr>
                <w:noProof/>
                <w:webHidden/>
                <w:rtl/>
              </w:rPr>
              <w:instrText xml:space="preserve"> </w:instrText>
            </w:r>
            <w:r>
              <w:rPr>
                <w:noProof/>
                <w:webHidden/>
                <w:rtl/>
              </w:rPr>
            </w:r>
            <w:r>
              <w:rPr>
                <w:noProof/>
                <w:webHidden/>
                <w:rtl/>
              </w:rPr>
              <w:fldChar w:fldCharType="separate"/>
            </w:r>
            <w:r w:rsidR="00E32FC0">
              <w:rPr>
                <w:noProof/>
                <w:webHidden/>
                <w:rtl/>
              </w:rPr>
              <w:t>3</w:t>
            </w:r>
            <w:r>
              <w:rPr>
                <w:noProof/>
                <w:webHidden/>
                <w:rtl/>
              </w:rPr>
              <w:fldChar w:fldCharType="end"/>
            </w:r>
          </w:hyperlink>
        </w:p>
        <w:p w14:paraId="11649CB8" w14:textId="5841F407" w:rsidR="001A671D" w:rsidRDefault="001A671D">
          <w:pPr>
            <w:pStyle w:val="TOC1"/>
            <w:tabs>
              <w:tab w:val="right" w:leader="dot" w:pos="8822"/>
            </w:tabs>
            <w:rPr>
              <w:rFonts w:eastAsiaTheme="minorEastAsia"/>
              <w:noProof/>
              <w:kern w:val="0"/>
              <w:rtl/>
              <w14:ligatures w14:val="none"/>
            </w:rPr>
          </w:pPr>
          <w:hyperlink w:anchor="_Toc192882651" w:history="1">
            <w:r w:rsidRPr="00D649E1">
              <w:rPr>
                <w:rStyle w:val="Hyperlink"/>
                <w:rFonts w:hint="eastAsia"/>
                <w:noProof/>
                <w:rtl/>
              </w:rPr>
              <w:t>الفصل</w:t>
            </w:r>
            <w:r w:rsidRPr="00D649E1">
              <w:rPr>
                <w:rStyle w:val="Hyperlink"/>
                <w:noProof/>
                <w:rtl/>
              </w:rPr>
              <w:t xml:space="preserve"> </w:t>
            </w:r>
            <w:r w:rsidRPr="00D649E1">
              <w:rPr>
                <w:rStyle w:val="Hyperlink"/>
                <w:rFonts w:hint="eastAsia"/>
                <w:noProof/>
                <w:rtl/>
              </w:rPr>
              <w:t>الأول</w:t>
            </w:r>
            <w:r w:rsidRPr="00D649E1">
              <w:rPr>
                <w:rStyle w:val="Hyperlink"/>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Toc192882651 \h</w:instrText>
            </w:r>
            <w:r>
              <w:rPr>
                <w:noProof/>
                <w:webHidden/>
                <w:rtl/>
              </w:rPr>
              <w:instrText xml:space="preserve"> </w:instrText>
            </w:r>
            <w:r>
              <w:rPr>
                <w:noProof/>
                <w:webHidden/>
                <w:rtl/>
              </w:rPr>
            </w:r>
            <w:r>
              <w:rPr>
                <w:noProof/>
                <w:webHidden/>
                <w:rtl/>
              </w:rPr>
              <w:fldChar w:fldCharType="separate"/>
            </w:r>
            <w:r w:rsidR="00E32FC0">
              <w:rPr>
                <w:noProof/>
                <w:webHidden/>
                <w:rtl/>
              </w:rPr>
              <w:t>4</w:t>
            </w:r>
            <w:r>
              <w:rPr>
                <w:noProof/>
                <w:webHidden/>
                <w:rtl/>
              </w:rPr>
              <w:fldChar w:fldCharType="end"/>
            </w:r>
          </w:hyperlink>
        </w:p>
        <w:p w14:paraId="5BDCEF52" w14:textId="08835FEA" w:rsidR="001A671D" w:rsidRDefault="001A671D">
          <w:pPr>
            <w:pStyle w:val="TOC1"/>
            <w:tabs>
              <w:tab w:val="right" w:leader="dot" w:pos="8822"/>
            </w:tabs>
            <w:rPr>
              <w:rFonts w:eastAsiaTheme="minorEastAsia"/>
              <w:noProof/>
              <w:kern w:val="0"/>
              <w:rtl/>
              <w14:ligatures w14:val="none"/>
            </w:rPr>
          </w:pPr>
          <w:hyperlink w:anchor="_Toc192882652" w:history="1">
            <w:r w:rsidRPr="00D649E1">
              <w:rPr>
                <w:rStyle w:val="Hyperlink"/>
                <w:rFonts w:hint="eastAsia"/>
                <w:noProof/>
                <w:rtl/>
              </w:rPr>
              <w:t>الاطار</w:t>
            </w:r>
            <w:r w:rsidRPr="00D649E1">
              <w:rPr>
                <w:rStyle w:val="Hyperlink"/>
                <w:noProof/>
                <w:rtl/>
              </w:rPr>
              <w:t xml:space="preserve"> </w:t>
            </w:r>
            <w:r w:rsidRPr="00D649E1">
              <w:rPr>
                <w:rStyle w:val="Hyperlink"/>
                <w:rFonts w:hint="eastAsia"/>
                <w:noProof/>
                <w:rtl/>
              </w:rPr>
              <w:t>العام</w:t>
            </w:r>
            <w:r w:rsidRPr="00D649E1">
              <w:rPr>
                <w:rStyle w:val="Hyperlink"/>
                <w:noProof/>
                <w:rtl/>
              </w:rPr>
              <w:t xml:space="preserve"> </w:t>
            </w:r>
            <w:r w:rsidRPr="00D649E1">
              <w:rPr>
                <w:rStyle w:val="Hyperlink"/>
                <w:rFonts w:hint="eastAsia"/>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Toc192882652 \h</w:instrText>
            </w:r>
            <w:r>
              <w:rPr>
                <w:noProof/>
                <w:webHidden/>
                <w:rtl/>
              </w:rPr>
              <w:instrText xml:space="preserve"> </w:instrText>
            </w:r>
            <w:r>
              <w:rPr>
                <w:noProof/>
                <w:webHidden/>
                <w:rtl/>
              </w:rPr>
            </w:r>
            <w:r>
              <w:rPr>
                <w:noProof/>
                <w:webHidden/>
                <w:rtl/>
              </w:rPr>
              <w:fldChar w:fldCharType="separate"/>
            </w:r>
            <w:r w:rsidR="00E32FC0">
              <w:rPr>
                <w:noProof/>
                <w:webHidden/>
                <w:rtl/>
              </w:rPr>
              <w:t>4</w:t>
            </w:r>
            <w:r>
              <w:rPr>
                <w:noProof/>
                <w:webHidden/>
                <w:rtl/>
              </w:rPr>
              <w:fldChar w:fldCharType="end"/>
            </w:r>
          </w:hyperlink>
        </w:p>
        <w:p w14:paraId="45D60AA2" w14:textId="20F9A4CA" w:rsidR="001A671D" w:rsidRDefault="001A671D">
          <w:pPr>
            <w:pStyle w:val="TOC1"/>
            <w:tabs>
              <w:tab w:val="right" w:leader="dot" w:pos="8822"/>
            </w:tabs>
            <w:rPr>
              <w:rFonts w:eastAsiaTheme="minorEastAsia"/>
              <w:noProof/>
              <w:kern w:val="0"/>
              <w:rtl/>
              <w14:ligatures w14:val="none"/>
            </w:rPr>
          </w:pPr>
          <w:hyperlink w:anchor="_Toc192882653" w:history="1">
            <w:r w:rsidRPr="00D649E1">
              <w:rPr>
                <w:rStyle w:val="Hyperlink"/>
                <w:rFonts w:asciiTheme="majorBidi" w:hAnsiTheme="majorBidi" w:hint="eastAsia"/>
                <w:noProof/>
                <w:rtl/>
              </w:rPr>
              <w:t>المقدمة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Toc192882653 \h</w:instrText>
            </w:r>
            <w:r>
              <w:rPr>
                <w:noProof/>
                <w:webHidden/>
                <w:rtl/>
              </w:rPr>
              <w:instrText xml:space="preserve"> </w:instrText>
            </w:r>
            <w:r>
              <w:rPr>
                <w:noProof/>
                <w:webHidden/>
                <w:rtl/>
              </w:rPr>
            </w:r>
            <w:r>
              <w:rPr>
                <w:noProof/>
                <w:webHidden/>
                <w:rtl/>
              </w:rPr>
              <w:fldChar w:fldCharType="separate"/>
            </w:r>
            <w:r w:rsidR="00E32FC0">
              <w:rPr>
                <w:noProof/>
                <w:webHidden/>
                <w:rtl/>
              </w:rPr>
              <w:t>5</w:t>
            </w:r>
            <w:r>
              <w:rPr>
                <w:noProof/>
                <w:webHidden/>
                <w:rtl/>
              </w:rPr>
              <w:fldChar w:fldCharType="end"/>
            </w:r>
          </w:hyperlink>
        </w:p>
        <w:p w14:paraId="3F62CDA1" w14:textId="6A19D54C" w:rsidR="001A671D" w:rsidRDefault="001A671D">
          <w:pPr>
            <w:pStyle w:val="TOC1"/>
            <w:tabs>
              <w:tab w:val="right" w:leader="dot" w:pos="8822"/>
            </w:tabs>
            <w:rPr>
              <w:rFonts w:eastAsiaTheme="minorEastAsia"/>
              <w:noProof/>
              <w:kern w:val="0"/>
              <w:rtl/>
              <w14:ligatures w14:val="none"/>
            </w:rPr>
          </w:pPr>
          <w:hyperlink w:anchor="_Toc192882654" w:history="1">
            <w:r w:rsidRPr="00D649E1">
              <w:rPr>
                <w:rStyle w:val="Hyperlink"/>
                <w:rFonts w:asciiTheme="majorBidi" w:hAnsiTheme="majorBidi" w:hint="eastAsia"/>
                <w:noProof/>
                <w:rtl/>
              </w:rPr>
              <w:t>مشكلة</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Toc192882654 \h</w:instrText>
            </w:r>
            <w:r>
              <w:rPr>
                <w:noProof/>
                <w:webHidden/>
                <w:rtl/>
              </w:rPr>
              <w:instrText xml:space="preserve"> </w:instrText>
            </w:r>
            <w:r>
              <w:rPr>
                <w:noProof/>
                <w:webHidden/>
                <w:rtl/>
              </w:rPr>
            </w:r>
            <w:r>
              <w:rPr>
                <w:noProof/>
                <w:webHidden/>
                <w:rtl/>
              </w:rPr>
              <w:fldChar w:fldCharType="separate"/>
            </w:r>
            <w:r w:rsidR="00E32FC0">
              <w:rPr>
                <w:noProof/>
                <w:webHidden/>
                <w:rtl/>
              </w:rPr>
              <w:t>6</w:t>
            </w:r>
            <w:r>
              <w:rPr>
                <w:noProof/>
                <w:webHidden/>
                <w:rtl/>
              </w:rPr>
              <w:fldChar w:fldCharType="end"/>
            </w:r>
          </w:hyperlink>
        </w:p>
        <w:p w14:paraId="4C777F17" w14:textId="5A1E5572" w:rsidR="001A671D" w:rsidRDefault="001A671D">
          <w:pPr>
            <w:pStyle w:val="TOC1"/>
            <w:tabs>
              <w:tab w:val="right" w:leader="dot" w:pos="8822"/>
            </w:tabs>
            <w:rPr>
              <w:rFonts w:eastAsiaTheme="minorEastAsia"/>
              <w:noProof/>
              <w:kern w:val="0"/>
              <w:rtl/>
              <w14:ligatures w14:val="none"/>
            </w:rPr>
          </w:pPr>
          <w:hyperlink w:anchor="_Toc192882655" w:history="1">
            <w:r w:rsidRPr="00D649E1">
              <w:rPr>
                <w:rStyle w:val="Hyperlink"/>
                <w:rFonts w:asciiTheme="majorBidi" w:hAnsiTheme="majorBidi" w:hint="eastAsia"/>
                <w:noProof/>
                <w:rtl/>
              </w:rPr>
              <w:t>أهمية</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Toc192882655 \h</w:instrText>
            </w:r>
            <w:r>
              <w:rPr>
                <w:noProof/>
                <w:webHidden/>
                <w:rtl/>
              </w:rPr>
              <w:instrText xml:space="preserve"> </w:instrText>
            </w:r>
            <w:r>
              <w:rPr>
                <w:noProof/>
                <w:webHidden/>
                <w:rtl/>
              </w:rPr>
            </w:r>
            <w:r>
              <w:rPr>
                <w:noProof/>
                <w:webHidden/>
                <w:rtl/>
              </w:rPr>
              <w:fldChar w:fldCharType="separate"/>
            </w:r>
            <w:r w:rsidR="00E32FC0">
              <w:rPr>
                <w:noProof/>
                <w:webHidden/>
                <w:rtl/>
              </w:rPr>
              <w:t>7</w:t>
            </w:r>
            <w:r>
              <w:rPr>
                <w:noProof/>
                <w:webHidden/>
                <w:rtl/>
              </w:rPr>
              <w:fldChar w:fldCharType="end"/>
            </w:r>
          </w:hyperlink>
        </w:p>
        <w:p w14:paraId="1F537AE3" w14:textId="78699AA0" w:rsidR="001A671D" w:rsidRDefault="001A671D">
          <w:pPr>
            <w:pStyle w:val="TOC1"/>
            <w:tabs>
              <w:tab w:val="right" w:leader="dot" w:pos="8822"/>
            </w:tabs>
            <w:rPr>
              <w:rFonts w:eastAsiaTheme="minorEastAsia"/>
              <w:noProof/>
              <w:kern w:val="0"/>
              <w:rtl/>
              <w14:ligatures w14:val="none"/>
            </w:rPr>
          </w:pPr>
          <w:hyperlink w:anchor="_Toc192882656" w:history="1">
            <w:r w:rsidRPr="00D649E1">
              <w:rPr>
                <w:rStyle w:val="Hyperlink"/>
                <w:rFonts w:asciiTheme="majorBidi" w:hAnsiTheme="majorBidi" w:hint="eastAsia"/>
                <w:noProof/>
                <w:rtl/>
              </w:rPr>
              <w:t>أهداف</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الدراسة</w:t>
            </w:r>
            <w:r w:rsidRPr="00D649E1">
              <w:rPr>
                <w:rStyle w:val="Hyperlink"/>
                <w:rFonts w:asciiTheme="majorBidi" w:hAnsiTheme="majorBidi"/>
                <w:noProof/>
                <w:rtl/>
              </w:rPr>
              <w: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Toc192882656 \h</w:instrText>
            </w:r>
            <w:r>
              <w:rPr>
                <w:noProof/>
                <w:webHidden/>
                <w:rtl/>
              </w:rPr>
              <w:instrText xml:space="preserve"> </w:instrText>
            </w:r>
            <w:r>
              <w:rPr>
                <w:noProof/>
                <w:webHidden/>
                <w:rtl/>
              </w:rPr>
            </w:r>
            <w:r>
              <w:rPr>
                <w:noProof/>
                <w:webHidden/>
                <w:rtl/>
              </w:rPr>
              <w:fldChar w:fldCharType="separate"/>
            </w:r>
            <w:r w:rsidR="00E32FC0">
              <w:rPr>
                <w:noProof/>
                <w:webHidden/>
                <w:rtl/>
              </w:rPr>
              <w:t>8</w:t>
            </w:r>
            <w:r>
              <w:rPr>
                <w:noProof/>
                <w:webHidden/>
                <w:rtl/>
              </w:rPr>
              <w:fldChar w:fldCharType="end"/>
            </w:r>
          </w:hyperlink>
        </w:p>
        <w:p w14:paraId="609E0EA9" w14:textId="5CF25C3E" w:rsidR="001A671D" w:rsidRDefault="001A671D">
          <w:pPr>
            <w:pStyle w:val="TOC1"/>
            <w:tabs>
              <w:tab w:val="right" w:leader="dot" w:pos="8822"/>
            </w:tabs>
            <w:rPr>
              <w:rFonts w:eastAsiaTheme="minorEastAsia"/>
              <w:noProof/>
              <w:kern w:val="0"/>
              <w:rtl/>
              <w14:ligatures w14:val="none"/>
            </w:rPr>
          </w:pPr>
          <w:hyperlink w:anchor="_Toc192882657" w:history="1">
            <w:r w:rsidRPr="00D649E1">
              <w:rPr>
                <w:rStyle w:val="Hyperlink"/>
                <w:rFonts w:asciiTheme="majorBidi" w:hAnsiTheme="majorBidi" w:hint="eastAsia"/>
                <w:noProof/>
                <w:rtl/>
              </w:rPr>
              <w:t>تساؤلات</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Toc192882657 \h</w:instrText>
            </w:r>
            <w:r>
              <w:rPr>
                <w:noProof/>
                <w:webHidden/>
                <w:rtl/>
              </w:rPr>
              <w:instrText xml:space="preserve"> </w:instrText>
            </w:r>
            <w:r>
              <w:rPr>
                <w:noProof/>
                <w:webHidden/>
                <w:rtl/>
              </w:rPr>
            </w:r>
            <w:r>
              <w:rPr>
                <w:noProof/>
                <w:webHidden/>
                <w:rtl/>
              </w:rPr>
              <w:fldChar w:fldCharType="separate"/>
            </w:r>
            <w:r w:rsidR="00E32FC0">
              <w:rPr>
                <w:noProof/>
                <w:webHidden/>
                <w:rtl/>
              </w:rPr>
              <w:t>9</w:t>
            </w:r>
            <w:r>
              <w:rPr>
                <w:noProof/>
                <w:webHidden/>
                <w:rtl/>
              </w:rPr>
              <w:fldChar w:fldCharType="end"/>
            </w:r>
          </w:hyperlink>
        </w:p>
        <w:p w14:paraId="2AA54C14" w14:textId="4AA24FB4" w:rsidR="001A671D" w:rsidRDefault="001A671D">
          <w:pPr>
            <w:pStyle w:val="TOC1"/>
            <w:tabs>
              <w:tab w:val="right" w:leader="dot" w:pos="8822"/>
            </w:tabs>
            <w:rPr>
              <w:rFonts w:eastAsiaTheme="minorEastAsia"/>
              <w:noProof/>
              <w:kern w:val="0"/>
              <w:rtl/>
              <w14:ligatures w14:val="none"/>
            </w:rPr>
          </w:pPr>
          <w:hyperlink w:anchor="_Toc192882658" w:history="1">
            <w:r w:rsidRPr="00D649E1">
              <w:rPr>
                <w:rStyle w:val="Hyperlink"/>
                <w:rFonts w:asciiTheme="majorBidi" w:hAnsiTheme="majorBidi" w:hint="eastAsia"/>
                <w:noProof/>
                <w:rtl/>
              </w:rPr>
              <w:t>فروض</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Toc192882658 \h</w:instrText>
            </w:r>
            <w:r>
              <w:rPr>
                <w:noProof/>
                <w:webHidden/>
                <w:rtl/>
              </w:rPr>
              <w:instrText xml:space="preserve"> </w:instrText>
            </w:r>
            <w:r>
              <w:rPr>
                <w:noProof/>
                <w:webHidden/>
                <w:rtl/>
              </w:rPr>
            </w:r>
            <w:r>
              <w:rPr>
                <w:noProof/>
                <w:webHidden/>
                <w:rtl/>
              </w:rPr>
              <w:fldChar w:fldCharType="separate"/>
            </w:r>
            <w:r w:rsidR="00E32FC0">
              <w:rPr>
                <w:noProof/>
                <w:webHidden/>
                <w:rtl/>
              </w:rPr>
              <w:t>10</w:t>
            </w:r>
            <w:r>
              <w:rPr>
                <w:noProof/>
                <w:webHidden/>
                <w:rtl/>
              </w:rPr>
              <w:fldChar w:fldCharType="end"/>
            </w:r>
          </w:hyperlink>
        </w:p>
        <w:p w14:paraId="22645736" w14:textId="405A7A57" w:rsidR="001A671D" w:rsidRDefault="001A671D">
          <w:pPr>
            <w:pStyle w:val="TOC1"/>
            <w:tabs>
              <w:tab w:val="right" w:leader="dot" w:pos="8822"/>
            </w:tabs>
            <w:rPr>
              <w:rFonts w:eastAsiaTheme="minorEastAsia"/>
              <w:noProof/>
              <w:kern w:val="0"/>
              <w:rtl/>
              <w14:ligatures w14:val="none"/>
            </w:rPr>
          </w:pPr>
          <w:hyperlink w:anchor="_Toc192882659" w:history="1">
            <w:r w:rsidRPr="00D649E1">
              <w:rPr>
                <w:rStyle w:val="Hyperlink"/>
                <w:rFonts w:asciiTheme="majorBidi" w:hAnsiTheme="majorBidi" w:hint="eastAsia"/>
                <w:noProof/>
                <w:rtl/>
              </w:rPr>
              <w:t>النظرية</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العلمية</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المتبعة</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لإعداد</w:t>
            </w:r>
            <w:r w:rsidRPr="00D649E1">
              <w:rPr>
                <w:rStyle w:val="Hyperlink"/>
                <w:rFonts w:asciiTheme="majorBidi" w:hAnsiTheme="majorBidi"/>
                <w:noProof/>
                <w:rtl/>
              </w:rPr>
              <w:t xml:space="preserve"> </w:t>
            </w:r>
            <w:r w:rsidRPr="00D649E1">
              <w:rPr>
                <w:rStyle w:val="Hyperlink"/>
                <w:rFonts w:asciiTheme="majorBidi" w:hAnsiTheme="majorBidi" w:hint="eastAsia"/>
                <w:noProof/>
                <w:rtl/>
              </w:rPr>
              <w:t>البحث</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Toc192882659 \h</w:instrText>
            </w:r>
            <w:r>
              <w:rPr>
                <w:noProof/>
                <w:webHidden/>
                <w:rtl/>
              </w:rPr>
              <w:instrText xml:space="preserve"> </w:instrText>
            </w:r>
            <w:r>
              <w:rPr>
                <w:noProof/>
                <w:webHidden/>
                <w:rtl/>
              </w:rPr>
            </w:r>
            <w:r>
              <w:rPr>
                <w:noProof/>
                <w:webHidden/>
                <w:rtl/>
              </w:rPr>
              <w:fldChar w:fldCharType="separate"/>
            </w:r>
            <w:r w:rsidR="00E32FC0">
              <w:rPr>
                <w:noProof/>
                <w:webHidden/>
                <w:rtl/>
              </w:rPr>
              <w:t>11</w:t>
            </w:r>
            <w:r>
              <w:rPr>
                <w:noProof/>
                <w:webHidden/>
                <w:rtl/>
              </w:rPr>
              <w:fldChar w:fldCharType="end"/>
            </w:r>
          </w:hyperlink>
        </w:p>
        <w:p w14:paraId="7E727214" w14:textId="22731DAF" w:rsidR="001A671D" w:rsidRDefault="001A671D">
          <w:pPr>
            <w:pStyle w:val="TOC1"/>
            <w:tabs>
              <w:tab w:val="right" w:leader="dot" w:pos="8822"/>
            </w:tabs>
            <w:rPr>
              <w:rFonts w:eastAsiaTheme="minorEastAsia"/>
              <w:noProof/>
              <w:kern w:val="0"/>
              <w:rtl/>
              <w14:ligatures w14:val="none"/>
            </w:rPr>
          </w:pPr>
          <w:hyperlink w:anchor="_Toc192882660" w:history="1">
            <w:r w:rsidRPr="00D649E1">
              <w:rPr>
                <w:rStyle w:val="Hyperlink"/>
                <w:rFonts w:hint="eastAsia"/>
                <w:noProof/>
                <w:rtl/>
              </w:rPr>
              <w:t>الفصل</w:t>
            </w:r>
            <w:r w:rsidRPr="00D649E1">
              <w:rPr>
                <w:rStyle w:val="Hyperlink"/>
                <w:noProof/>
                <w:rtl/>
              </w:rPr>
              <w:t xml:space="preserve"> </w:t>
            </w:r>
            <w:r w:rsidRPr="00D649E1">
              <w:rPr>
                <w:rStyle w:val="Hyperlink"/>
                <w:rFonts w:hint="eastAsia"/>
                <w:noProof/>
                <w:rtl/>
              </w:rPr>
              <w:t>الثاني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Toc192882660 \h</w:instrText>
            </w:r>
            <w:r>
              <w:rPr>
                <w:noProof/>
                <w:webHidden/>
                <w:rtl/>
              </w:rPr>
              <w:instrText xml:space="preserve"> </w:instrText>
            </w:r>
            <w:r>
              <w:rPr>
                <w:noProof/>
                <w:webHidden/>
                <w:rtl/>
              </w:rPr>
            </w:r>
            <w:r>
              <w:rPr>
                <w:noProof/>
                <w:webHidden/>
                <w:rtl/>
              </w:rPr>
              <w:fldChar w:fldCharType="separate"/>
            </w:r>
            <w:r w:rsidR="00E32FC0">
              <w:rPr>
                <w:noProof/>
                <w:webHidden/>
                <w:rtl/>
              </w:rPr>
              <w:t>12</w:t>
            </w:r>
            <w:r>
              <w:rPr>
                <w:noProof/>
                <w:webHidden/>
                <w:rtl/>
              </w:rPr>
              <w:fldChar w:fldCharType="end"/>
            </w:r>
          </w:hyperlink>
        </w:p>
        <w:p w14:paraId="078F63B4" w14:textId="708104F6" w:rsidR="001A671D" w:rsidRDefault="001A671D">
          <w:pPr>
            <w:pStyle w:val="TOC1"/>
            <w:tabs>
              <w:tab w:val="right" w:leader="dot" w:pos="8822"/>
            </w:tabs>
            <w:rPr>
              <w:rFonts w:eastAsiaTheme="minorEastAsia"/>
              <w:noProof/>
              <w:kern w:val="0"/>
              <w:rtl/>
              <w14:ligatures w14:val="none"/>
            </w:rPr>
          </w:pPr>
          <w:hyperlink w:anchor="_Toc192882661" w:history="1">
            <w:r w:rsidRPr="00D649E1">
              <w:rPr>
                <w:rStyle w:val="Hyperlink"/>
                <w:rFonts w:cs="Times New Roman" w:hint="eastAsia"/>
                <w:noProof/>
                <w:rtl/>
              </w:rPr>
              <w:t>السلوك</w:t>
            </w:r>
            <w:r w:rsidRPr="00D649E1">
              <w:rPr>
                <w:rStyle w:val="Hyperlink"/>
                <w:rFonts w:cs="Times New Roman"/>
                <w:noProof/>
                <w:rtl/>
              </w:rPr>
              <w:t xml:space="preserve"> </w:t>
            </w:r>
            <w:r w:rsidRPr="00D649E1">
              <w:rPr>
                <w:rStyle w:val="Hyperlink"/>
                <w:rFonts w:cs="Times New Roman" w:hint="eastAsia"/>
                <w:noProof/>
                <w:rtl/>
              </w:rPr>
              <w:t>التنظيمي</w:t>
            </w:r>
            <w:r w:rsidRPr="00D649E1">
              <w:rPr>
                <w:rStyle w:val="Hyperlink"/>
                <w:rFonts w:cs="Times New Roman"/>
                <w:noProof/>
                <w:rtl/>
              </w:rPr>
              <w:t xml:space="preserve"> </w:t>
            </w:r>
            <w:r w:rsidRPr="00D649E1">
              <w:rPr>
                <w:rStyle w:val="Hyperlink"/>
                <w:rFonts w:cs="Times New Roman" w:hint="eastAsia"/>
                <w:noProof/>
                <w:rtl/>
              </w:rPr>
              <w:t>واستراتيجيات</w:t>
            </w:r>
            <w:r w:rsidRPr="00D649E1">
              <w:rPr>
                <w:rStyle w:val="Hyperlink"/>
                <w:rFonts w:cs="Times New Roman"/>
                <w:noProof/>
                <w:rtl/>
              </w:rPr>
              <w:t xml:space="preserve"> </w:t>
            </w:r>
            <w:r w:rsidRPr="00D649E1">
              <w:rPr>
                <w:rStyle w:val="Hyperlink"/>
                <w:rFonts w:cs="Times New Roman" w:hint="eastAsia"/>
                <w:noProof/>
                <w:rtl/>
              </w:rPr>
              <w:t>تطوير</w:t>
            </w:r>
            <w:r w:rsidRPr="00D649E1">
              <w:rPr>
                <w:rStyle w:val="Hyperlink"/>
                <w:rFonts w:cs="Times New Roman"/>
                <w:noProof/>
                <w:rtl/>
              </w:rPr>
              <w:t xml:space="preserve"> </w:t>
            </w:r>
            <w:r w:rsidRPr="00D649E1">
              <w:rPr>
                <w:rStyle w:val="Hyperlink"/>
                <w:rFonts w:cs="Times New Roman"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Toc192882661 \h</w:instrText>
            </w:r>
            <w:r>
              <w:rPr>
                <w:noProof/>
                <w:webHidden/>
                <w:rtl/>
              </w:rPr>
              <w:instrText xml:space="preserve"> </w:instrText>
            </w:r>
            <w:r>
              <w:rPr>
                <w:noProof/>
                <w:webHidden/>
                <w:rtl/>
              </w:rPr>
            </w:r>
            <w:r>
              <w:rPr>
                <w:noProof/>
                <w:webHidden/>
                <w:rtl/>
              </w:rPr>
              <w:fldChar w:fldCharType="separate"/>
            </w:r>
            <w:r w:rsidR="00E32FC0">
              <w:rPr>
                <w:noProof/>
                <w:webHidden/>
                <w:rtl/>
              </w:rPr>
              <w:t>12</w:t>
            </w:r>
            <w:r>
              <w:rPr>
                <w:noProof/>
                <w:webHidden/>
                <w:rtl/>
              </w:rPr>
              <w:fldChar w:fldCharType="end"/>
            </w:r>
          </w:hyperlink>
        </w:p>
        <w:p w14:paraId="22F09C60" w14:textId="7417822A" w:rsidR="001A671D" w:rsidRDefault="001A671D">
          <w:pPr>
            <w:pStyle w:val="TOC1"/>
            <w:tabs>
              <w:tab w:val="right" w:leader="dot" w:pos="8822"/>
            </w:tabs>
            <w:rPr>
              <w:rFonts w:eastAsiaTheme="minorEastAsia"/>
              <w:noProof/>
              <w:kern w:val="0"/>
              <w:rtl/>
              <w14:ligatures w14:val="none"/>
            </w:rPr>
          </w:pPr>
          <w:hyperlink w:anchor="_Toc192882662" w:history="1">
            <w:r w:rsidRPr="00D649E1">
              <w:rPr>
                <w:rStyle w:val="Hyperlink"/>
                <w:rFonts w:asciiTheme="majorBidi" w:hAnsiTheme="majorBidi" w:hint="eastAsia"/>
                <w:noProof/>
                <w:rtl/>
              </w:rPr>
              <w:t>تمهيد</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Toc192882662 \h</w:instrText>
            </w:r>
            <w:r>
              <w:rPr>
                <w:noProof/>
                <w:webHidden/>
                <w:rtl/>
              </w:rPr>
              <w:instrText xml:space="preserve"> </w:instrText>
            </w:r>
            <w:r>
              <w:rPr>
                <w:noProof/>
                <w:webHidden/>
                <w:rtl/>
              </w:rPr>
            </w:r>
            <w:r>
              <w:rPr>
                <w:noProof/>
                <w:webHidden/>
                <w:rtl/>
              </w:rPr>
              <w:fldChar w:fldCharType="separate"/>
            </w:r>
            <w:r w:rsidR="00E32FC0">
              <w:rPr>
                <w:noProof/>
                <w:webHidden/>
                <w:rtl/>
              </w:rPr>
              <w:t>13</w:t>
            </w:r>
            <w:r>
              <w:rPr>
                <w:noProof/>
                <w:webHidden/>
                <w:rtl/>
              </w:rPr>
              <w:fldChar w:fldCharType="end"/>
            </w:r>
          </w:hyperlink>
        </w:p>
        <w:p w14:paraId="03ABDA42" w14:textId="4DDCEFC0" w:rsidR="001A671D" w:rsidRDefault="001A671D">
          <w:pPr>
            <w:pStyle w:val="TOC2"/>
            <w:tabs>
              <w:tab w:val="right" w:leader="dot" w:pos="8822"/>
            </w:tabs>
            <w:rPr>
              <w:rFonts w:eastAsiaTheme="minorEastAsia"/>
              <w:noProof/>
              <w:kern w:val="0"/>
              <w:rtl/>
              <w14:ligatures w14:val="none"/>
            </w:rPr>
          </w:pPr>
          <w:hyperlink w:anchor="_Toc192882663" w:history="1">
            <w:r w:rsidRPr="00D649E1">
              <w:rPr>
                <w:rStyle w:val="Hyperlink"/>
                <w:rFonts w:hint="eastAsia"/>
                <w:noProof/>
                <w:rtl/>
              </w:rPr>
              <w:t>مفهوم</w:t>
            </w:r>
            <w:r w:rsidRPr="00D649E1">
              <w:rPr>
                <w:rStyle w:val="Hyperlink"/>
                <w:noProof/>
                <w:rtl/>
              </w:rPr>
              <w:t xml:space="preserve"> </w:t>
            </w:r>
            <w:r w:rsidRPr="00D649E1">
              <w:rPr>
                <w:rStyle w:val="Hyperlink"/>
                <w:rFonts w:hint="eastAsia"/>
                <w:noProof/>
                <w:rtl/>
              </w:rPr>
              <w:t>السلوك</w:t>
            </w:r>
            <w:r w:rsidRPr="00D649E1">
              <w:rPr>
                <w:rStyle w:val="Hyperlink"/>
                <w:noProof/>
                <w:rtl/>
              </w:rPr>
              <w:t xml:space="preserve"> </w:t>
            </w:r>
            <w:r w:rsidRPr="00D649E1">
              <w:rPr>
                <w:rStyle w:val="Hyperlink"/>
                <w:rFonts w:hint="eastAsia"/>
                <w:noProof/>
                <w:rtl/>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Toc192882663 \h</w:instrText>
            </w:r>
            <w:r>
              <w:rPr>
                <w:noProof/>
                <w:webHidden/>
                <w:rtl/>
              </w:rPr>
              <w:instrText xml:space="preserve"> </w:instrText>
            </w:r>
            <w:r>
              <w:rPr>
                <w:noProof/>
                <w:webHidden/>
                <w:rtl/>
              </w:rPr>
            </w:r>
            <w:r>
              <w:rPr>
                <w:noProof/>
                <w:webHidden/>
                <w:rtl/>
              </w:rPr>
              <w:fldChar w:fldCharType="separate"/>
            </w:r>
            <w:r w:rsidR="00E32FC0">
              <w:rPr>
                <w:noProof/>
                <w:webHidden/>
                <w:rtl/>
              </w:rPr>
              <w:t>14</w:t>
            </w:r>
            <w:r>
              <w:rPr>
                <w:noProof/>
                <w:webHidden/>
                <w:rtl/>
              </w:rPr>
              <w:fldChar w:fldCharType="end"/>
            </w:r>
          </w:hyperlink>
        </w:p>
        <w:p w14:paraId="72E0BF1C" w14:textId="35488DBB" w:rsidR="001A671D" w:rsidRDefault="001A671D">
          <w:pPr>
            <w:pStyle w:val="TOC2"/>
            <w:tabs>
              <w:tab w:val="right" w:leader="dot" w:pos="8822"/>
            </w:tabs>
            <w:rPr>
              <w:rFonts w:eastAsiaTheme="minorEastAsia"/>
              <w:noProof/>
              <w:kern w:val="0"/>
              <w:rtl/>
              <w14:ligatures w14:val="none"/>
            </w:rPr>
          </w:pPr>
          <w:hyperlink w:anchor="_Toc192882664" w:history="1">
            <w:r w:rsidRPr="00D649E1">
              <w:rPr>
                <w:rStyle w:val="Hyperlink"/>
                <w:rFonts w:hint="eastAsia"/>
                <w:noProof/>
                <w:rtl/>
              </w:rPr>
              <w:t>أبعاد</w:t>
            </w:r>
            <w:r w:rsidRPr="00D649E1">
              <w:rPr>
                <w:rStyle w:val="Hyperlink"/>
                <w:noProof/>
                <w:rtl/>
              </w:rPr>
              <w:t xml:space="preserve"> </w:t>
            </w:r>
            <w:r w:rsidRPr="00D649E1">
              <w:rPr>
                <w:rStyle w:val="Hyperlink"/>
                <w:rFonts w:hint="eastAsia"/>
                <w:noProof/>
                <w:rtl/>
              </w:rPr>
              <w:t>السلوك</w:t>
            </w:r>
            <w:r w:rsidRPr="00D649E1">
              <w:rPr>
                <w:rStyle w:val="Hyperlink"/>
                <w:noProof/>
                <w:rtl/>
              </w:rPr>
              <w:t xml:space="preserve"> </w:t>
            </w:r>
            <w:r w:rsidRPr="00D649E1">
              <w:rPr>
                <w:rStyle w:val="Hyperlink"/>
                <w:rFonts w:hint="eastAsia"/>
                <w:noProof/>
                <w:rtl/>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Toc192882664 \h</w:instrText>
            </w:r>
            <w:r>
              <w:rPr>
                <w:noProof/>
                <w:webHidden/>
                <w:rtl/>
              </w:rPr>
              <w:instrText xml:space="preserve"> </w:instrText>
            </w:r>
            <w:r>
              <w:rPr>
                <w:noProof/>
                <w:webHidden/>
                <w:rtl/>
              </w:rPr>
            </w:r>
            <w:r>
              <w:rPr>
                <w:noProof/>
                <w:webHidden/>
                <w:rtl/>
              </w:rPr>
              <w:fldChar w:fldCharType="separate"/>
            </w:r>
            <w:r w:rsidR="00E32FC0">
              <w:rPr>
                <w:noProof/>
                <w:webHidden/>
                <w:rtl/>
              </w:rPr>
              <w:t>15</w:t>
            </w:r>
            <w:r>
              <w:rPr>
                <w:noProof/>
                <w:webHidden/>
                <w:rtl/>
              </w:rPr>
              <w:fldChar w:fldCharType="end"/>
            </w:r>
          </w:hyperlink>
        </w:p>
        <w:p w14:paraId="33108AA9" w14:textId="1F02C595" w:rsidR="001A671D" w:rsidRDefault="001A671D">
          <w:pPr>
            <w:pStyle w:val="TOC2"/>
            <w:tabs>
              <w:tab w:val="right" w:leader="dot" w:pos="8822"/>
            </w:tabs>
            <w:rPr>
              <w:rFonts w:eastAsiaTheme="minorEastAsia"/>
              <w:noProof/>
              <w:kern w:val="0"/>
              <w:rtl/>
              <w14:ligatures w14:val="none"/>
            </w:rPr>
          </w:pPr>
          <w:hyperlink w:anchor="_Toc192882665" w:history="1">
            <w:r w:rsidRPr="00D649E1">
              <w:rPr>
                <w:rStyle w:val="Hyperlink"/>
                <w:rFonts w:hint="eastAsia"/>
                <w:noProof/>
                <w:rtl/>
              </w:rPr>
              <w:t>عوامل</w:t>
            </w:r>
            <w:r w:rsidRPr="00D649E1">
              <w:rPr>
                <w:rStyle w:val="Hyperlink"/>
                <w:noProof/>
                <w:rtl/>
              </w:rPr>
              <w:t xml:space="preserve"> </w:t>
            </w:r>
            <w:r w:rsidRPr="00D649E1">
              <w:rPr>
                <w:rStyle w:val="Hyperlink"/>
                <w:rFonts w:hint="eastAsia"/>
                <w:noProof/>
                <w:rtl/>
              </w:rPr>
              <w:t>مؤثرة</w:t>
            </w:r>
            <w:r w:rsidRPr="00D649E1">
              <w:rPr>
                <w:rStyle w:val="Hyperlink"/>
                <w:noProof/>
                <w:rtl/>
              </w:rPr>
              <w:t xml:space="preserve"> </w:t>
            </w:r>
            <w:r w:rsidRPr="00D649E1">
              <w:rPr>
                <w:rStyle w:val="Hyperlink"/>
                <w:rFonts w:hint="eastAsia"/>
                <w:noProof/>
                <w:rtl/>
              </w:rPr>
              <w:t>في</w:t>
            </w:r>
            <w:r w:rsidRPr="00D649E1">
              <w:rPr>
                <w:rStyle w:val="Hyperlink"/>
                <w:noProof/>
                <w:rtl/>
              </w:rPr>
              <w:t xml:space="preserve"> </w:t>
            </w:r>
            <w:r w:rsidRPr="00D649E1">
              <w:rPr>
                <w:rStyle w:val="Hyperlink"/>
                <w:rFonts w:hint="eastAsia"/>
                <w:noProof/>
                <w:rtl/>
              </w:rPr>
              <w:t>السلوك</w:t>
            </w:r>
            <w:r w:rsidRPr="00D649E1">
              <w:rPr>
                <w:rStyle w:val="Hyperlink"/>
                <w:noProof/>
                <w:rtl/>
              </w:rPr>
              <w:t xml:space="preserve"> </w:t>
            </w:r>
            <w:r w:rsidRPr="00D649E1">
              <w:rPr>
                <w:rStyle w:val="Hyperlink"/>
                <w:rFonts w:hint="eastAsia"/>
                <w:noProof/>
                <w:rtl/>
              </w:rPr>
              <w:t>التنظيمي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Toc192882665 \h</w:instrText>
            </w:r>
            <w:r>
              <w:rPr>
                <w:noProof/>
                <w:webHidden/>
                <w:rtl/>
              </w:rPr>
              <w:instrText xml:space="preserve"> </w:instrText>
            </w:r>
            <w:r>
              <w:rPr>
                <w:noProof/>
                <w:webHidden/>
                <w:rtl/>
              </w:rPr>
            </w:r>
            <w:r>
              <w:rPr>
                <w:noProof/>
                <w:webHidden/>
                <w:rtl/>
              </w:rPr>
              <w:fldChar w:fldCharType="separate"/>
            </w:r>
            <w:r w:rsidR="00E32FC0">
              <w:rPr>
                <w:noProof/>
                <w:webHidden/>
                <w:rtl/>
              </w:rPr>
              <w:t>15</w:t>
            </w:r>
            <w:r>
              <w:rPr>
                <w:noProof/>
                <w:webHidden/>
                <w:rtl/>
              </w:rPr>
              <w:fldChar w:fldCharType="end"/>
            </w:r>
          </w:hyperlink>
        </w:p>
        <w:p w14:paraId="1CA4480B" w14:textId="0E5C2C3F" w:rsidR="001A671D" w:rsidRDefault="001A671D">
          <w:pPr>
            <w:pStyle w:val="TOC2"/>
            <w:tabs>
              <w:tab w:val="right" w:leader="dot" w:pos="8822"/>
            </w:tabs>
            <w:rPr>
              <w:rFonts w:eastAsiaTheme="minorEastAsia"/>
              <w:noProof/>
              <w:kern w:val="0"/>
              <w:rtl/>
              <w14:ligatures w14:val="none"/>
            </w:rPr>
          </w:pPr>
          <w:hyperlink w:anchor="_Toc192882666" w:history="1">
            <w:r w:rsidRPr="00D649E1">
              <w:rPr>
                <w:rStyle w:val="Hyperlink"/>
                <w:rFonts w:hint="eastAsia"/>
                <w:noProof/>
                <w:rtl/>
              </w:rPr>
              <w:t>استراتيجيات</w:t>
            </w:r>
            <w:r w:rsidRPr="00D649E1">
              <w:rPr>
                <w:rStyle w:val="Hyperlink"/>
                <w:noProof/>
                <w:rtl/>
              </w:rPr>
              <w:t xml:space="preserve"> </w:t>
            </w:r>
            <w:r w:rsidRPr="00D649E1">
              <w:rPr>
                <w:rStyle w:val="Hyperlink"/>
                <w:rFonts w:hint="eastAsia"/>
                <w:noProof/>
                <w:rtl/>
              </w:rPr>
              <w:t>تطوير</w:t>
            </w:r>
            <w:r w:rsidRPr="00D649E1">
              <w:rPr>
                <w:rStyle w:val="Hyperlink"/>
                <w:noProof/>
                <w:rtl/>
              </w:rPr>
              <w:t xml:space="preserve"> </w:t>
            </w:r>
            <w:r w:rsidRPr="00D649E1">
              <w:rPr>
                <w:rStyle w:val="Hyperlink"/>
                <w:rFonts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Toc192882666 \h</w:instrText>
            </w:r>
            <w:r>
              <w:rPr>
                <w:noProof/>
                <w:webHidden/>
                <w:rtl/>
              </w:rPr>
              <w:instrText xml:space="preserve"> </w:instrText>
            </w:r>
            <w:r>
              <w:rPr>
                <w:noProof/>
                <w:webHidden/>
                <w:rtl/>
              </w:rPr>
            </w:r>
            <w:r>
              <w:rPr>
                <w:noProof/>
                <w:webHidden/>
                <w:rtl/>
              </w:rPr>
              <w:fldChar w:fldCharType="separate"/>
            </w:r>
            <w:r w:rsidR="00E32FC0">
              <w:rPr>
                <w:noProof/>
                <w:webHidden/>
                <w:rtl/>
              </w:rPr>
              <w:t>16</w:t>
            </w:r>
            <w:r>
              <w:rPr>
                <w:noProof/>
                <w:webHidden/>
                <w:rtl/>
              </w:rPr>
              <w:fldChar w:fldCharType="end"/>
            </w:r>
          </w:hyperlink>
        </w:p>
        <w:p w14:paraId="656C8EE2" w14:textId="608F5605" w:rsidR="001A671D" w:rsidRDefault="001A671D">
          <w:pPr>
            <w:pStyle w:val="TOC2"/>
            <w:tabs>
              <w:tab w:val="right" w:leader="dot" w:pos="8822"/>
            </w:tabs>
            <w:rPr>
              <w:rFonts w:eastAsiaTheme="minorEastAsia"/>
              <w:noProof/>
              <w:kern w:val="0"/>
              <w:rtl/>
              <w14:ligatures w14:val="none"/>
            </w:rPr>
          </w:pPr>
          <w:hyperlink w:anchor="_Toc192882667" w:history="1">
            <w:r w:rsidRPr="00D649E1">
              <w:rPr>
                <w:rStyle w:val="Hyperlink"/>
                <w:rFonts w:hint="eastAsia"/>
                <w:noProof/>
                <w:rtl/>
              </w:rPr>
              <w:t>أنواع</w:t>
            </w:r>
            <w:r w:rsidRPr="00D649E1">
              <w:rPr>
                <w:rStyle w:val="Hyperlink"/>
                <w:noProof/>
                <w:rtl/>
              </w:rPr>
              <w:t xml:space="preserve"> </w:t>
            </w:r>
            <w:r w:rsidRPr="00D649E1">
              <w:rPr>
                <w:rStyle w:val="Hyperlink"/>
                <w:rFonts w:hint="eastAsia"/>
                <w:noProof/>
                <w:rtl/>
              </w:rPr>
              <w:t>استراتيجيات</w:t>
            </w:r>
            <w:r w:rsidRPr="00D649E1">
              <w:rPr>
                <w:rStyle w:val="Hyperlink"/>
                <w:noProof/>
                <w:rtl/>
              </w:rPr>
              <w:t xml:space="preserve"> </w:t>
            </w:r>
            <w:r w:rsidRPr="00D649E1">
              <w:rPr>
                <w:rStyle w:val="Hyperlink"/>
                <w:rFonts w:hint="eastAsia"/>
                <w:noProof/>
                <w:rtl/>
              </w:rPr>
              <w:t>تطوير</w:t>
            </w:r>
            <w:r w:rsidRPr="00D649E1">
              <w:rPr>
                <w:rStyle w:val="Hyperlink"/>
                <w:noProof/>
                <w:rtl/>
              </w:rPr>
              <w:t xml:space="preserve"> </w:t>
            </w:r>
            <w:r w:rsidRPr="00D649E1">
              <w:rPr>
                <w:rStyle w:val="Hyperlink"/>
                <w:rFonts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Toc192882667 \h</w:instrText>
            </w:r>
            <w:r>
              <w:rPr>
                <w:noProof/>
                <w:webHidden/>
                <w:rtl/>
              </w:rPr>
              <w:instrText xml:space="preserve"> </w:instrText>
            </w:r>
            <w:r>
              <w:rPr>
                <w:noProof/>
                <w:webHidden/>
                <w:rtl/>
              </w:rPr>
            </w:r>
            <w:r>
              <w:rPr>
                <w:noProof/>
                <w:webHidden/>
                <w:rtl/>
              </w:rPr>
              <w:fldChar w:fldCharType="separate"/>
            </w:r>
            <w:r w:rsidR="00E32FC0">
              <w:rPr>
                <w:noProof/>
                <w:webHidden/>
                <w:rtl/>
              </w:rPr>
              <w:t>16</w:t>
            </w:r>
            <w:r>
              <w:rPr>
                <w:noProof/>
                <w:webHidden/>
                <w:rtl/>
              </w:rPr>
              <w:fldChar w:fldCharType="end"/>
            </w:r>
          </w:hyperlink>
        </w:p>
        <w:p w14:paraId="10B2597C" w14:textId="4139C0A4" w:rsidR="001A671D" w:rsidRDefault="001A671D">
          <w:pPr>
            <w:pStyle w:val="TOC2"/>
            <w:tabs>
              <w:tab w:val="right" w:leader="dot" w:pos="8822"/>
            </w:tabs>
            <w:rPr>
              <w:rFonts w:eastAsiaTheme="minorEastAsia"/>
              <w:noProof/>
              <w:kern w:val="0"/>
              <w:rtl/>
              <w14:ligatures w14:val="none"/>
            </w:rPr>
          </w:pPr>
          <w:hyperlink w:anchor="_Toc192882668" w:history="1">
            <w:r w:rsidRPr="00D649E1">
              <w:rPr>
                <w:rStyle w:val="Hyperlink"/>
                <w:rFonts w:hint="eastAsia"/>
                <w:noProof/>
                <w:rtl/>
              </w:rPr>
              <w:t>أهمية</w:t>
            </w:r>
            <w:r w:rsidRPr="00D649E1">
              <w:rPr>
                <w:rStyle w:val="Hyperlink"/>
                <w:noProof/>
                <w:rtl/>
              </w:rPr>
              <w:t xml:space="preserve"> </w:t>
            </w:r>
            <w:r w:rsidRPr="00D649E1">
              <w:rPr>
                <w:rStyle w:val="Hyperlink"/>
                <w:rFonts w:hint="eastAsia"/>
                <w:noProof/>
                <w:rtl/>
              </w:rPr>
              <w:t>استراتيجيات</w:t>
            </w:r>
            <w:r w:rsidRPr="00D649E1">
              <w:rPr>
                <w:rStyle w:val="Hyperlink"/>
                <w:noProof/>
                <w:rtl/>
              </w:rPr>
              <w:t xml:space="preserve"> </w:t>
            </w:r>
            <w:r w:rsidRPr="00D649E1">
              <w:rPr>
                <w:rStyle w:val="Hyperlink"/>
                <w:rFonts w:hint="eastAsia"/>
                <w:noProof/>
                <w:rtl/>
              </w:rPr>
              <w:t>تطوير</w:t>
            </w:r>
            <w:r w:rsidRPr="00D649E1">
              <w:rPr>
                <w:rStyle w:val="Hyperlink"/>
                <w:noProof/>
                <w:rtl/>
              </w:rPr>
              <w:t xml:space="preserve"> </w:t>
            </w:r>
            <w:r w:rsidRPr="00D649E1">
              <w:rPr>
                <w:rStyle w:val="Hyperlink"/>
                <w:rFonts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Toc192882668 \h</w:instrText>
            </w:r>
            <w:r>
              <w:rPr>
                <w:noProof/>
                <w:webHidden/>
                <w:rtl/>
              </w:rPr>
              <w:instrText xml:space="preserve"> </w:instrText>
            </w:r>
            <w:r>
              <w:rPr>
                <w:noProof/>
                <w:webHidden/>
                <w:rtl/>
              </w:rPr>
            </w:r>
            <w:r>
              <w:rPr>
                <w:noProof/>
                <w:webHidden/>
                <w:rtl/>
              </w:rPr>
              <w:fldChar w:fldCharType="separate"/>
            </w:r>
            <w:r w:rsidR="00E32FC0">
              <w:rPr>
                <w:noProof/>
                <w:webHidden/>
                <w:rtl/>
              </w:rPr>
              <w:t>17</w:t>
            </w:r>
            <w:r>
              <w:rPr>
                <w:noProof/>
                <w:webHidden/>
                <w:rtl/>
              </w:rPr>
              <w:fldChar w:fldCharType="end"/>
            </w:r>
          </w:hyperlink>
        </w:p>
        <w:p w14:paraId="251F944F" w14:textId="1F1DB1FE" w:rsidR="001A671D" w:rsidRDefault="001A671D">
          <w:pPr>
            <w:pStyle w:val="TOC2"/>
            <w:tabs>
              <w:tab w:val="right" w:leader="dot" w:pos="8822"/>
            </w:tabs>
            <w:rPr>
              <w:rFonts w:eastAsiaTheme="minorEastAsia"/>
              <w:noProof/>
              <w:kern w:val="0"/>
              <w:rtl/>
              <w14:ligatures w14:val="none"/>
            </w:rPr>
          </w:pPr>
          <w:hyperlink w:anchor="_Toc192882669" w:history="1">
            <w:r w:rsidRPr="00D649E1">
              <w:rPr>
                <w:rStyle w:val="Hyperlink"/>
                <w:rFonts w:hint="eastAsia"/>
                <w:noProof/>
                <w:rtl/>
              </w:rPr>
              <w:t>العلاقة</w:t>
            </w:r>
            <w:r w:rsidRPr="00D649E1">
              <w:rPr>
                <w:rStyle w:val="Hyperlink"/>
                <w:noProof/>
                <w:rtl/>
              </w:rPr>
              <w:t xml:space="preserve"> </w:t>
            </w:r>
            <w:r w:rsidRPr="00D649E1">
              <w:rPr>
                <w:rStyle w:val="Hyperlink"/>
                <w:rFonts w:hint="eastAsia"/>
                <w:noProof/>
                <w:rtl/>
              </w:rPr>
              <w:t>بين</w:t>
            </w:r>
            <w:r w:rsidRPr="00D649E1">
              <w:rPr>
                <w:rStyle w:val="Hyperlink"/>
                <w:noProof/>
                <w:rtl/>
              </w:rPr>
              <w:t xml:space="preserve"> </w:t>
            </w:r>
            <w:r w:rsidRPr="00D649E1">
              <w:rPr>
                <w:rStyle w:val="Hyperlink"/>
                <w:rFonts w:hint="eastAsia"/>
                <w:noProof/>
                <w:rtl/>
              </w:rPr>
              <w:t>السلوك</w:t>
            </w:r>
            <w:r w:rsidRPr="00D649E1">
              <w:rPr>
                <w:rStyle w:val="Hyperlink"/>
                <w:noProof/>
                <w:rtl/>
              </w:rPr>
              <w:t xml:space="preserve"> </w:t>
            </w:r>
            <w:r w:rsidRPr="00D649E1">
              <w:rPr>
                <w:rStyle w:val="Hyperlink"/>
                <w:rFonts w:hint="eastAsia"/>
                <w:noProof/>
                <w:rtl/>
              </w:rPr>
              <w:t>التنظيمي</w:t>
            </w:r>
            <w:r w:rsidRPr="00D649E1">
              <w:rPr>
                <w:rStyle w:val="Hyperlink"/>
                <w:noProof/>
                <w:rtl/>
              </w:rPr>
              <w:t xml:space="preserve"> </w:t>
            </w:r>
            <w:r w:rsidRPr="00D649E1">
              <w:rPr>
                <w:rStyle w:val="Hyperlink"/>
                <w:rFonts w:hint="eastAsia"/>
                <w:noProof/>
                <w:rtl/>
              </w:rPr>
              <w:t>واستراتيجيات</w:t>
            </w:r>
            <w:r w:rsidRPr="00D649E1">
              <w:rPr>
                <w:rStyle w:val="Hyperlink"/>
                <w:noProof/>
                <w:rtl/>
              </w:rPr>
              <w:t xml:space="preserve"> </w:t>
            </w:r>
            <w:r w:rsidRPr="00D649E1">
              <w:rPr>
                <w:rStyle w:val="Hyperlink"/>
                <w:rFonts w:hint="eastAsia"/>
                <w:noProof/>
                <w:rtl/>
              </w:rPr>
              <w:t>تطوير</w:t>
            </w:r>
            <w:r w:rsidRPr="00D649E1">
              <w:rPr>
                <w:rStyle w:val="Hyperlink"/>
                <w:noProof/>
                <w:rtl/>
              </w:rPr>
              <w:t xml:space="preserve"> </w:t>
            </w:r>
            <w:r w:rsidRPr="00D649E1">
              <w:rPr>
                <w:rStyle w:val="Hyperlink"/>
                <w:rFonts w:hint="eastAsia"/>
                <w:noProof/>
                <w:rtl/>
              </w:rPr>
              <w:t>الأعمال</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Toc192882669 \h</w:instrText>
            </w:r>
            <w:r>
              <w:rPr>
                <w:noProof/>
                <w:webHidden/>
                <w:rtl/>
              </w:rPr>
              <w:instrText xml:space="preserve"> </w:instrText>
            </w:r>
            <w:r>
              <w:rPr>
                <w:noProof/>
                <w:webHidden/>
                <w:rtl/>
              </w:rPr>
            </w:r>
            <w:r>
              <w:rPr>
                <w:noProof/>
                <w:webHidden/>
                <w:rtl/>
              </w:rPr>
              <w:fldChar w:fldCharType="separate"/>
            </w:r>
            <w:r w:rsidR="00E32FC0">
              <w:rPr>
                <w:noProof/>
                <w:webHidden/>
                <w:rtl/>
              </w:rPr>
              <w:t>17</w:t>
            </w:r>
            <w:r>
              <w:rPr>
                <w:noProof/>
                <w:webHidden/>
                <w:rtl/>
              </w:rPr>
              <w:fldChar w:fldCharType="end"/>
            </w:r>
          </w:hyperlink>
        </w:p>
        <w:p w14:paraId="09B7F344" w14:textId="1CB35FCE" w:rsidR="001A671D" w:rsidRDefault="001A671D">
          <w:r>
            <w:rPr>
              <w:b/>
              <w:bCs/>
              <w:noProof/>
            </w:rPr>
            <w:fldChar w:fldCharType="end"/>
          </w:r>
        </w:p>
      </w:sdtContent>
    </w:sdt>
    <w:p w14:paraId="3279E620" w14:textId="77777777" w:rsidR="001A671D" w:rsidRDefault="001A671D" w:rsidP="003140CD">
      <w:pPr>
        <w:spacing w:line="360" w:lineRule="auto"/>
        <w:rPr>
          <w:rFonts w:asciiTheme="majorBidi" w:hAnsiTheme="majorBidi" w:cstheme="majorBidi"/>
          <w:sz w:val="28"/>
          <w:szCs w:val="28"/>
          <w:u w:val="single"/>
          <w:rtl/>
          <w:lang w:bidi="ar-EG"/>
        </w:rPr>
      </w:pPr>
    </w:p>
    <w:p w14:paraId="4C0E9CFD" w14:textId="77777777" w:rsidR="001A671D" w:rsidRPr="00492D46" w:rsidRDefault="001A671D" w:rsidP="003140CD">
      <w:pPr>
        <w:spacing w:line="360" w:lineRule="auto"/>
        <w:rPr>
          <w:rFonts w:asciiTheme="majorBidi" w:hAnsiTheme="majorBidi" w:cstheme="majorBidi"/>
          <w:sz w:val="28"/>
          <w:szCs w:val="28"/>
          <w:u w:val="single"/>
          <w:rtl/>
          <w:lang w:bidi="ar-EG"/>
        </w:rPr>
      </w:pPr>
    </w:p>
    <w:p w14:paraId="5DE48217" w14:textId="77777777" w:rsidR="00D52480" w:rsidRPr="00492D46" w:rsidRDefault="00D52480" w:rsidP="003140CD">
      <w:pPr>
        <w:spacing w:line="360" w:lineRule="auto"/>
        <w:rPr>
          <w:rFonts w:asciiTheme="majorBidi" w:hAnsiTheme="majorBidi" w:cstheme="majorBidi"/>
          <w:sz w:val="28"/>
          <w:szCs w:val="28"/>
          <w:u w:val="single"/>
          <w:rtl/>
          <w:lang w:bidi="ar-EG"/>
        </w:rPr>
      </w:pPr>
    </w:p>
    <w:p w14:paraId="467534C8" w14:textId="77777777" w:rsidR="00D52480" w:rsidRPr="00492D46" w:rsidRDefault="00D52480" w:rsidP="003140CD">
      <w:pPr>
        <w:spacing w:line="360" w:lineRule="auto"/>
        <w:rPr>
          <w:rFonts w:asciiTheme="majorBidi" w:hAnsiTheme="majorBidi" w:cstheme="majorBidi"/>
          <w:sz w:val="28"/>
          <w:szCs w:val="28"/>
          <w:u w:val="single"/>
          <w:rtl/>
          <w:lang w:bidi="ar-EG"/>
        </w:rPr>
      </w:pPr>
    </w:p>
    <w:p w14:paraId="7CF5D8C4" w14:textId="77777777" w:rsidR="00D52480" w:rsidRPr="00492D46" w:rsidRDefault="00D52480" w:rsidP="003140CD">
      <w:pPr>
        <w:spacing w:line="360" w:lineRule="auto"/>
        <w:rPr>
          <w:rFonts w:asciiTheme="majorBidi" w:hAnsiTheme="majorBidi" w:cstheme="majorBidi"/>
          <w:sz w:val="28"/>
          <w:szCs w:val="28"/>
          <w:u w:val="single"/>
          <w:rtl/>
          <w:lang w:bidi="ar-EG"/>
        </w:rPr>
      </w:pPr>
    </w:p>
    <w:p w14:paraId="6C7A02E4" w14:textId="77777777" w:rsidR="00D52480" w:rsidRPr="001A671D" w:rsidRDefault="00D52480" w:rsidP="001A671D">
      <w:pPr>
        <w:spacing w:line="360" w:lineRule="auto"/>
        <w:rPr>
          <w:sz w:val="28"/>
          <w:szCs w:val="28"/>
          <w:rtl/>
        </w:rPr>
      </w:pPr>
    </w:p>
    <w:p w14:paraId="32DDC605" w14:textId="7A7B6FB9" w:rsidR="009125CE" w:rsidRPr="001A671D" w:rsidRDefault="009125CE" w:rsidP="001A671D">
      <w:pPr>
        <w:pStyle w:val="Heading1"/>
        <w:spacing w:line="360" w:lineRule="auto"/>
        <w:rPr>
          <w:rFonts w:asciiTheme="majorBidi" w:hAnsiTheme="majorBidi"/>
          <w:sz w:val="28"/>
          <w:szCs w:val="28"/>
        </w:rPr>
      </w:pPr>
      <w:bookmarkStart w:id="1" w:name="_Toc192882650"/>
      <w:r w:rsidRPr="001A671D">
        <w:rPr>
          <w:rFonts w:asciiTheme="majorBidi" w:hAnsiTheme="majorBidi"/>
          <w:sz w:val="28"/>
          <w:szCs w:val="28"/>
          <w:rtl/>
        </w:rPr>
        <w:t>المستخلص :</w:t>
      </w:r>
      <w:r w:rsidRPr="001A671D">
        <w:rPr>
          <w:rFonts w:asciiTheme="majorBidi" w:hAnsiTheme="majorBidi"/>
          <w:sz w:val="28"/>
          <w:szCs w:val="28"/>
        </w:rPr>
        <w:t>Abstract</w:t>
      </w:r>
      <w:bookmarkEnd w:id="1"/>
      <w:r w:rsidRPr="001A671D">
        <w:rPr>
          <w:rFonts w:asciiTheme="majorBidi" w:hAnsiTheme="majorBidi"/>
          <w:sz w:val="28"/>
          <w:szCs w:val="28"/>
        </w:rPr>
        <w:t xml:space="preserve"> </w:t>
      </w:r>
    </w:p>
    <w:p w14:paraId="7C9B0F9A" w14:textId="77777777" w:rsidR="009125CE" w:rsidRPr="001A671D" w:rsidRDefault="009125CE" w:rsidP="001A671D">
      <w:pPr>
        <w:spacing w:line="360" w:lineRule="auto"/>
        <w:rPr>
          <w:rFonts w:asciiTheme="majorBidi" w:hAnsiTheme="majorBidi" w:cstheme="majorBidi"/>
          <w:sz w:val="28"/>
          <w:szCs w:val="28"/>
        </w:rPr>
      </w:pPr>
    </w:p>
    <w:p w14:paraId="22D0AB54" w14:textId="77777777" w:rsidR="001A671D" w:rsidRPr="001A671D" w:rsidRDefault="001A671D" w:rsidP="001A671D">
      <w:pPr>
        <w:spacing w:line="360" w:lineRule="auto"/>
        <w:rPr>
          <w:rFonts w:asciiTheme="majorBidi" w:hAnsiTheme="majorBidi" w:cstheme="majorBidi"/>
          <w:sz w:val="28"/>
          <w:szCs w:val="28"/>
          <w:rtl/>
        </w:rPr>
      </w:pPr>
      <w:r w:rsidRPr="001A671D">
        <w:rPr>
          <w:rFonts w:asciiTheme="majorBidi" w:hAnsiTheme="majorBidi" w:cs="Times New Roman"/>
          <w:sz w:val="28"/>
          <w:szCs w:val="28"/>
          <w:rtl/>
        </w:rPr>
        <w:t>يتناول هذا البحث دراسة العلاقة بين السلوك التنظيمي و استراتيجيات تطوير الأعمال في المنظمات المختلفة، بهدف فهم كيفية تأثير سلوك الأفراد والجماعات داخل بيئة العمل على فعالية استراتيجيات التطوير والنمو المستدام. استعرض البحث مفاهيم أساسية تتعلق بالسلوك التنظيمي، مثل القيادة، الدافعية، الثقافة التنظيمية، والسلوك الجماعي، وكيفية تأثير هذه العوامل في تحسين أداء المنظمات وتنفيذ استراتيجياتها.</w:t>
      </w:r>
    </w:p>
    <w:p w14:paraId="3A496EFC" w14:textId="77777777" w:rsidR="001A671D" w:rsidRPr="001A671D" w:rsidRDefault="001A671D" w:rsidP="001A671D">
      <w:pPr>
        <w:spacing w:line="360" w:lineRule="auto"/>
        <w:rPr>
          <w:rFonts w:asciiTheme="majorBidi" w:hAnsiTheme="majorBidi" w:cstheme="majorBidi"/>
          <w:sz w:val="28"/>
          <w:szCs w:val="28"/>
          <w:rtl/>
        </w:rPr>
      </w:pPr>
    </w:p>
    <w:p w14:paraId="2E339F9A" w14:textId="77777777" w:rsidR="001A671D" w:rsidRPr="001A671D" w:rsidRDefault="001A671D" w:rsidP="001A671D">
      <w:pPr>
        <w:spacing w:line="360" w:lineRule="auto"/>
        <w:rPr>
          <w:rFonts w:asciiTheme="majorBidi" w:hAnsiTheme="majorBidi" w:cstheme="majorBidi"/>
          <w:sz w:val="28"/>
          <w:szCs w:val="28"/>
          <w:rtl/>
        </w:rPr>
      </w:pPr>
      <w:r w:rsidRPr="001A671D">
        <w:rPr>
          <w:rFonts w:asciiTheme="majorBidi" w:hAnsiTheme="majorBidi" w:cs="Times New Roman"/>
          <w:sz w:val="28"/>
          <w:szCs w:val="28"/>
          <w:rtl/>
        </w:rPr>
        <w:t>تم تعريف السلوك التنظيمي كدراسة سلوك الأفراد والجماعات داخل المنظمات، حيث تساهم السلوكيات الفردية والجماعية في تحديد نجاح استراتيجيات تطوير الأعمال من خلال تأثيرها على عمليات اتخاذ القرار، التواصل بين الأفراد، والابتكار داخل الفرق. كما تم تسليط الضوء على أبعاد السلوك التنظيمي، مثل القيادة، التعاون، والتحفيز، باعتبارها عوامل محورية تؤثر في كفاءة تنفيذ استراتيجيات تطوير الأعمال.</w:t>
      </w:r>
    </w:p>
    <w:p w14:paraId="0D7E998F" w14:textId="77777777" w:rsidR="001A671D" w:rsidRPr="001A671D" w:rsidRDefault="001A671D" w:rsidP="001A671D">
      <w:pPr>
        <w:spacing w:line="360" w:lineRule="auto"/>
        <w:rPr>
          <w:rFonts w:asciiTheme="majorBidi" w:hAnsiTheme="majorBidi" w:cstheme="majorBidi"/>
          <w:sz w:val="28"/>
          <w:szCs w:val="28"/>
          <w:rtl/>
        </w:rPr>
      </w:pPr>
    </w:p>
    <w:p w14:paraId="4CD5C8C8" w14:textId="77777777" w:rsidR="001A671D" w:rsidRPr="001A671D" w:rsidRDefault="001A671D" w:rsidP="001A671D">
      <w:pPr>
        <w:spacing w:line="360" w:lineRule="auto"/>
        <w:rPr>
          <w:rFonts w:asciiTheme="majorBidi" w:hAnsiTheme="majorBidi" w:cstheme="majorBidi"/>
          <w:sz w:val="28"/>
          <w:szCs w:val="28"/>
          <w:rtl/>
        </w:rPr>
      </w:pPr>
      <w:r w:rsidRPr="001A671D">
        <w:rPr>
          <w:rFonts w:asciiTheme="majorBidi" w:hAnsiTheme="majorBidi" w:cs="Times New Roman"/>
          <w:sz w:val="28"/>
          <w:szCs w:val="28"/>
          <w:rtl/>
        </w:rPr>
        <w:t>أما في ما يتعلق بـ استراتيجيات تطوير الأعمال، فقد تم تعريفها على أنها الخطط التي تهدف إلى تحسين نمو المنظمة وتوسيع نطاق عملها، سواء من خلال التوسع في أسواق جديدة أو تقديم منتجات مبتكرة. تركز استراتيجيات تطوير الأعمال على تحقيق النمو المستدام وزيادة القدرة التنافسية للمنظمات من خلال الابتكار والتطوير المستمر.</w:t>
      </w:r>
    </w:p>
    <w:p w14:paraId="40848596" w14:textId="77777777" w:rsidR="001A671D" w:rsidRPr="001A671D" w:rsidRDefault="001A671D" w:rsidP="001A671D">
      <w:pPr>
        <w:spacing w:line="360" w:lineRule="auto"/>
        <w:rPr>
          <w:rFonts w:asciiTheme="majorBidi" w:hAnsiTheme="majorBidi" w:cstheme="majorBidi"/>
          <w:sz w:val="28"/>
          <w:szCs w:val="28"/>
          <w:rtl/>
        </w:rPr>
      </w:pPr>
    </w:p>
    <w:p w14:paraId="52341758" w14:textId="370598AB" w:rsidR="009125CE" w:rsidRPr="001A671D" w:rsidRDefault="001A671D" w:rsidP="001A671D">
      <w:pPr>
        <w:spacing w:line="360" w:lineRule="auto"/>
        <w:rPr>
          <w:rFonts w:asciiTheme="majorBidi" w:hAnsiTheme="majorBidi" w:cstheme="majorBidi"/>
          <w:sz w:val="28"/>
          <w:szCs w:val="28"/>
        </w:rPr>
      </w:pPr>
      <w:r w:rsidRPr="001A671D">
        <w:rPr>
          <w:rFonts w:asciiTheme="majorBidi" w:hAnsiTheme="majorBidi" w:cs="Times New Roman"/>
          <w:sz w:val="28"/>
          <w:szCs w:val="28"/>
          <w:rtl/>
        </w:rPr>
        <w:t>تم تحليل العلاقة بين السلوك التنظيمي و استراتيجيات تطوير الأعمال، حيث تبين أن السلوك التنظيمي الفعّال يعزز قدرة المنظمة على تطبيق استراتيجيات التطوير بنجاح. القيادة التحويلية، الثقافة التنظيمية الداعمة للابتكار، وتحفيز الأفراد والجماعات، كلها عوامل تؤدي إلى تحسين تنفيذ استراتيجيات تطوير الأعمال. في المقابل، يمكن أن تؤدي السلوكيات السلبية مثل مقاومة التغيير إلى تعثر هذه الاستراتيجيات.</w:t>
      </w:r>
    </w:p>
    <w:p w14:paraId="7C92AB71" w14:textId="77777777" w:rsidR="009125CE" w:rsidRPr="00492D46" w:rsidRDefault="009125CE" w:rsidP="003140CD">
      <w:pPr>
        <w:spacing w:line="360" w:lineRule="auto"/>
        <w:rPr>
          <w:rFonts w:asciiTheme="majorBidi" w:hAnsiTheme="majorBidi" w:cstheme="majorBidi"/>
          <w:sz w:val="28"/>
          <w:szCs w:val="28"/>
          <w:u w:val="single"/>
        </w:rPr>
      </w:pPr>
    </w:p>
    <w:p w14:paraId="122E0CEB" w14:textId="77777777" w:rsidR="009125CE" w:rsidRPr="00492D46" w:rsidRDefault="009125CE" w:rsidP="003140CD">
      <w:pPr>
        <w:spacing w:line="360" w:lineRule="auto"/>
        <w:rPr>
          <w:rFonts w:asciiTheme="majorBidi" w:hAnsiTheme="majorBidi" w:cstheme="majorBidi"/>
          <w:sz w:val="28"/>
          <w:szCs w:val="28"/>
          <w:u w:val="single"/>
        </w:rPr>
      </w:pPr>
    </w:p>
    <w:p w14:paraId="5334CEE8" w14:textId="77777777" w:rsidR="009125CE" w:rsidRPr="00492D46" w:rsidRDefault="009125CE" w:rsidP="003140CD">
      <w:pPr>
        <w:spacing w:line="360" w:lineRule="auto"/>
        <w:rPr>
          <w:rFonts w:asciiTheme="majorBidi" w:hAnsiTheme="majorBidi" w:cstheme="majorBidi"/>
          <w:sz w:val="28"/>
          <w:szCs w:val="28"/>
          <w:u w:val="single"/>
        </w:rPr>
      </w:pPr>
    </w:p>
    <w:p w14:paraId="0FA577B4" w14:textId="77777777" w:rsidR="009125CE" w:rsidRPr="00492D46" w:rsidRDefault="009125CE" w:rsidP="003140CD">
      <w:pPr>
        <w:spacing w:line="360" w:lineRule="auto"/>
        <w:rPr>
          <w:rFonts w:asciiTheme="majorBidi" w:hAnsiTheme="majorBidi" w:cstheme="majorBidi"/>
          <w:sz w:val="28"/>
          <w:szCs w:val="28"/>
          <w:u w:val="single"/>
        </w:rPr>
      </w:pPr>
    </w:p>
    <w:p w14:paraId="18A28D47" w14:textId="77777777" w:rsidR="009125CE" w:rsidRPr="00492D46" w:rsidRDefault="009125CE" w:rsidP="003140CD">
      <w:pPr>
        <w:spacing w:line="360" w:lineRule="auto"/>
        <w:rPr>
          <w:rFonts w:asciiTheme="majorBidi" w:hAnsiTheme="majorBidi" w:cstheme="majorBidi"/>
          <w:sz w:val="28"/>
          <w:szCs w:val="28"/>
          <w:u w:val="single"/>
        </w:rPr>
      </w:pPr>
    </w:p>
    <w:p w14:paraId="7826C25D" w14:textId="77777777" w:rsidR="009125CE" w:rsidRPr="00492D46" w:rsidRDefault="009125CE" w:rsidP="003140CD">
      <w:pPr>
        <w:spacing w:line="360" w:lineRule="auto"/>
        <w:rPr>
          <w:rFonts w:asciiTheme="majorBidi" w:hAnsiTheme="majorBidi" w:cstheme="majorBidi"/>
          <w:sz w:val="28"/>
          <w:szCs w:val="28"/>
          <w:u w:val="single"/>
        </w:rPr>
      </w:pPr>
    </w:p>
    <w:p w14:paraId="21B1282E" w14:textId="77777777" w:rsidR="009125CE" w:rsidRPr="00492D46" w:rsidRDefault="009125CE" w:rsidP="003140CD">
      <w:pPr>
        <w:spacing w:line="360" w:lineRule="auto"/>
        <w:rPr>
          <w:rFonts w:asciiTheme="majorBidi" w:hAnsiTheme="majorBidi" w:cstheme="majorBidi"/>
          <w:sz w:val="28"/>
          <w:szCs w:val="28"/>
          <w:u w:val="single"/>
        </w:rPr>
      </w:pPr>
    </w:p>
    <w:p w14:paraId="272E54B1" w14:textId="1318239B" w:rsidR="009125CE" w:rsidRDefault="009125CE" w:rsidP="003140CD">
      <w:pPr>
        <w:spacing w:line="360" w:lineRule="auto"/>
        <w:rPr>
          <w:rFonts w:asciiTheme="majorBidi" w:hAnsiTheme="majorBidi" w:cstheme="majorBidi"/>
          <w:sz w:val="28"/>
          <w:szCs w:val="28"/>
          <w:u w:val="single"/>
          <w:rtl/>
        </w:rPr>
      </w:pPr>
    </w:p>
    <w:p w14:paraId="201AB1D3" w14:textId="3B24AE30" w:rsidR="001A671D" w:rsidRDefault="001A671D" w:rsidP="003140CD">
      <w:pPr>
        <w:spacing w:line="360" w:lineRule="auto"/>
        <w:rPr>
          <w:rFonts w:asciiTheme="majorBidi" w:hAnsiTheme="majorBidi" w:cstheme="majorBidi"/>
          <w:sz w:val="28"/>
          <w:szCs w:val="28"/>
          <w:u w:val="single"/>
          <w:rtl/>
        </w:rPr>
      </w:pPr>
    </w:p>
    <w:p w14:paraId="64D80AC0" w14:textId="77777777" w:rsidR="001A671D" w:rsidRPr="00492D46" w:rsidRDefault="001A671D" w:rsidP="003140CD">
      <w:pPr>
        <w:spacing w:line="360" w:lineRule="auto"/>
        <w:rPr>
          <w:rFonts w:asciiTheme="majorBidi" w:hAnsiTheme="majorBidi" w:cstheme="majorBidi"/>
          <w:sz w:val="28"/>
          <w:szCs w:val="28"/>
          <w:u w:val="single"/>
          <w:rtl/>
        </w:rPr>
      </w:pPr>
    </w:p>
    <w:p w14:paraId="700D5866" w14:textId="363F3EE4" w:rsidR="009125CE" w:rsidRDefault="00492D46" w:rsidP="001A671D">
      <w:pPr>
        <w:pStyle w:val="Heading1"/>
        <w:jc w:val="center"/>
        <w:rPr>
          <w:rtl/>
        </w:rPr>
      </w:pPr>
      <w:bookmarkStart w:id="2" w:name="_Toc192882651"/>
      <w:r>
        <w:rPr>
          <w:rFonts w:hint="cs"/>
          <w:rtl/>
        </w:rPr>
        <w:t>الفصل الأول:</w:t>
      </w:r>
      <w:bookmarkEnd w:id="2"/>
    </w:p>
    <w:p w14:paraId="335C7C78" w14:textId="40DF1988" w:rsidR="00492D46" w:rsidRPr="00492D46" w:rsidRDefault="00492D46" w:rsidP="001A671D">
      <w:pPr>
        <w:pStyle w:val="Heading1"/>
        <w:jc w:val="center"/>
        <w:rPr>
          <w:rtl/>
        </w:rPr>
      </w:pPr>
      <w:bookmarkStart w:id="3" w:name="_Toc192882652"/>
      <w:r>
        <w:rPr>
          <w:rFonts w:hint="cs"/>
          <w:rtl/>
        </w:rPr>
        <w:t>الاطار العام للدراسة</w:t>
      </w:r>
      <w:bookmarkEnd w:id="3"/>
    </w:p>
    <w:p w14:paraId="231E38BB" w14:textId="77777777" w:rsidR="009125CE" w:rsidRPr="00492D46" w:rsidRDefault="009125CE" w:rsidP="003140CD">
      <w:pPr>
        <w:spacing w:line="360" w:lineRule="auto"/>
        <w:rPr>
          <w:rFonts w:asciiTheme="majorBidi" w:hAnsiTheme="majorBidi" w:cstheme="majorBidi"/>
          <w:sz w:val="28"/>
          <w:szCs w:val="28"/>
          <w:u w:val="single"/>
          <w:rtl/>
        </w:rPr>
      </w:pPr>
    </w:p>
    <w:p w14:paraId="2EA6585C" w14:textId="77777777" w:rsidR="009125CE" w:rsidRPr="00492D46" w:rsidRDefault="009125CE" w:rsidP="003140CD">
      <w:pPr>
        <w:spacing w:line="360" w:lineRule="auto"/>
        <w:rPr>
          <w:rFonts w:asciiTheme="majorBidi" w:hAnsiTheme="majorBidi" w:cstheme="majorBidi"/>
          <w:sz w:val="28"/>
          <w:szCs w:val="28"/>
          <w:u w:val="single"/>
          <w:rtl/>
        </w:rPr>
      </w:pPr>
    </w:p>
    <w:p w14:paraId="7F3B8E80" w14:textId="77777777" w:rsidR="009125CE" w:rsidRPr="00492D46" w:rsidRDefault="009125CE" w:rsidP="003140CD">
      <w:pPr>
        <w:spacing w:line="360" w:lineRule="auto"/>
        <w:rPr>
          <w:rFonts w:asciiTheme="majorBidi" w:hAnsiTheme="majorBidi" w:cstheme="majorBidi"/>
          <w:sz w:val="28"/>
          <w:szCs w:val="28"/>
          <w:u w:val="single"/>
          <w:rtl/>
        </w:rPr>
      </w:pPr>
    </w:p>
    <w:p w14:paraId="0BA12696" w14:textId="77777777" w:rsidR="009125CE" w:rsidRPr="00492D46" w:rsidRDefault="009125CE" w:rsidP="003140CD">
      <w:pPr>
        <w:spacing w:line="360" w:lineRule="auto"/>
        <w:rPr>
          <w:rFonts w:asciiTheme="majorBidi" w:hAnsiTheme="majorBidi" w:cstheme="majorBidi"/>
          <w:sz w:val="28"/>
          <w:szCs w:val="28"/>
          <w:u w:val="single"/>
          <w:rtl/>
        </w:rPr>
      </w:pPr>
    </w:p>
    <w:p w14:paraId="26F6AB57" w14:textId="77777777" w:rsidR="009125CE" w:rsidRPr="00492D46" w:rsidRDefault="009125CE" w:rsidP="003140CD">
      <w:pPr>
        <w:spacing w:line="360" w:lineRule="auto"/>
        <w:rPr>
          <w:rFonts w:asciiTheme="majorBidi" w:hAnsiTheme="majorBidi" w:cstheme="majorBidi"/>
          <w:sz w:val="28"/>
          <w:szCs w:val="28"/>
          <w:u w:val="single"/>
          <w:rtl/>
        </w:rPr>
      </w:pPr>
    </w:p>
    <w:p w14:paraId="137908B8" w14:textId="77777777" w:rsidR="009125CE" w:rsidRPr="00492D46" w:rsidRDefault="009125CE" w:rsidP="003140CD">
      <w:pPr>
        <w:spacing w:line="360" w:lineRule="auto"/>
        <w:rPr>
          <w:rFonts w:asciiTheme="majorBidi" w:hAnsiTheme="majorBidi" w:cstheme="majorBidi"/>
          <w:sz w:val="28"/>
          <w:szCs w:val="28"/>
          <w:u w:val="single"/>
          <w:rtl/>
        </w:rPr>
      </w:pPr>
    </w:p>
    <w:p w14:paraId="11EDDBDE" w14:textId="77777777" w:rsidR="009125CE" w:rsidRPr="00492D46" w:rsidRDefault="009125CE" w:rsidP="003140CD">
      <w:pPr>
        <w:spacing w:line="360" w:lineRule="auto"/>
        <w:rPr>
          <w:rFonts w:asciiTheme="majorBidi" w:hAnsiTheme="majorBidi" w:cstheme="majorBidi"/>
          <w:sz w:val="28"/>
          <w:szCs w:val="28"/>
          <w:u w:val="single"/>
          <w:rtl/>
        </w:rPr>
      </w:pPr>
    </w:p>
    <w:p w14:paraId="614C8510" w14:textId="77777777" w:rsidR="009125CE" w:rsidRPr="00492D46" w:rsidRDefault="009125CE" w:rsidP="003140CD">
      <w:pPr>
        <w:spacing w:line="360" w:lineRule="auto"/>
        <w:rPr>
          <w:rFonts w:asciiTheme="majorBidi" w:hAnsiTheme="majorBidi" w:cstheme="majorBidi"/>
          <w:sz w:val="28"/>
          <w:szCs w:val="28"/>
          <w:u w:val="single"/>
          <w:rtl/>
        </w:rPr>
      </w:pPr>
    </w:p>
    <w:p w14:paraId="530F942A" w14:textId="77777777" w:rsidR="009125CE" w:rsidRPr="00492D46" w:rsidRDefault="009125CE" w:rsidP="003140CD">
      <w:pPr>
        <w:spacing w:line="360" w:lineRule="auto"/>
        <w:rPr>
          <w:rFonts w:asciiTheme="majorBidi" w:hAnsiTheme="majorBidi" w:cstheme="majorBidi"/>
          <w:sz w:val="28"/>
          <w:szCs w:val="28"/>
          <w:u w:val="single"/>
          <w:rtl/>
        </w:rPr>
      </w:pPr>
    </w:p>
    <w:p w14:paraId="6D55667E" w14:textId="7CFC07CC" w:rsidR="009125CE" w:rsidRDefault="009125CE" w:rsidP="003140CD">
      <w:pPr>
        <w:spacing w:line="360" w:lineRule="auto"/>
        <w:rPr>
          <w:rFonts w:asciiTheme="majorBidi" w:hAnsiTheme="majorBidi" w:cstheme="majorBidi"/>
          <w:sz w:val="28"/>
          <w:szCs w:val="28"/>
          <w:u w:val="single"/>
          <w:rtl/>
        </w:rPr>
      </w:pPr>
    </w:p>
    <w:p w14:paraId="6BC40A34" w14:textId="5AC858B6" w:rsidR="001A671D" w:rsidRDefault="001A671D" w:rsidP="003140CD">
      <w:pPr>
        <w:spacing w:line="360" w:lineRule="auto"/>
        <w:rPr>
          <w:rFonts w:asciiTheme="majorBidi" w:hAnsiTheme="majorBidi" w:cstheme="majorBidi"/>
          <w:sz w:val="28"/>
          <w:szCs w:val="28"/>
          <w:u w:val="single"/>
          <w:rtl/>
        </w:rPr>
      </w:pPr>
    </w:p>
    <w:p w14:paraId="78A950FE" w14:textId="77777777" w:rsidR="00492D46" w:rsidRDefault="00492D46" w:rsidP="003140CD">
      <w:pPr>
        <w:rPr>
          <w:rtl/>
        </w:rPr>
      </w:pPr>
      <w:bookmarkStart w:id="4" w:name="_GoBack"/>
      <w:bookmarkEnd w:id="4"/>
    </w:p>
    <w:p w14:paraId="1817352F" w14:textId="3B8B7A4F" w:rsidR="009125CE" w:rsidRDefault="009125CE" w:rsidP="003140CD">
      <w:pPr>
        <w:pStyle w:val="Heading1"/>
        <w:spacing w:line="360" w:lineRule="auto"/>
        <w:rPr>
          <w:rFonts w:asciiTheme="majorBidi" w:hAnsiTheme="majorBidi"/>
          <w:sz w:val="28"/>
          <w:szCs w:val="28"/>
          <w:rtl/>
        </w:rPr>
      </w:pPr>
      <w:bookmarkStart w:id="5" w:name="_Toc192882653"/>
      <w:r w:rsidRPr="00492D46">
        <w:rPr>
          <w:rFonts w:asciiTheme="majorBidi" w:hAnsiTheme="majorBidi"/>
          <w:sz w:val="28"/>
          <w:szCs w:val="28"/>
          <w:rtl/>
        </w:rPr>
        <w:t>المقدمة</w:t>
      </w:r>
      <w:bookmarkEnd w:id="5"/>
    </w:p>
    <w:p w14:paraId="5484DDB8" w14:textId="77777777" w:rsidR="00492D46" w:rsidRPr="00492D46" w:rsidRDefault="00492D46" w:rsidP="003140CD">
      <w:pPr>
        <w:rPr>
          <w:rtl/>
        </w:rPr>
      </w:pPr>
    </w:p>
    <w:p w14:paraId="46828734" w14:textId="75051B86" w:rsidR="00492D46" w:rsidRPr="00492D46" w:rsidRDefault="00492D46" w:rsidP="003140CD">
      <w:pPr>
        <w:spacing w:line="360" w:lineRule="auto"/>
        <w:rPr>
          <w:rFonts w:asciiTheme="majorBidi" w:hAnsiTheme="majorBidi" w:cstheme="majorBidi"/>
          <w:sz w:val="28"/>
          <w:szCs w:val="28"/>
          <w:rtl/>
        </w:rPr>
      </w:pPr>
      <w:r w:rsidRPr="00492D46">
        <w:rPr>
          <w:rFonts w:asciiTheme="majorBidi" w:hAnsiTheme="majorBidi" w:cstheme="majorBidi"/>
          <w:sz w:val="28"/>
          <w:szCs w:val="28"/>
          <w:rtl/>
        </w:rPr>
        <w:t>تعتبر المنظمات في العصر الحالي بيئات ديناميكية ومتغيرة، حيث تواجه تحديات مستمرة في سعيها لتحقيق الاستدامة والنمو.</w:t>
      </w:r>
      <w:r w:rsidR="006B0DB2" w:rsidRPr="006B0DB2">
        <w:rPr>
          <w:rtl/>
        </w:rPr>
        <w:t xml:space="preserve"> </w:t>
      </w:r>
      <w:r w:rsidR="006B0DB2" w:rsidRPr="006B0DB2">
        <w:rPr>
          <w:rFonts w:asciiTheme="majorBidi" w:hAnsiTheme="majorBidi" w:cs="Times New Roman"/>
          <w:sz w:val="28"/>
          <w:szCs w:val="28"/>
          <w:rtl/>
        </w:rPr>
        <w:t>يعتبر سلوك ال</w:t>
      </w:r>
      <w:r w:rsidR="00746C56">
        <w:rPr>
          <w:rFonts w:asciiTheme="majorBidi" w:hAnsiTheme="majorBidi" w:cs="Times New Roman" w:hint="cs"/>
          <w:sz w:val="28"/>
          <w:szCs w:val="28"/>
          <w:rtl/>
          <w:lang w:bidi="ar-LB"/>
        </w:rPr>
        <w:t>أ</w:t>
      </w:r>
      <w:r w:rsidR="006B0DB2" w:rsidRPr="006B0DB2">
        <w:rPr>
          <w:rFonts w:asciiTheme="majorBidi" w:hAnsiTheme="majorBidi" w:cs="Times New Roman"/>
          <w:sz w:val="28"/>
          <w:szCs w:val="28"/>
          <w:rtl/>
        </w:rPr>
        <w:t>فراد داخل المنظمة من بين المفاهيم التي أخذت حيزا من الاهتمام في</w:t>
      </w:r>
      <w:r w:rsidR="006B0DB2">
        <w:rPr>
          <w:rFonts w:asciiTheme="majorBidi" w:hAnsiTheme="majorBidi" w:cstheme="majorBidi" w:hint="cs"/>
          <w:sz w:val="28"/>
          <w:szCs w:val="28"/>
          <w:rtl/>
        </w:rPr>
        <w:t xml:space="preserve"> </w:t>
      </w:r>
      <w:r w:rsidR="006B0DB2" w:rsidRPr="006B0DB2">
        <w:rPr>
          <w:rFonts w:asciiTheme="majorBidi" w:hAnsiTheme="majorBidi" w:cs="Times New Roman"/>
          <w:sz w:val="28"/>
          <w:szCs w:val="28"/>
          <w:rtl/>
        </w:rPr>
        <w:t>الفكر الإداري</w:t>
      </w:r>
      <w:r w:rsidR="006B0DB2">
        <w:rPr>
          <w:rFonts w:asciiTheme="majorBidi" w:hAnsiTheme="majorBidi" w:cs="Times New Roman" w:hint="cs"/>
          <w:sz w:val="28"/>
          <w:szCs w:val="28"/>
          <w:rtl/>
        </w:rPr>
        <w:t>.</w:t>
      </w:r>
      <w:r w:rsidR="003140CD">
        <w:rPr>
          <w:rStyle w:val="EndnoteReference"/>
          <w:rFonts w:asciiTheme="majorBidi" w:hAnsiTheme="majorBidi" w:cs="Times New Roman"/>
          <w:sz w:val="28"/>
          <w:szCs w:val="28"/>
          <w:rtl/>
        </w:rPr>
        <w:endnoteReference w:id="1"/>
      </w:r>
      <w:r w:rsidR="003140CD">
        <w:rPr>
          <w:rFonts w:asciiTheme="majorBidi" w:hAnsiTheme="majorBidi" w:cs="Times New Roman" w:hint="cs"/>
          <w:sz w:val="28"/>
          <w:szCs w:val="28"/>
          <w:rtl/>
        </w:rPr>
        <w:t xml:space="preserve"> (</w:t>
      </w:r>
      <w:r w:rsidR="003140CD">
        <w:rPr>
          <w:rFonts w:cs="Arial" w:hint="cs"/>
          <w:rtl/>
        </w:rPr>
        <w:t>كرومي</w:t>
      </w:r>
      <w:r w:rsidR="003140CD" w:rsidRPr="003140CD">
        <w:rPr>
          <w:rFonts w:cs="Arial"/>
          <w:rtl/>
        </w:rPr>
        <w:t xml:space="preserve">, </w:t>
      </w:r>
      <w:r w:rsidR="003140CD">
        <w:rPr>
          <w:rFonts w:cs="Arial" w:hint="cs"/>
          <w:rtl/>
        </w:rPr>
        <w:t>سعيد</w:t>
      </w:r>
      <w:r w:rsidR="003140CD" w:rsidRPr="003140CD">
        <w:rPr>
          <w:rFonts w:cs="Arial"/>
          <w:rtl/>
        </w:rPr>
        <w:t xml:space="preserve"> (</w:t>
      </w:r>
      <w:r w:rsidR="003140CD">
        <w:rPr>
          <w:rFonts w:cs="Arial" w:hint="cs"/>
          <w:rtl/>
        </w:rPr>
        <w:t>2020</w:t>
      </w:r>
      <w:r w:rsidR="003140CD" w:rsidRPr="003140CD">
        <w:rPr>
          <w:rFonts w:cs="Arial"/>
          <w:rtl/>
        </w:rPr>
        <w:t xml:space="preserve">). </w:t>
      </w:r>
      <w:r w:rsidR="003140CD" w:rsidRPr="003140CD">
        <w:rPr>
          <w:rFonts w:cs="Arial" w:hint="cs"/>
          <w:rtl/>
        </w:rPr>
        <w:t>السلوك</w:t>
      </w:r>
      <w:r w:rsidR="003140CD" w:rsidRPr="003140CD">
        <w:rPr>
          <w:rFonts w:cs="Arial"/>
          <w:rtl/>
        </w:rPr>
        <w:t xml:space="preserve"> </w:t>
      </w:r>
      <w:r w:rsidR="003140CD" w:rsidRPr="003140CD">
        <w:rPr>
          <w:rFonts w:cs="Arial" w:hint="cs"/>
          <w:rtl/>
        </w:rPr>
        <w:t>والتطوير</w:t>
      </w:r>
      <w:r w:rsidR="003140CD" w:rsidRPr="003140CD">
        <w:rPr>
          <w:rFonts w:cs="Arial"/>
          <w:rtl/>
        </w:rPr>
        <w:t xml:space="preserve"> </w:t>
      </w:r>
      <w:r w:rsidR="003140CD" w:rsidRPr="003140CD">
        <w:rPr>
          <w:rFonts w:cs="Arial" w:hint="cs"/>
          <w:rtl/>
        </w:rPr>
        <w:t>التنظيمي</w:t>
      </w:r>
      <w:r w:rsidR="003140CD">
        <w:rPr>
          <w:rFonts w:cs="Arial" w:hint="cs"/>
          <w:rtl/>
        </w:rPr>
        <w:t xml:space="preserve">) </w:t>
      </w:r>
      <w:r w:rsidR="006B0DB2">
        <w:rPr>
          <w:rFonts w:asciiTheme="majorBidi" w:hAnsiTheme="majorBidi" w:cstheme="majorBidi" w:hint="cs"/>
          <w:sz w:val="28"/>
          <w:szCs w:val="28"/>
          <w:rtl/>
        </w:rPr>
        <w:t xml:space="preserve">وبات </w:t>
      </w:r>
      <w:r w:rsidRPr="00492D46">
        <w:rPr>
          <w:rFonts w:asciiTheme="majorBidi" w:hAnsiTheme="majorBidi" w:cstheme="majorBidi"/>
          <w:sz w:val="28"/>
          <w:szCs w:val="28"/>
          <w:rtl/>
        </w:rPr>
        <w:t xml:space="preserve">من بين العوامل الحاسمة التي تؤثر في نجاح المنظمة هو السلوك التنظيمي الذي يمثل الطريقة التي يتفاعل بها الأفراد والجماعات ضمن الهيكل التنظيمي لتحقيق أهداف مشتركة. </w:t>
      </w:r>
      <w:r>
        <w:rPr>
          <w:rFonts w:asciiTheme="majorBidi" w:hAnsiTheme="majorBidi" w:cstheme="majorBidi" w:hint="cs"/>
          <w:sz w:val="28"/>
          <w:szCs w:val="28"/>
          <w:rtl/>
        </w:rPr>
        <w:t>وعلى رأس هذه المنظومة ال</w:t>
      </w:r>
      <w:r w:rsidR="006B0DB2">
        <w:rPr>
          <w:rFonts w:asciiTheme="majorBidi" w:hAnsiTheme="majorBidi" w:cstheme="majorBidi" w:hint="cs"/>
          <w:sz w:val="28"/>
          <w:szCs w:val="28"/>
          <w:rtl/>
        </w:rPr>
        <w:t>مؤسسية</w:t>
      </w:r>
      <w:r>
        <w:rPr>
          <w:rFonts w:asciiTheme="majorBidi" w:hAnsiTheme="majorBidi" w:cstheme="majorBidi" w:hint="cs"/>
          <w:sz w:val="28"/>
          <w:szCs w:val="28"/>
          <w:rtl/>
        </w:rPr>
        <w:t xml:space="preserve"> قسم تطوير الأعمال والذي يسعى دائماً </w:t>
      </w:r>
      <w:r w:rsidRPr="00492D46">
        <w:rPr>
          <w:rFonts w:asciiTheme="majorBidi" w:hAnsiTheme="majorBidi" w:cstheme="majorBidi"/>
          <w:sz w:val="28"/>
          <w:szCs w:val="28"/>
          <w:rtl/>
        </w:rPr>
        <w:t>إلى تحسين الأداء والنمو المستدام للمنظمات</w:t>
      </w:r>
      <w:r>
        <w:rPr>
          <w:rFonts w:asciiTheme="majorBidi" w:hAnsiTheme="majorBidi" w:cstheme="majorBidi" w:hint="cs"/>
          <w:sz w:val="28"/>
          <w:szCs w:val="28"/>
          <w:rtl/>
        </w:rPr>
        <w:t xml:space="preserve">. بالتالي, </w:t>
      </w:r>
      <w:r w:rsidRPr="00492D46">
        <w:rPr>
          <w:rFonts w:asciiTheme="majorBidi" w:hAnsiTheme="majorBidi" w:cstheme="majorBidi"/>
          <w:sz w:val="28"/>
          <w:szCs w:val="28"/>
          <w:rtl/>
        </w:rPr>
        <w:t xml:space="preserve">يتجسد دور </w:t>
      </w:r>
      <w:r>
        <w:rPr>
          <w:rFonts w:asciiTheme="majorBidi" w:hAnsiTheme="majorBidi" w:cstheme="majorBidi" w:hint="cs"/>
          <w:sz w:val="28"/>
          <w:szCs w:val="28"/>
          <w:rtl/>
        </w:rPr>
        <w:t xml:space="preserve">بارز وعلاقة واضحة بين </w:t>
      </w:r>
      <w:r w:rsidRPr="00492D46">
        <w:rPr>
          <w:rFonts w:asciiTheme="majorBidi" w:hAnsiTheme="majorBidi" w:cstheme="majorBidi"/>
          <w:sz w:val="28"/>
          <w:szCs w:val="28"/>
          <w:rtl/>
        </w:rPr>
        <w:t xml:space="preserve">السلوك التنظيمي </w:t>
      </w:r>
      <w:r>
        <w:rPr>
          <w:rFonts w:asciiTheme="majorBidi" w:hAnsiTheme="majorBidi" w:cstheme="majorBidi" w:hint="cs"/>
          <w:sz w:val="28"/>
          <w:szCs w:val="28"/>
          <w:rtl/>
        </w:rPr>
        <w:t>و</w:t>
      </w:r>
      <w:r w:rsidRPr="00492D46">
        <w:rPr>
          <w:rFonts w:asciiTheme="majorBidi" w:hAnsiTheme="majorBidi" w:cstheme="majorBidi"/>
          <w:sz w:val="28"/>
          <w:szCs w:val="28"/>
          <w:rtl/>
        </w:rPr>
        <w:t xml:space="preserve"> تحديد استراتيجيات تطوير الأعمال</w:t>
      </w:r>
      <w:r>
        <w:rPr>
          <w:rFonts w:asciiTheme="majorBidi" w:hAnsiTheme="majorBidi" w:cstheme="majorBidi" w:hint="cs"/>
          <w:sz w:val="28"/>
          <w:szCs w:val="28"/>
          <w:rtl/>
        </w:rPr>
        <w:t>.</w:t>
      </w:r>
    </w:p>
    <w:p w14:paraId="44DB923D" w14:textId="5B46822D" w:rsidR="009125CE" w:rsidRDefault="003140CD" w:rsidP="003140CD">
      <w:pPr>
        <w:spacing w:line="360" w:lineRule="auto"/>
        <w:rPr>
          <w:rFonts w:asciiTheme="majorBidi" w:hAnsiTheme="majorBidi" w:cstheme="majorBidi"/>
          <w:sz w:val="28"/>
          <w:szCs w:val="28"/>
          <w:rtl/>
        </w:rPr>
      </w:pPr>
      <w:r w:rsidRPr="003140CD">
        <w:rPr>
          <w:rFonts w:asciiTheme="majorBidi" w:hAnsiTheme="majorBidi" w:cs="Times New Roman" w:hint="cs"/>
          <w:sz w:val="28"/>
          <w:szCs w:val="28"/>
          <w:rtl/>
        </w:rPr>
        <w:t>قسم</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تطوير</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الأعمال</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في</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الشركات</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هو</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الوحدة</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أو</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الفريق</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المسؤول</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عن</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تحديد</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وتنفيذ</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الاستراتيجيات</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والخطط</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التي</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تهدف</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إلى</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نمو</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الشركة</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وتحقيق</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أهدافها</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على</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المدى</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الطويل</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يركز</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هذا</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القسم</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على</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تعزيز</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فرص</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النمو</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والتوسع</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في</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الأسواق،</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سواء</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كان</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ذلك</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من</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خلال</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ابتكار</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منتجات</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أو</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خدمات</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جديدة،</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أو</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دخول</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أسواق</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جديدة،</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أو</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تحسين</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العمليات</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الداخلية</w:t>
      </w:r>
      <w:r w:rsidRPr="003140CD">
        <w:rPr>
          <w:rFonts w:asciiTheme="majorBidi" w:hAnsiTheme="majorBidi" w:cs="Times New Roman"/>
          <w:sz w:val="28"/>
          <w:szCs w:val="28"/>
          <w:rtl/>
        </w:rPr>
        <w:t>.</w:t>
      </w:r>
      <w:r>
        <w:rPr>
          <w:rFonts w:asciiTheme="majorBidi" w:hAnsiTheme="majorBidi" w:cs="Times New Roman" w:hint="cs"/>
          <w:sz w:val="28"/>
          <w:szCs w:val="28"/>
          <w:rtl/>
        </w:rPr>
        <w:t xml:space="preserve"> </w:t>
      </w:r>
      <w:r>
        <w:rPr>
          <w:rFonts w:asciiTheme="majorBidi" w:hAnsiTheme="majorBidi" w:cstheme="majorBidi" w:hint="cs"/>
          <w:sz w:val="28"/>
          <w:szCs w:val="28"/>
          <w:rtl/>
        </w:rPr>
        <w:t>و</w:t>
      </w:r>
      <w:r w:rsidR="00492D46" w:rsidRPr="00492D46">
        <w:rPr>
          <w:rFonts w:asciiTheme="majorBidi" w:hAnsiTheme="majorBidi" w:cstheme="majorBidi"/>
          <w:sz w:val="28"/>
          <w:szCs w:val="28"/>
          <w:rtl/>
        </w:rPr>
        <w:t>أصبحت استراتيجيات تطوير الأعمال عنصراً أساسياً لضمان التكيف مع التغيرات السوقية المستمرة، وتحقيق التميز التنافسي. وبالتالي، يُعتبر فهم العلاقة بين السلوك التنظيمي واستراتيجيات تطوير الأعمال أمرًا بالغ الأهمية لأي منظمة تسعى إلى تحسين أدائها وتنمية أعمالها على المدى الطويل.</w:t>
      </w:r>
    </w:p>
    <w:p w14:paraId="3AFCD4F6" w14:textId="3D9B793F" w:rsidR="003140CD" w:rsidRDefault="003140CD" w:rsidP="003140CD">
      <w:pPr>
        <w:spacing w:line="360" w:lineRule="auto"/>
        <w:rPr>
          <w:rFonts w:asciiTheme="majorBidi" w:hAnsiTheme="majorBidi" w:cs="Times New Roman"/>
          <w:sz w:val="28"/>
          <w:szCs w:val="28"/>
          <w:rtl/>
        </w:rPr>
      </w:pPr>
      <w:r>
        <w:rPr>
          <w:rFonts w:asciiTheme="majorBidi" w:hAnsiTheme="majorBidi" w:cstheme="majorBidi" w:hint="cs"/>
          <w:sz w:val="28"/>
          <w:szCs w:val="28"/>
          <w:rtl/>
        </w:rPr>
        <w:t xml:space="preserve">كي يقوم قسم التطوير بمهامه المتعددة من </w:t>
      </w:r>
      <w:r w:rsidRPr="003140CD">
        <w:rPr>
          <w:rFonts w:asciiTheme="majorBidi" w:hAnsiTheme="majorBidi" w:cs="Times New Roman" w:hint="cs"/>
          <w:sz w:val="28"/>
          <w:szCs w:val="28"/>
          <w:rtl/>
        </w:rPr>
        <w:t>تحليل</w:t>
      </w:r>
      <w:r w:rsidRPr="003140CD">
        <w:rPr>
          <w:rFonts w:asciiTheme="majorBidi" w:hAnsiTheme="majorBidi" w:cs="Times New Roman"/>
          <w:sz w:val="28"/>
          <w:szCs w:val="28"/>
          <w:rtl/>
        </w:rPr>
        <w:t xml:space="preserve"> </w:t>
      </w:r>
      <w:r>
        <w:rPr>
          <w:rFonts w:asciiTheme="majorBidi" w:hAnsiTheme="majorBidi" w:cs="Times New Roman" w:hint="cs"/>
          <w:sz w:val="28"/>
          <w:szCs w:val="28"/>
          <w:rtl/>
        </w:rPr>
        <w:t>لل</w:t>
      </w:r>
      <w:r w:rsidRPr="003140CD">
        <w:rPr>
          <w:rFonts w:asciiTheme="majorBidi" w:hAnsiTheme="majorBidi" w:cs="Times New Roman" w:hint="cs"/>
          <w:sz w:val="28"/>
          <w:szCs w:val="28"/>
          <w:rtl/>
        </w:rPr>
        <w:t>سوق</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والفرص</w:t>
      </w:r>
      <w:r>
        <w:rPr>
          <w:rFonts w:asciiTheme="majorBidi" w:hAnsiTheme="majorBidi" w:cs="Times New Roman" w:hint="cs"/>
          <w:sz w:val="28"/>
          <w:szCs w:val="28"/>
          <w:rtl/>
        </w:rPr>
        <w:t xml:space="preserve"> المتاحة و</w:t>
      </w:r>
      <w:r w:rsidRPr="003140CD">
        <w:rPr>
          <w:rFonts w:asciiTheme="majorBidi" w:hAnsiTheme="majorBidi" w:cs="Times New Roman" w:hint="cs"/>
          <w:sz w:val="28"/>
          <w:szCs w:val="28"/>
          <w:rtl/>
        </w:rPr>
        <w:t>دراسة</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أداء</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الشركة</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في</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السوق</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مقارنةً</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بالمنافسين</w:t>
      </w:r>
      <w:r>
        <w:rPr>
          <w:rFonts w:asciiTheme="majorBidi" w:hAnsiTheme="majorBidi" w:cs="Times New Roman" w:hint="cs"/>
          <w:sz w:val="28"/>
          <w:szCs w:val="28"/>
          <w:rtl/>
        </w:rPr>
        <w:t xml:space="preserve">, بالاضافة الى </w:t>
      </w:r>
      <w:r w:rsidRPr="003140CD">
        <w:rPr>
          <w:rFonts w:asciiTheme="majorBidi" w:hAnsiTheme="majorBidi" w:cs="Times New Roman" w:hint="cs"/>
          <w:sz w:val="28"/>
          <w:szCs w:val="28"/>
          <w:rtl/>
        </w:rPr>
        <w:t>التخطيط</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الاستراتيجي</w:t>
      </w:r>
      <w:r>
        <w:rPr>
          <w:rFonts w:asciiTheme="majorBidi" w:hAnsiTheme="majorBidi" w:cs="Times New Roman" w:hint="cs"/>
          <w:sz w:val="28"/>
          <w:szCs w:val="28"/>
          <w:rtl/>
        </w:rPr>
        <w:t xml:space="preserve">, </w:t>
      </w:r>
      <w:r w:rsidRPr="003140CD">
        <w:rPr>
          <w:rFonts w:asciiTheme="majorBidi" w:hAnsiTheme="majorBidi" w:cs="Times New Roman" w:hint="cs"/>
          <w:sz w:val="28"/>
          <w:szCs w:val="28"/>
          <w:rtl/>
        </w:rPr>
        <w:t>تطوير</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العلاقات</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والشراكات</w:t>
      </w:r>
      <w:r>
        <w:rPr>
          <w:rFonts w:asciiTheme="majorBidi" w:hAnsiTheme="majorBidi" w:cstheme="majorBidi" w:hint="cs"/>
          <w:sz w:val="28"/>
          <w:szCs w:val="28"/>
          <w:rtl/>
        </w:rPr>
        <w:t xml:space="preserve"> و</w:t>
      </w:r>
      <w:r w:rsidRPr="003140CD">
        <w:rPr>
          <w:rFonts w:asciiTheme="majorBidi" w:hAnsiTheme="majorBidi" w:cs="Times New Roman" w:hint="cs"/>
          <w:sz w:val="28"/>
          <w:szCs w:val="28"/>
          <w:rtl/>
        </w:rPr>
        <w:t>تقديم</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حلول</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مبتكرة</w:t>
      </w:r>
      <w:r>
        <w:rPr>
          <w:rFonts w:asciiTheme="majorBidi" w:hAnsiTheme="majorBidi" w:cs="Times New Roman" w:hint="cs"/>
          <w:sz w:val="28"/>
          <w:szCs w:val="28"/>
          <w:rtl/>
        </w:rPr>
        <w:t xml:space="preserve"> ل</w:t>
      </w:r>
      <w:r w:rsidRPr="003140CD">
        <w:rPr>
          <w:rFonts w:asciiTheme="majorBidi" w:hAnsiTheme="majorBidi" w:cs="Times New Roman" w:hint="cs"/>
          <w:sz w:val="28"/>
          <w:szCs w:val="28"/>
          <w:rtl/>
        </w:rPr>
        <w:t>تحقيق</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النمو</w:t>
      </w:r>
      <w:r w:rsidRPr="003140CD">
        <w:rPr>
          <w:rFonts w:asciiTheme="majorBidi" w:hAnsiTheme="majorBidi" w:cs="Times New Roman"/>
          <w:sz w:val="28"/>
          <w:szCs w:val="28"/>
          <w:rtl/>
        </w:rPr>
        <w:t xml:space="preserve"> </w:t>
      </w:r>
      <w:r w:rsidRPr="003140CD">
        <w:rPr>
          <w:rFonts w:asciiTheme="majorBidi" w:hAnsiTheme="majorBidi" w:cs="Times New Roman" w:hint="cs"/>
          <w:sz w:val="28"/>
          <w:szCs w:val="28"/>
          <w:rtl/>
        </w:rPr>
        <w:t>المستدام</w:t>
      </w:r>
      <w:r>
        <w:rPr>
          <w:rFonts w:asciiTheme="majorBidi" w:hAnsiTheme="majorBidi" w:cs="Times New Roman" w:hint="cs"/>
          <w:sz w:val="28"/>
          <w:szCs w:val="28"/>
          <w:rtl/>
        </w:rPr>
        <w:t>, لا بد من ضمان حسن السلوك التنظيمي في القسم.</w:t>
      </w:r>
    </w:p>
    <w:p w14:paraId="10874965" w14:textId="0FEDBB80" w:rsidR="003140CD" w:rsidRPr="003140CD" w:rsidRDefault="00BA3CBC" w:rsidP="00BA3CBC">
      <w:pPr>
        <w:spacing w:line="360" w:lineRule="auto"/>
        <w:rPr>
          <w:rFonts w:asciiTheme="majorBidi" w:hAnsiTheme="majorBidi" w:cs="Times New Roman"/>
          <w:sz w:val="28"/>
          <w:szCs w:val="28"/>
          <w:rtl/>
        </w:rPr>
      </w:pPr>
      <w:r w:rsidRPr="00BA3CBC">
        <w:rPr>
          <w:rFonts w:asciiTheme="majorBidi" w:hAnsiTheme="majorBidi" w:cs="Times New Roman" w:hint="cs"/>
          <w:sz w:val="28"/>
          <w:szCs w:val="28"/>
          <w:rtl/>
        </w:rPr>
        <w:t>ومما</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سبق</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ونظرا</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لأهمية</w:t>
      </w:r>
      <w:r w:rsidRPr="00BA3CBC">
        <w:rPr>
          <w:rFonts w:asciiTheme="majorBidi" w:hAnsiTheme="majorBidi" w:cs="Times New Roman"/>
          <w:sz w:val="28"/>
          <w:szCs w:val="28"/>
          <w:rtl/>
        </w:rPr>
        <w:t xml:space="preserve"> </w:t>
      </w:r>
      <w:r>
        <w:rPr>
          <w:rFonts w:asciiTheme="majorBidi" w:hAnsiTheme="majorBidi" w:cs="Times New Roman" w:hint="cs"/>
          <w:sz w:val="28"/>
          <w:szCs w:val="28"/>
          <w:rtl/>
        </w:rPr>
        <w:t>العمل النابع من قسم تطوير الأعمال في الشركات</w:t>
      </w:r>
      <w:r w:rsidRPr="00BA3CBC">
        <w:rPr>
          <w:rFonts w:asciiTheme="majorBidi" w:hAnsiTheme="majorBidi" w:cs="Times New Roman"/>
          <w:sz w:val="28"/>
          <w:szCs w:val="28"/>
          <w:rtl/>
        </w:rPr>
        <w:t xml:space="preserve"> </w:t>
      </w:r>
      <w:r>
        <w:rPr>
          <w:rFonts w:asciiTheme="majorBidi" w:hAnsiTheme="majorBidi" w:cs="Times New Roman" w:hint="cs"/>
          <w:sz w:val="28"/>
          <w:szCs w:val="28"/>
          <w:rtl/>
        </w:rPr>
        <w:t>في</w:t>
      </w:r>
      <w:r w:rsidRPr="00BA3CBC">
        <w:rPr>
          <w:rFonts w:asciiTheme="majorBidi" w:hAnsiTheme="majorBidi" w:cs="Times New Roman"/>
          <w:sz w:val="28"/>
          <w:szCs w:val="28"/>
          <w:rtl/>
        </w:rPr>
        <w:t xml:space="preserve"> </w:t>
      </w:r>
      <w:r>
        <w:rPr>
          <w:rFonts w:asciiTheme="majorBidi" w:hAnsiTheme="majorBidi" w:cs="Times New Roman" w:hint="cs"/>
          <w:sz w:val="28"/>
          <w:szCs w:val="28"/>
          <w:rtl/>
        </w:rPr>
        <w:t xml:space="preserve">سوق العمل </w:t>
      </w:r>
      <w:r w:rsidRPr="00BA3CBC">
        <w:rPr>
          <w:rFonts w:asciiTheme="majorBidi" w:hAnsiTheme="majorBidi" w:cs="Times New Roman" w:hint="cs"/>
          <w:sz w:val="28"/>
          <w:szCs w:val="28"/>
          <w:rtl/>
        </w:rPr>
        <w:t>السعودي،</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علاوة</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على</w:t>
      </w:r>
      <w:r>
        <w:rPr>
          <w:rFonts w:asciiTheme="majorBidi" w:hAnsiTheme="majorBidi" w:cs="Times New Roman" w:hint="cs"/>
          <w:sz w:val="28"/>
          <w:szCs w:val="28"/>
          <w:rtl/>
        </w:rPr>
        <w:t xml:space="preserve"> </w:t>
      </w:r>
      <w:r w:rsidRPr="00BA3CBC">
        <w:rPr>
          <w:rFonts w:asciiTheme="majorBidi" w:hAnsiTheme="majorBidi" w:cs="Times New Roman" w:hint="cs"/>
          <w:sz w:val="28"/>
          <w:szCs w:val="28"/>
          <w:rtl/>
        </w:rPr>
        <w:t>كثرة</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المخاطر</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التي</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تحف</w:t>
      </w:r>
      <w:r w:rsidRPr="00BA3CBC">
        <w:rPr>
          <w:rFonts w:asciiTheme="majorBidi" w:hAnsiTheme="majorBidi" w:cs="Times New Roman"/>
          <w:sz w:val="28"/>
          <w:szCs w:val="28"/>
          <w:rtl/>
        </w:rPr>
        <w:t xml:space="preserve"> </w:t>
      </w:r>
      <w:r>
        <w:rPr>
          <w:rFonts w:asciiTheme="majorBidi" w:hAnsiTheme="majorBidi" w:cs="Times New Roman" w:hint="cs"/>
          <w:sz w:val="28"/>
          <w:szCs w:val="28"/>
          <w:rtl/>
        </w:rPr>
        <w:t>بهذا القسم من كثرة دوران حركة الموظفين والانتاجية والفعالية</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جاءت</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هذه</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الدراسة</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للتعرف</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على</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أثر</w:t>
      </w:r>
      <w:r w:rsidRPr="00BA3CBC">
        <w:rPr>
          <w:rFonts w:asciiTheme="majorBidi" w:hAnsiTheme="majorBidi" w:cs="Times New Roman"/>
          <w:sz w:val="28"/>
          <w:szCs w:val="28"/>
          <w:rtl/>
        </w:rPr>
        <w:t xml:space="preserve"> </w:t>
      </w:r>
      <w:r>
        <w:rPr>
          <w:rFonts w:asciiTheme="majorBidi" w:hAnsiTheme="majorBidi" w:cs="Times New Roman" w:hint="cs"/>
          <w:sz w:val="28"/>
          <w:szCs w:val="28"/>
          <w:rtl/>
        </w:rPr>
        <w:t>السلوك التنظيمي</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على</w:t>
      </w:r>
      <w:r w:rsidRPr="00BA3CBC">
        <w:rPr>
          <w:rFonts w:asciiTheme="majorBidi" w:hAnsiTheme="majorBidi" w:cs="Times New Roman"/>
          <w:sz w:val="28"/>
          <w:szCs w:val="28"/>
          <w:rtl/>
        </w:rPr>
        <w:t xml:space="preserve"> </w:t>
      </w:r>
      <w:r w:rsidRPr="00BA3CBC">
        <w:rPr>
          <w:rFonts w:asciiTheme="majorBidi" w:hAnsiTheme="majorBidi" w:cs="Times New Roman" w:hint="cs"/>
          <w:sz w:val="28"/>
          <w:szCs w:val="28"/>
          <w:rtl/>
        </w:rPr>
        <w:t>نجاح</w:t>
      </w:r>
      <w:r w:rsidRPr="00BA3CBC">
        <w:rPr>
          <w:rFonts w:asciiTheme="majorBidi" w:hAnsiTheme="majorBidi" w:cs="Times New Roman"/>
          <w:sz w:val="28"/>
          <w:szCs w:val="28"/>
          <w:rtl/>
        </w:rPr>
        <w:t xml:space="preserve"> </w:t>
      </w:r>
      <w:r>
        <w:rPr>
          <w:rFonts w:asciiTheme="majorBidi" w:hAnsiTheme="majorBidi" w:cs="Times New Roman" w:hint="cs"/>
          <w:sz w:val="28"/>
          <w:szCs w:val="28"/>
          <w:rtl/>
        </w:rPr>
        <w:t xml:space="preserve">استراتيجيات </w:t>
      </w:r>
      <w:r w:rsidRPr="00BA3CBC">
        <w:rPr>
          <w:rFonts w:asciiTheme="majorBidi" w:hAnsiTheme="majorBidi" w:cs="Times New Roman" w:hint="cs"/>
          <w:sz w:val="28"/>
          <w:szCs w:val="28"/>
          <w:rtl/>
        </w:rPr>
        <w:t>تطوير</w:t>
      </w:r>
      <w:r w:rsidRPr="00BA3CBC">
        <w:rPr>
          <w:rFonts w:asciiTheme="majorBidi" w:hAnsiTheme="majorBidi" w:cs="Times New Roman"/>
          <w:sz w:val="28"/>
          <w:szCs w:val="28"/>
          <w:rtl/>
        </w:rPr>
        <w:t xml:space="preserve"> </w:t>
      </w:r>
      <w:r>
        <w:rPr>
          <w:rFonts w:asciiTheme="majorBidi" w:hAnsiTheme="majorBidi" w:cs="Times New Roman" w:hint="cs"/>
          <w:sz w:val="28"/>
          <w:szCs w:val="28"/>
          <w:rtl/>
        </w:rPr>
        <w:t>الأعمال لضمان منافسة الشركات والتوسع في السوق المحلي والعالمي.</w:t>
      </w:r>
    </w:p>
    <w:p w14:paraId="4F2CF6D3" w14:textId="77777777" w:rsidR="009125CE" w:rsidRPr="00492D46" w:rsidRDefault="009125CE" w:rsidP="003140CD">
      <w:pPr>
        <w:spacing w:line="360" w:lineRule="auto"/>
        <w:rPr>
          <w:rFonts w:asciiTheme="majorBidi" w:hAnsiTheme="majorBidi" w:cstheme="majorBidi"/>
          <w:sz w:val="28"/>
          <w:szCs w:val="28"/>
          <w:rtl/>
        </w:rPr>
      </w:pPr>
    </w:p>
    <w:p w14:paraId="7D9A480F" w14:textId="77777777" w:rsidR="009125CE" w:rsidRPr="00492D46" w:rsidRDefault="009125CE" w:rsidP="003140CD">
      <w:pPr>
        <w:spacing w:line="360" w:lineRule="auto"/>
        <w:rPr>
          <w:rFonts w:asciiTheme="majorBidi" w:hAnsiTheme="majorBidi" w:cstheme="majorBidi"/>
          <w:sz w:val="28"/>
          <w:szCs w:val="28"/>
          <w:rtl/>
        </w:rPr>
      </w:pPr>
    </w:p>
    <w:p w14:paraId="583A0170" w14:textId="2E3ECB0F" w:rsidR="00492D46" w:rsidRDefault="00492D46" w:rsidP="003140CD">
      <w:pPr>
        <w:spacing w:line="360" w:lineRule="auto"/>
        <w:rPr>
          <w:rFonts w:asciiTheme="majorBidi" w:hAnsiTheme="majorBidi" w:cstheme="majorBidi"/>
          <w:sz w:val="28"/>
          <w:szCs w:val="28"/>
          <w:rtl/>
        </w:rPr>
      </w:pPr>
    </w:p>
    <w:p w14:paraId="3A00C2B6" w14:textId="77777777" w:rsidR="00BA3CBC" w:rsidRPr="00492D46" w:rsidRDefault="00BA3CBC" w:rsidP="003140CD">
      <w:pPr>
        <w:spacing w:line="360" w:lineRule="auto"/>
        <w:rPr>
          <w:rFonts w:asciiTheme="majorBidi" w:hAnsiTheme="majorBidi" w:cstheme="majorBidi"/>
          <w:sz w:val="28"/>
          <w:szCs w:val="28"/>
          <w:u w:val="single"/>
          <w:rtl/>
        </w:rPr>
      </w:pPr>
    </w:p>
    <w:p w14:paraId="59041654" w14:textId="28F78A90" w:rsidR="00D22171" w:rsidRDefault="00D22171" w:rsidP="00BA3CBC">
      <w:pPr>
        <w:pStyle w:val="Heading1"/>
        <w:spacing w:line="360" w:lineRule="auto"/>
        <w:rPr>
          <w:rFonts w:asciiTheme="majorBidi" w:hAnsiTheme="majorBidi"/>
          <w:sz w:val="28"/>
          <w:szCs w:val="28"/>
          <w:rtl/>
        </w:rPr>
      </w:pPr>
      <w:bookmarkStart w:id="6" w:name="_Toc192882654"/>
      <w:r w:rsidRPr="00BA3CBC">
        <w:rPr>
          <w:rFonts w:asciiTheme="majorBidi" w:hAnsiTheme="majorBidi"/>
          <w:sz w:val="28"/>
          <w:szCs w:val="28"/>
          <w:rtl/>
        </w:rPr>
        <w:t>مشكلة الدراسة</w:t>
      </w:r>
      <w:bookmarkEnd w:id="6"/>
    </w:p>
    <w:p w14:paraId="7B585ED6" w14:textId="77777777" w:rsidR="00BA3CBC" w:rsidRPr="00BA3CBC" w:rsidRDefault="00BA3CBC" w:rsidP="00BA3CBC">
      <w:pPr>
        <w:rPr>
          <w:rtl/>
        </w:rPr>
      </w:pPr>
    </w:p>
    <w:p w14:paraId="4BC99CBF" w14:textId="77777777" w:rsidR="0081175A" w:rsidRPr="0081175A" w:rsidRDefault="0081175A" w:rsidP="0081175A">
      <w:pPr>
        <w:spacing w:line="360" w:lineRule="auto"/>
        <w:rPr>
          <w:rFonts w:asciiTheme="majorBidi" w:hAnsiTheme="majorBidi" w:cstheme="majorBidi"/>
          <w:sz w:val="28"/>
          <w:szCs w:val="28"/>
        </w:rPr>
      </w:pPr>
      <w:r w:rsidRPr="0081175A">
        <w:rPr>
          <w:rFonts w:asciiTheme="majorBidi" w:hAnsiTheme="majorBidi" w:cs="Times New Roman"/>
          <w:sz w:val="28"/>
          <w:szCs w:val="28"/>
          <w:rtl/>
        </w:rPr>
        <w:t>تتمثل مشكلة الدراسة في البحث في كيفية تأثير السلوك التنظيمي في تشكيل استراتيجيات تطوير الأعمال في المنظمات المختلفة. من خلال فهم هذه العلاقة، يمكننا تحديد كيفية تأثير السلوكيات الفردية والجماعية على عملية اتخاذ القرارات الاستراتيجية وتطبيقها. إن السلوك التنظيمي هو عامل محوري في نجاح استراتيجيات تطوير الأعمال، حيث يمكن أن يسهم سلوك الأفراد والفرق في تعزيز فعالية هذه الاستراتيجيات أو تقليلها.</w:t>
      </w:r>
    </w:p>
    <w:p w14:paraId="108F2C92" w14:textId="77777777" w:rsidR="0081175A" w:rsidRPr="0081175A" w:rsidRDefault="0081175A" w:rsidP="0081175A">
      <w:pPr>
        <w:spacing w:line="360" w:lineRule="auto"/>
        <w:rPr>
          <w:rFonts w:asciiTheme="majorBidi" w:hAnsiTheme="majorBidi" w:cstheme="majorBidi"/>
          <w:sz w:val="28"/>
          <w:szCs w:val="28"/>
        </w:rPr>
      </w:pPr>
      <w:r w:rsidRPr="0081175A">
        <w:rPr>
          <w:rFonts w:asciiTheme="majorBidi" w:hAnsiTheme="majorBidi" w:cs="Times New Roman"/>
          <w:sz w:val="28"/>
          <w:szCs w:val="28"/>
          <w:rtl/>
        </w:rPr>
        <w:t>تساؤلات الدراسة</w:t>
      </w:r>
    </w:p>
    <w:p w14:paraId="5FADA711" w14:textId="77777777" w:rsidR="0081175A" w:rsidRPr="0081175A" w:rsidRDefault="0081175A" w:rsidP="0081175A">
      <w:pPr>
        <w:pStyle w:val="ListParagraph"/>
        <w:numPr>
          <w:ilvl w:val="0"/>
          <w:numId w:val="2"/>
        </w:numPr>
        <w:spacing w:line="360" w:lineRule="auto"/>
        <w:rPr>
          <w:rFonts w:asciiTheme="majorBidi" w:hAnsiTheme="majorBidi" w:cstheme="majorBidi"/>
          <w:sz w:val="28"/>
          <w:szCs w:val="28"/>
        </w:rPr>
      </w:pPr>
      <w:r w:rsidRPr="0081175A">
        <w:rPr>
          <w:rFonts w:asciiTheme="majorBidi" w:hAnsiTheme="majorBidi" w:cs="Times New Roman"/>
          <w:sz w:val="28"/>
          <w:szCs w:val="28"/>
          <w:rtl/>
        </w:rPr>
        <w:t>هل السلوكيات الفردية والجماعية تؤثر بشكل إيجابي أو سلبي على عملية صياغة وتطبيق استراتيجيات تطوير الأعمال؟</w:t>
      </w:r>
    </w:p>
    <w:p w14:paraId="23EF22B3" w14:textId="77777777" w:rsidR="0081175A" w:rsidRPr="0081175A" w:rsidRDefault="0081175A" w:rsidP="0081175A">
      <w:pPr>
        <w:spacing w:line="360" w:lineRule="auto"/>
        <w:rPr>
          <w:rFonts w:asciiTheme="majorBidi" w:hAnsiTheme="majorBidi" w:cstheme="majorBidi"/>
          <w:sz w:val="28"/>
          <w:szCs w:val="28"/>
        </w:rPr>
      </w:pPr>
      <w:r w:rsidRPr="0081175A">
        <w:rPr>
          <w:rFonts w:asciiTheme="majorBidi" w:hAnsiTheme="majorBidi" w:cs="Times New Roman"/>
          <w:sz w:val="28"/>
          <w:szCs w:val="28"/>
          <w:rtl/>
        </w:rPr>
        <w:t>تهدف هذه الدراسة إلى تحديد ما إذا كانت السلوكيات التي يتبناها الأفراد والجماعات تؤثر في عملية تطوير الأعمال، سواء بشكل إيجابي من خلال الابتكار والتعاون أو بشكل سلبي من خلال مقاومة التغيير أو التفاعل غير الفعّال.</w:t>
      </w:r>
    </w:p>
    <w:p w14:paraId="2812F99B" w14:textId="77777777" w:rsidR="0081175A" w:rsidRPr="0081175A" w:rsidRDefault="0081175A" w:rsidP="0081175A">
      <w:pPr>
        <w:pStyle w:val="ListParagraph"/>
        <w:numPr>
          <w:ilvl w:val="0"/>
          <w:numId w:val="2"/>
        </w:numPr>
        <w:spacing w:line="360" w:lineRule="auto"/>
        <w:rPr>
          <w:rFonts w:asciiTheme="majorBidi" w:hAnsiTheme="majorBidi" w:cstheme="majorBidi"/>
          <w:sz w:val="28"/>
          <w:szCs w:val="28"/>
        </w:rPr>
      </w:pPr>
      <w:r w:rsidRPr="0081175A">
        <w:rPr>
          <w:rFonts w:asciiTheme="majorBidi" w:hAnsiTheme="majorBidi" w:cs="Times New Roman"/>
          <w:sz w:val="28"/>
          <w:szCs w:val="28"/>
          <w:rtl/>
        </w:rPr>
        <w:t>كيف يمكن للمنظمات الاستفادة من فهم هذه العلاقة لتحسين أدائها وتعزيز قدراتها التنافسية؟</w:t>
      </w:r>
    </w:p>
    <w:p w14:paraId="7AFE7B35" w14:textId="77777777" w:rsidR="0081175A" w:rsidRPr="0081175A" w:rsidRDefault="0081175A" w:rsidP="0081175A">
      <w:pPr>
        <w:spacing w:line="360" w:lineRule="auto"/>
        <w:rPr>
          <w:rFonts w:asciiTheme="majorBidi" w:hAnsiTheme="majorBidi" w:cstheme="majorBidi"/>
          <w:sz w:val="28"/>
          <w:szCs w:val="28"/>
        </w:rPr>
      </w:pPr>
      <w:r w:rsidRPr="0081175A">
        <w:rPr>
          <w:rFonts w:asciiTheme="majorBidi" w:hAnsiTheme="majorBidi" w:cs="Times New Roman"/>
          <w:sz w:val="28"/>
          <w:szCs w:val="28"/>
          <w:rtl/>
        </w:rPr>
        <w:t>تبحث الدراسة في كيفية استخدام فهم العلاقة بين السلوك التنظيمي واستراتيجيات تطوير الأعمال لتعزيز القدرة التنافسية للمنظمات، بما في ذلك تحسين بيئة العمل وزيادة الدافعية، وبالتالي تحقيق نتائج أفضل في استراتيجيات النمو والتوسع.</w:t>
      </w:r>
    </w:p>
    <w:p w14:paraId="0FC9A089" w14:textId="77777777" w:rsidR="0081175A" w:rsidRPr="0081175A" w:rsidRDefault="0081175A" w:rsidP="0081175A">
      <w:pPr>
        <w:pStyle w:val="ListParagraph"/>
        <w:numPr>
          <w:ilvl w:val="0"/>
          <w:numId w:val="2"/>
        </w:numPr>
        <w:spacing w:line="360" w:lineRule="auto"/>
        <w:rPr>
          <w:rFonts w:asciiTheme="majorBidi" w:hAnsiTheme="majorBidi" w:cstheme="majorBidi"/>
          <w:sz w:val="28"/>
          <w:szCs w:val="28"/>
        </w:rPr>
      </w:pPr>
      <w:r w:rsidRPr="0081175A">
        <w:rPr>
          <w:rFonts w:asciiTheme="majorBidi" w:hAnsiTheme="majorBidi" w:cs="Times New Roman"/>
          <w:sz w:val="28"/>
          <w:szCs w:val="28"/>
          <w:rtl/>
        </w:rPr>
        <w:t>كيف يمكن لفريق تطوير الأعمال تطبيق استراتيجيات السلوك التنظيمي بشكل عملي لضمان حسن التعامل الفردي والجماعي بهدف إفادة الفريق الداخلي والمؤسسة ككل؟</w:t>
      </w:r>
    </w:p>
    <w:p w14:paraId="45205A0C" w14:textId="77777777" w:rsidR="0081175A" w:rsidRPr="0081175A" w:rsidRDefault="0081175A" w:rsidP="0081175A">
      <w:pPr>
        <w:spacing w:line="360" w:lineRule="auto"/>
        <w:rPr>
          <w:rFonts w:asciiTheme="majorBidi" w:hAnsiTheme="majorBidi" w:cstheme="majorBidi"/>
          <w:sz w:val="28"/>
          <w:szCs w:val="28"/>
        </w:rPr>
      </w:pPr>
      <w:r w:rsidRPr="0081175A">
        <w:rPr>
          <w:rFonts w:asciiTheme="majorBidi" w:hAnsiTheme="majorBidi" w:cs="Times New Roman"/>
          <w:sz w:val="28"/>
          <w:szCs w:val="28"/>
          <w:rtl/>
        </w:rPr>
        <w:t>تهدف الدراسة إلى استكشاف الطرق العملية التي يمكن لفريق تطوير الأعمال من خلالها استخدام السلوك التنظيمي لتحفيز العمل الجماعي الفعّال وتعزيز الأداء الفردي داخل المنظمة. ستركز الدراسة على كيفية وضع سياسات وآليات تساعد في تحقيق بيئة عمل إيجابية تسهم في نجاح استراتيجيات تطوير الأعمال.</w:t>
      </w:r>
    </w:p>
    <w:p w14:paraId="020F4D59" w14:textId="2B42B312" w:rsidR="00492D46" w:rsidRDefault="00492D46" w:rsidP="003140CD">
      <w:pPr>
        <w:spacing w:line="360" w:lineRule="auto"/>
        <w:rPr>
          <w:rFonts w:asciiTheme="majorBidi" w:hAnsiTheme="majorBidi" w:cstheme="majorBidi"/>
          <w:sz w:val="28"/>
          <w:szCs w:val="28"/>
          <w:u w:val="single"/>
          <w:rtl/>
        </w:rPr>
      </w:pPr>
    </w:p>
    <w:p w14:paraId="38DC8FB5" w14:textId="77777777" w:rsidR="00BA3CBC" w:rsidRPr="00492D46" w:rsidRDefault="00BA3CBC" w:rsidP="003140CD">
      <w:pPr>
        <w:spacing w:line="360" w:lineRule="auto"/>
        <w:rPr>
          <w:rFonts w:asciiTheme="majorBidi" w:hAnsiTheme="majorBidi" w:cstheme="majorBidi"/>
          <w:sz w:val="28"/>
          <w:szCs w:val="28"/>
          <w:u w:val="single"/>
          <w:rtl/>
        </w:rPr>
      </w:pPr>
    </w:p>
    <w:p w14:paraId="0CD972EE" w14:textId="0AB0D9C5" w:rsidR="00D22171" w:rsidRPr="00BA3CBC" w:rsidRDefault="00D22171" w:rsidP="00BA3CBC">
      <w:pPr>
        <w:pStyle w:val="Heading1"/>
        <w:spacing w:line="360" w:lineRule="auto"/>
        <w:rPr>
          <w:rFonts w:asciiTheme="majorBidi" w:hAnsiTheme="majorBidi"/>
          <w:sz w:val="28"/>
          <w:szCs w:val="28"/>
          <w:rtl/>
        </w:rPr>
      </w:pPr>
      <w:bookmarkStart w:id="7" w:name="_Toc192882655"/>
      <w:r w:rsidRPr="00BA3CBC">
        <w:rPr>
          <w:rFonts w:asciiTheme="majorBidi" w:hAnsiTheme="majorBidi"/>
          <w:sz w:val="28"/>
          <w:szCs w:val="28"/>
          <w:rtl/>
        </w:rPr>
        <w:t>أهمية الدراسة</w:t>
      </w:r>
      <w:bookmarkEnd w:id="7"/>
    </w:p>
    <w:p w14:paraId="49CF5093" w14:textId="77777777" w:rsidR="00F925D0" w:rsidRPr="00492D46" w:rsidRDefault="00F925D0" w:rsidP="003140CD">
      <w:pPr>
        <w:spacing w:line="360" w:lineRule="auto"/>
        <w:rPr>
          <w:rFonts w:asciiTheme="majorBidi" w:hAnsiTheme="majorBidi" w:cstheme="majorBidi"/>
          <w:sz w:val="28"/>
          <w:szCs w:val="28"/>
          <w:u w:val="single"/>
          <w:rtl/>
        </w:rPr>
      </w:pPr>
    </w:p>
    <w:p w14:paraId="00E08DCB" w14:textId="77777777" w:rsidR="0081175A" w:rsidRPr="0081175A" w:rsidRDefault="0081175A" w:rsidP="0081175A">
      <w:pPr>
        <w:spacing w:line="360" w:lineRule="auto"/>
        <w:rPr>
          <w:rFonts w:asciiTheme="majorBidi" w:hAnsiTheme="majorBidi" w:cstheme="majorBidi"/>
          <w:sz w:val="28"/>
          <w:szCs w:val="28"/>
          <w:rtl/>
        </w:rPr>
      </w:pPr>
      <w:r w:rsidRPr="0081175A">
        <w:rPr>
          <w:rFonts w:asciiTheme="majorBidi" w:hAnsiTheme="majorBidi" w:cs="Times New Roman"/>
          <w:sz w:val="28"/>
          <w:szCs w:val="28"/>
          <w:rtl/>
        </w:rPr>
        <w:t>الأهمية العملية:</w:t>
      </w:r>
    </w:p>
    <w:p w14:paraId="41AC6017" w14:textId="77777777" w:rsidR="0081175A" w:rsidRPr="0081175A" w:rsidRDefault="0081175A" w:rsidP="0081175A">
      <w:pPr>
        <w:spacing w:line="360" w:lineRule="auto"/>
        <w:rPr>
          <w:rFonts w:asciiTheme="majorBidi" w:hAnsiTheme="majorBidi" w:cstheme="majorBidi"/>
          <w:sz w:val="28"/>
          <w:szCs w:val="28"/>
          <w:rtl/>
        </w:rPr>
      </w:pPr>
      <w:r w:rsidRPr="0081175A">
        <w:rPr>
          <w:rFonts w:asciiTheme="majorBidi" w:hAnsiTheme="majorBidi" w:cs="Times New Roman"/>
          <w:sz w:val="28"/>
          <w:szCs w:val="28"/>
          <w:rtl/>
        </w:rPr>
        <w:t>تكتسب هذه الدراسة أهميتها العملية من خلال دور السلوك التنظيمي في تحديد الاتجاهات الاستراتيجية التي تتبناها المنظمات لتحقيق أهدافها. من خلال فهم كيفية تأثير سلوك الأفراد والجماعات في صياغة استراتيجيات تطوير الأعمال، يمكن للمنظمات تحسين بيئة العمل وتعزيز التحفيز والدافعية لدى موظفيها. هذا التوجه يساعد في تعزيز الأداء التنظيمي، مما يساهم في تحقيق النمو المستدام وتحسين القدرة التنافسية في الأسواق. كما أن فهم العلاقة بين السلوك التنظيمي واستراتيجيات تطوير الأعمال يمكن أن يساعد القادة والمديرين في اتخاذ قرارات استراتيجية أكثر فعالية، مما يعزز القدرة على التكيف مع التغيرات السوقية وتوجيه المنظمة نحو المستقبل بشكل أكثر استدامة.</w:t>
      </w:r>
    </w:p>
    <w:p w14:paraId="0CEF26CE" w14:textId="77777777" w:rsidR="0081175A" w:rsidRPr="0081175A" w:rsidRDefault="0081175A" w:rsidP="0081175A">
      <w:pPr>
        <w:spacing w:line="360" w:lineRule="auto"/>
        <w:rPr>
          <w:rFonts w:asciiTheme="majorBidi" w:hAnsiTheme="majorBidi" w:cstheme="majorBidi"/>
          <w:sz w:val="28"/>
          <w:szCs w:val="28"/>
          <w:rtl/>
        </w:rPr>
      </w:pPr>
    </w:p>
    <w:p w14:paraId="4DB0609C" w14:textId="77777777" w:rsidR="0081175A" w:rsidRPr="0081175A" w:rsidRDefault="0081175A" w:rsidP="0081175A">
      <w:pPr>
        <w:spacing w:line="360" w:lineRule="auto"/>
        <w:rPr>
          <w:rFonts w:asciiTheme="majorBidi" w:hAnsiTheme="majorBidi" w:cstheme="majorBidi"/>
          <w:sz w:val="28"/>
          <w:szCs w:val="28"/>
          <w:rtl/>
        </w:rPr>
      </w:pPr>
      <w:r w:rsidRPr="0081175A">
        <w:rPr>
          <w:rFonts w:asciiTheme="majorBidi" w:hAnsiTheme="majorBidi" w:cs="Times New Roman"/>
          <w:sz w:val="28"/>
          <w:szCs w:val="28"/>
          <w:rtl/>
        </w:rPr>
        <w:t>الأهمية العلمية:</w:t>
      </w:r>
    </w:p>
    <w:p w14:paraId="6F4003CD" w14:textId="02772E39" w:rsidR="00F925D0" w:rsidRPr="0081175A" w:rsidRDefault="0081175A" w:rsidP="0081175A">
      <w:pPr>
        <w:spacing w:line="360" w:lineRule="auto"/>
        <w:rPr>
          <w:rFonts w:asciiTheme="majorBidi" w:hAnsiTheme="majorBidi" w:cstheme="majorBidi"/>
          <w:sz w:val="28"/>
          <w:szCs w:val="28"/>
          <w:u w:val="single"/>
          <w:rtl/>
        </w:rPr>
      </w:pPr>
      <w:r w:rsidRPr="0081175A">
        <w:rPr>
          <w:rFonts w:asciiTheme="majorBidi" w:hAnsiTheme="majorBidi" w:cs="Times New Roman"/>
          <w:sz w:val="28"/>
          <w:szCs w:val="28"/>
          <w:rtl/>
        </w:rPr>
        <w:t>من الناحية العلمية، تسهم هذه الدراسة في إثراء مجال السلوك التنظيمي واستراتيجيات تطوير الأعمال من خلال تقديم رؤى جديدة حول العلاقة بين سلوك الأفراد والجماعات في المنظمات وكيفية تأثيرها في استراتيجيات التطوير والنمو. كما تتيح هذه الدراسة فرصة لفهم الآليات النظرية التي تشرح كيف يمكن للسلوك التنظيمي أن يعزز من تنفيذ استراتيجيات تطوير الأعمال. بالإضافة إلى ذلك، توفر هذه الدراسة إطارًا علميًا يمكن الاستناد إليه في الدراسات المستقبلية حول سلوك الأفراد والجماعات وأثرهم في نجاح استراتيجيات الأعمال، مما يساهم في تطوير الأدوات والنماذج التي يمكن للباحثين والممارسين في هذا المجال استخدامها في تحليل وتحسين الأداء التنظيمي.</w:t>
      </w:r>
    </w:p>
    <w:p w14:paraId="4B542553" w14:textId="77777777" w:rsidR="00F925D0" w:rsidRPr="00492D46" w:rsidRDefault="00F925D0" w:rsidP="003140CD">
      <w:pPr>
        <w:spacing w:line="360" w:lineRule="auto"/>
        <w:rPr>
          <w:rFonts w:asciiTheme="majorBidi" w:hAnsiTheme="majorBidi" w:cstheme="majorBidi"/>
          <w:sz w:val="28"/>
          <w:szCs w:val="28"/>
          <w:u w:val="single"/>
          <w:rtl/>
        </w:rPr>
      </w:pPr>
    </w:p>
    <w:p w14:paraId="14668AC4" w14:textId="77777777" w:rsidR="00F925D0" w:rsidRPr="00492D46" w:rsidRDefault="00F925D0" w:rsidP="003140CD">
      <w:pPr>
        <w:spacing w:line="360" w:lineRule="auto"/>
        <w:rPr>
          <w:rFonts w:asciiTheme="majorBidi" w:hAnsiTheme="majorBidi" w:cstheme="majorBidi"/>
          <w:sz w:val="28"/>
          <w:szCs w:val="28"/>
          <w:u w:val="single"/>
          <w:rtl/>
        </w:rPr>
      </w:pPr>
    </w:p>
    <w:p w14:paraId="689670D3" w14:textId="77777777" w:rsidR="00F925D0" w:rsidRPr="00492D46" w:rsidRDefault="00F925D0" w:rsidP="003140CD">
      <w:pPr>
        <w:spacing w:line="360" w:lineRule="auto"/>
        <w:rPr>
          <w:rFonts w:asciiTheme="majorBidi" w:hAnsiTheme="majorBidi" w:cstheme="majorBidi"/>
          <w:sz w:val="28"/>
          <w:szCs w:val="28"/>
          <w:u w:val="single"/>
          <w:rtl/>
        </w:rPr>
      </w:pPr>
    </w:p>
    <w:p w14:paraId="58B078B6" w14:textId="77777777" w:rsidR="00F925D0" w:rsidRPr="00492D46" w:rsidRDefault="00F925D0" w:rsidP="003140CD">
      <w:pPr>
        <w:spacing w:line="360" w:lineRule="auto"/>
        <w:rPr>
          <w:rFonts w:asciiTheme="majorBidi" w:hAnsiTheme="majorBidi" w:cstheme="majorBidi"/>
          <w:sz w:val="28"/>
          <w:szCs w:val="28"/>
          <w:u w:val="single"/>
          <w:rtl/>
        </w:rPr>
      </w:pPr>
    </w:p>
    <w:p w14:paraId="7D8D3FC1" w14:textId="3134E340" w:rsidR="00492D46" w:rsidRDefault="00492D46" w:rsidP="003140CD">
      <w:pPr>
        <w:spacing w:line="360" w:lineRule="auto"/>
        <w:rPr>
          <w:rFonts w:asciiTheme="majorBidi" w:hAnsiTheme="majorBidi" w:cstheme="majorBidi"/>
          <w:sz w:val="28"/>
          <w:szCs w:val="28"/>
          <w:u w:val="single"/>
          <w:rtl/>
        </w:rPr>
      </w:pPr>
    </w:p>
    <w:p w14:paraId="54FEDDFA" w14:textId="77777777" w:rsidR="0081175A" w:rsidRPr="00492D46" w:rsidRDefault="0081175A" w:rsidP="003140CD">
      <w:pPr>
        <w:spacing w:line="360" w:lineRule="auto"/>
        <w:rPr>
          <w:rFonts w:asciiTheme="majorBidi" w:hAnsiTheme="majorBidi" w:cstheme="majorBidi"/>
          <w:sz w:val="28"/>
          <w:szCs w:val="28"/>
          <w:u w:val="single"/>
          <w:rtl/>
        </w:rPr>
      </w:pPr>
    </w:p>
    <w:p w14:paraId="0D1AC2D8" w14:textId="566E614E" w:rsidR="00D22171" w:rsidRPr="00BA3CBC" w:rsidRDefault="00D22171" w:rsidP="00BA3CBC">
      <w:pPr>
        <w:pStyle w:val="Heading1"/>
        <w:spacing w:line="360" w:lineRule="auto"/>
        <w:rPr>
          <w:rFonts w:asciiTheme="majorBidi" w:hAnsiTheme="majorBidi"/>
          <w:sz w:val="28"/>
          <w:szCs w:val="28"/>
          <w:rtl/>
        </w:rPr>
      </w:pPr>
      <w:bookmarkStart w:id="8" w:name="_Toc192882656"/>
      <w:r w:rsidRPr="00BA3CBC">
        <w:rPr>
          <w:rFonts w:asciiTheme="majorBidi" w:hAnsiTheme="majorBidi"/>
          <w:sz w:val="28"/>
          <w:szCs w:val="28"/>
          <w:rtl/>
        </w:rPr>
        <w:t>أهداف الدراسة.</w:t>
      </w:r>
      <w:bookmarkEnd w:id="8"/>
    </w:p>
    <w:p w14:paraId="2FED3D3B" w14:textId="77777777" w:rsidR="00492D46" w:rsidRPr="00492D46" w:rsidRDefault="00492D46" w:rsidP="003140CD">
      <w:pPr>
        <w:spacing w:line="360" w:lineRule="auto"/>
        <w:rPr>
          <w:rFonts w:asciiTheme="majorBidi" w:hAnsiTheme="majorBidi" w:cstheme="majorBidi"/>
          <w:sz w:val="28"/>
          <w:szCs w:val="28"/>
          <w:u w:val="single"/>
          <w:rtl/>
        </w:rPr>
      </w:pPr>
    </w:p>
    <w:p w14:paraId="3B52CFDC" w14:textId="77777777" w:rsidR="00492D46" w:rsidRPr="00BA3CBC" w:rsidRDefault="00492D46" w:rsidP="003140CD">
      <w:pPr>
        <w:spacing w:line="360" w:lineRule="auto"/>
        <w:rPr>
          <w:rFonts w:asciiTheme="majorBidi" w:hAnsiTheme="majorBidi" w:cstheme="majorBidi"/>
          <w:sz w:val="28"/>
          <w:szCs w:val="28"/>
          <w:rtl/>
        </w:rPr>
      </w:pPr>
      <w:r w:rsidRPr="00BA3CBC">
        <w:rPr>
          <w:rFonts w:asciiTheme="majorBidi" w:hAnsiTheme="majorBidi" w:cstheme="majorBidi"/>
          <w:sz w:val="28"/>
          <w:szCs w:val="28"/>
          <w:rtl/>
        </w:rPr>
        <w:t>تحليل العلاقة بين السلوك التنظيمي واستراتيجيات تطوير الأعمال في المنظمات.</w:t>
      </w:r>
    </w:p>
    <w:p w14:paraId="72FCF313" w14:textId="77777777" w:rsidR="00492D46" w:rsidRPr="00BA3CBC" w:rsidRDefault="00492D46" w:rsidP="003140CD">
      <w:pPr>
        <w:spacing w:line="360" w:lineRule="auto"/>
        <w:rPr>
          <w:rFonts w:asciiTheme="majorBidi" w:hAnsiTheme="majorBidi" w:cstheme="majorBidi"/>
          <w:sz w:val="28"/>
          <w:szCs w:val="28"/>
          <w:rtl/>
        </w:rPr>
      </w:pPr>
      <w:r w:rsidRPr="00BA3CBC">
        <w:rPr>
          <w:rFonts w:asciiTheme="majorBidi" w:hAnsiTheme="majorBidi" w:cstheme="majorBidi"/>
          <w:sz w:val="28"/>
          <w:szCs w:val="28"/>
          <w:rtl/>
        </w:rPr>
        <w:t>تحديد تأثير السلوكيات الفردية والجماعية على صياغة وتنفيذ استراتيجيات تطوير الأعمال.</w:t>
      </w:r>
    </w:p>
    <w:p w14:paraId="6D061D08" w14:textId="77777777" w:rsidR="00492D46" w:rsidRPr="00BA3CBC" w:rsidRDefault="00492D46" w:rsidP="003140CD">
      <w:pPr>
        <w:spacing w:line="360" w:lineRule="auto"/>
        <w:rPr>
          <w:rFonts w:asciiTheme="majorBidi" w:hAnsiTheme="majorBidi" w:cstheme="majorBidi"/>
          <w:sz w:val="28"/>
          <w:szCs w:val="28"/>
          <w:rtl/>
        </w:rPr>
      </w:pPr>
      <w:r w:rsidRPr="00BA3CBC">
        <w:rPr>
          <w:rFonts w:asciiTheme="majorBidi" w:hAnsiTheme="majorBidi" w:cstheme="majorBidi"/>
          <w:sz w:val="28"/>
          <w:szCs w:val="28"/>
          <w:rtl/>
        </w:rPr>
        <w:t>استكشاف دور القيادة والثقافة التنظيمية في تعزيز أو تقييد استراتيجيات تطوير الأعمال.</w:t>
      </w:r>
    </w:p>
    <w:p w14:paraId="1A48E59B" w14:textId="1E94A2EF" w:rsidR="00F925D0" w:rsidRPr="00BA3CBC" w:rsidRDefault="00492D46" w:rsidP="003140CD">
      <w:pPr>
        <w:spacing w:line="360" w:lineRule="auto"/>
        <w:rPr>
          <w:rFonts w:asciiTheme="majorBidi" w:hAnsiTheme="majorBidi" w:cstheme="majorBidi"/>
          <w:sz w:val="28"/>
          <w:szCs w:val="28"/>
          <w:rtl/>
        </w:rPr>
      </w:pPr>
      <w:r w:rsidRPr="00BA3CBC">
        <w:rPr>
          <w:rFonts w:asciiTheme="majorBidi" w:hAnsiTheme="majorBidi" w:cstheme="majorBidi"/>
          <w:sz w:val="28"/>
          <w:szCs w:val="28"/>
          <w:rtl/>
        </w:rPr>
        <w:t>اقتراح توصيات عملية يمكن أن تساعد المنظمات في تحسين سلوكها التنظيمي لتعزيز استراتيجيات تطوير الأعمال.</w:t>
      </w:r>
    </w:p>
    <w:p w14:paraId="1EDD7239" w14:textId="77777777" w:rsidR="00F925D0" w:rsidRPr="00492D46" w:rsidRDefault="00F925D0" w:rsidP="003140CD">
      <w:pPr>
        <w:spacing w:line="360" w:lineRule="auto"/>
        <w:rPr>
          <w:rFonts w:asciiTheme="majorBidi" w:hAnsiTheme="majorBidi" w:cstheme="majorBidi"/>
          <w:sz w:val="28"/>
          <w:szCs w:val="28"/>
          <w:u w:val="single"/>
          <w:rtl/>
        </w:rPr>
      </w:pPr>
    </w:p>
    <w:p w14:paraId="640736B4" w14:textId="77777777" w:rsidR="00F925D0" w:rsidRPr="00492D46" w:rsidRDefault="00F925D0" w:rsidP="003140CD">
      <w:pPr>
        <w:spacing w:line="360" w:lineRule="auto"/>
        <w:rPr>
          <w:rFonts w:asciiTheme="majorBidi" w:hAnsiTheme="majorBidi" w:cstheme="majorBidi"/>
          <w:sz w:val="28"/>
          <w:szCs w:val="28"/>
          <w:u w:val="single"/>
          <w:rtl/>
        </w:rPr>
      </w:pPr>
    </w:p>
    <w:p w14:paraId="0CB0C4B5" w14:textId="77777777" w:rsidR="00F925D0" w:rsidRPr="00492D46" w:rsidRDefault="00F925D0" w:rsidP="003140CD">
      <w:pPr>
        <w:spacing w:line="360" w:lineRule="auto"/>
        <w:rPr>
          <w:rFonts w:asciiTheme="majorBidi" w:hAnsiTheme="majorBidi" w:cstheme="majorBidi"/>
          <w:sz w:val="28"/>
          <w:szCs w:val="28"/>
          <w:u w:val="single"/>
          <w:rtl/>
        </w:rPr>
      </w:pPr>
    </w:p>
    <w:p w14:paraId="15183736" w14:textId="77777777" w:rsidR="00F925D0" w:rsidRPr="00492D46" w:rsidRDefault="00F925D0" w:rsidP="003140CD">
      <w:pPr>
        <w:spacing w:line="360" w:lineRule="auto"/>
        <w:rPr>
          <w:rFonts w:asciiTheme="majorBidi" w:hAnsiTheme="majorBidi" w:cstheme="majorBidi"/>
          <w:sz w:val="28"/>
          <w:szCs w:val="28"/>
          <w:u w:val="single"/>
          <w:rtl/>
        </w:rPr>
      </w:pPr>
    </w:p>
    <w:p w14:paraId="04A5B2A2" w14:textId="77777777" w:rsidR="00F925D0" w:rsidRPr="00492D46" w:rsidRDefault="00F925D0" w:rsidP="003140CD">
      <w:pPr>
        <w:spacing w:line="360" w:lineRule="auto"/>
        <w:rPr>
          <w:rFonts w:asciiTheme="majorBidi" w:hAnsiTheme="majorBidi" w:cstheme="majorBidi"/>
          <w:sz w:val="28"/>
          <w:szCs w:val="28"/>
          <w:u w:val="single"/>
          <w:rtl/>
        </w:rPr>
      </w:pPr>
    </w:p>
    <w:p w14:paraId="3AF95547" w14:textId="77777777" w:rsidR="00F925D0" w:rsidRPr="00492D46" w:rsidRDefault="00F925D0" w:rsidP="003140CD">
      <w:pPr>
        <w:spacing w:line="360" w:lineRule="auto"/>
        <w:rPr>
          <w:rFonts w:asciiTheme="majorBidi" w:hAnsiTheme="majorBidi" w:cstheme="majorBidi"/>
          <w:sz w:val="28"/>
          <w:szCs w:val="28"/>
          <w:u w:val="single"/>
          <w:rtl/>
        </w:rPr>
      </w:pPr>
    </w:p>
    <w:p w14:paraId="3AC349E8" w14:textId="77777777" w:rsidR="00F925D0" w:rsidRPr="00492D46" w:rsidRDefault="00F925D0" w:rsidP="003140CD">
      <w:pPr>
        <w:spacing w:line="360" w:lineRule="auto"/>
        <w:rPr>
          <w:rFonts w:asciiTheme="majorBidi" w:hAnsiTheme="majorBidi" w:cstheme="majorBidi"/>
          <w:sz w:val="28"/>
          <w:szCs w:val="28"/>
          <w:u w:val="single"/>
          <w:rtl/>
        </w:rPr>
      </w:pPr>
    </w:p>
    <w:p w14:paraId="50D512EC" w14:textId="77777777" w:rsidR="00F925D0" w:rsidRPr="00492D46" w:rsidRDefault="00F925D0" w:rsidP="003140CD">
      <w:pPr>
        <w:spacing w:line="360" w:lineRule="auto"/>
        <w:rPr>
          <w:rFonts w:asciiTheme="majorBidi" w:hAnsiTheme="majorBidi" w:cstheme="majorBidi"/>
          <w:sz w:val="28"/>
          <w:szCs w:val="28"/>
          <w:u w:val="single"/>
          <w:rtl/>
        </w:rPr>
      </w:pPr>
    </w:p>
    <w:p w14:paraId="55BC8937" w14:textId="77777777" w:rsidR="00F925D0" w:rsidRPr="00492D46" w:rsidRDefault="00F925D0" w:rsidP="003140CD">
      <w:pPr>
        <w:spacing w:line="360" w:lineRule="auto"/>
        <w:rPr>
          <w:rFonts w:asciiTheme="majorBidi" w:hAnsiTheme="majorBidi" w:cstheme="majorBidi"/>
          <w:sz w:val="28"/>
          <w:szCs w:val="28"/>
          <w:u w:val="single"/>
          <w:rtl/>
        </w:rPr>
      </w:pPr>
    </w:p>
    <w:p w14:paraId="4BC57D76" w14:textId="77777777" w:rsidR="00F925D0" w:rsidRPr="00492D46" w:rsidRDefault="00F925D0" w:rsidP="003140CD">
      <w:pPr>
        <w:spacing w:line="360" w:lineRule="auto"/>
        <w:rPr>
          <w:rFonts w:asciiTheme="majorBidi" w:hAnsiTheme="majorBidi" w:cstheme="majorBidi"/>
          <w:sz w:val="28"/>
          <w:szCs w:val="28"/>
          <w:u w:val="single"/>
          <w:rtl/>
        </w:rPr>
      </w:pPr>
    </w:p>
    <w:p w14:paraId="0D096FF2" w14:textId="77777777" w:rsidR="00F925D0" w:rsidRPr="00492D46" w:rsidRDefault="00F925D0" w:rsidP="003140CD">
      <w:pPr>
        <w:spacing w:line="360" w:lineRule="auto"/>
        <w:rPr>
          <w:rFonts w:asciiTheme="majorBidi" w:hAnsiTheme="majorBidi" w:cstheme="majorBidi"/>
          <w:sz w:val="28"/>
          <w:szCs w:val="28"/>
          <w:u w:val="single"/>
          <w:rtl/>
        </w:rPr>
      </w:pPr>
    </w:p>
    <w:p w14:paraId="44B13296" w14:textId="77777777" w:rsidR="00F925D0" w:rsidRPr="00492D46" w:rsidRDefault="00F925D0" w:rsidP="003140CD">
      <w:pPr>
        <w:spacing w:line="360" w:lineRule="auto"/>
        <w:rPr>
          <w:rFonts w:asciiTheme="majorBidi" w:hAnsiTheme="majorBidi" w:cstheme="majorBidi"/>
          <w:sz w:val="28"/>
          <w:szCs w:val="28"/>
          <w:u w:val="single"/>
          <w:rtl/>
        </w:rPr>
      </w:pPr>
    </w:p>
    <w:p w14:paraId="453A8B7F" w14:textId="77777777" w:rsidR="00F925D0" w:rsidRPr="00492D46" w:rsidRDefault="00F925D0" w:rsidP="003140CD">
      <w:pPr>
        <w:spacing w:line="360" w:lineRule="auto"/>
        <w:rPr>
          <w:rFonts w:asciiTheme="majorBidi" w:hAnsiTheme="majorBidi" w:cstheme="majorBidi"/>
          <w:sz w:val="28"/>
          <w:szCs w:val="28"/>
          <w:u w:val="single"/>
          <w:rtl/>
        </w:rPr>
      </w:pPr>
    </w:p>
    <w:p w14:paraId="047082E5" w14:textId="04A16D1D" w:rsidR="00F925D0" w:rsidRDefault="00F925D0" w:rsidP="003140CD">
      <w:pPr>
        <w:spacing w:line="360" w:lineRule="auto"/>
        <w:rPr>
          <w:rFonts w:asciiTheme="majorBidi" w:hAnsiTheme="majorBidi" w:cstheme="majorBidi"/>
          <w:sz w:val="28"/>
          <w:szCs w:val="28"/>
          <w:u w:val="single"/>
          <w:rtl/>
        </w:rPr>
      </w:pPr>
    </w:p>
    <w:p w14:paraId="3FE3A5E9" w14:textId="77777777" w:rsidR="0081175A" w:rsidRPr="00492D46" w:rsidRDefault="0081175A" w:rsidP="003140CD">
      <w:pPr>
        <w:spacing w:line="360" w:lineRule="auto"/>
        <w:rPr>
          <w:rFonts w:asciiTheme="majorBidi" w:hAnsiTheme="majorBidi" w:cstheme="majorBidi"/>
          <w:sz w:val="28"/>
          <w:szCs w:val="28"/>
          <w:u w:val="single"/>
          <w:rtl/>
        </w:rPr>
      </w:pPr>
    </w:p>
    <w:p w14:paraId="56B19CA7" w14:textId="1B60B436" w:rsidR="00D22171" w:rsidRPr="00492D46" w:rsidRDefault="00D22171" w:rsidP="0081175A">
      <w:pPr>
        <w:pStyle w:val="Heading1"/>
        <w:spacing w:line="360" w:lineRule="auto"/>
        <w:rPr>
          <w:rFonts w:asciiTheme="majorBidi" w:hAnsiTheme="majorBidi"/>
          <w:sz w:val="28"/>
          <w:szCs w:val="28"/>
          <w:u w:val="single"/>
          <w:rtl/>
        </w:rPr>
      </w:pPr>
      <w:bookmarkStart w:id="9" w:name="_Toc192882657"/>
      <w:r w:rsidRPr="0081175A">
        <w:rPr>
          <w:rFonts w:asciiTheme="majorBidi" w:hAnsiTheme="majorBidi"/>
          <w:sz w:val="28"/>
          <w:szCs w:val="28"/>
          <w:rtl/>
        </w:rPr>
        <w:t>تساؤلات الدراسة</w:t>
      </w:r>
      <w:bookmarkEnd w:id="9"/>
      <w:r w:rsidRPr="0081175A">
        <w:rPr>
          <w:rFonts w:asciiTheme="majorBidi" w:hAnsiTheme="majorBidi"/>
          <w:sz w:val="28"/>
          <w:szCs w:val="28"/>
          <w:rtl/>
        </w:rPr>
        <w:t xml:space="preserve"> </w:t>
      </w:r>
    </w:p>
    <w:p w14:paraId="01E6437E" w14:textId="77777777" w:rsidR="00F925D0" w:rsidRPr="00492D46" w:rsidRDefault="00F925D0" w:rsidP="003140CD">
      <w:pPr>
        <w:spacing w:line="360" w:lineRule="auto"/>
        <w:rPr>
          <w:rFonts w:asciiTheme="majorBidi" w:hAnsiTheme="majorBidi" w:cstheme="majorBidi"/>
          <w:sz w:val="28"/>
          <w:szCs w:val="28"/>
          <w:u w:val="single"/>
          <w:rtl/>
        </w:rPr>
      </w:pPr>
    </w:p>
    <w:p w14:paraId="2AD563B5"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تطرح هذه الدراسة التساؤلات التالية:</w:t>
      </w:r>
    </w:p>
    <w:p w14:paraId="575EDC23" w14:textId="77777777" w:rsidR="00492D46" w:rsidRPr="0081175A" w:rsidRDefault="00492D46" w:rsidP="003140CD">
      <w:pPr>
        <w:spacing w:line="360" w:lineRule="auto"/>
        <w:rPr>
          <w:rFonts w:asciiTheme="majorBidi" w:hAnsiTheme="majorBidi" w:cs="Times New Roman"/>
          <w:sz w:val="28"/>
          <w:szCs w:val="28"/>
          <w:rtl/>
        </w:rPr>
      </w:pPr>
    </w:p>
    <w:p w14:paraId="6D300C32"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كيف يؤثر السلوك التنظيمي على استراتيجيات تطوير الأعمال في المنظمات؟</w:t>
      </w:r>
    </w:p>
    <w:p w14:paraId="6750C011"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ما هو دور القيادة والثقافة التنظيمية في تشكيل استراتيجيات تطوير الأعمال؟</w:t>
      </w:r>
    </w:p>
    <w:p w14:paraId="1FE52737"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هل هناك سلوكيات فردية أو جماعية تعزز أو تعرقل تطبيق استراتيجيات تطوير الأعمال؟</w:t>
      </w:r>
    </w:p>
    <w:p w14:paraId="20A71CA6" w14:textId="351E370F" w:rsidR="00F925D0"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كيف يمكن للمنظمات تحفيز بيئة العمل لتشجيع تبني استراتيجيات تطوير أعمال فعالة؟</w:t>
      </w:r>
    </w:p>
    <w:p w14:paraId="76A03DFE" w14:textId="77777777" w:rsidR="00F925D0" w:rsidRPr="00492D46" w:rsidRDefault="00F925D0" w:rsidP="003140CD">
      <w:pPr>
        <w:spacing w:line="360" w:lineRule="auto"/>
        <w:rPr>
          <w:rFonts w:asciiTheme="majorBidi" w:hAnsiTheme="majorBidi" w:cstheme="majorBidi"/>
          <w:sz w:val="28"/>
          <w:szCs w:val="28"/>
          <w:u w:val="single"/>
          <w:rtl/>
        </w:rPr>
      </w:pPr>
    </w:p>
    <w:p w14:paraId="0301E4CC" w14:textId="77777777" w:rsidR="00F925D0" w:rsidRPr="00492D46" w:rsidRDefault="00F925D0" w:rsidP="003140CD">
      <w:pPr>
        <w:spacing w:line="360" w:lineRule="auto"/>
        <w:rPr>
          <w:rFonts w:asciiTheme="majorBidi" w:hAnsiTheme="majorBidi" w:cstheme="majorBidi"/>
          <w:sz w:val="28"/>
          <w:szCs w:val="28"/>
          <w:u w:val="single"/>
          <w:rtl/>
        </w:rPr>
      </w:pPr>
    </w:p>
    <w:p w14:paraId="452B52AF" w14:textId="77777777" w:rsidR="00F925D0" w:rsidRPr="00492D46" w:rsidRDefault="00F925D0" w:rsidP="003140CD">
      <w:pPr>
        <w:spacing w:line="360" w:lineRule="auto"/>
        <w:rPr>
          <w:rFonts w:asciiTheme="majorBidi" w:hAnsiTheme="majorBidi" w:cstheme="majorBidi"/>
          <w:sz w:val="28"/>
          <w:szCs w:val="28"/>
          <w:u w:val="single"/>
          <w:rtl/>
        </w:rPr>
      </w:pPr>
    </w:p>
    <w:p w14:paraId="3B245A68" w14:textId="77777777" w:rsidR="00F925D0" w:rsidRPr="00492D46" w:rsidRDefault="00F925D0" w:rsidP="003140CD">
      <w:pPr>
        <w:spacing w:line="360" w:lineRule="auto"/>
        <w:rPr>
          <w:rFonts w:asciiTheme="majorBidi" w:hAnsiTheme="majorBidi" w:cstheme="majorBidi"/>
          <w:sz w:val="28"/>
          <w:szCs w:val="28"/>
          <w:u w:val="single"/>
          <w:rtl/>
        </w:rPr>
      </w:pPr>
    </w:p>
    <w:p w14:paraId="1A7690D9" w14:textId="77777777" w:rsidR="00F925D0" w:rsidRPr="00492D46" w:rsidRDefault="00F925D0" w:rsidP="003140CD">
      <w:pPr>
        <w:spacing w:line="360" w:lineRule="auto"/>
        <w:rPr>
          <w:rFonts w:asciiTheme="majorBidi" w:hAnsiTheme="majorBidi" w:cstheme="majorBidi"/>
          <w:sz w:val="28"/>
          <w:szCs w:val="28"/>
          <w:u w:val="single"/>
          <w:rtl/>
        </w:rPr>
      </w:pPr>
    </w:p>
    <w:p w14:paraId="72707705" w14:textId="77777777" w:rsidR="00F925D0" w:rsidRPr="00492D46" w:rsidRDefault="00F925D0" w:rsidP="003140CD">
      <w:pPr>
        <w:spacing w:line="360" w:lineRule="auto"/>
        <w:rPr>
          <w:rFonts w:asciiTheme="majorBidi" w:hAnsiTheme="majorBidi" w:cstheme="majorBidi"/>
          <w:sz w:val="28"/>
          <w:szCs w:val="28"/>
          <w:u w:val="single"/>
          <w:rtl/>
        </w:rPr>
      </w:pPr>
    </w:p>
    <w:p w14:paraId="245304F6" w14:textId="77777777" w:rsidR="00F925D0" w:rsidRPr="00492D46" w:rsidRDefault="00F925D0" w:rsidP="003140CD">
      <w:pPr>
        <w:spacing w:line="360" w:lineRule="auto"/>
        <w:rPr>
          <w:rFonts w:asciiTheme="majorBidi" w:hAnsiTheme="majorBidi" w:cstheme="majorBidi"/>
          <w:sz w:val="28"/>
          <w:szCs w:val="28"/>
          <w:u w:val="single"/>
          <w:rtl/>
        </w:rPr>
      </w:pPr>
    </w:p>
    <w:p w14:paraId="276ACDB2" w14:textId="77777777" w:rsidR="00F925D0" w:rsidRPr="00492D46" w:rsidRDefault="00F925D0" w:rsidP="003140CD">
      <w:pPr>
        <w:spacing w:line="360" w:lineRule="auto"/>
        <w:rPr>
          <w:rFonts w:asciiTheme="majorBidi" w:hAnsiTheme="majorBidi" w:cstheme="majorBidi"/>
          <w:sz w:val="28"/>
          <w:szCs w:val="28"/>
          <w:u w:val="single"/>
          <w:rtl/>
        </w:rPr>
      </w:pPr>
    </w:p>
    <w:p w14:paraId="1437F930" w14:textId="77777777" w:rsidR="00F925D0" w:rsidRPr="00492D46" w:rsidRDefault="00F925D0" w:rsidP="003140CD">
      <w:pPr>
        <w:spacing w:line="360" w:lineRule="auto"/>
        <w:rPr>
          <w:rFonts w:asciiTheme="majorBidi" w:hAnsiTheme="majorBidi" w:cstheme="majorBidi"/>
          <w:sz w:val="28"/>
          <w:szCs w:val="28"/>
          <w:u w:val="single"/>
          <w:rtl/>
        </w:rPr>
      </w:pPr>
    </w:p>
    <w:p w14:paraId="5EF51895" w14:textId="77777777" w:rsidR="00F925D0" w:rsidRPr="00492D46" w:rsidRDefault="00F925D0" w:rsidP="003140CD">
      <w:pPr>
        <w:spacing w:line="360" w:lineRule="auto"/>
        <w:rPr>
          <w:rFonts w:asciiTheme="majorBidi" w:hAnsiTheme="majorBidi" w:cstheme="majorBidi"/>
          <w:sz w:val="28"/>
          <w:szCs w:val="28"/>
          <w:u w:val="single"/>
          <w:rtl/>
        </w:rPr>
      </w:pPr>
    </w:p>
    <w:p w14:paraId="1D109BC1" w14:textId="77777777" w:rsidR="00F925D0" w:rsidRPr="00492D46" w:rsidRDefault="00F925D0" w:rsidP="003140CD">
      <w:pPr>
        <w:spacing w:line="360" w:lineRule="auto"/>
        <w:rPr>
          <w:rFonts w:asciiTheme="majorBidi" w:hAnsiTheme="majorBidi" w:cstheme="majorBidi"/>
          <w:sz w:val="28"/>
          <w:szCs w:val="28"/>
          <w:u w:val="single"/>
          <w:rtl/>
        </w:rPr>
      </w:pPr>
    </w:p>
    <w:p w14:paraId="61ED1629" w14:textId="77777777" w:rsidR="00F925D0" w:rsidRPr="00492D46" w:rsidRDefault="00F925D0" w:rsidP="003140CD">
      <w:pPr>
        <w:spacing w:line="360" w:lineRule="auto"/>
        <w:rPr>
          <w:rFonts w:asciiTheme="majorBidi" w:hAnsiTheme="majorBidi" w:cstheme="majorBidi"/>
          <w:sz w:val="28"/>
          <w:szCs w:val="28"/>
          <w:u w:val="single"/>
          <w:rtl/>
        </w:rPr>
      </w:pPr>
    </w:p>
    <w:p w14:paraId="1D605958" w14:textId="77777777" w:rsidR="00F925D0" w:rsidRPr="00492D46" w:rsidRDefault="00F925D0" w:rsidP="003140CD">
      <w:pPr>
        <w:spacing w:line="360" w:lineRule="auto"/>
        <w:rPr>
          <w:rFonts w:asciiTheme="majorBidi" w:hAnsiTheme="majorBidi" w:cstheme="majorBidi"/>
          <w:sz w:val="28"/>
          <w:szCs w:val="28"/>
          <w:u w:val="single"/>
          <w:rtl/>
        </w:rPr>
      </w:pPr>
    </w:p>
    <w:p w14:paraId="5514C8F6" w14:textId="77777777" w:rsidR="00F925D0" w:rsidRPr="00492D46" w:rsidRDefault="00F925D0" w:rsidP="003140CD">
      <w:pPr>
        <w:spacing w:line="360" w:lineRule="auto"/>
        <w:rPr>
          <w:rFonts w:asciiTheme="majorBidi" w:hAnsiTheme="majorBidi" w:cstheme="majorBidi"/>
          <w:sz w:val="28"/>
          <w:szCs w:val="28"/>
          <w:u w:val="single"/>
          <w:rtl/>
        </w:rPr>
      </w:pPr>
    </w:p>
    <w:p w14:paraId="7ABDDD95" w14:textId="58C4BEBB" w:rsidR="00D52480" w:rsidRPr="0081175A" w:rsidRDefault="00D52480" w:rsidP="0081175A">
      <w:pPr>
        <w:pStyle w:val="Heading1"/>
        <w:spacing w:line="360" w:lineRule="auto"/>
        <w:rPr>
          <w:rFonts w:asciiTheme="majorBidi" w:hAnsiTheme="majorBidi"/>
          <w:sz w:val="28"/>
          <w:szCs w:val="28"/>
          <w:rtl/>
        </w:rPr>
      </w:pPr>
      <w:bookmarkStart w:id="10" w:name="_Toc192882658"/>
      <w:r w:rsidRPr="0081175A">
        <w:rPr>
          <w:rFonts w:asciiTheme="majorBidi" w:hAnsiTheme="majorBidi"/>
          <w:sz w:val="28"/>
          <w:szCs w:val="28"/>
          <w:rtl/>
        </w:rPr>
        <w:t>فروض الدراسة</w:t>
      </w:r>
      <w:bookmarkEnd w:id="10"/>
    </w:p>
    <w:p w14:paraId="3D3B43EA" w14:textId="77777777" w:rsidR="00F925D0" w:rsidRPr="0081175A" w:rsidRDefault="00F925D0" w:rsidP="003140CD">
      <w:pPr>
        <w:spacing w:line="360" w:lineRule="auto"/>
        <w:rPr>
          <w:rFonts w:asciiTheme="majorBidi" w:hAnsiTheme="majorBidi" w:cs="Times New Roman"/>
          <w:sz w:val="28"/>
          <w:szCs w:val="28"/>
          <w:rtl/>
        </w:rPr>
      </w:pPr>
    </w:p>
    <w:p w14:paraId="43B0C428"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بناءً على التساؤلات المطروحة، تنطلق الدراسة من الفروض التالية:</w:t>
      </w:r>
    </w:p>
    <w:p w14:paraId="6F6219B4" w14:textId="77777777" w:rsidR="00492D46" w:rsidRPr="0081175A" w:rsidRDefault="00492D46" w:rsidP="003140CD">
      <w:pPr>
        <w:spacing w:line="360" w:lineRule="auto"/>
        <w:rPr>
          <w:rFonts w:asciiTheme="majorBidi" w:hAnsiTheme="majorBidi" w:cs="Times New Roman"/>
          <w:sz w:val="28"/>
          <w:szCs w:val="28"/>
          <w:rtl/>
        </w:rPr>
      </w:pPr>
    </w:p>
    <w:p w14:paraId="2181132A"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هناك علاقة إيجابية بين السلوك التنظيمي الفعّال واستراتيجيات تطوير الأعمال الناجحة.</w:t>
      </w:r>
    </w:p>
    <w:p w14:paraId="6FC90700"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القيادة الإيجابية والثقافة التنظيمية المتكاملة تلعب دوراً مهماً في تحسين قدرة المنظمة على تطبيق استراتيجيات تطوير الأعمال.</w:t>
      </w:r>
    </w:p>
    <w:p w14:paraId="0E1E758D"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السلوك الجماعي التعاوني له تأثير أكبر على تطوير الأعمال مقارنة بالسلوك الفردي.</w:t>
      </w:r>
    </w:p>
    <w:p w14:paraId="67CBE4F6" w14:textId="41906116" w:rsidR="00F925D0"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السلوكيات السلبية داخل المنظمة قد تعرقل نجاح استراتيجيات تطوير الأعمال وتحد من فاعليتها.</w:t>
      </w:r>
    </w:p>
    <w:p w14:paraId="0289C178" w14:textId="77777777" w:rsidR="00F925D0" w:rsidRPr="00492D46" w:rsidRDefault="00F925D0" w:rsidP="003140CD">
      <w:pPr>
        <w:spacing w:line="360" w:lineRule="auto"/>
        <w:rPr>
          <w:rFonts w:asciiTheme="majorBidi" w:hAnsiTheme="majorBidi" w:cstheme="majorBidi"/>
          <w:sz w:val="28"/>
          <w:szCs w:val="28"/>
          <w:u w:val="single"/>
          <w:rtl/>
        </w:rPr>
      </w:pPr>
    </w:p>
    <w:p w14:paraId="33F9FE88" w14:textId="77777777" w:rsidR="00F925D0" w:rsidRPr="00492D46" w:rsidRDefault="00F925D0" w:rsidP="003140CD">
      <w:pPr>
        <w:spacing w:line="360" w:lineRule="auto"/>
        <w:rPr>
          <w:rFonts w:asciiTheme="majorBidi" w:hAnsiTheme="majorBidi" w:cstheme="majorBidi"/>
          <w:sz w:val="28"/>
          <w:szCs w:val="28"/>
          <w:u w:val="single"/>
          <w:rtl/>
        </w:rPr>
      </w:pPr>
    </w:p>
    <w:p w14:paraId="47D2D2E2" w14:textId="77777777" w:rsidR="00F925D0" w:rsidRPr="00492D46" w:rsidRDefault="00F925D0" w:rsidP="003140CD">
      <w:pPr>
        <w:spacing w:line="360" w:lineRule="auto"/>
        <w:rPr>
          <w:rFonts w:asciiTheme="majorBidi" w:hAnsiTheme="majorBidi" w:cstheme="majorBidi"/>
          <w:sz w:val="28"/>
          <w:szCs w:val="28"/>
          <w:u w:val="single"/>
          <w:rtl/>
        </w:rPr>
      </w:pPr>
    </w:p>
    <w:p w14:paraId="248AADB4" w14:textId="77777777" w:rsidR="00F925D0" w:rsidRPr="00492D46" w:rsidRDefault="00F925D0" w:rsidP="003140CD">
      <w:pPr>
        <w:spacing w:line="360" w:lineRule="auto"/>
        <w:rPr>
          <w:rFonts w:asciiTheme="majorBidi" w:hAnsiTheme="majorBidi" w:cstheme="majorBidi"/>
          <w:sz w:val="28"/>
          <w:szCs w:val="28"/>
          <w:u w:val="single"/>
          <w:rtl/>
        </w:rPr>
      </w:pPr>
    </w:p>
    <w:p w14:paraId="05693CE8" w14:textId="77777777" w:rsidR="00F925D0" w:rsidRPr="00492D46" w:rsidRDefault="00F925D0" w:rsidP="003140CD">
      <w:pPr>
        <w:spacing w:line="360" w:lineRule="auto"/>
        <w:rPr>
          <w:rFonts w:asciiTheme="majorBidi" w:hAnsiTheme="majorBidi" w:cstheme="majorBidi"/>
          <w:sz w:val="28"/>
          <w:szCs w:val="28"/>
          <w:u w:val="single"/>
          <w:rtl/>
        </w:rPr>
      </w:pPr>
    </w:p>
    <w:p w14:paraId="3A99CB2F" w14:textId="77777777" w:rsidR="00F925D0" w:rsidRPr="00492D46" w:rsidRDefault="00F925D0" w:rsidP="003140CD">
      <w:pPr>
        <w:spacing w:line="360" w:lineRule="auto"/>
        <w:rPr>
          <w:rFonts w:asciiTheme="majorBidi" w:hAnsiTheme="majorBidi" w:cstheme="majorBidi"/>
          <w:sz w:val="28"/>
          <w:szCs w:val="28"/>
          <w:u w:val="single"/>
          <w:rtl/>
        </w:rPr>
      </w:pPr>
    </w:p>
    <w:p w14:paraId="69A7453E" w14:textId="77777777" w:rsidR="00F925D0" w:rsidRPr="00492D46" w:rsidRDefault="00F925D0" w:rsidP="003140CD">
      <w:pPr>
        <w:spacing w:line="360" w:lineRule="auto"/>
        <w:rPr>
          <w:rFonts w:asciiTheme="majorBidi" w:hAnsiTheme="majorBidi" w:cstheme="majorBidi"/>
          <w:sz w:val="28"/>
          <w:szCs w:val="28"/>
          <w:u w:val="single"/>
          <w:rtl/>
        </w:rPr>
      </w:pPr>
    </w:p>
    <w:p w14:paraId="2E9ABF35" w14:textId="77777777" w:rsidR="00F925D0" w:rsidRPr="00492D46" w:rsidRDefault="00F925D0" w:rsidP="003140CD">
      <w:pPr>
        <w:spacing w:line="360" w:lineRule="auto"/>
        <w:rPr>
          <w:rFonts w:asciiTheme="majorBidi" w:hAnsiTheme="majorBidi" w:cstheme="majorBidi"/>
          <w:sz w:val="28"/>
          <w:szCs w:val="28"/>
          <w:u w:val="single"/>
          <w:rtl/>
        </w:rPr>
      </w:pPr>
    </w:p>
    <w:p w14:paraId="6000D7DA" w14:textId="77777777" w:rsidR="00F925D0" w:rsidRPr="00492D46" w:rsidRDefault="00F925D0" w:rsidP="003140CD">
      <w:pPr>
        <w:spacing w:line="360" w:lineRule="auto"/>
        <w:rPr>
          <w:rFonts w:asciiTheme="majorBidi" w:hAnsiTheme="majorBidi" w:cstheme="majorBidi"/>
          <w:sz w:val="28"/>
          <w:szCs w:val="28"/>
          <w:u w:val="single"/>
          <w:rtl/>
        </w:rPr>
      </w:pPr>
    </w:p>
    <w:p w14:paraId="29E39AEB" w14:textId="77777777" w:rsidR="00F925D0" w:rsidRPr="00492D46" w:rsidRDefault="00F925D0" w:rsidP="003140CD">
      <w:pPr>
        <w:spacing w:line="360" w:lineRule="auto"/>
        <w:rPr>
          <w:rFonts w:asciiTheme="majorBidi" w:hAnsiTheme="majorBidi" w:cstheme="majorBidi"/>
          <w:sz w:val="28"/>
          <w:szCs w:val="28"/>
          <w:u w:val="single"/>
          <w:rtl/>
        </w:rPr>
      </w:pPr>
    </w:p>
    <w:p w14:paraId="6CD0CA51" w14:textId="77777777" w:rsidR="00F925D0" w:rsidRPr="00492D46" w:rsidRDefault="00F925D0" w:rsidP="003140CD">
      <w:pPr>
        <w:spacing w:line="360" w:lineRule="auto"/>
        <w:rPr>
          <w:rFonts w:asciiTheme="majorBidi" w:hAnsiTheme="majorBidi" w:cstheme="majorBidi"/>
          <w:sz w:val="28"/>
          <w:szCs w:val="28"/>
          <w:u w:val="single"/>
          <w:rtl/>
        </w:rPr>
      </w:pPr>
    </w:p>
    <w:p w14:paraId="78F6A9C1" w14:textId="77777777" w:rsidR="00F925D0" w:rsidRPr="00492D46" w:rsidRDefault="00F925D0" w:rsidP="003140CD">
      <w:pPr>
        <w:spacing w:line="360" w:lineRule="auto"/>
        <w:rPr>
          <w:rFonts w:asciiTheme="majorBidi" w:hAnsiTheme="majorBidi" w:cstheme="majorBidi"/>
          <w:sz w:val="28"/>
          <w:szCs w:val="28"/>
          <w:u w:val="single"/>
          <w:rtl/>
        </w:rPr>
      </w:pPr>
    </w:p>
    <w:p w14:paraId="5C1BA7DD" w14:textId="77777777" w:rsidR="00F925D0" w:rsidRPr="00492D46" w:rsidRDefault="00F925D0" w:rsidP="003140CD">
      <w:pPr>
        <w:spacing w:line="360" w:lineRule="auto"/>
        <w:rPr>
          <w:rFonts w:asciiTheme="majorBidi" w:hAnsiTheme="majorBidi" w:cstheme="majorBidi"/>
          <w:sz w:val="28"/>
          <w:szCs w:val="28"/>
          <w:u w:val="single"/>
          <w:rtl/>
        </w:rPr>
      </w:pPr>
    </w:p>
    <w:p w14:paraId="693808E8" w14:textId="7CB862B9" w:rsidR="00F925D0" w:rsidRPr="00492D46" w:rsidRDefault="00F925D0" w:rsidP="0081175A">
      <w:pPr>
        <w:pStyle w:val="Heading1"/>
        <w:spacing w:line="360" w:lineRule="auto"/>
        <w:rPr>
          <w:rFonts w:asciiTheme="majorBidi" w:hAnsiTheme="majorBidi"/>
          <w:sz w:val="28"/>
          <w:szCs w:val="28"/>
          <w:u w:val="single"/>
          <w:rtl/>
        </w:rPr>
      </w:pPr>
      <w:bookmarkStart w:id="11" w:name="_Hlk192857183"/>
      <w:bookmarkStart w:id="12" w:name="_Toc192882659"/>
      <w:r w:rsidRPr="0081175A">
        <w:rPr>
          <w:rFonts w:asciiTheme="majorBidi" w:hAnsiTheme="majorBidi"/>
          <w:sz w:val="28"/>
          <w:szCs w:val="28"/>
          <w:rtl/>
        </w:rPr>
        <w:t>النظرية العلمية المتبعة  لإعداد البحث</w:t>
      </w:r>
      <w:bookmarkEnd w:id="11"/>
      <w:bookmarkEnd w:id="12"/>
    </w:p>
    <w:p w14:paraId="3D346AF5" w14:textId="77777777" w:rsidR="00F925D0" w:rsidRPr="0081175A" w:rsidRDefault="00F925D0" w:rsidP="003140CD">
      <w:pPr>
        <w:spacing w:line="360" w:lineRule="auto"/>
        <w:rPr>
          <w:rFonts w:asciiTheme="majorBidi" w:hAnsiTheme="majorBidi" w:cs="Times New Roman"/>
          <w:sz w:val="28"/>
          <w:szCs w:val="28"/>
          <w:rtl/>
        </w:rPr>
      </w:pPr>
    </w:p>
    <w:p w14:paraId="6D344CF2" w14:textId="77777777" w:rsidR="00492D46" w:rsidRPr="0081175A" w:rsidRDefault="00492D46" w:rsidP="003140CD">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لتوجيه البحث وتحليل الموضوع، سيتم الاعتماد على النظرية التنظيمية التي تركز على سلوك الأفراد والجماعات في بيئات العمل المختلفة. ستعتمد الدراسة أيضًا على نظرية القيادة التحويلية التي تركز على تأثير القيادة في تحفيز الأفراد وتحقيق نتائج تنظيمية إيجابية. بالإضافة إلى ذلك، ستُستند الدراسة إلى نظرية الابتكار التي تركز على دور الابتكار في تطوير استراتيجيات الأعمال.</w:t>
      </w:r>
    </w:p>
    <w:p w14:paraId="0A78E1FE" w14:textId="77777777" w:rsidR="00492D46" w:rsidRPr="0081175A" w:rsidRDefault="00492D46" w:rsidP="003140CD">
      <w:pPr>
        <w:spacing w:line="360" w:lineRule="auto"/>
        <w:rPr>
          <w:rFonts w:asciiTheme="majorBidi" w:hAnsiTheme="majorBidi" w:cs="Times New Roman"/>
          <w:sz w:val="28"/>
          <w:szCs w:val="28"/>
          <w:rtl/>
        </w:rPr>
      </w:pPr>
    </w:p>
    <w:p w14:paraId="224B2A59" w14:textId="77777777" w:rsidR="0081175A" w:rsidRPr="0081175A" w:rsidRDefault="0081175A" w:rsidP="0081175A">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تم استخدام المنهج الوصفي التحليلي في هذه الدراسة. حيث تم الاعتماد في الجانب النظري على المنهج الوصفي الذي يهدف إلى توضيح متغيرات الدراسة المتعلقة بالسلوك التنظيمي واستراتيجيات تطوير الأعمال، وتحديد تأثيرات كل منها على الأداء التنظيمي. يعمل المنهج الوصفي على استعراض المفاهيم والنظريات المتعلقة بالسلوك التنظيمي، مثل سلوك الأفراد والجماعات، وكيفية تأثير هذه السلوكيات على صياغة وتنفيذ استراتيجيات تطوير الأعمال في المنظمات.</w:t>
      </w:r>
    </w:p>
    <w:p w14:paraId="38A46DD3" w14:textId="77777777" w:rsidR="0081175A" w:rsidRPr="0081175A" w:rsidRDefault="0081175A" w:rsidP="0081175A">
      <w:pPr>
        <w:spacing w:line="360" w:lineRule="auto"/>
        <w:rPr>
          <w:rFonts w:asciiTheme="majorBidi" w:hAnsiTheme="majorBidi" w:cs="Times New Roman"/>
          <w:sz w:val="28"/>
          <w:szCs w:val="28"/>
          <w:rtl/>
        </w:rPr>
      </w:pPr>
    </w:p>
    <w:p w14:paraId="17161B29" w14:textId="77777777" w:rsidR="0081175A" w:rsidRPr="0081175A" w:rsidRDefault="0081175A" w:rsidP="0081175A">
      <w:pPr>
        <w:spacing w:line="360" w:lineRule="auto"/>
        <w:rPr>
          <w:rFonts w:asciiTheme="majorBidi" w:hAnsiTheme="majorBidi" w:cs="Times New Roman"/>
          <w:sz w:val="28"/>
          <w:szCs w:val="28"/>
          <w:rtl/>
        </w:rPr>
      </w:pPr>
      <w:r w:rsidRPr="0081175A">
        <w:rPr>
          <w:rFonts w:asciiTheme="majorBidi" w:hAnsiTheme="majorBidi" w:cs="Times New Roman"/>
          <w:sz w:val="28"/>
          <w:szCs w:val="28"/>
          <w:rtl/>
        </w:rPr>
        <w:t>أما في الدراسة الميدانية، فقد تم استخدام المنهج التحليلي الذي يركز على تحليل البيانات المستخلصة من استبيانات أو مقابلات مع أفراد المنظمات، ويعمل على الربط بين النتائج التي تم التوصل إليها وبين السلوك التنظيمي واستراتيجيات تطوير الأعمال. يساعد المنهج التحليلي في تفسير العلاقة بين السلوك التنظيمي الفعّال وتطبيق استراتيجيات تطوير الأعمال بنجاح، كما يسهم في إصدار الأحكام المناسبة بناءً على النتائج التي تساهم في تحسين بيئة العمل ورفع مستوى التحفيز لدى الأفراد، وبالتالي تعزيز قدرة المنظمة على تنفيذ استراتيجيات التطوير والنمو المستدام.</w:t>
      </w:r>
    </w:p>
    <w:p w14:paraId="461CAFC3" w14:textId="77777777" w:rsidR="0081175A" w:rsidRPr="0081175A" w:rsidRDefault="0081175A" w:rsidP="0081175A">
      <w:pPr>
        <w:spacing w:line="360" w:lineRule="auto"/>
        <w:rPr>
          <w:rFonts w:asciiTheme="majorBidi" w:hAnsiTheme="majorBidi" w:cs="Times New Roman"/>
          <w:sz w:val="28"/>
          <w:szCs w:val="28"/>
          <w:rtl/>
        </w:rPr>
      </w:pPr>
    </w:p>
    <w:p w14:paraId="216E8E69" w14:textId="558FAAB3" w:rsidR="00F925D0" w:rsidRPr="0081175A" w:rsidRDefault="0081175A" w:rsidP="0081175A">
      <w:pPr>
        <w:spacing w:line="360" w:lineRule="auto"/>
        <w:rPr>
          <w:rFonts w:asciiTheme="majorBidi" w:hAnsiTheme="majorBidi" w:cstheme="majorBidi"/>
          <w:sz w:val="28"/>
          <w:szCs w:val="28"/>
          <w:u w:val="single"/>
          <w:rtl/>
        </w:rPr>
      </w:pPr>
      <w:r w:rsidRPr="0081175A">
        <w:rPr>
          <w:rFonts w:asciiTheme="majorBidi" w:hAnsiTheme="majorBidi" w:cs="Times New Roman"/>
          <w:sz w:val="28"/>
          <w:szCs w:val="28"/>
          <w:rtl/>
        </w:rPr>
        <w:t>من خلال هذا المنهج، يتم ربط السلوك التنظيمي واستراتيجيات تطوير الأعمال بشكل عملي وعلمي، مما يوفر إطارًا لتفسير كيفية تأثير سلوك الأفراد والجماعات على تحقيق الأهداف الاستراتيجية في المنظمات.</w:t>
      </w:r>
    </w:p>
    <w:p w14:paraId="00A17364" w14:textId="77777777" w:rsidR="00F925D0" w:rsidRPr="00492D46" w:rsidRDefault="00F925D0" w:rsidP="003140CD">
      <w:pPr>
        <w:spacing w:line="360" w:lineRule="auto"/>
        <w:rPr>
          <w:rFonts w:asciiTheme="majorBidi" w:hAnsiTheme="majorBidi" w:cstheme="majorBidi"/>
          <w:sz w:val="28"/>
          <w:szCs w:val="28"/>
          <w:u w:val="single"/>
          <w:rtl/>
        </w:rPr>
      </w:pPr>
    </w:p>
    <w:p w14:paraId="0D2976A9" w14:textId="77777777" w:rsidR="00F925D0" w:rsidRPr="00492D46" w:rsidRDefault="00F925D0" w:rsidP="003140CD">
      <w:pPr>
        <w:spacing w:line="360" w:lineRule="auto"/>
        <w:rPr>
          <w:rFonts w:asciiTheme="majorBidi" w:hAnsiTheme="majorBidi" w:cstheme="majorBidi"/>
          <w:sz w:val="28"/>
          <w:szCs w:val="28"/>
          <w:u w:val="single"/>
          <w:rtl/>
        </w:rPr>
      </w:pPr>
    </w:p>
    <w:p w14:paraId="18DE8D11" w14:textId="77777777" w:rsidR="00F925D0" w:rsidRPr="00492D46" w:rsidRDefault="00F925D0" w:rsidP="003140CD">
      <w:pPr>
        <w:spacing w:line="360" w:lineRule="auto"/>
        <w:rPr>
          <w:rFonts w:asciiTheme="majorBidi" w:hAnsiTheme="majorBidi" w:cstheme="majorBidi"/>
          <w:sz w:val="28"/>
          <w:szCs w:val="28"/>
          <w:u w:val="single"/>
          <w:rtl/>
        </w:rPr>
      </w:pPr>
    </w:p>
    <w:p w14:paraId="3AC2B1A2" w14:textId="77777777" w:rsidR="00F925D0" w:rsidRPr="00492D46" w:rsidRDefault="00F925D0" w:rsidP="003140CD">
      <w:pPr>
        <w:spacing w:line="360" w:lineRule="auto"/>
        <w:rPr>
          <w:rFonts w:asciiTheme="majorBidi" w:hAnsiTheme="majorBidi" w:cstheme="majorBidi"/>
          <w:sz w:val="28"/>
          <w:szCs w:val="28"/>
          <w:u w:val="single"/>
          <w:rtl/>
        </w:rPr>
      </w:pPr>
    </w:p>
    <w:p w14:paraId="4D97D35B" w14:textId="77777777" w:rsidR="00F925D0" w:rsidRPr="00492D46" w:rsidRDefault="00F925D0" w:rsidP="003140CD">
      <w:pPr>
        <w:spacing w:line="360" w:lineRule="auto"/>
        <w:rPr>
          <w:rFonts w:asciiTheme="majorBidi" w:hAnsiTheme="majorBidi" w:cstheme="majorBidi"/>
          <w:sz w:val="28"/>
          <w:szCs w:val="28"/>
          <w:u w:val="single"/>
          <w:rtl/>
        </w:rPr>
      </w:pPr>
    </w:p>
    <w:p w14:paraId="51FB62AF" w14:textId="77777777" w:rsidR="00F925D0" w:rsidRPr="00492D46" w:rsidRDefault="00F925D0" w:rsidP="003140CD">
      <w:pPr>
        <w:spacing w:line="360" w:lineRule="auto"/>
        <w:rPr>
          <w:rFonts w:asciiTheme="majorBidi" w:hAnsiTheme="majorBidi" w:cstheme="majorBidi"/>
          <w:sz w:val="28"/>
          <w:szCs w:val="28"/>
          <w:u w:val="single"/>
          <w:rtl/>
        </w:rPr>
      </w:pPr>
    </w:p>
    <w:p w14:paraId="5905AB3D" w14:textId="77777777" w:rsidR="00F925D0" w:rsidRPr="00492D46" w:rsidRDefault="00F925D0" w:rsidP="003140CD">
      <w:pPr>
        <w:spacing w:line="360" w:lineRule="auto"/>
        <w:rPr>
          <w:rFonts w:asciiTheme="majorBidi" w:hAnsiTheme="majorBidi" w:cstheme="majorBidi"/>
          <w:sz w:val="28"/>
          <w:szCs w:val="28"/>
          <w:u w:val="single"/>
          <w:rtl/>
        </w:rPr>
      </w:pPr>
    </w:p>
    <w:p w14:paraId="619B21B6" w14:textId="77777777" w:rsidR="00F925D0" w:rsidRPr="00492D46" w:rsidRDefault="00F925D0" w:rsidP="003140CD">
      <w:pPr>
        <w:spacing w:line="360" w:lineRule="auto"/>
        <w:rPr>
          <w:rFonts w:asciiTheme="majorBidi" w:hAnsiTheme="majorBidi" w:cstheme="majorBidi"/>
          <w:sz w:val="28"/>
          <w:szCs w:val="28"/>
          <w:u w:val="single"/>
          <w:rtl/>
        </w:rPr>
      </w:pPr>
    </w:p>
    <w:p w14:paraId="6CCEE141" w14:textId="03946D39" w:rsidR="00492D46" w:rsidRDefault="00492D46" w:rsidP="003140CD">
      <w:pPr>
        <w:spacing w:line="360" w:lineRule="auto"/>
        <w:rPr>
          <w:rFonts w:asciiTheme="majorBidi" w:hAnsiTheme="majorBidi" w:cstheme="majorBidi"/>
          <w:b/>
          <w:bCs/>
          <w:sz w:val="28"/>
          <w:szCs w:val="28"/>
          <w:u w:val="single"/>
          <w:rtl/>
        </w:rPr>
      </w:pPr>
    </w:p>
    <w:p w14:paraId="702ECF2A" w14:textId="77777777" w:rsidR="0081175A" w:rsidRPr="00492D46" w:rsidRDefault="0081175A" w:rsidP="003140CD">
      <w:pPr>
        <w:spacing w:line="360" w:lineRule="auto"/>
        <w:rPr>
          <w:rFonts w:asciiTheme="majorBidi" w:hAnsiTheme="majorBidi" w:cstheme="majorBidi"/>
          <w:b/>
          <w:bCs/>
          <w:sz w:val="28"/>
          <w:szCs w:val="28"/>
          <w:u w:val="single"/>
          <w:rtl/>
        </w:rPr>
      </w:pPr>
    </w:p>
    <w:p w14:paraId="34FD5DA3" w14:textId="77777777" w:rsidR="00F925D0" w:rsidRPr="00492D46" w:rsidRDefault="00F925D0" w:rsidP="003140CD">
      <w:pPr>
        <w:spacing w:line="360" w:lineRule="auto"/>
        <w:jc w:val="center"/>
        <w:rPr>
          <w:rFonts w:asciiTheme="majorBidi" w:hAnsiTheme="majorBidi" w:cstheme="majorBidi"/>
          <w:b/>
          <w:bCs/>
          <w:sz w:val="28"/>
          <w:szCs w:val="28"/>
          <w:u w:val="single"/>
          <w:rtl/>
        </w:rPr>
      </w:pPr>
    </w:p>
    <w:p w14:paraId="2AB3A3C8" w14:textId="2620021A" w:rsidR="00F925D0" w:rsidRPr="00492D46" w:rsidRDefault="00F925D0" w:rsidP="001A671D">
      <w:pPr>
        <w:pStyle w:val="Heading1"/>
        <w:jc w:val="center"/>
        <w:rPr>
          <w:rtl/>
        </w:rPr>
      </w:pPr>
      <w:bookmarkStart w:id="13" w:name="_Toc192882660"/>
      <w:r w:rsidRPr="00492D46">
        <w:rPr>
          <w:rtl/>
        </w:rPr>
        <w:t>الفصل الثاني</w:t>
      </w:r>
      <w:bookmarkEnd w:id="13"/>
    </w:p>
    <w:p w14:paraId="34548D0B" w14:textId="60934890" w:rsidR="00F925D0" w:rsidRPr="00492D46" w:rsidRDefault="00F27534" w:rsidP="001A671D">
      <w:pPr>
        <w:pStyle w:val="Heading1"/>
        <w:jc w:val="center"/>
        <w:rPr>
          <w:rtl/>
        </w:rPr>
      </w:pPr>
      <w:bookmarkStart w:id="14" w:name="_Toc192882661"/>
      <w:r w:rsidRPr="00F27534">
        <w:rPr>
          <w:rFonts w:cs="Times New Roman"/>
          <w:rtl/>
        </w:rPr>
        <w:t>السلوك التنظيمي واستراتيجيات تطوير الأعمال</w:t>
      </w:r>
      <w:bookmarkEnd w:id="14"/>
    </w:p>
    <w:p w14:paraId="036D7235" w14:textId="77777777" w:rsidR="00F925D0" w:rsidRPr="00492D46" w:rsidRDefault="00F925D0" w:rsidP="003140CD">
      <w:pPr>
        <w:spacing w:line="360" w:lineRule="auto"/>
        <w:rPr>
          <w:rFonts w:asciiTheme="majorBidi" w:hAnsiTheme="majorBidi" w:cstheme="majorBidi"/>
          <w:sz w:val="28"/>
          <w:szCs w:val="28"/>
          <w:u w:val="single"/>
          <w:rtl/>
        </w:rPr>
      </w:pPr>
    </w:p>
    <w:p w14:paraId="10C7EEB3" w14:textId="77777777" w:rsidR="00F925D0" w:rsidRPr="00492D46" w:rsidRDefault="00F925D0" w:rsidP="003140CD">
      <w:pPr>
        <w:spacing w:line="360" w:lineRule="auto"/>
        <w:rPr>
          <w:rFonts w:asciiTheme="majorBidi" w:hAnsiTheme="majorBidi" w:cstheme="majorBidi"/>
          <w:sz w:val="28"/>
          <w:szCs w:val="28"/>
          <w:u w:val="single"/>
          <w:rtl/>
        </w:rPr>
      </w:pPr>
    </w:p>
    <w:p w14:paraId="31DE7DB7" w14:textId="77777777" w:rsidR="00F925D0" w:rsidRPr="00492D46" w:rsidRDefault="00F925D0" w:rsidP="003140CD">
      <w:pPr>
        <w:spacing w:line="360" w:lineRule="auto"/>
        <w:rPr>
          <w:rFonts w:asciiTheme="majorBidi" w:hAnsiTheme="majorBidi" w:cstheme="majorBidi"/>
          <w:sz w:val="28"/>
          <w:szCs w:val="28"/>
          <w:u w:val="single"/>
          <w:rtl/>
        </w:rPr>
      </w:pPr>
    </w:p>
    <w:p w14:paraId="1E5462C4" w14:textId="77777777" w:rsidR="00F925D0" w:rsidRPr="00492D46" w:rsidRDefault="00F925D0" w:rsidP="003140CD">
      <w:pPr>
        <w:spacing w:line="360" w:lineRule="auto"/>
        <w:rPr>
          <w:rFonts w:asciiTheme="majorBidi" w:hAnsiTheme="majorBidi" w:cstheme="majorBidi"/>
          <w:sz w:val="28"/>
          <w:szCs w:val="28"/>
          <w:u w:val="single"/>
          <w:rtl/>
        </w:rPr>
      </w:pPr>
    </w:p>
    <w:p w14:paraId="779E885D" w14:textId="77777777" w:rsidR="00F925D0" w:rsidRPr="00492D46" w:rsidRDefault="00F925D0" w:rsidP="003140CD">
      <w:pPr>
        <w:spacing w:line="360" w:lineRule="auto"/>
        <w:rPr>
          <w:rFonts w:asciiTheme="majorBidi" w:hAnsiTheme="majorBidi" w:cstheme="majorBidi"/>
          <w:sz w:val="28"/>
          <w:szCs w:val="28"/>
          <w:u w:val="single"/>
          <w:rtl/>
        </w:rPr>
      </w:pPr>
    </w:p>
    <w:p w14:paraId="619873C1" w14:textId="4ECE6595" w:rsidR="00F925D0" w:rsidRDefault="00F925D0" w:rsidP="003140CD">
      <w:pPr>
        <w:spacing w:line="360" w:lineRule="auto"/>
        <w:rPr>
          <w:rFonts w:asciiTheme="majorBidi" w:hAnsiTheme="majorBidi" w:cstheme="majorBidi"/>
          <w:sz w:val="28"/>
          <w:szCs w:val="28"/>
          <w:u w:val="single"/>
          <w:rtl/>
        </w:rPr>
      </w:pPr>
    </w:p>
    <w:p w14:paraId="5F1BF18C" w14:textId="4E0E81B1" w:rsidR="0081175A" w:rsidRDefault="0081175A" w:rsidP="003140CD">
      <w:pPr>
        <w:spacing w:line="360" w:lineRule="auto"/>
        <w:rPr>
          <w:rFonts w:asciiTheme="majorBidi" w:hAnsiTheme="majorBidi" w:cstheme="majorBidi"/>
          <w:sz w:val="28"/>
          <w:szCs w:val="28"/>
          <w:u w:val="single"/>
          <w:rtl/>
        </w:rPr>
      </w:pPr>
    </w:p>
    <w:p w14:paraId="1D924A7B" w14:textId="104008BC" w:rsidR="0081175A" w:rsidRDefault="0081175A" w:rsidP="003140CD">
      <w:pPr>
        <w:spacing w:line="360" w:lineRule="auto"/>
        <w:rPr>
          <w:rFonts w:asciiTheme="majorBidi" w:hAnsiTheme="majorBidi" w:cstheme="majorBidi"/>
          <w:sz w:val="28"/>
          <w:szCs w:val="28"/>
          <w:u w:val="single"/>
          <w:rtl/>
        </w:rPr>
      </w:pPr>
    </w:p>
    <w:p w14:paraId="039BC2AE" w14:textId="77777777" w:rsidR="0081175A" w:rsidRPr="00492D46" w:rsidRDefault="0081175A" w:rsidP="003140CD">
      <w:pPr>
        <w:spacing w:line="360" w:lineRule="auto"/>
        <w:rPr>
          <w:rFonts w:asciiTheme="majorBidi" w:hAnsiTheme="majorBidi" w:cstheme="majorBidi"/>
          <w:sz w:val="28"/>
          <w:szCs w:val="28"/>
          <w:u w:val="single"/>
          <w:rtl/>
        </w:rPr>
      </w:pPr>
    </w:p>
    <w:p w14:paraId="3C752219" w14:textId="0D53A3A4" w:rsidR="00F925D0" w:rsidRDefault="00F925D0" w:rsidP="003140CD">
      <w:pPr>
        <w:spacing w:line="360" w:lineRule="auto"/>
        <w:rPr>
          <w:rFonts w:asciiTheme="majorBidi" w:hAnsiTheme="majorBidi" w:cstheme="majorBidi"/>
          <w:sz w:val="28"/>
          <w:szCs w:val="28"/>
          <w:u w:val="single"/>
          <w:rtl/>
        </w:rPr>
      </w:pPr>
    </w:p>
    <w:p w14:paraId="5CB9908F" w14:textId="77777777" w:rsidR="00F27534" w:rsidRPr="00F27534" w:rsidRDefault="00F27534" w:rsidP="00F27534">
      <w:pPr>
        <w:spacing w:line="360" w:lineRule="auto"/>
        <w:rPr>
          <w:rFonts w:asciiTheme="majorBidi" w:hAnsiTheme="majorBidi" w:cstheme="majorBidi"/>
          <w:sz w:val="28"/>
          <w:szCs w:val="28"/>
          <w:rtl/>
        </w:rPr>
      </w:pPr>
    </w:p>
    <w:p w14:paraId="363260E8" w14:textId="7FA77015" w:rsidR="00F925D0" w:rsidRPr="00F27534" w:rsidRDefault="00F27534" w:rsidP="00F27534">
      <w:pPr>
        <w:pStyle w:val="Heading1"/>
        <w:spacing w:line="360" w:lineRule="auto"/>
        <w:rPr>
          <w:rFonts w:asciiTheme="majorBidi" w:hAnsiTheme="majorBidi"/>
          <w:sz w:val="28"/>
          <w:szCs w:val="28"/>
          <w:rtl/>
        </w:rPr>
      </w:pPr>
      <w:bookmarkStart w:id="15" w:name="_Toc192882662"/>
      <w:r>
        <w:rPr>
          <w:rFonts w:asciiTheme="majorBidi" w:hAnsiTheme="majorBidi" w:hint="cs"/>
          <w:sz w:val="28"/>
          <w:szCs w:val="28"/>
          <w:rtl/>
        </w:rPr>
        <w:t>تمهيد</w:t>
      </w:r>
      <w:bookmarkEnd w:id="15"/>
    </w:p>
    <w:p w14:paraId="51CEBCE6" w14:textId="77777777" w:rsidR="00F925D0" w:rsidRPr="00492D46" w:rsidRDefault="00F925D0" w:rsidP="003140CD">
      <w:pPr>
        <w:spacing w:line="360" w:lineRule="auto"/>
        <w:rPr>
          <w:rFonts w:asciiTheme="majorBidi" w:hAnsiTheme="majorBidi" w:cstheme="majorBidi"/>
          <w:sz w:val="28"/>
          <w:szCs w:val="28"/>
          <w:u w:val="single"/>
          <w:rtl/>
        </w:rPr>
      </w:pPr>
    </w:p>
    <w:p w14:paraId="24CE5691" w14:textId="424645E7" w:rsidR="00F925D0" w:rsidRDefault="00F27534" w:rsidP="003140CD">
      <w:pPr>
        <w:spacing w:line="360" w:lineRule="auto"/>
        <w:rPr>
          <w:rFonts w:asciiTheme="majorBidi" w:hAnsiTheme="majorBidi" w:cs="Times New Roman"/>
          <w:sz w:val="28"/>
          <w:szCs w:val="28"/>
          <w:rtl/>
        </w:rPr>
      </w:pPr>
      <w:r>
        <w:rPr>
          <w:rFonts w:asciiTheme="majorBidi" w:hAnsiTheme="majorBidi" w:cs="Times New Roman" w:hint="cs"/>
          <w:sz w:val="28"/>
          <w:szCs w:val="28"/>
          <w:rtl/>
        </w:rPr>
        <w:t>يدور</w:t>
      </w:r>
      <w:r w:rsidRPr="00F27534">
        <w:rPr>
          <w:rFonts w:asciiTheme="majorBidi" w:hAnsiTheme="majorBidi" w:cs="Times New Roman"/>
          <w:sz w:val="28"/>
          <w:szCs w:val="28"/>
          <w:rtl/>
        </w:rPr>
        <w:t xml:space="preserve"> الإطار النظري للبحث</w:t>
      </w:r>
      <w:r>
        <w:rPr>
          <w:rFonts w:asciiTheme="majorBidi" w:hAnsiTheme="majorBidi" w:cs="Times New Roman" w:hint="cs"/>
          <w:sz w:val="28"/>
          <w:szCs w:val="28"/>
          <w:rtl/>
        </w:rPr>
        <w:t xml:space="preserve"> حول</w:t>
      </w:r>
      <w:r w:rsidRPr="00F27534">
        <w:rPr>
          <w:rFonts w:asciiTheme="majorBidi" w:hAnsiTheme="majorBidi" w:cs="Times New Roman"/>
          <w:sz w:val="28"/>
          <w:szCs w:val="28"/>
          <w:rtl/>
        </w:rPr>
        <w:t xml:space="preserve"> المفاهيم الأساسية المرتبطة بالسلوك التنظيمي واستراتيجيات تطوير الأعمال والعلاقة بينهما. </w:t>
      </w:r>
      <w:r>
        <w:rPr>
          <w:rFonts w:asciiTheme="majorBidi" w:hAnsiTheme="majorBidi" w:cs="Times New Roman" w:hint="cs"/>
          <w:sz w:val="28"/>
          <w:szCs w:val="28"/>
          <w:rtl/>
        </w:rPr>
        <w:t>بالتالي سينقسم الفصل التالي الى ثلاث مباحث,</w:t>
      </w:r>
      <w:r w:rsidRPr="00F27534">
        <w:rPr>
          <w:rFonts w:asciiTheme="majorBidi" w:hAnsiTheme="majorBidi" w:cs="Times New Roman"/>
          <w:sz w:val="28"/>
          <w:szCs w:val="28"/>
          <w:rtl/>
        </w:rPr>
        <w:t xml:space="preserve"> تعريفات ومفاهيم رئيسية</w:t>
      </w:r>
      <w:r>
        <w:rPr>
          <w:rFonts w:asciiTheme="majorBidi" w:hAnsiTheme="majorBidi" w:cs="Times New Roman" w:hint="cs"/>
          <w:sz w:val="28"/>
          <w:szCs w:val="28"/>
          <w:rtl/>
        </w:rPr>
        <w:t>:</w:t>
      </w:r>
    </w:p>
    <w:p w14:paraId="1CF49592" w14:textId="5E1AB87A" w:rsidR="00F27534" w:rsidRDefault="00F27534" w:rsidP="00F27534">
      <w:pPr>
        <w:pStyle w:val="ListParagraph"/>
        <w:numPr>
          <w:ilvl w:val="0"/>
          <w:numId w:val="3"/>
        </w:numPr>
        <w:spacing w:line="360" w:lineRule="auto"/>
        <w:rPr>
          <w:rFonts w:asciiTheme="majorBidi" w:hAnsiTheme="majorBidi" w:cstheme="majorBidi"/>
          <w:sz w:val="28"/>
          <w:szCs w:val="28"/>
        </w:rPr>
      </w:pPr>
      <w:r>
        <w:rPr>
          <w:rFonts w:asciiTheme="majorBidi" w:hAnsiTheme="majorBidi" w:cstheme="majorBidi" w:hint="cs"/>
          <w:sz w:val="28"/>
          <w:szCs w:val="28"/>
          <w:rtl/>
        </w:rPr>
        <w:t>المبحث الأول: السلوك التنظيمي</w:t>
      </w:r>
    </w:p>
    <w:p w14:paraId="42240ADE" w14:textId="64B2BE70" w:rsidR="00F27534" w:rsidRDefault="00F27534" w:rsidP="00F27534">
      <w:pPr>
        <w:pStyle w:val="ListParagraph"/>
        <w:numPr>
          <w:ilvl w:val="0"/>
          <w:numId w:val="3"/>
        </w:numPr>
        <w:spacing w:line="360" w:lineRule="auto"/>
        <w:rPr>
          <w:rFonts w:asciiTheme="majorBidi" w:hAnsiTheme="majorBidi" w:cstheme="majorBidi"/>
          <w:sz w:val="28"/>
          <w:szCs w:val="28"/>
        </w:rPr>
      </w:pPr>
      <w:r>
        <w:rPr>
          <w:rFonts w:asciiTheme="majorBidi" w:hAnsiTheme="majorBidi" w:cstheme="majorBidi" w:hint="cs"/>
          <w:sz w:val="28"/>
          <w:szCs w:val="28"/>
          <w:rtl/>
        </w:rPr>
        <w:t>المبحث الثاني: استرتيجيات تطوير الأعمال</w:t>
      </w:r>
    </w:p>
    <w:p w14:paraId="3840C0E1" w14:textId="62B58683" w:rsidR="00F27534" w:rsidRPr="00F27534" w:rsidRDefault="00F27534" w:rsidP="00F27534">
      <w:pPr>
        <w:pStyle w:val="ListParagraph"/>
        <w:numPr>
          <w:ilvl w:val="0"/>
          <w:numId w:val="3"/>
        </w:numPr>
        <w:spacing w:line="360" w:lineRule="auto"/>
        <w:rPr>
          <w:rFonts w:asciiTheme="majorBidi" w:hAnsiTheme="majorBidi" w:cstheme="majorBidi"/>
          <w:sz w:val="28"/>
          <w:szCs w:val="28"/>
          <w:rtl/>
        </w:rPr>
      </w:pPr>
      <w:r>
        <w:rPr>
          <w:rFonts w:asciiTheme="majorBidi" w:hAnsiTheme="majorBidi" w:cstheme="majorBidi" w:hint="cs"/>
          <w:sz w:val="28"/>
          <w:szCs w:val="28"/>
          <w:rtl/>
        </w:rPr>
        <w:t xml:space="preserve">المبحث الثالث: </w:t>
      </w:r>
      <w:r w:rsidRPr="00F27534">
        <w:rPr>
          <w:rFonts w:asciiTheme="majorBidi" w:hAnsiTheme="majorBidi" w:cs="Times New Roman"/>
          <w:sz w:val="28"/>
          <w:szCs w:val="28"/>
          <w:rtl/>
        </w:rPr>
        <w:t>العلاقة بين السلوك التنظيمي واستراتيجيات تطوير الأعمال</w:t>
      </w:r>
    </w:p>
    <w:p w14:paraId="7CC94A67" w14:textId="77777777" w:rsidR="00F925D0" w:rsidRPr="00492D46" w:rsidRDefault="00F925D0" w:rsidP="003140CD">
      <w:pPr>
        <w:spacing w:line="360" w:lineRule="auto"/>
        <w:rPr>
          <w:rFonts w:asciiTheme="majorBidi" w:hAnsiTheme="majorBidi" w:cstheme="majorBidi"/>
          <w:sz w:val="28"/>
          <w:szCs w:val="28"/>
          <w:u w:val="single"/>
          <w:rtl/>
        </w:rPr>
      </w:pPr>
    </w:p>
    <w:p w14:paraId="77CE3C05" w14:textId="77777777" w:rsidR="00F925D0" w:rsidRPr="00492D46" w:rsidRDefault="00F925D0" w:rsidP="003140CD">
      <w:pPr>
        <w:spacing w:line="360" w:lineRule="auto"/>
        <w:rPr>
          <w:rFonts w:asciiTheme="majorBidi" w:hAnsiTheme="majorBidi" w:cstheme="majorBidi"/>
          <w:sz w:val="28"/>
          <w:szCs w:val="28"/>
          <w:u w:val="single"/>
          <w:rtl/>
        </w:rPr>
      </w:pPr>
    </w:p>
    <w:p w14:paraId="11E200D7" w14:textId="77777777" w:rsidR="00F925D0" w:rsidRPr="00492D46" w:rsidRDefault="00F925D0" w:rsidP="003140CD">
      <w:pPr>
        <w:spacing w:line="360" w:lineRule="auto"/>
        <w:rPr>
          <w:rFonts w:asciiTheme="majorBidi" w:hAnsiTheme="majorBidi" w:cstheme="majorBidi"/>
          <w:sz w:val="28"/>
          <w:szCs w:val="28"/>
          <w:u w:val="single"/>
          <w:rtl/>
        </w:rPr>
      </w:pPr>
    </w:p>
    <w:p w14:paraId="0827B78F" w14:textId="77777777" w:rsidR="00F925D0" w:rsidRPr="00492D46" w:rsidRDefault="00F925D0" w:rsidP="003140CD">
      <w:pPr>
        <w:spacing w:line="360" w:lineRule="auto"/>
        <w:rPr>
          <w:rFonts w:asciiTheme="majorBidi" w:hAnsiTheme="majorBidi" w:cstheme="majorBidi"/>
          <w:sz w:val="28"/>
          <w:szCs w:val="28"/>
          <w:u w:val="single"/>
          <w:rtl/>
        </w:rPr>
      </w:pPr>
    </w:p>
    <w:p w14:paraId="4731D01C" w14:textId="77777777" w:rsidR="00F925D0" w:rsidRPr="00492D46" w:rsidRDefault="00F925D0" w:rsidP="003140CD">
      <w:pPr>
        <w:spacing w:line="360" w:lineRule="auto"/>
        <w:rPr>
          <w:rFonts w:asciiTheme="majorBidi" w:hAnsiTheme="majorBidi" w:cstheme="majorBidi"/>
          <w:sz w:val="28"/>
          <w:szCs w:val="28"/>
          <w:u w:val="single"/>
          <w:rtl/>
        </w:rPr>
      </w:pPr>
    </w:p>
    <w:p w14:paraId="54627462" w14:textId="77777777" w:rsidR="00F925D0" w:rsidRPr="00492D46" w:rsidRDefault="00F925D0" w:rsidP="003140CD">
      <w:pPr>
        <w:spacing w:line="360" w:lineRule="auto"/>
        <w:rPr>
          <w:rFonts w:asciiTheme="majorBidi" w:hAnsiTheme="majorBidi" w:cstheme="majorBidi"/>
          <w:sz w:val="28"/>
          <w:szCs w:val="28"/>
          <w:u w:val="single"/>
          <w:rtl/>
        </w:rPr>
      </w:pPr>
    </w:p>
    <w:p w14:paraId="075FD9FC" w14:textId="77777777" w:rsidR="00F925D0" w:rsidRPr="00492D46" w:rsidRDefault="00F925D0" w:rsidP="003140CD">
      <w:pPr>
        <w:spacing w:line="360" w:lineRule="auto"/>
        <w:rPr>
          <w:rFonts w:asciiTheme="majorBidi" w:hAnsiTheme="majorBidi" w:cstheme="majorBidi"/>
          <w:sz w:val="28"/>
          <w:szCs w:val="28"/>
          <w:u w:val="single"/>
          <w:rtl/>
        </w:rPr>
      </w:pPr>
    </w:p>
    <w:p w14:paraId="6FAE4666" w14:textId="77777777" w:rsidR="00F925D0" w:rsidRPr="00492D46" w:rsidRDefault="00F925D0" w:rsidP="003140CD">
      <w:pPr>
        <w:spacing w:line="360" w:lineRule="auto"/>
        <w:rPr>
          <w:rFonts w:asciiTheme="majorBidi" w:hAnsiTheme="majorBidi" w:cstheme="majorBidi"/>
          <w:sz w:val="28"/>
          <w:szCs w:val="28"/>
          <w:u w:val="single"/>
          <w:rtl/>
        </w:rPr>
      </w:pPr>
    </w:p>
    <w:p w14:paraId="39A813CF" w14:textId="77777777" w:rsidR="00F925D0" w:rsidRPr="00492D46" w:rsidRDefault="00F925D0" w:rsidP="003140CD">
      <w:pPr>
        <w:spacing w:line="360" w:lineRule="auto"/>
        <w:rPr>
          <w:rFonts w:asciiTheme="majorBidi" w:hAnsiTheme="majorBidi" w:cstheme="majorBidi"/>
          <w:sz w:val="28"/>
          <w:szCs w:val="28"/>
          <w:u w:val="single"/>
          <w:rtl/>
        </w:rPr>
      </w:pPr>
    </w:p>
    <w:p w14:paraId="0438E944" w14:textId="77777777" w:rsidR="00F925D0" w:rsidRPr="00492D46" w:rsidRDefault="00F925D0" w:rsidP="003140CD">
      <w:pPr>
        <w:spacing w:line="360" w:lineRule="auto"/>
        <w:rPr>
          <w:rFonts w:asciiTheme="majorBidi" w:hAnsiTheme="majorBidi" w:cstheme="majorBidi"/>
          <w:sz w:val="28"/>
          <w:szCs w:val="28"/>
          <w:u w:val="single"/>
          <w:rtl/>
        </w:rPr>
      </w:pPr>
    </w:p>
    <w:p w14:paraId="056ED7D8" w14:textId="77777777" w:rsidR="00F925D0" w:rsidRPr="00492D46" w:rsidRDefault="00F925D0" w:rsidP="003140CD">
      <w:pPr>
        <w:spacing w:line="360" w:lineRule="auto"/>
        <w:rPr>
          <w:rFonts w:asciiTheme="majorBidi" w:hAnsiTheme="majorBidi" w:cstheme="majorBidi"/>
          <w:sz w:val="28"/>
          <w:szCs w:val="28"/>
          <w:u w:val="single"/>
          <w:rtl/>
        </w:rPr>
      </w:pPr>
    </w:p>
    <w:p w14:paraId="2A49670B" w14:textId="77777777" w:rsidR="00F925D0" w:rsidRPr="00492D46" w:rsidRDefault="00F925D0" w:rsidP="003140CD">
      <w:pPr>
        <w:spacing w:line="360" w:lineRule="auto"/>
        <w:rPr>
          <w:rFonts w:asciiTheme="majorBidi" w:hAnsiTheme="majorBidi" w:cstheme="majorBidi"/>
          <w:sz w:val="28"/>
          <w:szCs w:val="28"/>
          <w:u w:val="single"/>
          <w:rtl/>
        </w:rPr>
      </w:pPr>
    </w:p>
    <w:p w14:paraId="4F63D221" w14:textId="77777777" w:rsidR="00F925D0" w:rsidRPr="00492D46" w:rsidRDefault="00F925D0" w:rsidP="003140CD">
      <w:pPr>
        <w:spacing w:line="360" w:lineRule="auto"/>
        <w:rPr>
          <w:rFonts w:asciiTheme="majorBidi" w:hAnsiTheme="majorBidi" w:cstheme="majorBidi"/>
          <w:sz w:val="28"/>
          <w:szCs w:val="28"/>
          <w:u w:val="single"/>
          <w:rtl/>
        </w:rPr>
      </w:pPr>
    </w:p>
    <w:p w14:paraId="48B6A8A1" w14:textId="77777777" w:rsidR="00F925D0" w:rsidRPr="00492D46" w:rsidRDefault="00F925D0" w:rsidP="003140CD">
      <w:pPr>
        <w:spacing w:line="360" w:lineRule="auto"/>
        <w:rPr>
          <w:rFonts w:asciiTheme="majorBidi" w:hAnsiTheme="majorBidi" w:cstheme="majorBidi"/>
          <w:sz w:val="28"/>
          <w:szCs w:val="28"/>
          <w:u w:val="single"/>
          <w:rtl/>
        </w:rPr>
      </w:pPr>
    </w:p>
    <w:p w14:paraId="02586BC7" w14:textId="412D4B13" w:rsidR="00F925D0" w:rsidRDefault="00F925D0" w:rsidP="003140CD">
      <w:pPr>
        <w:spacing w:line="360" w:lineRule="auto"/>
        <w:rPr>
          <w:rFonts w:asciiTheme="majorBidi" w:hAnsiTheme="majorBidi" w:cstheme="majorBidi"/>
          <w:sz w:val="28"/>
          <w:szCs w:val="28"/>
          <w:u w:val="single"/>
          <w:rtl/>
        </w:rPr>
      </w:pPr>
    </w:p>
    <w:p w14:paraId="09695C5E" w14:textId="77777777" w:rsidR="00F27534" w:rsidRPr="00F27534" w:rsidRDefault="00F27534" w:rsidP="00F27534">
      <w:pPr>
        <w:spacing w:line="360" w:lineRule="auto"/>
        <w:rPr>
          <w:rFonts w:asciiTheme="majorBidi" w:hAnsiTheme="majorBidi" w:cstheme="majorBidi"/>
          <w:sz w:val="28"/>
          <w:szCs w:val="28"/>
          <w:rtl/>
        </w:rPr>
      </w:pPr>
    </w:p>
    <w:p w14:paraId="5BCB371B" w14:textId="7D5D1B95" w:rsidR="00F27534" w:rsidRDefault="00F27534" w:rsidP="00F27534">
      <w:pPr>
        <w:pStyle w:val="Heading2"/>
        <w:spacing w:line="360" w:lineRule="auto"/>
        <w:rPr>
          <w:sz w:val="28"/>
          <w:szCs w:val="28"/>
          <w:rtl/>
        </w:rPr>
      </w:pPr>
      <w:bookmarkStart w:id="16" w:name="_Toc192882663"/>
      <w:r w:rsidRPr="00F27534">
        <w:rPr>
          <w:sz w:val="28"/>
          <w:szCs w:val="28"/>
          <w:rtl/>
        </w:rPr>
        <w:t>مفهوم السلوك التنظيمي</w:t>
      </w:r>
      <w:bookmarkEnd w:id="16"/>
    </w:p>
    <w:p w14:paraId="77F81B29" w14:textId="77777777" w:rsidR="00F27534" w:rsidRPr="00F27534" w:rsidRDefault="00F27534" w:rsidP="00F27534">
      <w:pPr>
        <w:spacing w:line="360" w:lineRule="auto"/>
        <w:rPr>
          <w:rFonts w:asciiTheme="majorBidi" w:hAnsiTheme="majorBidi" w:cstheme="majorBidi"/>
          <w:sz w:val="28"/>
          <w:szCs w:val="28"/>
          <w:rtl/>
        </w:rPr>
      </w:pPr>
    </w:p>
    <w:p w14:paraId="6E6063B0" w14:textId="77777777" w:rsidR="00F27534" w:rsidRPr="00F27534" w:rsidRDefault="00F27534" w:rsidP="00F27534">
      <w:pPr>
        <w:spacing w:line="360" w:lineRule="auto"/>
        <w:rPr>
          <w:rFonts w:asciiTheme="majorBidi" w:hAnsiTheme="majorBidi" w:cstheme="majorBidi"/>
          <w:sz w:val="28"/>
          <w:szCs w:val="28"/>
          <w:rtl/>
        </w:rPr>
      </w:pPr>
      <w:r w:rsidRPr="00F27534">
        <w:rPr>
          <w:rFonts w:asciiTheme="majorBidi" w:hAnsiTheme="majorBidi" w:cs="Times New Roman"/>
          <w:sz w:val="28"/>
          <w:szCs w:val="28"/>
          <w:rtl/>
        </w:rPr>
        <w:t>السلوك التنظيمي هو دراسة سلوك الأفراد والجماعات داخل المنظمات وكيفية تأثير هذا السلوك في الأداء العام للمنظمة. يهدف السلوك التنظيمي إلى فهم العوامل التي تؤثر في سلوك الأفراد والفرق داخل بيئة العمل، وبالتالي تعزيز الأداء التنظيمي العام. يتناول هذا المجال دراسة العوامل النفسية والاجتماعية التي تساهم في تشكيل سلوك الأفراد والجماعات داخل المنظمة.</w:t>
      </w:r>
    </w:p>
    <w:p w14:paraId="02DD4636" w14:textId="77777777" w:rsidR="00F27534" w:rsidRPr="00F27534" w:rsidRDefault="00F27534" w:rsidP="00F27534">
      <w:pPr>
        <w:spacing w:line="360" w:lineRule="auto"/>
        <w:rPr>
          <w:rFonts w:asciiTheme="majorBidi" w:hAnsiTheme="majorBidi" w:cstheme="majorBidi"/>
          <w:sz w:val="28"/>
          <w:szCs w:val="28"/>
          <w:rtl/>
        </w:rPr>
      </w:pPr>
    </w:p>
    <w:p w14:paraId="4C6C3DE1" w14:textId="5CA8F0B9" w:rsidR="00F27534" w:rsidRDefault="00F27534" w:rsidP="00F27534">
      <w:pPr>
        <w:spacing w:line="360" w:lineRule="auto"/>
        <w:rPr>
          <w:rFonts w:asciiTheme="majorBidi" w:hAnsiTheme="majorBidi" w:cs="Times New Roman"/>
          <w:sz w:val="28"/>
          <w:szCs w:val="28"/>
          <w:rtl/>
        </w:rPr>
      </w:pPr>
      <w:r w:rsidRPr="00F27534">
        <w:rPr>
          <w:rFonts w:asciiTheme="majorBidi" w:hAnsiTheme="majorBidi" w:cs="Times New Roman"/>
          <w:sz w:val="28"/>
          <w:szCs w:val="28"/>
          <w:rtl/>
        </w:rPr>
        <w:t>تعريف السلوك التنظيمي: عرف العديد من الباحثين السلوك التنظيمي بطرق مختلفة. ومن أبرز التعريفات:</w:t>
      </w:r>
    </w:p>
    <w:p w14:paraId="2481C7ED" w14:textId="07E23650" w:rsidR="001A671D" w:rsidRPr="005627F6" w:rsidRDefault="00F27534" w:rsidP="00F27534">
      <w:pPr>
        <w:spacing w:line="360" w:lineRule="auto"/>
        <w:rPr>
          <w:rFonts w:asciiTheme="majorBidi" w:hAnsiTheme="majorBidi" w:cstheme="majorBidi"/>
          <w:sz w:val="28"/>
          <w:szCs w:val="28"/>
        </w:rPr>
      </w:pPr>
      <w:r w:rsidRPr="005627F6">
        <w:rPr>
          <w:rFonts w:asciiTheme="majorBidi" w:hAnsiTheme="majorBidi" w:cstheme="majorBidi"/>
          <w:sz w:val="28"/>
          <w:szCs w:val="28"/>
          <w:rtl/>
        </w:rPr>
        <w:t>حيث عرفه كل من "سيزلاقي" و"والاس</w:t>
      </w:r>
      <w:r w:rsidRPr="005627F6">
        <w:rPr>
          <w:rFonts w:asciiTheme="majorBidi" w:hAnsiTheme="majorBidi" w:cstheme="majorBidi"/>
          <w:sz w:val="28"/>
          <w:szCs w:val="28"/>
        </w:rPr>
        <w:t xml:space="preserve">" " Wallace " &amp; " </w:t>
      </w:r>
      <w:proofErr w:type="spellStart"/>
      <w:r w:rsidRPr="005627F6">
        <w:rPr>
          <w:rFonts w:asciiTheme="majorBidi" w:hAnsiTheme="majorBidi" w:cstheme="majorBidi"/>
          <w:sz w:val="28"/>
          <w:szCs w:val="28"/>
        </w:rPr>
        <w:t>Szilagyi</w:t>
      </w:r>
      <w:proofErr w:type="spellEnd"/>
      <w:r w:rsidRPr="005627F6">
        <w:rPr>
          <w:rFonts w:asciiTheme="majorBidi" w:hAnsiTheme="majorBidi" w:cstheme="majorBidi"/>
          <w:sz w:val="28"/>
          <w:szCs w:val="28"/>
        </w:rPr>
        <w:t xml:space="preserve"> " </w:t>
      </w:r>
      <w:r w:rsidRPr="005627F6">
        <w:rPr>
          <w:rFonts w:asciiTheme="majorBidi" w:hAnsiTheme="majorBidi" w:cstheme="majorBidi"/>
          <w:sz w:val="28"/>
          <w:szCs w:val="28"/>
          <w:rtl/>
        </w:rPr>
        <w:t>أنه: الاهتمام بدراسة سلوك</w:t>
      </w:r>
      <w:r w:rsidRPr="005627F6">
        <w:rPr>
          <w:rFonts w:asciiTheme="majorBidi" w:hAnsiTheme="majorBidi" w:cstheme="majorBidi"/>
          <w:sz w:val="28"/>
          <w:szCs w:val="28"/>
        </w:rPr>
        <w:t xml:space="preserve"> </w:t>
      </w:r>
      <w:r w:rsidRPr="005627F6">
        <w:rPr>
          <w:rFonts w:asciiTheme="majorBidi" w:hAnsiTheme="majorBidi" w:cstheme="majorBidi"/>
          <w:sz w:val="28"/>
          <w:szCs w:val="28"/>
          <w:rtl/>
        </w:rPr>
        <w:t>العاملين بالوحدات التنظيمية المختلفة واتجاهاتهم وميولهم وأدائهم، فالمنظمات والجماعات</w:t>
      </w:r>
      <w:r w:rsidRPr="005627F6">
        <w:rPr>
          <w:rFonts w:asciiTheme="majorBidi" w:hAnsiTheme="majorBidi" w:cstheme="majorBidi"/>
          <w:sz w:val="28"/>
          <w:szCs w:val="28"/>
        </w:rPr>
        <w:t xml:space="preserve"> </w:t>
      </w:r>
      <w:r w:rsidRPr="005627F6">
        <w:rPr>
          <w:rFonts w:asciiTheme="majorBidi" w:hAnsiTheme="majorBidi" w:cstheme="majorBidi"/>
          <w:sz w:val="28"/>
          <w:szCs w:val="28"/>
          <w:rtl/>
        </w:rPr>
        <w:t>الرسمية تؤثر في إدراكات العاملين ومشاعرهم وتحركاتهم، كما تؤثر البيئة في المنظمات البشرية</w:t>
      </w:r>
      <w:r w:rsidRPr="005627F6">
        <w:rPr>
          <w:rFonts w:asciiTheme="majorBidi" w:hAnsiTheme="majorBidi" w:cstheme="majorBidi"/>
          <w:sz w:val="28"/>
          <w:szCs w:val="28"/>
        </w:rPr>
        <w:t xml:space="preserve"> </w:t>
      </w:r>
      <w:r w:rsidRPr="005627F6">
        <w:rPr>
          <w:rFonts w:asciiTheme="majorBidi" w:hAnsiTheme="majorBidi" w:cstheme="majorBidi"/>
          <w:sz w:val="28"/>
          <w:szCs w:val="28"/>
          <w:rtl/>
        </w:rPr>
        <w:t>وأهدافها</w:t>
      </w:r>
      <w:r w:rsidR="001A671D" w:rsidRPr="005627F6">
        <w:rPr>
          <w:rStyle w:val="EndnoteReference"/>
          <w:rFonts w:asciiTheme="majorBidi" w:hAnsiTheme="majorBidi" w:cstheme="majorBidi"/>
          <w:sz w:val="28"/>
          <w:szCs w:val="28"/>
          <w:rtl/>
        </w:rPr>
        <w:endnoteReference w:id="2"/>
      </w:r>
    </w:p>
    <w:p w14:paraId="21DF9D70" w14:textId="77777777" w:rsidR="001A671D" w:rsidRPr="005627F6" w:rsidRDefault="001A671D" w:rsidP="00F27534">
      <w:pPr>
        <w:spacing w:line="360" w:lineRule="auto"/>
        <w:rPr>
          <w:rFonts w:asciiTheme="majorBidi" w:hAnsiTheme="majorBidi" w:cstheme="majorBidi"/>
          <w:sz w:val="28"/>
          <w:szCs w:val="28"/>
        </w:rPr>
      </w:pPr>
      <w:r w:rsidRPr="005627F6">
        <w:rPr>
          <w:rFonts w:asciiTheme="majorBidi" w:hAnsiTheme="majorBidi" w:cstheme="majorBidi"/>
          <w:sz w:val="28"/>
          <w:szCs w:val="28"/>
          <w:rtl/>
        </w:rPr>
        <w:t>يعرفه الآستاذان "هودجيتس" و"والتمان</w:t>
      </w:r>
      <w:r w:rsidRPr="005627F6">
        <w:rPr>
          <w:rFonts w:asciiTheme="majorBidi" w:hAnsiTheme="majorBidi" w:cstheme="majorBidi"/>
          <w:sz w:val="28"/>
          <w:szCs w:val="28"/>
        </w:rPr>
        <w:t xml:space="preserve">" " Hodges " &amp; " </w:t>
      </w:r>
      <w:proofErr w:type="spellStart"/>
      <w:r w:rsidRPr="005627F6">
        <w:rPr>
          <w:rFonts w:asciiTheme="majorBidi" w:hAnsiTheme="majorBidi" w:cstheme="majorBidi"/>
          <w:sz w:val="28"/>
          <w:szCs w:val="28"/>
        </w:rPr>
        <w:t>waltman</w:t>
      </w:r>
      <w:proofErr w:type="spellEnd"/>
      <w:r w:rsidRPr="005627F6">
        <w:rPr>
          <w:rFonts w:asciiTheme="majorBidi" w:hAnsiTheme="majorBidi" w:cstheme="majorBidi"/>
          <w:sz w:val="28"/>
          <w:szCs w:val="28"/>
        </w:rPr>
        <w:t xml:space="preserve"> " : </w:t>
      </w:r>
      <w:r w:rsidRPr="005627F6">
        <w:rPr>
          <w:rFonts w:asciiTheme="majorBidi" w:hAnsiTheme="majorBidi" w:cstheme="majorBidi"/>
          <w:sz w:val="28"/>
          <w:szCs w:val="28"/>
          <w:rtl/>
        </w:rPr>
        <w:t>على أنه ذلك الجزء من</w:t>
      </w:r>
      <w:r w:rsidRPr="005627F6">
        <w:rPr>
          <w:rFonts w:asciiTheme="majorBidi" w:hAnsiTheme="majorBidi" w:cstheme="majorBidi"/>
          <w:sz w:val="28"/>
          <w:szCs w:val="28"/>
        </w:rPr>
        <w:t xml:space="preserve"> </w:t>
      </w:r>
      <w:r w:rsidRPr="005627F6">
        <w:rPr>
          <w:rFonts w:asciiTheme="majorBidi" w:hAnsiTheme="majorBidi" w:cstheme="majorBidi"/>
          <w:sz w:val="28"/>
          <w:szCs w:val="28"/>
          <w:rtl/>
        </w:rPr>
        <w:t>المعرفة الآكاديمية التي تهتم بوصف</w:t>
      </w:r>
      <w:r w:rsidRPr="005627F6">
        <w:rPr>
          <w:rFonts w:asciiTheme="majorBidi" w:hAnsiTheme="majorBidi" w:cstheme="majorBidi"/>
          <w:sz w:val="28"/>
          <w:szCs w:val="28"/>
        </w:rPr>
        <w:t xml:space="preserve"> </w:t>
      </w:r>
      <w:r w:rsidRPr="005627F6">
        <w:rPr>
          <w:rFonts w:asciiTheme="majorBidi" w:hAnsiTheme="majorBidi" w:cstheme="majorBidi"/>
          <w:sz w:val="28"/>
          <w:szCs w:val="28"/>
          <w:rtl/>
        </w:rPr>
        <w:t>وتفهم وتنبؤ وضبط السلوك الإنساني في البيئة</w:t>
      </w:r>
      <w:r w:rsidRPr="005627F6">
        <w:rPr>
          <w:rFonts w:asciiTheme="majorBidi" w:hAnsiTheme="majorBidi" w:cstheme="majorBidi"/>
          <w:sz w:val="28"/>
          <w:szCs w:val="28"/>
        </w:rPr>
        <w:t xml:space="preserve"> </w:t>
      </w:r>
      <w:r w:rsidRPr="005627F6">
        <w:rPr>
          <w:rFonts w:asciiTheme="majorBidi" w:hAnsiTheme="majorBidi" w:cstheme="majorBidi"/>
          <w:sz w:val="28"/>
          <w:szCs w:val="28"/>
          <w:rtl/>
        </w:rPr>
        <w:t>التنظيمية</w:t>
      </w:r>
      <w:r w:rsidRPr="005627F6">
        <w:rPr>
          <w:rStyle w:val="EndnoteReference"/>
          <w:rFonts w:asciiTheme="majorBidi" w:hAnsiTheme="majorBidi" w:cstheme="majorBidi"/>
          <w:sz w:val="28"/>
          <w:szCs w:val="28"/>
        </w:rPr>
        <w:endnoteReference w:id="3"/>
      </w:r>
    </w:p>
    <w:p w14:paraId="5827C272" w14:textId="77777777" w:rsidR="00F27534" w:rsidRPr="00F27534" w:rsidRDefault="00F27534" w:rsidP="00F27534">
      <w:pPr>
        <w:spacing w:line="360" w:lineRule="auto"/>
        <w:rPr>
          <w:rFonts w:asciiTheme="majorBidi" w:hAnsiTheme="majorBidi" w:cstheme="majorBidi"/>
          <w:sz w:val="28"/>
          <w:szCs w:val="28"/>
          <w:rtl/>
        </w:rPr>
      </w:pPr>
    </w:p>
    <w:p w14:paraId="5408555F" w14:textId="345A57EF" w:rsidR="00F27534" w:rsidRDefault="00F27534" w:rsidP="00F27534">
      <w:pPr>
        <w:rPr>
          <w:rtl/>
        </w:rPr>
      </w:pPr>
    </w:p>
    <w:p w14:paraId="08EC4B5D" w14:textId="6C13D299" w:rsidR="00F27534" w:rsidRDefault="00F27534" w:rsidP="00F27534">
      <w:pPr>
        <w:rPr>
          <w:rtl/>
        </w:rPr>
      </w:pPr>
    </w:p>
    <w:p w14:paraId="4F83310A" w14:textId="7DFFD67F" w:rsidR="00F27534" w:rsidRDefault="00F27534" w:rsidP="00F27534">
      <w:pPr>
        <w:rPr>
          <w:rtl/>
        </w:rPr>
      </w:pPr>
    </w:p>
    <w:p w14:paraId="5AD4B195" w14:textId="2CAD8D40" w:rsidR="001A671D" w:rsidRDefault="001A671D" w:rsidP="00F27534">
      <w:pPr>
        <w:rPr>
          <w:rtl/>
        </w:rPr>
      </w:pPr>
    </w:p>
    <w:p w14:paraId="1910AE36" w14:textId="2FF81EEA" w:rsidR="001A671D" w:rsidRDefault="001A671D" w:rsidP="00F27534">
      <w:pPr>
        <w:rPr>
          <w:rtl/>
        </w:rPr>
      </w:pPr>
    </w:p>
    <w:p w14:paraId="5CC6D3EB" w14:textId="52BCC133" w:rsidR="001A671D" w:rsidRDefault="001A671D" w:rsidP="00F27534">
      <w:pPr>
        <w:rPr>
          <w:rtl/>
        </w:rPr>
      </w:pPr>
    </w:p>
    <w:p w14:paraId="2E4CB1C5" w14:textId="77777777" w:rsidR="001A671D" w:rsidRDefault="001A671D" w:rsidP="00F27534">
      <w:pPr>
        <w:rPr>
          <w:rtl/>
        </w:rPr>
      </w:pPr>
    </w:p>
    <w:p w14:paraId="7D579D3B" w14:textId="2537C9B6" w:rsidR="00F27534" w:rsidRDefault="00F27534" w:rsidP="00F27534">
      <w:pPr>
        <w:rPr>
          <w:rtl/>
        </w:rPr>
      </w:pPr>
    </w:p>
    <w:p w14:paraId="68420688" w14:textId="77777777" w:rsidR="00F27534" w:rsidRDefault="00F27534" w:rsidP="00F27534">
      <w:pPr>
        <w:rPr>
          <w:rtl/>
        </w:rPr>
      </w:pPr>
    </w:p>
    <w:p w14:paraId="6B436466" w14:textId="4801912F" w:rsidR="00F27534" w:rsidRDefault="00F27534" w:rsidP="00F27534">
      <w:pPr>
        <w:rPr>
          <w:rtl/>
        </w:rPr>
      </w:pPr>
    </w:p>
    <w:p w14:paraId="7F2B82A0" w14:textId="77777777" w:rsidR="00F27534" w:rsidRPr="00F27534" w:rsidRDefault="00F27534" w:rsidP="00F27534">
      <w:pPr>
        <w:spacing w:line="360" w:lineRule="auto"/>
        <w:rPr>
          <w:rFonts w:asciiTheme="majorBidi" w:hAnsiTheme="majorBidi" w:cstheme="majorBidi"/>
          <w:sz w:val="28"/>
          <w:szCs w:val="28"/>
          <w:rtl/>
        </w:rPr>
      </w:pPr>
    </w:p>
    <w:p w14:paraId="1E0DEC57" w14:textId="136F922C" w:rsidR="00F27534" w:rsidRPr="00F27534" w:rsidRDefault="00F27534" w:rsidP="00F27534">
      <w:pPr>
        <w:pStyle w:val="Heading2"/>
        <w:spacing w:line="360" w:lineRule="auto"/>
        <w:rPr>
          <w:sz w:val="28"/>
          <w:szCs w:val="28"/>
          <w:rtl/>
        </w:rPr>
      </w:pPr>
      <w:bookmarkStart w:id="17" w:name="_Toc192882664"/>
      <w:r w:rsidRPr="00F27534">
        <w:rPr>
          <w:sz w:val="28"/>
          <w:szCs w:val="28"/>
          <w:rtl/>
        </w:rPr>
        <w:t>أبعاد السلوك التنظيمي</w:t>
      </w:r>
      <w:bookmarkEnd w:id="17"/>
    </w:p>
    <w:p w14:paraId="3A4751DD" w14:textId="5D1C67BF" w:rsidR="00F27534" w:rsidRPr="00F27534" w:rsidRDefault="00F27534" w:rsidP="00F27534">
      <w:pPr>
        <w:spacing w:line="360" w:lineRule="auto"/>
        <w:rPr>
          <w:rFonts w:asciiTheme="majorBidi" w:hAnsiTheme="majorBidi" w:cstheme="majorBidi"/>
          <w:sz w:val="28"/>
          <w:szCs w:val="28"/>
          <w:rtl/>
        </w:rPr>
      </w:pPr>
    </w:p>
    <w:p w14:paraId="1921A314" w14:textId="77777777"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السلوك الفردي: يتضمن فهم الشخصيات المختلفة، الحوافز، والتحفيزات النفسية التي تدفع الأفراد للعمل بطرق معينة.</w:t>
      </w:r>
    </w:p>
    <w:p w14:paraId="3A79EA91" w14:textId="77777777"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السلوك الجماعي: يتعلق بكيفية تأثير التعاون والتنسيق بين الأفراد في فرق العمل على الأداء الجماعي. يشمل هذا أيضًا تفاعلات التواصل، وتقسيم المهام، والتعامل مع الصراعات داخل الفرق.</w:t>
      </w:r>
    </w:p>
    <w:p w14:paraId="3685F9F6" w14:textId="18E6E5DB" w:rsidR="00F27534"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سلوك القيادة: القيادة هي أحد العوامل الرئيسة التي تؤثر على سلوك الأفراد والجماعات داخل المنظمات. القائد المؤثر يمكنه توجيه الفريق نحو أهداف استراتيجية بنجاح.</w:t>
      </w:r>
    </w:p>
    <w:p w14:paraId="6D0CAE8A" w14:textId="77777777" w:rsidR="00AB7689" w:rsidRPr="00F27534" w:rsidRDefault="00AB7689" w:rsidP="00AB7689">
      <w:pPr>
        <w:spacing w:line="360" w:lineRule="auto"/>
        <w:rPr>
          <w:sz w:val="28"/>
          <w:szCs w:val="28"/>
          <w:rtl/>
        </w:rPr>
      </w:pPr>
    </w:p>
    <w:p w14:paraId="01A5F4F8" w14:textId="3A570427" w:rsidR="00F27534" w:rsidRPr="00F27534" w:rsidRDefault="00F27534" w:rsidP="00F27534">
      <w:pPr>
        <w:pStyle w:val="Heading2"/>
        <w:spacing w:line="360" w:lineRule="auto"/>
        <w:rPr>
          <w:sz w:val="28"/>
          <w:szCs w:val="28"/>
          <w:rtl/>
        </w:rPr>
      </w:pPr>
      <w:bookmarkStart w:id="18" w:name="_Toc192882665"/>
      <w:r w:rsidRPr="00F27534">
        <w:rPr>
          <w:sz w:val="28"/>
          <w:szCs w:val="28"/>
          <w:rtl/>
        </w:rPr>
        <w:t>عوامل مؤثرة في السلوك التنظيمي</w:t>
      </w:r>
      <w:bookmarkEnd w:id="18"/>
    </w:p>
    <w:p w14:paraId="3B1C3E62" w14:textId="77777777" w:rsidR="00F925D0" w:rsidRPr="00F27534" w:rsidRDefault="00F925D0" w:rsidP="00F27534">
      <w:pPr>
        <w:spacing w:line="360" w:lineRule="auto"/>
        <w:rPr>
          <w:rFonts w:asciiTheme="majorBidi" w:hAnsiTheme="majorBidi" w:cstheme="majorBidi"/>
          <w:sz w:val="28"/>
          <w:szCs w:val="28"/>
          <w:rtl/>
        </w:rPr>
      </w:pPr>
    </w:p>
    <w:p w14:paraId="49F1A2A8" w14:textId="77777777" w:rsidR="00AB7689" w:rsidRPr="00AB7689"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الثقافة التنظيمية: الثقافة التنظيمية هي مجموعة القيم والمعتقدات التي تتبناها المنظمة وتؤثر بشكل مباشر في سلوك الأفراد داخلها. ثقافة داعمة للابتكار والتحسين المستمر يمكن أن تكون عاملاً محفزًا للتطوير المستدام.</w:t>
      </w:r>
    </w:p>
    <w:p w14:paraId="55F9D794" w14:textId="77777777" w:rsidR="00AB7689" w:rsidRPr="00AB7689"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القيادة: سلوكيات القائد تؤثر في فريقه بشكل كبير. القادة الذين يتسمون بالتحفيز والرؤية الواضحة يمكن أن يعززوا من مشاركة الموظفين ودعم استراتيجيات تطوير الأعمال.</w:t>
      </w:r>
    </w:p>
    <w:p w14:paraId="70D46B7A" w14:textId="6CD02CB8" w:rsidR="00F925D0" w:rsidRPr="00492D46" w:rsidRDefault="00AB7689" w:rsidP="00AB7689">
      <w:pPr>
        <w:spacing w:line="360" w:lineRule="auto"/>
        <w:rPr>
          <w:rFonts w:asciiTheme="majorBidi" w:hAnsiTheme="majorBidi" w:cstheme="majorBidi"/>
          <w:sz w:val="28"/>
          <w:szCs w:val="28"/>
          <w:u w:val="single"/>
          <w:rtl/>
        </w:rPr>
      </w:pPr>
      <w:r w:rsidRPr="00AB7689">
        <w:rPr>
          <w:rFonts w:asciiTheme="majorBidi" w:hAnsiTheme="majorBidi" w:cs="Times New Roman"/>
          <w:sz w:val="28"/>
          <w:szCs w:val="28"/>
          <w:rtl/>
        </w:rPr>
        <w:t>الدافعية والتحفيز: العامل النفسي للأفراد له تأثير كبير على مدى انخراطهم في تحقيق الأهداف الاستراتيجية. يُعتبر نظرية التحفيز ونظرية الاحتياجات الإنسانية من المفاهيم الجوهرية التي تؤثر في سلوك الأفراد.</w:t>
      </w:r>
    </w:p>
    <w:p w14:paraId="57AA8039" w14:textId="77777777" w:rsidR="00F925D0" w:rsidRPr="00492D46" w:rsidRDefault="00F925D0" w:rsidP="003140CD">
      <w:pPr>
        <w:spacing w:line="360" w:lineRule="auto"/>
        <w:rPr>
          <w:rFonts w:asciiTheme="majorBidi" w:hAnsiTheme="majorBidi" w:cstheme="majorBidi"/>
          <w:sz w:val="28"/>
          <w:szCs w:val="28"/>
          <w:u w:val="single"/>
          <w:rtl/>
        </w:rPr>
      </w:pPr>
    </w:p>
    <w:p w14:paraId="5614A9E6" w14:textId="77777777" w:rsidR="00F925D0" w:rsidRPr="00492D46" w:rsidRDefault="00F925D0" w:rsidP="003140CD">
      <w:pPr>
        <w:spacing w:line="360" w:lineRule="auto"/>
        <w:rPr>
          <w:rFonts w:asciiTheme="majorBidi" w:hAnsiTheme="majorBidi" w:cstheme="majorBidi"/>
          <w:sz w:val="28"/>
          <w:szCs w:val="28"/>
          <w:u w:val="single"/>
          <w:rtl/>
        </w:rPr>
      </w:pPr>
    </w:p>
    <w:p w14:paraId="7066E5D1" w14:textId="77777777" w:rsidR="00F925D0" w:rsidRPr="00492D46" w:rsidRDefault="00F925D0" w:rsidP="003140CD">
      <w:pPr>
        <w:spacing w:line="360" w:lineRule="auto"/>
        <w:rPr>
          <w:rFonts w:asciiTheme="majorBidi" w:hAnsiTheme="majorBidi" w:cstheme="majorBidi"/>
          <w:sz w:val="28"/>
          <w:szCs w:val="28"/>
          <w:u w:val="single"/>
          <w:rtl/>
        </w:rPr>
      </w:pPr>
    </w:p>
    <w:p w14:paraId="1EB9F730" w14:textId="77777777" w:rsidR="00F925D0" w:rsidRPr="00492D46" w:rsidRDefault="00F925D0" w:rsidP="003140CD">
      <w:pPr>
        <w:spacing w:line="360" w:lineRule="auto"/>
        <w:rPr>
          <w:rFonts w:asciiTheme="majorBidi" w:hAnsiTheme="majorBidi" w:cstheme="majorBidi"/>
          <w:sz w:val="28"/>
          <w:szCs w:val="28"/>
          <w:u w:val="single"/>
          <w:rtl/>
        </w:rPr>
      </w:pPr>
    </w:p>
    <w:p w14:paraId="339C881D" w14:textId="77777777" w:rsidR="001A671D" w:rsidRPr="00F27534" w:rsidRDefault="001A671D" w:rsidP="00F27534">
      <w:pPr>
        <w:spacing w:line="360" w:lineRule="auto"/>
        <w:rPr>
          <w:rFonts w:asciiTheme="majorBidi" w:hAnsiTheme="majorBidi" w:cstheme="majorBidi"/>
          <w:sz w:val="28"/>
          <w:szCs w:val="28"/>
          <w:rtl/>
        </w:rPr>
      </w:pPr>
    </w:p>
    <w:p w14:paraId="4396711D" w14:textId="1C24E26E" w:rsidR="00F27534" w:rsidRPr="00F27534" w:rsidRDefault="00F27534" w:rsidP="00F27534">
      <w:pPr>
        <w:pStyle w:val="Heading2"/>
        <w:spacing w:line="360" w:lineRule="auto"/>
        <w:rPr>
          <w:sz w:val="28"/>
          <w:szCs w:val="28"/>
          <w:rtl/>
        </w:rPr>
      </w:pPr>
      <w:bookmarkStart w:id="19" w:name="_Toc192882666"/>
      <w:r w:rsidRPr="00F27534">
        <w:rPr>
          <w:sz w:val="28"/>
          <w:szCs w:val="28"/>
          <w:rtl/>
        </w:rPr>
        <w:t>استراتيجيات تطوير الأعمال</w:t>
      </w:r>
      <w:bookmarkEnd w:id="19"/>
    </w:p>
    <w:p w14:paraId="232088C5" w14:textId="77777777" w:rsidR="00F27534" w:rsidRPr="00F27534" w:rsidRDefault="00F27534" w:rsidP="00F27534">
      <w:pPr>
        <w:spacing w:line="360" w:lineRule="auto"/>
        <w:rPr>
          <w:rFonts w:asciiTheme="majorBidi" w:hAnsiTheme="majorBidi" w:cstheme="majorBidi"/>
          <w:sz w:val="28"/>
          <w:szCs w:val="28"/>
          <w:rtl/>
        </w:rPr>
      </w:pPr>
    </w:p>
    <w:p w14:paraId="55FAA700" w14:textId="77777777"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استراتيجيات تطوير الأعمال هي الخطط والممارسات التي تهدف إلى تحسين أداء الشركات وتنمية نشاطها التجاري. تسعى الشركات من خلال استراتيجيات تطوير الأعمال إلى فتح أسواق جديدة، تعزيز الابتكار، وتحقيق النمو المستدام. كما تركز على تطوير العلاقات مع الشركاء والعملاء بشكل يعزز من مكانة الشركة التنافسية.</w:t>
      </w:r>
    </w:p>
    <w:p w14:paraId="75787B16" w14:textId="77777777" w:rsidR="00AB7689" w:rsidRPr="00AB7689" w:rsidRDefault="00AB7689" w:rsidP="00AB7689">
      <w:pPr>
        <w:spacing w:line="360" w:lineRule="auto"/>
        <w:rPr>
          <w:rFonts w:asciiTheme="majorBidi" w:hAnsiTheme="majorBidi" w:cstheme="majorBidi"/>
          <w:sz w:val="28"/>
          <w:szCs w:val="28"/>
          <w:rtl/>
        </w:rPr>
      </w:pPr>
    </w:p>
    <w:p w14:paraId="4EFDE158" w14:textId="4BB8A10D" w:rsidR="00F27534"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 xml:space="preserve">وفقًا لـ </w:t>
      </w:r>
      <w:r w:rsidRPr="00AB7689">
        <w:rPr>
          <w:rFonts w:asciiTheme="majorBidi" w:hAnsiTheme="majorBidi" w:cstheme="majorBidi"/>
          <w:sz w:val="28"/>
          <w:szCs w:val="28"/>
        </w:rPr>
        <w:t>Harrison &amp; John</w:t>
      </w:r>
      <w:r w:rsidRPr="00AB7689">
        <w:rPr>
          <w:rFonts w:asciiTheme="majorBidi" w:hAnsiTheme="majorBidi" w:cs="Times New Roman"/>
          <w:sz w:val="28"/>
          <w:szCs w:val="28"/>
          <w:rtl/>
        </w:rPr>
        <w:t xml:space="preserve"> (2016)، "استراتيجيات تطوير الأعمال هي مجموعة من الأنشطة والقرارات التي تهدف إلى توسعة الأسواق وزيادة حصتها السوقية من خلال الابتكار، التنوع، والتوسع في الأسواق الجديدة."</w:t>
      </w:r>
    </w:p>
    <w:p w14:paraId="05075DDF" w14:textId="77777777" w:rsidR="00AB7689" w:rsidRPr="00AB7689" w:rsidRDefault="00AB7689" w:rsidP="00AB7689">
      <w:pPr>
        <w:spacing w:line="360" w:lineRule="auto"/>
        <w:rPr>
          <w:rFonts w:cs="Arial"/>
          <w:sz w:val="28"/>
          <w:szCs w:val="28"/>
          <w:rtl/>
        </w:rPr>
      </w:pPr>
    </w:p>
    <w:p w14:paraId="3EC503C5" w14:textId="33F49FAD" w:rsidR="00F27534" w:rsidRPr="00F27534" w:rsidRDefault="00F27534" w:rsidP="00F27534">
      <w:pPr>
        <w:pStyle w:val="Heading2"/>
        <w:spacing w:line="360" w:lineRule="auto"/>
        <w:rPr>
          <w:sz w:val="28"/>
          <w:szCs w:val="28"/>
          <w:rtl/>
        </w:rPr>
      </w:pPr>
      <w:bookmarkStart w:id="20" w:name="_Toc192882667"/>
      <w:r w:rsidRPr="00F27534">
        <w:rPr>
          <w:sz w:val="28"/>
          <w:szCs w:val="28"/>
          <w:rtl/>
        </w:rPr>
        <w:t>أنواع استراتيجيات تطوير الأعمال</w:t>
      </w:r>
      <w:bookmarkEnd w:id="20"/>
    </w:p>
    <w:p w14:paraId="272E7356" w14:textId="77777777" w:rsidR="00F27534" w:rsidRPr="00F27534" w:rsidRDefault="00F27534" w:rsidP="00F27534">
      <w:pPr>
        <w:spacing w:line="360" w:lineRule="auto"/>
        <w:rPr>
          <w:rFonts w:asciiTheme="majorBidi" w:hAnsiTheme="majorBidi" w:cstheme="majorBidi"/>
          <w:sz w:val="28"/>
          <w:szCs w:val="28"/>
          <w:rtl/>
        </w:rPr>
      </w:pPr>
    </w:p>
    <w:p w14:paraId="18D0A8EA" w14:textId="77777777" w:rsidR="00AB7689" w:rsidRPr="00AB7689"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التوسع في الأسواق: من خلال دخول أسواق جديدة جغرافياً أو التوسع في أسواق جديدة للمنتجات الحالية.</w:t>
      </w:r>
    </w:p>
    <w:p w14:paraId="17ECE0F1" w14:textId="77777777" w:rsidR="00AB7689" w:rsidRPr="00AB7689"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التنويع: التركيز على دخول أسواق أو صناعات جديدة تختلف عن الصناعة الأصلية التي تعمل فيها الشركة.</w:t>
      </w:r>
    </w:p>
    <w:p w14:paraId="757E3F69" w14:textId="77777777" w:rsidR="00AB7689" w:rsidRPr="00AB7689"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الابتكار التكنولوجي: إدخال تقنيات جديدة في العمليات التجارية أو تطوير منتجات جديدة تتيح للشركة التميز على منافسيها.</w:t>
      </w:r>
    </w:p>
    <w:p w14:paraId="71B41ED7" w14:textId="2C23A187" w:rsidR="00F27534"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الشراكات الاستراتيجية: بناء شراكات مع مؤسسات أو منظمات أخرى لدخول أسواق جديدة أو تحسين الخدمات المقدمة للعملاء.</w:t>
      </w:r>
    </w:p>
    <w:p w14:paraId="6DF88F68" w14:textId="73A2810A" w:rsidR="00AB7689" w:rsidRDefault="00AB7689" w:rsidP="00AB7689">
      <w:pPr>
        <w:spacing w:line="360" w:lineRule="auto"/>
        <w:rPr>
          <w:rFonts w:asciiTheme="majorBidi" w:hAnsiTheme="majorBidi" w:cstheme="majorBidi"/>
          <w:sz w:val="28"/>
          <w:szCs w:val="28"/>
          <w:rtl/>
        </w:rPr>
      </w:pPr>
    </w:p>
    <w:p w14:paraId="3C3D4B01" w14:textId="16732E45" w:rsidR="00AB7689" w:rsidRDefault="00AB7689" w:rsidP="00AB7689">
      <w:pPr>
        <w:spacing w:line="360" w:lineRule="auto"/>
        <w:rPr>
          <w:rFonts w:asciiTheme="majorBidi" w:hAnsiTheme="majorBidi" w:cstheme="majorBidi"/>
          <w:sz w:val="28"/>
          <w:szCs w:val="28"/>
          <w:rtl/>
        </w:rPr>
      </w:pPr>
    </w:p>
    <w:p w14:paraId="5BC2DCCA" w14:textId="77777777" w:rsidR="00AB7689" w:rsidRPr="00F27534" w:rsidRDefault="00AB7689" w:rsidP="00AB7689">
      <w:pPr>
        <w:spacing w:line="360" w:lineRule="auto"/>
        <w:rPr>
          <w:rFonts w:asciiTheme="majorBidi" w:hAnsiTheme="majorBidi" w:cstheme="majorBidi"/>
          <w:sz w:val="28"/>
          <w:szCs w:val="28"/>
          <w:rtl/>
        </w:rPr>
      </w:pPr>
    </w:p>
    <w:p w14:paraId="0024537B" w14:textId="13EE31AE" w:rsidR="00F27534" w:rsidRPr="00F27534" w:rsidRDefault="00F27534" w:rsidP="00F27534">
      <w:pPr>
        <w:pStyle w:val="Heading2"/>
        <w:spacing w:line="360" w:lineRule="auto"/>
        <w:rPr>
          <w:sz w:val="28"/>
          <w:szCs w:val="28"/>
          <w:rtl/>
        </w:rPr>
      </w:pPr>
      <w:bookmarkStart w:id="21" w:name="_Toc192882668"/>
      <w:r w:rsidRPr="00F27534">
        <w:rPr>
          <w:sz w:val="28"/>
          <w:szCs w:val="28"/>
          <w:rtl/>
        </w:rPr>
        <w:t>أهمية استراتيجيات تطوير الأعمال</w:t>
      </w:r>
      <w:bookmarkEnd w:id="21"/>
    </w:p>
    <w:p w14:paraId="0CA33C20" w14:textId="77777777" w:rsidR="00F27534" w:rsidRPr="00F27534" w:rsidRDefault="00F27534" w:rsidP="00F27534">
      <w:pPr>
        <w:spacing w:line="360" w:lineRule="auto"/>
        <w:rPr>
          <w:rFonts w:asciiTheme="majorBidi" w:hAnsiTheme="majorBidi" w:cstheme="majorBidi"/>
          <w:sz w:val="28"/>
          <w:szCs w:val="28"/>
          <w:rtl/>
        </w:rPr>
      </w:pPr>
    </w:p>
    <w:p w14:paraId="17BAF4E4" w14:textId="77777777" w:rsidR="00AB7689" w:rsidRPr="00AB7689"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التكيف مع التغيرات: تساعد استراتيجيات تطوير الأعمال الشركات على التكيف مع التغيرات السريعة في الأسواق والبيئة الاقتصادية.</w:t>
      </w:r>
    </w:p>
    <w:p w14:paraId="7A518F43" w14:textId="77777777" w:rsidR="00AB7689" w:rsidRPr="00AB7689"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تحقيق ميزة تنافسية: تساهم استراتيجيات تطوير الأعمال في تحسين القدرة التنافسية للشركات من خلال تحسين منتجاتها وعملياتها التجارية.</w:t>
      </w:r>
    </w:p>
    <w:p w14:paraId="2FEAA154" w14:textId="25F205A3" w:rsidR="00F925D0" w:rsidRPr="00492D46" w:rsidRDefault="00AB7689" w:rsidP="00AB7689">
      <w:pPr>
        <w:spacing w:line="360" w:lineRule="auto"/>
        <w:rPr>
          <w:rFonts w:asciiTheme="majorBidi" w:hAnsiTheme="majorBidi" w:cstheme="majorBidi"/>
          <w:sz w:val="28"/>
          <w:szCs w:val="28"/>
          <w:u w:val="single"/>
          <w:rtl/>
        </w:rPr>
      </w:pPr>
      <w:r w:rsidRPr="00AB7689">
        <w:rPr>
          <w:rFonts w:asciiTheme="majorBidi" w:hAnsiTheme="majorBidi" w:cs="Times New Roman"/>
          <w:sz w:val="28"/>
          <w:szCs w:val="28"/>
          <w:rtl/>
        </w:rPr>
        <w:t>استدامة النمو: تسهم استراتيجيات تطوير الأعمال في تحقيق نمو مستدام للمنظمات من خلال توسيع نطاق أعمالها وفتح أسواق جديدة.</w:t>
      </w:r>
    </w:p>
    <w:p w14:paraId="3B4920F7" w14:textId="77777777" w:rsidR="00F27534" w:rsidRPr="00F27534" w:rsidRDefault="00F27534" w:rsidP="00F27534">
      <w:pPr>
        <w:spacing w:line="360" w:lineRule="auto"/>
        <w:rPr>
          <w:rFonts w:asciiTheme="majorBidi" w:hAnsiTheme="majorBidi" w:cstheme="majorBidi"/>
          <w:sz w:val="28"/>
          <w:szCs w:val="28"/>
          <w:rtl/>
        </w:rPr>
      </w:pPr>
    </w:p>
    <w:p w14:paraId="485AF23E" w14:textId="40A4F8EB" w:rsidR="00F27534" w:rsidRPr="00F27534" w:rsidRDefault="00F27534" w:rsidP="00F27534">
      <w:pPr>
        <w:pStyle w:val="Heading2"/>
        <w:spacing w:line="360" w:lineRule="auto"/>
        <w:rPr>
          <w:sz w:val="28"/>
          <w:szCs w:val="28"/>
          <w:rtl/>
        </w:rPr>
      </w:pPr>
      <w:bookmarkStart w:id="22" w:name="_Toc192882669"/>
      <w:r w:rsidRPr="00F27534">
        <w:rPr>
          <w:sz w:val="28"/>
          <w:szCs w:val="28"/>
          <w:rtl/>
        </w:rPr>
        <w:t>العلاقة بين السلوك التنظيمي واستراتيجيات تطوير الأعمال</w:t>
      </w:r>
      <w:bookmarkEnd w:id="22"/>
    </w:p>
    <w:p w14:paraId="64F34C6C" w14:textId="77777777" w:rsidR="00F27534" w:rsidRPr="00F27534" w:rsidRDefault="00F27534" w:rsidP="00F27534">
      <w:pPr>
        <w:spacing w:line="360" w:lineRule="auto"/>
        <w:rPr>
          <w:rFonts w:asciiTheme="majorBidi" w:hAnsiTheme="majorBidi" w:cstheme="majorBidi"/>
          <w:sz w:val="28"/>
          <w:szCs w:val="28"/>
          <w:rtl/>
        </w:rPr>
      </w:pPr>
    </w:p>
    <w:p w14:paraId="2242372A" w14:textId="77777777" w:rsidR="00F27534" w:rsidRPr="00F27534" w:rsidRDefault="00F27534" w:rsidP="00F27534">
      <w:pPr>
        <w:spacing w:line="360" w:lineRule="auto"/>
        <w:rPr>
          <w:rFonts w:asciiTheme="majorBidi" w:hAnsiTheme="majorBidi" w:cstheme="majorBidi"/>
          <w:sz w:val="28"/>
          <w:szCs w:val="28"/>
          <w:rtl/>
        </w:rPr>
      </w:pPr>
      <w:r w:rsidRPr="00F27534">
        <w:rPr>
          <w:rFonts w:asciiTheme="majorBidi" w:hAnsiTheme="majorBidi" w:cs="Times New Roman"/>
          <w:sz w:val="28"/>
          <w:szCs w:val="28"/>
          <w:rtl/>
        </w:rPr>
        <w:t>تعد العلاقة بين السلوك التنظيمي واستراتيجيات تطوير الأعمال علاقة محورية في نجاح المنظمات. السلوك التنظيمي الفعّال داخل المنظمات يعزز قدرة هذه المنظمات على تطبيق استراتيجيات تطوير الأعمال بنجاح، بينما يمكن أن تؤدي السلوكيات السلبية إلى تعثر هذه الاستراتيجيات.</w:t>
      </w:r>
    </w:p>
    <w:p w14:paraId="37805668" w14:textId="77777777" w:rsidR="00AB7689" w:rsidRDefault="00AB7689" w:rsidP="00AB7689">
      <w:pPr>
        <w:spacing w:line="360" w:lineRule="auto"/>
        <w:rPr>
          <w:rFonts w:asciiTheme="majorBidi" w:hAnsiTheme="majorBidi" w:cstheme="majorBidi"/>
          <w:sz w:val="28"/>
          <w:szCs w:val="28"/>
          <w:rtl/>
        </w:rPr>
      </w:pPr>
    </w:p>
    <w:p w14:paraId="719A53FC" w14:textId="517FAB5F"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دور القيادة في تنفيذ استراتيجيات تطوير الأعمال:</w:t>
      </w:r>
    </w:p>
    <w:p w14:paraId="4894EAF9" w14:textId="77777777"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القيادة القوية والتحفيزية لها دور كبير في توجيه المنظمة نحو النجاح. القادة الذين يعززون من ثقافة التعاون والابتكار يعززون من قدرة الفرق على تنفيذ استراتيجيات تطوير الأعمال بنجاح.</w:t>
      </w:r>
    </w:p>
    <w:p w14:paraId="14073930" w14:textId="29DE4251" w:rsidR="00AB7689" w:rsidRDefault="00AB7689" w:rsidP="00AB7689">
      <w:pPr>
        <w:spacing w:line="360" w:lineRule="auto"/>
        <w:rPr>
          <w:rFonts w:asciiTheme="majorBidi" w:hAnsiTheme="majorBidi" w:cs="Times New Roman"/>
          <w:sz w:val="28"/>
          <w:szCs w:val="28"/>
          <w:rtl/>
        </w:rPr>
      </w:pPr>
      <w:r w:rsidRPr="00AB7689">
        <w:rPr>
          <w:rFonts w:asciiTheme="majorBidi" w:hAnsiTheme="majorBidi" w:cs="Times New Roman"/>
          <w:sz w:val="28"/>
          <w:szCs w:val="28"/>
          <w:rtl/>
        </w:rPr>
        <w:t>القائد التحويلي الذي يمتلك مهارات تواصل فعّالة يمكنه تحفيز الفرق على تحقيق أهداف التطوير والنمو، حتى في وجه التحديات.</w:t>
      </w:r>
    </w:p>
    <w:p w14:paraId="4EA2D8FE" w14:textId="586B719F" w:rsidR="00AB7689" w:rsidRDefault="00AB7689" w:rsidP="00AB7689">
      <w:pPr>
        <w:spacing w:line="360" w:lineRule="auto"/>
        <w:rPr>
          <w:rFonts w:asciiTheme="majorBidi" w:hAnsiTheme="majorBidi" w:cstheme="majorBidi"/>
          <w:sz w:val="28"/>
          <w:szCs w:val="28"/>
          <w:rtl/>
        </w:rPr>
      </w:pPr>
    </w:p>
    <w:p w14:paraId="2CF2C970" w14:textId="21756F61" w:rsidR="00AB7689" w:rsidRDefault="00AB7689" w:rsidP="00AB7689">
      <w:pPr>
        <w:spacing w:line="360" w:lineRule="auto"/>
        <w:rPr>
          <w:rFonts w:asciiTheme="majorBidi" w:hAnsiTheme="majorBidi" w:cstheme="majorBidi"/>
          <w:sz w:val="28"/>
          <w:szCs w:val="28"/>
          <w:rtl/>
        </w:rPr>
      </w:pPr>
    </w:p>
    <w:p w14:paraId="313E92A3" w14:textId="488C4C1C" w:rsidR="001A671D" w:rsidRDefault="001A671D" w:rsidP="00AB7689">
      <w:pPr>
        <w:spacing w:line="360" w:lineRule="auto"/>
        <w:rPr>
          <w:rFonts w:asciiTheme="majorBidi" w:hAnsiTheme="majorBidi" w:cstheme="majorBidi"/>
          <w:sz w:val="28"/>
          <w:szCs w:val="28"/>
          <w:rtl/>
        </w:rPr>
      </w:pPr>
    </w:p>
    <w:p w14:paraId="7D1B137D" w14:textId="77777777" w:rsidR="001A671D" w:rsidRDefault="001A671D" w:rsidP="00AB7689">
      <w:pPr>
        <w:spacing w:line="360" w:lineRule="auto"/>
        <w:rPr>
          <w:rFonts w:asciiTheme="majorBidi" w:hAnsiTheme="majorBidi" w:cstheme="majorBidi"/>
          <w:sz w:val="28"/>
          <w:szCs w:val="28"/>
          <w:rtl/>
        </w:rPr>
      </w:pPr>
    </w:p>
    <w:p w14:paraId="5988A823" w14:textId="77777777" w:rsidR="00AB7689" w:rsidRPr="00AB7689" w:rsidRDefault="00AB7689" w:rsidP="00AB7689">
      <w:pPr>
        <w:spacing w:line="360" w:lineRule="auto"/>
        <w:rPr>
          <w:rFonts w:asciiTheme="majorBidi" w:hAnsiTheme="majorBidi" w:cstheme="majorBidi"/>
          <w:sz w:val="28"/>
          <w:szCs w:val="28"/>
          <w:rtl/>
        </w:rPr>
      </w:pPr>
    </w:p>
    <w:p w14:paraId="7B2D95BD" w14:textId="6AA738D4"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الثقافة التنظيمية ونجاح استراتيجيات التطوير:</w:t>
      </w:r>
    </w:p>
    <w:p w14:paraId="1ED65C0A" w14:textId="77777777"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الثقافة التنظيمية التي تدعم الابتكار والتغيير تعد بيئة خصبة لنجاح استراتيجيات تطوير الأعمال. من خلال تشجيع السلوكيات التي تدعم التغيير والتكيف، يمكن للمنظمات تعزيز قدرتها على تحقيق أهداف التطوير والنمو المستدام.</w:t>
      </w:r>
    </w:p>
    <w:p w14:paraId="2095A029" w14:textId="77777777"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على النقيض من ذلك، إذا كانت الثقافة التنظيمية مقاومة للتغيير أو تحجم عن الابتكار، فإن ذلك يمكن أن يكون عقبة أمام تنفيذ استراتيجيات التطوير.</w:t>
      </w:r>
    </w:p>
    <w:p w14:paraId="267F5012" w14:textId="77777777" w:rsidR="00AB7689" w:rsidRDefault="00AB7689" w:rsidP="00AB7689">
      <w:pPr>
        <w:spacing w:line="360" w:lineRule="auto"/>
        <w:rPr>
          <w:rFonts w:asciiTheme="majorBidi" w:hAnsiTheme="majorBidi" w:cs="Times New Roman"/>
          <w:sz w:val="28"/>
          <w:szCs w:val="28"/>
          <w:rtl/>
        </w:rPr>
      </w:pPr>
    </w:p>
    <w:p w14:paraId="2B83F054" w14:textId="1725F6F2"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السلوك الجماعي والتعاون:</w:t>
      </w:r>
    </w:p>
    <w:p w14:paraId="7FA799FB" w14:textId="77777777"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العمل الجماعي والتعاون بين الفرق في المنظمة له تأثير كبير على تنفيذ استراتيجيات تطوير الأعمال. فرق العمل التي تتسم بروح التعاون والتفاعل الإيجابي تسهم في تحقيق أهداف استراتيجية بشكل أسرع وأكثر فعالية.</w:t>
      </w:r>
    </w:p>
    <w:p w14:paraId="38A1C84F" w14:textId="77777777" w:rsidR="00AB7689" w:rsidRDefault="00AB7689" w:rsidP="00AB7689">
      <w:pPr>
        <w:spacing w:line="360" w:lineRule="auto"/>
        <w:rPr>
          <w:rFonts w:asciiTheme="majorBidi" w:hAnsiTheme="majorBidi" w:cs="Times New Roman"/>
          <w:sz w:val="28"/>
          <w:szCs w:val="28"/>
          <w:rtl/>
        </w:rPr>
      </w:pPr>
    </w:p>
    <w:p w14:paraId="1F587AB2" w14:textId="25EE0E28" w:rsidR="00AB7689" w:rsidRPr="00AB7689" w:rsidRDefault="00AB7689" w:rsidP="00AB7689">
      <w:pPr>
        <w:spacing w:line="360" w:lineRule="auto"/>
        <w:rPr>
          <w:rFonts w:asciiTheme="majorBidi" w:hAnsiTheme="majorBidi" w:cstheme="majorBidi"/>
          <w:sz w:val="28"/>
          <w:szCs w:val="28"/>
          <w:rtl/>
        </w:rPr>
      </w:pPr>
      <w:r w:rsidRPr="00AB7689">
        <w:rPr>
          <w:rFonts w:asciiTheme="majorBidi" w:hAnsiTheme="majorBidi" w:cs="Times New Roman"/>
          <w:sz w:val="28"/>
          <w:szCs w:val="28"/>
          <w:rtl/>
        </w:rPr>
        <w:t>المقاومة للتغيير:</w:t>
      </w:r>
    </w:p>
    <w:p w14:paraId="60E370AE" w14:textId="2067B404" w:rsidR="00F925D0" w:rsidRPr="00AB7689" w:rsidRDefault="00AB7689" w:rsidP="00AB7689">
      <w:pPr>
        <w:spacing w:line="360" w:lineRule="auto"/>
        <w:rPr>
          <w:rFonts w:asciiTheme="majorBidi" w:hAnsiTheme="majorBidi" w:cstheme="majorBidi"/>
          <w:sz w:val="28"/>
          <w:szCs w:val="28"/>
          <w:u w:val="single"/>
          <w:rtl/>
        </w:rPr>
      </w:pPr>
      <w:r w:rsidRPr="00AB7689">
        <w:rPr>
          <w:rFonts w:asciiTheme="majorBidi" w:hAnsiTheme="majorBidi" w:cs="Times New Roman"/>
          <w:sz w:val="28"/>
          <w:szCs w:val="28"/>
          <w:rtl/>
        </w:rPr>
        <w:t>واحدة من التحديات التي تواجه استراتيجيات تطوير الأعمال هي مقاومة التغيير. قد تظهر هذه المقاومة في سلوك الأفراد والجماعات التي تفضل الاستمرار في الأساليب القديمة التي قد تكون غير فعّالة. التغلب على هذه المقاومة يتطلب قيادة قوية وفهم عميق للسلوك التنظيمي الذي يمكن من تحويل هذا السلوك السلبي إلى سلوك إيجابي يعزز من تطور الأعمال.</w:t>
      </w:r>
    </w:p>
    <w:p w14:paraId="4E418F43" w14:textId="77777777" w:rsidR="00F925D0" w:rsidRPr="00492D46" w:rsidRDefault="00F925D0" w:rsidP="003140CD">
      <w:pPr>
        <w:spacing w:line="360" w:lineRule="auto"/>
        <w:rPr>
          <w:rFonts w:asciiTheme="majorBidi" w:hAnsiTheme="majorBidi" w:cstheme="majorBidi"/>
          <w:sz w:val="28"/>
          <w:szCs w:val="28"/>
          <w:u w:val="single"/>
          <w:rtl/>
        </w:rPr>
      </w:pPr>
    </w:p>
    <w:p w14:paraId="610C7419" w14:textId="77777777" w:rsidR="00F925D0" w:rsidRPr="00492D46" w:rsidRDefault="00F925D0" w:rsidP="003140CD">
      <w:pPr>
        <w:spacing w:line="360" w:lineRule="auto"/>
        <w:rPr>
          <w:rFonts w:asciiTheme="majorBidi" w:hAnsiTheme="majorBidi" w:cstheme="majorBidi"/>
          <w:sz w:val="28"/>
          <w:szCs w:val="28"/>
          <w:u w:val="single"/>
          <w:rtl/>
        </w:rPr>
      </w:pPr>
    </w:p>
    <w:p w14:paraId="35AAB320" w14:textId="77777777" w:rsidR="00F925D0" w:rsidRPr="00492D46" w:rsidRDefault="00F925D0" w:rsidP="003140CD">
      <w:pPr>
        <w:spacing w:line="360" w:lineRule="auto"/>
        <w:rPr>
          <w:rFonts w:asciiTheme="majorBidi" w:hAnsiTheme="majorBidi" w:cstheme="majorBidi"/>
          <w:sz w:val="28"/>
          <w:szCs w:val="28"/>
          <w:u w:val="single"/>
          <w:rtl/>
        </w:rPr>
      </w:pPr>
    </w:p>
    <w:p w14:paraId="4102F324" w14:textId="77777777" w:rsidR="00F925D0" w:rsidRPr="00492D46" w:rsidRDefault="00F925D0" w:rsidP="003140CD">
      <w:pPr>
        <w:spacing w:line="360" w:lineRule="auto"/>
        <w:rPr>
          <w:rFonts w:asciiTheme="majorBidi" w:hAnsiTheme="majorBidi" w:cstheme="majorBidi"/>
          <w:sz w:val="28"/>
          <w:szCs w:val="28"/>
          <w:u w:val="single"/>
          <w:rtl/>
        </w:rPr>
      </w:pPr>
    </w:p>
    <w:p w14:paraId="2C12962A" w14:textId="77777777" w:rsidR="00F925D0" w:rsidRPr="00492D46" w:rsidRDefault="00F925D0" w:rsidP="003140CD">
      <w:pPr>
        <w:spacing w:line="360" w:lineRule="auto"/>
        <w:rPr>
          <w:rFonts w:asciiTheme="majorBidi" w:hAnsiTheme="majorBidi" w:cstheme="majorBidi"/>
          <w:sz w:val="28"/>
          <w:szCs w:val="28"/>
          <w:u w:val="single"/>
          <w:rtl/>
        </w:rPr>
      </w:pPr>
    </w:p>
    <w:p w14:paraId="631F350C" w14:textId="77777777" w:rsidR="004163C7" w:rsidRPr="00492D46" w:rsidRDefault="004163C7" w:rsidP="003140CD">
      <w:pPr>
        <w:spacing w:line="360" w:lineRule="auto"/>
        <w:rPr>
          <w:rFonts w:asciiTheme="majorBidi" w:hAnsiTheme="majorBidi" w:cstheme="majorBidi"/>
          <w:sz w:val="28"/>
          <w:szCs w:val="28"/>
          <w:u w:val="single"/>
          <w:rtl/>
        </w:rPr>
      </w:pPr>
    </w:p>
    <w:sectPr w:rsidR="004163C7" w:rsidRPr="00492D46" w:rsidSect="00877AAC">
      <w:endnotePr>
        <w:numFmt w:val="decimal"/>
      </w:endnotePr>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CE5B4ED" w14:textId="77777777" w:rsidR="00F06B99" w:rsidRDefault="00F06B99" w:rsidP="009125CE">
      <w:pPr>
        <w:spacing w:after="0" w:line="240" w:lineRule="auto"/>
      </w:pPr>
      <w:r>
        <w:separator/>
      </w:r>
    </w:p>
  </w:endnote>
  <w:endnote w:type="continuationSeparator" w:id="0">
    <w:p w14:paraId="6D3ED54E" w14:textId="77777777" w:rsidR="00F06B99" w:rsidRDefault="00F06B99" w:rsidP="009125CE">
      <w:pPr>
        <w:spacing w:after="0" w:line="240" w:lineRule="auto"/>
      </w:pPr>
      <w:r>
        <w:continuationSeparator/>
      </w:r>
    </w:p>
  </w:endnote>
  <w:endnote w:id="1">
    <w:p w14:paraId="614A9BF2" w14:textId="0C4A421B" w:rsidR="003140CD" w:rsidRDefault="003140CD" w:rsidP="003140CD">
      <w:pPr>
        <w:pStyle w:val="EndnoteText"/>
        <w:rPr>
          <w:rFonts w:cs="Arial"/>
          <w:rtl/>
        </w:rPr>
      </w:pPr>
      <w:r>
        <w:rPr>
          <w:rStyle w:val="EndnoteReference"/>
        </w:rPr>
        <w:endnoteRef/>
      </w:r>
      <w:r>
        <w:rPr>
          <w:rtl/>
        </w:rPr>
        <w:t xml:space="preserve"> </w:t>
      </w:r>
      <w:r>
        <w:rPr>
          <w:rFonts w:cs="Arial" w:hint="cs"/>
          <w:rtl/>
        </w:rPr>
        <w:t>كرومي</w:t>
      </w:r>
      <w:r w:rsidRPr="003140CD">
        <w:rPr>
          <w:rFonts w:cs="Arial"/>
          <w:rtl/>
        </w:rPr>
        <w:t xml:space="preserve">, </w:t>
      </w:r>
      <w:r>
        <w:rPr>
          <w:rFonts w:cs="Arial" w:hint="cs"/>
          <w:rtl/>
        </w:rPr>
        <w:t>سعيد</w:t>
      </w:r>
      <w:r w:rsidRPr="003140CD">
        <w:rPr>
          <w:rFonts w:cs="Arial"/>
          <w:rtl/>
        </w:rPr>
        <w:t xml:space="preserve"> (</w:t>
      </w:r>
      <w:r>
        <w:rPr>
          <w:rFonts w:cs="Arial" w:hint="cs"/>
          <w:rtl/>
        </w:rPr>
        <w:t>2020</w:t>
      </w:r>
      <w:r w:rsidRPr="003140CD">
        <w:rPr>
          <w:rFonts w:cs="Arial"/>
          <w:rtl/>
        </w:rPr>
        <w:t xml:space="preserve">). </w:t>
      </w:r>
      <w:r w:rsidRPr="003140CD">
        <w:rPr>
          <w:rFonts w:cs="Arial" w:hint="cs"/>
          <w:rtl/>
        </w:rPr>
        <w:t>السلوك</w:t>
      </w:r>
      <w:r w:rsidRPr="003140CD">
        <w:rPr>
          <w:rFonts w:cs="Arial"/>
          <w:rtl/>
        </w:rPr>
        <w:t xml:space="preserve"> </w:t>
      </w:r>
      <w:r w:rsidRPr="003140CD">
        <w:rPr>
          <w:rFonts w:cs="Arial" w:hint="cs"/>
          <w:rtl/>
        </w:rPr>
        <w:t>والتطوير</w:t>
      </w:r>
      <w:r w:rsidRPr="003140CD">
        <w:rPr>
          <w:rFonts w:cs="Arial"/>
          <w:rtl/>
        </w:rPr>
        <w:t xml:space="preserve"> </w:t>
      </w:r>
      <w:r w:rsidRPr="003140CD">
        <w:rPr>
          <w:rFonts w:cs="Arial" w:hint="cs"/>
          <w:rtl/>
        </w:rPr>
        <w:t>التنظيمي</w:t>
      </w:r>
      <w:r w:rsidRPr="003140CD">
        <w:rPr>
          <w:rFonts w:cs="Arial"/>
          <w:rtl/>
        </w:rPr>
        <w:t xml:space="preserve">. </w:t>
      </w:r>
      <w:r w:rsidRPr="003140CD">
        <w:rPr>
          <w:rFonts w:cs="Arial" w:hint="cs"/>
          <w:rtl/>
        </w:rPr>
        <w:t>وزارة</w:t>
      </w:r>
      <w:r w:rsidRPr="003140CD">
        <w:rPr>
          <w:rFonts w:cs="Arial"/>
          <w:rtl/>
        </w:rPr>
        <w:t xml:space="preserve"> </w:t>
      </w:r>
      <w:r w:rsidRPr="003140CD">
        <w:rPr>
          <w:rFonts w:cs="Arial" w:hint="cs"/>
          <w:rtl/>
        </w:rPr>
        <w:t>التعليم</w:t>
      </w:r>
      <w:r w:rsidRPr="003140CD">
        <w:rPr>
          <w:rFonts w:cs="Arial"/>
          <w:rtl/>
        </w:rPr>
        <w:t xml:space="preserve"> </w:t>
      </w:r>
      <w:r w:rsidRPr="003140CD">
        <w:rPr>
          <w:rFonts w:cs="Arial" w:hint="cs"/>
          <w:rtl/>
        </w:rPr>
        <w:t>العالي</w:t>
      </w:r>
      <w:r w:rsidRPr="003140CD">
        <w:rPr>
          <w:rFonts w:cs="Arial"/>
          <w:rtl/>
        </w:rPr>
        <w:t xml:space="preserve"> </w:t>
      </w:r>
      <w:r w:rsidRPr="003140CD">
        <w:rPr>
          <w:rFonts w:cs="Arial" w:hint="cs"/>
          <w:rtl/>
        </w:rPr>
        <w:t>والبحث</w:t>
      </w:r>
      <w:r w:rsidRPr="003140CD">
        <w:rPr>
          <w:rFonts w:cs="Arial"/>
          <w:rtl/>
        </w:rPr>
        <w:t xml:space="preserve"> </w:t>
      </w:r>
      <w:r w:rsidRPr="003140CD">
        <w:rPr>
          <w:rFonts w:cs="Arial" w:hint="cs"/>
          <w:rtl/>
        </w:rPr>
        <w:t>العلمي</w:t>
      </w:r>
      <w:r>
        <w:rPr>
          <w:rFonts w:cs="Arial" w:hint="cs"/>
          <w:rtl/>
        </w:rPr>
        <w:t xml:space="preserve"> </w:t>
      </w:r>
      <w:r w:rsidRPr="003140CD">
        <w:rPr>
          <w:rFonts w:cs="Arial" w:hint="cs"/>
          <w:rtl/>
        </w:rPr>
        <w:t>جامعة</w:t>
      </w:r>
      <w:r w:rsidRPr="003140CD">
        <w:rPr>
          <w:rFonts w:cs="Arial"/>
          <w:rtl/>
        </w:rPr>
        <w:t xml:space="preserve"> </w:t>
      </w:r>
      <w:r w:rsidRPr="003140CD">
        <w:rPr>
          <w:rFonts w:cs="Arial" w:hint="cs"/>
          <w:rtl/>
        </w:rPr>
        <w:t>طاهري</w:t>
      </w:r>
      <w:r w:rsidRPr="003140CD">
        <w:rPr>
          <w:rFonts w:cs="Arial"/>
          <w:rtl/>
        </w:rPr>
        <w:t xml:space="preserve"> </w:t>
      </w:r>
      <w:r w:rsidRPr="003140CD">
        <w:rPr>
          <w:rFonts w:cs="Arial" w:hint="cs"/>
          <w:rtl/>
        </w:rPr>
        <w:t>محمد</w:t>
      </w:r>
      <w:r>
        <w:rPr>
          <w:rFonts w:cs="Arial" w:hint="cs"/>
          <w:rtl/>
        </w:rPr>
        <w:t xml:space="preserve"> </w:t>
      </w:r>
      <w:r w:rsidRPr="003140CD">
        <w:rPr>
          <w:rFonts w:cs="Arial" w:hint="cs"/>
          <w:rtl/>
        </w:rPr>
        <w:t>بشا</w:t>
      </w:r>
      <w:r>
        <w:rPr>
          <w:rFonts w:cs="Arial" w:hint="cs"/>
          <w:rtl/>
        </w:rPr>
        <w:t xml:space="preserve">ر </w:t>
      </w:r>
      <w:r w:rsidRPr="003140CD">
        <w:rPr>
          <w:rFonts w:cs="Arial" w:hint="cs"/>
          <w:rtl/>
        </w:rPr>
        <w:t>كلية</w:t>
      </w:r>
      <w:r w:rsidRPr="003140CD">
        <w:rPr>
          <w:rFonts w:cs="Arial"/>
          <w:rtl/>
        </w:rPr>
        <w:t xml:space="preserve"> </w:t>
      </w:r>
      <w:r w:rsidRPr="003140CD">
        <w:rPr>
          <w:rFonts w:cs="Arial" w:hint="cs"/>
          <w:rtl/>
        </w:rPr>
        <w:t>العلوم</w:t>
      </w:r>
      <w:r w:rsidRPr="003140CD">
        <w:rPr>
          <w:rFonts w:cs="Arial"/>
          <w:rtl/>
        </w:rPr>
        <w:t xml:space="preserve"> </w:t>
      </w:r>
      <w:r w:rsidRPr="003140CD">
        <w:rPr>
          <w:rFonts w:cs="Arial" w:hint="cs"/>
          <w:rtl/>
        </w:rPr>
        <w:t>الاقتصادية</w:t>
      </w:r>
      <w:r w:rsidRPr="003140CD">
        <w:rPr>
          <w:rFonts w:cs="Arial"/>
          <w:rtl/>
        </w:rPr>
        <w:t xml:space="preserve"> </w:t>
      </w:r>
      <w:r w:rsidRPr="003140CD">
        <w:rPr>
          <w:rFonts w:cs="Arial" w:hint="cs"/>
          <w:rtl/>
        </w:rPr>
        <w:t>والتجارية</w:t>
      </w:r>
      <w:r w:rsidRPr="003140CD">
        <w:rPr>
          <w:rFonts w:cs="Arial"/>
          <w:rtl/>
        </w:rPr>
        <w:t xml:space="preserve"> </w:t>
      </w:r>
      <w:r w:rsidRPr="003140CD">
        <w:rPr>
          <w:rFonts w:cs="Arial" w:hint="cs"/>
          <w:rtl/>
        </w:rPr>
        <w:t>وعلوم</w:t>
      </w:r>
      <w:r w:rsidRPr="003140CD">
        <w:rPr>
          <w:rFonts w:cs="Arial"/>
          <w:rtl/>
        </w:rPr>
        <w:t xml:space="preserve"> </w:t>
      </w:r>
      <w:r w:rsidRPr="003140CD">
        <w:rPr>
          <w:rFonts w:cs="Arial" w:hint="cs"/>
          <w:rtl/>
        </w:rPr>
        <w:t>التسيي</w:t>
      </w:r>
      <w:r>
        <w:rPr>
          <w:rFonts w:cs="Arial" w:hint="cs"/>
          <w:rtl/>
        </w:rPr>
        <w:t>ر</w:t>
      </w:r>
    </w:p>
    <w:p w14:paraId="17D6AB47" w14:textId="77777777" w:rsidR="001A671D" w:rsidRPr="003140CD" w:rsidRDefault="001A671D" w:rsidP="003140CD">
      <w:pPr>
        <w:pStyle w:val="EndnoteText"/>
        <w:rPr>
          <w:rFonts w:cs="Arial"/>
        </w:rPr>
      </w:pPr>
    </w:p>
  </w:endnote>
  <w:endnote w:id="2">
    <w:p w14:paraId="1AA794B7" w14:textId="77777777" w:rsidR="001A671D" w:rsidRDefault="001A671D" w:rsidP="00F27534">
      <w:pPr>
        <w:pStyle w:val="EndnoteText"/>
      </w:pPr>
      <w:r>
        <w:rPr>
          <w:rStyle w:val="EndnoteReference"/>
        </w:rPr>
        <w:endnoteRef/>
      </w:r>
      <w:r>
        <w:t xml:space="preserve"> </w:t>
      </w:r>
      <w:r>
        <w:rPr>
          <w:rFonts w:cs="Arial"/>
          <w:rtl/>
        </w:rPr>
        <w:t>عبد الحق علي إبراهيم بلل، دور السلوك التنظيمي في أداء منظمات الآعمال : بيئة المنظمة الداخلية كمتغير معدل - دراسة على عينة</w:t>
      </w:r>
    </w:p>
    <w:p w14:paraId="2A00E319" w14:textId="77777777" w:rsidR="001A671D" w:rsidRDefault="001A671D" w:rsidP="00F27534">
      <w:pPr>
        <w:pStyle w:val="EndnoteText"/>
      </w:pPr>
      <w:r>
        <w:rPr>
          <w:rFonts w:cs="Arial"/>
          <w:rtl/>
        </w:rPr>
        <w:t>من البنوك التجارية في ولاية الخرطوم، أطروحة مقدمة لنيل درجة دكتوراه الفلسفة في إدارة الآعمال، جامعة السودان للعلوم</w:t>
      </w:r>
    </w:p>
    <w:p w14:paraId="7F14F129" w14:textId="77777777" w:rsidR="001A671D" w:rsidRDefault="001A671D" w:rsidP="00F27534">
      <w:pPr>
        <w:pStyle w:val="EndnoteText"/>
        <w:rPr>
          <w:rFonts w:cs="Arial"/>
        </w:rPr>
      </w:pPr>
      <w:r>
        <w:rPr>
          <w:rFonts w:cs="Arial"/>
          <w:rtl/>
        </w:rPr>
        <w:t>. والتكنولوج</w:t>
      </w:r>
      <w:r>
        <w:rPr>
          <w:rFonts w:cs="Arial" w:hint="cs"/>
          <w:rtl/>
        </w:rPr>
        <w:t>ی</w:t>
      </w:r>
      <w:r>
        <w:rPr>
          <w:rFonts w:cs="Arial" w:hint="eastAsia"/>
          <w:rtl/>
        </w:rPr>
        <w:t>ا</w:t>
      </w:r>
      <w:r>
        <w:rPr>
          <w:rFonts w:cs="Arial"/>
          <w:rtl/>
        </w:rPr>
        <w:t xml:space="preserve"> كل</w:t>
      </w:r>
      <w:r>
        <w:rPr>
          <w:rFonts w:cs="Arial" w:hint="cs"/>
          <w:rtl/>
        </w:rPr>
        <w:t>ی</w:t>
      </w:r>
      <w:r>
        <w:rPr>
          <w:rFonts w:cs="Arial" w:hint="eastAsia"/>
          <w:rtl/>
        </w:rPr>
        <w:t>ة</w:t>
      </w:r>
      <w:r>
        <w:rPr>
          <w:rFonts w:cs="Arial"/>
          <w:rtl/>
        </w:rPr>
        <w:t xml:space="preserve"> الدراسات العل</w:t>
      </w:r>
      <w:r>
        <w:rPr>
          <w:rFonts w:cs="Arial" w:hint="cs"/>
          <w:rtl/>
        </w:rPr>
        <w:t>ی</w:t>
      </w:r>
      <w:r>
        <w:rPr>
          <w:rFonts w:cs="Arial" w:hint="eastAsia"/>
          <w:rtl/>
        </w:rPr>
        <w:t>ا،</w:t>
      </w:r>
      <w:r>
        <w:rPr>
          <w:rFonts w:cs="Arial"/>
          <w:rtl/>
        </w:rPr>
        <w:t xml:space="preserve"> السودان، 2545 ، ص 11</w:t>
      </w:r>
      <w:r>
        <w:rPr>
          <w:rFonts w:cs="Arial"/>
        </w:rPr>
        <w:t xml:space="preserve"> </w:t>
      </w:r>
    </w:p>
    <w:p w14:paraId="6174A77E" w14:textId="77777777" w:rsidR="001A671D" w:rsidRPr="005627F6" w:rsidRDefault="001A671D" w:rsidP="00F27534">
      <w:pPr>
        <w:pStyle w:val="EndnoteText"/>
      </w:pPr>
    </w:p>
  </w:endnote>
  <w:endnote w:id="3">
    <w:p w14:paraId="534A7D17" w14:textId="77777777" w:rsidR="001A671D" w:rsidRDefault="001A671D" w:rsidP="00F27534">
      <w:pPr>
        <w:pStyle w:val="EndnoteText"/>
        <w:rPr>
          <w:rtl/>
        </w:rPr>
      </w:pPr>
      <w:r>
        <w:rPr>
          <w:rStyle w:val="EndnoteReference"/>
        </w:rPr>
        <w:endnoteRef/>
      </w:r>
      <w:r>
        <w:t xml:space="preserve"> </w:t>
      </w:r>
      <w:r>
        <w:rPr>
          <w:rFonts w:cs="Arial"/>
          <w:rtl/>
        </w:rPr>
        <w:t xml:space="preserve">كامل </w:t>
      </w:r>
      <w:r>
        <w:rPr>
          <w:rFonts w:cs="Arial"/>
          <w:rtl/>
        </w:rPr>
        <w:t>محمد المغربي، السلوك التنظيمي، مفاهيم وأسس سلوك الفرد والجماعة في التنظيم، الطبعة الخامسة، دار لفكر للطباعة</w:t>
      </w:r>
    </w:p>
    <w:p w14:paraId="6BADBFE8" w14:textId="77777777" w:rsidR="001A671D" w:rsidRDefault="001A671D" w:rsidP="00F27534">
      <w:pPr>
        <w:pStyle w:val="EndnoteText"/>
      </w:pPr>
      <w:r>
        <w:rPr>
          <w:rFonts w:cs="Arial"/>
          <w:rtl/>
        </w:rPr>
        <w:t>والنشر، عمان، الآردن، 1992 . ، ص</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EF9723D" w14:textId="77777777" w:rsidR="00F06B99" w:rsidRDefault="00F06B99" w:rsidP="009125CE">
      <w:pPr>
        <w:spacing w:after="0" w:line="240" w:lineRule="auto"/>
      </w:pPr>
      <w:r>
        <w:separator/>
      </w:r>
    </w:p>
  </w:footnote>
  <w:footnote w:type="continuationSeparator" w:id="0">
    <w:p w14:paraId="3A674BDA" w14:textId="77777777" w:rsidR="00F06B99" w:rsidRDefault="00F06B9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2B6A33"/>
    <w:multiLevelType w:val="hybridMultilevel"/>
    <w:tmpl w:val="F51A96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83B64BD"/>
    <w:multiLevelType w:val="hybridMultilevel"/>
    <w:tmpl w:val="F14EFC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DAD5257"/>
    <w:multiLevelType w:val="hybridMultilevel"/>
    <w:tmpl w:val="F80EDAF2"/>
    <w:lvl w:ilvl="0" w:tplc="9A9E4F4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2"/>
  <w:proofState w:spelling="clean" w:grammar="clean"/>
  <w:defaultTabStop w:val="720"/>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62EA5"/>
    <w:rsid w:val="00090F21"/>
    <w:rsid w:val="000F44B4"/>
    <w:rsid w:val="001902DB"/>
    <w:rsid w:val="001A671D"/>
    <w:rsid w:val="001C2162"/>
    <w:rsid w:val="003140CD"/>
    <w:rsid w:val="004163C7"/>
    <w:rsid w:val="00492D46"/>
    <w:rsid w:val="006878B6"/>
    <w:rsid w:val="006948DE"/>
    <w:rsid w:val="006B0DB2"/>
    <w:rsid w:val="00746C56"/>
    <w:rsid w:val="007B0E54"/>
    <w:rsid w:val="007E3A20"/>
    <w:rsid w:val="0081175A"/>
    <w:rsid w:val="00877AAC"/>
    <w:rsid w:val="00896FE4"/>
    <w:rsid w:val="008F1EAE"/>
    <w:rsid w:val="009125CE"/>
    <w:rsid w:val="00946F5F"/>
    <w:rsid w:val="009B6888"/>
    <w:rsid w:val="009C0161"/>
    <w:rsid w:val="009D108D"/>
    <w:rsid w:val="009E1436"/>
    <w:rsid w:val="009E5668"/>
    <w:rsid w:val="00AA79E9"/>
    <w:rsid w:val="00AB0A70"/>
    <w:rsid w:val="00AB7689"/>
    <w:rsid w:val="00B63B0F"/>
    <w:rsid w:val="00B7678A"/>
    <w:rsid w:val="00BA3CBC"/>
    <w:rsid w:val="00BC094B"/>
    <w:rsid w:val="00C72744"/>
    <w:rsid w:val="00CB2A44"/>
    <w:rsid w:val="00D04F62"/>
    <w:rsid w:val="00D22171"/>
    <w:rsid w:val="00D52480"/>
    <w:rsid w:val="00DF4601"/>
    <w:rsid w:val="00E32FC0"/>
    <w:rsid w:val="00E80FD9"/>
    <w:rsid w:val="00F06B99"/>
    <w:rsid w:val="00F27534"/>
    <w:rsid w:val="00F546CE"/>
    <w:rsid w:val="00F925D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492D4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2753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81175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1175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492D46"/>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746C56"/>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46C56"/>
    <w:rPr>
      <w:sz w:val="20"/>
      <w:szCs w:val="20"/>
    </w:rPr>
  </w:style>
  <w:style w:type="character" w:styleId="FootnoteReference">
    <w:name w:val="footnote reference"/>
    <w:basedOn w:val="DefaultParagraphFont"/>
    <w:uiPriority w:val="99"/>
    <w:semiHidden/>
    <w:unhideWhenUsed/>
    <w:rsid w:val="00746C56"/>
    <w:rPr>
      <w:vertAlign w:val="superscript"/>
    </w:rPr>
  </w:style>
  <w:style w:type="paragraph" w:styleId="EndnoteText">
    <w:name w:val="endnote text"/>
    <w:basedOn w:val="Normal"/>
    <w:link w:val="EndnoteTextChar"/>
    <w:uiPriority w:val="99"/>
    <w:semiHidden/>
    <w:unhideWhenUsed/>
    <w:rsid w:val="003140C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140CD"/>
    <w:rPr>
      <w:sz w:val="20"/>
      <w:szCs w:val="20"/>
    </w:rPr>
  </w:style>
  <w:style w:type="character" w:styleId="EndnoteReference">
    <w:name w:val="endnote reference"/>
    <w:basedOn w:val="DefaultParagraphFont"/>
    <w:uiPriority w:val="99"/>
    <w:semiHidden/>
    <w:unhideWhenUsed/>
    <w:rsid w:val="003140CD"/>
    <w:rPr>
      <w:vertAlign w:val="superscript"/>
    </w:rPr>
  </w:style>
  <w:style w:type="paragraph" w:styleId="ListParagraph">
    <w:name w:val="List Paragraph"/>
    <w:basedOn w:val="Normal"/>
    <w:uiPriority w:val="34"/>
    <w:qFormat/>
    <w:rsid w:val="00BA3CBC"/>
    <w:pPr>
      <w:ind w:left="720"/>
      <w:contextualSpacing/>
    </w:pPr>
  </w:style>
  <w:style w:type="character" w:customStyle="1" w:styleId="Heading3Char">
    <w:name w:val="Heading 3 Char"/>
    <w:basedOn w:val="DefaultParagraphFont"/>
    <w:link w:val="Heading3"/>
    <w:uiPriority w:val="9"/>
    <w:semiHidden/>
    <w:rsid w:val="0081175A"/>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1175A"/>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F27534"/>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A671D"/>
    <w:pPr>
      <w:bidi w:val="0"/>
      <w:outlineLvl w:val="9"/>
    </w:pPr>
    <w:rPr>
      <w:kern w:val="0"/>
      <w14:ligatures w14:val="none"/>
    </w:rPr>
  </w:style>
  <w:style w:type="paragraph" w:styleId="TOC1">
    <w:name w:val="toc 1"/>
    <w:basedOn w:val="Normal"/>
    <w:next w:val="Normal"/>
    <w:autoRedefine/>
    <w:uiPriority w:val="39"/>
    <w:unhideWhenUsed/>
    <w:rsid w:val="001A671D"/>
    <w:pPr>
      <w:spacing w:after="100"/>
    </w:pPr>
  </w:style>
  <w:style w:type="paragraph" w:styleId="TOC2">
    <w:name w:val="toc 2"/>
    <w:basedOn w:val="Normal"/>
    <w:next w:val="Normal"/>
    <w:autoRedefine/>
    <w:uiPriority w:val="39"/>
    <w:unhideWhenUsed/>
    <w:rsid w:val="001A671D"/>
    <w:pPr>
      <w:spacing w:after="100"/>
      <w:ind w:left="220"/>
    </w:pPr>
  </w:style>
  <w:style w:type="character" w:styleId="Hyperlink">
    <w:name w:val="Hyperlink"/>
    <w:basedOn w:val="DefaultParagraphFont"/>
    <w:uiPriority w:val="99"/>
    <w:unhideWhenUsed/>
    <w:rsid w:val="001A671D"/>
    <w:rPr>
      <w:color w:val="0563C1" w:themeColor="hyperlink"/>
      <w:u w:val="single"/>
    </w:rPr>
  </w:style>
  <w:style w:type="paragraph" w:styleId="TOC3">
    <w:name w:val="toc 3"/>
    <w:basedOn w:val="Normal"/>
    <w:next w:val="Normal"/>
    <w:autoRedefine/>
    <w:uiPriority w:val="39"/>
    <w:unhideWhenUsed/>
    <w:rsid w:val="001A671D"/>
    <w:pPr>
      <w:bidi w:val="0"/>
      <w:spacing w:after="100"/>
      <w:ind w:left="440"/>
    </w:pPr>
    <w:rPr>
      <w:rFonts w:eastAsiaTheme="minorEastAsia"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401188">
      <w:bodyDiv w:val="1"/>
      <w:marLeft w:val="0"/>
      <w:marRight w:val="0"/>
      <w:marTop w:val="0"/>
      <w:marBottom w:val="0"/>
      <w:divBdr>
        <w:top w:val="none" w:sz="0" w:space="0" w:color="auto"/>
        <w:left w:val="none" w:sz="0" w:space="0" w:color="auto"/>
        <w:bottom w:val="none" w:sz="0" w:space="0" w:color="auto"/>
        <w:right w:val="none" w:sz="0" w:space="0" w:color="auto"/>
      </w:divBdr>
    </w:div>
    <w:div w:id="115376074">
      <w:bodyDiv w:val="1"/>
      <w:marLeft w:val="0"/>
      <w:marRight w:val="0"/>
      <w:marTop w:val="0"/>
      <w:marBottom w:val="0"/>
      <w:divBdr>
        <w:top w:val="none" w:sz="0" w:space="0" w:color="auto"/>
        <w:left w:val="none" w:sz="0" w:space="0" w:color="auto"/>
        <w:bottom w:val="none" w:sz="0" w:space="0" w:color="auto"/>
        <w:right w:val="none" w:sz="0" w:space="0" w:color="auto"/>
      </w:divBdr>
    </w:div>
    <w:div w:id="241723528">
      <w:bodyDiv w:val="1"/>
      <w:marLeft w:val="0"/>
      <w:marRight w:val="0"/>
      <w:marTop w:val="0"/>
      <w:marBottom w:val="0"/>
      <w:divBdr>
        <w:top w:val="none" w:sz="0" w:space="0" w:color="auto"/>
        <w:left w:val="none" w:sz="0" w:space="0" w:color="auto"/>
        <w:bottom w:val="none" w:sz="0" w:space="0" w:color="auto"/>
        <w:right w:val="none" w:sz="0" w:space="0" w:color="auto"/>
      </w:divBdr>
    </w:div>
    <w:div w:id="242030205">
      <w:bodyDiv w:val="1"/>
      <w:marLeft w:val="0"/>
      <w:marRight w:val="0"/>
      <w:marTop w:val="0"/>
      <w:marBottom w:val="0"/>
      <w:divBdr>
        <w:top w:val="none" w:sz="0" w:space="0" w:color="auto"/>
        <w:left w:val="none" w:sz="0" w:space="0" w:color="auto"/>
        <w:bottom w:val="none" w:sz="0" w:space="0" w:color="auto"/>
        <w:right w:val="none" w:sz="0" w:space="0" w:color="auto"/>
      </w:divBdr>
    </w:div>
    <w:div w:id="289744971">
      <w:bodyDiv w:val="1"/>
      <w:marLeft w:val="0"/>
      <w:marRight w:val="0"/>
      <w:marTop w:val="0"/>
      <w:marBottom w:val="0"/>
      <w:divBdr>
        <w:top w:val="none" w:sz="0" w:space="0" w:color="auto"/>
        <w:left w:val="none" w:sz="0" w:space="0" w:color="auto"/>
        <w:bottom w:val="none" w:sz="0" w:space="0" w:color="auto"/>
        <w:right w:val="none" w:sz="0" w:space="0" w:color="auto"/>
      </w:divBdr>
    </w:div>
    <w:div w:id="752970357">
      <w:bodyDiv w:val="1"/>
      <w:marLeft w:val="0"/>
      <w:marRight w:val="0"/>
      <w:marTop w:val="0"/>
      <w:marBottom w:val="0"/>
      <w:divBdr>
        <w:top w:val="none" w:sz="0" w:space="0" w:color="auto"/>
        <w:left w:val="none" w:sz="0" w:space="0" w:color="auto"/>
        <w:bottom w:val="none" w:sz="0" w:space="0" w:color="auto"/>
        <w:right w:val="none" w:sz="0" w:space="0" w:color="auto"/>
      </w:divBdr>
    </w:div>
    <w:div w:id="758066340">
      <w:bodyDiv w:val="1"/>
      <w:marLeft w:val="0"/>
      <w:marRight w:val="0"/>
      <w:marTop w:val="0"/>
      <w:marBottom w:val="0"/>
      <w:divBdr>
        <w:top w:val="none" w:sz="0" w:space="0" w:color="auto"/>
        <w:left w:val="none" w:sz="0" w:space="0" w:color="auto"/>
        <w:bottom w:val="none" w:sz="0" w:space="0" w:color="auto"/>
        <w:right w:val="none" w:sz="0" w:space="0" w:color="auto"/>
      </w:divBdr>
    </w:div>
    <w:div w:id="922027342">
      <w:bodyDiv w:val="1"/>
      <w:marLeft w:val="0"/>
      <w:marRight w:val="0"/>
      <w:marTop w:val="0"/>
      <w:marBottom w:val="0"/>
      <w:divBdr>
        <w:top w:val="none" w:sz="0" w:space="0" w:color="auto"/>
        <w:left w:val="none" w:sz="0" w:space="0" w:color="auto"/>
        <w:bottom w:val="none" w:sz="0" w:space="0" w:color="auto"/>
        <w:right w:val="none" w:sz="0" w:space="0" w:color="auto"/>
      </w:divBdr>
    </w:div>
    <w:div w:id="927151597">
      <w:bodyDiv w:val="1"/>
      <w:marLeft w:val="0"/>
      <w:marRight w:val="0"/>
      <w:marTop w:val="0"/>
      <w:marBottom w:val="0"/>
      <w:divBdr>
        <w:top w:val="none" w:sz="0" w:space="0" w:color="auto"/>
        <w:left w:val="none" w:sz="0" w:space="0" w:color="auto"/>
        <w:bottom w:val="none" w:sz="0" w:space="0" w:color="auto"/>
        <w:right w:val="none" w:sz="0" w:space="0" w:color="auto"/>
      </w:divBdr>
    </w:div>
    <w:div w:id="1047148443">
      <w:bodyDiv w:val="1"/>
      <w:marLeft w:val="0"/>
      <w:marRight w:val="0"/>
      <w:marTop w:val="0"/>
      <w:marBottom w:val="0"/>
      <w:divBdr>
        <w:top w:val="none" w:sz="0" w:space="0" w:color="auto"/>
        <w:left w:val="none" w:sz="0" w:space="0" w:color="auto"/>
        <w:bottom w:val="none" w:sz="0" w:space="0" w:color="auto"/>
        <w:right w:val="none" w:sz="0" w:space="0" w:color="auto"/>
      </w:divBdr>
    </w:div>
    <w:div w:id="1057968536">
      <w:bodyDiv w:val="1"/>
      <w:marLeft w:val="0"/>
      <w:marRight w:val="0"/>
      <w:marTop w:val="0"/>
      <w:marBottom w:val="0"/>
      <w:divBdr>
        <w:top w:val="none" w:sz="0" w:space="0" w:color="auto"/>
        <w:left w:val="none" w:sz="0" w:space="0" w:color="auto"/>
        <w:bottom w:val="none" w:sz="0" w:space="0" w:color="auto"/>
        <w:right w:val="none" w:sz="0" w:space="0" w:color="auto"/>
      </w:divBdr>
    </w:div>
    <w:div w:id="1119105393">
      <w:bodyDiv w:val="1"/>
      <w:marLeft w:val="0"/>
      <w:marRight w:val="0"/>
      <w:marTop w:val="0"/>
      <w:marBottom w:val="0"/>
      <w:divBdr>
        <w:top w:val="none" w:sz="0" w:space="0" w:color="auto"/>
        <w:left w:val="none" w:sz="0" w:space="0" w:color="auto"/>
        <w:bottom w:val="none" w:sz="0" w:space="0" w:color="auto"/>
        <w:right w:val="none" w:sz="0" w:space="0" w:color="auto"/>
      </w:divBdr>
    </w:div>
    <w:div w:id="1240941303">
      <w:bodyDiv w:val="1"/>
      <w:marLeft w:val="0"/>
      <w:marRight w:val="0"/>
      <w:marTop w:val="0"/>
      <w:marBottom w:val="0"/>
      <w:divBdr>
        <w:top w:val="none" w:sz="0" w:space="0" w:color="auto"/>
        <w:left w:val="none" w:sz="0" w:space="0" w:color="auto"/>
        <w:bottom w:val="none" w:sz="0" w:space="0" w:color="auto"/>
        <w:right w:val="none" w:sz="0" w:space="0" w:color="auto"/>
      </w:divBdr>
    </w:div>
    <w:div w:id="1272735997">
      <w:bodyDiv w:val="1"/>
      <w:marLeft w:val="0"/>
      <w:marRight w:val="0"/>
      <w:marTop w:val="0"/>
      <w:marBottom w:val="0"/>
      <w:divBdr>
        <w:top w:val="none" w:sz="0" w:space="0" w:color="auto"/>
        <w:left w:val="none" w:sz="0" w:space="0" w:color="auto"/>
        <w:bottom w:val="none" w:sz="0" w:space="0" w:color="auto"/>
        <w:right w:val="none" w:sz="0" w:space="0" w:color="auto"/>
      </w:divBdr>
    </w:div>
    <w:div w:id="1359113535">
      <w:bodyDiv w:val="1"/>
      <w:marLeft w:val="0"/>
      <w:marRight w:val="0"/>
      <w:marTop w:val="0"/>
      <w:marBottom w:val="0"/>
      <w:divBdr>
        <w:top w:val="none" w:sz="0" w:space="0" w:color="auto"/>
        <w:left w:val="none" w:sz="0" w:space="0" w:color="auto"/>
        <w:bottom w:val="none" w:sz="0" w:space="0" w:color="auto"/>
        <w:right w:val="none" w:sz="0" w:space="0" w:color="auto"/>
      </w:divBdr>
    </w:div>
    <w:div w:id="1432555708">
      <w:bodyDiv w:val="1"/>
      <w:marLeft w:val="0"/>
      <w:marRight w:val="0"/>
      <w:marTop w:val="0"/>
      <w:marBottom w:val="0"/>
      <w:divBdr>
        <w:top w:val="none" w:sz="0" w:space="0" w:color="auto"/>
        <w:left w:val="none" w:sz="0" w:space="0" w:color="auto"/>
        <w:bottom w:val="none" w:sz="0" w:space="0" w:color="auto"/>
        <w:right w:val="none" w:sz="0" w:space="0" w:color="auto"/>
      </w:divBdr>
    </w:div>
    <w:div w:id="1499072393">
      <w:bodyDiv w:val="1"/>
      <w:marLeft w:val="0"/>
      <w:marRight w:val="0"/>
      <w:marTop w:val="0"/>
      <w:marBottom w:val="0"/>
      <w:divBdr>
        <w:top w:val="none" w:sz="0" w:space="0" w:color="auto"/>
        <w:left w:val="none" w:sz="0" w:space="0" w:color="auto"/>
        <w:bottom w:val="none" w:sz="0" w:space="0" w:color="auto"/>
        <w:right w:val="none" w:sz="0" w:space="0" w:color="auto"/>
      </w:divBdr>
    </w:div>
    <w:div w:id="1556742406">
      <w:bodyDiv w:val="1"/>
      <w:marLeft w:val="0"/>
      <w:marRight w:val="0"/>
      <w:marTop w:val="0"/>
      <w:marBottom w:val="0"/>
      <w:divBdr>
        <w:top w:val="none" w:sz="0" w:space="0" w:color="auto"/>
        <w:left w:val="none" w:sz="0" w:space="0" w:color="auto"/>
        <w:bottom w:val="none" w:sz="0" w:space="0" w:color="auto"/>
        <w:right w:val="none" w:sz="0" w:space="0" w:color="auto"/>
      </w:divBdr>
    </w:div>
    <w:div w:id="1610383128">
      <w:bodyDiv w:val="1"/>
      <w:marLeft w:val="0"/>
      <w:marRight w:val="0"/>
      <w:marTop w:val="0"/>
      <w:marBottom w:val="0"/>
      <w:divBdr>
        <w:top w:val="none" w:sz="0" w:space="0" w:color="auto"/>
        <w:left w:val="none" w:sz="0" w:space="0" w:color="auto"/>
        <w:bottom w:val="none" w:sz="0" w:space="0" w:color="auto"/>
        <w:right w:val="none" w:sz="0" w:space="0" w:color="auto"/>
      </w:divBdr>
    </w:div>
    <w:div w:id="1998261902">
      <w:bodyDiv w:val="1"/>
      <w:marLeft w:val="0"/>
      <w:marRight w:val="0"/>
      <w:marTop w:val="0"/>
      <w:marBottom w:val="0"/>
      <w:divBdr>
        <w:top w:val="none" w:sz="0" w:space="0" w:color="auto"/>
        <w:left w:val="none" w:sz="0" w:space="0" w:color="auto"/>
        <w:bottom w:val="none" w:sz="0" w:space="0" w:color="auto"/>
        <w:right w:val="none" w:sz="0" w:space="0" w:color="auto"/>
      </w:divBdr>
    </w:div>
    <w:div w:id="2057116605">
      <w:bodyDiv w:val="1"/>
      <w:marLeft w:val="0"/>
      <w:marRight w:val="0"/>
      <w:marTop w:val="0"/>
      <w:marBottom w:val="0"/>
      <w:divBdr>
        <w:top w:val="none" w:sz="0" w:space="0" w:color="auto"/>
        <w:left w:val="none" w:sz="0" w:space="0" w:color="auto"/>
        <w:bottom w:val="none" w:sz="0" w:space="0" w:color="auto"/>
        <w:right w:val="none" w:sz="0" w:space="0" w:color="auto"/>
      </w:divBdr>
    </w:div>
    <w:div w:id="21450002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0F2177B-EAB5-4D49-8355-8DD68E037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176</TotalTime>
  <Pages>19</Pages>
  <Words>2462</Words>
  <Characters>14036</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Aya</cp:lastModifiedBy>
  <cp:revision>8</cp:revision>
  <cp:lastPrinted>2025-03-14T19:11:00Z</cp:lastPrinted>
  <dcterms:created xsi:type="dcterms:W3CDTF">2024-01-27T08:57:00Z</dcterms:created>
  <dcterms:modified xsi:type="dcterms:W3CDTF">2025-03-14T19:11:00Z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