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22EEC5F" w:rsidR="009125CE" w:rsidRPr="00E01671" w:rsidRDefault="00E01671">
      <w:pPr>
        <w:rPr>
          <w:rFonts w:ascii="Simplified Arabic" w:hAnsi="Simplified Arabic" w:cs="Simplified Arabic"/>
          <w:b/>
          <w:bCs/>
          <w:sz w:val="28"/>
          <w:szCs w:val="28"/>
          <w:lang w:bidi="ar-EG"/>
        </w:rPr>
      </w:pPr>
      <w:r w:rsidRPr="00E01671">
        <w:rPr>
          <w:rFonts w:ascii="Simplified Arabic" w:hAnsi="Simplified Arabic" w:cs="Simplified Arabic" w:hint="cs"/>
          <w:b/>
          <w:bCs/>
          <w:noProof/>
          <w:sz w:val="28"/>
          <w:szCs w:val="28"/>
        </w:rPr>
        <w:drawing>
          <wp:anchor distT="0" distB="0" distL="114300" distR="114300" simplePos="0" relativeHeight="251658240" behindDoc="0" locked="0" layoutInCell="1" allowOverlap="1" wp14:anchorId="4117FFF0" wp14:editId="5E365428">
            <wp:simplePos x="0" y="0"/>
            <wp:positionH relativeFrom="margin">
              <wp:posOffset>-263525</wp:posOffset>
            </wp:positionH>
            <wp:positionV relativeFrom="margin">
              <wp:posOffset>-504825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E01671">
        <w:rPr>
          <w:rFonts w:ascii="Simplified Arabic" w:hAnsi="Simplified Arabic" w:cs="Simplified Arabic" w:hint="cs"/>
          <w:b/>
          <w:bCs/>
          <w:sz w:val="28"/>
          <w:szCs w:val="28"/>
          <w:rtl/>
          <w:lang w:bidi="ar-EG"/>
        </w:rPr>
        <w:t xml:space="preserve">جامعة </w:t>
      </w:r>
      <w:proofErr w:type="spellStart"/>
      <w:r w:rsidR="009125CE" w:rsidRPr="00E01671">
        <w:rPr>
          <w:rFonts w:ascii="Simplified Arabic" w:hAnsi="Simplified Arabic" w:cs="Simplified Arabic" w:hint="cs"/>
          <w:b/>
          <w:bCs/>
          <w:sz w:val="28"/>
          <w:szCs w:val="28"/>
          <w:rtl/>
          <w:lang w:bidi="ar-EG"/>
        </w:rPr>
        <w:t>ميدأوشن</w:t>
      </w:r>
      <w:proofErr w:type="spellEnd"/>
      <w:r w:rsidR="009125CE" w:rsidRPr="00E01671">
        <w:rPr>
          <w:rFonts w:ascii="Simplified Arabic" w:hAnsi="Simplified Arabic" w:cs="Simplified Arabic" w:hint="cs"/>
          <w:b/>
          <w:bCs/>
          <w:sz w:val="28"/>
          <w:szCs w:val="28"/>
          <w:rtl/>
          <w:lang w:bidi="ar-EG"/>
        </w:rPr>
        <w:t xml:space="preserve"> </w:t>
      </w:r>
    </w:p>
    <w:p w14:paraId="1E957002" w14:textId="2E7FA6CE" w:rsidR="00F546CE" w:rsidRPr="00E01671" w:rsidRDefault="009125CE" w:rsidP="00B61720">
      <w:pPr>
        <w:bidi w:val="0"/>
        <w:jc w:val="right"/>
        <w:rPr>
          <w:rFonts w:ascii="Simplified Arabic" w:hAnsi="Simplified Arabic" w:cs="Simplified Arabic"/>
          <w:b/>
          <w:bCs/>
          <w:sz w:val="28"/>
          <w:szCs w:val="28"/>
          <w:rtl/>
          <w:lang w:bidi="ar-EG"/>
        </w:rPr>
      </w:pPr>
      <w:r w:rsidRPr="00E01671">
        <w:rPr>
          <w:rFonts w:ascii="Simplified Arabic" w:hAnsi="Simplified Arabic" w:cs="Simplified Arabic" w:hint="cs"/>
          <w:b/>
          <w:bCs/>
          <w:sz w:val="28"/>
          <w:szCs w:val="28"/>
          <w:lang w:bidi="ar-EG"/>
        </w:rPr>
        <w:t xml:space="preserve">    </w:t>
      </w:r>
      <w:r w:rsidRPr="00E01671">
        <w:rPr>
          <w:rFonts w:ascii="Simplified Arabic" w:hAnsi="Simplified Arabic" w:cs="Simplified Arabic" w:hint="cs"/>
          <w:b/>
          <w:bCs/>
          <w:sz w:val="28"/>
          <w:szCs w:val="28"/>
          <w:rtl/>
          <w:lang w:bidi="ar-EG"/>
        </w:rPr>
        <w:t xml:space="preserve">كلية الإدارة </w:t>
      </w:r>
    </w:p>
    <w:p w14:paraId="0217C513" w14:textId="3A69325C" w:rsidR="009125CE" w:rsidRPr="00E01671" w:rsidRDefault="009125CE" w:rsidP="00B61720">
      <w:pPr>
        <w:bidi w:val="0"/>
        <w:jc w:val="right"/>
        <w:rPr>
          <w:rFonts w:ascii="Simplified Arabic" w:hAnsi="Simplified Arabic" w:cs="Simplified Arabic"/>
          <w:sz w:val="28"/>
          <w:szCs w:val="28"/>
          <w:rtl/>
        </w:rPr>
      </w:pPr>
      <w:r w:rsidRPr="00E01671">
        <w:rPr>
          <w:rFonts w:ascii="Simplified Arabic" w:hAnsi="Simplified Arabic" w:cs="Simplified Arabic" w:hint="cs"/>
          <w:b/>
          <w:bCs/>
          <w:sz w:val="28"/>
          <w:szCs w:val="28"/>
          <w:rtl/>
          <w:lang w:bidi="ar-EG"/>
        </w:rPr>
        <w:t>قسم / تخصص</w:t>
      </w:r>
      <w:r w:rsidR="00AE310D">
        <w:rPr>
          <w:rFonts w:ascii="Simplified Arabic" w:hAnsi="Simplified Arabic" w:cs="Simplified Arabic" w:hint="cs"/>
          <w:b/>
          <w:bCs/>
          <w:sz w:val="28"/>
          <w:szCs w:val="28"/>
          <w:rtl/>
          <w:lang w:bidi="ar-EG"/>
        </w:rPr>
        <w:t xml:space="preserve"> </w:t>
      </w:r>
      <w:r w:rsidR="00F1304A" w:rsidRPr="00F1304A">
        <w:rPr>
          <w:rFonts w:ascii="Simplified Arabic" w:hAnsi="Simplified Arabic" w:cs="Simplified Arabic" w:hint="cs"/>
          <w:b/>
          <w:bCs/>
          <w:sz w:val="28"/>
          <w:szCs w:val="28"/>
          <w:rtl/>
          <w:lang w:bidi="ar-EG"/>
        </w:rPr>
        <w:t>إدارة المشاري</w:t>
      </w:r>
      <w:r w:rsidR="00B61720">
        <w:rPr>
          <w:rFonts w:ascii="Simplified Arabic" w:hAnsi="Simplified Arabic" w:cs="Simplified Arabic" w:hint="cs"/>
          <w:b/>
          <w:bCs/>
          <w:sz w:val="28"/>
          <w:szCs w:val="28"/>
          <w:rtl/>
        </w:rPr>
        <w:t>ع</w:t>
      </w:r>
    </w:p>
    <w:p w14:paraId="11A91486" w14:textId="77777777" w:rsidR="009125CE" w:rsidRPr="00E01671" w:rsidRDefault="009125CE">
      <w:pPr>
        <w:rPr>
          <w:rFonts w:ascii="Simplified Arabic" w:hAnsi="Simplified Arabic" w:cs="Simplified Arabic"/>
          <w:sz w:val="28"/>
          <w:szCs w:val="28"/>
          <w:rtl/>
          <w:lang w:bidi="ar-EG"/>
        </w:rPr>
      </w:pPr>
    </w:p>
    <w:p w14:paraId="3A7BF367" w14:textId="77777777" w:rsidR="009125CE" w:rsidRPr="00E01671" w:rsidRDefault="009125CE" w:rsidP="009125CE">
      <w:pPr>
        <w:rPr>
          <w:rFonts w:ascii="Simplified Arabic" w:hAnsi="Simplified Arabic" w:cs="Simplified Arabic"/>
          <w:sz w:val="28"/>
          <w:szCs w:val="28"/>
          <w:rtl/>
          <w:lang w:bidi="ar-EG"/>
        </w:rPr>
      </w:pPr>
    </w:p>
    <w:p w14:paraId="5F6542BF" w14:textId="77777777" w:rsidR="009125CE" w:rsidRPr="00E01671" w:rsidRDefault="009125CE" w:rsidP="009125CE">
      <w:pPr>
        <w:rPr>
          <w:rFonts w:ascii="Simplified Arabic" w:hAnsi="Simplified Arabic" w:cs="Simplified Arabic"/>
          <w:sz w:val="28"/>
          <w:szCs w:val="28"/>
          <w:rtl/>
          <w:lang w:bidi="ar-EG"/>
        </w:rPr>
      </w:pPr>
    </w:p>
    <w:p w14:paraId="78BEA170" w14:textId="77777777" w:rsidR="00EF4482" w:rsidRPr="00EF4482" w:rsidRDefault="00EF4482" w:rsidP="002C10E7">
      <w:pPr>
        <w:pStyle w:val="p1"/>
        <w:bidi/>
        <w:jc w:val="center"/>
        <w:outlineLvl w:val="0"/>
        <w:rPr>
          <w:b/>
          <w:bCs/>
          <w:sz w:val="36"/>
          <w:szCs w:val="36"/>
        </w:rPr>
      </w:pPr>
      <w:bookmarkStart w:id="0" w:name="_Toc223808516"/>
      <w:r w:rsidRPr="00EF4482">
        <w:rPr>
          <w:rStyle w:val="s1"/>
          <w:b/>
          <w:bCs/>
          <w:sz w:val="36"/>
          <w:szCs w:val="36"/>
          <w:rtl/>
        </w:rPr>
        <w:t>تحسين إجراءات إدارة البيانات في قطاع التعليم العام بالمملكة العربية السعودية باستخدام منهجية أجايل (</w:t>
      </w:r>
      <w:r w:rsidRPr="00EF4482">
        <w:rPr>
          <w:rStyle w:val="s1"/>
          <w:b/>
          <w:bCs/>
          <w:sz w:val="36"/>
          <w:szCs w:val="36"/>
        </w:rPr>
        <w:t>Agile</w:t>
      </w:r>
      <w:r w:rsidRPr="00EF4482">
        <w:rPr>
          <w:rStyle w:val="s1"/>
          <w:b/>
          <w:bCs/>
          <w:sz w:val="36"/>
          <w:szCs w:val="36"/>
          <w:rtl/>
        </w:rPr>
        <w:t>)</w:t>
      </w:r>
      <w:bookmarkEnd w:id="0"/>
    </w:p>
    <w:p w14:paraId="232F19A4" w14:textId="77777777" w:rsidR="009125CE" w:rsidRPr="00E01671" w:rsidRDefault="009125CE" w:rsidP="00EF4482">
      <w:pPr>
        <w:rPr>
          <w:rFonts w:ascii="Simplified Arabic" w:hAnsi="Simplified Arabic" w:cs="Simplified Arabic"/>
          <w:sz w:val="28"/>
          <w:szCs w:val="28"/>
          <w:rtl/>
          <w:lang w:bidi="ar-EG"/>
        </w:rPr>
      </w:pPr>
    </w:p>
    <w:p w14:paraId="0EB57E30" w14:textId="77777777" w:rsidR="009125CE" w:rsidRPr="00E01671" w:rsidRDefault="009125CE" w:rsidP="009125CE">
      <w:pPr>
        <w:jc w:val="center"/>
        <w:rPr>
          <w:rFonts w:ascii="Simplified Arabic" w:hAnsi="Simplified Arabic" w:cs="Simplified Arabic"/>
          <w:b/>
          <w:bCs/>
          <w:sz w:val="28"/>
          <w:szCs w:val="28"/>
          <w:rtl/>
          <w:lang w:bidi="ar-EG"/>
        </w:rPr>
      </w:pPr>
    </w:p>
    <w:p w14:paraId="751A7E65" w14:textId="12B8A74F" w:rsidR="009125CE" w:rsidRPr="00E01671" w:rsidRDefault="009125CE" w:rsidP="009125CE">
      <w:pPr>
        <w:jc w:val="center"/>
        <w:rPr>
          <w:rFonts w:ascii="Simplified Arabic" w:hAnsi="Simplified Arabic" w:cs="Simplified Arabic"/>
          <w:b/>
          <w:bCs/>
          <w:sz w:val="28"/>
          <w:szCs w:val="28"/>
          <w:rtl/>
          <w:lang w:bidi="ar-EG"/>
        </w:rPr>
      </w:pPr>
      <w:r w:rsidRPr="00E01671">
        <w:rPr>
          <w:rFonts w:ascii="Simplified Arabic" w:hAnsi="Simplified Arabic" w:cs="Simplified Arabic" w:hint="cs"/>
          <w:b/>
          <w:bCs/>
          <w:sz w:val="28"/>
          <w:szCs w:val="28"/>
          <w:rtl/>
          <w:lang w:bidi="ar-EG"/>
        </w:rPr>
        <w:t xml:space="preserve">إعداد </w:t>
      </w:r>
      <w:r w:rsidR="009F757C">
        <w:rPr>
          <w:rFonts w:ascii="Simplified Arabic" w:hAnsi="Simplified Arabic" w:cs="Simplified Arabic" w:hint="cs"/>
          <w:b/>
          <w:bCs/>
          <w:sz w:val="28"/>
          <w:szCs w:val="28"/>
          <w:rtl/>
          <w:lang w:bidi="ar-EG"/>
        </w:rPr>
        <w:t>الطالبة</w:t>
      </w:r>
      <w:r w:rsidRPr="00E01671">
        <w:rPr>
          <w:rFonts w:ascii="Simplified Arabic" w:hAnsi="Simplified Arabic" w:cs="Simplified Arabic" w:hint="cs"/>
          <w:b/>
          <w:bCs/>
          <w:sz w:val="28"/>
          <w:szCs w:val="28"/>
          <w:rtl/>
          <w:lang w:bidi="ar-EG"/>
        </w:rPr>
        <w:t>/</w:t>
      </w:r>
    </w:p>
    <w:p w14:paraId="76AA45C9" w14:textId="59409A63" w:rsidR="009125CE" w:rsidRDefault="009F757C" w:rsidP="009125CE">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عزة</w:t>
      </w:r>
      <w:r w:rsidR="00F1304A">
        <w:rPr>
          <w:rFonts w:ascii="Simplified Arabic" w:hAnsi="Simplified Arabic" w:cs="Simplified Arabic" w:hint="cs"/>
          <w:b/>
          <w:bCs/>
          <w:sz w:val="28"/>
          <w:szCs w:val="28"/>
          <w:rtl/>
          <w:lang w:bidi="ar-EG"/>
        </w:rPr>
        <w:t xml:space="preserve"> سفر </w:t>
      </w:r>
      <w:r>
        <w:rPr>
          <w:rFonts w:ascii="Simplified Arabic" w:hAnsi="Simplified Arabic" w:cs="Simplified Arabic" w:hint="cs"/>
          <w:b/>
          <w:bCs/>
          <w:sz w:val="28"/>
          <w:szCs w:val="28"/>
          <w:rtl/>
          <w:lang w:bidi="ar-EG"/>
        </w:rPr>
        <w:t>الغامدي</w:t>
      </w:r>
    </w:p>
    <w:p w14:paraId="669D2186" w14:textId="28A5DCD7" w:rsidR="00F1304A" w:rsidRPr="00E01671" w:rsidRDefault="00F1304A" w:rsidP="009125CE">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252001496</w:t>
      </w:r>
    </w:p>
    <w:p w14:paraId="3D3CBDF8" w14:textId="77777777" w:rsidR="009125CE" w:rsidRPr="00E01671" w:rsidRDefault="009125CE" w:rsidP="009125CE">
      <w:pPr>
        <w:jc w:val="center"/>
        <w:rPr>
          <w:rFonts w:ascii="Simplified Arabic" w:hAnsi="Simplified Arabic" w:cs="Simplified Arabic"/>
          <w:b/>
          <w:bCs/>
          <w:sz w:val="28"/>
          <w:szCs w:val="28"/>
          <w:rtl/>
          <w:lang w:bidi="ar-EG"/>
        </w:rPr>
      </w:pPr>
    </w:p>
    <w:p w14:paraId="58D6152F" w14:textId="77777777" w:rsidR="009125CE" w:rsidRPr="00E01671" w:rsidRDefault="009125CE" w:rsidP="009125CE">
      <w:pPr>
        <w:jc w:val="center"/>
        <w:rPr>
          <w:rFonts w:ascii="Simplified Arabic" w:hAnsi="Simplified Arabic" w:cs="Simplified Arabic"/>
          <w:b/>
          <w:bCs/>
          <w:sz w:val="28"/>
          <w:szCs w:val="28"/>
          <w:rtl/>
          <w:lang w:bidi="ar-EG"/>
        </w:rPr>
      </w:pPr>
    </w:p>
    <w:p w14:paraId="5F4EE2DE" w14:textId="1A92484F" w:rsidR="009125CE" w:rsidRDefault="009125CE" w:rsidP="009125CE">
      <w:pPr>
        <w:jc w:val="center"/>
        <w:rPr>
          <w:rFonts w:ascii="Simplified Arabic" w:hAnsi="Simplified Arabic" w:cs="Simplified Arabic"/>
          <w:b/>
          <w:bCs/>
          <w:sz w:val="28"/>
          <w:szCs w:val="28"/>
          <w:rtl/>
          <w:lang w:bidi="ar-EG"/>
        </w:rPr>
      </w:pPr>
      <w:r w:rsidRPr="00E01671">
        <w:rPr>
          <w:rFonts w:ascii="Simplified Arabic" w:hAnsi="Simplified Arabic" w:cs="Simplified Arabic" w:hint="cs"/>
          <w:b/>
          <w:bCs/>
          <w:sz w:val="28"/>
          <w:szCs w:val="28"/>
          <w:rtl/>
          <w:lang w:bidi="ar-EG"/>
        </w:rPr>
        <w:t>إشراف/</w:t>
      </w:r>
    </w:p>
    <w:p w14:paraId="3D6838F2" w14:textId="42236C55" w:rsidR="00F1304A" w:rsidRPr="00E01671" w:rsidRDefault="00F1304A" w:rsidP="00F1304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د. الفيصل </w:t>
      </w:r>
      <w:proofErr w:type="gramStart"/>
      <w:r>
        <w:rPr>
          <w:rFonts w:ascii="Simplified Arabic" w:hAnsi="Simplified Arabic" w:cs="Simplified Arabic" w:hint="cs"/>
          <w:b/>
          <w:bCs/>
          <w:sz w:val="28"/>
          <w:szCs w:val="28"/>
          <w:rtl/>
          <w:lang w:bidi="ar-EG"/>
        </w:rPr>
        <w:t>عبدالحميد</w:t>
      </w:r>
      <w:proofErr w:type="gramEnd"/>
      <w:r>
        <w:rPr>
          <w:rFonts w:ascii="Simplified Arabic" w:hAnsi="Simplified Arabic" w:cs="Simplified Arabic" w:hint="cs"/>
          <w:b/>
          <w:bCs/>
          <w:sz w:val="28"/>
          <w:szCs w:val="28"/>
          <w:rtl/>
          <w:lang w:bidi="ar-EG"/>
        </w:rPr>
        <w:t xml:space="preserve">           د. فايز جراد</w:t>
      </w:r>
    </w:p>
    <w:p w14:paraId="22738CC6" w14:textId="77777777" w:rsidR="009125CE" w:rsidRDefault="009125CE" w:rsidP="00F1304A">
      <w:pPr>
        <w:rPr>
          <w:rFonts w:ascii="Simplified Arabic" w:hAnsi="Simplified Arabic" w:cs="Simplified Arabic"/>
          <w:b/>
          <w:bCs/>
          <w:sz w:val="28"/>
          <w:szCs w:val="28"/>
          <w:rtl/>
        </w:rPr>
      </w:pPr>
    </w:p>
    <w:p w14:paraId="645179D6" w14:textId="77777777" w:rsidR="00EF4482" w:rsidRDefault="00EF4482" w:rsidP="009125CE">
      <w:pPr>
        <w:jc w:val="center"/>
        <w:rPr>
          <w:rFonts w:ascii="Simplified Arabic" w:hAnsi="Simplified Arabic" w:cs="Simplified Arabic"/>
          <w:b/>
          <w:bCs/>
          <w:sz w:val="28"/>
          <w:szCs w:val="28"/>
          <w:rtl/>
        </w:rPr>
      </w:pPr>
    </w:p>
    <w:p w14:paraId="57F0F6CC" w14:textId="77777777" w:rsidR="00EF4482" w:rsidRPr="00E01671" w:rsidRDefault="00EF4482" w:rsidP="009125CE">
      <w:pPr>
        <w:jc w:val="center"/>
        <w:rPr>
          <w:rFonts w:ascii="Simplified Arabic" w:hAnsi="Simplified Arabic" w:cs="Simplified Arabic"/>
          <w:b/>
          <w:bCs/>
          <w:sz w:val="28"/>
          <w:szCs w:val="28"/>
          <w:rtl/>
        </w:rPr>
      </w:pPr>
    </w:p>
    <w:p w14:paraId="14480418" w14:textId="78A6C3AC" w:rsidR="009125CE" w:rsidRPr="00E01671" w:rsidRDefault="009125CE" w:rsidP="009125CE">
      <w:pPr>
        <w:jc w:val="center"/>
        <w:rPr>
          <w:rFonts w:ascii="Simplified Arabic" w:hAnsi="Simplified Arabic" w:cs="Simplified Arabic"/>
          <w:b/>
          <w:bCs/>
          <w:sz w:val="28"/>
          <w:szCs w:val="28"/>
          <w:rtl/>
          <w:lang w:bidi="ar-EG"/>
        </w:rPr>
      </w:pPr>
      <w:r w:rsidRPr="00E01671">
        <w:rPr>
          <w:rFonts w:ascii="Simplified Arabic" w:hAnsi="Simplified Arabic" w:cs="Simplified Arabic" w:hint="cs"/>
          <w:b/>
          <w:bCs/>
          <w:sz w:val="28"/>
          <w:szCs w:val="28"/>
          <w:rtl/>
          <w:lang w:bidi="ar-EG"/>
        </w:rPr>
        <w:t>العام الدراسي:</w:t>
      </w:r>
    </w:p>
    <w:p w14:paraId="212506E5" w14:textId="760D64E8" w:rsidR="003C1006" w:rsidRPr="00E01671" w:rsidRDefault="00B63206" w:rsidP="00E01671">
      <w:pPr>
        <w:jc w:val="cente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2026</w:t>
      </w:r>
    </w:p>
    <w:p w14:paraId="5CA96885" w14:textId="3D154012" w:rsidR="00F17FF4" w:rsidRDefault="00390D1A" w:rsidP="002C10E7">
      <w:pPr>
        <w:spacing w:before="100" w:beforeAutospacing="1" w:after="100" w:afterAutospacing="1" w:line="240" w:lineRule="auto"/>
        <w:jc w:val="center"/>
        <w:outlineLvl w:val="0"/>
        <w:rPr>
          <w:rFonts w:ascii="Simplified Arabic" w:eastAsia="Times New Roman" w:hAnsi="Simplified Arabic" w:cs="Simplified Arabic"/>
          <w:b/>
          <w:bCs/>
          <w:kern w:val="36"/>
          <w:sz w:val="36"/>
          <w:szCs w:val="36"/>
          <w:rtl/>
          <w14:ligatures w14:val="none"/>
        </w:rPr>
      </w:pPr>
      <w:bookmarkStart w:id="1" w:name="_Toc223808517"/>
      <w:r w:rsidRPr="00F17FF4">
        <w:rPr>
          <w:rFonts w:ascii="Simplified Arabic" w:eastAsia="Times New Roman" w:hAnsi="Simplified Arabic" w:cs="Simplified Arabic" w:hint="cs"/>
          <w:b/>
          <w:bCs/>
          <w:kern w:val="36"/>
          <w:sz w:val="36"/>
          <w:szCs w:val="36"/>
          <w:rtl/>
          <w14:ligatures w14:val="none"/>
        </w:rPr>
        <w:lastRenderedPageBreak/>
        <w:t>حقوق الطباعة</w:t>
      </w:r>
      <w:bookmarkEnd w:id="1"/>
    </w:p>
    <w:p w14:paraId="3BE47E4A" w14:textId="77777777" w:rsidR="000E0349" w:rsidRPr="00F17FF4" w:rsidRDefault="000E0349" w:rsidP="002C10E7">
      <w:pPr>
        <w:spacing w:before="100" w:beforeAutospacing="1" w:after="100" w:afterAutospacing="1" w:line="240" w:lineRule="auto"/>
        <w:jc w:val="center"/>
        <w:rPr>
          <w:rFonts w:ascii="Simplified Arabic" w:eastAsia="Times New Roman" w:hAnsi="Simplified Arabic" w:cs="Simplified Arabic"/>
          <w:b/>
          <w:bCs/>
          <w:kern w:val="36"/>
          <w:sz w:val="36"/>
          <w:szCs w:val="36"/>
          <w14:ligatures w14:val="none"/>
        </w:rPr>
      </w:pPr>
    </w:p>
    <w:p w14:paraId="5AEEFF95" w14:textId="76D21508" w:rsidR="00390D1A" w:rsidRPr="00F17FF4" w:rsidRDefault="00390D1A"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F17FF4">
        <w:rPr>
          <w:rFonts w:ascii="Simplified Arabic" w:eastAsiaTheme="minorEastAsia" w:hAnsi="Simplified Arabic" w:cs="Simplified Arabic" w:hint="cs"/>
          <w:kern w:val="0"/>
          <w:sz w:val="28"/>
          <w:szCs w:val="28"/>
          <w:rtl/>
          <w14:ligatures w14:val="none"/>
        </w:rPr>
        <w:t>أُقرّ أنا الباحثة/ عزة الغامدي بأن هذا البحث بعنوان:</w:t>
      </w:r>
    </w:p>
    <w:p w14:paraId="4A11BA70" w14:textId="02CB6DF5" w:rsidR="00390D1A" w:rsidRPr="00F17FF4" w:rsidRDefault="00390D1A"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F17FF4">
        <w:rPr>
          <w:rFonts w:ascii="Simplified Arabic" w:eastAsiaTheme="minorEastAsia" w:hAnsi="Simplified Arabic" w:cs="Simplified Arabic" w:hint="cs"/>
          <w:kern w:val="0"/>
          <w:sz w:val="28"/>
          <w:szCs w:val="28"/>
          <w:rtl/>
          <w14:ligatures w14:val="none"/>
        </w:rPr>
        <w:t>“تحسين إجراءات إدارة البيانات في قطاع التعليم العام بالمملكة العربية السعودية باستخدام منهجية أجايل (</w:t>
      </w:r>
      <w:r w:rsidRPr="00F17FF4">
        <w:rPr>
          <w:rFonts w:ascii="Simplified Arabic" w:eastAsiaTheme="minorEastAsia" w:hAnsi="Simplified Arabic" w:cs="Simplified Arabic" w:hint="cs"/>
          <w:kern w:val="0"/>
          <w:sz w:val="28"/>
          <w:szCs w:val="28"/>
          <w14:ligatures w14:val="none"/>
        </w:rPr>
        <w:t>Agile</w:t>
      </w:r>
      <w:r w:rsidRPr="00F17FF4">
        <w:rPr>
          <w:rFonts w:ascii="Simplified Arabic" w:eastAsiaTheme="minorEastAsia" w:hAnsi="Simplified Arabic" w:cs="Simplified Arabic" w:hint="cs"/>
          <w:kern w:val="0"/>
          <w:sz w:val="28"/>
          <w:szCs w:val="28"/>
          <w:rtl/>
          <w14:ligatures w14:val="none"/>
        </w:rPr>
        <w:t>)”</w:t>
      </w:r>
    </w:p>
    <w:p w14:paraId="5CD80B9D" w14:textId="26AC1851" w:rsidR="00390D1A" w:rsidRPr="00F17FF4" w:rsidRDefault="00390D1A"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F17FF4">
        <w:rPr>
          <w:rFonts w:ascii="Simplified Arabic" w:eastAsiaTheme="minorEastAsia" w:hAnsi="Simplified Arabic" w:cs="Simplified Arabic" w:hint="cs"/>
          <w:kern w:val="0"/>
          <w:sz w:val="28"/>
          <w:szCs w:val="28"/>
          <w:rtl/>
          <w14:ligatures w14:val="none"/>
        </w:rPr>
        <w:t>هو عملٌ أصيلٌ من إعدادي، ولم يُسبق تقديمه لنيل أي درجة علمية في أي جامعة أخرى، ولم يُنشر كليًا أو جزئيًا من قبل، إلا في حدود ما تم توثيقه وفق الأصول العلمية المعتمدة.</w:t>
      </w:r>
    </w:p>
    <w:p w14:paraId="7A4D900F" w14:textId="7730B2BD" w:rsidR="00390D1A" w:rsidRPr="00F17FF4" w:rsidRDefault="00390D1A"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F17FF4">
        <w:rPr>
          <w:rFonts w:ascii="Simplified Arabic" w:eastAsiaTheme="minorEastAsia" w:hAnsi="Simplified Arabic" w:cs="Simplified Arabic" w:hint="cs"/>
          <w:kern w:val="0"/>
          <w:sz w:val="28"/>
          <w:szCs w:val="28"/>
          <w:rtl/>
          <w14:ligatures w14:val="none"/>
        </w:rPr>
        <w:t xml:space="preserve">كما أُقرّ بأن حقوق الطبع والنشر لهذا البحث تعود إلى جامعة </w:t>
      </w:r>
      <w:proofErr w:type="spellStart"/>
      <w:r w:rsidRPr="00F17FF4">
        <w:rPr>
          <w:rFonts w:ascii="Simplified Arabic" w:eastAsiaTheme="minorEastAsia" w:hAnsi="Simplified Arabic" w:cs="Simplified Arabic" w:hint="cs"/>
          <w:kern w:val="0"/>
          <w:sz w:val="28"/>
          <w:szCs w:val="28"/>
          <w:rtl/>
          <w14:ligatures w14:val="none"/>
        </w:rPr>
        <w:t>ميدأوشن</w:t>
      </w:r>
      <w:proofErr w:type="spellEnd"/>
      <w:r w:rsidRPr="00F17FF4">
        <w:rPr>
          <w:rFonts w:ascii="Simplified Arabic" w:eastAsiaTheme="minorEastAsia" w:hAnsi="Simplified Arabic" w:cs="Simplified Arabic" w:hint="cs"/>
          <w:kern w:val="0"/>
          <w:sz w:val="28"/>
          <w:szCs w:val="28"/>
          <w:rtl/>
          <w14:ligatures w14:val="none"/>
        </w:rPr>
        <w:t>، ولها الحق في حفظه أو نشره أو إتاحته لأغراض علمية وبحثية، وفق الأنظمة المعمول بها، مع الاحتفاظ بحقي الأدبي كباحثة.</w:t>
      </w:r>
    </w:p>
    <w:p w14:paraId="0C9C852A" w14:textId="77777777" w:rsidR="00390D1A" w:rsidRPr="00F17FF4" w:rsidRDefault="00390D1A"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F17FF4">
        <w:rPr>
          <w:rFonts w:ascii="Simplified Arabic" w:eastAsiaTheme="minorEastAsia" w:hAnsi="Simplified Arabic" w:cs="Simplified Arabic" w:hint="cs"/>
          <w:kern w:val="0"/>
          <w:sz w:val="28"/>
          <w:szCs w:val="28"/>
          <w:rtl/>
          <w14:ligatures w14:val="none"/>
        </w:rPr>
        <w:t>وأتحمل كامل المسؤولية العلمية والأدبية عن محتوى هذا البحث، وعن أي إخلال بمعايير الأمانة العلمية.</w:t>
      </w:r>
    </w:p>
    <w:p w14:paraId="6BAD5D85" w14:textId="3EA086F1" w:rsidR="00390D1A" w:rsidRPr="00F17FF4" w:rsidRDefault="00390D1A" w:rsidP="002C10E7">
      <w:pPr>
        <w:spacing w:after="0" w:line="240" w:lineRule="auto"/>
        <w:jc w:val="both"/>
        <w:rPr>
          <w:rFonts w:ascii="Simplified Arabic" w:eastAsia="Times New Roman" w:hAnsi="Simplified Arabic" w:cs="Simplified Arabic"/>
          <w:kern w:val="0"/>
          <w:sz w:val="28"/>
          <w:szCs w:val="28"/>
          <w:rtl/>
          <w14:ligatures w14:val="none"/>
        </w:rPr>
      </w:pPr>
    </w:p>
    <w:p w14:paraId="471536F7" w14:textId="77777777" w:rsidR="00114B1F" w:rsidRDefault="00114B1F" w:rsidP="002C10E7">
      <w:pPr>
        <w:jc w:val="both"/>
        <w:rPr>
          <w:rFonts w:ascii="Simplified Arabic" w:eastAsiaTheme="minorEastAsia" w:hAnsi="Simplified Arabic" w:cs="Simplified Arabic"/>
          <w:kern w:val="0"/>
          <w:sz w:val="28"/>
          <w:szCs w:val="28"/>
          <w:rtl/>
          <w14:ligatures w14:val="none"/>
        </w:rPr>
      </w:pPr>
    </w:p>
    <w:p w14:paraId="6A200572" w14:textId="77777777" w:rsidR="00F17FF4" w:rsidRDefault="00F17FF4" w:rsidP="002C10E7">
      <w:pPr>
        <w:jc w:val="both"/>
        <w:rPr>
          <w:rFonts w:ascii="Simplified Arabic" w:eastAsiaTheme="minorEastAsia" w:hAnsi="Simplified Arabic" w:cs="Simplified Arabic"/>
          <w:kern w:val="0"/>
          <w:sz w:val="28"/>
          <w:szCs w:val="28"/>
          <w:rtl/>
          <w14:ligatures w14:val="none"/>
        </w:rPr>
      </w:pPr>
    </w:p>
    <w:p w14:paraId="1CE890E1" w14:textId="77777777" w:rsidR="00F17FF4" w:rsidRDefault="00F17FF4" w:rsidP="002C10E7">
      <w:pPr>
        <w:jc w:val="both"/>
        <w:rPr>
          <w:rFonts w:ascii="Simplified Arabic" w:eastAsiaTheme="minorEastAsia" w:hAnsi="Simplified Arabic" w:cs="Simplified Arabic"/>
          <w:kern w:val="0"/>
          <w:sz w:val="28"/>
          <w:szCs w:val="28"/>
          <w:rtl/>
          <w14:ligatures w14:val="none"/>
        </w:rPr>
      </w:pPr>
    </w:p>
    <w:p w14:paraId="35F6250C" w14:textId="77777777" w:rsidR="00F17FF4" w:rsidRDefault="00F17FF4" w:rsidP="002C10E7">
      <w:pPr>
        <w:jc w:val="both"/>
        <w:rPr>
          <w:rFonts w:ascii="Simplified Arabic" w:eastAsiaTheme="minorEastAsia" w:hAnsi="Simplified Arabic" w:cs="Simplified Arabic"/>
          <w:kern w:val="0"/>
          <w:sz w:val="28"/>
          <w:szCs w:val="28"/>
          <w:rtl/>
          <w14:ligatures w14:val="none"/>
        </w:rPr>
      </w:pPr>
    </w:p>
    <w:p w14:paraId="4D00E3D2" w14:textId="77777777" w:rsidR="00F17FF4" w:rsidRPr="00F17FF4" w:rsidRDefault="00F17FF4" w:rsidP="002C10E7">
      <w:pPr>
        <w:jc w:val="both"/>
        <w:rPr>
          <w:rFonts w:ascii="Simplified Arabic" w:hAnsi="Simplified Arabic" w:cs="Simplified Arabic"/>
          <w:sz w:val="28"/>
          <w:szCs w:val="28"/>
          <w:u w:val="single"/>
          <w:rtl/>
          <w:lang w:bidi="ar-EG"/>
        </w:rPr>
      </w:pPr>
    </w:p>
    <w:p w14:paraId="23011F54" w14:textId="77777777" w:rsidR="00114B1F" w:rsidRPr="00F17FF4" w:rsidRDefault="00114B1F" w:rsidP="002C10E7">
      <w:pPr>
        <w:jc w:val="both"/>
        <w:rPr>
          <w:rFonts w:ascii="Simplified Arabic" w:hAnsi="Simplified Arabic" w:cs="Simplified Arabic"/>
          <w:sz w:val="28"/>
          <w:szCs w:val="28"/>
          <w:u w:val="single"/>
          <w:rtl/>
          <w:lang w:bidi="ar-EG"/>
        </w:rPr>
      </w:pPr>
    </w:p>
    <w:p w14:paraId="285DF705" w14:textId="77777777" w:rsidR="00114B1F" w:rsidRPr="00F17FF4" w:rsidRDefault="00114B1F" w:rsidP="002C10E7">
      <w:pPr>
        <w:jc w:val="both"/>
        <w:rPr>
          <w:rFonts w:ascii="Simplified Arabic" w:hAnsi="Simplified Arabic" w:cs="Simplified Arabic"/>
          <w:sz w:val="28"/>
          <w:szCs w:val="28"/>
          <w:u w:val="single"/>
          <w:rtl/>
          <w:lang w:bidi="ar-EG"/>
        </w:rPr>
      </w:pPr>
    </w:p>
    <w:p w14:paraId="4BF49977" w14:textId="77777777" w:rsidR="00114B1F" w:rsidRPr="00F17FF4" w:rsidRDefault="00114B1F" w:rsidP="002C10E7">
      <w:pPr>
        <w:jc w:val="both"/>
        <w:rPr>
          <w:rFonts w:ascii="Simplified Arabic" w:hAnsi="Simplified Arabic" w:cs="Simplified Arabic"/>
          <w:sz w:val="28"/>
          <w:szCs w:val="28"/>
          <w:u w:val="single"/>
          <w:rtl/>
          <w:lang w:bidi="ar-EG"/>
        </w:rPr>
      </w:pPr>
    </w:p>
    <w:p w14:paraId="6194FF31" w14:textId="77777777" w:rsidR="00114B1F" w:rsidRPr="00F17FF4" w:rsidRDefault="00114B1F" w:rsidP="002C10E7">
      <w:pPr>
        <w:jc w:val="both"/>
        <w:rPr>
          <w:rFonts w:ascii="Simplified Arabic" w:hAnsi="Simplified Arabic" w:cs="Simplified Arabic"/>
          <w:sz w:val="28"/>
          <w:szCs w:val="28"/>
          <w:u w:val="single"/>
          <w:rtl/>
          <w:lang w:bidi="ar-EG"/>
        </w:rPr>
      </w:pPr>
    </w:p>
    <w:p w14:paraId="5489CC01" w14:textId="77777777" w:rsidR="00114B1F" w:rsidRDefault="00114B1F" w:rsidP="002C10E7">
      <w:pPr>
        <w:jc w:val="both"/>
        <w:rPr>
          <w:rFonts w:ascii="Simplified Arabic" w:hAnsi="Simplified Arabic" w:cs="Simplified Arabic"/>
          <w:sz w:val="28"/>
          <w:szCs w:val="28"/>
          <w:u w:val="single"/>
          <w:rtl/>
          <w:lang w:bidi="ar-EG"/>
        </w:rPr>
      </w:pPr>
    </w:p>
    <w:p w14:paraId="23928142" w14:textId="77777777" w:rsidR="00114B1F" w:rsidRPr="00F17FF4" w:rsidRDefault="00114B1F" w:rsidP="002C10E7">
      <w:pPr>
        <w:jc w:val="both"/>
        <w:rPr>
          <w:rFonts w:ascii="Simplified Arabic" w:hAnsi="Simplified Arabic" w:cs="Simplified Arabic"/>
          <w:sz w:val="28"/>
          <w:szCs w:val="28"/>
          <w:u w:val="single"/>
          <w:rtl/>
          <w:lang w:bidi="ar-EG"/>
        </w:rPr>
      </w:pPr>
    </w:p>
    <w:p w14:paraId="456904D1" w14:textId="77777777" w:rsidR="00F17FF4" w:rsidRDefault="00175D47" w:rsidP="002C10E7">
      <w:pPr>
        <w:spacing w:before="100" w:beforeAutospacing="1" w:after="100" w:afterAutospacing="1" w:line="240" w:lineRule="auto"/>
        <w:jc w:val="center"/>
        <w:outlineLvl w:val="0"/>
        <w:rPr>
          <w:rFonts w:ascii="Simplified Arabic" w:eastAsia="Times New Roman" w:hAnsi="Simplified Arabic" w:cs="Simplified Arabic"/>
          <w:b/>
          <w:bCs/>
          <w:kern w:val="36"/>
          <w:sz w:val="36"/>
          <w:szCs w:val="36"/>
          <w:rtl/>
          <w14:ligatures w14:val="none"/>
        </w:rPr>
      </w:pPr>
      <w:bookmarkStart w:id="2" w:name="_Toc223808518"/>
      <w:r w:rsidRPr="00F17FF4">
        <w:rPr>
          <w:rFonts w:ascii="Simplified Arabic" w:eastAsia="Times New Roman" w:hAnsi="Simplified Arabic" w:cs="Simplified Arabic" w:hint="cs"/>
          <w:b/>
          <w:bCs/>
          <w:kern w:val="36"/>
          <w:sz w:val="36"/>
          <w:szCs w:val="36"/>
          <w:rtl/>
          <w14:ligatures w14:val="none"/>
        </w:rPr>
        <w:lastRenderedPageBreak/>
        <w:t>المستخل</w:t>
      </w:r>
      <w:r w:rsidR="00F17FF4">
        <w:rPr>
          <w:rFonts w:ascii="Simplified Arabic" w:eastAsia="Times New Roman" w:hAnsi="Simplified Arabic" w:cs="Simplified Arabic" w:hint="cs"/>
          <w:b/>
          <w:bCs/>
          <w:kern w:val="36"/>
          <w:sz w:val="36"/>
          <w:szCs w:val="36"/>
          <w:rtl/>
          <w14:ligatures w14:val="none"/>
        </w:rPr>
        <w:t>ص</w:t>
      </w:r>
      <w:bookmarkEnd w:id="2"/>
    </w:p>
    <w:p w14:paraId="2659F146" w14:textId="77777777" w:rsidR="000E0349" w:rsidRDefault="000E0349" w:rsidP="002C10E7">
      <w:pPr>
        <w:spacing w:before="100" w:beforeAutospacing="1" w:after="100" w:afterAutospacing="1" w:line="240" w:lineRule="auto"/>
        <w:jc w:val="center"/>
        <w:rPr>
          <w:rFonts w:ascii="Simplified Arabic" w:eastAsia="Times New Roman" w:hAnsi="Simplified Arabic" w:cs="Simplified Arabic"/>
          <w:b/>
          <w:bCs/>
          <w:kern w:val="36"/>
          <w:sz w:val="36"/>
          <w:szCs w:val="36"/>
          <w:rtl/>
          <w14:ligatures w14:val="none"/>
        </w:rPr>
      </w:pPr>
    </w:p>
    <w:p w14:paraId="1C0BD627" w14:textId="69DBC472" w:rsidR="00ED0260" w:rsidRPr="00F17FF4" w:rsidRDefault="00ED0260" w:rsidP="002C10E7">
      <w:pPr>
        <w:spacing w:before="100" w:beforeAutospacing="1" w:after="100" w:afterAutospacing="1" w:line="240" w:lineRule="auto"/>
        <w:jc w:val="both"/>
        <w:rPr>
          <w:rFonts w:ascii="Simplified Arabic" w:eastAsia="Times New Roman" w:hAnsi="Simplified Arabic" w:cs="Simplified Arabic"/>
          <w:b/>
          <w:bCs/>
          <w:kern w:val="36"/>
          <w:sz w:val="36"/>
          <w:szCs w:val="36"/>
          <w14:ligatures w14:val="none"/>
        </w:rPr>
      </w:pPr>
      <w:r w:rsidRPr="00F17FF4">
        <w:rPr>
          <w:rFonts w:ascii="Simplified Arabic" w:eastAsiaTheme="minorEastAsia" w:hAnsi="Simplified Arabic" w:cs="Simplified Arabic" w:hint="cs"/>
          <w:kern w:val="0"/>
          <w:sz w:val="28"/>
          <w:szCs w:val="28"/>
          <w:rtl/>
          <w14:ligatures w14:val="none"/>
        </w:rPr>
        <w:t>هدفت هذه الدراسة إلى تحسين إجراءات إدارة البيانات في قطاع التعليم العام بالمملكة العربية السعودية باستخدام منهجية أجايل (</w:t>
      </w:r>
      <w:r w:rsidRPr="00F17FF4">
        <w:rPr>
          <w:rFonts w:ascii="Simplified Arabic" w:eastAsiaTheme="minorEastAsia" w:hAnsi="Simplified Arabic" w:cs="Simplified Arabic" w:hint="cs"/>
          <w:kern w:val="0"/>
          <w:sz w:val="28"/>
          <w:szCs w:val="28"/>
          <w14:ligatures w14:val="none"/>
        </w:rPr>
        <w:t>Agile</w:t>
      </w:r>
      <w:r w:rsidRPr="00F17FF4">
        <w:rPr>
          <w:rFonts w:ascii="Simplified Arabic" w:eastAsiaTheme="minorEastAsia" w:hAnsi="Simplified Arabic" w:cs="Simplified Arabic" w:hint="cs"/>
          <w:kern w:val="0"/>
          <w:sz w:val="28"/>
          <w:szCs w:val="28"/>
          <w:rtl/>
          <w14:ligatures w14:val="none"/>
        </w:rPr>
        <w:t>)، في ظل التحول الرقمي المتسارع الذي تشهده المنظومة التعليمية، وازدياد الاعتماد على الأنظمة الإلكترونية في جمع ومعالجة وتخزين البيانات التعليمية</w:t>
      </w:r>
      <w:r w:rsidR="00175D47" w:rsidRPr="00F17FF4">
        <w:rPr>
          <w:rFonts w:ascii="Simplified Arabic" w:eastAsiaTheme="minorEastAsia" w:hAnsi="Simplified Arabic" w:cs="Simplified Arabic" w:hint="cs"/>
          <w:kern w:val="0"/>
          <w:sz w:val="28"/>
          <w:szCs w:val="28"/>
          <w:rtl/>
          <w14:ligatures w14:val="none"/>
        </w:rPr>
        <w:t xml:space="preserve"> </w:t>
      </w:r>
      <w:r w:rsidRPr="00F17FF4">
        <w:rPr>
          <w:rFonts w:ascii="Simplified Arabic" w:eastAsiaTheme="minorEastAsia" w:hAnsi="Simplified Arabic" w:cs="Simplified Arabic" w:hint="cs"/>
          <w:kern w:val="0"/>
          <w:sz w:val="28"/>
          <w:szCs w:val="28"/>
          <w:rtl/>
          <w14:ligatures w14:val="none"/>
        </w:rPr>
        <w:t>وانطلقت الدراسة من مشكلة تتمثل في وجود تحديات تنظيمية وتقنية وبشرية تؤثر في جودة البيانات ودقتها وسرعة معالجتها، مثل تعدد الأنظمة المستخدمة، وضعف التنسيق بين الأقسام، وتفاوت المهارات الرقمية لدى العاملين، مما ينعكس سلبًا على عملية اتخاذ القرار والتخطيط التربوي</w:t>
      </w:r>
      <w:r w:rsidR="00175D47" w:rsidRPr="00F17FF4">
        <w:rPr>
          <w:rFonts w:ascii="Simplified Arabic" w:eastAsiaTheme="minorEastAsia" w:hAnsi="Simplified Arabic" w:cs="Simplified Arabic" w:hint="cs"/>
          <w:kern w:val="0"/>
          <w:sz w:val="28"/>
          <w:szCs w:val="28"/>
          <w:rtl/>
          <w14:ligatures w14:val="none"/>
        </w:rPr>
        <w:t xml:space="preserve"> </w:t>
      </w:r>
      <w:r w:rsidRPr="00F17FF4">
        <w:rPr>
          <w:rFonts w:ascii="Simplified Arabic" w:eastAsiaTheme="minorEastAsia" w:hAnsi="Simplified Arabic" w:cs="Simplified Arabic" w:hint="cs"/>
          <w:kern w:val="0"/>
          <w:sz w:val="28"/>
          <w:szCs w:val="28"/>
          <w:rtl/>
          <w14:ligatures w14:val="none"/>
        </w:rPr>
        <w:t>واعتمدت الدراسة على المنه</w:t>
      </w:r>
      <w:r w:rsidR="00F17FF4">
        <w:rPr>
          <w:rFonts w:ascii="Simplified Arabic" w:eastAsiaTheme="minorEastAsia" w:hAnsi="Simplified Arabic" w:cs="Simplified Arabic" w:hint="cs"/>
          <w:kern w:val="0"/>
          <w:sz w:val="28"/>
          <w:szCs w:val="28"/>
          <w:rtl/>
          <w14:ligatures w14:val="none"/>
        </w:rPr>
        <w:t xml:space="preserve"> </w:t>
      </w:r>
      <w:r w:rsidRPr="00F17FF4">
        <w:rPr>
          <w:rFonts w:ascii="Simplified Arabic" w:eastAsiaTheme="minorEastAsia" w:hAnsi="Simplified Arabic" w:cs="Simplified Arabic" w:hint="cs"/>
          <w:kern w:val="0"/>
          <w:sz w:val="28"/>
          <w:szCs w:val="28"/>
          <w:rtl/>
          <w14:ligatures w14:val="none"/>
        </w:rPr>
        <w:t>الوصفي التحليلي، من خلال استخدام الاستبانة أداةً رئيسة لجمع البيانات من عينة من المعلمين والإداريين وقادة المدارس في عدد من المدارس التابعة للتعليم العام. كما تم تحليل البيانات باستخدام الأساليب الإحصائية المناسبة لاختبار فرضيات الدراسة والإجابة عن تساؤلاتها</w:t>
      </w:r>
      <w:r w:rsidR="00175D47" w:rsidRPr="00F17FF4">
        <w:rPr>
          <w:rFonts w:ascii="Simplified Arabic" w:eastAsiaTheme="minorEastAsia" w:hAnsi="Simplified Arabic" w:cs="Simplified Arabic" w:hint="cs"/>
          <w:kern w:val="0"/>
          <w:sz w:val="28"/>
          <w:szCs w:val="28"/>
          <w:rtl/>
          <w14:ligatures w14:val="none"/>
        </w:rPr>
        <w:t xml:space="preserve"> </w:t>
      </w:r>
      <w:r w:rsidRPr="00F17FF4">
        <w:rPr>
          <w:rFonts w:ascii="Simplified Arabic" w:eastAsiaTheme="minorEastAsia" w:hAnsi="Simplified Arabic" w:cs="Simplified Arabic" w:hint="cs"/>
          <w:kern w:val="0"/>
          <w:sz w:val="28"/>
          <w:szCs w:val="28"/>
          <w:rtl/>
          <w14:ligatures w14:val="none"/>
        </w:rPr>
        <w:t>وتوصلت نتائج الدراسة إلى وجود أثر إيجابي دال إحصائيًا لتطبيق منهجية أجايل في تحسين جودة البيانات التعليمية، من حيث الدقة والاكتمال والاتساق والتوقيت المناسب، إضافة إلى تسريع إجراءات المعالجة، وتعزيز التعاون بين العاملين، ورفع مستوى المرونة التنظيمية داخل المؤسسات التعليمية.</w:t>
      </w:r>
    </w:p>
    <w:p w14:paraId="5C3C7F9A" w14:textId="6E25539A" w:rsidR="00ED0260" w:rsidRPr="00F17FF4" w:rsidRDefault="00F17FF4"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ED0260" w:rsidRPr="00F17FF4">
        <w:rPr>
          <w:rFonts w:ascii="Simplified Arabic" w:eastAsiaTheme="minorEastAsia" w:hAnsi="Simplified Arabic" w:cs="Simplified Arabic" w:hint="cs"/>
          <w:kern w:val="0"/>
          <w:sz w:val="28"/>
          <w:szCs w:val="28"/>
          <w:rtl/>
          <w14:ligatures w14:val="none"/>
        </w:rPr>
        <w:t>كما أظهرت النتائج أن تطبيق مبادئ أجايل يسهم في تقليل الأخطاء الإدارية، وتحسين كفاءة العمل الجماعي، وزيادة وعي العاملين بأهمية إدارة البيانات، مما يدعم تحقيق أهداف التحول الرقمي ورؤية المملكة 2030 في تطوير التعليم</w:t>
      </w:r>
      <w:r w:rsidR="00175D47" w:rsidRPr="00F17FF4">
        <w:rPr>
          <w:rFonts w:ascii="Simplified Arabic" w:eastAsiaTheme="minorEastAsia" w:hAnsi="Simplified Arabic" w:cs="Simplified Arabic" w:hint="cs"/>
          <w:kern w:val="0"/>
          <w:sz w:val="28"/>
          <w:szCs w:val="28"/>
          <w:rtl/>
          <w14:ligatures w14:val="none"/>
        </w:rPr>
        <w:t xml:space="preserve"> </w:t>
      </w:r>
      <w:r w:rsidR="00ED0260" w:rsidRPr="00F17FF4">
        <w:rPr>
          <w:rFonts w:ascii="Simplified Arabic" w:eastAsiaTheme="minorEastAsia" w:hAnsi="Simplified Arabic" w:cs="Simplified Arabic" w:hint="cs"/>
          <w:kern w:val="0"/>
          <w:sz w:val="28"/>
          <w:szCs w:val="28"/>
          <w:rtl/>
          <w14:ligatures w14:val="none"/>
        </w:rPr>
        <w:t>وفي ضوء النتائج، أوصت الدراسة بضرورة تبنّي إطار عمل مرن لإدارة البيانات يعتمد على منهجية أجايل، وتكثيف البرامج التدريبية للعاملين، وتوحيد إجراءات إدخال البيانات، وتعزيز التكامل بين الأنظمة الإلكترونية، بما يسهم في بناء منظومة بيانات تعليمية دقيقة وموثوقة ومستدامة.</w:t>
      </w:r>
    </w:p>
    <w:p w14:paraId="17F812F6" w14:textId="4008DCB1" w:rsidR="00ED0260" w:rsidRPr="00F17FF4" w:rsidRDefault="00ED0260" w:rsidP="002C10E7">
      <w:pPr>
        <w:spacing w:after="0" w:line="240" w:lineRule="auto"/>
        <w:jc w:val="both"/>
        <w:rPr>
          <w:rFonts w:ascii="Simplified Arabic" w:eastAsia="Times New Roman" w:hAnsi="Simplified Arabic" w:cs="Simplified Arabic"/>
          <w:kern w:val="0"/>
          <w:sz w:val="28"/>
          <w:szCs w:val="28"/>
          <w:rtl/>
          <w14:ligatures w14:val="none"/>
        </w:rPr>
      </w:pPr>
    </w:p>
    <w:p w14:paraId="22FC1CF1" w14:textId="77777777" w:rsidR="00ED0260" w:rsidRPr="00F17FF4" w:rsidRDefault="00ED0260" w:rsidP="002C10E7">
      <w:pPr>
        <w:spacing w:before="100" w:beforeAutospacing="1" w:after="100" w:afterAutospacing="1" w:line="240" w:lineRule="auto"/>
        <w:jc w:val="both"/>
        <w:rPr>
          <w:rFonts w:ascii="Simplified Arabic" w:eastAsiaTheme="minorEastAsia" w:hAnsi="Simplified Arabic" w:cs="Simplified Arabic"/>
          <w:b/>
          <w:bCs/>
          <w:kern w:val="0"/>
          <w:sz w:val="28"/>
          <w:szCs w:val="28"/>
          <w14:ligatures w14:val="none"/>
        </w:rPr>
      </w:pPr>
      <w:r w:rsidRPr="00F17FF4">
        <w:rPr>
          <w:rFonts w:ascii="Simplified Arabic" w:eastAsiaTheme="minorEastAsia" w:hAnsi="Simplified Arabic" w:cs="Simplified Arabic" w:hint="cs"/>
          <w:b/>
          <w:bCs/>
          <w:kern w:val="0"/>
          <w:sz w:val="28"/>
          <w:szCs w:val="28"/>
          <w:rtl/>
          <w14:ligatures w14:val="none"/>
        </w:rPr>
        <w:t>الكلمات المفتاحية:</w:t>
      </w:r>
    </w:p>
    <w:p w14:paraId="3CEF1E85" w14:textId="77777777" w:rsidR="00ED0260" w:rsidRPr="00F17FF4" w:rsidRDefault="00ED0260"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F17FF4">
        <w:rPr>
          <w:rFonts w:ascii="Simplified Arabic" w:eastAsiaTheme="minorEastAsia" w:hAnsi="Simplified Arabic" w:cs="Simplified Arabic" w:hint="cs"/>
          <w:kern w:val="0"/>
          <w:sz w:val="28"/>
          <w:szCs w:val="28"/>
          <w:rtl/>
          <w14:ligatures w14:val="none"/>
        </w:rPr>
        <w:t>إدارة البيانات، منهجية أجايل، التحول الرقمي، التعليم العام، جودة البيانات، رؤية 2030</w:t>
      </w:r>
    </w:p>
    <w:p w14:paraId="2F8A1BF7" w14:textId="77777777" w:rsidR="00007FC8" w:rsidRPr="00F17FF4" w:rsidRDefault="00007FC8" w:rsidP="002C10E7">
      <w:pPr>
        <w:jc w:val="both"/>
        <w:rPr>
          <w:rFonts w:ascii="Simplified Arabic" w:hAnsi="Simplified Arabic" w:cs="Simplified Arabic"/>
          <w:sz w:val="28"/>
          <w:szCs w:val="28"/>
          <w:u w:val="single"/>
          <w:rtl/>
          <w:lang w:bidi="ar-EG"/>
        </w:rPr>
      </w:pPr>
    </w:p>
    <w:p w14:paraId="4E6411A1" w14:textId="77777777" w:rsidR="00007FC8" w:rsidRPr="00F17FF4" w:rsidRDefault="00007FC8" w:rsidP="002C10E7">
      <w:pPr>
        <w:jc w:val="both"/>
        <w:rPr>
          <w:rFonts w:ascii="Simplified Arabic" w:hAnsi="Simplified Arabic" w:cs="Simplified Arabic"/>
          <w:sz w:val="28"/>
          <w:szCs w:val="28"/>
          <w:u w:val="single"/>
          <w:rtl/>
          <w:lang w:bidi="ar-EG"/>
        </w:rPr>
      </w:pPr>
    </w:p>
    <w:p w14:paraId="0C01FF58" w14:textId="029F5648" w:rsidR="00007FC8" w:rsidRPr="00F17FF4" w:rsidRDefault="00007FC8" w:rsidP="002C10E7">
      <w:pPr>
        <w:jc w:val="both"/>
        <w:rPr>
          <w:rFonts w:ascii="Simplified Arabic" w:hAnsi="Simplified Arabic" w:cs="Simplified Arabic"/>
          <w:sz w:val="28"/>
          <w:szCs w:val="28"/>
          <w:u w:val="single"/>
          <w:rtl/>
          <w:lang w:bidi="ar-EG"/>
        </w:rPr>
      </w:pPr>
    </w:p>
    <w:p w14:paraId="7AC674A3" w14:textId="77777777" w:rsidR="00617BA5" w:rsidRPr="00F17FF4" w:rsidRDefault="00617BA5" w:rsidP="002C10E7">
      <w:pPr>
        <w:spacing w:before="100" w:beforeAutospacing="1" w:after="100" w:afterAutospacing="1" w:line="240" w:lineRule="auto"/>
        <w:jc w:val="center"/>
        <w:outlineLvl w:val="0"/>
        <w:rPr>
          <w:rFonts w:ascii="Simplified Arabic" w:eastAsia="Times New Roman" w:hAnsi="Simplified Arabic" w:cs="Simplified Arabic"/>
          <w:b/>
          <w:bCs/>
          <w:kern w:val="36"/>
          <w:sz w:val="38"/>
          <w:szCs w:val="38"/>
          <w14:ligatures w14:val="none"/>
        </w:rPr>
      </w:pPr>
      <w:bookmarkStart w:id="3" w:name="_Toc223808519"/>
      <w:r w:rsidRPr="00F17FF4">
        <w:rPr>
          <w:rFonts w:ascii="Simplified Arabic" w:eastAsia="Times New Roman" w:hAnsi="Simplified Arabic" w:cs="Simplified Arabic" w:hint="cs"/>
          <w:b/>
          <w:bCs/>
          <w:kern w:val="36"/>
          <w:sz w:val="38"/>
          <w:szCs w:val="38"/>
          <w:rtl/>
          <w14:ligatures w14:val="none"/>
        </w:rPr>
        <w:lastRenderedPageBreak/>
        <w:t>الشكر والتقدير</w:t>
      </w:r>
      <w:bookmarkEnd w:id="3"/>
    </w:p>
    <w:p w14:paraId="2A757984" w14:textId="77777777" w:rsidR="00617BA5" w:rsidRPr="00F17FF4" w:rsidRDefault="00617BA5"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p>
    <w:p w14:paraId="0F97EC70" w14:textId="19744493" w:rsidR="00F17FF4" w:rsidRPr="00F17FF4" w:rsidRDefault="00617BA5"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F17FF4">
        <w:rPr>
          <w:rFonts w:ascii="Simplified Arabic" w:eastAsiaTheme="minorEastAsia" w:hAnsi="Simplified Arabic" w:cs="Simplified Arabic" w:hint="cs"/>
          <w:kern w:val="0"/>
          <w:sz w:val="28"/>
          <w:szCs w:val="28"/>
          <w:rtl/>
          <w14:ligatures w14:val="none"/>
        </w:rPr>
        <w:t xml:space="preserve">الحمد لله الذي بنعمته تتمّ الصالحات، والصلاة والسلام على أشرف الأنبياء والمرسلين، نبينا محمد ﷺ، وعلى </w:t>
      </w:r>
      <w:proofErr w:type="spellStart"/>
      <w:r w:rsidRPr="00F17FF4">
        <w:rPr>
          <w:rFonts w:ascii="Simplified Arabic" w:eastAsiaTheme="minorEastAsia" w:hAnsi="Simplified Arabic" w:cs="Simplified Arabic" w:hint="cs"/>
          <w:kern w:val="0"/>
          <w:sz w:val="28"/>
          <w:szCs w:val="28"/>
          <w:rtl/>
          <w14:ligatures w14:val="none"/>
        </w:rPr>
        <w:t>آله</w:t>
      </w:r>
      <w:proofErr w:type="spellEnd"/>
      <w:r w:rsidRPr="00F17FF4">
        <w:rPr>
          <w:rFonts w:ascii="Simplified Arabic" w:eastAsiaTheme="minorEastAsia" w:hAnsi="Simplified Arabic" w:cs="Simplified Arabic" w:hint="cs"/>
          <w:kern w:val="0"/>
          <w:sz w:val="28"/>
          <w:szCs w:val="28"/>
          <w:rtl/>
          <w14:ligatures w14:val="none"/>
        </w:rPr>
        <w:t xml:space="preserve"> وصحبه أجمعين.</w:t>
      </w:r>
    </w:p>
    <w:p w14:paraId="4045B558" w14:textId="6738C9EE" w:rsidR="00617BA5" w:rsidRPr="00F17FF4" w:rsidRDefault="00617BA5"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F17FF4">
        <w:rPr>
          <w:rFonts w:ascii="Simplified Arabic" w:eastAsiaTheme="minorEastAsia" w:hAnsi="Simplified Arabic" w:cs="Simplified Arabic" w:hint="cs"/>
          <w:kern w:val="0"/>
          <w:sz w:val="28"/>
          <w:szCs w:val="28"/>
          <w:rtl/>
          <w14:ligatures w14:val="none"/>
        </w:rPr>
        <w:t xml:space="preserve">أتقدّم بخالص الشكر وعظيم الامتنان إلى جامعة </w:t>
      </w:r>
      <w:proofErr w:type="spellStart"/>
      <w:r w:rsidRPr="00F17FF4">
        <w:rPr>
          <w:rFonts w:ascii="Simplified Arabic" w:eastAsiaTheme="minorEastAsia" w:hAnsi="Simplified Arabic" w:cs="Simplified Arabic" w:hint="cs"/>
          <w:kern w:val="0"/>
          <w:sz w:val="28"/>
          <w:szCs w:val="28"/>
          <w:rtl/>
          <w14:ligatures w14:val="none"/>
        </w:rPr>
        <w:t>ميدأوشن</w:t>
      </w:r>
      <w:proofErr w:type="spellEnd"/>
      <w:r w:rsidRPr="00F17FF4">
        <w:rPr>
          <w:rFonts w:ascii="Simplified Arabic" w:eastAsiaTheme="minorEastAsia" w:hAnsi="Simplified Arabic" w:cs="Simplified Arabic" w:hint="cs"/>
          <w:kern w:val="0"/>
          <w:sz w:val="28"/>
          <w:szCs w:val="28"/>
          <w:rtl/>
          <w14:ligatures w14:val="none"/>
        </w:rPr>
        <w:t>، وكلية الإدارة، لما قدّموه من دعم علمي وإداري أسهم في إنجاز هذه الرسالة.</w:t>
      </w:r>
    </w:p>
    <w:p w14:paraId="4930BA6C" w14:textId="0D29A542" w:rsidR="00617BA5" w:rsidRPr="00F17FF4" w:rsidRDefault="00617BA5"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F17FF4">
        <w:rPr>
          <w:rFonts w:ascii="Simplified Arabic" w:eastAsiaTheme="minorEastAsia" w:hAnsi="Simplified Arabic" w:cs="Simplified Arabic" w:hint="cs"/>
          <w:kern w:val="0"/>
          <w:sz w:val="28"/>
          <w:szCs w:val="28"/>
          <w:rtl/>
          <w14:ligatures w14:val="none"/>
        </w:rPr>
        <w:t>كما أتوجّه بجزيل الشكر والتقدير إلى مشرفيَّ الكريمين:</w:t>
      </w:r>
    </w:p>
    <w:p w14:paraId="6D6CA5B6" w14:textId="77777777" w:rsidR="00617BA5" w:rsidRPr="00F17FF4" w:rsidRDefault="00617BA5"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F17FF4">
        <w:rPr>
          <w:rFonts w:ascii="Simplified Arabic" w:eastAsiaTheme="minorEastAsia" w:hAnsi="Simplified Arabic" w:cs="Simplified Arabic" w:hint="cs"/>
          <w:kern w:val="0"/>
          <w:sz w:val="28"/>
          <w:szCs w:val="28"/>
          <w:rtl/>
          <w14:ligatures w14:val="none"/>
        </w:rPr>
        <w:t>الدكتور/ الفيصل عبد الحميد</w:t>
      </w:r>
    </w:p>
    <w:p w14:paraId="2BD31244" w14:textId="4F945070" w:rsidR="00617BA5" w:rsidRPr="00F17FF4" w:rsidRDefault="00617BA5"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F17FF4">
        <w:rPr>
          <w:rFonts w:ascii="Simplified Arabic" w:eastAsiaTheme="minorEastAsia" w:hAnsi="Simplified Arabic" w:cs="Simplified Arabic" w:hint="cs"/>
          <w:kern w:val="0"/>
          <w:sz w:val="28"/>
          <w:szCs w:val="28"/>
          <w:rtl/>
          <w14:ligatures w14:val="none"/>
        </w:rPr>
        <w:t>والدكتور/ فايز جراد</w:t>
      </w:r>
    </w:p>
    <w:p w14:paraId="097DE47B" w14:textId="60393541" w:rsidR="00617BA5" w:rsidRPr="00F17FF4" w:rsidRDefault="00617BA5"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F17FF4">
        <w:rPr>
          <w:rFonts w:ascii="Simplified Arabic" w:eastAsiaTheme="minorEastAsia" w:hAnsi="Simplified Arabic" w:cs="Simplified Arabic" w:hint="cs"/>
          <w:kern w:val="0"/>
          <w:sz w:val="28"/>
          <w:szCs w:val="28"/>
          <w:rtl/>
          <w14:ligatures w14:val="none"/>
        </w:rPr>
        <w:t>على ما قدّماه لي من توجيه علمي، وملاحظات قيّمة، وإرشادات بنّاءة، كان لها الأثر الكبير في توجيه مسار البحث، وتحسين مستواه العلمي، وإخراجه بالصورة اللائقة.</w:t>
      </w:r>
    </w:p>
    <w:p w14:paraId="171B833D" w14:textId="003D8DCB" w:rsidR="00617BA5" w:rsidRPr="00F17FF4" w:rsidRDefault="00617BA5"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F17FF4">
        <w:rPr>
          <w:rFonts w:ascii="Simplified Arabic" w:eastAsiaTheme="minorEastAsia" w:hAnsi="Simplified Arabic" w:cs="Simplified Arabic" w:hint="cs"/>
          <w:kern w:val="0"/>
          <w:sz w:val="28"/>
          <w:szCs w:val="28"/>
          <w:rtl/>
          <w14:ligatures w14:val="none"/>
        </w:rPr>
        <w:t>ولا يفوتني أن أتقدّم بالشكر والعرفان إلى أعضاء هيئة التدريس بكلية الإدارة، لما بذلوه من جهود مخلصة في تنمية معارفي الأكاديمية، وصقل مهاراتي البحثية.</w:t>
      </w:r>
    </w:p>
    <w:p w14:paraId="64B90D92" w14:textId="5745591B" w:rsidR="00617BA5" w:rsidRPr="00F17FF4" w:rsidRDefault="00617BA5"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F17FF4">
        <w:rPr>
          <w:rFonts w:ascii="Simplified Arabic" w:eastAsiaTheme="minorEastAsia" w:hAnsi="Simplified Arabic" w:cs="Simplified Arabic" w:hint="cs"/>
          <w:kern w:val="0"/>
          <w:sz w:val="28"/>
          <w:szCs w:val="28"/>
          <w:rtl/>
          <w14:ligatures w14:val="none"/>
        </w:rPr>
        <w:t>كما أعبّر عن امتناني وتقديري لكافة القيادات التعليمية، والمعلمين، والإداريين، الذين تعاونوا معي في جمع البيانات، وخصّوا هذا البحث بوقتهم وجهدهم، وأسهموا في نجاح الدراسة الميدانية.</w:t>
      </w:r>
    </w:p>
    <w:p w14:paraId="0734FA6E" w14:textId="36334DA1" w:rsidR="00617BA5" w:rsidRPr="00F17FF4" w:rsidRDefault="00617BA5"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F17FF4">
        <w:rPr>
          <w:rFonts w:ascii="Simplified Arabic" w:eastAsiaTheme="minorEastAsia" w:hAnsi="Simplified Arabic" w:cs="Simplified Arabic" w:hint="cs"/>
          <w:kern w:val="0"/>
          <w:sz w:val="28"/>
          <w:szCs w:val="28"/>
          <w:rtl/>
          <w14:ligatures w14:val="none"/>
        </w:rPr>
        <w:t>وأتقدّم بخالص الشكر والامتنان إلى أسرتي الكريمة، التي كانت الداعم الأول لي بعد الله عز وجل، لما وفّرته لي من دعم نفسي ومعنوي، وصبر وتشجيع متواصل طوال فترة إعداد هذه الرسالة.</w:t>
      </w:r>
    </w:p>
    <w:p w14:paraId="1677F6F3" w14:textId="6EC564B3" w:rsidR="00F1304A" w:rsidRDefault="00617BA5"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F17FF4">
        <w:rPr>
          <w:rFonts w:ascii="Simplified Arabic" w:eastAsiaTheme="minorEastAsia" w:hAnsi="Simplified Arabic" w:cs="Simplified Arabic" w:hint="cs"/>
          <w:kern w:val="0"/>
          <w:sz w:val="28"/>
          <w:szCs w:val="28"/>
          <w:rtl/>
          <w14:ligatures w14:val="none"/>
        </w:rPr>
        <w:t>وفي الختام، أسأل الله تعالى أن يجعل هذا العمل خالصًا لوجهه الكريم، وأن ينفع به، ويجعله إضافة علمية تسهم في تطوير قطاع التعليم في المملكة العربية السعودية.</w:t>
      </w:r>
    </w:p>
    <w:p w14:paraId="06B102F1" w14:textId="2311E4DB" w:rsidR="00C3466A" w:rsidRPr="00C3466A" w:rsidRDefault="00C3466A" w:rsidP="00B352EC">
      <w:pPr>
        <w:spacing w:before="100" w:beforeAutospacing="1" w:after="100" w:afterAutospacing="1" w:line="240" w:lineRule="auto"/>
        <w:outlineLvl w:val="0"/>
        <w:rPr>
          <w:rFonts w:ascii="Sakkal Majalla" w:eastAsia="Times New Roman" w:hAnsi="Sakkal Majalla" w:cs="Sakkal Majalla"/>
          <w:kern w:val="36"/>
          <w:sz w:val="32"/>
          <w:szCs w:val="32"/>
          <w:rtl/>
          <w14:ligatures w14:val="none"/>
        </w:rPr>
      </w:pPr>
      <w:bookmarkStart w:id="4" w:name="_Toc223808521"/>
    </w:p>
    <w:p w14:paraId="4590D524" w14:textId="77777777" w:rsidR="00C3466A" w:rsidRDefault="00C3466A" w:rsidP="00E3200C">
      <w:pPr>
        <w:spacing w:after="0" w:line="240" w:lineRule="auto"/>
        <w:outlineLvl w:val="0"/>
        <w:rPr>
          <w:rFonts w:ascii="Sakkal Majalla" w:eastAsia="Times New Roman" w:hAnsi="Sakkal Majalla" w:cs="Sakkal Majalla"/>
          <w:kern w:val="36"/>
          <w:sz w:val="28"/>
          <w:szCs w:val="28"/>
          <w:rtl/>
          <w14:ligatures w14:val="none"/>
        </w:rPr>
      </w:pPr>
    </w:p>
    <w:bookmarkEnd w:id="4"/>
    <w:p w14:paraId="28ED7235" w14:textId="77777777" w:rsidR="003E054E" w:rsidRPr="00E01671" w:rsidRDefault="003E054E" w:rsidP="002C10E7">
      <w:pPr>
        <w:rPr>
          <w:rFonts w:ascii="Simplified Arabic" w:hAnsi="Simplified Arabic" w:cs="Simplified Arabic"/>
          <w:sz w:val="28"/>
          <w:szCs w:val="28"/>
          <w:u w:val="single"/>
          <w:rtl/>
          <w:lang w:bidi="ar-EG"/>
        </w:rPr>
      </w:pPr>
    </w:p>
    <w:p w14:paraId="7C9B0F9A" w14:textId="5C7069D2" w:rsidR="009125CE" w:rsidRPr="00BE7EE2" w:rsidRDefault="009F757C" w:rsidP="002C10E7">
      <w:pPr>
        <w:jc w:val="both"/>
        <w:outlineLvl w:val="0"/>
        <w:rPr>
          <w:rFonts w:ascii="Simplified Arabic" w:hAnsi="Simplified Arabic" w:cs="Simplified Arabic"/>
          <w:b/>
          <w:bCs/>
          <w:sz w:val="36"/>
          <w:szCs w:val="36"/>
          <w:u w:val="single"/>
          <w:rtl/>
        </w:rPr>
      </w:pPr>
      <w:bookmarkStart w:id="5" w:name="_Toc223808524"/>
      <w:r w:rsidRPr="00BE7EE2">
        <w:rPr>
          <w:rFonts w:ascii="Simplified Arabic" w:hAnsi="Simplified Arabic" w:cs="Simplified Arabic" w:hint="cs"/>
          <w:b/>
          <w:bCs/>
          <w:sz w:val="36"/>
          <w:szCs w:val="36"/>
          <w:u w:val="single"/>
          <w:rtl/>
        </w:rPr>
        <w:lastRenderedPageBreak/>
        <w:t>فهرس المصطلحات</w:t>
      </w:r>
      <w:bookmarkEnd w:id="5"/>
      <w:r w:rsidRPr="00BE7EE2">
        <w:rPr>
          <w:rFonts w:ascii="Simplified Arabic" w:hAnsi="Simplified Arabic" w:cs="Simplified Arabic" w:hint="cs"/>
          <w:b/>
          <w:bCs/>
          <w:sz w:val="36"/>
          <w:szCs w:val="36"/>
          <w:u w:val="single"/>
          <w:rtl/>
        </w:rPr>
        <w:t xml:space="preserve"> </w:t>
      </w:r>
    </w:p>
    <w:p w14:paraId="794405F5" w14:textId="77777777" w:rsidR="009F757C" w:rsidRPr="001D2DD0" w:rsidRDefault="009F757C" w:rsidP="002C10E7">
      <w:pPr>
        <w:jc w:val="both"/>
        <w:rPr>
          <w:rFonts w:ascii="Simplified Arabic" w:hAnsi="Simplified Arabic" w:cs="Simplified Arabic"/>
          <w:sz w:val="28"/>
          <w:szCs w:val="28"/>
          <w:u w:val="single"/>
          <w:rtl/>
        </w:rPr>
      </w:pPr>
    </w:p>
    <w:p w14:paraId="03066570" w14:textId="77777777" w:rsidR="00674BAB" w:rsidRPr="001D2DD0" w:rsidRDefault="00674BAB" w:rsidP="002C10E7">
      <w:pPr>
        <w:pStyle w:val="p1"/>
        <w:bidi/>
        <w:jc w:val="both"/>
        <w:rPr>
          <w:rFonts w:ascii="Simplified Arabic" w:hAnsi="Simplified Arabic" w:cs="Simplified Arabic"/>
          <w:b/>
          <w:bCs/>
          <w:sz w:val="28"/>
          <w:szCs w:val="28"/>
        </w:rPr>
      </w:pPr>
      <w:r w:rsidRPr="001D2DD0">
        <w:rPr>
          <w:rStyle w:val="s1"/>
          <w:rFonts w:ascii="Simplified Arabic" w:hAnsi="Simplified Arabic" w:cs="Simplified Arabic" w:hint="cs"/>
          <w:b/>
          <w:bCs/>
          <w:sz w:val="28"/>
          <w:szCs w:val="28"/>
          <w:rtl/>
        </w:rPr>
        <w:t>أجايل (</w:t>
      </w:r>
      <w:r w:rsidRPr="001D2DD0">
        <w:rPr>
          <w:rStyle w:val="s1"/>
          <w:rFonts w:ascii="Simplified Arabic" w:hAnsi="Simplified Arabic" w:cs="Simplified Arabic" w:hint="cs"/>
          <w:b/>
          <w:bCs/>
          <w:sz w:val="28"/>
          <w:szCs w:val="28"/>
        </w:rPr>
        <w:t>Agile</w:t>
      </w:r>
      <w:r w:rsidRPr="001D2DD0">
        <w:rPr>
          <w:rStyle w:val="s1"/>
          <w:rFonts w:ascii="Simplified Arabic" w:hAnsi="Simplified Arabic" w:cs="Simplified Arabic" w:hint="cs"/>
          <w:b/>
          <w:bCs/>
          <w:sz w:val="28"/>
          <w:szCs w:val="28"/>
          <w:rtl/>
        </w:rPr>
        <w:t>):</w:t>
      </w:r>
    </w:p>
    <w:p w14:paraId="488558E8" w14:textId="56FD49B7" w:rsidR="00674BAB" w:rsidRPr="001D2DD0" w:rsidRDefault="00674BAB" w:rsidP="002C10E7">
      <w:pPr>
        <w:pStyle w:val="p1"/>
        <w:bidi/>
        <w:jc w:val="both"/>
        <w:rPr>
          <w:rFonts w:ascii="Simplified Arabic" w:hAnsi="Simplified Arabic" w:cs="Simplified Arabic"/>
          <w:sz w:val="28"/>
          <w:szCs w:val="28"/>
          <w:rtl/>
        </w:rPr>
      </w:pPr>
      <w:r w:rsidRPr="001D2DD0">
        <w:rPr>
          <w:rStyle w:val="s2"/>
          <w:rFonts w:ascii="Simplified Arabic" w:hAnsi="Simplified Arabic" w:cs="Simplified Arabic" w:hint="cs"/>
          <w:sz w:val="28"/>
          <w:szCs w:val="28"/>
          <w:rtl/>
        </w:rPr>
        <w:t>منهجية إدارية مرنة تعتمد على العمل التعاوني والتطوير التدريجي والتحسين المستمر، وتركز على الاستجابة السريعة للتغيير بدلاً من الالتزام الصارم بالخطط التقليدية.</w:t>
      </w:r>
    </w:p>
    <w:p w14:paraId="3EB0985E" w14:textId="77777777" w:rsidR="00674BAB" w:rsidRPr="001D2DD0" w:rsidRDefault="00674BAB" w:rsidP="002C10E7">
      <w:pPr>
        <w:pStyle w:val="p1"/>
        <w:bidi/>
        <w:jc w:val="both"/>
        <w:rPr>
          <w:rFonts w:ascii="Simplified Arabic" w:hAnsi="Simplified Arabic" w:cs="Simplified Arabic"/>
          <w:b/>
          <w:bCs/>
          <w:sz w:val="28"/>
          <w:szCs w:val="28"/>
        </w:rPr>
      </w:pPr>
      <w:r w:rsidRPr="001D2DD0">
        <w:rPr>
          <w:rStyle w:val="s1"/>
          <w:rFonts w:ascii="Simplified Arabic" w:hAnsi="Simplified Arabic" w:cs="Simplified Arabic" w:hint="cs"/>
          <w:b/>
          <w:bCs/>
          <w:sz w:val="28"/>
          <w:szCs w:val="28"/>
          <w:rtl/>
        </w:rPr>
        <w:t>إدارة البيانات (</w:t>
      </w:r>
      <w:r w:rsidRPr="001D2DD0">
        <w:rPr>
          <w:rStyle w:val="s1"/>
          <w:rFonts w:ascii="Simplified Arabic" w:hAnsi="Simplified Arabic" w:cs="Simplified Arabic" w:hint="cs"/>
          <w:b/>
          <w:bCs/>
          <w:sz w:val="28"/>
          <w:szCs w:val="28"/>
        </w:rPr>
        <w:t>Data Management</w:t>
      </w:r>
      <w:r w:rsidRPr="001D2DD0">
        <w:rPr>
          <w:rStyle w:val="s1"/>
          <w:rFonts w:ascii="Simplified Arabic" w:hAnsi="Simplified Arabic" w:cs="Simplified Arabic" w:hint="cs"/>
          <w:b/>
          <w:bCs/>
          <w:sz w:val="28"/>
          <w:szCs w:val="28"/>
          <w:rtl/>
        </w:rPr>
        <w:t>):</w:t>
      </w:r>
    </w:p>
    <w:p w14:paraId="75B0B6EE" w14:textId="59FFE7A5" w:rsidR="00674BAB" w:rsidRPr="001D2DD0" w:rsidRDefault="00674BAB" w:rsidP="002C10E7">
      <w:pPr>
        <w:pStyle w:val="p1"/>
        <w:bidi/>
        <w:jc w:val="both"/>
        <w:rPr>
          <w:rFonts w:ascii="Simplified Arabic" w:hAnsi="Simplified Arabic" w:cs="Simplified Arabic"/>
          <w:sz w:val="28"/>
          <w:szCs w:val="28"/>
          <w:rtl/>
        </w:rPr>
      </w:pPr>
      <w:r w:rsidRPr="001D2DD0">
        <w:rPr>
          <w:rStyle w:val="s2"/>
          <w:rFonts w:ascii="Simplified Arabic" w:hAnsi="Simplified Arabic" w:cs="Simplified Arabic" w:hint="cs"/>
          <w:sz w:val="28"/>
          <w:szCs w:val="28"/>
          <w:rtl/>
        </w:rPr>
        <w:t>مجموعة السياسات والإجراءات والعمليات التي تهدف إلى تنظيم البيانات وجمعها وتخزينها وحمايتها وضمان جودتها بما يدعم اتخاذ القرار.</w:t>
      </w:r>
    </w:p>
    <w:p w14:paraId="1766C84B" w14:textId="77777777" w:rsidR="00674BAB" w:rsidRPr="001D2DD0" w:rsidRDefault="00674BAB" w:rsidP="002C10E7">
      <w:pPr>
        <w:pStyle w:val="p1"/>
        <w:bidi/>
        <w:jc w:val="both"/>
        <w:rPr>
          <w:rFonts w:ascii="Simplified Arabic" w:hAnsi="Simplified Arabic" w:cs="Simplified Arabic"/>
          <w:b/>
          <w:bCs/>
          <w:sz w:val="28"/>
          <w:szCs w:val="28"/>
        </w:rPr>
      </w:pPr>
      <w:r w:rsidRPr="001D2DD0">
        <w:rPr>
          <w:rStyle w:val="s1"/>
          <w:rFonts w:ascii="Simplified Arabic" w:hAnsi="Simplified Arabic" w:cs="Simplified Arabic" w:hint="cs"/>
          <w:b/>
          <w:bCs/>
          <w:sz w:val="28"/>
          <w:szCs w:val="28"/>
          <w:rtl/>
        </w:rPr>
        <w:t>إدارة التغيير التنظيمي (</w:t>
      </w:r>
      <w:r w:rsidRPr="001D2DD0">
        <w:rPr>
          <w:rStyle w:val="s1"/>
          <w:rFonts w:ascii="Simplified Arabic" w:hAnsi="Simplified Arabic" w:cs="Simplified Arabic" w:hint="cs"/>
          <w:b/>
          <w:bCs/>
          <w:sz w:val="28"/>
          <w:szCs w:val="28"/>
        </w:rPr>
        <w:t>Organizational Change Management</w:t>
      </w:r>
      <w:r w:rsidRPr="001D2DD0">
        <w:rPr>
          <w:rStyle w:val="s1"/>
          <w:rFonts w:ascii="Simplified Arabic" w:hAnsi="Simplified Arabic" w:cs="Simplified Arabic" w:hint="cs"/>
          <w:b/>
          <w:bCs/>
          <w:sz w:val="28"/>
          <w:szCs w:val="28"/>
          <w:rtl/>
        </w:rPr>
        <w:t>):</w:t>
      </w:r>
    </w:p>
    <w:p w14:paraId="79238AE5" w14:textId="25AF4DD2" w:rsidR="00674BAB" w:rsidRPr="001D2DD0" w:rsidRDefault="00674BAB" w:rsidP="002C10E7">
      <w:pPr>
        <w:pStyle w:val="p1"/>
        <w:bidi/>
        <w:jc w:val="both"/>
        <w:rPr>
          <w:rFonts w:ascii="Simplified Arabic" w:hAnsi="Simplified Arabic" w:cs="Simplified Arabic"/>
          <w:sz w:val="28"/>
          <w:szCs w:val="28"/>
          <w:rtl/>
        </w:rPr>
      </w:pPr>
      <w:r w:rsidRPr="001D2DD0">
        <w:rPr>
          <w:rStyle w:val="s2"/>
          <w:rFonts w:ascii="Simplified Arabic" w:hAnsi="Simplified Arabic" w:cs="Simplified Arabic" w:hint="cs"/>
          <w:sz w:val="28"/>
          <w:szCs w:val="28"/>
          <w:rtl/>
        </w:rPr>
        <w:t>عملية منهجية تهدف إلى الانتقال بالمؤسسة من وضعها الحالي إلى وضع أكثر كفاءة وفاعلية من خلال تطوير الهياكل والإجراءات والثقافة المؤسسية.</w:t>
      </w:r>
    </w:p>
    <w:p w14:paraId="639465E8" w14:textId="77777777" w:rsidR="00674BAB" w:rsidRPr="001D2DD0" w:rsidRDefault="00674BAB" w:rsidP="002C10E7">
      <w:pPr>
        <w:pStyle w:val="p1"/>
        <w:bidi/>
        <w:jc w:val="both"/>
        <w:rPr>
          <w:rFonts w:ascii="Simplified Arabic" w:hAnsi="Simplified Arabic" w:cs="Simplified Arabic"/>
          <w:b/>
          <w:bCs/>
          <w:sz w:val="28"/>
          <w:szCs w:val="28"/>
        </w:rPr>
      </w:pPr>
      <w:r w:rsidRPr="001D2DD0">
        <w:rPr>
          <w:rStyle w:val="s1"/>
          <w:rFonts w:ascii="Simplified Arabic" w:hAnsi="Simplified Arabic" w:cs="Simplified Arabic" w:hint="cs"/>
          <w:b/>
          <w:bCs/>
          <w:sz w:val="28"/>
          <w:szCs w:val="28"/>
          <w:rtl/>
        </w:rPr>
        <w:t>التحول الرقمي (</w:t>
      </w:r>
      <w:r w:rsidRPr="001D2DD0">
        <w:rPr>
          <w:rStyle w:val="s1"/>
          <w:rFonts w:ascii="Simplified Arabic" w:hAnsi="Simplified Arabic" w:cs="Simplified Arabic" w:hint="cs"/>
          <w:b/>
          <w:bCs/>
          <w:sz w:val="28"/>
          <w:szCs w:val="28"/>
        </w:rPr>
        <w:t>Digital Transformation</w:t>
      </w:r>
      <w:r w:rsidRPr="001D2DD0">
        <w:rPr>
          <w:rStyle w:val="s1"/>
          <w:rFonts w:ascii="Simplified Arabic" w:hAnsi="Simplified Arabic" w:cs="Simplified Arabic" w:hint="cs"/>
          <w:b/>
          <w:bCs/>
          <w:sz w:val="28"/>
          <w:szCs w:val="28"/>
          <w:rtl/>
        </w:rPr>
        <w:t>):</w:t>
      </w:r>
    </w:p>
    <w:p w14:paraId="267023BA" w14:textId="19416928" w:rsidR="00674BAB" w:rsidRPr="001D2DD0" w:rsidRDefault="00674BAB" w:rsidP="002C10E7">
      <w:pPr>
        <w:pStyle w:val="p1"/>
        <w:bidi/>
        <w:jc w:val="both"/>
        <w:rPr>
          <w:rFonts w:ascii="Simplified Arabic" w:hAnsi="Simplified Arabic" w:cs="Simplified Arabic"/>
          <w:sz w:val="28"/>
          <w:szCs w:val="28"/>
          <w:rtl/>
        </w:rPr>
      </w:pPr>
      <w:r w:rsidRPr="001D2DD0">
        <w:rPr>
          <w:rStyle w:val="s2"/>
          <w:rFonts w:ascii="Simplified Arabic" w:hAnsi="Simplified Arabic" w:cs="Simplified Arabic" w:hint="cs"/>
          <w:sz w:val="28"/>
          <w:szCs w:val="28"/>
          <w:rtl/>
        </w:rPr>
        <w:t>عملية دمج التقنيات الرقمية في جميع جوانب العمل المؤسسي بهدف تحسين الأداء ورفع الكفاءة وتعزيز جودة الخدمات.</w:t>
      </w:r>
    </w:p>
    <w:p w14:paraId="371769F7" w14:textId="77777777" w:rsidR="00674BAB" w:rsidRPr="001D2DD0" w:rsidRDefault="00674BAB" w:rsidP="002C10E7">
      <w:pPr>
        <w:pStyle w:val="p1"/>
        <w:bidi/>
        <w:jc w:val="both"/>
        <w:rPr>
          <w:rFonts w:ascii="Simplified Arabic" w:hAnsi="Simplified Arabic" w:cs="Simplified Arabic"/>
          <w:b/>
          <w:bCs/>
          <w:sz w:val="28"/>
          <w:szCs w:val="28"/>
        </w:rPr>
      </w:pPr>
      <w:r w:rsidRPr="001D2DD0">
        <w:rPr>
          <w:rStyle w:val="s1"/>
          <w:rFonts w:ascii="Simplified Arabic" w:hAnsi="Simplified Arabic" w:cs="Simplified Arabic" w:hint="cs"/>
          <w:b/>
          <w:bCs/>
          <w:sz w:val="28"/>
          <w:szCs w:val="28"/>
          <w:rtl/>
        </w:rPr>
        <w:t>الجودة (</w:t>
      </w:r>
      <w:r w:rsidRPr="001D2DD0">
        <w:rPr>
          <w:rStyle w:val="s1"/>
          <w:rFonts w:ascii="Simplified Arabic" w:hAnsi="Simplified Arabic" w:cs="Simplified Arabic" w:hint="cs"/>
          <w:b/>
          <w:bCs/>
          <w:sz w:val="28"/>
          <w:szCs w:val="28"/>
        </w:rPr>
        <w:t>Quality</w:t>
      </w:r>
      <w:r w:rsidRPr="001D2DD0">
        <w:rPr>
          <w:rStyle w:val="s1"/>
          <w:rFonts w:ascii="Simplified Arabic" w:hAnsi="Simplified Arabic" w:cs="Simplified Arabic" w:hint="cs"/>
          <w:b/>
          <w:bCs/>
          <w:sz w:val="28"/>
          <w:szCs w:val="28"/>
          <w:rtl/>
        </w:rPr>
        <w:t>):</w:t>
      </w:r>
    </w:p>
    <w:p w14:paraId="44E8C1B8" w14:textId="63274E92" w:rsidR="00674BAB" w:rsidRPr="001D2DD0" w:rsidRDefault="00674BAB" w:rsidP="002C10E7">
      <w:pPr>
        <w:pStyle w:val="p1"/>
        <w:bidi/>
        <w:jc w:val="both"/>
        <w:rPr>
          <w:rFonts w:ascii="Simplified Arabic" w:hAnsi="Simplified Arabic" w:cs="Simplified Arabic"/>
          <w:sz w:val="28"/>
          <w:szCs w:val="28"/>
          <w:rtl/>
        </w:rPr>
      </w:pPr>
      <w:r w:rsidRPr="001D2DD0">
        <w:rPr>
          <w:rStyle w:val="s2"/>
          <w:rFonts w:ascii="Simplified Arabic" w:hAnsi="Simplified Arabic" w:cs="Simplified Arabic" w:hint="cs"/>
          <w:sz w:val="28"/>
          <w:szCs w:val="28"/>
          <w:rtl/>
        </w:rPr>
        <w:t>مدى مطابقة المنتج أو الخدمة أو البيانات للمعايير المحددة وتحقيقها للأهداف المرجوة بكفاءة وفاعلية.</w:t>
      </w:r>
    </w:p>
    <w:p w14:paraId="305C8437" w14:textId="77777777" w:rsidR="00674BAB" w:rsidRPr="001D2DD0" w:rsidRDefault="00674BAB" w:rsidP="002C10E7">
      <w:pPr>
        <w:pStyle w:val="p1"/>
        <w:bidi/>
        <w:jc w:val="both"/>
        <w:rPr>
          <w:rFonts w:ascii="Simplified Arabic" w:hAnsi="Simplified Arabic" w:cs="Simplified Arabic"/>
          <w:b/>
          <w:bCs/>
          <w:sz w:val="28"/>
          <w:szCs w:val="28"/>
        </w:rPr>
      </w:pPr>
      <w:r w:rsidRPr="001D2DD0">
        <w:rPr>
          <w:rStyle w:val="s1"/>
          <w:rFonts w:ascii="Simplified Arabic" w:hAnsi="Simplified Arabic" w:cs="Simplified Arabic" w:hint="cs"/>
          <w:b/>
          <w:bCs/>
          <w:sz w:val="28"/>
          <w:szCs w:val="28"/>
          <w:rtl/>
        </w:rPr>
        <w:t>جودة البيانات (</w:t>
      </w:r>
      <w:r w:rsidRPr="001D2DD0">
        <w:rPr>
          <w:rStyle w:val="s1"/>
          <w:rFonts w:ascii="Simplified Arabic" w:hAnsi="Simplified Arabic" w:cs="Simplified Arabic" w:hint="cs"/>
          <w:b/>
          <w:bCs/>
          <w:sz w:val="28"/>
          <w:szCs w:val="28"/>
        </w:rPr>
        <w:t>Data Quality</w:t>
      </w:r>
      <w:r w:rsidRPr="001D2DD0">
        <w:rPr>
          <w:rStyle w:val="s1"/>
          <w:rFonts w:ascii="Simplified Arabic" w:hAnsi="Simplified Arabic" w:cs="Simplified Arabic" w:hint="cs"/>
          <w:b/>
          <w:bCs/>
          <w:sz w:val="28"/>
          <w:szCs w:val="28"/>
          <w:rtl/>
        </w:rPr>
        <w:t>):</w:t>
      </w:r>
    </w:p>
    <w:p w14:paraId="6848F9AF" w14:textId="77777777" w:rsidR="00674BAB" w:rsidRPr="001D2DD0" w:rsidRDefault="00674BAB" w:rsidP="002C10E7">
      <w:pPr>
        <w:pStyle w:val="p1"/>
        <w:bidi/>
        <w:jc w:val="both"/>
        <w:rPr>
          <w:rFonts w:ascii="Simplified Arabic" w:hAnsi="Simplified Arabic" w:cs="Simplified Arabic"/>
          <w:sz w:val="28"/>
          <w:szCs w:val="28"/>
          <w:rtl/>
        </w:rPr>
      </w:pPr>
      <w:r w:rsidRPr="001D2DD0">
        <w:rPr>
          <w:rStyle w:val="s2"/>
          <w:rFonts w:ascii="Simplified Arabic" w:hAnsi="Simplified Arabic" w:cs="Simplified Arabic" w:hint="cs"/>
          <w:sz w:val="28"/>
          <w:szCs w:val="28"/>
          <w:rtl/>
        </w:rPr>
        <w:t>مدى دقة البيانات واكتمالها واتساقها وحداثتها وصلاحيتها للاستخدام في دعم القرارات الإدارية والتعليمية.</w:t>
      </w:r>
    </w:p>
    <w:p w14:paraId="529FA842" w14:textId="77777777" w:rsidR="00674BAB" w:rsidRDefault="00674BAB" w:rsidP="002C10E7">
      <w:pPr>
        <w:pStyle w:val="p2"/>
        <w:bidi/>
        <w:jc w:val="both"/>
        <w:rPr>
          <w:rFonts w:ascii="Simplified Arabic" w:hAnsi="Simplified Arabic" w:cs="Simplified Arabic"/>
          <w:sz w:val="28"/>
          <w:szCs w:val="28"/>
          <w:rtl/>
        </w:rPr>
      </w:pPr>
    </w:p>
    <w:p w14:paraId="2EDD3948" w14:textId="77777777" w:rsidR="001D2DD0" w:rsidRDefault="001D2DD0" w:rsidP="002C10E7">
      <w:pPr>
        <w:pStyle w:val="p2"/>
        <w:bidi/>
        <w:jc w:val="both"/>
        <w:rPr>
          <w:rFonts w:ascii="Simplified Arabic" w:hAnsi="Simplified Arabic" w:cs="Simplified Arabic"/>
          <w:sz w:val="28"/>
          <w:szCs w:val="28"/>
          <w:rtl/>
        </w:rPr>
      </w:pPr>
    </w:p>
    <w:p w14:paraId="1A158812" w14:textId="77777777" w:rsidR="001D2DD0" w:rsidRPr="001D2DD0" w:rsidRDefault="001D2DD0" w:rsidP="002C10E7">
      <w:pPr>
        <w:pStyle w:val="p2"/>
        <w:bidi/>
        <w:jc w:val="both"/>
        <w:rPr>
          <w:rFonts w:ascii="Simplified Arabic" w:hAnsi="Simplified Arabic" w:cs="Simplified Arabic"/>
          <w:sz w:val="28"/>
          <w:szCs w:val="28"/>
          <w:rtl/>
        </w:rPr>
      </w:pPr>
    </w:p>
    <w:p w14:paraId="5206C537" w14:textId="77777777" w:rsidR="00674BAB" w:rsidRPr="001D2DD0" w:rsidRDefault="00674BAB" w:rsidP="002C10E7">
      <w:pPr>
        <w:pStyle w:val="p1"/>
        <w:bidi/>
        <w:jc w:val="both"/>
        <w:rPr>
          <w:rFonts w:ascii="Simplified Arabic" w:hAnsi="Simplified Arabic" w:cs="Simplified Arabic"/>
          <w:b/>
          <w:bCs/>
          <w:sz w:val="28"/>
          <w:szCs w:val="28"/>
        </w:rPr>
      </w:pPr>
      <w:r w:rsidRPr="001D2DD0">
        <w:rPr>
          <w:rStyle w:val="s1"/>
          <w:rFonts w:ascii="Simplified Arabic" w:hAnsi="Simplified Arabic" w:cs="Simplified Arabic" w:hint="cs"/>
          <w:b/>
          <w:bCs/>
          <w:sz w:val="28"/>
          <w:szCs w:val="28"/>
          <w:rtl/>
        </w:rPr>
        <w:lastRenderedPageBreak/>
        <w:t>الدقة (</w:t>
      </w:r>
      <w:r w:rsidRPr="001D2DD0">
        <w:rPr>
          <w:rStyle w:val="s1"/>
          <w:rFonts w:ascii="Simplified Arabic" w:hAnsi="Simplified Arabic" w:cs="Simplified Arabic" w:hint="cs"/>
          <w:b/>
          <w:bCs/>
          <w:sz w:val="28"/>
          <w:szCs w:val="28"/>
        </w:rPr>
        <w:t>Accuracy</w:t>
      </w:r>
      <w:r w:rsidRPr="001D2DD0">
        <w:rPr>
          <w:rStyle w:val="s1"/>
          <w:rFonts w:ascii="Simplified Arabic" w:hAnsi="Simplified Arabic" w:cs="Simplified Arabic" w:hint="cs"/>
          <w:b/>
          <w:bCs/>
          <w:sz w:val="28"/>
          <w:szCs w:val="28"/>
          <w:rtl/>
        </w:rPr>
        <w:t>):</w:t>
      </w:r>
    </w:p>
    <w:p w14:paraId="76ECDBD8" w14:textId="31F415BE" w:rsidR="00674BAB" w:rsidRPr="001D2DD0" w:rsidRDefault="00674BAB" w:rsidP="002C10E7">
      <w:pPr>
        <w:pStyle w:val="p1"/>
        <w:bidi/>
        <w:jc w:val="both"/>
        <w:rPr>
          <w:rFonts w:ascii="Simplified Arabic" w:hAnsi="Simplified Arabic" w:cs="Simplified Arabic"/>
          <w:sz w:val="28"/>
          <w:szCs w:val="28"/>
          <w:rtl/>
        </w:rPr>
      </w:pPr>
      <w:r w:rsidRPr="001D2DD0">
        <w:rPr>
          <w:rStyle w:val="s2"/>
          <w:rFonts w:ascii="Simplified Arabic" w:hAnsi="Simplified Arabic" w:cs="Simplified Arabic" w:hint="cs"/>
          <w:sz w:val="28"/>
          <w:szCs w:val="28"/>
          <w:rtl/>
        </w:rPr>
        <w:t>مدى مطابقة البيانات للواقع الفعلي وخلوها من الأخطاء.</w:t>
      </w:r>
    </w:p>
    <w:p w14:paraId="77BADF0F" w14:textId="77777777" w:rsidR="00674BAB" w:rsidRPr="001D2DD0" w:rsidRDefault="00674BAB" w:rsidP="002C10E7">
      <w:pPr>
        <w:pStyle w:val="p1"/>
        <w:bidi/>
        <w:jc w:val="both"/>
        <w:rPr>
          <w:rFonts w:ascii="Simplified Arabic" w:hAnsi="Simplified Arabic" w:cs="Simplified Arabic"/>
          <w:b/>
          <w:bCs/>
          <w:sz w:val="28"/>
          <w:szCs w:val="28"/>
        </w:rPr>
      </w:pPr>
      <w:r w:rsidRPr="001D2DD0">
        <w:rPr>
          <w:rStyle w:val="s1"/>
          <w:rFonts w:ascii="Simplified Arabic" w:hAnsi="Simplified Arabic" w:cs="Simplified Arabic" w:hint="cs"/>
          <w:b/>
          <w:bCs/>
          <w:sz w:val="28"/>
          <w:szCs w:val="28"/>
          <w:rtl/>
        </w:rPr>
        <w:t>الاتساق (</w:t>
      </w:r>
      <w:r w:rsidRPr="001D2DD0">
        <w:rPr>
          <w:rStyle w:val="s1"/>
          <w:rFonts w:ascii="Simplified Arabic" w:hAnsi="Simplified Arabic" w:cs="Simplified Arabic" w:hint="cs"/>
          <w:b/>
          <w:bCs/>
          <w:sz w:val="28"/>
          <w:szCs w:val="28"/>
        </w:rPr>
        <w:t>Consistency</w:t>
      </w:r>
      <w:r w:rsidRPr="001D2DD0">
        <w:rPr>
          <w:rStyle w:val="s1"/>
          <w:rFonts w:ascii="Simplified Arabic" w:hAnsi="Simplified Arabic" w:cs="Simplified Arabic" w:hint="cs"/>
          <w:b/>
          <w:bCs/>
          <w:sz w:val="28"/>
          <w:szCs w:val="28"/>
          <w:rtl/>
        </w:rPr>
        <w:t>):</w:t>
      </w:r>
    </w:p>
    <w:p w14:paraId="08C27C52" w14:textId="0F88A404" w:rsidR="00674BAB" w:rsidRPr="001D2DD0" w:rsidRDefault="00674BAB" w:rsidP="002C10E7">
      <w:pPr>
        <w:pStyle w:val="p1"/>
        <w:bidi/>
        <w:jc w:val="both"/>
        <w:rPr>
          <w:rFonts w:ascii="Simplified Arabic" w:hAnsi="Simplified Arabic" w:cs="Simplified Arabic"/>
          <w:sz w:val="28"/>
          <w:szCs w:val="28"/>
          <w:rtl/>
        </w:rPr>
      </w:pPr>
      <w:r w:rsidRPr="001D2DD0">
        <w:rPr>
          <w:rStyle w:val="s2"/>
          <w:rFonts w:ascii="Simplified Arabic" w:hAnsi="Simplified Arabic" w:cs="Simplified Arabic" w:hint="cs"/>
          <w:sz w:val="28"/>
          <w:szCs w:val="28"/>
          <w:rtl/>
        </w:rPr>
        <w:t>مدى تطابق البيانات عبر الأنظمة المختلفة وعدم وجود تعارض بينها.</w:t>
      </w:r>
    </w:p>
    <w:p w14:paraId="2828084B" w14:textId="77777777" w:rsidR="00674BAB" w:rsidRPr="001D2DD0" w:rsidRDefault="00674BAB" w:rsidP="002C10E7">
      <w:pPr>
        <w:pStyle w:val="p1"/>
        <w:bidi/>
        <w:jc w:val="both"/>
        <w:rPr>
          <w:rFonts w:ascii="Simplified Arabic" w:hAnsi="Simplified Arabic" w:cs="Simplified Arabic"/>
          <w:b/>
          <w:bCs/>
          <w:sz w:val="28"/>
          <w:szCs w:val="28"/>
        </w:rPr>
      </w:pPr>
      <w:r w:rsidRPr="001D2DD0">
        <w:rPr>
          <w:rStyle w:val="s1"/>
          <w:rFonts w:ascii="Simplified Arabic" w:hAnsi="Simplified Arabic" w:cs="Simplified Arabic" w:hint="cs"/>
          <w:b/>
          <w:bCs/>
          <w:sz w:val="28"/>
          <w:szCs w:val="28"/>
          <w:rtl/>
        </w:rPr>
        <w:t>الاكتمال (</w:t>
      </w:r>
      <w:r w:rsidRPr="001D2DD0">
        <w:rPr>
          <w:rStyle w:val="s1"/>
          <w:rFonts w:ascii="Simplified Arabic" w:hAnsi="Simplified Arabic" w:cs="Simplified Arabic" w:hint="cs"/>
          <w:b/>
          <w:bCs/>
          <w:sz w:val="28"/>
          <w:szCs w:val="28"/>
        </w:rPr>
        <w:t>Completeness</w:t>
      </w:r>
      <w:r w:rsidRPr="001D2DD0">
        <w:rPr>
          <w:rStyle w:val="s1"/>
          <w:rFonts w:ascii="Simplified Arabic" w:hAnsi="Simplified Arabic" w:cs="Simplified Arabic" w:hint="cs"/>
          <w:b/>
          <w:bCs/>
          <w:sz w:val="28"/>
          <w:szCs w:val="28"/>
          <w:rtl/>
        </w:rPr>
        <w:t>):</w:t>
      </w:r>
    </w:p>
    <w:p w14:paraId="1043A6B0" w14:textId="65504C42" w:rsidR="00674BAB" w:rsidRPr="001D2DD0" w:rsidRDefault="00674BAB" w:rsidP="002C10E7">
      <w:pPr>
        <w:pStyle w:val="p1"/>
        <w:bidi/>
        <w:jc w:val="both"/>
        <w:rPr>
          <w:rFonts w:ascii="Simplified Arabic" w:hAnsi="Simplified Arabic" w:cs="Simplified Arabic"/>
          <w:sz w:val="28"/>
          <w:szCs w:val="28"/>
          <w:rtl/>
        </w:rPr>
      </w:pPr>
      <w:r w:rsidRPr="001D2DD0">
        <w:rPr>
          <w:rStyle w:val="s2"/>
          <w:rFonts w:ascii="Simplified Arabic" w:hAnsi="Simplified Arabic" w:cs="Simplified Arabic" w:hint="cs"/>
          <w:sz w:val="28"/>
          <w:szCs w:val="28"/>
          <w:rtl/>
        </w:rPr>
        <w:t>توفر جميع البيانات المطلوبة دون نقص.</w:t>
      </w:r>
    </w:p>
    <w:p w14:paraId="0E5E774C" w14:textId="77777777" w:rsidR="00674BAB" w:rsidRPr="001D2DD0" w:rsidRDefault="00674BAB" w:rsidP="002C10E7">
      <w:pPr>
        <w:pStyle w:val="p1"/>
        <w:bidi/>
        <w:jc w:val="both"/>
        <w:rPr>
          <w:rFonts w:ascii="Simplified Arabic" w:hAnsi="Simplified Arabic" w:cs="Simplified Arabic"/>
          <w:b/>
          <w:bCs/>
          <w:sz w:val="28"/>
          <w:szCs w:val="28"/>
        </w:rPr>
      </w:pPr>
      <w:r w:rsidRPr="001D2DD0">
        <w:rPr>
          <w:rStyle w:val="s1"/>
          <w:rFonts w:ascii="Simplified Arabic" w:hAnsi="Simplified Arabic" w:cs="Simplified Arabic" w:hint="cs"/>
          <w:b/>
          <w:bCs/>
          <w:sz w:val="28"/>
          <w:szCs w:val="28"/>
          <w:rtl/>
        </w:rPr>
        <w:t>المرونة التنظيمية (</w:t>
      </w:r>
      <w:r w:rsidRPr="001D2DD0">
        <w:rPr>
          <w:rStyle w:val="s1"/>
          <w:rFonts w:ascii="Simplified Arabic" w:hAnsi="Simplified Arabic" w:cs="Simplified Arabic" w:hint="cs"/>
          <w:b/>
          <w:bCs/>
          <w:sz w:val="28"/>
          <w:szCs w:val="28"/>
        </w:rPr>
        <w:t>Organizational Flexibility</w:t>
      </w:r>
      <w:r w:rsidRPr="001D2DD0">
        <w:rPr>
          <w:rStyle w:val="s1"/>
          <w:rFonts w:ascii="Simplified Arabic" w:hAnsi="Simplified Arabic" w:cs="Simplified Arabic" w:hint="cs"/>
          <w:b/>
          <w:bCs/>
          <w:sz w:val="28"/>
          <w:szCs w:val="28"/>
          <w:rtl/>
        </w:rPr>
        <w:t>):</w:t>
      </w:r>
    </w:p>
    <w:p w14:paraId="5441132C" w14:textId="54786A84" w:rsidR="00674BAB" w:rsidRPr="001D2DD0" w:rsidRDefault="00674BAB" w:rsidP="002C10E7">
      <w:pPr>
        <w:pStyle w:val="p1"/>
        <w:bidi/>
        <w:jc w:val="both"/>
        <w:rPr>
          <w:rFonts w:ascii="Simplified Arabic" w:hAnsi="Simplified Arabic" w:cs="Simplified Arabic"/>
          <w:sz w:val="28"/>
          <w:szCs w:val="28"/>
          <w:rtl/>
        </w:rPr>
      </w:pPr>
      <w:r w:rsidRPr="001D2DD0">
        <w:rPr>
          <w:rStyle w:val="s2"/>
          <w:rFonts w:ascii="Simplified Arabic" w:hAnsi="Simplified Arabic" w:cs="Simplified Arabic" w:hint="cs"/>
          <w:sz w:val="28"/>
          <w:szCs w:val="28"/>
          <w:rtl/>
        </w:rPr>
        <w:t>قدرة المؤسسة على التكيف مع المتغيرات بسرعة وكفاءة.</w:t>
      </w:r>
    </w:p>
    <w:p w14:paraId="5F896DE0" w14:textId="77777777" w:rsidR="00674BAB" w:rsidRPr="001D2DD0" w:rsidRDefault="00674BAB" w:rsidP="002C10E7">
      <w:pPr>
        <w:pStyle w:val="p1"/>
        <w:bidi/>
        <w:jc w:val="both"/>
        <w:rPr>
          <w:rFonts w:ascii="Simplified Arabic" w:hAnsi="Simplified Arabic" w:cs="Simplified Arabic"/>
          <w:b/>
          <w:bCs/>
          <w:sz w:val="28"/>
          <w:szCs w:val="28"/>
        </w:rPr>
      </w:pPr>
      <w:r w:rsidRPr="001D2DD0">
        <w:rPr>
          <w:rStyle w:val="s1"/>
          <w:rFonts w:ascii="Simplified Arabic" w:hAnsi="Simplified Arabic" w:cs="Simplified Arabic" w:hint="cs"/>
          <w:b/>
          <w:bCs/>
          <w:sz w:val="28"/>
          <w:szCs w:val="28"/>
          <w:rtl/>
        </w:rPr>
        <w:t xml:space="preserve">منهجية </w:t>
      </w:r>
      <w:proofErr w:type="spellStart"/>
      <w:r w:rsidRPr="001D2DD0">
        <w:rPr>
          <w:rStyle w:val="s1"/>
          <w:rFonts w:ascii="Simplified Arabic" w:hAnsi="Simplified Arabic" w:cs="Simplified Arabic" w:hint="cs"/>
          <w:b/>
          <w:bCs/>
          <w:sz w:val="28"/>
          <w:szCs w:val="28"/>
          <w:rtl/>
        </w:rPr>
        <w:t>سكرم</w:t>
      </w:r>
      <w:proofErr w:type="spellEnd"/>
      <w:r w:rsidRPr="001D2DD0">
        <w:rPr>
          <w:rStyle w:val="s1"/>
          <w:rFonts w:ascii="Simplified Arabic" w:hAnsi="Simplified Arabic" w:cs="Simplified Arabic" w:hint="cs"/>
          <w:b/>
          <w:bCs/>
          <w:sz w:val="28"/>
          <w:szCs w:val="28"/>
          <w:rtl/>
        </w:rPr>
        <w:t xml:space="preserve"> (</w:t>
      </w:r>
      <w:r w:rsidRPr="001D2DD0">
        <w:rPr>
          <w:rStyle w:val="s1"/>
          <w:rFonts w:ascii="Simplified Arabic" w:hAnsi="Simplified Arabic" w:cs="Simplified Arabic" w:hint="cs"/>
          <w:b/>
          <w:bCs/>
          <w:sz w:val="28"/>
          <w:szCs w:val="28"/>
        </w:rPr>
        <w:t>Scrum</w:t>
      </w:r>
      <w:r w:rsidRPr="001D2DD0">
        <w:rPr>
          <w:rStyle w:val="s1"/>
          <w:rFonts w:ascii="Simplified Arabic" w:hAnsi="Simplified Arabic" w:cs="Simplified Arabic" w:hint="cs"/>
          <w:b/>
          <w:bCs/>
          <w:sz w:val="28"/>
          <w:szCs w:val="28"/>
          <w:rtl/>
        </w:rPr>
        <w:t>):</w:t>
      </w:r>
    </w:p>
    <w:p w14:paraId="2EF64CD2" w14:textId="7C414ADF" w:rsidR="00674BAB" w:rsidRPr="001D2DD0" w:rsidRDefault="00674BAB" w:rsidP="002C10E7">
      <w:pPr>
        <w:pStyle w:val="p1"/>
        <w:bidi/>
        <w:jc w:val="both"/>
        <w:rPr>
          <w:rFonts w:ascii="Simplified Arabic" w:hAnsi="Simplified Arabic" w:cs="Simplified Arabic"/>
          <w:sz w:val="28"/>
          <w:szCs w:val="28"/>
          <w:rtl/>
        </w:rPr>
      </w:pPr>
      <w:r w:rsidRPr="001D2DD0">
        <w:rPr>
          <w:rStyle w:val="s2"/>
          <w:rFonts w:ascii="Simplified Arabic" w:hAnsi="Simplified Arabic" w:cs="Simplified Arabic" w:hint="cs"/>
          <w:sz w:val="28"/>
          <w:szCs w:val="28"/>
          <w:rtl/>
        </w:rPr>
        <w:t>إطار عمل ضمن أجايل يعتمد على دورات زمنية قصيرة (</w:t>
      </w:r>
      <w:r w:rsidRPr="001D2DD0">
        <w:rPr>
          <w:rStyle w:val="s2"/>
          <w:rFonts w:ascii="Simplified Arabic" w:hAnsi="Simplified Arabic" w:cs="Simplified Arabic" w:hint="cs"/>
          <w:sz w:val="28"/>
          <w:szCs w:val="28"/>
        </w:rPr>
        <w:t>Sprints</w:t>
      </w:r>
      <w:r w:rsidRPr="001D2DD0">
        <w:rPr>
          <w:rStyle w:val="s2"/>
          <w:rFonts w:ascii="Simplified Arabic" w:hAnsi="Simplified Arabic" w:cs="Simplified Arabic" w:hint="cs"/>
          <w:sz w:val="28"/>
          <w:szCs w:val="28"/>
          <w:rtl/>
        </w:rPr>
        <w:t>) لتنفيذ المهام وتحقيق التحسين المستمر.</w:t>
      </w:r>
    </w:p>
    <w:p w14:paraId="39EDD8B3" w14:textId="77777777" w:rsidR="00674BAB" w:rsidRPr="001D2DD0" w:rsidRDefault="00674BAB" w:rsidP="002C10E7">
      <w:pPr>
        <w:pStyle w:val="p1"/>
        <w:bidi/>
        <w:jc w:val="both"/>
        <w:rPr>
          <w:rFonts w:ascii="Simplified Arabic" w:hAnsi="Simplified Arabic" w:cs="Simplified Arabic"/>
          <w:b/>
          <w:bCs/>
          <w:sz w:val="28"/>
          <w:szCs w:val="28"/>
        </w:rPr>
      </w:pPr>
      <w:r w:rsidRPr="001D2DD0">
        <w:rPr>
          <w:rStyle w:val="s1"/>
          <w:rFonts w:ascii="Simplified Arabic" w:hAnsi="Simplified Arabic" w:cs="Simplified Arabic" w:hint="cs"/>
          <w:b/>
          <w:bCs/>
          <w:sz w:val="28"/>
          <w:szCs w:val="28"/>
          <w:rtl/>
        </w:rPr>
        <w:t>نظرية النظم (</w:t>
      </w:r>
      <w:r w:rsidRPr="001D2DD0">
        <w:rPr>
          <w:rStyle w:val="s1"/>
          <w:rFonts w:ascii="Simplified Arabic" w:hAnsi="Simplified Arabic" w:cs="Simplified Arabic" w:hint="cs"/>
          <w:b/>
          <w:bCs/>
          <w:sz w:val="28"/>
          <w:szCs w:val="28"/>
        </w:rPr>
        <w:t>Systems Theory</w:t>
      </w:r>
      <w:r w:rsidRPr="001D2DD0">
        <w:rPr>
          <w:rStyle w:val="s1"/>
          <w:rFonts w:ascii="Simplified Arabic" w:hAnsi="Simplified Arabic" w:cs="Simplified Arabic" w:hint="cs"/>
          <w:b/>
          <w:bCs/>
          <w:sz w:val="28"/>
          <w:szCs w:val="28"/>
          <w:rtl/>
        </w:rPr>
        <w:t>):</w:t>
      </w:r>
    </w:p>
    <w:p w14:paraId="1767950F" w14:textId="13C59A03" w:rsidR="00674BAB" w:rsidRPr="001D2DD0" w:rsidRDefault="00674BAB" w:rsidP="002C10E7">
      <w:pPr>
        <w:pStyle w:val="p1"/>
        <w:bidi/>
        <w:jc w:val="both"/>
        <w:rPr>
          <w:rFonts w:ascii="Simplified Arabic" w:hAnsi="Simplified Arabic" w:cs="Simplified Arabic"/>
          <w:sz w:val="28"/>
          <w:szCs w:val="28"/>
          <w:rtl/>
        </w:rPr>
      </w:pPr>
      <w:r w:rsidRPr="001D2DD0">
        <w:rPr>
          <w:rStyle w:val="s2"/>
          <w:rFonts w:ascii="Simplified Arabic" w:hAnsi="Simplified Arabic" w:cs="Simplified Arabic" w:hint="cs"/>
          <w:sz w:val="28"/>
          <w:szCs w:val="28"/>
          <w:rtl/>
        </w:rPr>
        <w:t>نظرية تنظر إلى المؤسسة باعتبارها نظامًا متكاملًا يتكون من عناصر مترابطة تؤثر في بعضها البعض.</w:t>
      </w:r>
    </w:p>
    <w:p w14:paraId="7BCE1053" w14:textId="77777777" w:rsidR="00674BAB" w:rsidRPr="001D2DD0" w:rsidRDefault="00674BAB" w:rsidP="002C10E7">
      <w:pPr>
        <w:pStyle w:val="p1"/>
        <w:bidi/>
        <w:jc w:val="both"/>
        <w:rPr>
          <w:rFonts w:ascii="Simplified Arabic" w:hAnsi="Simplified Arabic" w:cs="Simplified Arabic"/>
          <w:b/>
          <w:bCs/>
          <w:sz w:val="28"/>
          <w:szCs w:val="28"/>
        </w:rPr>
      </w:pPr>
      <w:r w:rsidRPr="001D2DD0">
        <w:rPr>
          <w:rStyle w:val="s1"/>
          <w:rFonts w:ascii="Simplified Arabic" w:hAnsi="Simplified Arabic" w:cs="Simplified Arabic" w:hint="cs"/>
          <w:b/>
          <w:bCs/>
          <w:sz w:val="28"/>
          <w:szCs w:val="28"/>
          <w:rtl/>
        </w:rPr>
        <w:t>نظرية التعلم التنظيمي (</w:t>
      </w:r>
      <w:r w:rsidRPr="001D2DD0">
        <w:rPr>
          <w:rStyle w:val="s1"/>
          <w:rFonts w:ascii="Simplified Arabic" w:hAnsi="Simplified Arabic" w:cs="Simplified Arabic" w:hint="cs"/>
          <w:b/>
          <w:bCs/>
          <w:sz w:val="28"/>
          <w:szCs w:val="28"/>
        </w:rPr>
        <w:t>Organizational Learning Theory</w:t>
      </w:r>
      <w:r w:rsidRPr="001D2DD0">
        <w:rPr>
          <w:rStyle w:val="s1"/>
          <w:rFonts w:ascii="Simplified Arabic" w:hAnsi="Simplified Arabic" w:cs="Simplified Arabic" w:hint="cs"/>
          <w:b/>
          <w:bCs/>
          <w:sz w:val="28"/>
          <w:szCs w:val="28"/>
          <w:rtl/>
        </w:rPr>
        <w:t>):</w:t>
      </w:r>
    </w:p>
    <w:p w14:paraId="00F75035" w14:textId="52027085" w:rsidR="00674BAB" w:rsidRPr="001D2DD0" w:rsidRDefault="00674BAB" w:rsidP="002C10E7">
      <w:pPr>
        <w:pStyle w:val="p1"/>
        <w:bidi/>
        <w:jc w:val="both"/>
        <w:rPr>
          <w:rFonts w:ascii="Simplified Arabic" w:hAnsi="Simplified Arabic" w:cs="Simplified Arabic"/>
          <w:sz w:val="28"/>
          <w:szCs w:val="28"/>
          <w:rtl/>
        </w:rPr>
      </w:pPr>
      <w:r w:rsidRPr="001D2DD0">
        <w:rPr>
          <w:rStyle w:val="s2"/>
          <w:rFonts w:ascii="Simplified Arabic" w:hAnsi="Simplified Arabic" w:cs="Simplified Arabic" w:hint="cs"/>
          <w:sz w:val="28"/>
          <w:szCs w:val="28"/>
          <w:rtl/>
        </w:rPr>
        <w:t>نظرية تؤكد أهمية التعلم المستمر داخل المؤسسة لتحسين الأداء والتكيف مع التغيرات.</w:t>
      </w:r>
    </w:p>
    <w:p w14:paraId="2ACCBD7F" w14:textId="77777777" w:rsidR="00674BAB" w:rsidRPr="001D2DD0" w:rsidRDefault="00674BAB" w:rsidP="002C10E7">
      <w:pPr>
        <w:pStyle w:val="p1"/>
        <w:bidi/>
        <w:jc w:val="both"/>
        <w:rPr>
          <w:rFonts w:ascii="Simplified Arabic" w:hAnsi="Simplified Arabic" w:cs="Simplified Arabic"/>
          <w:b/>
          <w:bCs/>
          <w:sz w:val="28"/>
          <w:szCs w:val="28"/>
        </w:rPr>
      </w:pPr>
      <w:r w:rsidRPr="001D2DD0">
        <w:rPr>
          <w:rStyle w:val="s1"/>
          <w:rFonts w:ascii="Simplified Arabic" w:hAnsi="Simplified Arabic" w:cs="Simplified Arabic" w:hint="cs"/>
          <w:b/>
          <w:bCs/>
          <w:sz w:val="28"/>
          <w:szCs w:val="28"/>
          <w:rtl/>
        </w:rPr>
        <w:t>رؤية المملكة 2030 (</w:t>
      </w:r>
      <w:r w:rsidRPr="001D2DD0">
        <w:rPr>
          <w:rStyle w:val="s1"/>
          <w:rFonts w:ascii="Simplified Arabic" w:hAnsi="Simplified Arabic" w:cs="Simplified Arabic" w:hint="cs"/>
          <w:b/>
          <w:bCs/>
          <w:sz w:val="28"/>
          <w:szCs w:val="28"/>
        </w:rPr>
        <w:t>Saudi Vision 2030</w:t>
      </w:r>
      <w:r w:rsidRPr="001D2DD0">
        <w:rPr>
          <w:rStyle w:val="s1"/>
          <w:rFonts w:ascii="Simplified Arabic" w:hAnsi="Simplified Arabic" w:cs="Simplified Arabic" w:hint="cs"/>
          <w:b/>
          <w:bCs/>
          <w:sz w:val="28"/>
          <w:szCs w:val="28"/>
          <w:rtl/>
        </w:rPr>
        <w:t>):</w:t>
      </w:r>
    </w:p>
    <w:p w14:paraId="2FDD6380" w14:textId="77777777" w:rsidR="002C10E7" w:rsidRDefault="00674BAB" w:rsidP="002C10E7">
      <w:pPr>
        <w:pStyle w:val="p1"/>
        <w:bidi/>
        <w:jc w:val="both"/>
        <w:rPr>
          <w:rStyle w:val="s2"/>
          <w:rFonts w:ascii="Simplified Arabic" w:hAnsi="Simplified Arabic" w:cs="Simplified Arabic"/>
          <w:sz w:val="28"/>
          <w:szCs w:val="28"/>
          <w:rtl/>
        </w:rPr>
        <w:sectPr w:rsidR="002C10E7" w:rsidSect="002C10E7">
          <w:footerReference w:type="default" r:id="rId9"/>
          <w:pgSz w:w="11906" w:h="16838"/>
          <w:pgMar w:top="1134" w:right="1701" w:bottom="1134" w:left="1134"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cols w:space="708"/>
          <w:bidi/>
          <w:rtlGutter/>
          <w:docGrid w:linePitch="360"/>
        </w:sectPr>
      </w:pPr>
      <w:r w:rsidRPr="001D2DD0">
        <w:rPr>
          <w:rStyle w:val="s2"/>
          <w:rFonts w:ascii="Simplified Arabic" w:hAnsi="Simplified Arabic" w:cs="Simplified Arabic" w:hint="cs"/>
          <w:sz w:val="28"/>
          <w:szCs w:val="28"/>
          <w:rtl/>
        </w:rPr>
        <w:t>خطة استراتيجية وطنية تهدف إلى تنويع الاقتصاد وتطوير القطاعات المختلفة، ومن بينها قطاع التعليم، من خلال التحول الرقمي ورفع الكفاءة المؤسسية</w:t>
      </w:r>
    </w:p>
    <w:p w14:paraId="0B8E8C7B" w14:textId="77777777" w:rsidR="00674BAB" w:rsidRPr="001D2DD0" w:rsidRDefault="00674BAB" w:rsidP="002C10E7">
      <w:pPr>
        <w:pStyle w:val="p1"/>
        <w:bidi/>
        <w:jc w:val="both"/>
        <w:rPr>
          <w:rFonts w:ascii="Simplified Arabic" w:hAnsi="Simplified Arabic" w:cs="Simplified Arabic"/>
          <w:sz w:val="28"/>
          <w:szCs w:val="28"/>
          <w:rtl/>
        </w:rPr>
      </w:pPr>
    </w:p>
    <w:p w14:paraId="51AC10CB" w14:textId="77777777" w:rsidR="00674BAB" w:rsidRPr="001D2DD0" w:rsidRDefault="00674BAB" w:rsidP="002C10E7">
      <w:pPr>
        <w:jc w:val="both"/>
        <w:rPr>
          <w:rFonts w:ascii="Simplified Arabic" w:hAnsi="Simplified Arabic" w:cs="Simplified Arabic"/>
          <w:sz w:val="28"/>
          <w:szCs w:val="28"/>
          <w:u w:val="single"/>
          <w:rtl/>
        </w:rPr>
      </w:pPr>
    </w:p>
    <w:p w14:paraId="31167CAF" w14:textId="77777777" w:rsidR="009F757C" w:rsidRPr="001D2DD0" w:rsidRDefault="009F757C" w:rsidP="002C10E7">
      <w:pPr>
        <w:jc w:val="both"/>
        <w:rPr>
          <w:rFonts w:ascii="Simplified Arabic" w:hAnsi="Simplified Arabic" w:cs="Simplified Arabic"/>
          <w:sz w:val="28"/>
          <w:szCs w:val="28"/>
          <w:u w:val="single"/>
          <w:rtl/>
        </w:rPr>
      </w:pPr>
    </w:p>
    <w:p w14:paraId="6AAD95B3" w14:textId="77777777" w:rsidR="009F757C" w:rsidRPr="001D2DD0" w:rsidRDefault="009F757C" w:rsidP="002C10E7">
      <w:pPr>
        <w:jc w:val="both"/>
        <w:rPr>
          <w:rFonts w:ascii="Simplified Arabic" w:hAnsi="Simplified Arabic" w:cs="Simplified Arabic"/>
          <w:sz w:val="28"/>
          <w:szCs w:val="28"/>
          <w:u w:val="single"/>
          <w:rtl/>
        </w:rPr>
      </w:pPr>
    </w:p>
    <w:p w14:paraId="725EB8D1" w14:textId="77777777" w:rsidR="009F757C" w:rsidRDefault="009F757C" w:rsidP="002C10E7">
      <w:pPr>
        <w:rPr>
          <w:rFonts w:ascii="Simplified Arabic" w:hAnsi="Simplified Arabic" w:cs="Simplified Arabic"/>
          <w:sz w:val="28"/>
          <w:szCs w:val="28"/>
          <w:u w:val="single"/>
          <w:rtl/>
        </w:rPr>
      </w:pPr>
    </w:p>
    <w:p w14:paraId="0C83344C" w14:textId="77777777" w:rsidR="009F757C" w:rsidRDefault="009F757C" w:rsidP="002C10E7">
      <w:pPr>
        <w:rPr>
          <w:rFonts w:ascii="Simplified Arabic" w:hAnsi="Simplified Arabic" w:cs="Simplified Arabic"/>
          <w:sz w:val="28"/>
          <w:szCs w:val="28"/>
          <w:u w:val="single"/>
          <w:rtl/>
        </w:rPr>
      </w:pPr>
    </w:p>
    <w:p w14:paraId="01B97725" w14:textId="77777777" w:rsidR="009F757C" w:rsidRDefault="009F757C" w:rsidP="002C10E7">
      <w:pPr>
        <w:rPr>
          <w:rFonts w:ascii="Simplified Arabic" w:hAnsi="Simplified Arabic" w:cs="Simplified Arabic"/>
          <w:sz w:val="28"/>
          <w:szCs w:val="28"/>
          <w:u w:val="single"/>
          <w:rtl/>
        </w:rPr>
      </w:pPr>
    </w:p>
    <w:p w14:paraId="34B4F29C" w14:textId="77777777" w:rsidR="009F757C" w:rsidRDefault="009F757C" w:rsidP="002C10E7">
      <w:pPr>
        <w:rPr>
          <w:rFonts w:ascii="Simplified Arabic" w:hAnsi="Simplified Arabic" w:cs="Simplified Arabic"/>
          <w:sz w:val="28"/>
          <w:szCs w:val="28"/>
          <w:u w:val="single"/>
          <w:rtl/>
        </w:rPr>
      </w:pPr>
    </w:p>
    <w:p w14:paraId="51D5BEE3" w14:textId="77777777" w:rsidR="001D2DD0" w:rsidRPr="00E01671" w:rsidRDefault="001D2DD0" w:rsidP="002C10E7">
      <w:pPr>
        <w:rPr>
          <w:rFonts w:ascii="Simplified Arabic" w:hAnsi="Simplified Arabic" w:cs="Simplified Arabic"/>
          <w:sz w:val="28"/>
          <w:szCs w:val="28"/>
          <w:u w:val="single"/>
          <w:rtl/>
        </w:rPr>
      </w:pPr>
    </w:p>
    <w:p w14:paraId="272E54B1" w14:textId="77777777" w:rsidR="009125CE" w:rsidRPr="00E01671" w:rsidRDefault="009125CE" w:rsidP="002C10E7">
      <w:pPr>
        <w:rPr>
          <w:rFonts w:ascii="Simplified Arabic" w:hAnsi="Simplified Arabic" w:cs="Simplified Arabic"/>
          <w:sz w:val="28"/>
          <w:szCs w:val="28"/>
          <w:u w:val="single"/>
          <w:rtl/>
        </w:rPr>
      </w:pPr>
    </w:p>
    <w:p w14:paraId="700D5866" w14:textId="268A13B5" w:rsidR="009125CE" w:rsidRDefault="009125CE" w:rsidP="002C10E7">
      <w:pPr>
        <w:jc w:val="center"/>
        <w:outlineLvl w:val="0"/>
        <w:rPr>
          <w:rFonts w:ascii="Simplified Arabic" w:hAnsi="Simplified Arabic" w:cs="Simplified Arabic"/>
          <w:b/>
          <w:bCs/>
          <w:sz w:val="48"/>
          <w:szCs w:val="48"/>
          <w:u w:val="single"/>
          <w:rtl/>
        </w:rPr>
      </w:pPr>
      <w:bookmarkStart w:id="6" w:name="_Toc223808525"/>
      <w:r w:rsidRPr="00E01671">
        <w:rPr>
          <w:rFonts w:ascii="Simplified Arabic" w:hAnsi="Simplified Arabic" w:cs="Simplified Arabic" w:hint="cs"/>
          <w:b/>
          <w:bCs/>
          <w:sz w:val="48"/>
          <w:szCs w:val="48"/>
          <w:u w:val="single"/>
          <w:rtl/>
        </w:rPr>
        <w:t>الفصل الأول</w:t>
      </w:r>
      <w:bookmarkEnd w:id="6"/>
    </w:p>
    <w:p w14:paraId="54133A70" w14:textId="6C73E8B0" w:rsidR="001644A2" w:rsidRPr="00E01671" w:rsidRDefault="001644A2" w:rsidP="002C10E7">
      <w:pPr>
        <w:jc w:val="center"/>
        <w:outlineLvl w:val="0"/>
        <w:rPr>
          <w:rFonts w:ascii="Simplified Arabic" w:hAnsi="Simplified Arabic" w:cs="Simplified Arabic"/>
          <w:b/>
          <w:bCs/>
          <w:sz w:val="48"/>
          <w:szCs w:val="48"/>
          <w:u w:val="single"/>
          <w:rtl/>
        </w:rPr>
      </w:pPr>
      <w:r>
        <w:rPr>
          <w:rFonts w:ascii="Simplified Arabic" w:hAnsi="Simplified Arabic" w:cs="Simplified Arabic" w:hint="cs"/>
          <w:b/>
          <w:bCs/>
          <w:sz w:val="48"/>
          <w:szCs w:val="48"/>
          <w:u w:val="single"/>
          <w:rtl/>
        </w:rPr>
        <w:t>المدخل العام للبحث</w:t>
      </w:r>
    </w:p>
    <w:p w14:paraId="231E38BB" w14:textId="77777777" w:rsidR="009125CE" w:rsidRPr="00E01671" w:rsidRDefault="009125CE" w:rsidP="002C10E7">
      <w:pPr>
        <w:rPr>
          <w:rFonts w:ascii="Simplified Arabic" w:hAnsi="Simplified Arabic" w:cs="Simplified Arabic"/>
          <w:sz w:val="28"/>
          <w:szCs w:val="28"/>
          <w:u w:val="single"/>
          <w:rtl/>
        </w:rPr>
      </w:pPr>
    </w:p>
    <w:p w14:paraId="2EA6585C" w14:textId="77777777" w:rsidR="009125CE" w:rsidRPr="00E01671" w:rsidRDefault="009125CE" w:rsidP="002C10E7">
      <w:pPr>
        <w:rPr>
          <w:rFonts w:ascii="Simplified Arabic" w:hAnsi="Simplified Arabic" w:cs="Simplified Arabic"/>
          <w:sz w:val="28"/>
          <w:szCs w:val="28"/>
          <w:u w:val="single"/>
          <w:rtl/>
        </w:rPr>
      </w:pPr>
    </w:p>
    <w:p w14:paraId="7F3B8E80" w14:textId="77777777" w:rsidR="009125CE" w:rsidRPr="00E01671" w:rsidRDefault="009125CE" w:rsidP="002C10E7">
      <w:pPr>
        <w:rPr>
          <w:rFonts w:ascii="Simplified Arabic" w:hAnsi="Simplified Arabic" w:cs="Simplified Arabic"/>
          <w:sz w:val="28"/>
          <w:szCs w:val="28"/>
          <w:u w:val="single"/>
          <w:rtl/>
        </w:rPr>
      </w:pPr>
    </w:p>
    <w:p w14:paraId="0BA12696" w14:textId="77777777" w:rsidR="009125CE" w:rsidRPr="00E01671" w:rsidRDefault="009125CE" w:rsidP="002C10E7">
      <w:pPr>
        <w:rPr>
          <w:rFonts w:ascii="Simplified Arabic" w:hAnsi="Simplified Arabic" w:cs="Simplified Arabic"/>
          <w:sz w:val="28"/>
          <w:szCs w:val="28"/>
          <w:u w:val="single"/>
          <w:rtl/>
        </w:rPr>
      </w:pPr>
    </w:p>
    <w:p w14:paraId="26F6AB57" w14:textId="77777777" w:rsidR="009125CE" w:rsidRPr="00E01671" w:rsidRDefault="009125CE" w:rsidP="002C10E7">
      <w:pPr>
        <w:rPr>
          <w:rFonts w:ascii="Simplified Arabic" w:hAnsi="Simplified Arabic" w:cs="Simplified Arabic"/>
          <w:sz w:val="28"/>
          <w:szCs w:val="28"/>
          <w:u w:val="single"/>
          <w:rtl/>
        </w:rPr>
      </w:pPr>
    </w:p>
    <w:p w14:paraId="137908B8" w14:textId="77777777" w:rsidR="009125CE" w:rsidRDefault="009125CE" w:rsidP="002C10E7">
      <w:pPr>
        <w:rPr>
          <w:rFonts w:ascii="Simplified Arabic" w:hAnsi="Simplified Arabic" w:cs="Simplified Arabic"/>
          <w:sz w:val="28"/>
          <w:szCs w:val="28"/>
          <w:u w:val="single"/>
        </w:rPr>
      </w:pPr>
    </w:p>
    <w:p w14:paraId="41FFB892" w14:textId="77777777" w:rsidR="002C10E7" w:rsidRDefault="002C10E7" w:rsidP="002C10E7">
      <w:pPr>
        <w:rPr>
          <w:rFonts w:ascii="Simplified Arabic" w:hAnsi="Simplified Arabic" w:cs="Simplified Arabic"/>
          <w:sz w:val="28"/>
          <w:szCs w:val="28"/>
          <w:u w:val="single"/>
        </w:rPr>
      </w:pPr>
    </w:p>
    <w:p w14:paraId="04B3E025" w14:textId="77777777" w:rsidR="002C10E7" w:rsidRPr="00E01671" w:rsidRDefault="002C10E7" w:rsidP="002C10E7">
      <w:pPr>
        <w:rPr>
          <w:rFonts w:ascii="Simplified Arabic" w:hAnsi="Simplified Arabic" w:cs="Simplified Arabic"/>
          <w:sz w:val="28"/>
          <w:szCs w:val="28"/>
          <w:u w:val="single"/>
          <w:rtl/>
        </w:rPr>
      </w:pPr>
    </w:p>
    <w:p w14:paraId="11EDDBDE" w14:textId="77777777" w:rsidR="009125CE" w:rsidRPr="00E01671" w:rsidRDefault="009125CE" w:rsidP="002C10E7">
      <w:pPr>
        <w:rPr>
          <w:rFonts w:ascii="Simplified Arabic" w:hAnsi="Simplified Arabic" w:cs="Simplified Arabic"/>
          <w:sz w:val="28"/>
          <w:szCs w:val="28"/>
          <w:u w:val="single"/>
          <w:rtl/>
        </w:rPr>
      </w:pPr>
    </w:p>
    <w:p w14:paraId="32CDDAA2" w14:textId="77777777" w:rsidR="009125CE" w:rsidRPr="00E01671" w:rsidRDefault="009125CE" w:rsidP="002C10E7">
      <w:pPr>
        <w:rPr>
          <w:rFonts w:ascii="Simplified Arabic" w:hAnsi="Simplified Arabic" w:cs="Simplified Arabic"/>
          <w:sz w:val="28"/>
          <w:szCs w:val="28"/>
          <w:u w:val="single"/>
          <w:rtl/>
        </w:rPr>
      </w:pPr>
    </w:p>
    <w:p w14:paraId="5E18AD48" w14:textId="77777777" w:rsidR="00400E9E" w:rsidRPr="00C92236" w:rsidRDefault="00400E9E" w:rsidP="002C10E7">
      <w:pPr>
        <w:spacing w:line="276" w:lineRule="auto"/>
        <w:outlineLvl w:val="1"/>
        <w:rPr>
          <w:rFonts w:ascii="Simplified Arabic" w:hAnsi="Simplified Arabic" w:cs="Simplified Arabic"/>
          <w:b/>
          <w:bCs/>
          <w:sz w:val="32"/>
          <w:szCs w:val="32"/>
          <w:u w:val="single"/>
          <w:lang w:val="en-GB"/>
        </w:rPr>
      </w:pPr>
      <w:bookmarkStart w:id="7" w:name="_Toc223808526"/>
      <w:r w:rsidRPr="00C92236">
        <w:rPr>
          <w:rFonts w:ascii="Simplified Arabic" w:hAnsi="Simplified Arabic" w:cs="Simplified Arabic" w:hint="cs"/>
          <w:b/>
          <w:bCs/>
          <w:sz w:val="32"/>
          <w:szCs w:val="32"/>
          <w:u w:val="single"/>
          <w:rtl/>
        </w:rPr>
        <w:t>المقدمة</w:t>
      </w:r>
      <w:bookmarkEnd w:id="7"/>
      <w:r w:rsidRPr="00C92236">
        <w:rPr>
          <w:rFonts w:ascii="Simplified Arabic" w:hAnsi="Simplified Arabic" w:cs="Simplified Arabic" w:hint="cs"/>
          <w:b/>
          <w:bCs/>
          <w:sz w:val="32"/>
          <w:szCs w:val="32"/>
          <w:u w:val="single"/>
          <w:lang w:val="en-GB"/>
        </w:rPr>
        <w:t xml:space="preserve"> </w:t>
      </w:r>
    </w:p>
    <w:p w14:paraId="73BC884E" w14:textId="3BB9A26C" w:rsidR="00400E9E" w:rsidRPr="00E01671" w:rsidRDefault="00966AFC" w:rsidP="002C10E7">
      <w:pPr>
        <w:spacing w:line="276"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تُعَدّ إدارة البيانات أحد أهم عناصر التطوير في الأنظمة التعليمية الحديثة؛ إذ تعتمد المؤسسات التعليمية على البيانات في متابعة تحصيل الطلاب، وتحسين أداء المدارس، وتخطيط البرامج التعليمية وإدارة الموارد. ومع التوجّه الوطني في المملكة العربية السعودية نحو التحوّل الرقمي وفق رؤية 2030، ازدادت الحاجة إلى تطوير إجراءات إدارة البيانات في قطاع التعليم العام ليصبح أكثر دقة ومرونة واستجابة للتغييرات المتسارعة. غير أنّ الممارسات التقليدية في معالجة البيانات التي تعتمد على الإجراءات الورقية أو الخطوات المتتابعة الصارمة—أصبحت تواجه صعوبات واضحة في مواكبة حجم البيانات وتنوّعها، مما يحدّ من قدرة المدارس والإدارات التعليمية على الاستفادة الكاملة من المعلومات المتاحة</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22C620C8" w14:textId="5106AAF7" w:rsidR="00400E9E" w:rsidRPr="00E01671" w:rsidRDefault="00966AFC" w:rsidP="002C10E7">
      <w:pPr>
        <w:spacing w:line="276"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وفي ظل هذا التحوّل الرقمي الشامل الذي يشهده قطاع التعليم السعودي، ازدادت الحاجة إلى اعتماد منهجيات حديثة تتناسب مع طبيعة البيئة الرقمية الجديدة. وتظهر منهجية "أجايل</w:t>
      </w:r>
      <w:r w:rsidR="00400E9E" w:rsidRPr="00E01671">
        <w:rPr>
          <w:rFonts w:ascii="Simplified Arabic" w:hAnsi="Simplified Arabic" w:cs="Simplified Arabic" w:hint="cs"/>
          <w:sz w:val="28"/>
          <w:szCs w:val="28"/>
          <w:lang w:val="en-GB"/>
        </w:rPr>
        <w:t xml:space="preserve">" (Agile) </w:t>
      </w:r>
      <w:r w:rsidR="00400E9E" w:rsidRPr="00E01671">
        <w:rPr>
          <w:rFonts w:ascii="Simplified Arabic" w:hAnsi="Simplified Arabic" w:cs="Simplified Arabic" w:hint="cs"/>
          <w:sz w:val="28"/>
          <w:szCs w:val="28"/>
          <w:rtl/>
        </w:rPr>
        <w:t>كأحد أبرز الأساليب القادرة على مواكبة متطلبات رؤية 2030، نظراً لاعتمادها على التحديث المستمر، والاستجابة السريعة، والعمل التعاوني، وهي عناصر جوهرية لبناء منظومة تعليمية ذكية ومرنة وقادرة على التطور. فمع تنوّع الأنظمة الإلكترونية المستخدمة في المدارس وزيادة حجم البيانات الناتجة عنها، أصبحت المرونة وإدارة التغيير من المقومات الأساسية لأي نظام يسعى إلى تحسين جودة البيانات ورفع كفاءة الخدمات التعليمية</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25E469A8" w14:textId="62731311" w:rsidR="00400E9E" w:rsidRPr="00E01671" w:rsidRDefault="00966AFC" w:rsidP="002C10E7">
      <w:pPr>
        <w:spacing w:line="276"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وتشير الأدبيات الحديثة في مجال الإدارة وتقنيات التعليم إلى أن تبنّي منهجيات مرنة لإدارة البيانات يمكن أن يسهم بشكل فعّال في تحسين جودة المعلومات، وتقليل الأخطاء، وتسريع عملية اتخاذ القرار داخل المدارس والإدارات التعليمية. وتتيح منهجية أجايل تقسيم العمل إلى مراحل قصيرة قابلة للمراجعة المستمرة، مما يساعد على ضبط جودة البيانات وضمان دقتها. كما توفر هذه المنهجية بيئة عمل أكثر تفاعلية، وتعزّز التواصل بين الأقسام المختلفة داخل المؤسسة التعليمية، وهو ما ينعكس إيجابًا على الأداء العام وعلى جودة العملية التعليمية في المملكة</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06B09A92" w14:textId="77777777" w:rsidR="00966AFC" w:rsidRDefault="00966AFC" w:rsidP="002C10E7">
      <w:pPr>
        <w:spacing w:line="276" w:lineRule="auto"/>
        <w:jc w:val="both"/>
        <w:rPr>
          <w:rFonts w:ascii="Simplified Arabic" w:hAnsi="Simplified Arabic" w:cs="Simplified Arabic"/>
          <w:b/>
          <w:bCs/>
          <w:sz w:val="28"/>
          <w:szCs w:val="28"/>
          <w:u w:val="single"/>
          <w:rtl/>
        </w:rPr>
      </w:pPr>
    </w:p>
    <w:p w14:paraId="7FC183A8" w14:textId="77777777" w:rsidR="001D2DD0" w:rsidRDefault="001D2DD0" w:rsidP="002C10E7">
      <w:pPr>
        <w:spacing w:line="276" w:lineRule="auto"/>
        <w:jc w:val="both"/>
        <w:rPr>
          <w:rFonts w:ascii="Simplified Arabic" w:hAnsi="Simplified Arabic" w:cs="Simplified Arabic"/>
          <w:b/>
          <w:bCs/>
          <w:sz w:val="28"/>
          <w:szCs w:val="28"/>
          <w:u w:val="single"/>
          <w:rtl/>
        </w:rPr>
      </w:pPr>
    </w:p>
    <w:p w14:paraId="2536A1E4" w14:textId="77777777" w:rsidR="001D2DD0" w:rsidRDefault="001D2DD0" w:rsidP="002C10E7">
      <w:pPr>
        <w:spacing w:line="276" w:lineRule="auto"/>
        <w:jc w:val="both"/>
        <w:rPr>
          <w:rFonts w:ascii="Simplified Arabic" w:hAnsi="Simplified Arabic" w:cs="Simplified Arabic"/>
          <w:b/>
          <w:bCs/>
          <w:sz w:val="28"/>
          <w:szCs w:val="28"/>
          <w:u w:val="single"/>
          <w:rtl/>
        </w:rPr>
      </w:pPr>
    </w:p>
    <w:p w14:paraId="46B61312" w14:textId="1C0F0146" w:rsidR="00400E9E" w:rsidRPr="00C92236" w:rsidRDefault="00400E9E" w:rsidP="002C10E7">
      <w:pPr>
        <w:spacing w:line="276" w:lineRule="auto"/>
        <w:jc w:val="both"/>
        <w:outlineLvl w:val="1"/>
        <w:rPr>
          <w:rFonts w:ascii="Simplified Arabic" w:hAnsi="Simplified Arabic" w:cs="Simplified Arabic"/>
          <w:b/>
          <w:bCs/>
          <w:sz w:val="32"/>
          <w:szCs w:val="32"/>
          <w:u w:val="single"/>
          <w:lang w:val="en-GB"/>
        </w:rPr>
      </w:pPr>
      <w:bookmarkStart w:id="8" w:name="_Toc223808527"/>
      <w:r w:rsidRPr="00C92236">
        <w:rPr>
          <w:rFonts w:ascii="Simplified Arabic" w:hAnsi="Simplified Arabic" w:cs="Simplified Arabic" w:hint="cs"/>
          <w:b/>
          <w:bCs/>
          <w:sz w:val="32"/>
          <w:szCs w:val="32"/>
          <w:u w:val="single"/>
          <w:rtl/>
        </w:rPr>
        <w:t>مشكلة الدراسة</w:t>
      </w:r>
      <w:r w:rsidRPr="00C92236">
        <w:rPr>
          <w:rFonts w:ascii="Simplified Arabic" w:hAnsi="Simplified Arabic" w:cs="Simplified Arabic" w:hint="cs"/>
          <w:b/>
          <w:bCs/>
          <w:sz w:val="32"/>
          <w:szCs w:val="32"/>
          <w:u w:val="single"/>
          <w:rtl/>
          <w:lang w:val="en-GB"/>
        </w:rPr>
        <w:t>:</w:t>
      </w:r>
      <w:bookmarkEnd w:id="8"/>
    </w:p>
    <w:p w14:paraId="5206667D" w14:textId="5E37DFF9" w:rsidR="00400E9E" w:rsidRPr="00E01671" w:rsidRDefault="00966AFC" w:rsidP="002C10E7">
      <w:pPr>
        <w:spacing w:line="276"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على الرغم من التطورات الكبيرة التي يشهدها قطاع التعليم العام في المملكة العربية السعودية ضمن مسار التحول الرقمي، لا تزال إجراءات إدارة البيانات تعاني من مجموعة من التحديات البنيوية والتنظيمية التي تحدّ من فعاليتها. فالتنوّع غير المنضبط في طرق إدخال البيانات بين المدارس، وتعدد الأنظمة المستخدمة، واستمرار الاعتماد على الإجراءات الورقية في بعض المهام، كلها عوامل تؤدي إلى تكرار المعلومات وعدم توحيدها، الأمر الذي ينعكس على دقة البيانات وموثوقيتها</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5A96B827" w14:textId="33075067" w:rsidR="00400E9E" w:rsidRPr="00E01671" w:rsidRDefault="00966AFC" w:rsidP="002C10E7">
      <w:pPr>
        <w:spacing w:line="276"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كما يسهم ضعف التعاون بين الأقسام والإدارات في تفاقم المشكلة، حيث يعمل كل قسم بشكل منفصل دون وجود آلية مشتركة لمراجعة البيانات أو تدقيقها، مما يزيد من احتمالية وقوع الأخطاء. ويترافق ذلك مع ضغط إداري كبير نتيجة كثرة المتطلبات الوزارية التي تفرض تحديثًا مستمرًا للبيانات خلال فترات زمنية قصيرة، وهو ما يجعل التحديث اليدوي عرضة للأخطاء والنقص والتأخير</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63239BD7" w14:textId="2AE87D5B" w:rsidR="00400E9E" w:rsidRPr="00E01671" w:rsidRDefault="00966AFC" w:rsidP="002C10E7">
      <w:pPr>
        <w:spacing w:line="276"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وعندما تتداخل هذه التحديات مجتمعة، تتأثر قدرة المدارس والإدارات التعليمية على توفير بيانات دقيقة وسريعة يمكن الاعتماد عليها في اتخاذ القرارات التربوية. وبناءً على ذلك، تبرز الحاجة إلى إطار عمل جديد أكثر مرونة وتشاركية، مثل منهجية أجايل، لمعالجة هذه الإشكالات وتحسين جودة البيانات بما يتوافق مع أهداف رؤية 2030 في بناء منظومة تعليمية رقمية متطورة</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681E619E" w14:textId="53E2CCDE" w:rsidR="00400E9E" w:rsidRPr="00E01671" w:rsidRDefault="00966AFC" w:rsidP="002C10E7">
      <w:pPr>
        <w:spacing w:line="276"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وتمتد مشكلة إدارة البيانات في التعليم العام إلى جانبٍ آخر يتعلق بالبنية التحتية التقنية نفسها، إذ تختلف قدرات المدارس من حيث توفر الأجهزة، وسرعة الاتصال بالإنترنت، ومستوى جاهزية الأنظمة الرقمية. ففي بعض المدارس، قد تؤدي الأعطال التقنية المتكررة أو بطء الأنظمة الإلكترونية إلى تعطيل عمليات الإدخال أو التحديث، مما يخلق فجوات زمنية بين البيانات الفعلية وتلك المسجلة في الأنظمة المركزية</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7093D46B" w14:textId="42B59AF1" w:rsidR="00400E9E" w:rsidRPr="00E01671" w:rsidRDefault="00966AFC" w:rsidP="002C10E7">
      <w:pPr>
        <w:spacing w:line="276"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كما أن تفاوت مستوى الإلمام الرقمي بين العاملين سواء من المعلمين أو الإداريين يؤدي إلى تفاوت كبير في جودة البيانات المدخلة، فالبعض يطبق معايير دقيقة للحفظ والتحديث، بينما يفتقر آخرون للمهارات التقنية الأساسية اللازمة لضمان صحة البيانات</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1BB1BDAA" w14:textId="77777777" w:rsidR="00966AFC" w:rsidRDefault="00966AFC" w:rsidP="002C10E7">
      <w:pPr>
        <w:spacing w:line="276" w:lineRule="auto"/>
        <w:jc w:val="both"/>
        <w:rPr>
          <w:rFonts w:ascii="Simplified Arabic" w:hAnsi="Simplified Arabic" w:cs="Simplified Arabic"/>
          <w:sz w:val="28"/>
          <w:szCs w:val="28"/>
          <w:rtl/>
        </w:rPr>
      </w:pPr>
    </w:p>
    <w:p w14:paraId="1E3C9C03" w14:textId="77777777" w:rsidR="00966AFC" w:rsidRDefault="00966AFC" w:rsidP="002C10E7">
      <w:pPr>
        <w:spacing w:line="276" w:lineRule="auto"/>
        <w:jc w:val="both"/>
        <w:rPr>
          <w:rFonts w:ascii="Simplified Arabic" w:hAnsi="Simplified Arabic" w:cs="Simplified Arabic"/>
          <w:sz w:val="28"/>
          <w:szCs w:val="28"/>
          <w:rtl/>
        </w:rPr>
      </w:pPr>
    </w:p>
    <w:p w14:paraId="72490DE5" w14:textId="428B74F3" w:rsidR="00400E9E" w:rsidRPr="00E01671" w:rsidRDefault="00966AFC" w:rsidP="002C10E7">
      <w:pPr>
        <w:spacing w:line="276"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وتزداد الإشكالية عندما تكون البيانات المطلوبة ليست مجرد معلومات بسيطة، بل بيانات حساسة ومتغيرة باستمرار، مثل نتائج الطلاب، وخطط التدريس، وتقارير الأداء، وسجلات الحضور، وملفات المتابعة السلوكية. فهذه الأنواع من البيانات تتطلب دقة عالية في كل مرحلة، بدءًا من التجميع الأولي وحتى الاعتماد النهائي، وأي خلل بسيط في هذه المراحل قد يؤدي إلى نتائج خاطئة تؤثر في تقييم الطالب أو تخطيط المدرسة أو قرارات الإدارات التعليمية</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77A70226" w14:textId="54A192F8" w:rsidR="00400E9E" w:rsidRPr="00E01671" w:rsidRDefault="00966AFC" w:rsidP="002C10E7">
      <w:pPr>
        <w:spacing w:line="276" w:lineRule="auto"/>
        <w:jc w:val="both"/>
        <w:rPr>
          <w:rFonts w:ascii="Simplified Arabic" w:hAnsi="Simplified Arabic" w:cs="Simplified Arabic"/>
          <w:sz w:val="28"/>
          <w:szCs w:val="28"/>
          <w:rtl/>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كما أن الأنظمة المركزية في وزارة التعليم—على الرغم من تطورها—لا تزال تعتمد بشكل كبير على جودة البيانات القادمة من المدارس، وهذا يعني أنّ أي خلل محلي صغير قد ينتقل مباشرة إلى البنك المركزي للبيانات، ويؤثر سلبًا في المؤشرات الوطنية التي تُبنى عليها القرارات الكبرى. هذا الارتباط بين المستوى المدرسي والمستوى الوزاري يجعل المشكلة أكثر تعقيدًا، ويزيد من الحاجة إلى إيجاد منهجية عمل جديدة تضمن الاتساق بين جميع الأطراف، وتقلل من الفروقات، وتسرّع عملية التحديث، وتُحسّن تجربة العاملين في نظام البيانات</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075E521B" w14:textId="1644AF87" w:rsidR="00400E9E" w:rsidRPr="00E01671" w:rsidRDefault="00400E9E" w:rsidP="002C10E7">
      <w:pPr>
        <w:spacing w:line="276" w:lineRule="auto"/>
        <w:jc w:val="both"/>
        <w:rPr>
          <w:rFonts w:ascii="Simplified Arabic" w:hAnsi="Simplified Arabic" w:cs="Simplified Arabic"/>
          <w:sz w:val="28"/>
          <w:szCs w:val="28"/>
          <w:lang w:val="en-GB"/>
        </w:rPr>
      </w:pPr>
    </w:p>
    <w:p w14:paraId="48808576" w14:textId="77777777" w:rsidR="00400E9E" w:rsidRPr="00C92236" w:rsidRDefault="00400E9E" w:rsidP="002C10E7">
      <w:pPr>
        <w:spacing w:line="276" w:lineRule="auto"/>
        <w:outlineLvl w:val="1"/>
        <w:rPr>
          <w:rFonts w:ascii="Simplified Arabic" w:hAnsi="Simplified Arabic" w:cs="Simplified Arabic"/>
          <w:b/>
          <w:bCs/>
          <w:sz w:val="32"/>
          <w:szCs w:val="32"/>
          <w:u w:val="single"/>
          <w:rtl/>
        </w:rPr>
      </w:pPr>
      <w:bookmarkStart w:id="9" w:name="_Toc223808528"/>
      <w:r w:rsidRPr="00C92236">
        <w:rPr>
          <w:rFonts w:ascii="Simplified Arabic" w:hAnsi="Simplified Arabic" w:cs="Simplified Arabic" w:hint="cs"/>
          <w:b/>
          <w:bCs/>
          <w:sz w:val="32"/>
          <w:szCs w:val="32"/>
          <w:u w:val="single"/>
          <w:rtl/>
        </w:rPr>
        <w:t>أهمية الدراسة</w:t>
      </w:r>
      <w:r w:rsidRPr="00C92236">
        <w:rPr>
          <w:rFonts w:ascii="Simplified Arabic" w:hAnsi="Simplified Arabic" w:cs="Simplified Arabic" w:hint="cs"/>
          <w:b/>
          <w:bCs/>
          <w:sz w:val="32"/>
          <w:szCs w:val="32"/>
          <w:u w:val="single"/>
          <w:rtl/>
          <w:lang w:val="en-GB"/>
        </w:rPr>
        <w:t>:</w:t>
      </w:r>
      <w:bookmarkEnd w:id="9"/>
    </w:p>
    <w:p w14:paraId="058CEDCA" w14:textId="0B17EAB2" w:rsidR="00400E9E" w:rsidRPr="00E01671" w:rsidRDefault="00966AFC" w:rsidP="002C10E7">
      <w:pPr>
        <w:spacing w:line="276"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تبرز أهمية هذه الدراسة من كونها تتناول أحد أكثر الجوانب حساسية في قطاع التعليم العام بالمملكة العربية السعودية، وهو جانب إدارة البيانات الذي أصبحت له مكانة مركزية في نجاح العملية التعليمية برمتها. فمع تسارع التحول الرقمي وزيادة الاعتماد على الأنظمة الإلكترونية مثل "نور" و"فارس" و"مدرستي"، باتت جودة البيانات ودقتها شرطًا أساسيًا لاتخاذ القرارات السليمة، سواء على مستوى المدرسة أو الإدارة التعليمية أو وزارة التعليم</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0A8B23C5" w14:textId="00A0868F" w:rsidR="00400E9E" w:rsidRPr="00E01671" w:rsidRDefault="00966AFC" w:rsidP="002C10E7">
      <w:pPr>
        <w:spacing w:line="276"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وعندما تكون البيانات غير مكتملة أو غير دقيقة أو متأخرة، فإن ذلك ينعكس مباشرة على خطط التعليم، ونتائج الطلاب، وتقييم المعلمين، بل وحتّى على المؤشرات الوطنية التي تعتمد عليها رؤية 2030 في تطوير القطاع التعليمي</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16E7F7B0" w14:textId="205A6864" w:rsidR="00400E9E" w:rsidRPr="00E01671" w:rsidRDefault="00966AFC" w:rsidP="002C10E7">
      <w:pPr>
        <w:spacing w:line="276"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 xml:space="preserve">وتتضح أهمية هذه الدراسة كذلك في كونها تسعى إلى إدخال منهجية حديثة—منهجية أجايل—إلى بيئة التعليم، وهي منهجية أثبتت فعاليتها عالميًا في تطوير إجراءات الإدارة وتحسين كفاءة العمل وتعزيز </w:t>
      </w:r>
      <w:r w:rsidR="00400E9E" w:rsidRPr="00E01671">
        <w:rPr>
          <w:rFonts w:ascii="Simplified Arabic" w:hAnsi="Simplified Arabic" w:cs="Simplified Arabic" w:hint="cs"/>
          <w:sz w:val="28"/>
          <w:szCs w:val="28"/>
          <w:rtl/>
        </w:rPr>
        <w:lastRenderedPageBreak/>
        <w:t>التعاون بين الفرق المختلفة. ولذلك تُعد هذه الدراسة خطوة مهمة نحو بناء نموذج عمل أكثر مرونة يُسهِم في رفع جودة البيانات وتسريع معالجتها، مما يساعد على تحسين الأداء المدرسي والإداري</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5C15DA7A" w14:textId="77777777" w:rsidR="00400E9E" w:rsidRPr="00C92236" w:rsidRDefault="00400E9E" w:rsidP="002C10E7">
      <w:pPr>
        <w:spacing w:line="276" w:lineRule="auto"/>
        <w:rPr>
          <w:rFonts w:ascii="Simplified Arabic" w:hAnsi="Simplified Arabic" w:cs="Simplified Arabic"/>
          <w:b/>
          <w:bCs/>
          <w:sz w:val="32"/>
          <w:szCs w:val="32"/>
          <w:lang w:val="en-GB"/>
        </w:rPr>
      </w:pPr>
      <w:r w:rsidRPr="00C92236">
        <w:rPr>
          <w:rFonts w:ascii="Simplified Arabic" w:hAnsi="Simplified Arabic" w:cs="Simplified Arabic" w:hint="cs"/>
          <w:b/>
          <w:bCs/>
          <w:sz w:val="32"/>
          <w:szCs w:val="32"/>
          <w:rtl/>
        </w:rPr>
        <w:t>الأهمية النظرية</w:t>
      </w:r>
      <w:r w:rsidRPr="00C92236">
        <w:rPr>
          <w:rFonts w:ascii="Simplified Arabic" w:hAnsi="Simplified Arabic" w:cs="Simplified Arabic" w:hint="cs"/>
          <w:b/>
          <w:bCs/>
          <w:sz w:val="32"/>
          <w:szCs w:val="32"/>
          <w:lang w:val="en-GB"/>
        </w:rPr>
        <w:t>:</w:t>
      </w:r>
    </w:p>
    <w:p w14:paraId="4D6B555C" w14:textId="6FCDB211" w:rsidR="00400E9E" w:rsidRPr="00E01671" w:rsidRDefault="00400E9E" w:rsidP="002C10E7">
      <w:pPr>
        <w:spacing w:line="276" w:lineRule="auto"/>
        <w:rPr>
          <w:rFonts w:ascii="Simplified Arabic" w:hAnsi="Simplified Arabic" w:cs="Simplified Arabic"/>
          <w:sz w:val="28"/>
          <w:szCs w:val="28"/>
          <w:lang w:val="en-GB"/>
        </w:rPr>
      </w:pPr>
      <w:r w:rsidRPr="00966AFC">
        <w:rPr>
          <w:rFonts w:ascii="Simplified Arabic" w:hAnsi="Simplified Arabic" w:cs="Simplified Arabic" w:hint="cs"/>
          <w:b/>
          <w:bCs/>
          <w:sz w:val="28"/>
          <w:szCs w:val="28"/>
          <w:rtl/>
        </w:rPr>
        <w:t>أولاً</w:t>
      </w:r>
      <w:r w:rsidRPr="00E01671">
        <w:rPr>
          <w:rFonts w:ascii="Simplified Arabic" w:hAnsi="Simplified Arabic" w:cs="Simplified Arabic" w:hint="cs"/>
          <w:sz w:val="28"/>
          <w:szCs w:val="28"/>
          <w:rtl/>
        </w:rPr>
        <w:t>: سد فجوة في الأدبيات العربية</w:t>
      </w:r>
      <w:r w:rsidRPr="00E01671">
        <w:rPr>
          <w:rFonts w:ascii="Simplified Arabic" w:hAnsi="Simplified Arabic" w:cs="Simplified Arabic" w:hint="cs"/>
          <w:sz w:val="28"/>
          <w:szCs w:val="28"/>
          <w:rtl/>
          <w:lang w:val="en-GB"/>
        </w:rPr>
        <w:t>:</w:t>
      </w:r>
      <w:r w:rsidRPr="00E01671">
        <w:rPr>
          <w:rFonts w:ascii="Simplified Arabic" w:hAnsi="Simplified Arabic" w:cs="Simplified Arabic" w:hint="cs"/>
          <w:sz w:val="28"/>
          <w:szCs w:val="28"/>
          <w:lang w:val="en-GB"/>
        </w:rPr>
        <w:br/>
      </w:r>
      <w:r w:rsidR="00C92236">
        <w:rPr>
          <w:rFonts w:ascii="Simplified Arabic" w:hAnsi="Simplified Arabic" w:cs="Simplified Arabic" w:hint="cs"/>
          <w:sz w:val="28"/>
          <w:szCs w:val="28"/>
          <w:rtl/>
        </w:rPr>
        <w:t xml:space="preserve">    </w:t>
      </w:r>
      <w:r w:rsidRPr="00E01671">
        <w:rPr>
          <w:rFonts w:ascii="Simplified Arabic" w:hAnsi="Simplified Arabic" w:cs="Simplified Arabic" w:hint="cs"/>
          <w:sz w:val="28"/>
          <w:szCs w:val="28"/>
          <w:rtl/>
        </w:rPr>
        <w:t>رغم وجود دراسات عديدة حول التحول الرقمي في التعليم، إلا أن الدراسات التي تربط بين "أجايل" وإدارة البيانات في البيئة التعليمية العربية ما تزال محدودة، مما يجعل هذا البحث إضافة علمية لها قيمة تطبيقية</w:t>
      </w:r>
      <w:r w:rsidRPr="00E01671">
        <w:rPr>
          <w:rFonts w:ascii="Simplified Arabic" w:hAnsi="Simplified Arabic" w:cs="Simplified Arabic" w:hint="cs"/>
          <w:sz w:val="28"/>
          <w:szCs w:val="28"/>
          <w:lang w:val="en-GB"/>
        </w:rPr>
        <w:t>.</w:t>
      </w:r>
      <w:r w:rsidRPr="00E01671">
        <w:rPr>
          <w:rFonts w:ascii="Times New Roman" w:hAnsi="Times New Roman" w:cs="Times New Roman"/>
          <w:sz w:val="28"/>
          <w:szCs w:val="28"/>
          <w:lang w:val="en-GB"/>
        </w:rPr>
        <w:t>​</w:t>
      </w:r>
    </w:p>
    <w:p w14:paraId="29B67880" w14:textId="4236874F" w:rsidR="00400E9E" w:rsidRPr="00E01671" w:rsidRDefault="00400E9E" w:rsidP="002C10E7">
      <w:pPr>
        <w:spacing w:line="276" w:lineRule="auto"/>
        <w:rPr>
          <w:rFonts w:ascii="Simplified Arabic" w:hAnsi="Simplified Arabic" w:cs="Simplified Arabic"/>
          <w:sz w:val="28"/>
          <w:szCs w:val="28"/>
          <w:lang w:val="en-GB"/>
        </w:rPr>
      </w:pPr>
      <w:r w:rsidRPr="00966AFC">
        <w:rPr>
          <w:rFonts w:ascii="Simplified Arabic" w:hAnsi="Simplified Arabic" w:cs="Simplified Arabic" w:hint="cs"/>
          <w:b/>
          <w:bCs/>
          <w:sz w:val="28"/>
          <w:szCs w:val="28"/>
          <w:rtl/>
        </w:rPr>
        <w:t>ثانياً</w:t>
      </w:r>
      <w:r w:rsidRPr="00E01671">
        <w:rPr>
          <w:rFonts w:ascii="Simplified Arabic" w:hAnsi="Simplified Arabic" w:cs="Simplified Arabic" w:hint="cs"/>
          <w:sz w:val="28"/>
          <w:szCs w:val="28"/>
          <w:rtl/>
        </w:rPr>
        <w:t>: تطوير إطار نظري متكامل</w:t>
      </w:r>
      <w:r w:rsidRPr="00E01671">
        <w:rPr>
          <w:rFonts w:ascii="Simplified Arabic" w:hAnsi="Simplified Arabic" w:cs="Simplified Arabic" w:hint="cs"/>
          <w:sz w:val="28"/>
          <w:szCs w:val="28"/>
          <w:lang w:val="en-GB"/>
        </w:rPr>
        <w:br/>
      </w:r>
      <w:r w:rsidR="00C92236">
        <w:rPr>
          <w:rFonts w:ascii="Simplified Arabic" w:hAnsi="Simplified Arabic" w:cs="Simplified Arabic" w:hint="cs"/>
          <w:sz w:val="28"/>
          <w:szCs w:val="28"/>
          <w:rtl/>
        </w:rPr>
        <w:t xml:space="preserve">    </w:t>
      </w:r>
      <w:r w:rsidRPr="00E01671">
        <w:rPr>
          <w:rFonts w:ascii="Simplified Arabic" w:hAnsi="Simplified Arabic" w:cs="Simplified Arabic" w:hint="cs"/>
          <w:sz w:val="28"/>
          <w:szCs w:val="28"/>
          <w:rtl/>
        </w:rPr>
        <w:t>تقدم الدراسة إطارًا نظريًا يجمع بين منهجية أجايل ونظريات إدارة جودة البيانات ونظريات التغيير التنظيمي، مما يوفر أساسًا نظريًا قويًا لتطبيقات مستقبلية</w:t>
      </w:r>
      <w:r w:rsidRPr="00E01671">
        <w:rPr>
          <w:rFonts w:ascii="Simplified Arabic" w:hAnsi="Simplified Arabic" w:cs="Simplified Arabic" w:hint="cs"/>
          <w:sz w:val="28"/>
          <w:szCs w:val="28"/>
          <w:lang w:val="en-GB"/>
        </w:rPr>
        <w:t>.</w:t>
      </w:r>
      <w:r w:rsidRPr="00E01671">
        <w:rPr>
          <w:rFonts w:ascii="Times New Roman" w:hAnsi="Times New Roman" w:cs="Times New Roman"/>
          <w:sz w:val="28"/>
          <w:szCs w:val="28"/>
          <w:lang w:val="en-GB"/>
        </w:rPr>
        <w:t>​</w:t>
      </w:r>
    </w:p>
    <w:p w14:paraId="58398451" w14:textId="1712AE0E" w:rsidR="00400E9E" w:rsidRPr="00E01671" w:rsidRDefault="00400E9E" w:rsidP="002C10E7">
      <w:pPr>
        <w:spacing w:line="276" w:lineRule="auto"/>
        <w:rPr>
          <w:rFonts w:ascii="Simplified Arabic" w:hAnsi="Simplified Arabic" w:cs="Simplified Arabic"/>
          <w:sz w:val="28"/>
          <w:szCs w:val="28"/>
          <w:lang w:val="en-GB"/>
        </w:rPr>
      </w:pPr>
      <w:r w:rsidRPr="00C92236">
        <w:rPr>
          <w:rFonts w:ascii="Simplified Arabic" w:hAnsi="Simplified Arabic" w:cs="Simplified Arabic" w:hint="cs"/>
          <w:b/>
          <w:bCs/>
          <w:sz w:val="28"/>
          <w:szCs w:val="28"/>
          <w:rtl/>
        </w:rPr>
        <w:t>ثالثاً</w:t>
      </w:r>
      <w:r w:rsidRPr="00E01671">
        <w:rPr>
          <w:rFonts w:ascii="Simplified Arabic" w:hAnsi="Simplified Arabic" w:cs="Simplified Arabic" w:hint="cs"/>
          <w:sz w:val="28"/>
          <w:szCs w:val="28"/>
          <w:rtl/>
        </w:rPr>
        <w:t>: المساهمة في أدبيات رؤية 2030</w:t>
      </w:r>
      <w:r w:rsidRPr="00E01671">
        <w:rPr>
          <w:rFonts w:ascii="Simplified Arabic" w:hAnsi="Simplified Arabic" w:cs="Simplified Arabic" w:hint="cs"/>
          <w:sz w:val="28"/>
          <w:szCs w:val="28"/>
          <w:lang w:val="en-GB"/>
        </w:rPr>
        <w:br/>
      </w:r>
      <w:r w:rsidR="00C92236">
        <w:rPr>
          <w:rFonts w:ascii="Simplified Arabic" w:hAnsi="Simplified Arabic" w:cs="Simplified Arabic" w:hint="cs"/>
          <w:sz w:val="28"/>
          <w:szCs w:val="28"/>
          <w:rtl/>
        </w:rPr>
        <w:t xml:space="preserve">    </w:t>
      </w:r>
      <w:r w:rsidRPr="00E01671">
        <w:rPr>
          <w:rFonts w:ascii="Simplified Arabic" w:hAnsi="Simplified Arabic" w:cs="Simplified Arabic" w:hint="cs"/>
          <w:sz w:val="28"/>
          <w:szCs w:val="28"/>
          <w:rtl/>
        </w:rPr>
        <w:t>توثق الدراسة جهود التحول الرقمي في التعليم السعودي وتقدم نموذجًا عمليًا يتوافق مع أهداف الرؤية، مما يثري الأدبيات المتعلقة بتطبيق الرؤية في القطاع التعليمي</w:t>
      </w:r>
      <w:r w:rsidRPr="00E01671">
        <w:rPr>
          <w:rFonts w:ascii="Simplified Arabic" w:hAnsi="Simplified Arabic" w:cs="Simplified Arabic" w:hint="cs"/>
          <w:sz w:val="28"/>
          <w:szCs w:val="28"/>
          <w:lang w:val="en-GB"/>
        </w:rPr>
        <w:t>.</w:t>
      </w:r>
      <w:r w:rsidRPr="00E01671">
        <w:rPr>
          <w:rFonts w:ascii="Times New Roman" w:hAnsi="Times New Roman" w:cs="Times New Roman"/>
          <w:sz w:val="28"/>
          <w:szCs w:val="28"/>
          <w:lang w:val="en-GB"/>
        </w:rPr>
        <w:t>​</w:t>
      </w:r>
    </w:p>
    <w:p w14:paraId="3195EBA5" w14:textId="77777777" w:rsidR="00400E9E" w:rsidRPr="00C92236" w:rsidRDefault="00400E9E" w:rsidP="002C10E7">
      <w:pPr>
        <w:spacing w:line="276" w:lineRule="auto"/>
        <w:rPr>
          <w:rFonts w:ascii="Simplified Arabic" w:hAnsi="Simplified Arabic" w:cs="Simplified Arabic"/>
          <w:b/>
          <w:bCs/>
          <w:sz w:val="32"/>
          <w:szCs w:val="32"/>
          <w:lang w:val="en-GB"/>
        </w:rPr>
      </w:pPr>
      <w:r w:rsidRPr="00C92236">
        <w:rPr>
          <w:rFonts w:ascii="Simplified Arabic" w:hAnsi="Simplified Arabic" w:cs="Simplified Arabic" w:hint="cs"/>
          <w:b/>
          <w:bCs/>
          <w:sz w:val="32"/>
          <w:szCs w:val="32"/>
          <w:rtl/>
        </w:rPr>
        <w:t>الأهمية التطبيقية</w:t>
      </w:r>
      <w:r w:rsidRPr="00C92236">
        <w:rPr>
          <w:rFonts w:ascii="Simplified Arabic" w:hAnsi="Simplified Arabic" w:cs="Simplified Arabic" w:hint="cs"/>
          <w:b/>
          <w:bCs/>
          <w:sz w:val="32"/>
          <w:szCs w:val="32"/>
          <w:lang w:val="en-GB"/>
        </w:rPr>
        <w:t>:</w:t>
      </w:r>
    </w:p>
    <w:p w14:paraId="5F7DF913" w14:textId="658431CE" w:rsidR="00400E9E" w:rsidRPr="00E01671" w:rsidRDefault="00400E9E" w:rsidP="002C10E7">
      <w:pPr>
        <w:spacing w:line="276" w:lineRule="auto"/>
        <w:rPr>
          <w:rFonts w:ascii="Simplified Arabic" w:hAnsi="Simplified Arabic" w:cs="Simplified Arabic"/>
          <w:sz w:val="28"/>
          <w:szCs w:val="28"/>
          <w:lang w:val="en-GB"/>
        </w:rPr>
      </w:pPr>
      <w:r w:rsidRPr="00C92236">
        <w:rPr>
          <w:rFonts w:ascii="Simplified Arabic" w:hAnsi="Simplified Arabic" w:cs="Simplified Arabic" w:hint="cs"/>
          <w:b/>
          <w:bCs/>
          <w:sz w:val="28"/>
          <w:szCs w:val="28"/>
          <w:rtl/>
        </w:rPr>
        <w:t>أولاً</w:t>
      </w:r>
      <w:r w:rsidRPr="00E01671">
        <w:rPr>
          <w:rFonts w:ascii="Simplified Arabic" w:hAnsi="Simplified Arabic" w:cs="Simplified Arabic" w:hint="cs"/>
          <w:sz w:val="28"/>
          <w:szCs w:val="28"/>
          <w:rtl/>
        </w:rPr>
        <w:t>: بالنسبة للمدارس والمعلمين</w:t>
      </w:r>
      <w:r w:rsidRPr="00E01671">
        <w:rPr>
          <w:rFonts w:ascii="Simplified Arabic" w:hAnsi="Simplified Arabic" w:cs="Simplified Arabic" w:hint="cs"/>
          <w:sz w:val="28"/>
          <w:szCs w:val="28"/>
          <w:lang w:val="en-GB"/>
        </w:rPr>
        <w:br/>
      </w:r>
      <w:r w:rsidR="00C92236">
        <w:rPr>
          <w:rFonts w:ascii="Simplified Arabic" w:hAnsi="Simplified Arabic" w:cs="Simplified Arabic" w:hint="cs"/>
          <w:sz w:val="28"/>
          <w:szCs w:val="28"/>
          <w:rtl/>
        </w:rPr>
        <w:t xml:space="preserve">    </w:t>
      </w:r>
      <w:r w:rsidRPr="00E01671">
        <w:rPr>
          <w:rFonts w:ascii="Simplified Arabic" w:hAnsi="Simplified Arabic" w:cs="Simplified Arabic" w:hint="cs"/>
          <w:sz w:val="28"/>
          <w:szCs w:val="28"/>
          <w:rtl/>
        </w:rPr>
        <w:t>تفتح الدراسة المجال أمام تطوير بيئة العمل اليومية داخل المدرسة، فإجراءات إدارة البيانات الحالية تستهلك وقتًا كبيرًا من المعلمين والإداريين، وغالبًا ما تُشغِلهم عن أدوارهم الأساسية المرتبطة بالتدريس والإشراف التربوي. ومع ازدياد حجم البيانات المطلوبة من المدارس، وتكرار المهام المرتبطة بإدخالها أو تحديثها، أصبحت الحاجة ملحّة لاعتماد منهجية تساعد على تنظيم العمل وتوزيع المهام وتقليل الأخطاء</w:t>
      </w:r>
      <w:r w:rsidRPr="00E01671">
        <w:rPr>
          <w:rFonts w:ascii="Simplified Arabic" w:hAnsi="Simplified Arabic" w:cs="Simplified Arabic" w:hint="cs"/>
          <w:sz w:val="28"/>
          <w:szCs w:val="28"/>
          <w:lang w:val="en-GB"/>
        </w:rPr>
        <w:t>.</w:t>
      </w:r>
      <w:r w:rsidRPr="00E01671">
        <w:rPr>
          <w:rFonts w:ascii="Times New Roman" w:hAnsi="Times New Roman" w:cs="Times New Roman"/>
          <w:sz w:val="28"/>
          <w:szCs w:val="28"/>
          <w:lang w:val="en-GB"/>
        </w:rPr>
        <w:t>​</w:t>
      </w:r>
    </w:p>
    <w:p w14:paraId="7EC92976" w14:textId="26E1607B" w:rsidR="00400E9E" w:rsidRPr="00E01671" w:rsidRDefault="00400E9E" w:rsidP="002C10E7">
      <w:pPr>
        <w:spacing w:line="276" w:lineRule="auto"/>
        <w:rPr>
          <w:rFonts w:ascii="Simplified Arabic" w:hAnsi="Simplified Arabic" w:cs="Simplified Arabic"/>
          <w:sz w:val="28"/>
          <w:szCs w:val="28"/>
          <w:lang w:val="en-GB"/>
        </w:rPr>
      </w:pPr>
      <w:r w:rsidRPr="00C92236">
        <w:rPr>
          <w:rFonts w:ascii="Simplified Arabic" w:hAnsi="Simplified Arabic" w:cs="Simplified Arabic" w:hint="cs"/>
          <w:b/>
          <w:bCs/>
          <w:sz w:val="28"/>
          <w:szCs w:val="28"/>
          <w:rtl/>
        </w:rPr>
        <w:t>ثانياً</w:t>
      </w:r>
      <w:r w:rsidRPr="00E01671">
        <w:rPr>
          <w:rFonts w:ascii="Simplified Arabic" w:hAnsi="Simplified Arabic" w:cs="Simplified Arabic" w:hint="cs"/>
          <w:sz w:val="28"/>
          <w:szCs w:val="28"/>
          <w:rtl/>
        </w:rPr>
        <w:t>: بالنسبة للإدارات التعليمية</w:t>
      </w:r>
      <w:r w:rsidRPr="00E01671">
        <w:rPr>
          <w:rFonts w:ascii="Simplified Arabic" w:hAnsi="Simplified Arabic" w:cs="Simplified Arabic" w:hint="cs"/>
          <w:sz w:val="28"/>
          <w:szCs w:val="28"/>
          <w:lang w:val="en-GB"/>
        </w:rPr>
        <w:br/>
      </w:r>
      <w:r w:rsidR="00C92236">
        <w:rPr>
          <w:rFonts w:ascii="Simplified Arabic" w:hAnsi="Simplified Arabic" w:cs="Simplified Arabic" w:hint="cs"/>
          <w:sz w:val="28"/>
          <w:szCs w:val="28"/>
          <w:rtl/>
        </w:rPr>
        <w:t xml:space="preserve">    </w:t>
      </w:r>
      <w:r w:rsidRPr="00E01671">
        <w:rPr>
          <w:rFonts w:ascii="Simplified Arabic" w:hAnsi="Simplified Arabic" w:cs="Simplified Arabic" w:hint="cs"/>
          <w:sz w:val="28"/>
          <w:szCs w:val="28"/>
          <w:rtl/>
        </w:rPr>
        <w:t>توفر الدراسة نموذجًا عمليًا يمكن للإدارات التعليمية تطبيقه لتحسين تدفق البيانات بين المدارس والإدارة والوزارة، مما يسرع من عملية اتخاذ القرار ويحسن جودة التخطيط التربوي</w:t>
      </w:r>
      <w:r w:rsidRPr="00E01671">
        <w:rPr>
          <w:rFonts w:ascii="Simplified Arabic" w:hAnsi="Simplified Arabic" w:cs="Simplified Arabic" w:hint="cs"/>
          <w:sz w:val="28"/>
          <w:szCs w:val="28"/>
          <w:lang w:val="en-GB"/>
        </w:rPr>
        <w:t>.</w:t>
      </w:r>
      <w:r w:rsidRPr="00E01671">
        <w:rPr>
          <w:rFonts w:ascii="Times New Roman" w:hAnsi="Times New Roman" w:cs="Times New Roman"/>
          <w:sz w:val="28"/>
          <w:szCs w:val="28"/>
          <w:lang w:val="en-GB"/>
        </w:rPr>
        <w:t>​</w:t>
      </w:r>
    </w:p>
    <w:p w14:paraId="064892BA" w14:textId="557DC875" w:rsidR="00400E9E" w:rsidRPr="00E01671" w:rsidRDefault="00400E9E" w:rsidP="002C10E7">
      <w:pPr>
        <w:spacing w:line="276" w:lineRule="auto"/>
        <w:rPr>
          <w:rFonts w:ascii="Simplified Arabic" w:hAnsi="Simplified Arabic" w:cs="Simplified Arabic"/>
          <w:sz w:val="28"/>
          <w:szCs w:val="28"/>
          <w:lang w:val="en-GB"/>
        </w:rPr>
      </w:pPr>
      <w:r w:rsidRPr="00C92236">
        <w:rPr>
          <w:rFonts w:ascii="Simplified Arabic" w:hAnsi="Simplified Arabic" w:cs="Simplified Arabic" w:hint="cs"/>
          <w:b/>
          <w:bCs/>
          <w:sz w:val="28"/>
          <w:szCs w:val="28"/>
          <w:rtl/>
        </w:rPr>
        <w:t>ثالثاً</w:t>
      </w:r>
      <w:r w:rsidRPr="00E01671">
        <w:rPr>
          <w:rFonts w:ascii="Simplified Arabic" w:hAnsi="Simplified Arabic" w:cs="Simplified Arabic" w:hint="cs"/>
          <w:sz w:val="28"/>
          <w:szCs w:val="28"/>
          <w:rtl/>
        </w:rPr>
        <w:t>: بالنسبة لوزارة التعليم</w:t>
      </w:r>
      <w:r w:rsidRPr="00E01671">
        <w:rPr>
          <w:rFonts w:ascii="Simplified Arabic" w:hAnsi="Simplified Arabic" w:cs="Simplified Arabic" w:hint="cs"/>
          <w:sz w:val="28"/>
          <w:szCs w:val="28"/>
          <w:lang w:val="en-GB"/>
        </w:rPr>
        <w:br/>
      </w:r>
      <w:r w:rsidR="00C92236">
        <w:rPr>
          <w:rFonts w:ascii="Simplified Arabic" w:hAnsi="Simplified Arabic" w:cs="Simplified Arabic" w:hint="cs"/>
          <w:sz w:val="28"/>
          <w:szCs w:val="28"/>
          <w:rtl/>
        </w:rPr>
        <w:t xml:space="preserve">     </w:t>
      </w:r>
      <w:r w:rsidRPr="00E01671">
        <w:rPr>
          <w:rFonts w:ascii="Simplified Arabic" w:hAnsi="Simplified Arabic" w:cs="Simplified Arabic" w:hint="cs"/>
          <w:sz w:val="28"/>
          <w:szCs w:val="28"/>
          <w:rtl/>
        </w:rPr>
        <w:t xml:space="preserve">تقدم الدراسة إطارًا استراتيجيًا يدعم جهود الوزارة في التحول الرقمي، ويساعد في بناء منظومة بيانات </w:t>
      </w:r>
      <w:r w:rsidRPr="00E01671">
        <w:rPr>
          <w:rFonts w:ascii="Simplified Arabic" w:hAnsi="Simplified Arabic" w:cs="Simplified Arabic" w:hint="cs"/>
          <w:sz w:val="28"/>
          <w:szCs w:val="28"/>
          <w:rtl/>
        </w:rPr>
        <w:lastRenderedPageBreak/>
        <w:t>وطنية أكثر دقة وموثوقية، مما يعزز قدرة الوزارة على رصد الأداء التعليمي واتخاذ قرارات مبنية على أدلة</w:t>
      </w:r>
      <w:r w:rsidRPr="00E01671">
        <w:rPr>
          <w:rFonts w:ascii="Simplified Arabic" w:hAnsi="Simplified Arabic" w:cs="Simplified Arabic" w:hint="cs"/>
          <w:sz w:val="28"/>
          <w:szCs w:val="28"/>
          <w:lang w:val="en-GB"/>
        </w:rPr>
        <w:t>.</w:t>
      </w:r>
      <w:r w:rsidRPr="00E01671">
        <w:rPr>
          <w:rFonts w:ascii="Times New Roman" w:hAnsi="Times New Roman" w:cs="Times New Roman"/>
          <w:sz w:val="28"/>
          <w:szCs w:val="28"/>
          <w:lang w:val="en-GB"/>
        </w:rPr>
        <w:t>​</w:t>
      </w:r>
    </w:p>
    <w:p w14:paraId="29318A9E" w14:textId="735AD5D4" w:rsidR="00400E9E" w:rsidRPr="00E01671" w:rsidRDefault="00400E9E" w:rsidP="002C10E7">
      <w:pPr>
        <w:spacing w:line="276" w:lineRule="auto"/>
        <w:rPr>
          <w:rFonts w:ascii="Simplified Arabic" w:hAnsi="Simplified Arabic" w:cs="Simplified Arabic"/>
          <w:sz w:val="28"/>
          <w:szCs w:val="28"/>
          <w:lang w:val="en-GB"/>
        </w:rPr>
      </w:pPr>
      <w:r w:rsidRPr="00C92236">
        <w:rPr>
          <w:rFonts w:ascii="Simplified Arabic" w:hAnsi="Simplified Arabic" w:cs="Simplified Arabic" w:hint="cs"/>
          <w:b/>
          <w:bCs/>
          <w:sz w:val="28"/>
          <w:szCs w:val="28"/>
          <w:rtl/>
        </w:rPr>
        <w:t>رابعاً</w:t>
      </w:r>
      <w:r w:rsidRPr="00E01671">
        <w:rPr>
          <w:rFonts w:ascii="Simplified Arabic" w:hAnsi="Simplified Arabic" w:cs="Simplified Arabic" w:hint="cs"/>
          <w:sz w:val="28"/>
          <w:szCs w:val="28"/>
          <w:rtl/>
        </w:rPr>
        <w:t>: تعزيز التعاون المؤسسي</w:t>
      </w:r>
      <w:r w:rsidRPr="00E01671">
        <w:rPr>
          <w:rFonts w:ascii="Simplified Arabic" w:hAnsi="Simplified Arabic" w:cs="Simplified Arabic" w:hint="cs"/>
          <w:sz w:val="28"/>
          <w:szCs w:val="28"/>
          <w:lang w:val="en-GB"/>
        </w:rPr>
        <w:br/>
      </w:r>
      <w:r w:rsidR="00C92236">
        <w:rPr>
          <w:rFonts w:ascii="Simplified Arabic" w:hAnsi="Simplified Arabic" w:cs="Simplified Arabic" w:hint="cs"/>
          <w:sz w:val="28"/>
          <w:szCs w:val="28"/>
          <w:rtl/>
        </w:rPr>
        <w:t xml:space="preserve">     </w:t>
      </w:r>
      <w:r w:rsidRPr="00E01671">
        <w:rPr>
          <w:rFonts w:ascii="Simplified Arabic" w:hAnsi="Simplified Arabic" w:cs="Simplified Arabic" w:hint="cs"/>
          <w:sz w:val="28"/>
          <w:szCs w:val="28"/>
          <w:rtl/>
        </w:rPr>
        <w:t>تُسهم الدراسة في إبراز أهمية التعاون بين أعضاء المجتمع المدرسي، فضعف التواصل بين الأقسام يُعد أحد أبرز أسباب مشكلات البيانات. ومن خلال اعتماد إطار عمل مستند إلى أجايل، يتمكّن المعلمون، وقادة المدارس، والمرشدون، ومسؤولو النظام، من العمل ضمن فريق واحد يشترك في مناقشة التحديات، ومراجعة البيانات، وتحديد المهام، مما يخلق بيئة أكثر انسجامًا ويُعزّز روح العمل الجماعي داخل المدرسة</w:t>
      </w:r>
      <w:r w:rsidRPr="00E01671">
        <w:rPr>
          <w:rFonts w:ascii="Simplified Arabic" w:hAnsi="Simplified Arabic" w:cs="Simplified Arabic" w:hint="cs"/>
          <w:sz w:val="28"/>
          <w:szCs w:val="28"/>
          <w:lang w:val="en-GB"/>
        </w:rPr>
        <w:t>.</w:t>
      </w:r>
      <w:r w:rsidRPr="00E01671">
        <w:rPr>
          <w:rFonts w:ascii="Times New Roman" w:hAnsi="Times New Roman" w:cs="Times New Roman"/>
          <w:sz w:val="28"/>
          <w:szCs w:val="28"/>
          <w:lang w:val="en-GB"/>
        </w:rPr>
        <w:t>​</w:t>
      </w:r>
    </w:p>
    <w:p w14:paraId="6C9F86D8" w14:textId="77777777" w:rsidR="00400E9E" w:rsidRPr="00C92236" w:rsidRDefault="00400E9E" w:rsidP="002C10E7">
      <w:pPr>
        <w:spacing w:line="276" w:lineRule="auto"/>
        <w:outlineLvl w:val="1"/>
        <w:rPr>
          <w:rFonts w:ascii="Simplified Arabic" w:hAnsi="Simplified Arabic" w:cs="Simplified Arabic"/>
          <w:b/>
          <w:bCs/>
          <w:sz w:val="32"/>
          <w:szCs w:val="32"/>
          <w:u w:val="single"/>
          <w:lang w:val="en-GB"/>
        </w:rPr>
      </w:pPr>
      <w:bookmarkStart w:id="10" w:name="_Toc223808529"/>
      <w:r w:rsidRPr="00C92236">
        <w:rPr>
          <w:rFonts w:ascii="Simplified Arabic" w:hAnsi="Simplified Arabic" w:cs="Simplified Arabic" w:hint="cs"/>
          <w:b/>
          <w:bCs/>
          <w:sz w:val="32"/>
          <w:szCs w:val="32"/>
          <w:u w:val="single"/>
          <w:rtl/>
        </w:rPr>
        <w:t>أهداف الدراسة</w:t>
      </w:r>
      <w:r w:rsidRPr="00C92236">
        <w:rPr>
          <w:rFonts w:ascii="Simplified Arabic" w:hAnsi="Simplified Arabic" w:cs="Simplified Arabic" w:hint="cs"/>
          <w:b/>
          <w:bCs/>
          <w:sz w:val="32"/>
          <w:szCs w:val="32"/>
          <w:u w:val="single"/>
          <w:lang w:val="en-GB"/>
        </w:rPr>
        <w:t>:</w:t>
      </w:r>
      <w:bookmarkEnd w:id="10"/>
    </w:p>
    <w:p w14:paraId="3F04F631" w14:textId="64395617" w:rsidR="00400E9E" w:rsidRPr="00E01671" w:rsidRDefault="00C92236" w:rsidP="002C10E7">
      <w:pPr>
        <w:spacing w:line="276" w:lineRule="auto"/>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تهدف هذه الدراسة إلى تحقيق مجموعة من الأهداف الرئيسية والفرعية التي تسعى إلى تطوير إجراءات إدارة البيانات في منظومة التعليم العام بالمملكة العربية السعودية</w:t>
      </w:r>
      <w:r w:rsidR="00400E9E" w:rsidRPr="00E01671">
        <w:rPr>
          <w:rFonts w:ascii="Simplified Arabic" w:hAnsi="Simplified Arabic" w:cs="Simplified Arabic" w:hint="cs"/>
          <w:sz w:val="28"/>
          <w:szCs w:val="28"/>
          <w:lang w:val="en-GB"/>
        </w:rPr>
        <w:t>:</w:t>
      </w:r>
    </w:p>
    <w:p w14:paraId="3C659B08" w14:textId="77777777" w:rsidR="00400E9E" w:rsidRPr="00C92236" w:rsidRDefault="00400E9E" w:rsidP="002C10E7">
      <w:pPr>
        <w:spacing w:line="276" w:lineRule="auto"/>
        <w:rPr>
          <w:rFonts w:ascii="Simplified Arabic" w:hAnsi="Simplified Arabic" w:cs="Simplified Arabic"/>
          <w:b/>
          <w:bCs/>
          <w:sz w:val="32"/>
          <w:szCs w:val="32"/>
          <w:lang w:val="en-GB"/>
        </w:rPr>
      </w:pPr>
      <w:r w:rsidRPr="00C92236">
        <w:rPr>
          <w:rFonts w:ascii="Simplified Arabic" w:hAnsi="Simplified Arabic" w:cs="Simplified Arabic" w:hint="cs"/>
          <w:b/>
          <w:bCs/>
          <w:sz w:val="32"/>
          <w:szCs w:val="32"/>
          <w:rtl/>
        </w:rPr>
        <w:t>الهدف الرئيسي</w:t>
      </w:r>
      <w:r w:rsidRPr="00C92236">
        <w:rPr>
          <w:rFonts w:ascii="Simplified Arabic" w:hAnsi="Simplified Arabic" w:cs="Simplified Arabic" w:hint="cs"/>
          <w:b/>
          <w:bCs/>
          <w:sz w:val="32"/>
          <w:szCs w:val="32"/>
          <w:lang w:val="en-GB"/>
        </w:rPr>
        <w:t>:</w:t>
      </w:r>
    </w:p>
    <w:p w14:paraId="20F94498" w14:textId="176DE28A" w:rsidR="00400E9E" w:rsidRPr="00E01671" w:rsidRDefault="00C92236" w:rsidP="002C10E7">
      <w:pPr>
        <w:spacing w:line="276" w:lineRule="auto"/>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تطبيق منهجية أجايل في منظومة التعليم العام في المملكة العربية السعودية بوصفها مدخلاً حديثًا لتطوير إجراءات إدارة البيانات، وتعزيز قدرتها على مواكبة التحول الرقمي الذي تشهده الوزارة والمدارس والإدارات التعليمية</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15C94806" w14:textId="77777777" w:rsidR="00400E9E" w:rsidRPr="00C92236" w:rsidRDefault="00400E9E" w:rsidP="002C10E7">
      <w:pPr>
        <w:spacing w:line="276" w:lineRule="auto"/>
        <w:rPr>
          <w:rFonts w:ascii="Simplified Arabic" w:hAnsi="Simplified Arabic" w:cs="Simplified Arabic"/>
          <w:b/>
          <w:bCs/>
          <w:sz w:val="32"/>
          <w:szCs w:val="32"/>
          <w:lang w:val="en-GB"/>
        </w:rPr>
      </w:pPr>
      <w:r w:rsidRPr="00C92236">
        <w:rPr>
          <w:rFonts w:ascii="Simplified Arabic" w:hAnsi="Simplified Arabic" w:cs="Simplified Arabic" w:hint="cs"/>
          <w:b/>
          <w:bCs/>
          <w:sz w:val="32"/>
          <w:szCs w:val="32"/>
          <w:rtl/>
        </w:rPr>
        <w:t>الأهداف الفرعية</w:t>
      </w:r>
      <w:r w:rsidRPr="00C92236">
        <w:rPr>
          <w:rFonts w:ascii="Simplified Arabic" w:hAnsi="Simplified Arabic" w:cs="Simplified Arabic" w:hint="cs"/>
          <w:b/>
          <w:bCs/>
          <w:sz w:val="32"/>
          <w:szCs w:val="32"/>
          <w:lang w:val="en-GB"/>
        </w:rPr>
        <w:t>:</w:t>
      </w:r>
    </w:p>
    <w:p w14:paraId="65DCC89F" w14:textId="77777777"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lang w:val="en-GB"/>
        </w:rPr>
        <w:t>1</w:t>
      </w:r>
      <w:r w:rsidRPr="00E01671">
        <w:rPr>
          <w:rFonts w:ascii="Simplified Arabic" w:hAnsi="Simplified Arabic" w:cs="Simplified Arabic" w:hint="cs"/>
          <w:sz w:val="28"/>
          <w:szCs w:val="28"/>
          <w:rtl/>
        </w:rPr>
        <w:t>: تحسين جودة البيانات المدرسية</w:t>
      </w:r>
    </w:p>
    <w:p w14:paraId="62096FAD" w14:textId="77777777" w:rsidR="00400E9E" w:rsidRPr="00E01671" w:rsidRDefault="00400E9E" w:rsidP="002C10E7">
      <w:pPr>
        <w:numPr>
          <w:ilvl w:val="0"/>
          <w:numId w:val="1"/>
        </w:num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تحسين دقة البيانات المدرسية من خلال مراجعات دورية قصيرة تعتمد على مبدأ التحسين المستمر الذي تقوم عليه أجايل</w:t>
      </w:r>
      <w:r w:rsidRPr="00E01671">
        <w:rPr>
          <w:rFonts w:ascii="Times New Roman" w:hAnsi="Times New Roman" w:cs="Times New Roman"/>
          <w:sz w:val="28"/>
          <w:szCs w:val="28"/>
          <w:lang w:val="en-GB"/>
        </w:rPr>
        <w:t>​</w:t>
      </w:r>
      <w:r w:rsidRPr="00E01671">
        <w:rPr>
          <w:rFonts w:ascii="Simplified Arabic" w:hAnsi="Simplified Arabic" w:cs="Simplified Arabic" w:hint="cs"/>
          <w:sz w:val="28"/>
          <w:szCs w:val="28"/>
          <w:rtl/>
          <w:lang w:val="en-GB"/>
        </w:rPr>
        <w:t>.</w:t>
      </w:r>
    </w:p>
    <w:p w14:paraId="1F0E199D" w14:textId="77777777" w:rsidR="00400E9E" w:rsidRPr="00E01671" w:rsidRDefault="00400E9E" w:rsidP="002C10E7">
      <w:pPr>
        <w:numPr>
          <w:ilvl w:val="0"/>
          <w:numId w:val="1"/>
        </w:num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قياس مؤشرات جودة البيانات (الدقة، الاكتمال، الاتساق، التوقيت المناسب) قبل وبعد تطبيق منهجية أجايل</w:t>
      </w:r>
      <w:r w:rsidRPr="00E01671">
        <w:rPr>
          <w:rFonts w:ascii="Times New Roman" w:hAnsi="Times New Roman" w:cs="Times New Roman"/>
          <w:sz w:val="28"/>
          <w:szCs w:val="28"/>
          <w:lang w:val="en-GB"/>
        </w:rPr>
        <w:t>​</w:t>
      </w:r>
      <w:r w:rsidRPr="00E01671">
        <w:rPr>
          <w:rFonts w:ascii="Simplified Arabic" w:hAnsi="Simplified Arabic" w:cs="Simplified Arabic" w:hint="cs"/>
          <w:sz w:val="28"/>
          <w:szCs w:val="28"/>
          <w:rtl/>
          <w:lang w:val="en-GB"/>
        </w:rPr>
        <w:t>.</w:t>
      </w:r>
    </w:p>
    <w:p w14:paraId="7AF966BC" w14:textId="77777777"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lang w:val="en-GB"/>
        </w:rPr>
        <w:t>2</w:t>
      </w:r>
      <w:r w:rsidRPr="00E01671">
        <w:rPr>
          <w:rFonts w:ascii="Simplified Arabic" w:hAnsi="Simplified Arabic" w:cs="Simplified Arabic" w:hint="cs"/>
          <w:sz w:val="28"/>
          <w:szCs w:val="28"/>
          <w:rtl/>
          <w:lang w:val="en-GB"/>
        </w:rPr>
        <w:t xml:space="preserve">: </w:t>
      </w:r>
      <w:r w:rsidRPr="00E01671">
        <w:rPr>
          <w:rFonts w:ascii="Simplified Arabic" w:hAnsi="Simplified Arabic" w:cs="Simplified Arabic" w:hint="cs"/>
          <w:sz w:val="28"/>
          <w:szCs w:val="28"/>
          <w:rtl/>
        </w:rPr>
        <w:t>تسريع معالجة البيانات</w:t>
      </w:r>
    </w:p>
    <w:p w14:paraId="4CE73E2C" w14:textId="77777777" w:rsidR="00400E9E" w:rsidRPr="00E01671" w:rsidRDefault="00400E9E" w:rsidP="002C10E7">
      <w:pPr>
        <w:numPr>
          <w:ilvl w:val="0"/>
          <w:numId w:val="2"/>
        </w:num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lastRenderedPageBreak/>
        <w:t>تسريع معالجة البيانات ورفع كفاءة تدفقها بين مختلف المستويات الإدارية (المدارس، الإدارات التعليمية، الوزارة)</w:t>
      </w:r>
      <w:r w:rsidRPr="00E01671">
        <w:rPr>
          <w:rFonts w:ascii="Times New Roman" w:hAnsi="Times New Roman" w:cs="Times New Roman"/>
          <w:sz w:val="28"/>
          <w:szCs w:val="28"/>
          <w:lang w:val="en-GB"/>
        </w:rPr>
        <w:t>​</w:t>
      </w:r>
      <w:r w:rsidRPr="00E01671">
        <w:rPr>
          <w:rFonts w:ascii="Simplified Arabic" w:hAnsi="Simplified Arabic" w:cs="Simplified Arabic" w:hint="cs"/>
          <w:sz w:val="28"/>
          <w:szCs w:val="28"/>
          <w:rtl/>
          <w:lang w:val="en-GB"/>
        </w:rPr>
        <w:t>.</w:t>
      </w:r>
    </w:p>
    <w:p w14:paraId="5E48EBD5" w14:textId="77777777" w:rsidR="00400E9E" w:rsidRPr="00E01671" w:rsidRDefault="00400E9E" w:rsidP="002C10E7">
      <w:pPr>
        <w:numPr>
          <w:ilvl w:val="0"/>
          <w:numId w:val="2"/>
        </w:num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تقليل الوقت المستغرق في عمليات إدخال البيانات ومراجعتها واعتمادها</w:t>
      </w:r>
      <w:r w:rsidRPr="00E01671">
        <w:rPr>
          <w:rFonts w:ascii="Times New Roman" w:hAnsi="Times New Roman" w:cs="Times New Roman"/>
          <w:sz w:val="28"/>
          <w:szCs w:val="28"/>
          <w:lang w:val="en-GB"/>
        </w:rPr>
        <w:t>​</w:t>
      </w:r>
      <w:r w:rsidRPr="00E01671">
        <w:rPr>
          <w:rFonts w:ascii="Simplified Arabic" w:hAnsi="Simplified Arabic" w:cs="Simplified Arabic" w:hint="cs"/>
          <w:sz w:val="28"/>
          <w:szCs w:val="28"/>
          <w:rtl/>
          <w:lang w:val="en-GB"/>
        </w:rPr>
        <w:t>.</w:t>
      </w:r>
    </w:p>
    <w:p w14:paraId="2E8C4005" w14:textId="77777777"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lang w:val="en-GB"/>
        </w:rPr>
        <w:t>3</w:t>
      </w:r>
      <w:r w:rsidRPr="00E01671">
        <w:rPr>
          <w:rFonts w:ascii="Simplified Arabic" w:hAnsi="Simplified Arabic" w:cs="Simplified Arabic" w:hint="cs"/>
          <w:sz w:val="28"/>
          <w:szCs w:val="28"/>
          <w:rtl/>
          <w:lang w:val="en-GB"/>
        </w:rPr>
        <w:t xml:space="preserve">: </w:t>
      </w:r>
      <w:r w:rsidRPr="00E01671">
        <w:rPr>
          <w:rFonts w:ascii="Simplified Arabic" w:hAnsi="Simplified Arabic" w:cs="Simplified Arabic" w:hint="cs"/>
          <w:sz w:val="28"/>
          <w:szCs w:val="28"/>
          <w:rtl/>
        </w:rPr>
        <w:t>بناء نموذج شامل مقترح</w:t>
      </w:r>
    </w:p>
    <w:p w14:paraId="5580BA09" w14:textId="77777777" w:rsidR="00400E9E" w:rsidRPr="00E01671" w:rsidRDefault="00400E9E" w:rsidP="002C10E7">
      <w:pPr>
        <w:numPr>
          <w:ilvl w:val="0"/>
          <w:numId w:val="3"/>
        </w:num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بناء نموذج شامل مقترح لإدارة البيانات يعتمد على آليات أجايل، بحيث يشمل الوزارة والإدارات التعليمية والمدارس</w:t>
      </w:r>
      <w:r w:rsidRPr="00E01671">
        <w:rPr>
          <w:rFonts w:ascii="Times New Roman" w:hAnsi="Times New Roman" w:cs="Times New Roman"/>
          <w:sz w:val="28"/>
          <w:szCs w:val="28"/>
          <w:lang w:val="en-GB"/>
        </w:rPr>
        <w:t>​</w:t>
      </w:r>
      <w:r w:rsidRPr="00E01671">
        <w:rPr>
          <w:rFonts w:ascii="Simplified Arabic" w:hAnsi="Simplified Arabic" w:cs="Simplified Arabic" w:hint="cs"/>
          <w:sz w:val="28"/>
          <w:szCs w:val="28"/>
          <w:rtl/>
          <w:lang w:val="en-GB"/>
        </w:rPr>
        <w:t>.</w:t>
      </w:r>
    </w:p>
    <w:p w14:paraId="466DCA47" w14:textId="21937F47" w:rsidR="00400E9E" w:rsidRPr="00E01671" w:rsidRDefault="00400E9E" w:rsidP="002C10E7">
      <w:pPr>
        <w:numPr>
          <w:ilvl w:val="0"/>
          <w:numId w:val="3"/>
        </w:num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ضمان مستوى أعلى من التنظيم والتكامل وضمان وصول البيانات الصحيحة في الوقت المناسب</w:t>
      </w:r>
      <w:r w:rsidRPr="00E01671">
        <w:rPr>
          <w:rFonts w:ascii="Times New Roman" w:hAnsi="Times New Roman" w:cs="Times New Roman"/>
          <w:sz w:val="28"/>
          <w:szCs w:val="28"/>
          <w:lang w:val="en-GB"/>
        </w:rPr>
        <w:t>​</w:t>
      </w:r>
    </w:p>
    <w:p w14:paraId="7CF5EBEB" w14:textId="77777777"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Pr>
        <w:t>:</w:t>
      </w:r>
      <w:r w:rsidRPr="00E01671">
        <w:rPr>
          <w:rFonts w:ascii="Simplified Arabic" w:hAnsi="Simplified Arabic" w:cs="Simplified Arabic" w:hint="cs"/>
          <w:sz w:val="28"/>
          <w:szCs w:val="28"/>
          <w:lang w:val="en-GB"/>
        </w:rPr>
        <w:t>4</w:t>
      </w:r>
      <w:r w:rsidRPr="00E01671">
        <w:rPr>
          <w:rFonts w:ascii="Simplified Arabic" w:hAnsi="Simplified Arabic" w:cs="Simplified Arabic" w:hint="cs"/>
          <w:sz w:val="28"/>
          <w:szCs w:val="28"/>
          <w:rtl/>
          <w:lang w:val="en-GB"/>
        </w:rPr>
        <w:t xml:space="preserve"> </w:t>
      </w:r>
      <w:r w:rsidRPr="00E01671">
        <w:rPr>
          <w:rFonts w:ascii="Simplified Arabic" w:hAnsi="Simplified Arabic" w:cs="Simplified Arabic" w:hint="cs"/>
          <w:sz w:val="28"/>
          <w:szCs w:val="28"/>
          <w:rtl/>
        </w:rPr>
        <w:t>تعزيز التعاون بين الفرق</w:t>
      </w:r>
    </w:p>
    <w:p w14:paraId="01688651" w14:textId="77777777" w:rsidR="00400E9E" w:rsidRPr="00E01671" w:rsidRDefault="00400E9E" w:rsidP="002C10E7">
      <w:pPr>
        <w:numPr>
          <w:ilvl w:val="0"/>
          <w:numId w:val="4"/>
        </w:num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تعزيز مستوى التعاون والتواصل بين أعضاء المجتمع المدرسي (المعلمون، القادة، الإداريون، مسؤولو الأنظمة)</w:t>
      </w:r>
      <w:r w:rsidRPr="00E01671">
        <w:rPr>
          <w:rFonts w:ascii="Times New Roman" w:hAnsi="Times New Roman" w:cs="Times New Roman"/>
          <w:sz w:val="28"/>
          <w:szCs w:val="28"/>
          <w:lang w:val="en-GB"/>
        </w:rPr>
        <w:t>​</w:t>
      </w:r>
      <w:r w:rsidRPr="00E01671">
        <w:rPr>
          <w:rFonts w:ascii="Simplified Arabic" w:hAnsi="Simplified Arabic" w:cs="Simplified Arabic" w:hint="cs"/>
          <w:sz w:val="28"/>
          <w:szCs w:val="28"/>
          <w:rtl/>
          <w:lang w:val="en-GB"/>
        </w:rPr>
        <w:t>.</w:t>
      </w:r>
    </w:p>
    <w:p w14:paraId="21F59324" w14:textId="77777777" w:rsidR="00400E9E" w:rsidRPr="00E01671" w:rsidRDefault="00400E9E" w:rsidP="002C10E7">
      <w:pPr>
        <w:numPr>
          <w:ilvl w:val="0"/>
          <w:numId w:val="4"/>
        </w:num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بناء ثقافة عمل تشاركية تدعم التحسين المستمر وتبادل المعرفة</w:t>
      </w:r>
      <w:r w:rsidRPr="00E01671">
        <w:rPr>
          <w:rFonts w:ascii="Times New Roman" w:hAnsi="Times New Roman" w:cs="Times New Roman"/>
          <w:sz w:val="28"/>
          <w:szCs w:val="28"/>
          <w:lang w:val="en-GB"/>
        </w:rPr>
        <w:t>​</w:t>
      </w:r>
      <w:r w:rsidRPr="00E01671">
        <w:rPr>
          <w:rFonts w:ascii="Simplified Arabic" w:hAnsi="Simplified Arabic" w:cs="Simplified Arabic" w:hint="cs"/>
          <w:sz w:val="28"/>
          <w:szCs w:val="28"/>
          <w:rtl/>
          <w:lang w:val="en-GB"/>
        </w:rPr>
        <w:t>.</w:t>
      </w:r>
    </w:p>
    <w:p w14:paraId="651A8B04" w14:textId="77777777"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lang w:val="en-GB"/>
        </w:rPr>
        <w:t>5</w:t>
      </w:r>
      <w:r w:rsidRPr="00E01671">
        <w:rPr>
          <w:rFonts w:ascii="Simplified Arabic" w:hAnsi="Simplified Arabic" w:cs="Simplified Arabic" w:hint="cs"/>
          <w:sz w:val="28"/>
          <w:szCs w:val="28"/>
          <w:rtl/>
          <w:lang w:val="en-GB"/>
        </w:rPr>
        <w:t xml:space="preserve"> </w:t>
      </w:r>
      <w:r w:rsidRPr="00E01671">
        <w:rPr>
          <w:rFonts w:ascii="Simplified Arabic" w:hAnsi="Simplified Arabic" w:cs="Simplified Arabic" w:hint="cs"/>
          <w:sz w:val="28"/>
          <w:szCs w:val="28"/>
          <w:rtl/>
        </w:rPr>
        <w:t>المواءمة مع رؤية 2030</w:t>
      </w:r>
    </w:p>
    <w:p w14:paraId="465413F9" w14:textId="77777777" w:rsidR="00400E9E" w:rsidRPr="00E01671" w:rsidRDefault="00400E9E" w:rsidP="002C10E7">
      <w:pPr>
        <w:numPr>
          <w:ilvl w:val="0"/>
          <w:numId w:val="5"/>
        </w:num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توفير إطار عمل مرن يساعد العاملين في التعليم على مواجهة التغييرات الوزارية المتسارعة</w:t>
      </w:r>
      <w:r w:rsidRPr="00E01671">
        <w:rPr>
          <w:rFonts w:ascii="Times New Roman" w:hAnsi="Times New Roman" w:cs="Times New Roman"/>
          <w:sz w:val="28"/>
          <w:szCs w:val="28"/>
          <w:lang w:val="en-GB"/>
        </w:rPr>
        <w:t>​</w:t>
      </w:r>
      <w:r w:rsidRPr="00E01671">
        <w:rPr>
          <w:rFonts w:ascii="Simplified Arabic" w:hAnsi="Simplified Arabic" w:cs="Simplified Arabic" w:hint="cs"/>
          <w:sz w:val="28"/>
          <w:szCs w:val="28"/>
          <w:rtl/>
          <w:lang w:val="en-GB"/>
        </w:rPr>
        <w:t>.</w:t>
      </w:r>
    </w:p>
    <w:p w14:paraId="228F0ED3" w14:textId="77777777" w:rsidR="00400E9E" w:rsidRPr="00E01671" w:rsidRDefault="00400E9E" w:rsidP="002C10E7">
      <w:pPr>
        <w:numPr>
          <w:ilvl w:val="0"/>
          <w:numId w:val="5"/>
        </w:num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دعم أهداف رؤية 2030 في بناء منظومة تعليمية رقمية متطورة وذكية ومرنة</w:t>
      </w:r>
      <w:r w:rsidRPr="00E01671">
        <w:rPr>
          <w:rFonts w:ascii="Times New Roman" w:hAnsi="Times New Roman" w:cs="Times New Roman"/>
          <w:sz w:val="28"/>
          <w:szCs w:val="28"/>
          <w:lang w:val="en-GB"/>
        </w:rPr>
        <w:t>​</w:t>
      </w:r>
      <w:r w:rsidRPr="00E01671">
        <w:rPr>
          <w:rFonts w:ascii="Simplified Arabic" w:hAnsi="Simplified Arabic" w:cs="Simplified Arabic" w:hint="cs"/>
          <w:sz w:val="28"/>
          <w:szCs w:val="28"/>
          <w:rtl/>
          <w:lang w:val="en-GB"/>
        </w:rPr>
        <w:t>.</w:t>
      </w:r>
    </w:p>
    <w:p w14:paraId="6538868C" w14:textId="77777777"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Pr>
        <w:t>:</w:t>
      </w:r>
      <w:r w:rsidRPr="00E01671">
        <w:rPr>
          <w:rFonts w:ascii="Simplified Arabic" w:hAnsi="Simplified Arabic" w:cs="Simplified Arabic" w:hint="cs"/>
          <w:sz w:val="28"/>
          <w:szCs w:val="28"/>
          <w:lang w:val="en-GB"/>
        </w:rPr>
        <w:t>6</w:t>
      </w:r>
      <w:r w:rsidRPr="00E01671">
        <w:rPr>
          <w:rFonts w:ascii="Simplified Arabic" w:hAnsi="Simplified Arabic" w:cs="Simplified Arabic" w:hint="cs"/>
          <w:sz w:val="28"/>
          <w:szCs w:val="28"/>
          <w:rtl/>
          <w:lang w:val="en-GB"/>
        </w:rPr>
        <w:t xml:space="preserve"> </w:t>
      </w:r>
      <w:r w:rsidRPr="00E01671">
        <w:rPr>
          <w:rFonts w:ascii="Simplified Arabic" w:hAnsi="Simplified Arabic" w:cs="Simplified Arabic" w:hint="cs"/>
          <w:sz w:val="28"/>
          <w:szCs w:val="28"/>
          <w:rtl/>
        </w:rPr>
        <w:t>تحديد التحديات والفرص</w:t>
      </w:r>
    </w:p>
    <w:p w14:paraId="448E9727" w14:textId="77777777" w:rsidR="00400E9E" w:rsidRPr="00E01671" w:rsidRDefault="00400E9E" w:rsidP="002C10E7">
      <w:pPr>
        <w:numPr>
          <w:ilvl w:val="0"/>
          <w:numId w:val="6"/>
        </w:num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تحديد التحديات الحالية التي تواجه المدارس والإدارات التعليمية في إدارة البيانات</w:t>
      </w:r>
      <w:r w:rsidRPr="00E01671">
        <w:rPr>
          <w:rFonts w:ascii="Times New Roman" w:hAnsi="Times New Roman" w:cs="Times New Roman"/>
          <w:sz w:val="28"/>
          <w:szCs w:val="28"/>
          <w:lang w:val="en-GB"/>
        </w:rPr>
        <w:t>​</w:t>
      </w:r>
      <w:r w:rsidRPr="00E01671">
        <w:rPr>
          <w:rFonts w:ascii="Simplified Arabic" w:hAnsi="Simplified Arabic" w:cs="Simplified Arabic" w:hint="cs"/>
          <w:sz w:val="28"/>
          <w:szCs w:val="28"/>
          <w:rtl/>
          <w:lang w:val="en-GB"/>
        </w:rPr>
        <w:t>.</w:t>
      </w:r>
    </w:p>
    <w:p w14:paraId="2D499B65" w14:textId="77777777" w:rsidR="00400E9E" w:rsidRPr="00E01671" w:rsidRDefault="00400E9E" w:rsidP="002C10E7">
      <w:pPr>
        <w:numPr>
          <w:ilvl w:val="0"/>
          <w:numId w:val="6"/>
        </w:num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استكشاف الفرص المتاحة لتطبيق منهجية أجايل في البيئة التعليمية السعودية</w:t>
      </w:r>
      <w:r w:rsidRPr="00E01671">
        <w:rPr>
          <w:rFonts w:ascii="Times New Roman" w:hAnsi="Times New Roman" w:cs="Times New Roman"/>
          <w:sz w:val="28"/>
          <w:szCs w:val="28"/>
          <w:lang w:val="en-GB"/>
        </w:rPr>
        <w:t>​</w:t>
      </w:r>
      <w:r w:rsidRPr="00E01671">
        <w:rPr>
          <w:rFonts w:ascii="Simplified Arabic" w:hAnsi="Simplified Arabic" w:cs="Simplified Arabic" w:hint="cs"/>
          <w:sz w:val="28"/>
          <w:szCs w:val="28"/>
          <w:rtl/>
          <w:lang w:val="en-GB"/>
        </w:rPr>
        <w:t>.</w:t>
      </w:r>
    </w:p>
    <w:p w14:paraId="7BDB3E91" w14:textId="77777777"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Pr>
        <w:t>:</w:t>
      </w:r>
      <w:r w:rsidRPr="00E01671">
        <w:rPr>
          <w:rFonts w:ascii="Simplified Arabic" w:hAnsi="Simplified Arabic" w:cs="Simplified Arabic" w:hint="cs"/>
          <w:sz w:val="28"/>
          <w:szCs w:val="28"/>
          <w:lang w:val="en-GB"/>
        </w:rPr>
        <w:t>7</w:t>
      </w:r>
      <w:r w:rsidRPr="00E01671">
        <w:rPr>
          <w:rFonts w:ascii="Simplified Arabic" w:hAnsi="Simplified Arabic" w:cs="Simplified Arabic" w:hint="cs"/>
          <w:sz w:val="28"/>
          <w:szCs w:val="28"/>
          <w:rtl/>
          <w:lang w:val="en-GB"/>
        </w:rPr>
        <w:t xml:space="preserve"> </w:t>
      </w:r>
      <w:r w:rsidRPr="00E01671">
        <w:rPr>
          <w:rFonts w:ascii="Simplified Arabic" w:hAnsi="Simplified Arabic" w:cs="Simplified Arabic" w:hint="cs"/>
          <w:sz w:val="28"/>
          <w:szCs w:val="28"/>
          <w:rtl/>
        </w:rPr>
        <w:t>تطوير قدرات العاملين</w:t>
      </w:r>
    </w:p>
    <w:p w14:paraId="24FC2874" w14:textId="77777777" w:rsidR="00400E9E" w:rsidRPr="00E01671" w:rsidRDefault="00400E9E" w:rsidP="002C10E7">
      <w:pPr>
        <w:numPr>
          <w:ilvl w:val="0"/>
          <w:numId w:val="7"/>
        </w:num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تحسين المهارات الرقمية والإدارية للمعلمين والإداريين في مجال إدارة البيانات</w:t>
      </w:r>
      <w:r w:rsidRPr="00E01671">
        <w:rPr>
          <w:rFonts w:ascii="Times New Roman" w:hAnsi="Times New Roman" w:cs="Times New Roman"/>
          <w:sz w:val="28"/>
          <w:szCs w:val="28"/>
          <w:lang w:val="en-GB"/>
        </w:rPr>
        <w:t>​</w:t>
      </w:r>
      <w:r w:rsidRPr="00E01671">
        <w:rPr>
          <w:rFonts w:ascii="Simplified Arabic" w:hAnsi="Simplified Arabic" w:cs="Simplified Arabic" w:hint="cs"/>
          <w:sz w:val="28"/>
          <w:szCs w:val="28"/>
          <w:rtl/>
          <w:lang w:val="en-GB"/>
        </w:rPr>
        <w:t>.</w:t>
      </w:r>
    </w:p>
    <w:p w14:paraId="78A8B3A4" w14:textId="77777777" w:rsidR="00400E9E" w:rsidRPr="00E01671" w:rsidRDefault="00400E9E" w:rsidP="002C10E7">
      <w:pPr>
        <w:numPr>
          <w:ilvl w:val="0"/>
          <w:numId w:val="7"/>
        </w:num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تعزيز الوعي بأهمية جودة البيانات وأثرها على العملية التعليمية</w:t>
      </w:r>
      <w:r w:rsidRPr="00E01671">
        <w:rPr>
          <w:rFonts w:ascii="Times New Roman" w:hAnsi="Times New Roman" w:cs="Times New Roman"/>
          <w:sz w:val="28"/>
          <w:szCs w:val="28"/>
          <w:lang w:val="en-GB"/>
        </w:rPr>
        <w:t>​</w:t>
      </w:r>
      <w:r w:rsidRPr="00E01671">
        <w:rPr>
          <w:rFonts w:ascii="Simplified Arabic" w:hAnsi="Simplified Arabic" w:cs="Simplified Arabic" w:hint="cs"/>
          <w:sz w:val="28"/>
          <w:szCs w:val="28"/>
          <w:rtl/>
          <w:lang w:val="en-GB"/>
        </w:rPr>
        <w:t>.</w:t>
      </w:r>
    </w:p>
    <w:p w14:paraId="385128AA" w14:textId="77777777" w:rsidR="00400E9E" w:rsidRPr="00E01671" w:rsidRDefault="00400E9E" w:rsidP="002C10E7">
      <w:pPr>
        <w:spacing w:line="276" w:lineRule="auto"/>
        <w:rPr>
          <w:rFonts w:ascii="Simplified Arabic" w:hAnsi="Simplified Arabic" w:cs="Simplified Arabic"/>
          <w:b/>
          <w:bCs/>
          <w:sz w:val="28"/>
          <w:szCs w:val="28"/>
          <w:u w:val="single"/>
          <w:rtl/>
        </w:rPr>
      </w:pPr>
    </w:p>
    <w:p w14:paraId="1C91CA4A" w14:textId="77777777" w:rsidR="00400E9E" w:rsidRPr="00C92236" w:rsidRDefault="00400E9E" w:rsidP="002C10E7">
      <w:pPr>
        <w:spacing w:line="276" w:lineRule="auto"/>
        <w:outlineLvl w:val="1"/>
        <w:rPr>
          <w:rFonts w:ascii="Simplified Arabic" w:hAnsi="Simplified Arabic" w:cs="Simplified Arabic"/>
          <w:b/>
          <w:bCs/>
          <w:sz w:val="32"/>
          <w:szCs w:val="32"/>
          <w:u w:val="single"/>
          <w:lang w:val="en-GB"/>
        </w:rPr>
      </w:pPr>
      <w:bookmarkStart w:id="11" w:name="_Toc223808530"/>
      <w:r w:rsidRPr="00C92236">
        <w:rPr>
          <w:rFonts w:ascii="Simplified Arabic" w:hAnsi="Simplified Arabic" w:cs="Simplified Arabic" w:hint="cs"/>
          <w:b/>
          <w:bCs/>
          <w:sz w:val="32"/>
          <w:szCs w:val="32"/>
          <w:u w:val="single"/>
          <w:rtl/>
        </w:rPr>
        <w:lastRenderedPageBreak/>
        <w:t>تساؤلات الدراسة</w:t>
      </w:r>
      <w:r w:rsidRPr="00C92236">
        <w:rPr>
          <w:rFonts w:ascii="Simplified Arabic" w:hAnsi="Simplified Arabic" w:cs="Simplified Arabic" w:hint="cs"/>
          <w:b/>
          <w:bCs/>
          <w:sz w:val="32"/>
          <w:szCs w:val="32"/>
          <w:u w:val="single"/>
          <w:lang w:val="en-GB"/>
        </w:rPr>
        <w:t>:</w:t>
      </w:r>
      <w:bookmarkEnd w:id="11"/>
    </w:p>
    <w:p w14:paraId="200A4C21" w14:textId="77777777"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تنطلق هذه الدراسة من سؤال رئيس وتساؤلات فرعية تسعى للإجابة عنها</w:t>
      </w:r>
      <w:r w:rsidRPr="00E01671">
        <w:rPr>
          <w:rFonts w:ascii="Simplified Arabic" w:hAnsi="Simplified Arabic" w:cs="Simplified Arabic" w:hint="cs"/>
          <w:sz w:val="28"/>
          <w:szCs w:val="28"/>
          <w:lang w:val="en-GB"/>
        </w:rPr>
        <w:t>:</w:t>
      </w:r>
    </w:p>
    <w:p w14:paraId="46176042" w14:textId="77777777" w:rsidR="00400E9E" w:rsidRPr="00E01671" w:rsidRDefault="00400E9E" w:rsidP="002C10E7">
      <w:pPr>
        <w:spacing w:line="276" w:lineRule="auto"/>
        <w:rPr>
          <w:rFonts w:ascii="Simplified Arabic" w:hAnsi="Simplified Arabic" w:cs="Simplified Arabic"/>
          <w:b/>
          <w:bCs/>
          <w:sz w:val="28"/>
          <w:szCs w:val="28"/>
          <w:lang w:val="en-GB"/>
        </w:rPr>
      </w:pPr>
      <w:r w:rsidRPr="00E01671">
        <w:rPr>
          <w:rFonts w:ascii="Simplified Arabic" w:hAnsi="Simplified Arabic" w:cs="Simplified Arabic" w:hint="cs"/>
          <w:b/>
          <w:bCs/>
          <w:sz w:val="28"/>
          <w:szCs w:val="28"/>
          <w:rtl/>
        </w:rPr>
        <w:t>السؤال الرئيسي</w:t>
      </w:r>
      <w:r w:rsidRPr="00E01671">
        <w:rPr>
          <w:rFonts w:ascii="Simplified Arabic" w:hAnsi="Simplified Arabic" w:cs="Simplified Arabic" w:hint="cs"/>
          <w:b/>
          <w:bCs/>
          <w:sz w:val="28"/>
          <w:szCs w:val="28"/>
          <w:lang w:val="en-GB"/>
        </w:rPr>
        <w:t>:</w:t>
      </w:r>
    </w:p>
    <w:p w14:paraId="09D4AEC1" w14:textId="4BE8A586" w:rsidR="00400E9E" w:rsidRPr="00E01671" w:rsidRDefault="00C92236" w:rsidP="002C10E7">
      <w:pPr>
        <w:spacing w:line="276"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كيف يمكن توظيف منهجية أجايل لتطوير إجراءات إدارة البيانات في قطاع التعليم العام بالمملكة العربية السعودية، وبناء نموذج شامل يربط بين الوزارة والإدارات التعليمية والمدارس بما يضمن تحسين جودة البيانات وسرعة معالجتها ودقة مخرجاتها؟</w:t>
      </w:r>
      <w:r w:rsidR="00400E9E" w:rsidRPr="00E01671">
        <w:rPr>
          <w:rFonts w:ascii="Times New Roman" w:hAnsi="Times New Roman" w:cs="Times New Roman"/>
          <w:sz w:val="28"/>
          <w:szCs w:val="28"/>
          <w:lang w:val="en-GB"/>
        </w:rPr>
        <w:t>​</w:t>
      </w:r>
    </w:p>
    <w:p w14:paraId="3F40CF5F" w14:textId="77777777" w:rsidR="00400E9E" w:rsidRPr="00E01671" w:rsidRDefault="00400E9E" w:rsidP="002C10E7">
      <w:pPr>
        <w:spacing w:line="276" w:lineRule="auto"/>
        <w:rPr>
          <w:rFonts w:ascii="Simplified Arabic" w:hAnsi="Simplified Arabic" w:cs="Simplified Arabic"/>
          <w:b/>
          <w:bCs/>
          <w:sz w:val="28"/>
          <w:szCs w:val="28"/>
          <w:lang w:val="en-GB"/>
        </w:rPr>
      </w:pPr>
      <w:r w:rsidRPr="00E01671">
        <w:rPr>
          <w:rFonts w:ascii="Simplified Arabic" w:hAnsi="Simplified Arabic" w:cs="Simplified Arabic" w:hint="cs"/>
          <w:b/>
          <w:bCs/>
          <w:sz w:val="28"/>
          <w:szCs w:val="28"/>
          <w:rtl/>
        </w:rPr>
        <w:t>التساؤلات الفرعية</w:t>
      </w:r>
      <w:r w:rsidRPr="00E01671">
        <w:rPr>
          <w:rFonts w:ascii="Simplified Arabic" w:hAnsi="Simplified Arabic" w:cs="Simplified Arabic" w:hint="cs"/>
          <w:b/>
          <w:bCs/>
          <w:sz w:val="28"/>
          <w:szCs w:val="28"/>
          <w:lang w:val="en-GB"/>
        </w:rPr>
        <w:t>:</w:t>
      </w:r>
    </w:p>
    <w:p w14:paraId="34603E43" w14:textId="208629AE"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Pr>
        <w:t>:</w:t>
      </w:r>
      <w:r w:rsidRPr="00E01671">
        <w:rPr>
          <w:rFonts w:ascii="Simplified Arabic" w:hAnsi="Simplified Arabic" w:cs="Simplified Arabic" w:hint="cs"/>
          <w:sz w:val="28"/>
          <w:szCs w:val="28"/>
          <w:lang w:val="en-GB"/>
        </w:rPr>
        <w:t>1</w:t>
      </w:r>
      <w:r w:rsidRPr="00E01671">
        <w:rPr>
          <w:rFonts w:ascii="Simplified Arabic" w:hAnsi="Simplified Arabic" w:cs="Simplified Arabic" w:hint="cs"/>
          <w:sz w:val="28"/>
          <w:szCs w:val="28"/>
          <w:rtl/>
          <w:lang w:val="en-GB"/>
        </w:rPr>
        <w:t xml:space="preserve"> </w:t>
      </w:r>
      <w:r w:rsidRPr="00E01671">
        <w:rPr>
          <w:rFonts w:ascii="Simplified Arabic" w:hAnsi="Simplified Arabic" w:cs="Simplified Arabic" w:hint="cs"/>
          <w:sz w:val="28"/>
          <w:szCs w:val="28"/>
          <w:rtl/>
        </w:rPr>
        <w:t>التساؤل الأول</w:t>
      </w:r>
      <w:r w:rsidRPr="00E01671">
        <w:rPr>
          <w:rFonts w:ascii="Simplified Arabic" w:hAnsi="Simplified Arabic" w:cs="Simplified Arabic" w:hint="cs"/>
          <w:sz w:val="28"/>
          <w:szCs w:val="28"/>
          <w:lang w:val="en-GB"/>
        </w:rPr>
        <w:t>:</w:t>
      </w:r>
      <w:r w:rsidRPr="00E01671">
        <w:rPr>
          <w:rFonts w:ascii="Simplified Arabic" w:hAnsi="Simplified Arabic" w:cs="Simplified Arabic" w:hint="cs"/>
          <w:sz w:val="28"/>
          <w:szCs w:val="28"/>
          <w:lang w:val="en-GB"/>
        </w:rPr>
        <w:br/>
      </w:r>
      <w:r w:rsidR="00C92236">
        <w:rPr>
          <w:rFonts w:ascii="Simplified Arabic" w:hAnsi="Simplified Arabic" w:cs="Simplified Arabic" w:hint="cs"/>
          <w:sz w:val="28"/>
          <w:szCs w:val="28"/>
          <w:rtl/>
        </w:rPr>
        <w:t xml:space="preserve">    </w:t>
      </w:r>
      <w:r w:rsidRPr="00E01671">
        <w:rPr>
          <w:rFonts w:ascii="Simplified Arabic" w:hAnsi="Simplified Arabic" w:cs="Simplified Arabic" w:hint="cs"/>
          <w:sz w:val="28"/>
          <w:szCs w:val="28"/>
          <w:rtl/>
        </w:rPr>
        <w:t>ما التحديات الحالية التي تواجه المدارس والإدارات التعليمية في إدارة البيانات، وكيف تؤثر هذه التحديات في دقة المعلومات وسرعة وصولها إلى الأنظمة المركزية؟</w:t>
      </w:r>
      <w:r w:rsidRPr="00E01671">
        <w:rPr>
          <w:rFonts w:ascii="Times New Roman" w:hAnsi="Times New Roman" w:cs="Times New Roman"/>
          <w:sz w:val="28"/>
          <w:szCs w:val="28"/>
          <w:lang w:val="en-GB"/>
        </w:rPr>
        <w:t>​</w:t>
      </w:r>
    </w:p>
    <w:p w14:paraId="6B416681" w14:textId="4DB66E85"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lang w:val="en-GB"/>
        </w:rPr>
        <w:t>:2</w:t>
      </w:r>
      <w:r w:rsidRPr="00E01671">
        <w:rPr>
          <w:rFonts w:ascii="Simplified Arabic" w:hAnsi="Simplified Arabic" w:cs="Simplified Arabic" w:hint="cs"/>
          <w:sz w:val="28"/>
          <w:szCs w:val="28"/>
          <w:rtl/>
          <w:lang w:val="en-GB"/>
        </w:rPr>
        <w:t xml:space="preserve"> </w:t>
      </w:r>
      <w:r w:rsidRPr="00E01671">
        <w:rPr>
          <w:rFonts w:ascii="Simplified Arabic" w:hAnsi="Simplified Arabic" w:cs="Simplified Arabic" w:hint="cs"/>
          <w:sz w:val="28"/>
          <w:szCs w:val="28"/>
          <w:rtl/>
        </w:rPr>
        <w:t>التساؤل الثاني</w:t>
      </w:r>
      <w:r w:rsidRPr="00E01671">
        <w:rPr>
          <w:rFonts w:ascii="Simplified Arabic" w:hAnsi="Simplified Arabic" w:cs="Simplified Arabic" w:hint="cs"/>
          <w:sz w:val="28"/>
          <w:szCs w:val="28"/>
          <w:lang w:val="en-GB"/>
        </w:rPr>
        <w:t>:</w:t>
      </w:r>
      <w:r w:rsidRPr="00E01671">
        <w:rPr>
          <w:rFonts w:ascii="Simplified Arabic" w:hAnsi="Simplified Arabic" w:cs="Simplified Arabic" w:hint="cs"/>
          <w:sz w:val="28"/>
          <w:szCs w:val="28"/>
          <w:lang w:val="en-GB"/>
        </w:rPr>
        <w:br/>
      </w:r>
      <w:r w:rsidR="00C92236">
        <w:rPr>
          <w:rFonts w:ascii="Simplified Arabic" w:hAnsi="Simplified Arabic" w:cs="Simplified Arabic" w:hint="cs"/>
          <w:sz w:val="28"/>
          <w:szCs w:val="28"/>
          <w:rtl/>
        </w:rPr>
        <w:t xml:space="preserve">     </w:t>
      </w:r>
      <w:r w:rsidRPr="00E01671">
        <w:rPr>
          <w:rFonts w:ascii="Simplified Arabic" w:hAnsi="Simplified Arabic" w:cs="Simplified Arabic" w:hint="cs"/>
          <w:sz w:val="28"/>
          <w:szCs w:val="28"/>
          <w:rtl/>
        </w:rPr>
        <w:t>ما مدى قدرة منهجية أجايل، بخصائصها القائمة على التحسين المستمر والتعاون بين فرق العمل، على معالجة التحديات الحالية في إدارة البيانات التعليمية؟</w:t>
      </w:r>
      <w:r w:rsidRPr="00E01671">
        <w:rPr>
          <w:rFonts w:ascii="Times New Roman" w:hAnsi="Times New Roman" w:cs="Times New Roman"/>
          <w:sz w:val="28"/>
          <w:szCs w:val="28"/>
          <w:lang w:val="en-GB"/>
        </w:rPr>
        <w:t>​</w:t>
      </w:r>
    </w:p>
    <w:p w14:paraId="47065EB8" w14:textId="5D5D80FF"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lang w:val="en-GB"/>
        </w:rPr>
        <w:t>3</w:t>
      </w:r>
      <w:r w:rsidRPr="00E01671">
        <w:rPr>
          <w:rFonts w:ascii="Simplified Arabic" w:hAnsi="Simplified Arabic" w:cs="Simplified Arabic" w:hint="cs"/>
          <w:sz w:val="28"/>
          <w:szCs w:val="28"/>
          <w:rtl/>
          <w:lang w:val="en-GB"/>
        </w:rPr>
        <w:t xml:space="preserve"> </w:t>
      </w:r>
      <w:r w:rsidRPr="00E01671">
        <w:rPr>
          <w:rFonts w:ascii="Simplified Arabic" w:hAnsi="Simplified Arabic" w:cs="Simplified Arabic" w:hint="cs"/>
          <w:sz w:val="28"/>
          <w:szCs w:val="28"/>
          <w:rtl/>
        </w:rPr>
        <w:t>التساؤل الثالث</w:t>
      </w:r>
      <w:r w:rsidRPr="00E01671">
        <w:rPr>
          <w:rFonts w:ascii="Simplified Arabic" w:hAnsi="Simplified Arabic" w:cs="Simplified Arabic" w:hint="cs"/>
          <w:sz w:val="28"/>
          <w:szCs w:val="28"/>
          <w:lang w:val="en-GB"/>
        </w:rPr>
        <w:t>:</w:t>
      </w:r>
      <w:r w:rsidRPr="00E01671">
        <w:rPr>
          <w:rFonts w:ascii="Simplified Arabic" w:hAnsi="Simplified Arabic" w:cs="Simplified Arabic" w:hint="cs"/>
          <w:sz w:val="28"/>
          <w:szCs w:val="28"/>
          <w:lang w:val="en-GB"/>
        </w:rPr>
        <w:br/>
      </w:r>
      <w:r w:rsidR="00C92236">
        <w:rPr>
          <w:rFonts w:ascii="Simplified Arabic" w:hAnsi="Simplified Arabic" w:cs="Simplified Arabic" w:hint="cs"/>
          <w:sz w:val="28"/>
          <w:szCs w:val="28"/>
          <w:rtl/>
        </w:rPr>
        <w:t xml:space="preserve">    </w:t>
      </w:r>
      <w:r w:rsidRPr="00E01671">
        <w:rPr>
          <w:rFonts w:ascii="Simplified Arabic" w:hAnsi="Simplified Arabic" w:cs="Simplified Arabic" w:hint="cs"/>
          <w:sz w:val="28"/>
          <w:szCs w:val="28"/>
          <w:rtl/>
        </w:rPr>
        <w:t>ما أفضل السبل لتطبيق منهجية أجايل في بيئة تعليمية تضم أطرافًا متعددة (المعلمون، الإداريون، قادة المدارس، مسؤولو الأنظمة، الإدارات التعليمية، الوزارة) ؟</w:t>
      </w:r>
      <w:r w:rsidRPr="00E01671">
        <w:rPr>
          <w:rFonts w:ascii="Times New Roman" w:hAnsi="Times New Roman" w:cs="Times New Roman"/>
          <w:sz w:val="28"/>
          <w:szCs w:val="28"/>
          <w:lang w:val="en-GB"/>
        </w:rPr>
        <w:t>​</w:t>
      </w:r>
    </w:p>
    <w:p w14:paraId="5A6C9C6C" w14:textId="7E2F1E12"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Pr>
        <w:t>:</w:t>
      </w:r>
      <w:r w:rsidRPr="00E01671">
        <w:rPr>
          <w:rFonts w:ascii="Simplified Arabic" w:hAnsi="Simplified Arabic" w:cs="Simplified Arabic" w:hint="cs"/>
          <w:sz w:val="28"/>
          <w:szCs w:val="28"/>
          <w:lang w:val="en-GB"/>
        </w:rPr>
        <w:t>4</w:t>
      </w:r>
      <w:r w:rsidRPr="00E01671">
        <w:rPr>
          <w:rFonts w:ascii="Simplified Arabic" w:hAnsi="Simplified Arabic" w:cs="Simplified Arabic" w:hint="cs"/>
          <w:sz w:val="28"/>
          <w:szCs w:val="28"/>
          <w:rtl/>
          <w:lang w:val="en-GB"/>
        </w:rPr>
        <w:t xml:space="preserve"> </w:t>
      </w:r>
      <w:r w:rsidRPr="00E01671">
        <w:rPr>
          <w:rFonts w:ascii="Simplified Arabic" w:hAnsi="Simplified Arabic" w:cs="Simplified Arabic" w:hint="cs"/>
          <w:sz w:val="28"/>
          <w:szCs w:val="28"/>
          <w:rtl/>
        </w:rPr>
        <w:t>التساؤل الرابع</w:t>
      </w:r>
      <w:r w:rsidRPr="00E01671">
        <w:rPr>
          <w:rFonts w:ascii="Simplified Arabic" w:hAnsi="Simplified Arabic" w:cs="Simplified Arabic" w:hint="cs"/>
          <w:sz w:val="28"/>
          <w:szCs w:val="28"/>
          <w:lang w:val="en-GB"/>
        </w:rPr>
        <w:t>:</w:t>
      </w:r>
      <w:r w:rsidRPr="00E01671">
        <w:rPr>
          <w:rFonts w:ascii="Simplified Arabic" w:hAnsi="Simplified Arabic" w:cs="Simplified Arabic" w:hint="cs"/>
          <w:sz w:val="28"/>
          <w:szCs w:val="28"/>
          <w:lang w:val="en-GB"/>
        </w:rPr>
        <w:br/>
      </w:r>
      <w:r w:rsidR="00C92236">
        <w:rPr>
          <w:rFonts w:ascii="Simplified Arabic" w:hAnsi="Simplified Arabic" w:cs="Simplified Arabic" w:hint="cs"/>
          <w:sz w:val="28"/>
          <w:szCs w:val="28"/>
          <w:rtl/>
        </w:rPr>
        <w:t xml:space="preserve">    </w:t>
      </w:r>
      <w:r w:rsidRPr="00E01671">
        <w:rPr>
          <w:rFonts w:ascii="Simplified Arabic" w:hAnsi="Simplified Arabic" w:cs="Simplified Arabic" w:hint="cs"/>
          <w:sz w:val="28"/>
          <w:szCs w:val="28"/>
          <w:rtl/>
        </w:rPr>
        <w:t>ما الأدوات والإجراءات التي يمكن أن تدعم بناء نموذج عمل مرن وشامل لإدارة البيانات، بحيث يتناسب مع التحول الرقمي ومتطلبات رؤية 2030؟</w:t>
      </w:r>
      <w:r w:rsidRPr="00E01671">
        <w:rPr>
          <w:rFonts w:ascii="Times New Roman" w:hAnsi="Times New Roman" w:cs="Times New Roman"/>
          <w:sz w:val="28"/>
          <w:szCs w:val="28"/>
          <w:lang w:val="en-GB"/>
        </w:rPr>
        <w:t>​</w:t>
      </w:r>
    </w:p>
    <w:p w14:paraId="13B9C470" w14:textId="3FBD8D2F"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lang w:val="en-GB"/>
        </w:rPr>
        <w:t>5</w:t>
      </w:r>
      <w:r w:rsidRPr="00E01671">
        <w:rPr>
          <w:rFonts w:ascii="Simplified Arabic" w:hAnsi="Simplified Arabic" w:cs="Simplified Arabic" w:hint="cs"/>
          <w:sz w:val="28"/>
          <w:szCs w:val="28"/>
          <w:rtl/>
          <w:lang w:val="en-GB"/>
        </w:rPr>
        <w:t>: التساؤل</w:t>
      </w:r>
      <w:r w:rsidRPr="00E01671">
        <w:rPr>
          <w:rFonts w:ascii="Simplified Arabic" w:hAnsi="Simplified Arabic" w:cs="Simplified Arabic" w:hint="cs"/>
          <w:sz w:val="28"/>
          <w:szCs w:val="28"/>
          <w:rtl/>
        </w:rPr>
        <w:t xml:space="preserve"> الخامس</w:t>
      </w:r>
      <w:r w:rsidRPr="00E01671">
        <w:rPr>
          <w:rFonts w:ascii="Simplified Arabic" w:hAnsi="Simplified Arabic" w:cs="Simplified Arabic" w:hint="cs"/>
          <w:sz w:val="28"/>
          <w:szCs w:val="28"/>
          <w:lang w:val="en-GB"/>
        </w:rPr>
        <w:t>:</w:t>
      </w:r>
      <w:r w:rsidRPr="00E01671">
        <w:rPr>
          <w:rFonts w:ascii="Simplified Arabic" w:hAnsi="Simplified Arabic" w:cs="Simplified Arabic" w:hint="cs"/>
          <w:sz w:val="28"/>
          <w:szCs w:val="28"/>
          <w:lang w:val="en-GB"/>
        </w:rPr>
        <w:br/>
      </w:r>
      <w:r w:rsidR="00C92236">
        <w:rPr>
          <w:rFonts w:ascii="Simplified Arabic" w:hAnsi="Simplified Arabic" w:cs="Simplified Arabic" w:hint="cs"/>
          <w:sz w:val="28"/>
          <w:szCs w:val="28"/>
          <w:rtl/>
        </w:rPr>
        <w:t xml:space="preserve">     </w:t>
      </w:r>
      <w:r w:rsidRPr="00E01671">
        <w:rPr>
          <w:rFonts w:ascii="Simplified Arabic" w:hAnsi="Simplified Arabic" w:cs="Simplified Arabic" w:hint="cs"/>
          <w:sz w:val="28"/>
          <w:szCs w:val="28"/>
          <w:rtl/>
        </w:rPr>
        <w:t>ما مستوى تأثير تطبيق منهجية أجايل على مؤشرات جودة البيانات (الدقة، الاكتمال، الاتساق، التوقيت المناسب) في المدارس المشاركة؟</w:t>
      </w:r>
      <w:r w:rsidRPr="00E01671">
        <w:rPr>
          <w:rFonts w:ascii="Times New Roman" w:hAnsi="Times New Roman" w:cs="Times New Roman"/>
          <w:sz w:val="28"/>
          <w:szCs w:val="28"/>
          <w:lang w:val="en-GB"/>
        </w:rPr>
        <w:t>​</w:t>
      </w:r>
    </w:p>
    <w:p w14:paraId="58B1B110" w14:textId="186DF52E"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lang w:val="en-GB"/>
        </w:rPr>
        <w:lastRenderedPageBreak/>
        <w:t>6</w:t>
      </w:r>
      <w:r w:rsidRPr="00E01671">
        <w:rPr>
          <w:rFonts w:ascii="Simplified Arabic" w:hAnsi="Simplified Arabic" w:cs="Simplified Arabic" w:hint="cs"/>
          <w:sz w:val="28"/>
          <w:szCs w:val="28"/>
          <w:rtl/>
          <w:lang w:val="en-GB"/>
        </w:rPr>
        <w:t xml:space="preserve">: </w:t>
      </w:r>
      <w:r w:rsidRPr="00E01671">
        <w:rPr>
          <w:rFonts w:ascii="Simplified Arabic" w:hAnsi="Simplified Arabic" w:cs="Simplified Arabic" w:hint="cs"/>
          <w:sz w:val="28"/>
          <w:szCs w:val="28"/>
          <w:rtl/>
        </w:rPr>
        <w:t>التساؤل السادس</w:t>
      </w:r>
      <w:r w:rsidRPr="00E01671">
        <w:rPr>
          <w:rFonts w:ascii="Simplified Arabic" w:hAnsi="Simplified Arabic" w:cs="Simplified Arabic" w:hint="cs"/>
          <w:sz w:val="28"/>
          <w:szCs w:val="28"/>
          <w:lang w:val="en-GB"/>
        </w:rPr>
        <w:t>:</w:t>
      </w:r>
      <w:r w:rsidRPr="00E01671">
        <w:rPr>
          <w:rFonts w:ascii="Simplified Arabic" w:hAnsi="Simplified Arabic" w:cs="Simplified Arabic" w:hint="cs"/>
          <w:sz w:val="28"/>
          <w:szCs w:val="28"/>
          <w:lang w:val="en-GB"/>
        </w:rPr>
        <w:br/>
      </w:r>
      <w:r w:rsidR="00C92236">
        <w:rPr>
          <w:rFonts w:ascii="Simplified Arabic" w:hAnsi="Simplified Arabic" w:cs="Simplified Arabic" w:hint="cs"/>
          <w:sz w:val="28"/>
          <w:szCs w:val="28"/>
          <w:rtl/>
        </w:rPr>
        <w:t xml:space="preserve">     </w:t>
      </w:r>
      <w:r w:rsidRPr="00E01671">
        <w:rPr>
          <w:rFonts w:ascii="Simplified Arabic" w:hAnsi="Simplified Arabic" w:cs="Simplified Arabic" w:hint="cs"/>
          <w:sz w:val="28"/>
          <w:szCs w:val="28"/>
          <w:rtl/>
        </w:rPr>
        <w:t>هل توجد فروق ذات دلالة إحصائية في استجابات المعلمين والإداريين حول إمكانية تطبيق منهجية أجايل تُعزى للمتغيرات الديموغرافية (الجنس، سنوات الخبرة، المؤهل العلمي، الموقع الوظيفي) ؟</w:t>
      </w:r>
      <w:r w:rsidRPr="00E01671">
        <w:rPr>
          <w:rFonts w:ascii="Times New Roman" w:hAnsi="Times New Roman" w:cs="Times New Roman"/>
          <w:sz w:val="28"/>
          <w:szCs w:val="28"/>
          <w:lang w:val="en-GB"/>
        </w:rPr>
        <w:t>​</w:t>
      </w:r>
    </w:p>
    <w:p w14:paraId="33E28B61" w14:textId="45024137"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lang w:val="en-GB"/>
        </w:rPr>
        <w:t>7</w:t>
      </w:r>
      <w:r w:rsidRPr="00E01671">
        <w:rPr>
          <w:rFonts w:ascii="Simplified Arabic" w:hAnsi="Simplified Arabic" w:cs="Simplified Arabic" w:hint="cs"/>
          <w:sz w:val="28"/>
          <w:szCs w:val="28"/>
          <w:rtl/>
          <w:lang w:val="en-GB"/>
        </w:rPr>
        <w:t xml:space="preserve">: </w:t>
      </w:r>
      <w:r w:rsidRPr="00E01671">
        <w:rPr>
          <w:rFonts w:ascii="Simplified Arabic" w:hAnsi="Simplified Arabic" w:cs="Simplified Arabic" w:hint="cs"/>
          <w:sz w:val="28"/>
          <w:szCs w:val="28"/>
          <w:rtl/>
        </w:rPr>
        <w:t>التساؤل السابع</w:t>
      </w:r>
      <w:r w:rsidRPr="00E01671">
        <w:rPr>
          <w:rFonts w:ascii="Simplified Arabic" w:hAnsi="Simplified Arabic" w:cs="Simplified Arabic" w:hint="cs"/>
          <w:sz w:val="28"/>
          <w:szCs w:val="28"/>
          <w:lang w:val="en-GB"/>
        </w:rPr>
        <w:t>:</w:t>
      </w:r>
      <w:r w:rsidRPr="00E01671">
        <w:rPr>
          <w:rFonts w:ascii="Simplified Arabic" w:hAnsi="Simplified Arabic" w:cs="Simplified Arabic" w:hint="cs"/>
          <w:sz w:val="28"/>
          <w:szCs w:val="28"/>
          <w:lang w:val="en-GB"/>
        </w:rPr>
        <w:br/>
      </w:r>
      <w:r w:rsidR="00C92236">
        <w:rPr>
          <w:rFonts w:ascii="Simplified Arabic" w:hAnsi="Simplified Arabic" w:cs="Simplified Arabic" w:hint="cs"/>
          <w:sz w:val="28"/>
          <w:szCs w:val="28"/>
          <w:rtl/>
        </w:rPr>
        <w:t xml:space="preserve">      </w:t>
      </w:r>
      <w:r w:rsidRPr="00E01671">
        <w:rPr>
          <w:rFonts w:ascii="Simplified Arabic" w:hAnsi="Simplified Arabic" w:cs="Simplified Arabic" w:hint="cs"/>
          <w:sz w:val="28"/>
          <w:szCs w:val="28"/>
          <w:rtl/>
        </w:rPr>
        <w:t>ما العوامل الحاسمة لنجاح تطبيق منهجية أجايل في إدارة البيانات بقطاع التعليم العام السعودي من وجهة نظر المشاركين؟</w:t>
      </w:r>
      <w:r w:rsidRPr="00E01671">
        <w:rPr>
          <w:rFonts w:ascii="Times New Roman" w:hAnsi="Times New Roman" w:cs="Times New Roman"/>
          <w:sz w:val="28"/>
          <w:szCs w:val="28"/>
          <w:lang w:val="en-GB"/>
        </w:rPr>
        <w:t>​</w:t>
      </w:r>
    </w:p>
    <w:p w14:paraId="1509D68B" w14:textId="072E2428"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lang w:val="en-GB"/>
        </w:rPr>
        <w:t>8</w:t>
      </w:r>
      <w:r w:rsidRPr="00E01671">
        <w:rPr>
          <w:rFonts w:ascii="Simplified Arabic" w:hAnsi="Simplified Arabic" w:cs="Simplified Arabic" w:hint="cs"/>
          <w:sz w:val="28"/>
          <w:szCs w:val="28"/>
          <w:rtl/>
          <w:lang w:val="en-GB"/>
        </w:rPr>
        <w:t xml:space="preserve"> </w:t>
      </w:r>
      <w:r w:rsidRPr="00E01671">
        <w:rPr>
          <w:rFonts w:ascii="Simplified Arabic" w:hAnsi="Simplified Arabic" w:cs="Simplified Arabic" w:hint="cs"/>
          <w:sz w:val="28"/>
          <w:szCs w:val="28"/>
          <w:rtl/>
        </w:rPr>
        <w:t>التساؤل الثامن</w:t>
      </w:r>
      <w:r w:rsidRPr="00E01671">
        <w:rPr>
          <w:rFonts w:ascii="Simplified Arabic" w:hAnsi="Simplified Arabic" w:cs="Simplified Arabic" w:hint="cs"/>
          <w:sz w:val="28"/>
          <w:szCs w:val="28"/>
          <w:lang w:val="en-GB"/>
        </w:rPr>
        <w:t>:</w:t>
      </w:r>
      <w:r w:rsidRPr="00E01671">
        <w:rPr>
          <w:rFonts w:ascii="Simplified Arabic" w:hAnsi="Simplified Arabic" w:cs="Simplified Arabic" w:hint="cs"/>
          <w:sz w:val="28"/>
          <w:szCs w:val="28"/>
          <w:lang w:val="en-GB"/>
        </w:rPr>
        <w:br/>
      </w:r>
      <w:r w:rsidR="00C92236">
        <w:rPr>
          <w:rFonts w:ascii="Simplified Arabic" w:hAnsi="Simplified Arabic" w:cs="Simplified Arabic" w:hint="cs"/>
          <w:sz w:val="28"/>
          <w:szCs w:val="28"/>
          <w:rtl/>
        </w:rPr>
        <w:t xml:space="preserve">    </w:t>
      </w:r>
      <w:r w:rsidRPr="00E01671">
        <w:rPr>
          <w:rFonts w:ascii="Simplified Arabic" w:hAnsi="Simplified Arabic" w:cs="Simplified Arabic" w:hint="cs"/>
          <w:sz w:val="28"/>
          <w:szCs w:val="28"/>
          <w:rtl/>
        </w:rPr>
        <w:t>كيف يمكن ضمان الاستدامة والتكامل بين المستويات الإدارية المختلفة (الوزارة، الإدارات التعليمية، المدارس) في تطبيق النموذج المقترح؟</w:t>
      </w:r>
      <w:r w:rsidRPr="00E01671">
        <w:rPr>
          <w:rFonts w:ascii="Times New Roman" w:hAnsi="Times New Roman" w:cs="Times New Roman"/>
          <w:sz w:val="28"/>
          <w:szCs w:val="28"/>
          <w:lang w:val="en-GB"/>
        </w:rPr>
        <w:t>​</w:t>
      </w:r>
    </w:p>
    <w:p w14:paraId="2A76DFA9" w14:textId="77777777" w:rsidR="00400E9E" w:rsidRPr="0041083A" w:rsidRDefault="00400E9E" w:rsidP="002C10E7">
      <w:pPr>
        <w:spacing w:line="276" w:lineRule="auto"/>
        <w:outlineLvl w:val="1"/>
        <w:rPr>
          <w:rFonts w:ascii="Simplified Arabic" w:hAnsi="Simplified Arabic" w:cs="Simplified Arabic"/>
          <w:b/>
          <w:bCs/>
          <w:sz w:val="32"/>
          <w:szCs w:val="32"/>
          <w:u w:val="single"/>
          <w:lang w:val="en-GB"/>
        </w:rPr>
      </w:pPr>
      <w:bookmarkStart w:id="12" w:name="_Toc223808531"/>
      <w:r w:rsidRPr="0041083A">
        <w:rPr>
          <w:rFonts w:ascii="Simplified Arabic" w:hAnsi="Simplified Arabic" w:cs="Simplified Arabic" w:hint="cs"/>
          <w:b/>
          <w:bCs/>
          <w:sz w:val="32"/>
          <w:szCs w:val="32"/>
          <w:u w:val="single"/>
          <w:rtl/>
        </w:rPr>
        <w:t xml:space="preserve">فروض الدراسة </w:t>
      </w:r>
      <w:proofErr w:type="spellStart"/>
      <w:r w:rsidRPr="0041083A">
        <w:rPr>
          <w:rFonts w:ascii="Simplified Arabic" w:hAnsi="Simplified Arabic" w:cs="Simplified Arabic" w:hint="cs"/>
          <w:b/>
          <w:bCs/>
          <w:sz w:val="32"/>
          <w:szCs w:val="32"/>
          <w:u w:val="single"/>
          <w:rtl/>
        </w:rPr>
        <w:t>ومنطلقاتها</w:t>
      </w:r>
      <w:proofErr w:type="spellEnd"/>
      <w:r w:rsidRPr="0041083A">
        <w:rPr>
          <w:rFonts w:ascii="Simplified Arabic" w:hAnsi="Simplified Arabic" w:cs="Simplified Arabic" w:hint="cs"/>
          <w:b/>
          <w:bCs/>
          <w:sz w:val="32"/>
          <w:szCs w:val="32"/>
          <w:u w:val="single"/>
          <w:rtl/>
        </w:rPr>
        <w:t xml:space="preserve"> النظرية</w:t>
      </w:r>
      <w:r w:rsidRPr="0041083A">
        <w:rPr>
          <w:rFonts w:ascii="Simplified Arabic" w:hAnsi="Simplified Arabic" w:cs="Simplified Arabic" w:hint="cs"/>
          <w:b/>
          <w:bCs/>
          <w:sz w:val="32"/>
          <w:szCs w:val="32"/>
          <w:u w:val="single"/>
          <w:rtl/>
          <w:lang w:val="en-GB"/>
        </w:rPr>
        <w:t>:</w:t>
      </w:r>
      <w:bookmarkEnd w:id="12"/>
    </w:p>
    <w:p w14:paraId="2D6F2020" w14:textId="77777777" w:rsidR="00400E9E" w:rsidRPr="00776D86" w:rsidRDefault="00400E9E" w:rsidP="002C10E7">
      <w:pPr>
        <w:spacing w:line="276" w:lineRule="auto"/>
        <w:rPr>
          <w:rFonts w:ascii="Simplified Arabic" w:hAnsi="Simplified Arabic" w:cs="Simplified Arabic"/>
          <w:b/>
          <w:bCs/>
          <w:sz w:val="32"/>
          <w:szCs w:val="32"/>
          <w:lang w:val="en-GB"/>
        </w:rPr>
      </w:pPr>
      <w:r w:rsidRPr="00776D86">
        <w:rPr>
          <w:rFonts w:ascii="Simplified Arabic" w:hAnsi="Simplified Arabic" w:cs="Simplified Arabic" w:hint="cs"/>
          <w:b/>
          <w:bCs/>
          <w:sz w:val="32"/>
          <w:szCs w:val="32"/>
          <w:rtl/>
        </w:rPr>
        <w:t>الفرضية الأولى</w:t>
      </w:r>
      <w:r w:rsidRPr="00776D86">
        <w:rPr>
          <w:rFonts w:ascii="Simplified Arabic" w:hAnsi="Simplified Arabic" w:cs="Simplified Arabic" w:hint="cs"/>
          <w:b/>
          <w:bCs/>
          <w:sz w:val="32"/>
          <w:szCs w:val="32"/>
          <w:lang w:val="en-GB"/>
        </w:rPr>
        <w:t>:</w:t>
      </w:r>
    </w:p>
    <w:p w14:paraId="1B303B47" w14:textId="2B6C0489"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صياغة الفرضية</w:t>
      </w:r>
      <w:r w:rsidRPr="00E01671">
        <w:rPr>
          <w:rFonts w:ascii="Simplified Arabic" w:hAnsi="Simplified Arabic" w:cs="Simplified Arabic" w:hint="cs"/>
          <w:sz w:val="28"/>
          <w:szCs w:val="28"/>
          <w:lang w:val="en-GB"/>
        </w:rPr>
        <w:t>:</w:t>
      </w:r>
      <w:r w:rsidRPr="00E01671">
        <w:rPr>
          <w:rFonts w:ascii="Simplified Arabic" w:hAnsi="Simplified Arabic" w:cs="Simplified Arabic" w:hint="cs"/>
          <w:sz w:val="28"/>
          <w:szCs w:val="28"/>
          <w:lang w:val="en-GB"/>
        </w:rPr>
        <w:br/>
      </w:r>
      <w:r w:rsidR="00A10839">
        <w:rPr>
          <w:rFonts w:ascii="Simplified Arabic" w:hAnsi="Simplified Arabic" w:cs="Simplified Arabic" w:hint="cs"/>
          <w:sz w:val="28"/>
          <w:szCs w:val="28"/>
          <w:rtl/>
          <w:lang w:val="en-GB"/>
        </w:rPr>
        <w:t xml:space="preserve">     </w:t>
      </w:r>
      <w:r w:rsidRPr="00E01671">
        <w:rPr>
          <w:rFonts w:ascii="Simplified Arabic" w:hAnsi="Simplified Arabic" w:cs="Simplified Arabic" w:hint="cs"/>
          <w:sz w:val="28"/>
          <w:szCs w:val="28"/>
          <w:rtl/>
        </w:rPr>
        <w:t>يُسهم تطبيق منهجية أجايل بشكل إيجابي ودال إحصائيًا في تحسين دقة البيانات المدرسية مقارنة بالإجراءات التقليدية المتبعة حاليًا</w:t>
      </w:r>
      <w:r w:rsidRPr="00E01671">
        <w:rPr>
          <w:rFonts w:ascii="Simplified Arabic" w:hAnsi="Simplified Arabic" w:cs="Simplified Arabic" w:hint="cs"/>
          <w:sz w:val="28"/>
          <w:szCs w:val="28"/>
          <w:lang w:val="en-GB"/>
        </w:rPr>
        <w:t>"</w:t>
      </w:r>
    </w:p>
    <w:p w14:paraId="245EC97E" w14:textId="2E39141D"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المنطلق النظري</w:t>
      </w:r>
      <w:r w:rsidRPr="00E01671">
        <w:rPr>
          <w:rFonts w:ascii="Simplified Arabic" w:hAnsi="Simplified Arabic" w:cs="Simplified Arabic" w:hint="cs"/>
          <w:sz w:val="28"/>
          <w:szCs w:val="28"/>
          <w:lang w:val="en-GB"/>
        </w:rPr>
        <w:t>:</w:t>
      </w:r>
      <w:r w:rsidRPr="00E01671">
        <w:rPr>
          <w:rFonts w:ascii="Simplified Arabic" w:hAnsi="Simplified Arabic" w:cs="Simplified Arabic" w:hint="cs"/>
          <w:sz w:val="28"/>
          <w:szCs w:val="28"/>
          <w:lang w:val="en-GB"/>
        </w:rPr>
        <w:br/>
      </w:r>
      <w:r w:rsidR="00A10839">
        <w:rPr>
          <w:rFonts w:ascii="Simplified Arabic" w:hAnsi="Simplified Arabic" w:cs="Simplified Arabic" w:hint="cs"/>
          <w:sz w:val="28"/>
          <w:szCs w:val="28"/>
          <w:rtl/>
        </w:rPr>
        <w:t xml:space="preserve">     </w:t>
      </w:r>
      <w:r w:rsidRPr="00E01671">
        <w:rPr>
          <w:rFonts w:ascii="Simplified Arabic" w:hAnsi="Simplified Arabic" w:cs="Simplified Arabic" w:hint="cs"/>
          <w:sz w:val="28"/>
          <w:szCs w:val="28"/>
          <w:rtl/>
        </w:rPr>
        <w:t>تنطلق هذه الفرضية من نظرية إدارة جودة البيانات الشاملة</w:t>
      </w:r>
      <w:r w:rsidRPr="00E01671">
        <w:rPr>
          <w:rFonts w:ascii="Simplified Arabic" w:hAnsi="Simplified Arabic" w:cs="Simplified Arabic" w:hint="cs"/>
          <w:sz w:val="28"/>
          <w:szCs w:val="28"/>
          <w:lang w:val="en-GB"/>
        </w:rPr>
        <w:t xml:space="preserve"> (TDQM)</w:t>
      </w:r>
      <w:r w:rsidRPr="00E01671">
        <w:rPr>
          <w:rFonts w:ascii="Simplified Arabic" w:hAnsi="Simplified Arabic" w:cs="Simplified Arabic" w:hint="cs"/>
          <w:sz w:val="28"/>
          <w:szCs w:val="28"/>
          <w:rtl/>
        </w:rPr>
        <w:t>، التي تؤكد أن جودة البيانات تتحسن من خلال المراجعة المستمرة والتحسين التكراري للعمليات. وتتوافق هذه النظرية مع مبدأ التحسين المستمر</w:t>
      </w:r>
      <w:r w:rsidRPr="00E01671">
        <w:rPr>
          <w:rFonts w:ascii="Simplified Arabic" w:hAnsi="Simplified Arabic" w:cs="Simplified Arabic" w:hint="cs"/>
          <w:sz w:val="28"/>
          <w:szCs w:val="28"/>
          <w:lang w:val="en-GB"/>
        </w:rPr>
        <w:t xml:space="preserve"> (Continuous Improvement) </w:t>
      </w:r>
      <w:r w:rsidRPr="00E01671">
        <w:rPr>
          <w:rFonts w:ascii="Simplified Arabic" w:hAnsi="Simplified Arabic" w:cs="Simplified Arabic" w:hint="cs"/>
          <w:sz w:val="28"/>
          <w:szCs w:val="28"/>
          <w:rtl/>
        </w:rPr>
        <w:t xml:space="preserve">في منهجية أجايل، والذي يُعرف بدورات </w:t>
      </w:r>
      <w:proofErr w:type="spellStart"/>
      <w:r w:rsidRPr="00E01671">
        <w:rPr>
          <w:rFonts w:ascii="Simplified Arabic" w:hAnsi="Simplified Arabic" w:cs="Simplified Arabic" w:hint="cs"/>
          <w:sz w:val="28"/>
          <w:szCs w:val="28"/>
          <w:rtl/>
        </w:rPr>
        <w:t>السبرنت</w:t>
      </w:r>
      <w:proofErr w:type="spellEnd"/>
      <w:r w:rsidRPr="00E01671">
        <w:rPr>
          <w:rFonts w:ascii="Simplified Arabic" w:hAnsi="Simplified Arabic" w:cs="Simplified Arabic" w:hint="cs"/>
          <w:sz w:val="28"/>
          <w:szCs w:val="28"/>
          <w:rtl/>
        </w:rPr>
        <w:t xml:space="preserve"> القصيرة التي تتيح مراجعة متكررة للبيانات واكتشاف الأخطاء مبكرًا</w:t>
      </w:r>
      <w:r w:rsidRPr="00E01671">
        <w:rPr>
          <w:rFonts w:ascii="Simplified Arabic" w:hAnsi="Simplified Arabic" w:cs="Simplified Arabic" w:hint="cs"/>
          <w:sz w:val="28"/>
          <w:szCs w:val="28"/>
          <w:lang w:val="en-GB"/>
        </w:rPr>
        <w:t>.</w:t>
      </w:r>
      <w:r w:rsidRPr="00E01671">
        <w:rPr>
          <w:rFonts w:ascii="Times New Roman" w:hAnsi="Times New Roman" w:cs="Times New Roman"/>
          <w:sz w:val="28"/>
          <w:szCs w:val="28"/>
          <w:lang w:val="en-GB"/>
        </w:rPr>
        <w:t>​</w:t>
      </w:r>
    </w:p>
    <w:p w14:paraId="28EDF35A" w14:textId="40825146" w:rsidR="00400E9E" w:rsidRPr="00E01671" w:rsidRDefault="00A10839" w:rsidP="002C10E7">
      <w:pPr>
        <w:spacing w:line="276" w:lineRule="auto"/>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كما تستند الفرضية إلى نموذج</w:t>
      </w:r>
      <w:r w:rsidR="00400E9E" w:rsidRPr="00E01671">
        <w:rPr>
          <w:rFonts w:ascii="Simplified Arabic" w:hAnsi="Simplified Arabic" w:cs="Simplified Arabic" w:hint="cs"/>
          <w:sz w:val="28"/>
          <w:szCs w:val="28"/>
          <w:lang w:val="en-GB"/>
        </w:rPr>
        <w:t xml:space="preserve"> Deming </w:t>
      </w:r>
      <w:r w:rsidR="00400E9E" w:rsidRPr="00E01671">
        <w:rPr>
          <w:rFonts w:ascii="Simplified Arabic" w:hAnsi="Simplified Arabic" w:cs="Simplified Arabic" w:hint="cs"/>
          <w:sz w:val="28"/>
          <w:szCs w:val="28"/>
          <w:rtl/>
        </w:rPr>
        <w:t>للتحسين المستمر</w:t>
      </w:r>
      <w:r w:rsidR="00400E9E" w:rsidRPr="00E01671">
        <w:rPr>
          <w:rFonts w:ascii="Simplified Arabic" w:hAnsi="Simplified Arabic" w:cs="Simplified Arabic" w:hint="cs"/>
          <w:sz w:val="28"/>
          <w:szCs w:val="28"/>
          <w:lang w:val="en-GB"/>
        </w:rPr>
        <w:t xml:space="preserve"> (Plan-Do-Check-Act)</w:t>
      </w:r>
      <w:r w:rsidR="00400E9E" w:rsidRPr="00E01671">
        <w:rPr>
          <w:rFonts w:ascii="Simplified Arabic" w:hAnsi="Simplified Arabic" w:cs="Simplified Arabic" w:hint="cs"/>
          <w:sz w:val="28"/>
          <w:szCs w:val="28"/>
          <w:rtl/>
        </w:rPr>
        <w:t>، الذي يؤكد أن تكرار دورات التخطيط والتنفيذ والمراجعة والتصحيح يؤدي إلى تحسين تدريجي في جودة المخرجات. وهذا يتطابق تمامًا مع آلية عمل أجايل التي تعتمد على دورات عمل قصيرة</w:t>
      </w:r>
      <w:r w:rsidR="00400E9E" w:rsidRPr="00E01671">
        <w:rPr>
          <w:rFonts w:ascii="Simplified Arabic" w:hAnsi="Simplified Arabic" w:cs="Simplified Arabic" w:hint="cs"/>
          <w:sz w:val="28"/>
          <w:szCs w:val="28"/>
          <w:lang w:val="en-GB"/>
        </w:rPr>
        <w:t xml:space="preserve"> (Sprints) </w:t>
      </w:r>
      <w:r w:rsidR="00400E9E" w:rsidRPr="00E01671">
        <w:rPr>
          <w:rFonts w:ascii="Simplified Arabic" w:hAnsi="Simplified Arabic" w:cs="Simplified Arabic" w:hint="cs"/>
          <w:sz w:val="28"/>
          <w:szCs w:val="28"/>
          <w:rtl/>
        </w:rPr>
        <w:t>مدتها 2-4 أسابيع، يتم في نهاية كل دورة مراجعة شاملة للبيانات المُدخلة وتصحيح الأخطاء فورًا</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2E9D7F68" w14:textId="77777777" w:rsidR="00EE7AED" w:rsidRDefault="00EE7AED" w:rsidP="002C10E7">
      <w:pPr>
        <w:spacing w:line="276" w:lineRule="auto"/>
        <w:rPr>
          <w:rFonts w:ascii="Simplified Arabic" w:hAnsi="Simplified Arabic" w:cs="Simplified Arabic"/>
          <w:b/>
          <w:bCs/>
          <w:sz w:val="34"/>
          <w:szCs w:val="34"/>
          <w:rtl/>
        </w:rPr>
      </w:pPr>
    </w:p>
    <w:p w14:paraId="4B9D7BAB" w14:textId="4E5BB0E1" w:rsidR="00400E9E" w:rsidRPr="00776D86" w:rsidRDefault="00400E9E" w:rsidP="002C10E7">
      <w:pPr>
        <w:spacing w:line="276" w:lineRule="auto"/>
        <w:rPr>
          <w:rFonts w:ascii="Simplified Arabic" w:hAnsi="Simplified Arabic" w:cs="Simplified Arabic"/>
          <w:b/>
          <w:bCs/>
          <w:sz w:val="34"/>
          <w:szCs w:val="34"/>
          <w:lang w:val="en-GB"/>
        </w:rPr>
      </w:pPr>
      <w:r w:rsidRPr="00776D86">
        <w:rPr>
          <w:rFonts w:ascii="Simplified Arabic" w:hAnsi="Simplified Arabic" w:cs="Simplified Arabic" w:hint="cs"/>
          <w:b/>
          <w:bCs/>
          <w:sz w:val="34"/>
          <w:szCs w:val="34"/>
          <w:rtl/>
        </w:rPr>
        <w:lastRenderedPageBreak/>
        <w:t>الفرضية الثانية</w:t>
      </w:r>
      <w:r w:rsidRPr="00776D86">
        <w:rPr>
          <w:rFonts w:ascii="Simplified Arabic" w:hAnsi="Simplified Arabic" w:cs="Simplified Arabic" w:hint="cs"/>
          <w:b/>
          <w:bCs/>
          <w:sz w:val="34"/>
          <w:szCs w:val="34"/>
          <w:lang w:val="en-GB"/>
        </w:rPr>
        <w:t>:</w:t>
      </w:r>
    </w:p>
    <w:p w14:paraId="551BA7F7" w14:textId="77777777" w:rsidR="0044113C" w:rsidRDefault="00400E9E" w:rsidP="002C10E7">
      <w:pPr>
        <w:spacing w:line="276" w:lineRule="auto"/>
        <w:rPr>
          <w:rFonts w:ascii="Simplified Arabic" w:hAnsi="Simplified Arabic" w:cs="Simplified Arabic"/>
          <w:sz w:val="28"/>
          <w:szCs w:val="28"/>
          <w:rtl/>
          <w:lang w:val="en-GB"/>
        </w:rPr>
      </w:pPr>
      <w:r w:rsidRPr="00E01671">
        <w:rPr>
          <w:rFonts w:ascii="Simplified Arabic" w:hAnsi="Simplified Arabic" w:cs="Simplified Arabic" w:hint="cs"/>
          <w:sz w:val="28"/>
          <w:szCs w:val="28"/>
          <w:rtl/>
        </w:rPr>
        <w:t>صياغة الفرضية</w:t>
      </w:r>
      <w:r w:rsidRPr="00E01671">
        <w:rPr>
          <w:rFonts w:ascii="Simplified Arabic" w:hAnsi="Simplified Arabic" w:cs="Simplified Arabic" w:hint="cs"/>
          <w:sz w:val="28"/>
          <w:szCs w:val="28"/>
          <w:lang w:val="en-GB"/>
        </w:rPr>
        <w:t>:</w:t>
      </w:r>
    </w:p>
    <w:p w14:paraId="739E1CE5" w14:textId="5AD69D15" w:rsidR="00400E9E" w:rsidRPr="00E01671" w:rsidRDefault="0044113C" w:rsidP="002C10E7">
      <w:pPr>
        <w:spacing w:line="276" w:lineRule="auto"/>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400E9E" w:rsidRPr="00E01671">
        <w:rPr>
          <w:rFonts w:ascii="Simplified Arabic" w:hAnsi="Simplified Arabic" w:cs="Simplified Arabic" w:hint="cs"/>
          <w:sz w:val="28"/>
          <w:szCs w:val="28"/>
          <w:rtl/>
        </w:rPr>
        <w:t>توجد علاقة ارتباطية موجبة دالة إحصائيًا بين مستوى تطبيق مبادئ أجايل (المرونة، التعاون، التحديث المستمر) وبين سرعة معالجة البيانات وتدفقها بين المستويات الإدارية المختلفة</w:t>
      </w:r>
      <w:r w:rsidR="00400E9E" w:rsidRPr="00E01671">
        <w:rPr>
          <w:rFonts w:ascii="Simplified Arabic" w:hAnsi="Simplified Arabic" w:cs="Simplified Arabic" w:hint="cs"/>
          <w:sz w:val="28"/>
          <w:szCs w:val="28"/>
          <w:lang w:val="en-GB"/>
        </w:rPr>
        <w:t>"</w:t>
      </w:r>
    </w:p>
    <w:p w14:paraId="13C76BDD" w14:textId="0FDC9997"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المنطلق النظري</w:t>
      </w:r>
      <w:r w:rsidRPr="00E01671">
        <w:rPr>
          <w:rFonts w:ascii="Simplified Arabic" w:hAnsi="Simplified Arabic" w:cs="Simplified Arabic" w:hint="cs"/>
          <w:sz w:val="28"/>
          <w:szCs w:val="28"/>
          <w:lang w:val="en-GB"/>
        </w:rPr>
        <w:t>:</w:t>
      </w:r>
      <w:r w:rsidRPr="00E01671">
        <w:rPr>
          <w:rFonts w:ascii="Simplified Arabic" w:hAnsi="Simplified Arabic" w:cs="Simplified Arabic" w:hint="cs"/>
          <w:sz w:val="28"/>
          <w:szCs w:val="28"/>
          <w:lang w:val="en-GB"/>
        </w:rPr>
        <w:br/>
      </w:r>
      <w:r w:rsidR="0044113C">
        <w:rPr>
          <w:rFonts w:ascii="Simplified Arabic" w:hAnsi="Simplified Arabic" w:cs="Simplified Arabic" w:hint="cs"/>
          <w:sz w:val="28"/>
          <w:szCs w:val="28"/>
          <w:rtl/>
        </w:rPr>
        <w:t xml:space="preserve">     </w:t>
      </w:r>
      <w:r w:rsidRPr="00E01671">
        <w:rPr>
          <w:rFonts w:ascii="Simplified Arabic" w:hAnsi="Simplified Arabic" w:cs="Simplified Arabic" w:hint="cs"/>
          <w:sz w:val="28"/>
          <w:szCs w:val="28"/>
          <w:rtl/>
        </w:rPr>
        <w:t>تستند هذه الفرضية إلى نظرية إدارة سلسلة القيمة</w:t>
      </w:r>
      <w:r w:rsidRPr="00E01671">
        <w:rPr>
          <w:rFonts w:ascii="Simplified Arabic" w:hAnsi="Simplified Arabic" w:cs="Simplified Arabic" w:hint="cs"/>
          <w:sz w:val="28"/>
          <w:szCs w:val="28"/>
          <w:lang w:val="en-GB"/>
        </w:rPr>
        <w:t xml:space="preserve"> (Value Stream Management)</w:t>
      </w:r>
      <w:r w:rsidRPr="00E01671">
        <w:rPr>
          <w:rFonts w:ascii="Simplified Arabic" w:hAnsi="Simplified Arabic" w:cs="Simplified Arabic" w:hint="cs"/>
          <w:sz w:val="28"/>
          <w:szCs w:val="28"/>
          <w:rtl/>
        </w:rPr>
        <w:t>، التي تركز على تحسين تدفق المعلومات من خلال تقليل الهدر والتأخير في العمليات. وتطبق منهجية أجايل هذا المبدأ من خلال التركيز على التسليم المستمر</w:t>
      </w:r>
      <w:r w:rsidRPr="00E01671">
        <w:rPr>
          <w:rFonts w:ascii="Simplified Arabic" w:hAnsi="Simplified Arabic" w:cs="Simplified Arabic" w:hint="cs"/>
          <w:sz w:val="28"/>
          <w:szCs w:val="28"/>
          <w:lang w:val="en-GB"/>
        </w:rPr>
        <w:t xml:space="preserve"> (Continuous Delivery) </w:t>
      </w:r>
      <w:r w:rsidRPr="00E01671">
        <w:rPr>
          <w:rFonts w:ascii="Simplified Arabic" w:hAnsi="Simplified Arabic" w:cs="Simplified Arabic" w:hint="cs"/>
          <w:sz w:val="28"/>
          <w:szCs w:val="28"/>
          <w:rtl/>
        </w:rPr>
        <w:t>للمخرجات، مما يسرّع من دورة معالجة البيانات ويقلل من الوقت المستغرق بين الإدخال والاعتماد</w:t>
      </w:r>
      <w:r w:rsidRPr="00E01671">
        <w:rPr>
          <w:rFonts w:ascii="Simplified Arabic" w:hAnsi="Simplified Arabic" w:cs="Simplified Arabic" w:hint="cs"/>
          <w:sz w:val="28"/>
          <w:szCs w:val="28"/>
          <w:lang w:val="en-GB"/>
        </w:rPr>
        <w:t>.</w:t>
      </w:r>
      <w:r w:rsidRPr="00E01671">
        <w:rPr>
          <w:rFonts w:ascii="Times New Roman" w:hAnsi="Times New Roman" w:cs="Times New Roman"/>
          <w:sz w:val="28"/>
          <w:szCs w:val="28"/>
          <w:lang w:val="en-GB"/>
        </w:rPr>
        <w:t>​</w:t>
      </w:r>
    </w:p>
    <w:p w14:paraId="6481BBB3" w14:textId="3CEFC83F" w:rsidR="00400E9E" w:rsidRPr="00E01671" w:rsidRDefault="0044113C" w:rsidP="002C10E7">
      <w:pPr>
        <w:spacing w:line="276" w:lineRule="auto"/>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كما تنطلق من نظرية الموارد المحدودة</w:t>
      </w:r>
      <w:r w:rsidR="00400E9E" w:rsidRPr="00E01671">
        <w:rPr>
          <w:rFonts w:ascii="Simplified Arabic" w:hAnsi="Simplified Arabic" w:cs="Simplified Arabic" w:hint="cs"/>
          <w:sz w:val="28"/>
          <w:szCs w:val="28"/>
          <w:lang w:val="en-GB"/>
        </w:rPr>
        <w:t xml:space="preserve"> (Theory of Constraints)</w:t>
      </w:r>
      <w:r w:rsidR="00400E9E" w:rsidRPr="00E01671">
        <w:rPr>
          <w:rFonts w:ascii="Simplified Arabic" w:hAnsi="Simplified Arabic" w:cs="Simplified Arabic" w:hint="cs"/>
          <w:sz w:val="28"/>
          <w:szCs w:val="28"/>
          <w:rtl/>
        </w:rPr>
        <w:t>، التي تؤكد أن تحديد ومعالجة نقاط الاختناق في العمليات يؤدي إلى تحسين كبير في سرعة التدفق الإجمالي</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600AA7A1" w14:textId="77777777" w:rsidR="00400E9E" w:rsidRPr="00B5031D" w:rsidRDefault="00400E9E" w:rsidP="002C10E7">
      <w:pPr>
        <w:spacing w:line="276" w:lineRule="auto"/>
        <w:rPr>
          <w:rFonts w:ascii="Simplified Arabic" w:hAnsi="Simplified Arabic" w:cs="Simplified Arabic"/>
          <w:b/>
          <w:bCs/>
          <w:sz w:val="32"/>
          <w:szCs w:val="32"/>
          <w:lang w:val="en-GB"/>
        </w:rPr>
      </w:pPr>
      <w:r w:rsidRPr="00B5031D">
        <w:rPr>
          <w:rFonts w:ascii="Simplified Arabic" w:hAnsi="Simplified Arabic" w:cs="Simplified Arabic" w:hint="cs"/>
          <w:b/>
          <w:bCs/>
          <w:sz w:val="32"/>
          <w:szCs w:val="32"/>
          <w:rtl/>
        </w:rPr>
        <w:t>الفرضية الثالثة</w:t>
      </w:r>
      <w:r w:rsidRPr="00B5031D">
        <w:rPr>
          <w:rFonts w:ascii="Simplified Arabic" w:hAnsi="Simplified Arabic" w:cs="Simplified Arabic" w:hint="cs"/>
          <w:b/>
          <w:bCs/>
          <w:sz w:val="32"/>
          <w:szCs w:val="32"/>
          <w:lang w:val="en-GB"/>
        </w:rPr>
        <w:t>:</w:t>
      </w:r>
    </w:p>
    <w:p w14:paraId="13CDB105" w14:textId="4B09FBC4"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صياغة الفرضية</w:t>
      </w:r>
      <w:r w:rsidRPr="00E01671">
        <w:rPr>
          <w:rFonts w:ascii="Simplified Arabic" w:hAnsi="Simplified Arabic" w:cs="Simplified Arabic" w:hint="cs"/>
          <w:sz w:val="28"/>
          <w:szCs w:val="28"/>
          <w:lang w:val="en-GB"/>
        </w:rPr>
        <w:t>:</w:t>
      </w:r>
      <w:r w:rsidRPr="00E01671">
        <w:rPr>
          <w:rFonts w:ascii="Simplified Arabic" w:hAnsi="Simplified Arabic" w:cs="Simplified Arabic" w:hint="cs"/>
          <w:sz w:val="28"/>
          <w:szCs w:val="28"/>
          <w:lang w:val="en-GB"/>
        </w:rPr>
        <w:br/>
      </w:r>
      <w:r w:rsidR="00A10839">
        <w:rPr>
          <w:rFonts w:ascii="Simplified Arabic" w:hAnsi="Simplified Arabic" w:cs="Simplified Arabic" w:hint="cs"/>
          <w:sz w:val="28"/>
          <w:szCs w:val="28"/>
          <w:rtl/>
          <w:lang w:val="en-GB"/>
        </w:rPr>
        <w:t xml:space="preserve">     </w:t>
      </w:r>
      <w:r w:rsidRPr="00E01671">
        <w:rPr>
          <w:rFonts w:ascii="Simplified Arabic" w:hAnsi="Simplified Arabic" w:cs="Simplified Arabic" w:hint="cs"/>
          <w:sz w:val="28"/>
          <w:szCs w:val="28"/>
          <w:lang w:val="en-GB"/>
        </w:rPr>
        <w:t>"</w:t>
      </w:r>
      <w:r w:rsidRPr="00E01671">
        <w:rPr>
          <w:rFonts w:ascii="Simplified Arabic" w:hAnsi="Simplified Arabic" w:cs="Simplified Arabic" w:hint="cs"/>
          <w:sz w:val="28"/>
          <w:szCs w:val="28"/>
          <w:rtl/>
        </w:rPr>
        <w:t>يؤدي تطبيق منهجية أجايل إلى زيادة دالة إحصائيًا في مستوى التعاون والتواصل بين أعضاء المجتمع المدرسي، مما ينعكس إيجابًا على جودة إدارة البيانات</w:t>
      </w:r>
      <w:r w:rsidRPr="00E01671">
        <w:rPr>
          <w:rFonts w:ascii="Simplified Arabic" w:hAnsi="Simplified Arabic" w:cs="Simplified Arabic" w:hint="cs"/>
          <w:sz w:val="28"/>
          <w:szCs w:val="28"/>
          <w:lang w:val="en-GB"/>
        </w:rPr>
        <w:t>"</w:t>
      </w:r>
    </w:p>
    <w:p w14:paraId="550CC503" w14:textId="61A36D4F"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المنطلق النظري</w:t>
      </w:r>
      <w:r w:rsidRPr="00E01671">
        <w:rPr>
          <w:rFonts w:ascii="Simplified Arabic" w:hAnsi="Simplified Arabic" w:cs="Simplified Arabic" w:hint="cs"/>
          <w:sz w:val="28"/>
          <w:szCs w:val="28"/>
          <w:lang w:val="en-GB"/>
        </w:rPr>
        <w:t>:</w:t>
      </w:r>
      <w:r w:rsidRPr="00E01671">
        <w:rPr>
          <w:rFonts w:ascii="Simplified Arabic" w:hAnsi="Simplified Arabic" w:cs="Simplified Arabic" w:hint="cs"/>
          <w:sz w:val="28"/>
          <w:szCs w:val="28"/>
          <w:lang w:val="en-GB"/>
        </w:rPr>
        <w:br/>
      </w:r>
      <w:r w:rsidR="00A10839">
        <w:rPr>
          <w:rFonts w:ascii="Simplified Arabic" w:hAnsi="Simplified Arabic" w:cs="Simplified Arabic" w:hint="cs"/>
          <w:sz w:val="28"/>
          <w:szCs w:val="28"/>
          <w:rtl/>
        </w:rPr>
        <w:t xml:space="preserve">     </w:t>
      </w:r>
      <w:r w:rsidRPr="00E01671">
        <w:rPr>
          <w:rFonts w:ascii="Simplified Arabic" w:hAnsi="Simplified Arabic" w:cs="Simplified Arabic" w:hint="cs"/>
          <w:sz w:val="28"/>
          <w:szCs w:val="28"/>
          <w:rtl/>
        </w:rPr>
        <w:t>تنطلق من نظرية العمل الجماعي والتعاون</w:t>
      </w:r>
      <w:r w:rsidRPr="00E01671">
        <w:rPr>
          <w:rFonts w:ascii="Simplified Arabic" w:hAnsi="Simplified Arabic" w:cs="Simplified Arabic" w:hint="cs"/>
          <w:sz w:val="28"/>
          <w:szCs w:val="28"/>
          <w:lang w:val="en-GB"/>
        </w:rPr>
        <w:t xml:space="preserve"> (Team Collaboration Theory)</w:t>
      </w:r>
      <w:r w:rsidRPr="00E01671">
        <w:rPr>
          <w:rFonts w:ascii="Simplified Arabic" w:hAnsi="Simplified Arabic" w:cs="Simplified Arabic" w:hint="cs"/>
          <w:sz w:val="28"/>
          <w:szCs w:val="28"/>
          <w:rtl/>
        </w:rPr>
        <w:t xml:space="preserve">، التي تؤكد أن الأداء الجماعي يتحسن عندما تُتاح للفريق فرص منتظمة للتواصل والتنسيق وتبادل المعرفة. وتُعزز منهجية أجايل هذا التعاون من خلال ممارسات محددة مثل: اجتماعات التخطيط، والاجتماعات اليومية القصيرة، واجتماعات المراجعة </w:t>
      </w:r>
      <w:proofErr w:type="spellStart"/>
      <w:r w:rsidRPr="00E01671">
        <w:rPr>
          <w:rFonts w:ascii="Simplified Arabic" w:hAnsi="Simplified Arabic" w:cs="Simplified Arabic" w:hint="cs"/>
          <w:sz w:val="28"/>
          <w:szCs w:val="28"/>
          <w:rtl/>
        </w:rPr>
        <w:t>الاستعادية</w:t>
      </w:r>
      <w:proofErr w:type="spellEnd"/>
      <w:r w:rsidRPr="00E01671">
        <w:rPr>
          <w:rFonts w:ascii="Simplified Arabic" w:hAnsi="Simplified Arabic" w:cs="Simplified Arabic" w:hint="cs"/>
          <w:sz w:val="28"/>
          <w:szCs w:val="28"/>
          <w:lang w:val="en-GB"/>
        </w:rPr>
        <w:t>.</w:t>
      </w:r>
      <w:r w:rsidRPr="00E01671">
        <w:rPr>
          <w:rFonts w:ascii="Times New Roman" w:hAnsi="Times New Roman" w:cs="Times New Roman"/>
          <w:sz w:val="28"/>
          <w:szCs w:val="28"/>
          <w:lang w:val="en-GB"/>
        </w:rPr>
        <w:t>​</w:t>
      </w:r>
    </w:p>
    <w:p w14:paraId="65EEE6C5" w14:textId="01621C51" w:rsidR="00400E9E" w:rsidRPr="00E01671" w:rsidRDefault="00A10839" w:rsidP="002C10E7">
      <w:pPr>
        <w:spacing w:line="276" w:lineRule="auto"/>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كما تستند إلى نظرية رأس المال الاجتماعي</w:t>
      </w:r>
      <w:r w:rsidR="00400E9E" w:rsidRPr="00E01671">
        <w:rPr>
          <w:rFonts w:ascii="Simplified Arabic" w:hAnsi="Simplified Arabic" w:cs="Simplified Arabic" w:hint="cs"/>
          <w:sz w:val="28"/>
          <w:szCs w:val="28"/>
          <w:lang w:val="en-GB"/>
        </w:rPr>
        <w:t xml:space="preserve"> (Social Capital Theory)</w:t>
      </w:r>
      <w:r w:rsidR="00400E9E" w:rsidRPr="00E01671">
        <w:rPr>
          <w:rFonts w:ascii="Simplified Arabic" w:hAnsi="Simplified Arabic" w:cs="Simplified Arabic" w:hint="cs"/>
          <w:sz w:val="28"/>
          <w:szCs w:val="28"/>
          <w:rtl/>
        </w:rPr>
        <w:t>، التي تشير إلى أن شبكات العلاقات القوية والثقة المتبادلة داخل المؤسسة تُسهم في تحسين تبادل المعلومات وجودة القرارات</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2A553ED4" w14:textId="77777777" w:rsidR="00EE7AED" w:rsidRDefault="00EE7AED" w:rsidP="002C10E7">
      <w:pPr>
        <w:spacing w:line="276" w:lineRule="auto"/>
        <w:rPr>
          <w:rFonts w:ascii="Simplified Arabic" w:hAnsi="Simplified Arabic" w:cs="Simplified Arabic"/>
          <w:b/>
          <w:bCs/>
          <w:sz w:val="32"/>
          <w:szCs w:val="32"/>
          <w:rtl/>
        </w:rPr>
      </w:pPr>
    </w:p>
    <w:p w14:paraId="1917F5E0" w14:textId="29D34D9D" w:rsidR="00400E9E" w:rsidRPr="00B5031D" w:rsidRDefault="00400E9E" w:rsidP="002C10E7">
      <w:pPr>
        <w:spacing w:line="276" w:lineRule="auto"/>
        <w:rPr>
          <w:rFonts w:ascii="Simplified Arabic" w:hAnsi="Simplified Arabic" w:cs="Simplified Arabic"/>
          <w:b/>
          <w:bCs/>
          <w:sz w:val="32"/>
          <w:szCs w:val="32"/>
          <w:lang w:val="en-GB"/>
        </w:rPr>
      </w:pPr>
      <w:r w:rsidRPr="00B5031D">
        <w:rPr>
          <w:rFonts w:ascii="Simplified Arabic" w:hAnsi="Simplified Arabic" w:cs="Simplified Arabic" w:hint="cs"/>
          <w:b/>
          <w:bCs/>
          <w:sz w:val="32"/>
          <w:szCs w:val="32"/>
          <w:rtl/>
        </w:rPr>
        <w:lastRenderedPageBreak/>
        <w:t>الفرضية الرابعة</w:t>
      </w:r>
      <w:r w:rsidRPr="00B5031D">
        <w:rPr>
          <w:rFonts w:ascii="Simplified Arabic" w:hAnsi="Simplified Arabic" w:cs="Simplified Arabic" w:hint="cs"/>
          <w:b/>
          <w:bCs/>
          <w:sz w:val="32"/>
          <w:szCs w:val="32"/>
          <w:lang w:val="en-GB"/>
        </w:rPr>
        <w:t>:</w:t>
      </w:r>
    </w:p>
    <w:p w14:paraId="3308A46B" w14:textId="77777777" w:rsidR="00557684" w:rsidRDefault="00400E9E" w:rsidP="002C10E7">
      <w:pPr>
        <w:spacing w:line="276" w:lineRule="auto"/>
        <w:rPr>
          <w:rFonts w:ascii="Simplified Arabic" w:hAnsi="Simplified Arabic" w:cs="Simplified Arabic"/>
          <w:sz w:val="28"/>
          <w:szCs w:val="28"/>
          <w:rtl/>
          <w:lang w:val="en-GB"/>
        </w:rPr>
      </w:pPr>
      <w:r w:rsidRPr="00E01671">
        <w:rPr>
          <w:rFonts w:ascii="Simplified Arabic" w:hAnsi="Simplified Arabic" w:cs="Simplified Arabic" w:hint="cs"/>
          <w:sz w:val="28"/>
          <w:szCs w:val="28"/>
          <w:rtl/>
        </w:rPr>
        <w:t>صياغة الفرضية</w:t>
      </w:r>
      <w:r w:rsidRPr="00E01671">
        <w:rPr>
          <w:rFonts w:ascii="Simplified Arabic" w:hAnsi="Simplified Arabic" w:cs="Simplified Arabic" w:hint="cs"/>
          <w:sz w:val="28"/>
          <w:szCs w:val="28"/>
          <w:lang w:val="en-GB"/>
        </w:rPr>
        <w:t>:</w:t>
      </w:r>
    </w:p>
    <w:p w14:paraId="474051D7" w14:textId="126123C8" w:rsidR="00400E9E" w:rsidRPr="00E01671" w:rsidRDefault="00557684" w:rsidP="002C10E7">
      <w:pPr>
        <w:spacing w:line="276" w:lineRule="auto"/>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A10839">
        <w:rPr>
          <w:rFonts w:ascii="Simplified Arabic" w:hAnsi="Simplified Arabic" w:cs="Simplified Arabic" w:hint="cs"/>
          <w:sz w:val="28"/>
          <w:szCs w:val="28"/>
          <w:rtl/>
          <w:lang w:val="en-GB"/>
        </w:rPr>
        <w:t xml:space="preserve"> </w:t>
      </w:r>
      <w:r w:rsidR="00400E9E" w:rsidRPr="00E01671">
        <w:rPr>
          <w:rFonts w:ascii="Simplified Arabic" w:hAnsi="Simplified Arabic" w:cs="Simplified Arabic" w:hint="cs"/>
          <w:sz w:val="28"/>
          <w:szCs w:val="28"/>
          <w:rtl/>
        </w:rPr>
        <w:t>لا توجد فروق ذات دلالة إحصائية عند مستوى</w:t>
      </w:r>
      <w:r w:rsidR="00400E9E" w:rsidRPr="00E01671">
        <w:rPr>
          <w:rFonts w:ascii="Simplified Arabic" w:hAnsi="Simplified Arabic" w:cs="Simplified Arabic" w:hint="cs"/>
          <w:sz w:val="28"/>
          <w:szCs w:val="28"/>
          <w:lang w:val="en-GB"/>
        </w:rPr>
        <w:t xml:space="preserve"> (</w:t>
      </w:r>
      <w:r w:rsidR="00400E9E" w:rsidRPr="00E01671">
        <w:rPr>
          <w:rFonts w:ascii="Cambria" w:hAnsi="Cambria" w:cs="Cambria"/>
          <w:sz w:val="28"/>
          <w:szCs w:val="28"/>
          <w:lang w:val="en-GB"/>
        </w:rPr>
        <w:t>α</w:t>
      </w:r>
      <w:r w:rsidR="00400E9E" w:rsidRPr="00E01671">
        <w:rPr>
          <w:rFonts w:ascii="Simplified Arabic" w:hAnsi="Simplified Arabic" w:cs="Simplified Arabic" w:hint="cs"/>
          <w:sz w:val="28"/>
          <w:szCs w:val="28"/>
          <w:lang w:val="en-GB"/>
        </w:rPr>
        <w:t xml:space="preserve"> </w:t>
      </w:r>
      <w:r w:rsidR="00400E9E" w:rsidRPr="00E01671">
        <w:rPr>
          <w:rFonts w:ascii="Cambria Math" w:hAnsi="Cambria Math" w:cs="Cambria Math"/>
          <w:sz w:val="28"/>
          <w:szCs w:val="28"/>
          <w:lang w:val="en-GB"/>
        </w:rPr>
        <w:t>≤</w:t>
      </w:r>
      <w:r w:rsidR="00400E9E" w:rsidRPr="00E01671">
        <w:rPr>
          <w:rFonts w:ascii="Simplified Arabic" w:hAnsi="Simplified Arabic" w:cs="Simplified Arabic" w:hint="cs"/>
          <w:sz w:val="28"/>
          <w:szCs w:val="28"/>
          <w:lang w:val="en-GB"/>
        </w:rPr>
        <w:t xml:space="preserve"> 0.05) </w:t>
      </w:r>
      <w:r w:rsidR="00400E9E" w:rsidRPr="00E01671">
        <w:rPr>
          <w:rFonts w:ascii="Simplified Arabic" w:hAnsi="Simplified Arabic" w:cs="Simplified Arabic" w:hint="cs"/>
          <w:sz w:val="28"/>
          <w:szCs w:val="28"/>
          <w:rtl/>
        </w:rPr>
        <w:t>في استجابات أفراد العينة حول إمكانية تطبيق منهجية أجايل تُعزى للمتغيرات الديموغرافية (الجنس، سنوات الخبرة، المؤهل العلمي، الموقع الوظيفي)</w:t>
      </w:r>
      <w:r w:rsidR="00400E9E" w:rsidRPr="00E01671">
        <w:rPr>
          <w:rFonts w:ascii="Simplified Arabic" w:hAnsi="Simplified Arabic" w:cs="Simplified Arabic" w:hint="cs"/>
          <w:sz w:val="28"/>
          <w:szCs w:val="28"/>
          <w:lang w:val="en-GB"/>
        </w:rPr>
        <w:t>"</w:t>
      </w:r>
    </w:p>
    <w:p w14:paraId="32B6BC52" w14:textId="5FDEAA1C" w:rsidR="00B5031D" w:rsidRPr="00EE7AED" w:rsidRDefault="00400E9E" w:rsidP="002C10E7">
      <w:pPr>
        <w:spacing w:line="276" w:lineRule="auto"/>
        <w:rPr>
          <w:rFonts w:ascii="Simplified Arabic" w:hAnsi="Simplified Arabic" w:cs="Simplified Arabic"/>
          <w:sz w:val="28"/>
          <w:szCs w:val="28"/>
          <w:rtl/>
          <w:lang w:val="en-GB"/>
        </w:rPr>
      </w:pPr>
      <w:r w:rsidRPr="00E01671">
        <w:rPr>
          <w:rFonts w:ascii="Simplified Arabic" w:hAnsi="Simplified Arabic" w:cs="Simplified Arabic" w:hint="cs"/>
          <w:sz w:val="28"/>
          <w:szCs w:val="28"/>
          <w:rtl/>
        </w:rPr>
        <w:t>المنطلق النظري</w:t>
      </w:r>
      <w:r w:rsidRPr="00E01671">
        <w:rPr>
          <w:rFonts w:ascii="Simplified Arabic" w:hAnsi="Simplified Arabic" w:cs="Simplified Arabic" w:hint="cs"/>
          <w:sz w:val="28"/>
          <w:szCs w:val="28"/>
          <w:lang w:val="en-GB"/>
        </w:rPr>
        <w:t>:</w:t>
      </w:r>
      <w:r w:rsidRPr="00E01671">
        <w:rPr>
          <w:rFonts w:ascii="Simplified Arabic" w:hAnsi="Simplified Arabic" w:cs="Simplified Arabic" w:hint="cs"/>
          <w:sz w:val="28"/>
          <w:szCs w:val="28"/>
          <w:lang w:val="en-GB"/>
        </w:rPr>
        <w:br/>
      </w:r>
      <w:r w:rsidR="00557684">
        <w:rPr>
          <w:rFonts w:ascii="Simplified Arabic" w:hAnsi="Simplified Arabic" w:cs="Simplified Arabic" w:hint="cs"/>
          <w:sz w:val="28"/>
          <w:szCs w:val="28"/>
          <w:rtl/>
        </w:rPr>
        <w:t xml:space="preserve">     </w:t>
      </w:r>
      <w:r w:rsidRPr="00E01671">
        <w:rPr>
          <w:rFonts w:ascii="Simplified Arabic" w:hAnsi="Simplified Arabic" w:cs="Simplified Arabic" w:hint="cs"/>
          <w:sz w:val="28"/>
          <w:szCs w:val="28"/>
          <w:rtl/>
        </w:rPr>
        <w:t>تستند إلى نظرية الانتشار والتبني للابتكار</w:t>
      </w:r>
      <w:r w:rsidRPr="00E01671">
        <w:rPr>
          <w:rFonts w:ascii="Simplified Arabic" w:hAnsi="Simplified Arabic" w:cs="Simplified Arabic" w:hint="cs"/>
          <w:sz w:val="28"/>
          <w:szCs w:val="28"/>
          <w:lang w:val="en-GB"/>
        </w:rPr>
        <w:t xml:space="preserve"> (Diffusion of Innovation Theory) </w:t>
      </w:r>
      <w:r w:rsidRPr="00E01671">
        <w:rPr>
          <w:rFonts w:ascii="Simplified Arabic" w:hAnsi="Simplified Arabic" w:cs="Simplified Arabic" w:hint="cs"/>
          <w:sz w:val="28"/>
          <w:szCs w:val="28"/>
          <w:rtl/>
        </w:rPr>
        <w:t>لروجرز، التي تشير إلى أن تبني الابتكارات الجديدة يعتمد على خصائص الابتكار نفسه أكثر من اعتماده على الخصائص الديموغرافية للأفراد. كما تنطلق من نظرية قبول التكنولوجيا</w:t>
      </w:r>
      <w:r w:rsidRPr="00E01671">
        <w:rPr>
          <w:rFonts w:ascii="Simplified Arabic" w:hAnsi="Simplified Arabic" w:cs="Simplified Arabic" w:hint="cs"/>
          <w:sz w:val="28"/>
          <w:szCs w:val="28"/>
          <w:lang w:val="en-GB"/>
        </w:rPr>
        <w:t xml:space="preserve"> (TAM) </w:t>
      </w:r>
      <w:r w:rsidRPr="00E01671">
        <w:rPr>
          <w:rFonts w:ascii="Simplified Arabic" w:hAnsi="Simplified Arabic" w:cs="Simplified Arabic" w:hint="cs"/>
          <w:sz w:val="28"/>
          <w:szCs w:val="28"/>
          <w:rtl/>
        </w:rPr>
        <w:t>التي تؤكد أن قبول المنهجيات الجديدة يعتمد بشكل أساسي على إدراك الفائدة وإدراك سهولة الاستخدام</w:t>
      </w:r>
      <w:r w:rsidRPr="00E01671">
        <w:rPr>
          <w:rFonts w:ascii="Simplified Arabic" w:hAnsi="Simplified Arabic" w:cs="Simplified Arabic" w:hint="cs"/>
          <w:sz w:val="28"/>
          <w:szCs w:val="28"/>
          <w:lang w:val="en-GB"/>
        </w:rPr>
        <w:t>.</w:t>
      </w:r>
      <w:r w:rsidRPr="00E01671">
        <w:rPr>
          <w:rFonts w:ascii="Times New Roman" w:hAnsi="Times New Roman" w:cs="Times New Roman"/>
          <w:sz w:val="28"/>
          <w:szCs w:val="28"/>
          <w:lang w:val="en-GB"/>
        </w:rPr>
        <w:t>​</w:t>
      </w:r>
    </w:p>
    <w:p w14:paraId="0685858C" w14:textId="26F8D2AB" w:rsidR="00400E9E" w:rsidRPr="00B5031D" w:rsidRDefault="00400E9E" w:rsidP="002C10E7">
      <w:pPr>
        <w:spacing w:line="276" w:lineRule="auto"/>
        <w:rPr>
          <w:rFonts w:ascii="Simplified Arabic" w:hAnsi="Simplified Arabic" w:cs="Simplified Arabic"/>
          <w:b/>
          <w:bCs/>
          <w:sz w:val="32"/>
          <w:szCs w:val="32"/>
          <w:lang w:val="en-GB"/>
        </w:rPr>
      </w:pPr>
      <w:r w:rsidRPr="00B5031D">
        <w:rPr>
          <w:rFonts w:ascii="Simplified Arabic" w:hAnsi="Simplified Arabic" w:cs="Simplified Arabic" w:hint="cs"/>
          <w:b/>
          <w:bCs/>
          <w:sz w:val="32"/>
          <w:szCs w:val="32"/>
          <w:rtl/>
        </w:rPr>
        <w:t>الفرضية الخامسة</w:t>
      </w:r>
      <w:r w:rsidRPr="00B5031D">
        <w:rPr>
          <w:rFonts w:ascii="Simplified Arabic" w:hAnsi="Simplified Arabic" w:cs="Simplified Arabic" w:hint="cs"/>
          <w:b/>
          <w:bCs/>
          <w:sz w:val="32"/>
          <w:szCs w:val="32"/>
          <w:lang w:val="en-GB"/>
        </w:rPr>
        <w:t>:</w:t>
      </w:r>
    </w:p>
    <w:p w14:paraId="4B61094D" w14:textId="2E103788"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صياغة الفرضية</w:t>
      </w:r>
      <w:r w:rsidRPr="00E01671">
        <w:rPr>
          <w:rFonts w:ascii="Simplified Arabic" w:hAnsi="Simplified Arabic" w:cs="Simplified Arabic" w:hint="cs"/>
          <w:sz w:val="28"/>
          <w:szCs w:val="28"/>
          <w:lang w:val="en-GB"/>
        </w:rPr>
        <w:t>:</w:t>
      </w:r>
      <w:r w:rsidRPr="00E01671">
        <w:rPr>
          <w:rFonts w:ascii="Simplified Arabic" w:hAnsi="Simplified Arabic" w:cs="Simplified Arabic" w:hint="cs"/>
          <w:sz w:val="28"/>
          <w:szCs w:val="28"/>
          <w:lang w:val="en-GB"/>
        </w:rPr>
        <w:br/>
      </w:r>
      <w:r w:rsidR="00557684">
        <w:rPr>
          <w:rFonts w:ascii="Simplified Arabic" w:hAnsi="Simplified Arabic" w:cs="Simplified Arabic" w:hint="cs"/>
          <w:sz w:val="28"/>
          <w:szCs w:val="28"/>
          <w:rtl/>
          <w:lang w:val="en-GB"/>
        </w:rPr>
        <w:t xml:space="preserve"> </w:t>
      </w:r>
      <w:r w:rsidR="001644A2">
        <w:rPr>
          <w:rFonts w:ascii="Simplified Arabic" w:hAnsi="Simplified Arabic" w:cs="Simplified Arabic" w:hint="cs"/>
          <w:sz w:val="28"/>
          <w:szCs w:val="28"/>
          <w:rtl/>
          <w:lang w:val="en-GB"/>
        </w:rPr>
        <w:t xml:space="preserve"> . يمكن</w:t>
      </w:r>
      <w:r w:rsidRPr="00E01671">
        <w:rPr>
          <w:rFonts w:ascii="Simplified Arabic" w:hAnsi="Simplified Arabic" w:cs="Simplified Arabic" w:hint="cs"/>
          <w:sz w:val="28"/>
          <w:szCs w:val="28"/>
          <w:rtl/>
        </w:rPr>
        <w:t xml:space="preserve"> بناء نموذج شامل لإدارة البيانات قائم على منهجية أجايل يربط بين مستويات المنظومة التعليمية الثلاثة (الوزارة، الإدارات التعليمية، المدارس)، بحيث يحقق مستوى مرتفعًا من التكامل والاتساق والمرونة</w:t>
      </w:r>
      <w:r w:rsidRPr="00E01671">
        <w:rPr>
          <w:rFonts w:ascii="Simplified Arabic" w:hAnsi="Simplified Arabic" w:cs="Simplified Arabic" w:hint="cs"/>
          <w:sz w:val="28"/>
          <w:szCs w:val="28"/>
          <w:lang w:val="en-GB"/>
        </w:rPr>
        <w:t>"</w:t>
      </w:r>
    </w:p>
    <w:p w14:paraId="1B3E88DC" w14:textId="5D80865F"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المنطلق النظري</w:t>
      </w:r>
      <w:r w:rsidRPr="00E01671">
        <w:rPr>
          <w:rFonts w:ascii="Simplified Arabic" w:hAnsi="Simplified Arabic" w:cs="Simplified Arabic" w:hint="cs"/>
          <w:sz w:val="28"/>
          <w:szCs w:val="28"/>
          <w:lang w:val="en-GB"/>
        </w:rPr>
        <w:t>:</w:t>
      </w:r>
      <w:r w:rsidRPr="00E01671">
        <w:rPr>
          <w:rFonts w:ascii="Simplified Arabic" w:hAnsi="Simplified Arabic" w:cs="Simplified Arabic" w:hint="cs"/>
          <w:sz w:val="28"/>
          <w:szCs w:val="28"/>
          <w:lang w:val="en-GB"/>
        </w:rPr>
        <w:br/>
      </w:r>
      <w:r w:rsidR="00557684">
        <w:rPr>
          <w:rFonts w:ascii="Simplified Arabic" w:hAnsi="Simplified Arabic" w:cs="Simplified Arabic" w:hint="cs"/>
          <w:sz w:val="28"/>
          <w:szCs w:val="28"/>
          <w:rtl/>
        </w:rPr>
        <w:t xml:space="preserve">     </w:t>
      </w:r>
      <w:r w:rsidRPr="00E01671">
        <w:rPr>
          <w:rFonts w:ascii="Simplified Arabic" w:hAnsi="Simplified Arabic" w:cs="Simplified Arabic" w:hint="cs"/>
          <w:sz w:val="28"/>
          <w:szCs w:val="28"/>
          <w:rtl/>
        </w:rPr>
        <w:t>تستند إلى نظرية النظم</w:t>
      </w:r>
      <w:r w:rsidRPr="00E01671">
        <w:rPr>
          <w:rFonts w:ascii="Simplified Arabic" w:hAnsi="Simplified Arabic" w:cs="Simplified Arabic" w:hint="cs"/>
          <w:sz w:val="28"/>
          <w:szCs w:val="28"/>
          <w:lang w:val="en-GB"/>
        </w:rPr>
        <w:t xml:space="preserve"> (Systems Theory)</w:t>
      </w:r>
      <w:r w:rsidRPr="00E01671">
        <w:rPr>
          <w:rFonts w:ascii="Simplified Arabic" w:hAnsi="Simplified Arabic" w:cs="Simplified Arabic" w:hint="cs"/>
          <w:sz w:val="28"/>
          <w:szCs w:val="28"/>
          <w:rtl/>
        </w:rPr>
        <w:t>، التي تنظر إلى المؤسسات باعتبارها أنظمة مفتوحة تتكون من مكونات مترابطة تعمل معًا لتحقيق أهداف مشتركة. كما تنطلق من نظرية التصميم التنظيمي</w:t>
      </w:r>
      <w:r w:rsidRPr="00E01671">
        <w:rPr>
          <w:rFonts w:ascii="Simplified Arabic" w:hAnsi="Simplified Arabic" w:cs="Simplified Arabic" w:hint="cs"/>
          <w:sz w:val="28"/>
          <w:szCs w:val="28"/>
          <w:lang w:val="en-GB"/>
        </w:rPr>
        <w:t xml:space="preserve"> (Organizational Design Theory)</w:t>
      </w:r>
      <w:r w:rsidRPr="00E01671">
        <w:rPr>
          <w:rFonts w:ascii="Simplified Arabic" w:hAnsi="Simplified Arabic" w:cs="Simplified Arabic" w:hint="cs"/>
          <w:sz w:val="28"/>
          <w:szCs w:val="28"/>
          <w:rtl/>
        </w:rPr>
        <w:t>، التي تؤكد أن فعالية المؤسسات تعتمد على تصميم هياكل وعمليات تتناسب مع بيئتها واستراتيجيتها</w:t>
      </w:r>
      <w:r w:rsidRPr="00E01671">
        <w:rPr>
          <w:rFonts w:ascii="Simplified Arabic" w:hAnsi="Simplified Arabic" w:cs="Simplified Arabic" w:hint="cs"/>
          <w:sz w:val="28"/>
          <w:szCs w:val="28"/>
          <w:lang w:val="en-GB"/>
        </w:rPr>
        <w:t>.</w:t>
      </w:r>
      <w:r w:rsidRPr="00E01671">
        <w:rPr>
          <w:rFonts w:ascii="Times New Roman" w:hAnsi="Times New Roman" w:cs="Times New Roman"/>
          <w:sz w:val="28"/>
          <w:szCs w:val="28"/>
          <w:lang w:val="en-GB"/>
        </w:rPr>
        <w:t>​</w:t>
      </w:r>
    </w:p>
    <w:p w14:paraId="49CFA592" w14:textId="77777777" w:rsidR="00B5031D" w:rsidRDefault="00B5031D" w:rsidP="002C10E7">
      <w:pPr>
        <w:spacing w:line="276" w:lineRule="auto"/>
        <w:rPr>
          <w:rFonts w:ascii="Simplified Arabic" w:hAnsi="Simplified Arabic" w:cs="Simplified Arabic"/>
          <w:b/>
          <w:bCs/>
          <w:sz w:val="28"/>
          <w:szCs w:val="28"/>
          <w:rtl/>
        </w:rPr>
      </w:pPr>
    </w:p>
    <w:p w14:paraId="1A6C6729" w14:textId="77777777" w:rsidR="00EE7AED" w:rsidRDefault="00EE7AED" w:rsidP="002C10E7">
      <w:pPr>
        <w:spacing w:line="276" w:lineRule="auto"/>
        <w:rPr>
          <w:rFonts w:ascii="Simplified Arabic" w:hAnsi="Simplified Arabic" w:cs="Simplified Arabic"/>
          <w:b/>
          <w:bCs/>
          <w:sz w:val="28"/>
          <w:szCs w:val="28"/>
          <w:rtl/>
        </w:rPr>
      </w:pPr>
    </w:p>
    <w:p w14:paraId="0DB725B6" w14:textId="77777777" w:rsidR="00EE7AED" w:rsidRDefault="00EE7AED" w:rsidP="002C10E7">
      <w:pPr>
        <w:spacing w:line="276" w:lineRule="auto"/>
        <w:rPr>
          <w:rFonts w:ascii="Simplified Arabic" w:hAnsi="Simplified Arabic" w:cs="Simplified Arabic"/>
          <w:b/>
          <w:bCs/>
          <w:sz w:val="28"/>
          <w:szCs w:val="28"/>
          <w:rtl/>
        </w:rPr>
      </w:pPr>
    </w:p>
    <w:p w14:paraId="4915133F" w14:textId="6A90A325" w:rsidR="00400E9E" w:rsidRPr="00B5031D" w:rsidRDefault="00400E9E" w:rsidP="002C10E7">
      <w:pPr>
        <w:spacing w:line="276" w:lineRule="auto"/>
        <w:outlineLvl w:val="1"/>
        <w:rPr>
          <w:rFonts w:ascii="Simplified Arabic" w:hAnsi="Simplified Arabic" w:cs="Simplified Arabic"/>
          <w:b/>
          <w:bCs/>
          <w:sz w:val="32"/>
          <w:szCs w:val="32"/>
          <w:lang w:val="en-GB"/>
        </w:rPr>
      </w:pPr>
      <w:bookmarkStart w:id="13" w:name="_Toc223808532"/>
      <w:r w:rsidRPr="00B5031D">
        <w:rPr>
          <w:rFonts w:ascii="Simplified Arabic" w:hAnsi="Simplified Arabic" w:cs="Simplified Arabic" w:hint="cs"/>
          <w:b/>
          <w:bCs/>
          <w:sz w:val="32"/>
          <w:szCs w:val="32"/>
          <w:rtl/>
        </w:rPr>
        <w:lastRenderedPageBreak/>
        <w:t>المنهجية وطرق البحث</w:t>
      </w:r>
      <w:bookmarkEnd w:id="13"/>
      <w:r w:rsidRPr="00B5031D">
        <w:rPr>
          <w:rFonts w:ascii="Simplified Arabic" w:hAnsi="Simplified Arabic" w:cs="Simplified Arabic" w:hint="cs"/>
          <w:b/>
          <w:bCs/>
          <w:sz w:val="32"/>
          <w:szCs w:val="32"/>
          <w:lang w:val="en-GB"/>
        </w:rPr>
        <w:t xml:space="preserve"> </w:t>
      </w:r>
    </w:p>
    <w:p w14:paraId="489041FC" w14:textId="77777777" w:rsidR="00400E9E" w:rsidRPr="00B5031D" w:rsidRDefault="00400E9E" w:rsidP="002C10E7">
      <w:pPr>
        <w:spacing w:line="276" w:lineRule="auto"/>
        <w:rPr>
          <w:rFonts w:ascii="Simplified Arabic" w:hAnsi="Simplified Arabic" w:cs="Simplified Arabic"/>
          <w:b/>
          <w:bCs/>
          <w:sz w:val="32"/>
          <w:szCs w:val="32"/>
          <w:lang w:val="en-GB"/>
        </w:rPr>
      </w:pPr>
      <w:proofErr w:type="gramStart"/>
      <w:r w:rsidRPr="00B5031D">
        <w:rPr>
          <w:rFonts w:ascii="Simplified Arabic" w:hAnsi="Simplified Arabic" w:cs="Simplified Arabic" w:hint="cs"/>
          <w:b/>
          <w:bCs/>
          <w:sz w:val="32"/>
          <w:szCs w:val="32"/>
          <w:lang w:val="en-GB"/>
        </w:rPr>
        <w:t xml:space="preserve">10.1 </w:t>
      </w:r>
      <w:r w:rsidRPr="00B5031D">
        <w:rPr>
          <w:rFonts w:ascii="Simplified Arabic" w:hAnsi="Simplified Arabic" w:cs="Simplified Arabic" w:hint="cs"/>
          <w:b/>
          <w:bCs/>
          <w:sz w:val="32"/>
          <w:szCs w:val="32"/>
          <w:rtl/>
        </w:rPr>
        <w:t>:منهج</w:t>
      </w:r>
      <w:proofErr w:type="gramEnd"/>
      <w:r w:rsidRPr="00B5031D">
        <w:rPr>
          <w:rFonts w:ascii="Simplified Arabic" w:hAnsi="Simplified Arabic" w:cs="Simplified Arabic" w:hint="cs"/>
          <w:b/>
          <w:bCs/>
          <w:sz w:val="32"/>
          <w:szCs w:val="32"/>
          <w:rtl/>
        </w:rPr>
        <w:t xml:space="preserve"> الدراسة</w:t>
      </w:r>
    </w:p>
    <w:p w14:paraId="6140422D" w14:textId="622A1423" w:rsidR="00400E9E" w:rsidRPr="00E01671" w:rsidRDefault="00557684" w:rsidP="002C10E7">
      <w:pPr>
        <w:spacing w:line="276"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تعتمد هذه الدراسة على المنهج المختلط</w:t>
      </w:r>
      <w:r w:rsidR="00400E9E" w:rsidRPr="00E01671">
        <w:rPr>
          <w:rFonts w:ascii="Simplified Arabic" w:hAnsi="Simplified Arabic" w:cs="Simplified Arabic" w:hint="cs"/>
          <w:sz w:val="28"/>
          <w:szCs w:val="28"/>
          <w:lang w:val="en-GB"/>
        </w:rPr>
        <w:t xml:space="preserve"> (Mixed Methods Research)</w:t>
      </w:r>
      <w:r w:rsidR="00400E9E" w:rsidRPr="00E01671">
        <w:rPr>
          <w:rFonts w:ascii="Simplified Arabic" w:hAnsi="Simplified Arabic" w:cs="Simplified Arabic" w:hint="cs"/>
          <w:sz w:val="28"/>
          <w:szCs w:val="28"/>
          <w:rtl/>
        </w:rPr>
        <w:t>، الذي يجمع بين المنهج الكمي والمنهج النوعي، لتحقيق فهم شامل ومتعمق لموضوع الدراسة. ويُعد المنهج المختلط مناسبًا لهذه الدراسة لأنه يتيح جمع بيانات كمية حول مدى فعالية تطبيق منهجية أجايل في تحسين جودة البيانات، إلى جانب بيانات نوعية تفسيرية تكشف عن التحديات والفرص والخبرات الفعلية للمعلمين والإداريين</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7937AC2F" w14:textId="77777777" w:rsidR="00400E9E" w:rsidRPr="00E01671" w:rsidRDefault="00400E9E" w:rsidP="002C10E7">
      <w:pPr>
        <w:spacing w:line="276" w:lineRule="auto"/>
        <w:jc w:val="both"/>
        <w:rPr>
          <w:rFonts w:ascii="Simplified Arabic" w:hAnsi="Simplified Arabic" w:cs="Simplified Arabic"/>
          <w:sz w:val="28"/>
          <w:szCs w:val="28"/>
          <w:lang w:val="en-GB"/>
        </w:rPr>
      </w:pPr>
      <w:r w:rsidRPr="00E01671">
        <w:rPr>
          <w:rFonts w:ascii="Simplified Arabic" w:hAnsi="Simplified Arabic" w:cs="Simplified Arabic" w:hint="cs"/>
          <w:sz w:val="28"/>
          <w:szCs w:val="28"/>
          <w:rtl/>
        </w:rPr>
        <w:t>ويتم اعتماد التصميم المتزامن المتكافئ</w:t>
      </w:r>
      <w:r w:rsidRPr="00E01671">
        <w:rPr>
          <w:rFonts w:ascii="Simplified Arabic" w:hAnsi="Simplified Arabic" w:cs="Simplified Arabic" w:hint="cs"/>
          <w:sz w:val="28"/>
          <w:szCs w:val="28"/>
          <w:lang w:val="en-GB"/>
        </w:rPr>
        <w:t xml:space="preserve"> (Concurrent Equal Status Design)</w:t>
      </w:r>
      <w:r w:rsidRPr="00E01671">
        <w:rPr>
          <w:rFonts w:ascii="Simplified Arabic" w:hAnsi="Simplified Arabic" w:cs="Simplified Arabic" w:hint="cs"/>
          <w:sz w:val="28"/>
          <w:szCs w:val="28"/>
          <w:rtl/>
        </w:rPr>
        <w:t>، حيث يتم جمع البيانات الكمية والنوعية في نفس الفترة الزمنية، ويُعطى كلا النوعين وزنًا متساويًا في التحليل والاستنتاج</w:t>
      </w:r>
      <w:r w:rsidRPr="00E01671">
        <w:rPr>
          <w:rFonts w:ascii="Simplified Arabic" w:hAnsi="Simplified Arabic" w:cs="Simplified Arabic" w:hint="cs"/>
          <w:sz w:val="28"/>
          <w:szCs w:val="28"/>
          <w:lang w:val="en-GB"/>
        </w:rPr>
        <w:t>.</w:t>
      </w:r>
      <w:r w:rsidRPr="00E01671">
        <w:rPr>
          <w:rFonts w:ascii="Times New Roman" w:hAnsi="Times New Roman" w:cs="Times New Roman"/>
          <w:sz w:val="28"/>
          <w:szCs w:val="28"/>
          <w:lang w:val="en-GB"/>
        </w:rPr>
        <w:t>​</w:t>
      </w:r>
    </w:p>
    <w:p w14:paraId="67D5803B" w14:textId="77777777" w:rsidR="00400E9E" w:rsidRPr="00B5031D" w:rsidRDefault="00400E9E" w:rsidP="002C10E7">
      <w:pPr>
        <w:spacing w:line="276" w:lineRule="auto"/>
        <w:rPr>
          <w:rFonts w:ascii="Simplified Arabic" w:hAnsi="Simplified Arabic" w:cs="Simplified Arabic"/>
          <w:b/>
          <w:bCs/>
          <w:sz w:val="32"/>
          <w:szCs w:val="32"/>
          <w:lang w:val="en-GB"/>
        </w:rPr>
      </w:pPr>
      <w:r w:rsidRPr="00B5031D">
        <w:rPr>
          <w:rFonts w:ascii="Simplified Arabic" w:hAnsi="Simplified Arabic" w:cs="Simplified Arabic" w:hint="cs"/>
          <w:b/>
          <w:bCs/>
          <w:sz w:val="32"/>
          <w:szCs w:val="32"/>
        </w:rPr>
        <w:t>:</w:t>
      </w:r>
      <w:r w:rsidRPr="00B5031D">
        <w:rPr>
          <w:rFonts w:ascii="Simplified Arabic" w:hAnsi="Simplified Arabic" w:cs="Simplified Arabic" w:hint="cs"/>
          <w:b/>
          <w:bCs/>
          <w:sz w:val="32"/>
          <w:szCs w:val="32"/>
          <w:lang w:val="en-GB"/>
        </w:rPr>
        <w:t xml:space="preserve">10.2 </w:t>
      </w:r>
      <w:r w:rsidRPr="00B5031D">
        <w:rPr>
          <w:rFonts w:ascii="Simplified Arabic" w:hAnsi="Simplified Arabic" w:cs="Simplified Arabic" w:hint="cs"/>
          <w:b/>
          <w:bCs/>
          <w:sz w:val="32"/>
          <w:szCs w:val="32"/>
          <w:rtl/>
        </w:rPr>
        <w:t>الشق الكمي من الدراسة</w:t>
      </w:r>
    </w:p>
    <w:p w14:paraId="04A54CB3" w14:textId="0D2F8950" w:rsidR="00400E9E" w:rsidRPr="00E01671" w:rsidRDefault="00557684" w:rsidP="002C10E7">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يعتمد الشق الكمي على المنهج شبه التجريبي</w:t>
      </w:r>
      <w:r w:rsidR="00400E9E" w:rsidRPr="00E01671">
        <w:rPr>
          <w:rFonts w:ascii="Simplified Arabic" w:hAnsi="Simplified Arabic" w:cs="Simplified Arabic" w:hint="cs"/>
          <w:sz w:val="28"/>
          <w:szCs w:val="28"/>
          <w:lang w:val="en-GB"/>
        </w:rPr>
        <w:t xml:space="preserve"> (Quasi-Experimental Design)</w:t>
      </w:r>
      <w:r w:rsidR="00400E9E" w:rsidRPr="00E01671">
        <w:rPr>
          <w:rFonts w:ascii="Simplified Arabic" w:hAnsi="Simplified Arabic" w:cs="Simplified Arabic" w:hint="cs"/>
          <w:sz w:val="28"/>
          <w:szCs w:val="28"/>
          <w:rtl/>
        </w:rPr>
        <w:t>، حيث يتم اختيار مجموعة من المدارس تستمر في استخدام الإجراءات التقليدية (المجموعة الضابطة). ويتم قياس مؤشرات جودة البيانات (الدقة، الاكتمال، التوقيت المناسب، الاتساق).</w:t>
      </w:r>
      <w:r w:rsidR="00400E9E" w:rsidRPr="00E01671">
        <w:rPr>
          <w:rFonts w:ascii="Times New Roman" w:hAnsi="Times New Roman" w:cs="Times New Roman"/>
          <w:sz w:val="28"/>
          <w:szCs w:val="28"/>
          <w:lang w:val="en-GB"/>
        </w:rPr>
        <w:t>​</w:t>
      </w:r>
    </w:p>
    <w:p w14:paraId="547C2CC4" w14:textId="77777777" w:rsidR="00400E9E" w:rsidRPr="00E01671" w:rsidRDefault="00400E9E" w:rsidP="002C10E7">
      <w:pPr>
        <w:spacing w:line="276" w:lineRule="auto"/>
        <w:jc w:val="both"/>
        <w:rPr>
          <w:rFonts w:ascii="Simplified Arabic" w:hAnsi="Simplified Arabic" w:cs="Simplified Arabic"/>
          <w:sz w:val="28"/>
          <w:szCs w:val="28"/>
          <w:lang w:val="en-GB"/>
        </w:rPr>
      </w:pPr>
      <w:r w:rsidRPr="00E01671">
        <w:rPr>
          <w:rFonts w:ascii="Simplified Arabic" w:hAnsi="Simplified Arabic" w:cs="Simplified Arabic" w:hint="cs"/>
          <w:sz w:val="28"/>
          <w:szCs w:val="28"/>
          <w:rtl/>
        </w:rPr>
        <w:t>كما يتم استخدام الدراسة المسحية</w:t>
      </w:r>
      <w:r w:rsidRPr="00E01671">
        <w:rPr>
          <w:rFonts w:ascii="Simplified Arabic" w:hAnsi="Simplified Arabic" w:cs="Simplified Arabic" w:hint="cs"/>
          <w:sz w:val="28"/>
          <w:szCs w:val="28"/>
          <w:lang w:val="en-GB"/>
        </w:rPr>
        <w:t xml:space="preserve"> (Survey Research) </w:t>
      </w:r>
      <w:r w:rsidRPr="00E01671">
        <w:rPr>
          <w:rFonts w:ascii="Simplified Arabic" w:hAnsi="Simplified Arabic" w:cs="Simplified Arabic" w:hint="cs"/>
          <w:sz w:val="28"/>
          <w:szCs w:val="28"/>
          <w:rtl/>
        </w:rPr>
        <w:t>لجمع بيانات واسعة النطاق حول آراء المعلمين والإداريين وقادة المدارس حول إمكانية تطبيق منهجية أجايل، والتحديات المتوقعة، ومستوى الاستعداد التنظيمي والتقني</w:t>
      </w:r>
      <w:r w:rsidRPr="00E01671">
        <w:rPr>
          <w:rFonts w:ascii="Simplified Arabic" w:hAnsi="Simplified Arabic" w:cs="Simplified Arabic" w:hint="cs"/>
          <w:sz w:val="28"/>
          <w:szCs w:val="28"/>
          <w:lang w:val="en-GB"/>
        </w:rPr>
        <w:t>.</w:t>
      </w:r>
      <w:r w:rsidRPr="00E01671">
        <w:rPr>
          <w:rFonts w:ascii="Times New Roman" w:hAnsi="Times New Roman" w:cs="Times New Roman"/>
          <w:sz w:val="28"/>
          <w:szCs w:val="28"/>
          <w:lang w:val="en-GB"/>
        </w:rPr>
        <w:t>​</w:t>
      </w:r>
    </w:p>
    <w:p w14:paraId="3ACE4ED1" w14:textId="77777777" w:rsidR="00400E9E" w:rsidRPr="00B5031D" w:rsidRDefault="00400E9E" w:rsidP="002C10E7">
      <w:pPr>
        <w:spacing w:line="276" w:lineRule="auto"/>
        <w:rPr>
          <w:rFonts w:ascii="Simplified Arabic" w:hAnsi="Simplified Arabic" w:cs="Simplified Arabic"/>
          <w:b/>
          <w:bCs/>
          <w:sz w:val="32"/>
          <w:szCs w:val="32"/>
          <w:lang w:val="en-GB"/>
        </w:rPr>
      </w:pPr>
      <w:proofErr w:type="gramStart"/>
      <w:r w:rsidRPr="00B5031D">
        <w:rPr>
          <w:rFonts w:ascii="Simplified Arabic" w:hAnsi="Simplified Arabic" w:cs="Simplified Arabic" w:hint="cs"/>
          <w:b/>
          <w:bCs/>
          <w:sz w:val="32"/>
          <w:szCs w:val="32"/>
          <w:lang w:val="en-GB"/>
        </w:rPr>
        <w:t xml:space="preserve">10.3 </w:t>
      </w:r>
      <w:r w:rsidRPr="00B5031D">
        <w:rPr>
          <w:rFonts w:ascii="Simplified Arabic" w:hAnsi="Simplified Arabic" w:cs="Simplified Arabic" w:hint="cs"/>
          <w:b/>
          <w:bCs/>
          <w:sz w:val="32"/>
          <w:szCs w:val="32"/>
          <w:rtl/>
        </w:rPr>
        <w:t>:الشق</w:t>
      </w:r>
      <w:proofErr w:type="gramEnd"/>
      <w:r w:rsidRPr="00B5031D">
        <w:rPr>
          <w:rFonts w:ascii="Simplified Arabic" w:hAnsi="Simplified Arabic" w:cs="Simplified Arabic" w:hint="cs"/>
          <w:b/>
          <w:bCs/>
          <w:sz w:val="32"/>
          <w:szCs w:val="32"/>
          <w:rtl/>
        </w:rPr>
        <w:t xml:space="preserve"> النوعي من الدراسة</w:t>
      </w:r>
    </w:p>
    <w:p w14:paraId="17B28C2F" w14:textId="7FB302F4" w:rsidR="00400E9E" w:rsidRPr="00E01671" w:rsidRDefault="00557684" w:rsidP="002C10E7">
      <w:pPr>
        <w:spacing w:line="276"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يعتمد الشق النوعي على منهج دراسة الحالة</w:t>
      </w:r>
      <w:r w:rsidR="00400E9E" w:rsidRPr="00E01671">
        <w:rPr>
          <w:rFonts w:ascii="Simplified Arabic" w:hAnsi="Simplified Arabic" w:cs="Simplified Arabic" w:hint="cs"/>
          <w:sz w:val="28"/>
          <w:szCs w:val="28"/>
          <w:lang w:val="en-GB"/>
        </w:rPr>
        <w:t xml:space="preserve"> (Case Study Research)</w:t>
      </w:r>
      <w:r w:rsidR="00400E9E" w:rsidRPr="00E01671">
        <w:rPr>
          <w:rFonts w:ascii="Simplified Arabic" w:hAnsi="Simplified Arabic" w:cs="Simplified Arabic" w:hint="cs"/>
          <w:sz w:val="28"/>
          <w:szCs w:val="28"/>
          <w:rtl/>
        </w:rPr>
        <w:t>، حيث يتم اختيار 3-5 مدارس تمثل سياقات مختلفة لإجراء دراسة متعمقة حول تجربة تطبيق منهجية أجايل. ويتم جمع البيانات من خلال المقابلات شبه المنظمة، والملاحظات الميدانية، وتحليل الوثائق</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37B89BE6" w14:textId="77777777" w:rsidR="00400E9E" w:rsidRPr="00E01671" w:rsidRDefault="00400E9E" w:rsidP="002C10E7">
      <w:pPr>
        <w:spacing w:line="276" w:lineRule="auto"/>
        <w:rPr>
          <w:rFonts w:ascii="Simplified Arabic" w:hAnsi="Simplified Arabic" w:cs="Simplified Arabic"/>
          <w:b/>
          <w:bCs/>
          <w:sz w:val="28"/>
          <w:szCs w:val="28"/>
          <w:lang w:val="en-GB"/>
        </w:rPr>
      </w:pPr>
      <w:proofErr w:type="gramStart"/>
      <w:r w:rsidRPr="00E01671">
        <w:rPr>
          <w:rFonts w:ascii="Simplified Arabic" w:hAnsi="Simplified Arabic" w:cs="Simplified Arabic" w:hint="cs"/>
          <w:b/>
          <w:bCs/>
          <w:sz w:val="28"/>
          <w:szCs w:val="28"/>
          <w:lang w:val="en-GB"/>
        </w:rPr>
        <w:t xml:space="preserve">10.4 </w:t>
      </w:r>
      <w:r w:rsidRPr="00E01671">
        <w:rPr>
          <w:rFonts w:ascii="Simplified Arabic" w:hAnsi="Simplified Arabic" w:cs="Simplified Arabic" w:hint="cs"/>
          <w:b/>
          <w:bCs/>
          <w:sz w:val="28"/>
          <w:szCs w:val="28"/>
          <w:rtl/>
        </w:rPr>
        <w:t>:مجتمع</w:t>
      </w:r>
      <w:proofErr w:type="gramEnd"/>
      <w:r w:rsidRPr="00E01671">
        <w:rPr>
          <w:rFonts w:ascii="Simplified Arabic" w:hAnsi="Simplified Arabic" w:cs="Simplified Arabic" w:hint="cs"/>
          <w:b/>
          <w:bCs/>
          <w:sz w:val="28"/>
          <w:szCs w:val="28"/>
          <w:rtl/>
        </w:rPr>
        <w:t xml:space="preserve"> وعينة الدراسة</w:t>
      </w:r>
    </w:p>
    <w:p w14:paraId="4041A291" w14:textId="54AECD4C" w:rsidR="00400E9E" w:rsidRPr="00E01671" w:rsidRDefault="00557684" w:rsidP="002C10E7">
      <w:pPr>
        <w:spacing w:line="276"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مجتمع الدراسة</w:t>
      </w:r>
      <w:r w:rsidR="00400E9E" w:rsidRPr="00E01671">
        <w:rPr>
          <w:rFonts w:ascii="Simplified Arabic" w:hAnsi="Simplified Arabic" w:cs="Simplified Arabic" w:hint="cs"/>
          <w:sz w:val="28"/>
          <w:szCs w:val="28"/>
          <w:lang w:val="en-GB"/>
        </w:rPr>
        <w:t>: </w:t>
      </w:r>
      <w:r w:rsidR="00400E9E" w:rsidRPr="00E01671">
        <w:rPr>
          <w:rFonts w:ascii="Simplified Arabic" w:hAnsi="Simplified Arabic" w:cs="Simplified Arabic" w:hint="cs"/>
          <w:sz w:val="28"/>
          <w:szCs w:val="28"/>
          <w:rtl/>
        </w:rPr>
        <w:t>عينة من المدارس الحكومية للتعليم العام في المملكة العربية السعودية، إلى جانب الإدارات التعليمية ومسؤولي البيانات في وزارة التعليم</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3106709D" w14:textId="15474517" w:rsidR="00400E9E" w:rsidRPr="00E01671" w:rsidRDefault="00557684" w:rsidP="002C10E7">
      <w:pPr>
        <w:spacing w:line="276"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lastRenderedPageBreak/>
        <w:t xml:space="preserve">     </w:t>
      </w:r>
      <w:r w:rsidR="00400E9E" w:rsidRPr="00E01671">
        <w:rPr>
          <w:rFonts w:ascii="Simplified Arabic" w:hAnsi="Simplified Arabic" w:cs="Simplified Arabic" w:hint="cs"/>
          <w:sz w:val="28"/>
          <w:szCs w:val="28"/>
          <w:rtl/>
        </w:rPr>
        <w:t>عينة الدراسة الكمية</w:t>
      </w:r>
      <w:r w:rsidR="00400E9E" w:rsidRPr="00E01671">
        <w:rPr>
          <w:rFonts w:ascii="Simplified Arabic" w:hAnsi="Simplified Arabic" w:cs="Simplified Arabic" w:hint="cs"/>
          <w:sz w:val="28"/>
          <w:szCs w:val="28"/>
          <w:lang w:val="en-GB"/>
        </w:rPr>
        <w:t xml:space="preserve">: 30-20 </w:t>
      </w:r>
      <w:r w:rsidR="00400E9E" w:rsidRPr="00E01671">
        <w:rPr>
          <w:rFonts w:ascii="Simplified Arabic" w:hAnsi="Simplified Arabic" w:cs="Simplified Arabic" w:hint="cs"/>
          <w:sz w:val="28"/>
          <w:szCs w:val="28"/>
          <w:rtl/>
        </w:rPr>
        <w:t>مشارك (معلمون، إداريون، قادة مدارس، مسؤولو أنظمة) يتم اختيارهم بطريقة عشوائية طبقية من عدة إدارات تعليمية تمثل مناطق جغرافية مختلفة</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2BA85B74" w14:textId="3BCCEC0F" w:rsidR="00400E9E" w:rsidRPr="00E01671" w:rsidRDefault="00400E9E" w:rsidP="002C10E7">
      <w:pPr>
        <w:spacing w:line="276" w:lineRule="auto"/>
        <w:jc w:val="both"/>
        <w:rPr>
          <w:rFonts w:ascii="Simplified Arabic" w:hAnsi="Simplified Arabic" w:cs="Simplified Arabic"/>
          <w:sz w:val="28"/>
          <w:szCs w:val="28"/>
          <w:lang w:val="en-GB"/>
        </w:rPr>
      </w:pPr>
      <w:r w:rsidRPr="00E01671">
        <w:rPr>
          <w:rFonts w:ascii="Simplified Arabic" w:hAnsi="Simplified Arabic" w:cs="Simplified Arabic" w:hint="cs"/>
          <w:sz w:val="28"/>
          <w:szCs w:val="28"/>
          <w:rtl/>
        </w:rPr>
        <w:t>عينة الدراسة النوعية</w:t>
      </w:r>
      <w:r w:rsidRPr="00E01671">
        <w:rPr>
          <w:rFonts w:ascii="Simplified Arabic" w:hAnsi="Simplified Arabic" w:cs="Simplified Arabic" w:hint="cs"/>
          <w:sz w:val="28"/>
          <w:szCs w:val="28"/>
          <w:lang w:val="en-GB"/>
        </w:rPr>
        <w:t xml:space="preserve">: 3-5 </w:t>
      </w:r>
      <w:r w:rsidRPr="00E01671">
        <w:rPr>
          <w:rFonts w:ascii="Simplified Arabic" w:hAnsi="Simplified Arabic" w:cs="Simplified Arabic" w:hint="cs"/>
          <w:sz w:val="28"/>
          <w:szCs w:val="28"/>
          <w:rtl/>
        </w:rPr>
        <w:t>مدارس و20-30 مشاركًا في المقابلات المتعمقة، يتم اختيارهم بطريقة قصدية بناءً على معايير محددة</w:t>
      </w:r>
      <w:r w:rsidRPr="00E01671">
        <w:rPr>
          <w:rFonts w:ascii="Simplified Arabic" w:hAnsi="Simplified Arabic" w:cs="Simplified Arabic" w:hint="cs"/>
          <w:sz w:val="28"/>
          <w:szCs w:val="28"/>
          <w:lang w:val="en-GB"/>
        </w:rPr>
        <w:t>.</w:t>
      </w:r>
      <w:r w:rsidRPr="00E01671">
        <w:rPr>
          <w:rFonts w:ascii="Times New Roman" w:hAnsi="Times New Roman" w:cs="Times New Roman"/>
          <w:sz w:val="28"/>
          <w:szCs w:val="28"/>
          <w:lang w:val="en-GB"/>
        </w:rPr>
        <w:t>​</w:t>
      </w:r>
    </w:p>
    <w:p w14:paraId="74C949DA" w14:textId="77777777" w:rsidR="00400E9E" w:rsidRPr="00B5031D" w:rsidRDefault="00400E9E" w:rsidP="002C10E7">
      <w:pPr>
        <w:spacing w:line="276" w:lineRule="auto"/>
        <w:rPr>
          <w:rFonts w:ascii="Simplified Arabic" w:hAnsi="Simplified Arabic" w:cs="Simplified Arabic"/>
          <w:b/>
          <w:bCs/>
          <w:sz w:val="32"/>
          <w:szCs w:val="32"/>
          <w:rtl/>
          <w:lang w:val="en-GB"/>
        </w:rPr>
      </w:pPr>
      <w:proofErr w:type="gramStart"/>
      <w:r w:rsidRPr="00B5031D">
        <w:rPr>
          <w:rFonts w:ascii="Simplified Arabic" w:hAnsi="Simplified Arabic" w:cs="Simplified Arabic" w:hint="cs"/>
          <w:b/>
          <w:bCs/>
          <w:sz w:val="32"/>
          <w:szCs w:val="32"/>
          <w:lang w:val="en-GB"/>
        </w:rPr>
        <w:t xml:space="preserve">10.5 </w:t>
      </w:r>
      <w:r w:rsidRPr="00B5031D">
        <w:rPr>
          <w:rFonts w:ascii="Simplified Arabic" w:hAnsi="Simplified Arabic" w:cs="Simplified Arabic" w:hint="cs"/>
          <w:b/>
          <w:bCs/>
          <w:sz w:val="32"/>
          <w:szCs w:val="32"/>
          <w:rtl/>
        </w:rPr>
        <w:t>:مراحل</w:t>
      </w:r>
      <w:proofErr w:type="gramEnd"/>
      <w:r w:rsidRPr="00B5031D">
        <w:rPr>
          <w:rFonts w:ascii="Simplified Arabic" w:hAnsi="Simplified Arabic" w:cs="Simplified Arabic" w:hint="cs"/>
          <w:b/>
          <w:bCs/>
          <w:sz w:val="32"/>
          <w:szCs w:val="32"/>
          <w:rtl/>
        </w:rPr>
        <w:t xml:space="preserve"> تنفيذ الدراسة</w:t>
      </w:r>
    </w:p>
    <w:p w14:paraId="692332CB" w14:textId="77777777"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المرحلة الأولى</w:t>
      </w:r>
      <w:r w:rsidRPr="00E01671">
        <w:rPr>
          <w:rFonts w:ascii="Simplified Arabic" w:hAnsi="Simplified Arabic" w:cs="Simplified Arabic" w:hint="cs"/>
          <w:sz w:val="28"/>
          <w:szCs w:val="28"/>
          <w:lang w:val="en-GB"/>
        </w:rPr>
        <w:t>: </w:t>
      </w:r>
      <w:r w:rsidRPr="00E01671">
        <w:rPr>
          <w:rFonts w:ascii="Simplified Arabic" w:hAnsi="Simplified Arabic" w:cs="Simplified Arabic" w:hint="cs"/>
          <w:sz w:val="28"/>
          <w:szCs w:val="28"/>
          <w:rtl/>
        </w:rPr>
        <w:t>الإعداد والتصميم (مراجعة الأدبيات، تطوير الأدوات، اختيار العينات)</w:t>
      </w:r>
      <w:r w:rsidRPr="00E01671">
        <w:rPr>
          <w:rFonts w:ascii="Times New Roman" w:hAnsi="Times New Roman" w:cs="Times New Roman"/>
          <w:sz w:val="28"/>
          <w:szCs w:val="28"/>
          <w:lang w:val="en-GB"/>
        </w:rPr>
        <w:t>​</w:t>
      </w:r>
      <w:r w:rsidRPr="00E01671">
        <w:rPr>
          <w:rFonts w:ascii="Simplified Arabic" w:hAnsi="Simplified Arabic" w:cs="Simplified Arabic" w:hint="cs"/>
          <w:sz w:val="28"/>
          <w:szCs w:val="28"/>
          <w:rtl/>
          <w:lang w:val="en-GB"/>
        </w:rPr>
        <w:t>.</w:t>
      </w:r>
    </w:p>
    <w:p w14:paraId="066086AB" w14:textId="77777777"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المرحلة الثانية</w:t>
      </w:r>
      <w:r w:rsidRPr="00E01671">
        <w:rPr>
          <w:rFonts w:ascii="Simplified Arabic" w:hAnsi="Simplified Arabic" w:cs="Simplified Arabic" w:hint="cs"/>
          <w:sz w:val="28"/>
          <w:szCs w:val="28"/>
          <w:lang w:val="en-GB"/>
        </w:rPr>
        <w:t>: </w:t>
      </w:r>
      <w:r w:rsidRPr="00E01671">
        <w:rPr>
          <w:rFonts w:ascii="Simplified Arabic" w:hAnsi="Simplified Arabic" w:cs="Simplified Arabic" w:hint="cs"/>
          <w:sz w:val="28"/>
          <w:szCs w:val="28"/>
          <w:rtl/>
        </w:rPr>
        <w:t>القياس القبلي (جمع بيانات خط الأساس، تطبيق الاستبانات القبلية)</w:t>
      </w:r>
      <w:r w:rsidRPr="00E01671">
        <w:rPr>
          <w:rFonts w:ascii="Times New Roman" w:hAnsi="Times New Roman" w:cs="Times New Roman"/>
          <w:sz w:val="28"/>
          <w:szCs w:val="28"/>
          <w:lang w:val="en-GB"/>
        </w:rPr>
        <w:t>​</w:t>
      </w:r>
      <w:r w:rsidRPr="00E01671">
        <w:rPr>
          <w:rFonts w:ascii="Simplified Arabic" w:hAnsi="Simplified Arabic" w:cs="Simplified Arabic" w:hint="cs"/>
          <w:sz w:val="28"/>
          <w:szCs w:val="28"/>
          <w:rtl/>
          <w:lang w:val="en-GB"/>
        </w:rPr>
        <w:t>.</w:t>
      </w:r>
    </w:p>
    <w:p w14:paraId="401AF755" w14:textId="77777777"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المرحلة الثالثة</w:t>
      </w:r>
      <w:r w:rsidRPr="00E01671">
        <w:rPr>
          <w:rFonts w:ascii="Simplified Arabic" w:hAnsi="Simplified Arabic" w:cs="Simplified Arabic" w:hint="cs"/>
          <w:sz w:val="28"/>
          <w:szCs w:val="28"/>
          <w:lang w:val="en-GB"/>
        </w:rPr>
        <w:t>: </w:t>
      </w:r>
      <w:r w:rsidRPr="00E01671">
        <w:rPr>
          <w:rFonts w:ascii="Simplified Arabic" w:hAnsi="Simplified Arabic" w:cs="Simplified Arabic" w:hint="cs"/>
          <w:sz w:val="28"/>
          <w:szCs w:val="28"/>
          <w:rtl/>
        </w:rPr>
        <w:t>التدخل والتطبيق (التدريب، تطبيق نموذج أجايل لفصل دراسي كامل)</w:t>
      </w:r>
      <w:r w:rsidRPr="00E01671">
        <w:rPr>
          <w:rFonts w:ascii="Times New Roman" w:hAnsi="Times New Roman" w:cs="Times New Roman"/>
          <w:sz w:val="28"/>
          <w:szCs w:val="28"/>
          <w:lang w:val="en-GB"/>
        </w:rPr>
        <w:t>​</w:t>
      </w:r>
      <w:r w:rsidRPr="00E01671">
        <w:rPr>
          <w:rFonts w:ascii="Simplified Arabic" w:hAnsi="Simplified Arabic" w:cs="Simplified Arabic" w:hint="cs"/>
          <w:sz w:val="28"/>
          <w:szCs w:val="28"/>
          <w:rtl/>
          <w:lang w:val="en-GB"/>
        </w:rPr>
        <w:t>.</w:t>
      </w:r>
    </w:p>
    <w:p w14:paraId="658F4DF8" w14:textId="77777777"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المرحلة الرابعة</w:t>
      </w:r>
      <w:r w:rsidRPr="00E01671">
        <w:rPr>
          <w:rFonts w:ascii="Simplified Arabic" w:hAnsi="Simplified Arabic" w:cs="Simplified Arabic" w:hint="cs"/>
          <w:sz w:val="28"/>
          <w:szCs w:val="28"/>
          <w:lang w:val="en-GB"/>
        </w:rPr>
        <w:t>: </w:t>
      </w:r>
      <w:r w:rsidRPr="00E01671">
        <w:rPr>
          <w:rFonts w:ascii="Simplified Arabic" w:hAnsi="Simplified Arabic" w:cs="Simplified Arabic" w:hint="cs"/>
          <w:sz w:val="28"/>
          <w:szCs w:val="28"/>
          <w:rtl/>
        </w:rPr>
        <w:t>القياس البعدي والتقييم (قياس مؤشرات الجودة، إجراء المقابلات)</w:t>
      </w:r>
      <w:r w:rsidRPr="00E01671">
        <w:rPr>
          <w:rFonts w:ascii="Times New Roman" w:hAnsi="Times New Roman" w:cs="Times New Roman"/>
          <w:sz w:val="28"/>
          <w:szCs w:val="28"/>
          <w:lang w:val="en-GB"/>
        </w:rPr>
        <w:t>​</w:t>
      </w:r>
      <w:r w:rsidRPr="00E01671">
        <w:rPr>
          <w:rFonts w:ascii="Simplified Arabic" w:hAnsi="Simplified Arabic" w:cs="Simplified Arabic" w:hint="cs"/>
          <w:sz w:val="28"/>
          <w:szCs w:val="28"/>
          <w:rtl/>
          <w:lang w:val="en-GB"/>
        </w:rPr>
        <w:t>.</w:t>
      </w:r>
    </w:p>
    <w:p w14:paraId="45AF17FB" w14:textId="77777777" w:rsidR="00400E9E" w:rsidRPr="00E01671" w:rsidRDefault="00400E9E" w:rsidP="002C10E7">
      <w:pPr>
        <w:spacing w:line="276" w:lineRule="auto"/>
        <w:rPr>
          <w:rFonts w:ascii="Simplified Arabic" w:hAnsi="Simplified Arabic" w:cs="Simplified Arabic"/>
          <w:sz w:val="28"/>
          <w:szCs w:val="28"/>
          <w:rtl/>
          <w:lang w:val="en-GB"/>
        </w:rPr>
      </w:pPr>
      <w:r w:rsidRPr="00E01671">
        <w:rPr>
          <w:rFonts w:ascii="Simplified Arabic" w:hAnsi="Simplified Arabic" w:cs="Simplified Arabic" w:hint="cs"/>
          <w:sz w:val="28"/>
          <w:szCs w:val="28"/>
          <w:rtl/>
        </w:rPr>
        <w:t>المرحلة الخامسة</w:t>
      </w:r>
      <w:r w:rsidRPr="00E01671">
        <w:rPr>
          <w:rFonts w:ascii="Simplified Arabic" w:hAnsi="Simplified Arabic" w:cs="Simplified Arabic" w:hint="cs"/>
          <w:sz w:val="28"/>
          <w:szCs w:val="28"/>
          <w:lang w:val="en-GB"/>
        </w:rPr>
        <w:t>: </w:t>
      </w:r>
      <w:r w:rsidRPr="00E01671">
        <w:rPr>
          <w:rFonts w:ascii="Simplified Arabic" w:hAnsi="Simplified Arabic" w:cs="Simplified Arabic" w:hint="cs"/>
          <w:sz w:val="28"/>
          <w:szCs w:val="28"/>
          <w:rtl/>
        </w:rPr>
        <w:t>التحليل والدمج (تحليل البيانات، دمج النتائج، بناء النموذج المقترح)</w:t>
      </w:r>
      <w:r w:rsidRPr="00E01671">
        <w:rPr>
          <w:rFonts w:ascii="Times New Roman" w:hAnsi="Times New Roman" w:cs="Times New Roman"/>
          <w:sz w:val="28"/>
          <w:szCs w:val="28"/>
          <w:lang w:val="en-GB"/>
        </w:rPr>
        <w:t>​</w:t>
      </w:r>
      <w:r w:rsidRPr="00E01671">
        <w:rPr>
          <w:rFonts w:ascii="Simplified Arabic" w:hAnsi="Simplified Arabic" w:cs="Simplified Arabic" w:hint="cs"/>
          <w:sz w:val="28"/>
          <w:szCs w:val="28"/>
          <w:rtl/>
          <w:lang w:val="en-GB"/>
        </w:rPr>
        <w:t>.</w:t>
      </w:r>
    </w:p>
    <w:p w14:paraId="13D9E359" w14:textId="77777777" w:rsidR="00400E9E" w:rsidRPr="00E01671" w:rsidRDefault="00400E9E" w:rsidP="002C10E7">
      <w:pPr>
        <w:spacing w:line="276" w:lineRule="auto"/>
        <w:rPr>
          <w:rFonts w:ascii="Simplified Arabic" w:hAnsi="Simplified Arabic" w:cs="Simplified Arabic"/>
          <w:sz w:val="28"/>
          <w:szCs w:val="28"/>
          <w:lang w:val="en-GB"/>
        </w:rPr>
      </w:pPr>
    </w:p>
    <w:p w14:paraId="28F38741" w14:textId="77777777" w:rsidR="00400E9E" w:rsidRPr="00B5031D" w:rsidRDefault="00400E9E" w:rsidP="002C10E7">
      <w:pPr>
        <w:spacing w:line="276" w:lineRule="auto"/>
        <w:outlineLvl w:val="1"/>
        <w:rPr>
          <w:rFonts w:ascii="Simplified Arabic" w:hAnsi="Simplified Arabic" w:cs="Simplified Arabic"/>
          <w:b/>
          <w:bCs/>
          <w:sz w:val="36"/>
          <w:szCs w:val="36"/>
          <w:u w:val="single"/>
          <w:lang w:val="en-GB"/>
        </w:rPr>
      </w:pPr>
      <w:bookmarkStart w:id="14" w:name="_Toc223808533"/>
      <w:r w:rsidRPr="00B5031D">
        <w:rPr>
          <w:rFonts w:ascii="Simplified Arabic" w:hAnsi="Simplified Arabic" w:cs="Simplified Arabic" w:hint="cs"/>
          <w:b/>
          <w:bCs/>
          <w:sz w:val="36"/>
          <w:szCs w:val="36"/>
          <w:u w:val="single"/>
          <w:rtl/>
        </w:rPr>
        <w:t>أدوات الدراس</w:t>
      </w:r>
      <w:r w:rsidRPr="00B5031D">
        <w:rPr>
          <w:rFonts w:ascii="Simplified Arabic" w:hAnsi="Simplified Arabic" w:cs="Simplified Arabic" w:hint="cs"/>
          <w:b/>
          <w:bCs/>
          <w:sz w:val="36"/>
          <w:szCs w:val="36"/>
          <w:u w:val="single"/>
          <w:rtl/>
          <w:lang w:val="en-GB"/>
        </w:rPr>
        <w:t>ة:</w:t>
      </w:r>
      <w:bookmarkEnd w:id="14"/>
    </w:p>
    <w:p w14:paraId="21988BC0" w14:textId="77777777" w:rsidR="00400E9E" w:rsidRPr="00E01671" w:rsidRDefault="00400E9E" w:rsidP="002C10E7">
      <w:pPr>
        <w:spacing w:line="276" w:lineRule="auto"/>
        <w:rPr>
          <w:rFonts w:ascii="Simplified Arabic" w:hAnsi="Simplified Arabic" w:cs="Simplified Arabic"/>
          <w:b/>
          <w:bCs/>
          <w:sz w:val="28"/>
          <w:szCs w:val="28"/>
          <w:lang w:val="en-GB"/>
        </w:rPr>
      </w:pPr>
      <w:r w:rsidRPr="00E01671">
        <w:rPr>
          <w:rFonts w:ascii="Simplified Arabic" w:hAnsi="Simplified Arabic" w:cs="Simplified Arabic" w:hint="cs"/>
          <w:b/>
          <w:bCs/>
          <w:sz w:val="28"/>
          <w:szCs w:val="28"/>
        </w:rPr>
        <w:t>:</w:t>
      </w:r>
      <w:r w:rsidRPr="00E01671">
        <w:rPr>
          <w:rFonts w:ascii="Simplified Arabic" w:hAnsi="Simplified Arabic" w:cs="Simplified Arabic" w:hint="cs"/>
          <w:b/>
          <w:bCs/>
          <w:sz w:val="28"/>
          <w:szCs w:val="28"/>
          <w:lang w:val="en-GB"/>
        </w:rPr>
        <w:t xml:space="preserve">11.1 </w:t>
      </w:r>
      <w:r w:rsidRPr="00E01671">
        <w:rPr>
          <w:rFonts w:ascii="Simplified Arabic" w:hAnsi="Simplified Arabic" w:cs="Simplified Arabic" w:hint="cs"/>
          <w:b/>
          <w:bCs/>
          <w:sz w:val="28"/>
          <w:szCs w:val="28"/>
          <w:rtl/>
        </w:rPr>
        <w:t>استبانة قياس جودة إدارة البيانات</w:t>
      </w:r>
    </w:p>
    <w:p w14:paraId="743614FF" w14:textId="5696D9FF" w:rsidR="00400E9E" w:rsidRPr="00E01671" w:rsidRDefault="00557684" w:rsidP="002C10E7">
      <w:pPr>
        <w:spacing w:line="276"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 xml:space="preserve">تهدف إلى قياس مستوى جودة إدارة البيانات في المدارس قبل وبعد تطبيق منهجية أجايل، وتتكون من محاور تغطي أبعاد جودة البيانات (الدقة، الاكتمال، الاتساق، التوقيت المناسب، الصلاحية). تُصاغ العبارات بناءً على مقياس </w:t>
      </w:r>
      <w:proofErr w:type="spellStart"/>
      <w:r w:rsidR="00400E9E" w:rsidRPr="00E01671">
        <w:rPr>
          <w:rFonts w:ascii="Simplified Arabic" w:hAnsi="Simplified Arabic" w:cs="Simplified Arabic" w:hint="cs"/>
          <w:sz w:val="28"/>
          <w:szCs w:val="28"/>
          <w:rtl/>
        </w:rPr>
        <w:t>ليكرت</w:t>
      </w:r>
      <w:proofErr w:type="spellEnd"/>
      <w:r w:rsidR="00400E9E" w:rsidRPr="00E01671">
        <w:rPr>
          <w:rFonts w:ascii="Simplified Arabic" w:hAnsi="Simplified Arabic" w:cs="Simplified Arabic" w:hint="cs"/>
          <w:sz w:val="28"/>
          <w:szCs w:val="28"/>
          <w:rtl/>
        </w:rPr>
        <w:t xml:space="preserve"> الخماسي، ويتم التحقق من صدق الأداة وثباتها</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59D06914" w14:textId="77777777" w:rsidR="00400E9E" w:rsidRPr="00E01671" w:rsidRDefault="00400E9E" w:rsidP="002C10E7">
      <w:pPr>
        <w:spacing w:line="276" w:lineRule="auto"/>
        <w:rPr>
          <w:rFonts w:ascii="Simplified Arabic" w:hAnsi="Simplified Arabic" w:cs="Simplified Arabic"/>
          <w:b/>
          <w:bCs/>
          <w:sz w:val="28"/>
          <w:szCs w:val="28"/>
          <w:lang w:val="en-GB"/>
        </w:rPr>
      </w:pPr>
      <w:r w:rsidRPr="00E01671">
        <w:rPr>
          <w:rFonts w:ascii="Simplified Arabic" w:hAnsi="Simplified Arabic" w:cs="Simplified Arabic" w:hint="cs"/>
          <w:b/>
          <w:bCs/>
          <w:sz w:val="28"/>
          <w:szCs w:val="28"/>
          <w:lang w:val="en-GB"/>
        </w:rPr>
        <w:t xml:space="preserve">:11.2 </w:t>
      </w:r>
      <w:r w:rsidRPr="00E01671">
        <w:rPr>
          <w:rFonts w:ascii="Simplified Arabic" w:hAnsi="Simplified Arabic" w:cs="Simplified Arabic" w:hint="cs"/>
          <w:b/>
          <w:bCs/>
          <w:sz w:val="28"/>
          <w:szCs w:val="28"/>
          <w:rtl/>
        </w:rPr>
        <w:t>استبانة قياس مستوى تطبيق مبادئ أجايل</w:t>
      </w:r>
    </w:p>
    <w:p w14:paraId="2B5C1A6E" w14:textId="5F84D431" w:rsidR="00400E9E" w:rsidRDefault="00557684" w:rsidP="002C10E7">
      <w:pPr>
        <w:spacing w:line="276" w:lineRule="auto"/>
        <w:jc w:val="both"/>
        <w:rPr>
          <w:rFonts w:ascii="Times New Roman" w:hAnsi="Times New Roman" w:cs="Times New Roman"/>
          <w:sz w:val="28"/>
          <w:szCs w:val="28"/>
          <w:rtl/>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تهدف إلى قياس مدى تطبيق مبادئ منهجية أجايل (المرونة، التعاون، التحديث المستمر، الاستجابة للتغيير) في إدارة البيانات المدرسية. تشمل محاور تتعلق بممارسات العمل التعاوني، ومستوى المراجعات الدورية، وسرعة الاستجابة للمتطلبات الوزارية</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43E0CC97" w14:textId="77777777" w:rsidR="00EE7AED" w:rsidRDefault="00EE7AED" w:rsidP="002C10E7">
      <w:pPr>
        <w:spacing w:line="276" w:lineRule="auto"/>
        <w:jc w:val="both"/>
        <w:rPr>
          <w:rFonts w:ascii="Times New Roman" w:hAnsi="Times New Roman" w:cs="Times New Roman"/>
          <w:sz w:val="28"/>
          <w:szCs w:val="28"/>
          <w:rtl/>
          <w:lang w:val="en-GB"/>
        </w:rPr>
      </w:pPr>
    </w:p>
    <w:p w14:paraId="2FE16C3F" w14:textId="77777777" w:rsidR="00EE7AED" w:rsidRPr="00E01671" w:rsidRDefault="00EE7AED" w:rsidP="002C10E7">
      <w:pPr>
        <w:spacing w:line="276" w:lineRule="auto"/>
        <w:jc w:val="both"/>
        <w:rPr>
          <w:rFonts w:ascii="Simplified Arabic" w:hAnsi="Simplified Arabic" w:cs="Simplified Arabic"/>
          <w:sz w:val="28"/>
          <w:szCs w:val="28"/>
          <w:lang w:val="en-GB"/>
        </w:rPr>
      </w:pPr>
    </w:p>
    <w:p w14:paraId="076EB299" w14:textId="77777777" w:rsidR="00400E9E" w:rsidRPr="00E01671" w:rsidRDefault="00400E9E" w:rsidP="002C10E7">
      <w:pPr>
        <w:spacing w:line="276" w:lineRule="auto"/>
        <w:rPr>
          <w:rFonts w:ascii="Simplified Arabic" w:hAnsi="Simplified Arabic" w:cs="Simplified Arabic"/>
          <w:b/>
          <w:bCs/>
          <w:sz w:val="28"/>
          <w:szCs w:val="28"/>
          <w:lang w:val="en-GB"/>
        </w:rPr>
      </w:pPr>
      <w:r w:rsidRPr="00E01671">
        <w:rPr>
          <w:rFonts w:ascii="Simplified Arabic" w:hAnsi="Simplified Arabic" w:cs="Simplified Arabic" w:hint="cs"/>
          <w:b/>
          <w:bCs/>
          <w:sz w:val="28"/>
          <w:szCs w:val="28"/>
          <w:lang w:val="en-GB"/>
        </w:rPr>
        <w:lastRenderedPageBreak/>
        <w:t xml:space="preserve">:11.3 </w:t>
      </w:r>
      <w:r w:rsidRPr="00E01671">
        <w:rPr>
          <w:rFonts w:ascii="Simplified Arabic" w:hAnsi="Simplified Arabic" w:cs="Simplified Arabic" w:hint="cs"/>
          <w:b/>
          <w:bCs/>
          <w:sz w:val="28"/>
          <w:szCs w:val="28"/>
          <w:rtl/>
        </w:rPr>
        <w:t>بطاقة ملاحظة لممارسات إدارة البيانات</w:t>
      </w:r>
    </w:p>
    <w:p w14:paraId="3CC659BF" w14:textId="1F9D0457" w:rsidR="00400E9E" w:rsidRPr="00E01671" w:rsidRDefault="00557684" w:rsidP="002C10E7">
      <w:pPr>
        <w:spacing w:line="276"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تُستخدم لرصد الممارسات الفعلية لإدارة البيانات داخل المدارس، وتشمل عناصر مثل: أساليب إدخال البيانات، آليات التدقيق والمراجعة، مستوى التعاون بين الأقسام، استخدام الأدوات التقنية، والوقت المستغرق</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206DB6C7" w14:textId="77777777" w:rsidR="00400E9E" w:rsidRPr="00E01671" w:rsidRDefault="00400E9E" w:rsidP="002C10E7">
      <w:pPr>
        <w:spacing w:line="276" w:lineRule="auto"/>
        <w:rPr>
          <w:rFonts w:ascii="Simplified Arabic" w:hAnsi="Simplified Arabic" w:cs="Simplified Arabic"/>
          <w:b/>
          <w:bCs/>
          <w:sz w:val="28"/>
          <w:szCs w:val="28"/>
          <w:lang w:val="en-GB"/>
        </w:rPr>
      </w:pPr>
      <w:proofErr w:type="gramStart"/>
      <w:r w:rsidRPr="00E01671">
        <w:rPr>
          <w:rFonts w:ascii="Simplified Arabic" w:hAnsi="Simplified Arabic" w:cs="Simplified Arabic" w:hint="cs"/>
          <w:b/>
          <w:bCs/>
          <w:sz w:val="28"/>
          <w:szCs w:val="28"/>
          <w:lang w:val="en-GB"/>
        </w:rPr>
        <w:t xml:space="preserve">11.4 </w:t>
      </w:r>
      <w:r w:rsidRPr="00E01671">
        <w:rPr>
          <w:rFonts w:ascii="Simplified Arabic" w:hAnsi="Simplified Arabic" w:cs="Simplified Arabic" w:hint="cs"/>
          <w:b/>
          <w:bCs/>
          <w:sz w:val="28"/>
          <w:szCs w:val="28"/>
          <w:rtl/>
        </w:rPr>
        <w:t>:دليل</w:t>
      </w:r>
      <w:proofErr w:type="gramEnd"/>
      <w:r w:rsidRPr="00E01671">
        <w:rPr>
          <w:rFonts w:ascii="Simplified Arabic" w:hAnsi="Simplified Arabic" w:cs="Simplified Arabic" w:hint="cs"/>
          <w:b/>
          <w:bCs/>
          <w:sz w:val="28"/>
          <w:szCs w:val="28"/>
          <w:rtl/>
        </w:rPr>
        <w:t xml:space="preserve"> المقابلة شبه المنظمة</w:t>
      </w:r>
    </w:p>
    <w:p w14:paraId="2C09A139" w14:textId="337A870A" w:rsidR="00400E9E" w:rsidRPr="00E01671" w:rsidRDefault="003C2FE4" w:rsidP="002C10E7">
      <w:pPr>
        <w:spacing w:line="276"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يتم إعداد دليل مقابلة لإجراء مقابلات مع المعلمين والإداريين وقادة المدارس للحصول على بيانات نوعية غنية حول تجاربهم في تطبيق منهجية أجايل</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087AD2A4" w14:textId="77777777" w:rsidR="00400E9E" w:rsidRPr="00E01671" w:rsidRDefault="00400E9E" w:rsidP="002C10E7">
      <w:pPr>
        <w:spacing w:line="276" w:lineRule="auto"/>
        <w:rPr>
          <w:rFonts w:ascii="Simplified Arabic" w:hAnsi="Simplified Arabic" w:cs="Simplified Arabic"/>
          <w:b/>
          <w:bCs/>
          <w:sz w:val="28"/>
          <w:szCs w:val="28"/>
          <w:lang w:val="en-GB"/>
        </w:rPr>
      </w:pPr>
      <w:proofErr w:type="gramStart"/>
      <w:r w:rsidRPr="00E01671">
        <w:rPr>
          <w:rFonts w:ascii="Simplified Arabic" w:hAnsi="Simplified Arabic" w:cs="Simplified Arabic" w:hint="cs"/>
          <w:b/>
          <w:bCs/>
          <w:sz w:val="28"/>
          <w:szCs w:val="28"/>
          <w:lang w:val="en-GB"/>
        </w:rPr>
        <w:t xml:space="preserve">11.5 </w:t>
      </w:r>
      <w:r w:rsidRPr="00E01671">
        <w:rPr>
          <w:rFonts w:ascii="Simplified Arabic" w:hAnsi="Simplified Arabic" w:cs="Simplified Arabic" w:hint="cs"/>
          <w:b/>
          <w:bCs/>
          <w:sz w:val="28"/>
          <w:szCs w:val="28"/>
          <w:rtl/>
        </w:rPr>
        <w:t>:قائمة</w:t>
      </w:r>
      <w:proofErr w:type="gramEnd"/>
      <w:r w:rsidRPr="00E01671">
        <w:rPr>
          <w:rFonts w:ascii="Simplified Arabic" w:hAnsi="Simplified Arabic" w:cs="Simplified Arabic" w:hint="cs"/>
          <w:b/>
          <w:bCs/>
          <w:sz w:val="28"/>
          <w:szCs w:val="28"/>
          <w:rtl/>
        </w:rPr>
        <w:t xml:space="preserve"> فحص جودة البيانات</w:t>
      </w:r>
    </w:p>
    <w:p w14:paraId="6AEF8344" w14:textId="36350D06" w:rsidR="00400E9E" w:rsidRPr="00E01671" w:rsidRDefault="003C2FE4" w:rsidP="002C10E7">
      <w:pPr>
        <w:spacing w:line="276"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تُستخدم لتقييم جودة البيانات المسجلة في الأنظمة الإلكترونية (نور، فارس، مدرستي)، وتشمل معايير محددة لكل بُعد من أبعاد جودة البيانات</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018BAF8F" w14:textId="77777777" w:rsidR="00400E9E" w:rsidRPr="00E01671" w:rsidRDefault="00400E9E" w:rsidP="002C10E7">
      <w:pPr>
        <w:spacing w:line="276" w:lineRule="auto"/>
        <w:rPr>
          <w:rFonts w:ascii="Simplified Arabic" w:hAnsi="Simplified Arabic" w:cs="Simplified Arabic"/>
          <w:b/>
          <w:bCs/>
          <w:sz w:val="28"/>
          <w:szCs w:val="28"/>
          <w:lang w:val="en-GB"/>
        </w:rPr>
      </w:pPr>
      <w:proofErr w:type="gramStart"/>
      <w:r w:rsidRPr="00E01671">
        <w:rPr>
          <w:rFonts w:ascii="Simplified Arabic" w:hAnsi="Simplified Arabic" w:cs="Simplified Arabic" w:hint="cs"/>
          <w:b/>
          <w:bCs/>
          <w:sz w:val="28"/>
          <w:szCs w:val="28"/>
          <w:lang w:val="en-GB"/>
        </w:rPr>
        <w:t xml:space="preserve">11.6 </w:t>
      </w:r>
      <w:r w:rsidRPr="00E01671">
        <w:rPr>
          <w:rFonts w:ascii="Simplified Arabic" w:hAnsi="Simplified Arabic" w:cs="Simplified Arabic" w:hint="cs"/>
          <w:b/>
          <w:bCs/>
          <w:sz w:val="28"/>
          <w:szCs w:val="28"/>
          <w:rtl/>
        </w:rPr>
        <w:t>:سجل</w:t>
      </w:r>
      <w:proofErr w:type="gramEnd"/>
      <w:r w:rsidRPr="00E01671">
        <w:rPr>
          <w:rFonts w:ascii="Simplified Arabic" w:hAnsi="Simplified Arabic" w:cs="Simplified Arabic" w:hint="cs"/>
          <w:b/>
          <w:bCs/>
          <w:sz w:val="28"/>
          <w:szCs w:val="28"/>
          <w:rtl/>
        </w:rPr>
        <w:t xml:space="preserve"> تتبع الأداء</w:t>
      </w:r>
      <w:r w:rsidRPr="00E01671">
        <w:rPr>
          <w:rFonts w:ascii="Simplified Arabic" w:hAnsi="Simplified Arabic" w:cs="Simplified Arabic" w:hint="cs"/>
          <w:b/>
          <w:bCs/>
          <w:sz w:val="28"/>
          <w:szCs w:val="28"/>
          <w:lang w:val="en-GB"/>
        </w:rPr>
        <w:t xml:space="preserve"> (Performance Dashboard)</w:t>
      </w:r>
    </w:p>
    <w:p w14:paraId="66DAAAFB" w14:textId="459898EB" w:rsidR="00400E9E" w:rsidRPr="00E01671" w:rsidRDefault="003C2FE4" w:rsidP="002C10E7">
      <w:pPr>
        <w:spacing w:line="276" w:lineRule="auto"/>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لوحة متابعة إلكترونية لتتبع مؤشرات الأداء الرئيسية</w:t>
      </w:r>
      <w:r w:rsidR="00400E9E" w:rsidRPr="00E01671">
        <w:rPr>
          <w:rFonts w:ascii="Simplified Arabic" w:hAnsi="Simplified Arabic" w:cs="Simplified Arabic" w:hint="cs"/>
          <w:sz w:val="28"/>
          <w:szCs w:val="28"/>
          <w:lang w:val="en-GB"/>
        </w:rPr>
        <w:t xml:space="preserve"> (KPIs) </w:t>
      </w:r>
      <w:r w:rsidR="00400E9E" w:rsidRPr="00E01671">
        <w:rPr>
          <w:rFonts w:ascii="Simplified Arabic" w:hAnsi="Simplified Arabic" w:cs="Simplified Arabic" w:hint="cs"/>
          <w:sz w:val="28"/>
          <w:szCs w:val="28"/>
          <w:rtl/>
        </w:rPr>
        <w:t>المرتبطة بإدارة البيانات</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6DDE5B90" w14:textId="77777777" w:rsidR="00400E9E" w:rsidRPr="00E01671" w:rsidRDefault="00400E9E" w:rsidP="002C10E7">
      <w:pPr>
        <w:spacing w:line="276" w:lineRule="auto"/>
        <w:rPr>
          <w:rFonts w:ascii="Simplified Arabic" w:hAnsi="Simplified Arabic" w:cs="Simplified Arabic"/>
          <w:b/>
          <w:bCs/>
          <w:sz w:val="28"/>
          <w:szCs w:val="28"/>
          <w:lang w:val="en-GB"/>
        </w:rPr>
      </w:pPr>
      <w:r w:rsidRPr="00E01671">
        <w:rPr>
          <w:rFonts w:ascii="Simplified Arabic" w:hAnsi="Simplified Arabic" w:cs="Simplified Arabic" w:hint="cs"/>
          <w:b/>
          <w:bCs/>
          <w:sz w:val="28"/>
          <w:szCs w:val="28"/>
        </w:rPr>
        <w:t>:</w:t>
      </w:r>
      <w:r w:rsidRPr="00E01671">
        <w:rPr>
          <w:rFonts w:ascii="Simplified Arabic" w:hAnsi="Simplified Arabic" w:cs="Simplified Arabic" w:hint="cs"/>
          <w:b/>
          <w:bCs/>
          <w:sz w:val="28"/>
          <w:szCs w:val="28"/>
          <w:lang w:val="en-GB"/>
        </w:rPr>
        <w:t xml:space="preserve">11.7 </w:t>
      </w:r>
      <w:r w:rsidRPr="00E01671">
        <w:rPr>
          <w:rFonts w:ascii="Simplified Arabic" w:hAnsi="Simplified Arabic" w:cs="Simplified Arabic" w:hint="cs"/>
          <w:b/>
          <w:bCs/>
          <w:sz w:val="28"/>
          <w:szCs w:val="28"/>
          <w:rtl/>
        </w:rPr>
        <w:t>التحقق من صدق وثبات الأدوات</w:t>
      </w:r>
    </w:p>
    <w:p w14:paraId="3884BF77" w14:textId="66111BB0" w:rsidR="00400E9E" w:rsidRPr="00E01671" w:rsidRDefault="003C2FE4" w:rsidP="002C10E7">
      <w:pPr>
        <w:spacing w:line="276"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 xml:space="preserve">يتم التحقق من الصدق الظاهري وصدق المحتوى من خلال عرض الأدوات على مجموعة من المحكمين المتخصصين. ويتم حساب ثبات الأدوات الكمية باستخدام معامل ألفا </w:t>
      </w:r>
      <w:proofErr w:type="spellStart"/>
      <w:r w:rsidR="00400E9E" w:rsidRPr="00E01671">
        <w:rPr>
          <w:rFonts w:ascii="Simplified Arabic" w:hAnsi="Simplified Arabic" w:cs="Simplified Arabic" w:hint="cs"/>
          <w:sz w:val="28"/>
          <w:szCs w:val="28"/>
          <w:rtl/>
        </w:rPr>
        <w:t>كرونباخ</w:t>
      </w:r>
      <w:proofErr w:type="spellEnd"/>
      <w:r w:rsidR="00400E9E" w:rsidRPr="00E01671">
        <w:rPr>
          <w:rFonts w:ascii="Simplified Arabic" w:hAnsi="Simplified Arabic" w:cs="Simplified Arabic" w:hint="cs"/>
          <w:sz w:val="28"/>
          <w:szCs w:val="28"/>
          <w:rtl/>
        </w:rPr>
        <w:t>، بحيث يُقبل معامل ثبات لا يقل عن 0.70</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57B20ABA" w14:textId="77777777" w:rsidR="00400E9E" w:rsidRPr="00E01671" w:rsidRDefault="00400E9E" w:rsidP="002C10E7">
      <w:pPr>
        <w:spacing w:line="276" w:lineRule="auto"/>
        <w:outlineLvl w:val="1"/>
        <w:rPr>
          <w:rFonts w:ascii="Simplified Arabic" w:hAnsi="Simplified Arabic" w:cs="Simplified Arabic"/>
          <w:b/>
          <w:bCs/>
          <w:sz w:val="28"/>
          <w:szCs w:val="28"/>
          <w:u w:val="single"/>
          <w:lang w:val="en-GB"/>
        </w:rPr>
      </w:pPr>
      <w:bookmarkStart w:id="15" w:name="_Toc223808534"/>
      <w:r w:rsidRPr="00E01671">
        <w:rPr>
          <w:rFonts w:ascii="Simplified Arabic" w:hAnsi="Simplified Arabic" w:cs="Simplified Arabic" w:hint="cs"/>
          <w:b/>
          <w:bCs/>
          <w:sz w:val="28"/>
          <w:szCs w:val="28"/>
          <w:u w:val="single"/>
          <w:rtl/>
        </w:rPr>
        <w:t>حدود الدراسة</w:t>
      </w:r>
      <w:r w:rsidRPr="00E01671">
        <w:rPr>
          <w:rFonts w:ascii="Simplified Arabic" w:hAnsi="Simplified Arabic" w:cs="Simplified Arabic" w:hint="cs"/>
          <w:b/>
          <w:bCs/>
          <w:sz w:val="28"/>
          <w:szCs w:val="28"/>
          <w:u w:val="single"/>
          <w:lang w:val="en-GB"/>
        </w:rPr>
        <w:t>:</w:t>
      </w:r>
      <w:bookmarkEnd w:id="15"/>
    </w:p>
    <w:p w14:paraId="64525AE2" w14:textId="77777777" w:rsidR="00400E9E" w:rsidRPr="00E01671" w:rsidRDefault="00400E9E" w:rsidP="002C10E7">
      <w:pPr>
        <w:spacing w:line="276" w:lineRule="auto"/>
        <w:rPr>
          <w:rFonts w:ascii="Simplified Arabic" w:hAnsi="Simplified Arabic" w:cs="Simplified Arabic"/>
          <w:b/>
          <w:bCs/>
          <w:sz w:val="28"/>
          <w:szCs w:val="28"/>
          <w:lang w:val="en-GB"/>
        </w:rPr>
      </w:pPr>
      <w:proofErr w:type="gramStart"/>
      <w:r w:rsidRPr="00E01671">
        <w:rPr>
          <w:rFonts w:ascii="Simplified Arabic" w:hAnsi="Simplified Arabic" w:cs="Simplified Arabic" w:hint="cs"/>
          <w:b/>
          <w:bCs/>
          <w:sz w:val="28"/>
          <w:szCs w:val="28"/>
          <w:lang w:val="en-GB"/>
        </w:rPr>
        <w:t xml:space="preserve">12.1 </w:t>
      </w:r>
      <w:r w:rsidRPr="00E01671">
        <w:rPr>
          <w:rFonts w:ascii="Simplified Arabic" w:hAnsi="Simplified Arabic" w:cs="Simplified Arabic" w:hint="cs"/>
          <w:b/>
          <w:bCs/>
          <w:sz w:val="28"/>
          <w:szCs w:val="28"/>
          <w:rtl/>
        </w:rPr>
        <w:t>:الحدود</w:t>
      </w:r>
      <w:proofErr w:type="gramEnd"/>
      <w:r w:rsidRPr="00E01671">
        <w:rPr>
          <w:rFonts w:ascii="Simplified Arabic" w:hAnsi="Simplified Arabic" w:cs="Simplified Arabic" w:hint="cs"/>
          <w:b/>
          <w:bCs/>
          <w:sz w:val="28"/>
          <w:szCs w:val="28"/>
          <w:rtl/>
        </w:rPr>
        <w:t xml:space="preserve"> الموضوعية</w:t>
      </w:r>
    </w:p>
    <w:p w14:paraId="46757DB9" w14:textId="53B45BD0" w:rsidR="00400E9E" w:rsidRDefault="003C2FE4" w:rsidP="002C10E7">
      <w:pPr>
        <w:spacing w:line="276" w:lineRule="auto"/>
        <w:jc w:val="both"/>
        <w:rPr>
          <w:rFonts w:ascii="Times New Roman" w:hAnsi="Times New Roman" w:cs="Times New Roman"/>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تقتصر الدراسة على بحث تطبيق منهجية أجايل في تطوير إجراءات إدارة البيانات التعليمية، دون التطرق إلى جوانب أخرى من التحول الرقمي. تركز على البيانات الإدارية والتعليمية الأساسية (بيانات الطلاب، المعلمين، الحضور، النتائج، الخطط الدراسية)</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5FB8F6C7" w14:textId="77777777" w:rsidR="002C10E7" w:rsidRDefault="002C10E7" w:rsidP="002C10E7">
      <w:pPr>
        <w:spacing w:line="276" w:lineRule="auto"/>
        <w:jc w:val="both"/>
        <w:rPr>
          <w:rFonts w:ascii="Times New Roman" w:hAnsi="Times New Roman" w:cs="Times New Roman"/>
          <w:sz w:val="28"/>
          <w:szCs w:val="28"/>
          <w:lang w:val="en-GB"/>
        </w:rPr>
      </w:pPr>
    </w:p>
    <w:p w14:paraId="0FEE80A5" w14:textId="77777777" w:rsidR="002C10E7" w:rsidRDefault="002C10E7" w:rsidP="002C10E7">
      <w:pPr>
        <w:spacing w:line="276" w:lineRule="auto"/>
        <w:jc w:val="both"/>
        <w:rPr>
          <w:rFonts w:ascii="Times New Roman" w:hAnsi="Times New Roman" w:cs="Times New Roman"/>
          <w:sz w:val="28"/>
          <w:szCs w:val="28"/>
          <w:lang w:val="en-GB"/>
        </w:rPr>
      </w:pPr>
    </w:p>
    <w:p w14:paraId="1FB9901C" w14:textId="77777777" w:rsidR="002C10E7" w:rsidRPr="00E01671" w:rsidRDefault="002C10E7" w:rsidP="002C10E7">
      <w:pPr>
        <w:spacing w:line="276" w:lineRule="auto"/>
        <w:jc w:val="both"/>
        <w:rPr>
          <w:rFonts w:ascii="Simplified Arabic" w:hAnsi="Simplified Arabic" w:cs="Simplified Arabic"/>
          <w:sz w:val="28"/>
          <w:szCs w:val="28"/>
          <w:lang w:val="en-GB"/>
        </w:rPr>
      </w:pPr>
    </w:p>
    <w:p w14:paraId="2464F215" w14:textId="77777777" w:rsidR="00400E9E" w:rsidRPr="00E01671" w:rsidRDefault="00400E9E" w:rsidP="002C10E7">
      <w:pPr>
        <w:spacing w:line="276" w:lineRule="auto"/>
        <w:rPr>
          <w:rFonts w:ascii="Simplified Arabic" w:hAnsi="Simplified Arabic" w:cs="Simplified Arabic"/>
          <w:b/>
          <w:bCs/>
          <w:sz w:val="28"/>
          <w:szCs w:val="28"/>
          <w:lang w:val="en-GB"/>
        </w:rPr>
      </w:pPr>
      <w:proofErr w:type="gramStart"/>
      <w:r w:rsidRPr="00E01671">
        <w:rPr>
          <w:rFonts w:ascii="Simplified Arabic" w:hAnsi="Simplified Arabic" w:cs="Simplified Arabic" w:hint="cs"/>
          <w:b/>
          <w:bCs/>
          <w:sz w:val="28"/>
          <w:szCs w:val="28"/>
          <w:lang w:val="en-GB"/>
        </w:rPr>
        <w:lastRenderedPageBreak/>
        <w:t xml:space="preserve">12.2 </w:t>
      </w:r>
      <w:r w:rsidRPr="00E01671">
        <w:rPr>
          <w:rFonts w:ascii="Simplified Arabic" w:hAnsi="Simplified Arabic" w:cs="Simplified Arabic" w:hint="cs"/>
          <w:b/>
          <w:bCs/>
          <w:sz w:val="28"/>
          <w:szCs w:val="28"/>
          <w:rtl/>
        </w:rPr>
        <w:t>:الحدود</w:t>
      </w:r>
      <w:proofErr w:type="gramEnd"/>
      <w:r w:rsidRPr="00E01671">
        <w:rPr>
          <w:rFonts w:ascii="Simplified Arabic" w:hAnsi="Simplified Arabic" w:cs="Simplified Arabic" w:hint="cs"/>
          <w:b/>
          <w:bCs/>
          <w:sz w:val="28"/>
          <w:szCs w:val="28"/>
          <w:rtl/>
        </w:rPr>
        <w:t xml:space="preserve"> المكانية</w:t>
      </w:r>
    </w:p>
    <w:p w14:paraId="4FA7DB3B" w14:textId="75A194A7" w:rsidR="00400E9E" w:rsidRPr="00E01671" w:rsidRDefault="003C2FE4" w:rsidP="002C10E7">
      <w:pPr>
        <w:spacing w:line="276"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400E9E" w:rsidRPr="00E01671">
        <w:rPr>
          <w:rFonts w:ascii="Simplified Arabic" w:hAnsi="Simplified Arabic" w:cs="Simplified Arabic" w:hint="cs"/>
          <w:sz w:val="28"/>
          <w:szCs w:val="28"/>
          <w:rtl/>
        </w:rPr>
        <w:t>تُطبَّق الدراسة في مدارس التعليم العام الحكومية في المملكة العربية السعودية، وتشمل مدارس من عدة إدارات تعليمية تمثل مناطق جغرافية مختلفة (الرياض، الغربية، الشرقية، الجنوبية)</w:t>
      </w:r>
      <w:r w:rsidR="00400E9E" w:rsidRPr="00E01671">
        <w:rPr>
          <w:rFonts w:ascii="Simplified Arabic" w:hAnsi="Simplified Arabic" w:cs="Simplified Arabic" w:hint="cs"/>
          <w:sz w:val="28"/>
          <w:szCs w:val="28"/>
          <w:lang w:val="en-GB"/>
        </w:rPr>
        <w:t>.</w:t>
      </w:r>
      <w:r w:rsidR="00400E9E" w:rsidRPr="00E01671">
        <w:rPr>
          <w:rFonts w:ascii="Times New Roman" w:hAnsi="Times New Roman" w:cs="Times New Roman"/>
          <w:sz w:val="28"/>
          <w:szCs w:val="28"/>
          <w:lang w:val="en-GB"/>
        </w:rPr>
        <w:t>​</w:t>
      </w:r>
    </w:p>
    <w:p w14:paraId="75924AD6" w14:textId="77777777" w:rsidR="00400E9E" w:rsidRPr="00E01671" w:rsidRDefault="00400E9E" w:rsidP="002C10E7">
      <w:pPr>
        <w:spacing w:line="276" w:lineRule="auto"/>
        <w:rPr>
          <w:rFonts w:ascii="Simplified Arabic" w:hAnsi="Simplified Arabic" w:cs="Simplified Arabic"/>
          <w:b/>
          <w:bCs/>
          <w:sz w:val="28"/>
          <w:szCs w:val="28"/>
          <w:lang w:val="en-GB"/>
        </w:rPr>
      </w:pPr>
      <w:proofErr w:type="gramStart"/>
      <w:r w:rsidRPr="00E01671">
        <w:rPr>
          <w:rFonts w:ascii="Simplified Arabic" w:hAnsi="Simplified Arabic" w:cs="Simplified Arabic" w:hint="cs"/>
          <w:b/>
          <w:bCs/>
          <w:sz w:val="28"/>
          <w:szCs w:val="28"/>
          <w:lang w:val="en-GB"/>
        </w:rPr>
        <w:t xml:space="preserve">12.3 </w:t>
      </w:r>
      <w:r w:rsidRPr="00E01671">
        <w:rPr>
          <w:rFonts w:ascii="Simplified Arabic" w:hAnsi="Simplified Arabic" w:cs="Simplified Arabic" w:hint="cs"/>
          <w:b/>
          <w:bCs/>
          <w:sz w:val="28"/>
          <w:szCs w:val="28"/>
          <w:rtl/>
        </w:rPr>
        <w:t>:الحدود</w:t>
      </w:r>
      <w:proofErr w:type="gramEnd"/>
      <w:r w:rsidRPr="00E01671">
        <w:rPr>
          <w:rFonts w:ascii="Simplified Arabic" w:hAnsi="Simplified Arabic" w:cs="Simplified Arabic" w:hint="cs"/>
          <w:b/>
          <w:bCs/>
          <w:sz w:val="28"/>
          <w:szCs w:val="28"/>
          <w:rtl/>
        </w:rPr>
        <w:t xml:space="preserve"> الزمانية</w:t>
      </w:r>
    </w:p>
    <w:p w14:paraId="084DDCDF" w14:textId="77777777" w:rsidR="00400E9E" w:rsidRPr="00E01671" w:rsidRDefault="00400E9E" w:rsidP="002C10E7">
      <w:pPr>
        <w:spacing w:line="276" w:lineRule="auto"/>
        <w:jc w:val="both"/>
        <w:rPr>
          <w:rFonts w:ascii="Simplified Arabic" w:hAnsi="Simplified Arabic" w:cs="Simplified Arabic"/>
          <w:sz w:val="28"/>
          <w:szCs w:val="28"/>
          <w:lang w:val="en-GB"/>
        </w:rPr>
      </w:pPr>
      <w:r w:rsidRPr="00E01671">
        <w:rPr>
          <w:rFonts w:ascii="Simplified Arabic" w:hAnsi="Simplified Arabic" w:cs="Simplified Arabic" w:hint="cs"/>
          <w:sz w:val="28"/>
          <w:szCs w:val="28"/>
          <w:rtl/>
        </w:rPr>
        <w:t>تُنفَّذ الدراسة خلال العام الدراسي 1446-1447هـ (2024-2025م)، وتشمل فترة التطبيق الميداني فصلًا دراسيًا كاملاً (15-16 أسبوعًا)</w:t>
      </w:r>
      <w:r w:rsidRPr="00E01671">
        <w:rPr>
          <w:rFonts w:ascii="Simplified Arabic" w:hAnsi="Simplified Arabic" w:cs="Simplified Arabic" w:hint="cs"/>
          <w:sz w:val="28"/>
          <w:szCs w:val="28"/>
          <w:lang w:val="en-GB"/>
        </w:rPr>
        <w:t>.</w:t>
      </w:r>
      <w:r w:rsidRPr="00E01671">
        <w:rPr>
          <w:rFonts w:ascii="Times New Roman" w:hAnsi="Times New Roman" w:cs="Times New Roman"/>
          <w:sz w:val="28"/>
          <w:szCs w:val="28"/>
          <w:lang w:val="en-GB"/>
        </w:rPr>
        <w:t>​</w:t>
      </w:r>
    </w:p>
    <w:p w14:paraId="2E1F047F" w14:textId="77777777" w:rsidR="00400E9E" w:rsidRPr="00E01671" w:rsidRDefault="00400E9E" w:rsidP="002C10E7">
      <w:pPr>
        <w:spacing w:line="276" w:lineRule="auto"/>
        <w:rPr>
          <w:rFonts w:ascii="Simplified Arabic" w:hAnsi="Simplified Arabic" w:cs="Simplified Arabic"/>
          <w:b/>
          <w:bCs/>
          <w:sz w:val="28"/>
          <w:szCs w:val="28"/>
          <w:lang w:val="en-GB"/>
        </w:rPr>
      </w:pPr>
      <w:r w:rsidRPr="00E01671">
        <w:rPr>
          <w:rFonts w:ascii="Simplified Arabic" w:hAnsi="Simplified Arabic" w:cs="Simplified Arabic" w:hint="cs"/>
          <w:b/>
          <w:bCs/>
          <w:sz w:val="28"/>
          <w:szCs w:val="28"/>
        </w:rPr>
        <w:t>:</w:t>
      </w:r>
      <w:r w:rsidRPr="00E01671">
        <w:rPr>
          <w:rFonts w:ascii="Simplified Arabic" w:hAnsi="Simplified Arabic" w:cs="Simplified Arabic" w:hint="cs"/>
          <w:b/>
          <w:bCs/>
          <w:sz w:val="28"/>
          <w:szCs w:val="28"/>
          <w:lang w:val="en-GB"/>
        </w:rPr>
        <w:t xml:space="preserve">12.4 </w:t>
      </w:r>
      <w:r w:rsidRPr="00E01671">
        <w:rPr>
          <w:rFonts w:ascii="Simplified Arabic" w:hAnsi="Simplified Arabic" w:cs="Simplified Arabic" w:hint="cs"/>
          <w:b/>
          <w:bCs/>
          <w:sz w:val="28"/>
          <w:szCs w:val="28"/>
          <w:rtl/>
        </w:rPr>
        <w:t>الحدود البشرية</w:t>
      </w:r>
    </w:p>
    <w:p w14:paraId="76FC396D" w14:textId="77777777" w:rsidR="00400E9E" w:rsidRPr="00E01671" w:rsidRDefault="00400E9E" w:rsidP="002C10E7">
      <w:pPr>
        <w:spacing w:line="276" w:lineRule="auto"/>
        <w:jc w:val="both"/>
        <w:rPr>
          <w:rFonts w:ascii="Simplified Arabic" w:hAnsi="Simplified Arabic" w:cs="Simplified Arabic"/>
          <w:sz w:val="28"/>
          <w:szCs w:val="28"/>
          <w:lang w:val="en-GB"/>
        </w:rPr>
      </w:pPr>
      <w:r w:rsidRPr="00E01671">
        <w:rPr>
          <w:rFonts w:ascii="Simplified Arabic" w:hAnsi="Simplified Arabic" w:cs="Simplified Arabic" w:hint="cs"/>
          <w:sz w:val="28"/>
          <w:szCs w:val="28"/>
          <w:rtl/>
        </w:rPr>
        <w:t>تقتصر على المعلمين والإداريين وقادة المدارس ومسؤولي الأنظمة في الإدارات التعليمية ووزارة التعليم</w:t>
      </w:r>
      <w:r w:rsidRPr="00E01671">
        <w:rPr>
          <w:rFonts w:ascii="Simplified Arabic" w:hAnsi="Simplified Arabic" w:cs="Simplified Arabic" w:hint="cs"/>
          <w:sz w:val="28"/>
          <w:szCs w:val="28"/>
          <w:lang w:val="en-GB"/>
        </w:rPr>
        <w:t>.</w:t>
      </w:r>
      <w:r w:rsidRPr="00E01671">
        <w:rPr>
          <w:rFonts w:ascii="Times New Roman" w:hAnsi="Times New Roman" w:cs="Times New Roman"/>
          <w:sz w:val="28"/>
          <w:szCs w:val="28"/>
          <w:lang w:val="en-GB"/>
        </w:rPr>
        <w:t>​</w:t>
      </w:r>
    </w:p>
    <w:p w14:paraId="4533FAC4" w14:textId="77777777" w:rsidR="00400E9E" w:rsidRPr="00E01671" w:rsidRDefault="00400E9E" w:rsidP="002C10E7">
      <w:pPr>
        <w:spacing w:line="276" w:lineRule="auto"/>
        <w:rPr>
          <w:rFonts w:ascii="Simplified Arabic" w:hAnsi="Simplified Arabic" w:cs="Simplified Arabic"/>
          <w:b/>
          <w:bCs/>
          <w:sz w:val="28"/>
          <w:szCs w:val="28"/>
          <w:lang w:val="en-GB"/>
        </w:rPr>
      </w:pPr>
      <w:r w:rsidRPr="00E01671">
        <w:rPr>
          <w:rFonts w:ascii="Simplified Arabic" w:hAnsi="Simplified Arabic" w:cs="Simplified Arabic" w:hint="cs"/>
          <w:b/>
          <w:bCs/>
          <w:sz w:val="28"/>
          <w:szCs w:val="28"/>
          <w:lang w:val="en-GB"/>
        </w:rPr>
        <w:t xml:space="preserve">:12.5 </w:t>
      </w:r>
      <w:r w:rsidRPr="00E01671">
        <w:rPr>
          <w:rFonts w:ascii="Simplified Arabic" w:hAnsi="Simplified Arabic" w:cs="Simplified Arabic" w:hint="cs"/>
          <w:b/>
          <w:bCs/>
          <w:sz w:val="28"/>
          <w:szCs w:val="28"/>
          <w:rtl/>
        </w:rPr>
        <w:t>حدود المنهجية</w:t>
      </w:r>
    </w:p>
    <w:p w14:paraId="762807E4" w14:textId="77777777" w:rsidR="00400E9E" w:rsidRPr="00E01671" w:rsidRDefault="00400E9E" w:rsidP="002C10E7">
      <w:pPr>
        <w:spacing w:line="276" w:lineRule="auto"/>
        <w:rPr>
          <w:rFonts w:ascii="Simplified Arabic" w:hAnsi="Simplified Arabic" w:cs="Simplified Arabic"/>
          <w:sz w:val="28"/>
          <w:szCs w:val="28"/>
          <w:lang w:val="en-GB"/>
        </w:rPr>
      </w:pPr>
      <w:r w:rsidRPr="00E01671">
        <w:rPr>
          <w:rFonts w:ascii="Simplified Arabic" w:hAnsi="Simplified Arabic" w:cs="Simplified Arabic" w:hint="cs"/>
          <w:sz w:val="28"/>
          <w:szCs w:val="28"/>
          <w:rtl/>
        </w:rPr>
        <w:t>النتائج تعتمد على دقة وصدق الأدوات المستخدمة، ومدى التزام المشاركين بالإجابة بموضوعية ودقة</w:t>
      </w:r>
      <w:r w:rsidRPr="00E01671">
        <w:rPr>
          <w:rFonts w:ascii="Simplified Arabic" w:hAnsi="Simplified Arabic" w:cs="Simplified Arabic" w:hint="cs"/>
          <w:sz w:val="28"/>
          <w:szCs w:val="28"/>
          <w:lang w:val="en-GB"/>
        </w:rPr>
        <w:t>.</w:t>
      </w:r>
      <w:r w:rsidRPr="00E01671">
        <w:rPr>
          <w:rFonts w:ascii="Times New Roman" w:hAnsi="Times New Roman" w:cs="Times New Roman"/>
          <w:sz w:val="28"/>
          <w:szCs w:val="28"/>
          <w:lang w:val="en-GB"/>
        </w:rPr>
        <w:t>​</w:t>
      </w:r>
    </w:p>
    <w:p w14:paraId="78C3BC19" w14:textId="77777777" w:rsidR="00400E9E" w:rsidRPr="00E01671" w:rsidRDefault="00400E9E" w:rsidP="002C10E7">
      <w:pPr>
        <w:spacing w:line="276" w:lineRule="auto"/>
        <w:rPr>
          <w:rFonts w:ascii="Simplified Arabic" w:hAnsi="Simplified Arabic" w:cs="Simplified Arabic"/>
          <w:b/>
          <w:bCs/>
          <w:sz w:val="28"/>
          <w:szCs w:val="28"/>
          <w:lang w:val="en-GB"/>
        </w:rPr>
      </w:pPr>
      <w:r w:rsidRPr="00E01671">
        <w:rPr>
          <w:rFonts w:ascii="Simplified Arabic" w:hAnsi="Simplified Arabic" w:cs="Simplified Arabic" w:hint="cs"/>
          <w:b/>
          <w:bCs/>
          <w:sz w:val="28"/>
          <w:szCs w:val="28"/>
          <w:lang w:val="en-GB"/>
        </w:rPr>
        <w:t xml:space="preserve">:12.6 </w:t>
      </w:r>
      <w:r w:rsidRPr="00E01671">
        <w:rPr>
          <w:rFonts w:ascii="Simplified Arabic" w:hAnsi="Simplified Arabic" w:cs="Simplified Arabic" w:hint="cs"/>
          <w:b/>
          <w:bCs/>
          <w:sz w:val="28"/>
          <w:szCs w:val="28"/>
          <w:rtl/>
        </w:rPr>
        <w:t>حدود التعميم</w:t>
      </w:r>
    </w:p>
    <w:p w14:paraId="496185D3" w14:textId="77777777" w:rsidR="00EE7AED" w:rsidRDefault="00400E9E" w:rsidP="002C10E7">
      <w:pPr>
        <w:spacing w:line="276" w:lineRule="auto"/>
        <w:rPr>
          <w:rFonts w:ascii="Simplified Arabic" w:hAnsi="Simplified Arabic" w:cs="Simplified Arabic"/>
          <w:sz w:val="28"/>
          <w:szCs w:val="28"/>
          <w:rtl/>
          <w:lang w:val="en-GB"/>
        </w:rPr>
      </w:pPr>
      <w:r w:rsidRPr="00E01671">
        <w:rPr>
          <w:rFonts w:ascii="Simplified Arabic" w:hAnsi="Simplified Arabic" w:cs="Simplified Arabic" w:hint="cs"/>
          <w:sz w:val="28"/>
          <w:szCs w:val="28"/>
          <w:rtl/>
        </w:rPr>
        <w:t>تقتصر إمكانية تعميم النتائج على المدارس التي تتشابه في خصائصها مع عينة الدراسة</w:t>
      </w:r>
      <w:r w:rsidRPr="00E01671">
        <w:rPr>
          <w:rFonts w:ascii="Simplified Arabic" w:hAnsi="Simplified Arabic" w:cs="Simplified Arabic" w:hint="cs"/>
          <w:sz w:val="28"/>
          <w:szCs w:val="28"/>
          <w:lang w:val="en-GB"/>
        </w:rPr>
        <w:t>.</w:t>
      </w:r>
    </w:p>
    <w:p w14:paraId="6B0DA1A0" w14:textId="77777777" w:rsidR="00EE7AED" w:rsidRDefault="00EE7AED" w:rsidP="002C10E7">
      <w:pPr>
        <w:spacing w:line="276" w:lineRule="auto"/>
        <w:rPr>
          <w:rFonts w:ascii="Simplified Arabic" w:hAnsi="Simplified Arabic" w:cs="Simplified Arabic"/>
          <w:sz w:val="28"/>
          <w:szCs w:val="28"/>
          <w:rtl/>
          <w:lang w:val="en-GB"/>
        </w:rPr>
      </w:pPr>
    </w:p>
    <w:p w14:paraId="693808E8" w14:textId="4555216D" w:rsidR="00F925D0" w:rsidRPr="00EE7AED" w:rsidRDefault="00F925D0" w:rsidP="002C10E7">
      <w:pPr>
        <w:spacing w:line="276" w:lineRule="auto"/>
        <w:outlineLvl w:val="1"/>
        <w:rPr>
          <w:rFonts w:ascii="Simplified Arabic" w:hAnsi="Simplified Arabic" w:cs="Simplified Arabic"/>
          <w:sz w:val="28"/>
          <w:szCs w:val="28"/>
          <w:rtl/>
          <w:lang w:val="en-GB"/>
        </w:rPr>
      </w:pPr>
      <w:bookmarkStart w:id="16" w:name="_Toc223808535"/>
      <w:r w:rsidRPr="00EE7AED">
        <w:rPr>
          <w:rFonts w:ascii="Simplified Arabic" w:hAnsi="Simplified Arabic" w:cs="Simplified Arabic" w:hint="cs"/>
          <w:b/>
          <w:bCs/>
          <w:sz w:val="32"/>
          <w:szCs w:val="32"/>
          <w:u w:val="single"/>
          <w:rtl/>
        </w:rPr>
        <w:t xml:space="preserve">النظرية العلمية </w:t>
      </w:r>
      <w:r w:rsidR="001644A2" w:rsidRPr="00EE7AED">
        <w:rPr>
          <w:rFonts w:ascii="Simplified Arabic" w:hAnsi="Simplified Arabic" w:cs="Simplified Arabic" w:hint="cs"/>
          <w:b/>
          <w:bCs/>
          <w:sz w:val="32"/>
          <w:szCs w:val="32"/>
          <w:u w:val="single"/>
          <w:rtl/>
        </w:rPr>
        <w:t>المتبعة لإعداد</w:t>
      </w:r>
      <w:r w:rsidRPr="00EE7AED">
        <w:rPr>
          <w:rFonts w:ascii="Simplified Arabic" w:hAnsi="Simplified Arabic" w:cs="Simplified Arabic" w:hint="cs"/>
          <w:b/>
          <w:bCs/>
          <w:sz w:val="32"/>
          <w:szCs w:val="32"/>
          <w:u w:val="single"/>
          <w:rtl/>
        </w:rPr>
        <w:t xml:space="preserve"> البحث</w:t>
      </w:r>
      <w:bookmarkEnd w:id="16"/>
    </w:p>
    <w:p w14:paraId="4BBC425B" w14:textId="0815CB9E" w:rsidR="00CF14FB" w:rsidRPr="00CF14FB" w:rsidRDefault="00D23C1B" w:rsidP="002C10E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CF14FB" w:rsidRPr="00CF14FB">
        <w:rPr>
          <w:rFonts w:ascii="Simplified Arabic" w:eastAsiaTheme="minorEastAsia" w:hAnsi="Simplified Arabic" w:cs="Simplified Arabic" w:hint="cs"/>
          <w:kern w:val="0"/>
          <w:sz w:val="28"/>
          <w:szCs w:val="28"/>
          <w:rtl/>
          <w14:ligatures w14:val="none"/>
        </w:rPr>
        <w:t>تعتمد هذه الدراسة على مجموعة من النظريات والمداخل العلمية الحديثة التي تفسّر طبيعة إدارة البيانات في المؤسسات التعليمية، وتدعم تطبيق منهجية أجايل في تطوير الإجراءات التنظيمية، بما يسهم في رفع كفاءة الأداء وتحسين جودة المخرجات التعليمية.</w:t>
      </w:r>
    </w:p>
    <w:p w14:paraId="16696894" w14:textId="4E24C34B" w:rsidR="00CF14FB" w:rsidRPr="00CF14FB" w:rsidRDefault="00D23C1B" w:rsidP="002C10E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CF14FB" w:rsidRPr="00CF14FB">
        <w:rPr>
          <w:rFonts w:ascii="Simplified Arabic" w:eastAsiaTheme="minorEastAsia" w:hAnsi="Simplified Arabic" w:cs="Simplified Arabic" w:hint="cs"/>
          <w:kern w:val="0"/>
          <w:sz w:val="28"/>
          <w:szCs w:val="28"/>
          <w:rtl/>
          <w14:ligatures w14:val="none"/>
        </w:rPr>
        <w:t>وقد استندت الدراسة بصفة رئيسة إلى نظرية إدارة جودة البيانات، ونظرية إدارة التغيير التنظيمي، ونظرية النظم، ونظرية التعلم التنظيمي، ونظرية التحسين المستمر، لما لهذه النظريات من ارتباط مباشر بموضوع البحث، وقدرتها على تفسير العلاقة بين المتغيرات محل الدراسة.</w:t>
      </w:r>
    </w:p>
    <w:p w14:paraId="0682F30F" w14:textId="2CDA4AEE" w:rsidR="00D23C1B" w:rsidRPr="002C10E7" w:rsidRDefault="00D23C1B" w:rsidP="002C10E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CF14FB" w:rsidRPr="00CF14FB">
        <w:rPr>
          <w:rFonts w:ascii="Simplified Arabic" w:eastAsiaTheme="minorEastAsia" w:hAnsi="Simplified Arabic" w:cs="Simplified Arabic" w:hint="cs"/>
          <w:kern w:val="0"/>
          <w:sz w:val="28"/>
          <w:szCs w:val="28"/>
          <w:rtl/>
          <w14:ligatures w14:val="none"/>
        </w:rPr>
        <w:t>وتم توظيف هذه النظريات في بناء الإطار المفاهيمي للدراسة، وصياغة الفرضيات، وتصميم أداة البحث، وتحليل النتائج، بما يضمن اتساق الجوانب النظرية مع الجوانب التطبيقية.</w:t>
      </w:r>
    </w:p>
    <w:p w14:paraId="5E9CE0C2" w14:textId="37697B0B" w:rsidR="00CF14FB" w:rsidRPr="00CF14FB" w:rsidRDefault="00D23C1B" w:rsidP="002C10E7">
      <w:pPr>
        <w:spacing w:before="100" w:beforeAutospacing="1" w:after="100" w:afterAutospacing="1" w:line="240" w:lineRule="auto"/>
        <w:outlineLvl w:val="1"/>
        <w:rPr>
          <w:rFonts w:ascii="Simplified Arabic" w:eastAsiaTheme="minorEastAsia" w:hAnsi="Simplified Arabic" w:cs="Simplified Arabic"/>
          <w:b/>
          <w:bCs/>
          <w:kern w:val="0"/>
          <w:sz w:val="32"/>
          <w:szCs w:val="32"/>
          <w:u w:val="single"/>
          <w14:ligatures w14:val="none"/>
        </w:rPr>
      </w:pPr>
      <w:bookmarkStart w:id="17" w:name="_Toc223808536"/>
      <w:r w:rsidRPr="00D23C1B">
        <w:rPr>
          <w:rFonts w:ascii="Simplified Arabic" w:eastAsia="Times New Roman" w:hAnsi="Simplified Arabic" w:cs="Simplified Arabic" w:hint="cs"/>
          <w:b/>
          <w:bCs/>
          <w:kern w:val="0"/>
          <w:sz w:val="32"/>
          <w:szCs w:val="32"/>
          <w:u w:val="single"/>
          <w:rtl/>
          <w14:ligatures w14:val="none"/>
        </w:rPr>
        <w:lastRenderedPageBreak/>
        <w:t>مصطلحات البحث</w:t>
      </w:r>
      <w:bookmarkEnd w:id="17"/>
    </w:p>
    <w:p w14:paraId="713FFF0C" w14:textId="19CFEF27" w:rsidR="00CF14FB" w:rsidRPr="00CF14FB" w:rsidRDefault="00CF14FB" w:rsidP="002C10E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CF14FB">
        <w:rPr>
          <w:rFonts w:ascii="Simplified Arabic" w:eastAsiaTheme="minorEastAsia" w:hAnsi="Simplified Arabic" w:cs="Simplified Arabic" w:hint="cs"/>
          <w:kern w:val="0"/>
          <w:sz w:val="28"/>
          <w:szCs w:val="28"/>
          <w:rtl/>
          <w14:ligatures w14:val="none"/>
        </w:rPr>
        <w:t>توضح الدراسة فيما يلي أهم المصطلحات الواردة فيها، وفقًا لمفهومها الإجرائي في سياق البحث:</w:t>
      </w:r>
    </w:p>
    <w:p w14:paraId="3F285929" w14:textId="77777777" w:rsidR="00CF14FB" w:rsidRPr="00CF14FB" w:rsidRDefault="00CF14FB" w:rsidP="002C10E7">
      <w:pPr>
        <w:spacing w:before="100" w:beforeAutospacing="1" w:after="100" w:afterAutospacing="1" w:line="240" w:lineRule="auto"/>
        <w:rPr>
          <w:rFonts w:ascii="Simplified Arabic" w:eastAsiaTheme="minorEastAsia" w:hAnsi="Simplified Arabic" w:cs="Simplified Arabic"/>
          <w:b/>
          <w:bCs/>
          <w:kern w:val="0"/>
          <w:sz w:val="28"/>
          <w:szCs w:val="28"/>
          <w14:ligatures w14:val="none"/>
        </w:rPr>
      </w:pPr>
      <w:r w:rsidRPr="00CF14FB">
        <w:rPr>
          <w:rFonts w:ascii="Simplified Arabic" w:eastAsiaTheme="minorEastAsia" w:hAnsi="Simplified Arabic" w:cs="Simplified Arabic" w:hint="cs"/>
          <w:b/>
          <w:bCs/>
          <w:kern w:val="0"/>
          <w:sz w:val="28"/>
          <w:szCs w:val="28"/>
          <w:rtl/>
          <w14:ligatures w14:val="none"/>
        </w:rPr>
        <w:t>1- إدارة البيانات:</w:t>
      </w:r>
    </w:p>
    <w:p w14:paraId="0723C7A2" w14:textId="40178A08" w:rsidR="00CF14FB" w:rsidRPr="00CF14FB" w:rsidRDefault="0044113C" w:rsidP="002C10E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CF14FB" w:rsidRPr="00CF14FB">
        <w:rPr>
          <w:rFonts w:ascii="Simplified Arabic" w:eastAsiaTheme="minorEastAsia" w:hAnsi="Simplified Arabic" w:cs="Simplified Arabic" w:hint="cs"/>
          <w:kern w:val="0"/>
          <w:sz w:val="28"/>
          <w:szCs w:val="28"/>
          <w:rtl/>
          <w14:ligatures w14:val="none"/>
        </w:rPr>
        <w:t>هي مجموعة العمليات المنظمة التي تشمل جمع البيانات التعليمية، وتنظيمها، وتخزينها، ومعالجتها، وتحليلها، وتحديثها، بهدف دعم اتخاذ القرار في المؤسسات التعليمية.</w:t>
      </w:r>
    </w:p>
    <w:p w14:paraId="02AE3CCA" w14:textId="77777777" w:rsidR="00CF14FB" w:rsidRPr="00CF14FB" w:rsidRDefault="00CF14FB" w:rsidP="002C10E7">
      <w:pPr>
        <w:spacing w:before="100" w:beforeAutospacing="1" w:after="100" w:afterAutospacing="1" w:line="240" w:lineRule="auto"/>
        <w:rPr>
          <w:rFonts w:ascii="Simplified Arabic" w:eastAsiaTheme="minorEastAsia" w:hAnsi="Simplified Arabic" w:cs="Simplified Arabic"/>
          <w:b/>
          <w:bCs/>
          <w:kern w:val="0"/>
          <w:sz w:val="28"/>
          <w:szCs w:val="28"/>
          <w14:ligatures w14:val="none"/>
        </w:rPr>
      </w:pPr>
      <w:r w:rsidRPr="00CF14FB">
        <w:rPr>
          <w:rFonts w:ascii="Simplified Arabic" w:eastAsiaTheme="minorEastAsia" w:hAnsi="Simplified Arabic" w:cs="Simplified Arabic" w:hint="cs"/>
          <w:b/>
          <w:bCs/>
          <w:kern w:val="0"/>
          <w:sz w:val="28"/>
          <w:szCs w:val="28"/>
          <w:rtl/>
          <w14:ligatures w14:val="none"/>
        </w:rPr>
        <w:t>2- منهجية أجايل (</w:t>
      </w:r>
      <w:r w:rsidRPr="00CF14FB">
        <w:rPr>
          <w:rFonts w:ascii="Simplified Arabic" w:eastAsiaTheme="minorEastAsia" w:hAnsi="Simplified Arabic" w:cs="Simplified Arabic" w:hint="cs"/>
          <w:b/>
          <w:bCs/>
          <w:kern w:val="0"/>
          <w:sz w:val="28"/>
          <w:szCs w:val="28"/>
          <w14:ligatures w14:val="none"/>
        </w:rPr>
        <w:t>Agile</w:t>
      </w:r>
      <w:r w:rsidRPr="00CF14FB">
        <w:rPr>
          <w:rFonts w:ascii="Simplified Arabic" w:eastAsiaTheme="minorEastAsia" w:hAnsi="Simplified Arabic" w:cs="Simplified Arabic" w:hint="cs"/>
          <w:b/>
          <w:bCs/>
          <w:kern w:val="0"/>
          <w:sz w:val="28"/>
          <w:szCs w:val="28"/>
          <w:rtl/>
          <w14:ligatures w14:val="none"/>
        </w:rPr>
        <w:t>):</w:t>
      </w:r>
    </w:p>
    <w:p w14:paraId="5C28D84B" w14:textId="6B480764" w:rsidR="00CF14FB" w:rsidRPr="00CF14FB" w:rsidRDefault="0044113C" w:rsidP="002C10E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CF14FB" w:rsidRPr="00CF14FB">
        <w:rPr>
          <w:rFonts w:ascii="Simplified Arabic" w:eastAsiaTheme="minorEastAsia" w:hAnsi="Simplified Arabic" w:cs="Simplified Arabic" w:hint="cs"/>
          <w:kern w:val="0"/>
          <w:sz w:val="28"/>
          <w:szCs w:val="28"/>
          <w:rtl/>
          <w14:ligatures w14:val="none"/>
        </w:rPr>
        <w:t>هي إطار عمل مرن يعتمد على العمل التكراري، والتطوير المستمر، والتعاون بين فرق العمل، والاستجابة السريعة للتغييرات، ويُستخدم في هذه الدراسة لتحسين إجراءات إدارة البيانات.</w:t>
      </w:r>
    </w:p>
    <w:p w14:paraId="25FE9621" w14:textId="77777777" w:rsidR="00CF14FB" w:rsidRPr="00CF14FB" w:rsidRDefault="00CF14FB" w:rsidP="002C10E7">
      <w:pPr>
        <w:spacing w:before="100" w:beforeAutospacing="1" w:after="100" w:afterAutospacing="1" w:line="240" w:lineRule="auto"/>
        <w:rPr>
          <w:rFonts w:ascii="Simplified Arabic" w:eastAsiaTheme="minorEastAsia" w:hAnsi="Simplified Arabic" w:cs="Simplified Arabic"/>
          <w:b/>
          <w:bCs/>
          <w:kern w:val="0"/>
          <w:sz w:val="28"/>
          <w:szCs w:val="28"/>
          <w14:ligatures w14:val="none"/>
        </w:rPr>
      </w:pPr>
      <w:r w:rsidRPr="00CF14FB">
        <w:rPr>
          <w:rFonts w:ascii="Simplified Arabic" w:eastAsiaTheme="minorEastAsia" w:hAnsi="Simplified Arabic" w:cs="Simplified Arabic" w:hint="cs"/>
          <w:b/>
          <w:bCs/>
          <w:kern w:val="0"/>
          <w:sz w:val="28"/>
          <w:szCs w:val="28"/>
          <w:rtl/>
          <w14:ligatures w14:val="none"/>
        </w:rPr>
        <w:t>3- جودة البيانات:</w:t>
      </w:r>
    </w:p>
    <w:p w14:paraId="479B04DF" w14:textId="73C0B06B" w:rsidR="00CF14FB" w:rsidRPr="00CF14FB" w:rsidRDefault="0044113C" w:rsidP="002C10E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CF14FB" w:rsidRPr="00CF14FB">
        <w:rPr>
          <w:rFonts w:ascii="Simplified Arabic" w:eastAsiaTheme="minorEastAsia" w:hAnsi="Simplified Arabic" w:cs="Simplified Arabic" w:hint="cs"/>
          <w:kern w:val="0"/>
          <w:sz w:val="28"/>
          <w:szCs w:val="28"/>
          <w:rtl/>
          <w14:ligatures w14:val="none"/>
        </w:rPr>
        <w:t>مدى دقة البيانات التعليمية واكتمالها واتساقها وحداثتها وصلاحيتها للاستخدام في التخطيط والتقويم واتخاذ القرار.</w:t>
      </w:r>
    </w:p>
    <w:p w14:paraId="2116AA18" w14:textId="77777777" w:rsidR="00CF14FB" w:rsidRPr="00CF14FB" w:rsidRDefault="00CF14FB" w:rsidP="002C10E7">
      <w:pPr>
        <w:spacing w:before="100" w:beforeAutospacing="1" w:after="100" w:afterAutospacing="1" w:line="240" w:lineRule="auto"/>
        <w:rPr>
          <w:rFonts w:ascii="Simplified Arabic" w:eastAsiaTheme="minorEastAsia" w:hAnsi="Simplified Arabic" w:cs="Simplified Arabic"/>
          <w:b/>
          <w:bCs/>
          <w:kern w:val="0"/>
          <w:sz w:val="28"/>
          <w:szCs w:val="28"/>
          <w14:ligatures w14:val="none"/>
        </w:rPr>
      </w:pPr>
      <w:r w:rsidRPr="00CF14FB">
        <w:rPr>
          <w:rFonts w:ascii="Simplified Arabic" w:eastAsiaTheme="minorEastAsia" w:hAnsi="Simplified Arabic" w:cs="Simplified Arabic" w:hint="cs"/>
          <w:b/>
          <w:bCs/>
          <w:kern w:val="0"/>
          <w:sz w:val="28"/>
          <w:szCs w:val="28"/>
          <w:rtl/>
          <w14:ligatures w14:val="none"/>
        </w:rPr>
        <w:t>4- التحول الرقمي:</w:t>
      </w:r>
    </w:p>
    <w:p w14:paraId="679B2593" w14:textId="0A0A93B9" w:rsidR="00CF14FB" w:rsidRPr="00CF14FB" w:rsidRDefault="0044113C" w:rsidP="002C10E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CF14FB" w:rsidRPr="00CF14FB">
        <w:rPr>
          <w:rFonts w:ascii="Simplified Arabic" w:eastAsiaTheme="minorEastAsia" w:hAnsi="Simplified Arabic" w:cs="Simplified Arabic" w:hint="cs"/>
          <w:kern w:val="0"/>
          <w:sz w:val="28"/>
          <w:szCs w:val="28"/>
          <w:rtl/>
          <w14:ligatures w14:val="none"/>
        </w:rPr>
        <w:t>عملية تحويل الإجراءات الإدارية والتعليمية التقليدية إلى أنظمة إلكترونية ذكية تعتمد على التقنيات الحديثة.</w:t>
      </w:r>
    </w:p>
    <w:p w14:paraId="45FD6FEA" w14:textId="77777777" w:rsidR="00CF14FB" w:rsidRPr="00CF14FB" w:rsidRDefault="00CF14FB" w:rsidP="002C10E7">
      <w:pPr>
        <w:spacing w:before="100" w:beforeAutospacing="1" w:after="100" w:afterAutospacing="1" w:line="240" w:lineRule="auto"/>
        <w:rPr>
          <w:rFonts w:ascii="Simplified Arabic" w:eastAsiaTheme="minorEastAsia" w:hAnsi="Simplified Arabic" w:cs="Simplified Arabic"/>
          <w:b/>
          <w:bCs/>
          <w:kern w:val="0"/>
          <w:sz w:val="28"/>
          <w:szCs w:val="28"/>
          <w14:ligatures w14:val="none"/>
        </w:rPr>
      </w:pPr>
      <w:r w:rsidRPr="00CF14FB">
        <w:rPr>
          <w:rFonts w:ascii="Simplified Arabic" w:eastAsiaTheme="minorEastAsia" w:hAnsi="Simplified Arabic" w:cs="Simplified Arabic" w:hint="cs"/>
          <w:b/>
          <w:bCs/>
          <w:kern w:val="0"/>
          <w:sz w:val="28"/>
          <w:szCs w:val="28"/>
          <w:rtl/>
          <w14:ligatures w14:val="none"/>
        </w:rPr>
        <w:t>5- التعليم العام:</w:t>
      </w:r>
    </w:p>
    <w:p w14:paraId="769FB241" w14:textId="7B456D76" w:rsidR="00CF14FB" w:rsidRPr="00CF14FB" w:rsidRDefault="0044113C" w:rsidP="002C10E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CF14FB" w:rsidRPr="00CF14FB">
        <w:rPr>
          <w:rFonts w:ascii="Simplified Arabic" w:eastAsiaTheme="minorEastAsia" w:hAnsi="Simplified Arabic" w:cs="Simplified Arabic" w:hint="cs"/>
          <w:kern w:val="0"/>
          <w:sz w:val="28"/>
          <w:szCs w:val="28"/>
          <w:rtl/>
          <w14:ligatures w14:val="none"/>
        </w:rPr>
        <w:t>يشمل المدارس الحكومية التابعة لوزارة التعليم في المملكة العربية السعودية في مراحل التعليم المختلفة.</w:t>
      </w:r>
    </w:p>
    <w:p w14:paraId="6786571B" w14:textId="77777777" w:rsidR="00CF14FB" w:rsidRPr="00CF14FB" w:rsidRDefault="00CF14FB" w:rsidP="002C10E7">
      <w:pPr>
        <w:spacing w:before="100" w:beforeAutospacing="1" w:after="100" w:afterAutospacing="1" w:line="240" w:lineRule="auto"/>
        <w:rPr>
          <w:rFonts w:ascii="Simplified Arabic" w:eastAsiaTheme="minorEastAsia" w:hAnsi="Simplified Arabic" w:cs="Simplified Arabic"/>
          <w:b/>
          <w:bCs/>
          <w:kern w:val="0"/>
          <w:sz w:val="28"/>
          <w:szCs w:val="28"/>
          <w14:ligatures w14:val="none"/>
        </w:rPr>
      </w:pPr>
      <w:r w:rsidRPr="00CF14FB">
        <w:rPr>
          <w:rFonts w:ascii="Simplified Arabic" w:eastAsiaTheme="minorEastAsia" w:hAnsi="Simplified Arabic" w:cs="Simplified Arabic" w:hint="cs"/>
          <w:b/>
          <w:bCs/>
          <w:kern w:val="0"/>
          <w:sz w:val="28"/>
          <w:szCs w:val="28"/>
          <w:rtl/>
          <w14:ligatures w14:val="none"/>
        </w:rPr>
        <w:t>6- رؤية المملكة 2030:</w:t>
      </w:r>
    </w:p>
    <w:p w14:paraId="44F2B158" w14:textId="751E2DE7" w:rsidR="0044113C" w:rsidRPr="00CF14FB" w:rsidRDefault="0044113C" w:rsidP="002C10E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CF14FB" w:rsidRPr="00CF14FB">
        <w:rPr>
          <w:rFonts w:ascii="Simplified Arabic" w:eastAsiaTheme="minorEastAsia" w:hAnsi="Simplified Arabic" w:cs="Simplified Arabic" w:hint="cs"/>
          <w:kern w:val="0"/>
          <w:sz w:val="28"/>
          <w:szCs w:val="28"/>
          <w:rtl/>
          <w14:ligatures w14:val="none"/>
        </w:rPr>
        <w:t>الإطار الاستراتيجي الوطني الذي يهدف إلى تطوير مختلف القطاعات، ومن ضمنها قطاع التعليم، وتعزيز التحول الرقمي.</w:t>
      </w:r>
    </w:p>
    <w:p w14:paraId="6D588C0A" w14:textId="26BCAD4B" w:rsidR="00CF14FB" w:rsidRPr="00CF14FB" w:rsidRDefault="00CF14FB" w:rsidP="002C10E7">
      <w:pPr>
        <w:spacing w:before="100" w:beforeAutospacing="1" w:after="100" w:afterAutospacing="1" w:line="240" w:lineRule="auto"/>
        <w:rPr>
          <w:rFonts w:ascii="Simplified Arabic" w:eastAsiaTheme="minorEastAsia" w:hAnsi="Simplified Arabic" w:cs="Simplified Arabic"/>
          <w:b/>
          <w:bCs/>
          <w:kern w:val="0"/>
          <w:sz w:val="28"/>
          <w:szCs w:val="28"/>
          <w:rtl/>
          <w14:ligatures w14:val="none"/>
        </w:rPr>
      </w:pPr>
      <w:r w:rsidRPr="00CF14FB">
        <w:rPr>
          <w:rFonts w:ascii="Simplified Arabic" w:eastAsiaTheme="minorEastAsia" w:hAnsi="Simplified Arabic" w:cs="Simplified Arabic" w:hint="cs"/>
          <w:b/>
          <w:bCs/>
          <w:kern w:val="0"/>
          <w:sz w:val="28"/>
          <w:szCs w:val="28"/>
          <w:rtl/>
          <w14:ligatures w14:val="none"/>
        </w:rPr>
        <w:t>7- النظام الإلكتروني التعليمي:</w:t>
      </w:r>
      <w:r w:rsidR="0044113C">
        <w:rPr>
          <w:rFonts w:ascii="Simplified Arabic" w:eastAsiaTheme="minorEastAsia" w:hAnsi="Simplified Arabic" w:cs="Simplified Arabic" w:hint="cs"/>
          <w:b/>
          <w:bCs/>
          <w:kern w:val="0"/>
          <w:sz w:val="28"/>
          <w:szCs w:val="28"/>
          <w:rtl/>
          <w14:ligatures w14:val="none"/>
        </w:rPr>
        <w:t xml:space="preserve"> </w:t>
      </w:r>
      <w:r w:rsidRPr="00CF14FB">
        <w:rPr>
          <w:rFonts w:ascii="Simplified Arabic" w:eastAsiaTheme="minorEastAsia" w:hAnsi="Simplified Arabic" w:cs="Simplified Arabic" w:hint="cs"/>
          <w:kern w:val="0"/>
          <w:sz w:val="28"/>
          <w:szCs w:val="28"/>
          <w:rtl/>
          <w14:ligatures w14:val="none"/>
        </w:rPr>
        <w:t>المنصات الرقمية المستخدمة في المدارس مثل نظام نور، وفارس، ومدرستي لإدارة البيانات والخدمات التعليمية.</w:t>
      </w:r>
    </w:p>
    <w:p w14:paraId="3D346AF5" w14:textId="77777777" w:rsidR="00F925D0" w:rsidRPr="00D23C1B" w:rsidRDefault="00F925D0" w:rsidP="002C10E7">
      <w:pPr>
        <w:rPr>
          <w:rFonts w:ascii="Simplified Arabic" w:hAnsi="Simplified Arabic" w:cs="Simplified Arabic"/>
          <w:sz w:val="28"/>
          <w:szCs w:val="28"/>
          <w:u w:val="single"/>
          <w:rtl/>
        </w:rPr>
      </w:pPr>
    </w:p>
    <w:p w14:paraId="2AAD8009" w14:textId="77777777" w:rsidR="00F925D0" w:rsidRPr="00D23C1B" w:rsidRDefault="00F925D0" w:rsidP="002C10E7">
      <w:pPr>
        <w:rPr>
          <w:rFonts w:ascii="Simplified Arabic" w:hAnsi="Simplified Arabic" w:cs="Simplified Arabic"/>
          <w:sz w:val="28"/>
          <w:szCs w:val="28"/>
          <w:u w:val="single"/>
          <w:rtl/>
        </w:rPr>
      </w:pPr>
    </w:p>
    <w:p w14:paraId="32945915" w14:textId="49F04E0E" w:rsidR="00F925D0" w:rsidRPr="00E01671" w:rsidRDefault="00F925D0" w:rsidP="002C10E7">
      <w:pPr>
        <w:rPr>
          <w:rFonts w:ascii="Simplified Arabic" w:hAnsi="Simplified Arabic" w:cs="Simplified Arabic"/>
          <w:sz w:val="28"/>
          <w:szCs w:val="28"/>
          <w:u w:val="single"/>
          <w:rtl/>
        </w:rPr>
      </w:pPr>
    </w:p>
    <w:p w14:paraId="2A2226F8" w14:textId="5683DEB8" w:rsidR="00F925D0" w:rsidRDefault="00F925D0" w:rsidP="002C10E7">
      <w:pPr>
        <w:rPr>
          <w:rFonts w:ascii="Simplified Arabic" w:hAnsi="Simplified Arabic" w:cs="Simplified Arabic"/>
          <w:sz w:val="28"/>
          <w:szCs w:val="28"/>
          <w:u w:val="single"/>
          <w:rtl/>
        </w:rPr>
      </w:pPr>
    </w:p>
    <w:p w14:paraId="6A75871E" w14:textId="77777777" w:rsidR="001E28B0" w:rsidRPr="00E01671" w:rsidRDefault="001E28B0" w:rsidP="002C10E7">
      <w:pPr>
        <w:rPr>
          <w:rFonts w:ascii="Simplified Arabic" w:hAnsi="Simplified Arabic" w:cs="Simplified Arabic"/>
          <w:b/>
          <w:bCs/>
          <w:sz w:val="48"/>
          <w:szCs w:val="48"/>
          <w:u w:val="single"/>
          <w:rtl/>
        </w:rPr>
      </w:pPr>
    </w:p>
    <w:p w14:paraId="0861AC6A" w14:textId="77777777" w:rsidR="00F925D0" w:rsidRPr="00E01671" w:rsidRDefault="00F925D0" w:rsidP="002C10E7">
      <w:pPr>
        <w:jc w:val="center"/>
        <w:rPr>
          <w:rFonts w:ascii="Simplified Arabic" w:hAnsi="Simplified Arabic" w:cs="Simplified Arabic"/>
          <w:b/>
          <w:bCs/>
          <w:sz w:val="48"/>
          <w:szCs w:val="48"/>
          <w:u w:val="single"/>
          <w:rtl/>
        </w:rPr>
      </w:pPr>
    </w:p>
    <w:p w14:paraId="34FD5DA3" w14:textId="77777777" w:rsidR="00F925D0" w:rsidRPr="00E01671" w:rsidRDefault="00F925D0" w:rsidP="002C10E7">
      <w:pPr>
        <w:jc w:val="center"/>
        <w:rPr>
          <w:rFonts w:ascii="Simplified Arabic" w:hAnsi="Simplified Arabic" w:cs="Simplified Arabic"/>
          <w:b/>
          <w:bCs/>
          <w:sz w:val="48"/>
          <w:szCs w:val="48"/>
          <w:u w:val="single"/>
          <w:rtl/>
        </w:rPr>
      </w:pPr>
    </w:p>
    <w:p w14:paraId="2AB3A3C8" w14:textId="2620021A" w:rsidR="00F925D0" w:rsidRPr="001E28B0" w:rsidRDefault="00F925D0" w:rsidP="002C10E7">
      <w:pPr>
        <w:jc w:val="center"/>
        <w:outlineLvl w:val="0"/>
        <w:rPr>
          <w:rFonts w:ascii="Simplified Arabic" w:hAnsi="Simplified Arabic" w:cs="Simplified Arabic"/>
          <w:b/>
          <w:bCs/>
          <w:sz w:val="40"/>
          <w:szCs w:val="40"/>
          <w:u w:val="single"/>
          <w:rtl/>
        </w:rPr>
      </w:pPr>
      <w:bookmarkStart w:id="18" w:name="_Toc223808537"/>
      <w:r w:rsidRPr="001E28B0">
        <w:rPr>
          <w:rFonts w:ascii="Simplified Arabic" w:hAnsi="Simplified Arabic" w:cs="Simplified Arabic" w:hint="cs"/>
          <w:b/>
          <w:bCs/>
          <w:sz w:val="40"/>
          <w:szCs w:val="40"/>
          <w:u w:val="single"/>
          <w:rtl/>
        </w:rPr>
        <w:t>الفصل الثاني</w:t>
      </w:r>
      <w:bookmarkEnd w:id="18"/>
    </w:p>
    <w:p w14:paraId="6AAFE107" w14:textId="425BDF2C" w:rsidR="00F925D0" w:rsidRPr="001E28B0" w:rsidRDefault="00F925D0" w:rsidP="002C10E7">
      <w:pPr>
        <w:jc w:val="center"/>
        <w:outlineLvl w:val="0"/>
        <w:rPr>
          <w:rFonts w:ascii="Simplified Arabic" w:hAnsi="Simplified Arabic" w:cs="Simplified Arabic"/>
          <w:b/>
          <w:bCs/>
          <w:sz w:val="40"/>
          <w:szCs w:val="40"/>
          <w:u w:val="single"/>
          <w:rtl/>
        </w:rPr>
      </w:pPr>
      <w:bookmarkStart w:id="19" w:name="_Toc223808538"/>
      <w:r w:rsidRPr="001E28B0">
        <w:rPr>
          <w:rFonts w:ascii="Simplified Arabic" w:hAnsi="Simplified Arabic" w:cs="Simplified Arabic" w:hint="cs"/>
          <w:b/>
          <w:bCs/>
          <w:sz w:val="40"/>
          <w:szCs w:val="40"/>
          <w:u w:val="single"/>
          <w:rtl/>
        </w:rPr>
        <w:t>الدراسات السابقة</w:t>
      </w:r>
      <w:bookmarkEnd w:id="19"/>
    </w:p>
    <w:p w14:paraId="34548D0B" w14:textId="77777777" w:rsidR="00F925D0" w:rsidRPr="001E28B0" w:rsidRDefault="00F925D0" w:rsidP="002C10E7">
      <w:pPr>
        <w:rPr>
          <w:rFonts w:ascii="Simplified Arabic" w:hAnsi="Simplified Arabic" w:cs="Simplified Arabic"/>
          <w:sz w:val="40"/>
          <w:szCs w:val="40"/>
          <w:u w:val="single"/>
          <w:rtl/>
        </w:rPr>
      </w:pPr>
    </w:p>
    <w:p w14:paraId="036D7235" w14:textId="77777777" w:rsidR="00F925D0" w:rsidRPr="00E01671" w:rsidRDefault="00F925D0" w:rsidP="002C10E7">
      <w:pPr>
        <w:rPr>
          <w:rFonts w:ascii="Simplified Arabic" w:hAnsi="Simplified Arabic" w:cs="Simplified Arabic"/>
          <w:sz w:val="28"/>
          <w:szCs w:val="28"/>
          <w:u w:val="single"/>
          <w:rtl/>
        </w:rPr>
      </w:pPr>
    </w:p>
    <w:p w14:paraId="10C7EEB3" w14:textId="77777777" w:rsidR="00F925D0" w:rsidRPr="00E01671" w:rsidRDefault="00F925D0" w:rsidP="002C10E7">
      <w:pPr>
        <w:rPr>
          <w:rFonts w:ascii="Simplified Arabic" w:hAnsi="Simplified Arabic" w:cs="Simplified Arabic"/>
          <w:sz w:val="28"/>
          <w:szCs w:val="28"/>
          <w:u w:val="single"/>
          <w:rtl/>
        </w:rPr>
      </w:pPr>
    </w:p>
    <w:p w14:paraId="31DE7DB7" w14:textId="77777777" w:rsidR="00F925D0" w:rsidRPr="00E01671" w:rsidRDefault="00F925D0" w:rsidP="002C10E7">
      <w:pPr>
        <w:rPr>
          <w:rFonts w:ascii="Simplified Arabic" w:hAnsi="Simplified Arabic" w:cs="Simplified Arabic"/>
          <w:sz w:val="28"/>
          <w:szCs w:val="28"/>
          <w:u w:val="single"/>
          <w:rtl/>
        </w:rPr>
      </w:pPr>
    </w:p>
    <w:p w14:paraId="1E5462C4" w14:textId="77777777" w:rsidR="00F925D0" w:rsidRPr="00E01671" w:rsidRDefault="00F925D0" w:rsidP="002C10E7">
      <w:pPr>
        <w:rPr>
          <w:rFonts w:ascii="Simplified Arabic" w:hAnsi="Simplified Arabic" w:cs="Simplified Arabic"/>
          <w:sz w:val="28"/>
          <w:szCs w:val="28"/>
          <w:u w:val="single"/>
          <w:rtl/>
        </w:rPr>
      </w:pPr>
    </w:p>
    <w:p w14:paraId="779E885D" w14:textId="77777777" w:rsidR="00F925D0" w:rsidRPr="00E01671" w:rsidRDefault="00F925D0" w:rsidP="002C10E7">
      <w:pPr>
        <w:rPr>
          <w:rFonts w:ascii="Simplified Arabic" w:hAnsi="Simplified Arabic" w:cs="Simplified Arabic"/>
          <w:sz w:val="28"/>
          <w:szCs w:val="28"/>
          <w:u w:val="single"/>
          <w:rtl/>
        </w:rPr>
      </w:pPr>
    </w:p>
    <w:p w14:paraId="619873C1" w14:textId="77777777" w:rsidR="00F925D0" w:rsidRPr="00E01671" w:rsidRDefault="00F925D0" w:rsidP="002C10E7">
      <w:pPr>
        <w:rPr>
          <w:rFonts w:ascii="Simplified Arabic" w:hAnsi="Simplified Arabic" w:cs="Simplified Arabic"/>
          <w:sz w:val="28"/>
          <w:szCs w:val="28"/>
          <w:u w:val="single"/>
          <w:rtl/>
        </w:rPr>
      </w:pPr>
    </w:p>
    <w:p w14:paraId="3FF9ADBE" w14:textId="77777777" w:rsidR="00F925D0" w:rsidRPr="00E01671" w:rsidRDefault="00F925D0" w:rsidP="002C10E7">
      <w:pPr>
        <w:rPr>
          <w:rFonts w:ascii="Simplified Arabic" w:hAnsi="Simplified Arabic" w:cs="Simplified Arabic"/>
          <w:sz w:val="28"/>
          <w:szCs w:val="28"/>
          <w:u w:val="single"/>
          <w:rtl/>
        </w:rPr>
      </w:pPr>
    </w:p>
    <w:p w14:paraId="2112A7FC" w14:textId="77777777" w:rsidR="00F925D0" w:rsidRPr="00E01671" w:rsidRDefault="00F925D0" w:rsidP="002C10E7">
      <w:pPr>
        <w:rPr>
          <w:rFonts w:ascii="Simplified Arabic" w:hAnsi="Simplified Arabic" w:cs="Simplified Arabic"/>
          <w:sz w:val="28"/>
          <w:szCs w:val="28"/>
          <w:u w:val="single"/>
          <w:rtl/>
        </w:rPr>
      </w:pPr>
    </w:p>
    <w:p w14:paraId="3C752219" w14:textId="77777777" w:rsidR="00F925D0" w:rsidRPr="00E01671" w:rsidRDefault="00F925D0" w:rsidP="002C10E7">
      <w:pPr>
        <w:rPr>
          <w:rFonts w:ascii="Simplified Arabic" w:hAnsi="Simplified Arabic" w:cs="Simplified Arabic"/>
          <w:sz w:val="28"/>
          <w:szCs w:val="28"/>
          <w:u w:val="single"/>
          <w:rtl/>
        </w:rPr>
      </w:pPr>
    </w:p>
    <w:p w14:paraId="363260E8" w14:textId="11233775" w:rsidR="00F925D0" w:rsidRPr="0064067E" w:rsidRDefault="00F925D0" w:rsidP="009A4D10">
      <w:pPr>
        <w:spacing w:line="240" w:lineRule="auto"/>
        <w:jc w:val="both"/>
        <w:outlineLvl w:val="1"/>
        <w:rPr>
          <w:rFonts w:ascii="Simplified Arabic" w:hAnsi="Simplified Arabic" w:cs="Simplified Arabic"/>
          <w:b/>
          <w:bCs/>
          <w:sz w:val="36"/>
          <w:szCs w:val="36"/>
          <w:u w:val="single"/>
          <w:rtl/>
        </w:rPr>
      </w:pPr>
      <w:bookmarkStart w:id="20" w:name="_Toc223808539"/>
      <w:r w:rsidRPr="0064067E">
        <w:rPr>
          <w:rFonts w:ascii="Simplified Arabic" w:hAnsi="Simplified Arabic" w:cs="Simplified Arabic" w:hint="cs"/>
          <w:b/>
          <w:bCs/>
          <w:sz w:val="36"/>
          <w:szCs w:val="36"/>
          <w:u w:val="single"/>
          <w:rtl/>
        </w:rPr>
        <w:lastRenderedPageBreak/>
        <w:t>-مقدمة</w:t>
      </w:r>
      <w:bookmarkEnd w:id="20"/>
    </w:p>
    <w:p w14:paraId="6DC4D438" w14:textId="6653B6E2" w:rsidR="00C04284" w:rsidRPr="0064067E" w:rsidRDefault="0064067E" w:rsidP="002C10E7">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 xml:space="preserve">    </w:t>
      </w:r>
      <w:r w:rsidR="00C04284" w:rsidRPr="0064067E">
        <w:rPr>
          <w:rStyle w:val="s1"/>
          <w:rFonts w:ascii="Simplified Arabic" w:hAnsi="Simplified Arabic" w:cs="Simplified Arabic" w:hint="cs"/>
          <w:sz w:val="28"/>
          <w:szCs w:val="28"/>
          <w:rtl/>
        </w:rPr>
        <w:t>يتناول هذا الفصل الإطار النظري والدراسات السابقة المتعلقة بموضوع الدراسة، بهدف بناء قاعدة علمية متينة تساعد في تفسير مشكلة البحث، وتحليل متغيراته، وتوضيح الأسس الفكرية التي يستند إليها في تحسين إجراءات إدارة البيانات في قطاع التعليم العام بالمملكة العربية السعودية باستخدام منهجية أجايل (</w:t>
      </w:r>
      <w:r w:rsidR="00C04284" w:rsidRPr="0064067E">
        <w:rPr>
          <w:rStyle w:val="s1"/>
          <w:rFonts w:ascii="Simplified Arabic" w:hAnsi="Simplified Arabic" w:cs="Simplified Arabic" w:hint="cs"/>
          <w:sz w:val="28"/>
          <w:szCs w:val="28"/>
        </w:rPr>
        <w:t>Agile</w:t>
      </w:r>
      <w:r w:rsidR="00C04284" w:rsidRPr="0064067E">
        <w:rPr>
          <w:rStyle w:val="s1"/>
          <w:rFonts w:ascii="Simplified Arabic" w:hAnsi="Simplified Arabic" w:cs="Simplified Arabic" w:hint="cs"/>
          <w:sz w:val="28"/>
          <w:szCs w:val="28"/>
          <w:rtl/>
        </w:rPr>
        <w:t>).</w:t>
      </w:r>
    </w:p>
    <w:p w14:paraId="2D1AAA1C" w14:textId="56F68A73" w:rsidR="0064067E" w:rsidRPr="0064067E" w:rsidRDefault="0064067E" w:rsidP="002C10E7">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 xml:space="preserve">    </w:t>
      </w:r>
      <w:r w:rsidR="00C04284" w:rsidRPr="0064067E">
        <w:rPr>
          <w:rStyle w:val="s1"/>
          <w:rFonts w:ascii="Simplified Arabic" w:hAnsi="Simplified Arabic" w:cs="Simplified Arabic" w:hint="cs"/>
          <w:sz w:val="28"/>
          <w:szCs w:val="28"/>
          <w:rtl/>
        </w:rPr>
        <w:t>ويركّز الفصل على عرض أهم المفاهيم والنظريات الإدارية والتربوية المرتبطة بإدارة البيانات، والتحول الرقمي، وإدارة التغيير التنظيمي، والتعلم التنظيمي، ونظرية النظم، في ضوء متطلبات رؤية المملكة 2030، وذلك من خلال استعراض الأدبيات العلمية الحديثة والدراسات التطبيقية ذات الصلة.</w:t>
      </w:r>
    </w:p>
    <w:p w14:paraId="323F89EA" w14:textId="35B912A4" w:rsidR="00C04284" w:rsidRPr="0064067E" w:rsidRDefault="003D0CC1" w:rsidP="002C10E7">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 xml:space="preserve">    </w:t>
      </w:r>
      <w:r w:rsidR="00C04284" w:rsidRPr="0064067E">
        <w:rPr>
          <w:rStyle w:val="s1"/>
          <w:rFonts w:ascii="Simplified Arabic" w:hAnsi="Simplified Arabic" w:cs="Simplified Arabic" w:hint="cs"/>
          <w:sz w:val="28"/>
          <w:szCs w:val="28"/>
          <w:rtl/>
        </w:rPr>
        <w:t>كما يتضمن هذا الفصل تحليلًا نقديًا للدراسات السابقة العربية والأجنبية التي تناولت موضوع منهجية أجايل في البيئات التعليمية، وإدارة البيانات في المؤسسات التربوية، والتحول الرقمي في التعليم السعودي، وإدارة التغيير المؤسسي، بهدف إبراز أوجه الاتفاق والاختلاف بينها، وتحديد الجوانب التي لم تحظَ بالبحث الكافي</w:t>
      </w:r>
      <w:r>
        <w:rPr>
          <w:rStyle w:val="s1"/>
          <w:rFonts w:ascii="Simplified Arabic" w:hAnsi="Simplified Arabic" w:cs="Simplified Arabic" w:hint="cs"/>
          <w:sz w:val="28"/>
          <w:szCs w:val="28"/>
          <w:rtl/>
        </w:rPr>
        <w:t xml:space="preserve"> </w:t>
      </w:r>
      <w:r w:rsidR="00C04284" w:rsidRPr="0064067E">
        <w:rPr>
          <w:rStyle w:val="s1"/>
          <w:rFonts w:ascii="Simplified Arabic" w:hAnsi="Simplified Arabic" w:cs="Simplified Arabic" w:hint="cs"/>
          <w:sz w:val="28"/>
          <w:szCs w:val="28"/>
          <w:rtl/>
        </w:rPr>
        <w:t>ويسهم هذا العرض المنهجي في تحديد موقع الدراسة الحالية من الجهود البحثية السابقة، والكشف عن الفجوة البحثية التي تسعى إلى سدّها، إضافة إلى دعم صياغة الفرضيات وبناء النموذج التطبيقي المقترح.</w:t>
      </w:r>
    </w:p>
    <w:p w14:paraId="417D31E7" w14:textId="51DA0FC8" w:rsidR="00F925D0" w:rsidRPr="003D0CC1" w:rsidRDefault="003D0CC1" w:rsidP="002C10E7">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 xml:space="preserve">    </w:t>
      </w:r>
      <w:r w:rsidR="00C04284" w:rsidRPr="0064067E">
        <w:rPr>
          <w:rStyle w:val="s1"/>
          <w:rFonts w:ascii="Simplified Arabic" w:hAnsi="Simplified Arabic" w:cs="Simplified Arabic" w:hint="cs"/>
          <w:sz w:val="28"/>
          <w:szCs w:val="28"/>
          <w:rtl/>
        </w:rPr>
        <w:t>وبذلك، يمثّل هذا الفصل الأساس النظري والمنهجي الذي تُبنى عليه الفصول اللاحقة، ويساعد في تفسير نتائج الدراسة ومناقشتها في ضوء إطار علمي متكامل.</w:t>
      </w:r>
    </w:p>
    <w:p w14:paraId="6F8A6CA3" w14:textId="33E540F2" w:rsidR="00F925D0" w:rsidRPr="003D0CC1" w:rsidRDefault="00F925D0" w:rsidP="009A4D10">
      <w:pPr>
        <w:spacing w:line="240" w:lineRule="auto"/>
        <w:jc w:val="both"/>
        <w:outlineLvl w:val="1"/>
        <w:rPr>
          <w:rFonts w:ascii="Simplified Arabic" w:hAnsi="Simplified Arabic" w:cs="Simplified Arabic"/>
          <w:b/>
          <w:bCs/>
          <w:sz w:val="32"/>
          <w:szCs w:val="32"/>
          <w:u w:val="single"/>
          <w:rtl/>
        </w:rPr>
      </w:pPr>
      <w:bookmarkStart w:id="21" w:name="_Toc223808540"/>
      <w:r w:rsidRPr="003D0CC1">
        <w:rPr>
          <w:rFonts w:ascii="Simplified Arabic" w:hAnsi="Simplified Arabic" w:cs="Simplified Arabic" w:hint="cs"/>
          <w:b/>
          <w:bCs/>
          <w:sz w:val="32"/>
          <w:szCs w:val="32"/>
          <w:u w:val="single"/>
          <w:rtl/>
        </w:rPr>
        <w:t>-الدراسات السابقة</w:t>
      </w:r>
      <w:bookmarkEnd w:id="21"/>
    </w:p>
    <w:p w14:paraId="2A6557E0" w14:textId="59D4673C" w:rsidR="0022394D" w:rsidRPr="0022394D" w:rsidRDefault="003D0CC1"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22394D" w:rsidRPr="0022394D">
        <w:rPr>
          <w:rFonts w:ascii="Simplified Arabic" w:eastAsiaTheme="minorEastAsia" w:hAnsi="Simplified Arabic" w:cs="Simplified Arabic" w:hint="cs"/>
          <w:kern w:val="0"/>
          <w:sz w:val="28"/>
          <w:szCs w:val="28"/>
          <w:rtl/>
          <w14:ligatures w14:val="none"/>
        </w:rPr>
        <w:t>يُعد عرض الدراسات السابقة خطوة أساسية في البحث العلمي، إذ يهدف إلى استعراض الجهود البحثية المرتبطة بموضوع الدراسة، وتحليل نتائجها، وتحديد أوجه الاتفاق والاختلاف بينها، وصولًا إلى تحديد الفجوة البحثية التي تسعى الدراسة الحالية إلى سدّها. وقد تم تصنيف الدراسات السابقة وفق محاور تتناسب مع متغيرات البحث، وهي: منهجية أجايل في البيئات التعليمية، وإدارة البيانات في المؤسسات التعليمية، والتحول الرقمي في التعليم السعودي، وإدارة التغيير التنظيمي.</w:t>
      </w:r>
    </w:p>
    <w:p w14:paraId="0CE8FFEC" w14:textId="4D914410" w:rsidR="0022394D" w:rsidRDefault="0022394D" w:rsidP="002C10E7">
      <w:pPr>
        <w:spacing w:after="0" w:line="240" w:lineRule="auto"/>
        <w:jc w:val="both"/>
        <w:rPr>
          <w:rFonts w:ascii="Simplified Arabic" w:eastAsia="Times New Roman" w:hAnsi="Simplified Arabic" w:cs="Simplified Arabic"/>
          <w:kern w:val="0"/>
          <w:sz w:val="28"/>
          <w:szCs w:val="28"/>
          <w:rtl/>
          <w14:ligatures w14:val="none"/>
        </w:rPr>
      </w:pPr>
    </w:p>
    <w:p w14:paraId="49872F43" w14:textId="77777777" w:rsidR="003D0CC1" w:rsidRDefault="003D0CC1" w:rsidP="002C10E7">
      <w:pPr>
        <w:spacing w:after="0" w:line="240" w:lineRule="auto"/>
        <w:jc w:val="both"/>
        <w:rPr>
          <w:rFonts w:ascii="Simplified Arabic" w:eastAsia="Times New Roman" w:hAnsi="Simplified Arabic" w:cs="Simplified Arabic"/>
          <w:kern w:val="0"/>
          <w:sz w:val="28"/>
          <w:szCs w:val="28"/>
          <w:rtl/>
          <w14:ligatures w14:val="none"/>
        </w:rPr>
      </w:pPr>
    </w:p>
    <w:p w14:paraId="72B18A44" w14:textId="77777777" w:rsidR="003D0CC1" w:rsidRDefault="003D0CC1" w:rsidP="002C10E7">
      <w:pPr>
        <w:spacing w:after="0" w:line="240" w:lineRule="auto"/>
        <w:jc w:val="both"/>
        <w:rPr>
          <w:rFonts w:ascii="Simplified Arabic" w:eastAsia="Times New Roman" w:hAnsi="Simplified Arabic" w:cs="Simplified Arabic"/>
          <w:kern w:val="0"/>
          <w:sz w:val="28"/>
          <w:szCs w:val="28"/>
          <w:rtl/>
          <w14:ligatures w14:val="none"/>
        </w:rPr>
      </w:pPr>
    </w:p>
    <w:p w14:paraId="7A793AA6" w14:textId="77777777" w:rsidR="003D0CC1" w:rsidRPr="0022394D" w:rsidRDefault="003D0CC1" w:rsidP="002C10E7">
      <w:pPr>
        <w:spacing w:after="0" w:line="240" w:lineRule="auto"/>
        <w:jc w:val="both"/>
        <w:rPr>
          <w:rFonts w:ascii="Simplified Arabic" w:eastAsia="Times New Roman" w:hAnsi="Simplified Arabic" w:cs="Simplified Arabic"/>
          <w:kern w:val="0"/>
          <w:sz w:val="28"/>
          <w:szCs w:val="28"/>
          <w:rtl/>
          <w14:ligatures w14:val="none"/>
        </w:rPr>
      </w:pPr>
    </w:p>
    <w:p w14:paraId="094F4A3F" w14:textId="5C764F73" w:rsidR="0022394D" w:rsidRPr="0022394D" w:rsidRDefault="0022394D" w:rsidP="009A4D10">
      <w:pPr>
        <w:spacing w:before="100" w:beforeAutospacing="1" w:after="100" w:afterAutospacing="1" w:line="240" w:lineRule="auto"/>
        <w:jc w:val="both"/>
        <w:outlineLvl w:val="2"/>
        <w:rPr>
          <w:rFonts w:ascii="Simplified Arabic" w:eastAsiaTheme="minorEastAsia" w:hAnsi="Simplified Arabic" w:cs="Simplified Arabic"/>
          <w:b/>
          <w:bCs/>
          <w:kern w:val="0"/>
          <w:sz w:val="32"/>
          <w:szCs w:val="32"/>
          <w14:ligatures w14:val="none"/>
        </w:rPr>
      </w:pPr>
      <w:bookmarkStart w:id="22" w:name="_Toc223808541"/>
      <w:r w:rsidRPr="0022394D">
        <w:rPr>
          <w:rFonts w:ascii="Simplified Arabic" w:eastAsia="Times New Roman" w:hAnsi="Simplified Arabic" w:cs="Simplified Arabic" w:hint="cs"/>
          <w:b/>
          <w:bCs/>
          <w:kern w:val="0"/>
          <w:sz w:val="32"/>
          <w:szCs w:val="32"/>
          <w:rtl/>
          <w14:ligatures w14:val="none"/>
        </w:rPr>
        <w:lastRenderedPageBreak/>
        <w:t>أولًا: دراسات تناولت منهجية أجايل في البيئات التعليمية</w:t>
      </w:r>
      <w:bookmarkEnd w:id="22"/>
    </w:p>
    <w:p w14:paraId="6F6546A4" w14:textId="24261110" w:rsidR="0022394D" w:rsidRPr="0022394D" w:rsidRDefault="003D0CC1"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22394D" w:rsidRPr="0022394D">
        <w:rPr>
          <w:rFonts w:ascii="Simplified Arabic" w:eastAsiaTheme="minorEastAsia" w:hAnsi="Simplified Arabic" w:cs="Simplified Arabic" w:hint="cs"/>
          <w:kern w:val="0"/>
          <w:sz w:val="28"/>
          <w:szCs w:val="28"/>
          <w:rtl/>
          <w14:ligatures w14:val="none"/>
        </w:rPr>
        <w:t xml:space="preserve">أجرى فريق مشروع </w:t>
      </w:r>
      <w:r w:rsidR="0022394D" w:rsidRPr="0022394D">
        <w:rPr>
          <w:rFonts w:ascii="Simplified Arabic" w:eastAsiaTheme="minorEastAsia" w:hAnsi="Simplified Arabic" w:cs="Simplified Arabic" w:hint="cs"/>
          <w:kern w:val="0"/>
          <w:sz w:val="28"/>
          <w:szCs w:val="28"/>
          <w14:ligatures w14:val="none"/>
        </w:rPr>
        <w:t>Agile EDU</w:t>
      </w:r>
      <w:r w:rsidR="0022394D" w:rsidRPr="0022394D">
        <w:rPr>
          <w:rFonts w:ascii="Simplified Arabic" w:eastAsiaTheme="minorEastAsia" w:hAnsi="Simplified Arabic" w:cs="Simplified Arabic" w:hint="cs"/>
          <w:kern w:val="0"/>
          <w:sz w:val="28"/>
          <w:szCs w:val="28"/>
          <w:rtl/>
          <w14:ligatures w14:val="none"/>
        </w:rPr>
        <w:t xml:space="preserve"> الأوروبي (2023) دراسة واسعة النطاق حول استخدام البيانات في التعليم وإدارتها عبر عدة دول أوروبية، حيث ركّزت الدراسة على شروط ومعايير وعوامل النجاح اللازمة للاستخدام المسؤول والهادف والشامل للبيانات على مستوى المدارس والأنظمة المحلية والمركزية. وهدفت إلى تحليل أثر المنهجيات المرنة في تحسين استخدام البيانات داخل المؤسسات التعليمية</w:t>
      </w:r>
      <w:r>
        <w:rPr>
          <w:rFonts w:ascii="Simplified Arabic" w:eastAsiaTheme="minorEastAsia" w:hAnsi="Simplified Arabic" w:cs="Simplified Arabic" w:hint="cs"/>
          <w:kern w:val="0"/>
          <w:sz w:val="28"/>
          <w:szCs w:val="28"/>
          <w:rtl/>
          <w14:ligatures w14:val="none"/>
        </w:rPr>
        <w:t xml:space="preserve"> </w:t>
      </w:r>
      <w:r w:rsidR="0022394D" w:rsidRPr="0022394D">
        <w:rPr>
          <w:rFonts w:ascii="Simplified Arabic" w:eastAsiaTheme="minorEastAsia" w:hAnsi="Simplified Arabic" w:cs="Simplified Arabic" w:hint="cs"/>
          <w:kern w:val="0"/>
          <w:sz w:val="28"/>
          <w:szCs w:val="28"/>
          <w:rtl/>
          <w14:ligatures w14:val="none"/>
        </w:rPr>
        <w:t>واعتمدت الدراسة على المنهج الوصفي التحليلي، من خلال تحليل وثائق رسمية، وإجراء مقابلات مع المعلمين والإداريين، إضافة إلى تطبيق استبانات على عينة من العاملين في القطاع التعليمي. وتوصلت النتائج إلى أن اعتماد منهجيات مرنة في إدارة البيانات يعزز قدرة المؤسسات التعليمية على استخدام البيانات بفعالية، كما يسهم في تطوير مهارات المعلمين والإداريين في التعامل مع المعلومات وتحليلها.</w:t>
      </w:r>
    </w:p>
    <w:p w14:paraId="7DEBD7E0" w14:textId="15B2FECC" w:rsidR="0022394D" w:rsidRPr="0022394D" w:rsidRDefault="00E97D5F"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22394D" w:rsidRPr="0022394D">
        <w:rPr>
          <w:rFonts w:ascii="Simplified Arabic" w:eastAsiaTheme="minorEastAsia" w:hAnsi="Simplified Arabic" w:cs="Simplified Arabic" w:hint="cs"/>
          <w:kern w:val="0"/>
          <w:sz w:val="28"/>
          <w:szCs w:val="28"/>
          <w:rtl/>
          <w14:ligatures w14:val="none"/>
        </w:rPr>
        <w:t xml:space="preserve">وفي سياق تطوير الأنظمة التعليمية، استعرض </w:t>
      </w:r>
      <w:r w:rsidR="0022394D" w:rsidRPr="0022394D">
        <w:rPr>
          <w:rFonts w:ascii="Simplified Arabic" w:eastAsiaTheme="minorEastAsia" w:hAnsi="Simplified Arabic" w:cs="Simplified Arabic" w:hint="cs"/>
          <w:kern w:val="0"/>
          <w:sz w:val="28"/>
          <w:szCs w:val="28"/>
          <w14:ligatures w14:val="none"/>
        </w:rPr>
        <w:t>EdTech Hub (2024)</w:t>
      </w:r>
      <w:r w:rsidR="0022394D" w:rsidRPr="0022394D">
        <w:rPr>
          <w:rFonts w:ascii="Simplified Arabic" w:eastAsiaTheme="minorEastAsia" w:hAnsi="Simplified Arabic" w:cs="Simplified Arabic" w:hint="cs"/>
          <w:kern w:val="0"/>
          <w:sz w:val="28"/>
          <w:szCs w:val="28"/>
          <w:rtl/>
          <w14:ligatures w14:val="none"/>
        </w:rPr>
        <w:t xml:space="preserve"> تجربة استخدام أساليب أجايل لدعم إصلاح التعليم في تنزانيا، مع التركيز على بناء نظام إدارة تعلم أفضل للمعلمين. واعتمدت الدراسة على المنهج التطبيقي من خلال متابعة مشاريع تطوير تعليمية قائمة على أجايل</w:t>
      </w:r>
      <w:r w:rsidR="003D0CC1">
        <w:rPr>
          <w:rFonts w:ascii="Simplified Arabic" w:eastAsiaTheme="minorEastAsia" w:hAnsi="Simplified Arabic" w:cs="Simplified Arabic" w:hint="cs"/>
          <w:kern w:val="0"/>
          <w:sz w:val="28"/>
          <w:szCs w:val="28"/>
          <w:rtl/>
          <w14:ligatures w14:val="none"/>
        </w:rPr>
        <w:t xml:space="preserve"> </w:t>
      </w:r>
      <w:r w:rsidR="0022394D" w:rsidRPr="0022394D">
        <w:rPr>
          <w:rFonts w:ascii="Simplified Arabic" w:eastAsiaTheme="minorEastAsia" w:hAnsi="Simplified Arabic" w:cs="Simplified Arabic" w:hint="cs"/>
          <w:kern w:val="0"/>
          <w:sz w:val="28"/>
          <w:szCs w:val="28"/>
          <w:rtl/>
          <w14:ligatures w14:val="none"/>
        </w:rPr>
        <w:t>وأظهرت النتائج أن الأساليب المرنة ساعدت في تطوير الأنظمة التعليمية بطريقة تفاعلية تستجيب لاحتياجات المستخدمين الفعلية، مما أدى إلى تحسين جودة المخرجات وسرعة الاستجابة للتغيرات.</w:t>
      </w:r>
    </w:p>
    <w:p w14:paraId="454BDC9E" w14:textId="20BFB8BA" w:rsidR="00C04284" w:rsidRPr="0022394D" w:rsidRDefault="002D3686"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22394D" w:rsidRPr="0022394D">
        <w:rPr>
          <w:rFonts w:ascii="Simplified Arabic" w:eastAsiaTheme="minorEastAsia" w:hAnsi="Simplified Arabic" w:cs="Simplified Arabic" w:hint="cs"/>
          <w:kern w:val="0"/>
          <w:sz w:val="28"/>
          <w:szCs w:val="28"/>
          <w:rtl/>
          <w14:ligatures w14:val="none"/>
        </w:rPr>
        <w:t xml:space="preserve">كما قدّمت دراسة منشورة في </w:t>
      </w:r>
      <w:r w:rsidR="0022394D" w:rsidRPr="0022394D">
        <w:rPr>
          <w:rFonts w:ascii="Simplified Arabic" w:eastAsiaTheme="minorEastAsia" w:hAnsi="Simplified Arabic" w:cs="Simplified Arabic" w:hint="cs"/>
          <w:kern w:val="0"/>
          <w:sz w:val="28"/>
          <w:szCs w:val="28"/>
          <w14:ligatures w14:val="none"/>
        </w:rPr>
        <w:t>IEEE (2022)</w:t>
      </w:r>
      <w:r w:rsidR="0022394D" w:rsidRPr="0022394D">
        <w:rPr>
          <w:rFonts w:ascii="Simplified Arabic" w:eastAsiaTheme="minorEastAsia" w:hAnsi="Simplified Arabic" w:cs="Simplified Arabic" w:hint="cs"/>
          <w:kern w:val="0"/>
          <w:sz w:val="28"/>
          <w:szCs w:val="28"/>
          <w:rtl/>
          <w14:ligatures w14:val="none"/>
        </w:rPr>
        <w:t xml:space="preserve"> مراجعة منهجية حول استخدام منهجيات أجايل في السياقات التعليمية، حيث قامت بتحليل عدد كبير من الدراسات السابقة. وأكدت الدراسة أن تطبيق أجايل في التعليم يتطلب تكييف المبادئ المرنة مع طبيعة البيئة التعليمية، وخاصة فيما يتعلق بالعمل التعاوني وتعدد التخصصات</w:t>
      </w:r>
      <w:r w:rsidR="003D0CC1">
        <w:rPr>
          <w:rFonts w:ascii="Simplified Arabic" w:eastAsiaTheme="minorEastAsia" w:hAnsi="Simplified Arabic" w:cs="Simplified Arabic" w:hint="cs"/>
          <w:kern w:val="0"/>
          <w:sz w:val="28"/>
          <w:szCs w:val="28"/>
          <w:rtl/>
          <w14:ligatures w14:val="none"/>
        </w:rPr>
        <w:t xml:space="preserve"> </w:t>
      </w:r>
      <w:r w:rsidR="0022394D" w:rsidRPr="0022394D">
        <w:rPr>
          <w:rFonts w:ascii="Simplified Arabic" w:eastAsiaTheme="minorEastAsia" w:hAnsi="Simplified Arabic" w:cs="Simplified Arabic" w:hint="cs"/>
          <w:kern w:val="0"/>
          <w:sz w:val="28"/>
          <w:szCs w:val="28"/>
          <w:rtl/>
          <w14:ligatures w14:val="none"/>
        </w:rPr>
        <w:t>وتُظهر هذه الدراسات أهمية أجايل في تحسين العمليات التعليمية والإدارية، وهو ما يدعم توجه الدراسة الحالية نحو تطبيق هذه المنهجية في إدارة البيانات داخل التعليم العام السعودي.</w:t>
      </w:r>
    </w:p>
    <w:p w14:paraId="7712212E" w14:textId="24107182" w:rsidR="0022394D" w:rsidRPr="0022394D" w:rsidRDefault="0022394D" w:rsidP="009A4D10">
      <w:pPr>
        <w:spacing w:before="100" w:beforeAutospacing="1" w:after="100" w:afterAutospacing="1" w:line="240" w:lineRule="auto"/>
        <w:jc w:val="both"/>
        <w:outlineLvl w:val="2"/>
        <w:rPr>
          <w:rFonts w:ascii="Simplified Arabic" w:eastAsiaTheme="minorEastAsia" w:hAnsi="Simplified Arabic" w:cs="Simplified Arabic"/>
          <w:b/>
          <w:bCs/>
          <w:kern w:val="0"/>
          <w:sz w:val="28"/>
          <w:szCs w:val="28"/>
          <w14:ligatures w14:val="none"/>
        </w:rPr>
      </w:pPr>
      <w:bookmarkStart w:id="23" w:name="_Toc223808542"/>
      <w:r w:rsidRPr="0022394D">
        <w:rPr>
          <w:rFonts w:ascii="Simplified Arabic" w:eastAsia="Times New Roman" w:hAnsi="Simplified Arabic" w:cs="Simplified Arabic" w:hint="cs"/>
          <w:b/>
          <w:bCs/>
          <w:kern w:val="0"/>
          <w:sz w:val="28"/>
          <w:szCs w:val="28"/>
          <w:rtl/>
          <w14:ligatures w14:val="none"/>
        </w:rPr>
        <w:t>ثانيًا: دراسات حول إدارة البيانات في المؤسسات التعليمي</w:t>
      </w:r>
      <w:bookmarkEnd w:id="23"/>
    </w:p>
    <w:p w14:paraId="64EBB364" w14:textId="4283ACCC" w:rsidR="0022394D" w:rsidRPr="0022394D" w:rsidRDefault="002D3686"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22394D" w:rsidRPr="0022394D">
        <w:rPr>
          <w:rFonts w:ascii="Simplified Arabic" w:eastAsiaTheme="minorEastAsia" w:hAnsi="Simplified Arabic" w:cs="Simplified Arabic" w:hint="cs"/>
          <w:kern w:val="0"/>
          <w:sz w:val="28"/>
          <w:szCs w:val="28"/>
          <w:rtl/>
          <w14:ligatures w14:val="none"/>
        </w:rPr>
        <w:t>أجرى باحثون في جامعة ماسي بنيوزيلندا (2024) دراسة شاملة حول إدارة البيانات في تطوير البرمجيات باستخدام منهجية أجايل، بهدف فهم التحديات المرتبطة بجمع البيانات من مصادر متعددة واقتراح حلول عملية.</w:t>
      </w:r>
    </w:p>
    <w:p w14:paraId="67AB386E" w14:textId="72FFC63E" w:rsidR="0022394D" w:rsidRPr="0022394D" w:rsidRDefault="002D3686"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22394D" w:rsidRPr="0022394D">
        <w:rPr>
          <w:rFonts w:ascii="Simplified Arabic" w:eastAsiaTheme="minorEastAsia" w:hAnsi="Simplified Arabic" w:cs="Simplified Arabic" w:hint="cs"/>
          <w:kern w:val="0"/>
          <w:sz w:val="28"/>
          <w:szCs w:val="28"/>
          <w:rtl/>
          <w14:ligatures w14:val="none"/>
        </w:rPr>
        <w:t>واعتمدت الدراسة على منهج مختلط يجمع بين المراجعة المنهجية للأدبيات والمسح الميداني للممارسين، وتوصلت إلى أن الفرق التي تعمل بمنهجية أجايل تواجه تحديات في دمج البيانات وتنظيمها، خاصة عند التعامل مع مصادر متعددة. وأوصت بضرورة تطوير سياسات واضحة لإدارة البيانات، وتنفيذ برامج تدريبية متخصصة لتعزيز مهارات إدارة البيانات.</w:t>
      </w:r>
    </w:p>
    <w:p w14:paraId="2746174C" w14:textId="1FC7EB66" w:rsidR="0022394D" w:rsidRPr="0022394D" w:rsidRDefault="000E0349"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lastRenderedPageBreak/>
        <w:t xml:space="preserve">    </w:t>
      </w:r>
      <w:r w:rsidR="0022394D" w:rsidRPr="0022394D">
        <w:rPr>
          <w:rFonts w:ascii="Simplified Arabic" w:eastAsiaTheme="minorEastAsia" w:hAnsi="Simplified Arabic" w:cs="Simplified Arabic" w:hint="cs"/>
          <w:kern w:val="0"/>
          <w:sz w:val="28"/>
          <w:szCs w:val="28"/>
          <w:rtl/>
          <w14:ligatures w14:val="none"/>
        </w:rPr>
        <w:t>وفي السياق السعودي، تناولت دراسة منشورة في المجلة العلمية لكلية التربية بجامعة أسيوط (2022) واقع استخدام برامج إدارة البيانات البحثية في المكتبات الأكاديمية السعودية وأثرها على جودة البحث العلمي. وأظهرت النتائج وجود اهتمام متزايد بإدارة البيانات، إلا أن الدراسة أكدت الحاجة إلى تطوير الكوادر البشرية، وتحسين مهارات التحليل والتنظيم</w:t>
      </w:r>
      <w:r>
        <w:rPr>
          <w:rFonts w:ascii="Simplified Arabic" w:eastAsiaTheme="minorEastAsia" w:hAnsi="Simplified Arabic" w:cs="Simplified Arabic" w:hint="cs"/>
          <w:kern w:val="0"/>
          <w:sz w:val="28"/>
          <w:szCs w:val="28"/>
          <w:rtl/>
          <w14:ligatures w14:val="none"/>
        </w:rPr>
        <w:t xml:space="preserve"> </w:t>
      </w:r>
      <w:r w:rsidR="0022394D" w:rsidRPr="0022394D">
        <w:rPr>
          <w:rFonts w:ascii="Simplified Arabic" w:eastAsiaTheme="minorEastAsia" w:hAnsi="Simplified Arabic" w:cs="Simplified Arabic" w:hint="cs"/>
          <w:kern w:val="0"/>
          <w:sz w:val="28"/>
          <w:szCs w:val="28"/>
          <w:rtl/>
          <w14:ligatures w14:val="none"/>
        </w:rPr>
        <w:t>كما بحثت دراسة منشورة في مجلة شمعة (2023) دور تبني نظم البيانات الضخمة في الجامعات السعودية وأثرها على التميز المؤسسي. وأكدت النتائج أن البيانات الضخمة والتحليلات الرقمية ساعدت في تعزيز الأداء الأكاديمي والإداري، مما يعكس أهمية تطوير منهجيات حديثة لإدارة البيانات.</w:t>
      </w:r>
    </w:p>
    <w:p w14:paraId="46F88F62" w14:textId="70AB7AD3" w:rsidR="0022394D" w:rsidRPr="0022394D" w:rsidRDefault="000E0349"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22394D" w:rsidRPr="0022394D">
        <w:rPr>
          <w:rFonts w:ascii="Simplified Arabic" w:eastAsiaTheme="minorEastAsia" w:hAnsi="Simplified Arabic" w:cs="Simplified Arabic" w:hint="cs"/>
          <w:kern w:val="0"/>
          <w:sz w:val="28"/>
          <w:szCs w:val="28"/>
          <w:rtl/>
          <w14:ligatures w14:val="none"/>
        </w:rPr>
        <w:t>وتشير هذه الدراسات مجتمعة إلى أن جودة البيانات تمثل عنصرًا حاسمًا في تطوير المؤسسات التعليمية، وهو ما يدعم تركيز الدراسة الحالية على تحسين إجراءات إدارتها.</w:t>
      </w:r>
    </w:p>
    <w:p w14:paraId="48A17519" w14:textId="7DA66FE7" w:rsidR="0022394D" w:rsidRPr="0022394D" w:rsidRDefault="0022394D" w:rsidP="002C10E7">
      <w:pPr>
        <w:spacing w:after="0" w:line="240" w:lineRule="auto"/>
        <w:jc w:val="both"/>
        <w:rPr>
          <w:rFonts w:ascii="Simplified Arabic" w:eastAsia="Times New Roman" w:hAnsi="Simplified Arabic" w:cs="Simplified Arabic"/>
          <w:kern w:val="0"/>
          <w:sz w:val="28"/>
          <w:szCs w:val="28"/>
          <w:rtl/>
          <w14:ligatures w14:val="none"/>
        </w:rPr>
      </w:pPr>
    </w:p>
    <w:p w14:paraId="6BD9254F" w14:textId="10F63638" w:rsidR="0022394D" w:rsidRPr="000E0349" w:rsidRDefault="0022394D" w:rsidP="009A4D10">
      <w:pPr>
        <w:spacing w:before="100" w:beforeAutospacing="1" w:after="100" w:afterAutospacing="1" w:line="240" w:lineRule="auto"/>
        <w:jc w:val="both"/>
        <w:outlineLvl w:val="2"/>
        <w:rPr>
          <w:rFonts w:ascii="Simplified Arabic" w:eastAsiaTheme="minorEastAsia" w:hAnsi="Simplified Arabic" w:cs="Simplified Arabic"/>
          <w:b/>
          <w:bCs/>
          <w:kern w:val="0"/>
          <w:sz w:val="32"/>
          <w:szCs w:val="32"/>
          <w14:ligatures w14:val="none"/>
        </w:rPr>
      </w:pPr>
      <w:bookmarkStart w:id="24" w:name="_Toc223808543"/>
      <w:r w:rsidRPr="000E0349">
        <w:rPr>
          <w:rFonts w:ascii="Simplified Arabic" w:eastAsia="Times New Roman" w:hAnsi="Simplified Arabic" w:cs="Simplified Arabic" w:hint="cs"/>
          <w:b/>
          <w:bCs/>
          <w:kern w:val="0"/>
          <w:sz w:val="32"/>
          <w:szCs w:val="32"/>
          <w:rtl/>
          <w14:ligatures w14:val="none"/>
        </w:rPr>
        <w:t>ثالثًا: دراسات حول التحول الرقمي في التعليم السعودي</w:t>
      </w:r>
      <w:bookmarkEnd w:id="24"/>
    </w:p>
    <w:p w14:paraId="7F0A2A3C" w14:textId="062A2689" w:rsidR="0022394D" w:rsidRPr="0022394D" w:rsidRDefault="000E0349"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22394D" w:rsidRPr="0022394D">
        <w:rPr>
          <w:rFonts w:ascii="Simplified Arabic" w:eastAsiaTheme="minorEastAsia" w:hAnsi="Simplified Arabic" w:cs="Simplified Arabic" w:hint="cs"/>
          <w:kern w:val="0"/>
          <w:sz w:val="28"/>
          <w:szCs w:val="28"/>
          <w:rtl/>
          <w14:ligatures w14:val="none"/>
        </w:rPr>
        <w:t>أجرى العمري (2023) دراسة حول دور سياسات التعليم في التحول الرقمي في ضوء رؤية المملكة 2030 من وجهة نظر المعلمات في محافظة القنفذة. واعتمدت الدراسة على المنهج الوصفي باستخدام الاستبانة</w:t>
      </w:r>
      <w:r>
        <w:rPr>
          <w:rFonts w:ascii="Simplified Arabic" w:eastAsiaTheme="minorEastAsia" w:hAnsi="Simplified Arabic" w:cs="Simplified Arabic" w:hint="cs"/>
          <w:kern w:val="0"/>
          <w:sz w:val="28"/>
          <w:szCs w:val="28"/>
          <w:rtl/>
          <w14:ligatures w14:val="none"/>
        </w:rPr>
        <w:t xml:space="preserve"> </w:t>
      </w:r>
      <w:r w:rsidR="0022394D" w:rsidRPr="0022394D">
        <w:rPr>
          <w:rFonts w:ascii="Simplified Arabic" w:eastAsiaTheme="minorEastAsia" w:hAnsi="Simplified Arabic" w:cs="Simplified Arabic" w:hint="cs"/>
          <w:kern w:val="0"/>
          <w:sz w:val="28"/>
          <w:szCs w:val="28"/>
          <w:rtl/>
          <w14:ligatures w14:val="none"/>
        </w:rPr>
        <w:t>وأظهرت النتائج وجود إدراك واضح لأهمية التحول الرقمي، إلا أن التطبيق يواجه تحديات تتعلق بالبنية التحتية والتدريب والتأهيل التقني.</w:t>
      </w:r>
    </w:p>
    <w:p w14:paraId="4A598194" w14:textId="70C896C6" w:rsidR="0022394D" w:rsidRPr="0022394D" w:rsidRDefault="000E0349"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22394D" w:rsidRPr="0022394D">
        <w:rPr>
          <w:rFonts w:ascii="Simplified Arabic" w:eastAsiaTheme="minorEastAsia" w:hAnsi="Simplified Arabic" w:cs="Simplified Arabic" w:hint="cs"/>
          <w:kern w:val="0"/>
          <w:sz w:val="28"/>
          <w:szCs w:val="28"/>
          <w:rtl/>
          <w14:ligatures w14:val="none"/>
        </w:rPr>
        <w:t xml:space="preserve">وفي سياق التحول الرقمي الشامل، نشرت </w:t>
      </w:r>
      <w:r w:rsidR="0022394D" w:rsidRPr="0022394D">
        <w:rPr>
          <w:rFonts w:ascii="Simplified Arabic" w:eastAsiaTheme="minorEastAsia" w:hAnsi="Simplified Arabic" w:cs="Simplified Arabic" w:hint="cs"/>
          <w:kern w:val="0"/>
          <w:sz w:val="28"/>
          <w:szCs w:val="28"/>
          <w14:ligatures w14:val="none"/>
        </w:rPr>
        <w:t>EDT Partners (2025)</w:t>
      </w:r>
      <w:r w:rsidR="0022394D" w:rsidRPr="0022394D">
        <w:rPr>
          <w:rFonts w:ascii="Simplified Arabic" w:eastAsiaTheme="minorEastAsia" w:hAnsi="Simplified Arabic" w:cs="Simplified Arabic" w:hint="cs"/>
          <w:kern w:val="0"/>
          <w:sz w:val="28"/>
          <w:szCs w:val="28"/>
          <w:rtl/>
          <w14:ligatures w14:val="none"/>
        </w:rPr>
        <w:t xml:space="preserve"> تقريرًا حول التعليم كمحرك لرؤية السعودية 2030، حيث أكدت أن المملكة تعمل على إعادة تشكيل نظامها التعليمي ليصبح أكثر مرونة واعتمادًا على التقنيات الحديثة، مع التركيز على الحوسبة السحابية، والأمن السيبراني، وتحليل البيانات.</w:t>
      </w:r>
    </w:p>
    <w:p w14:paraId="66CCEC52" w14:textId="103C6AAF" w:rsidR="0022394D" w:rsidRPr="0022394D" w:rsidRDefault="000E0349"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22394D" w:rsidRPr="0022394D">
        <w:rPr>
          <w:rFonts w:ascii="Simplified Arabic" w:eastAsiaTheme="minorEastAsia" w:hAnsi="Simplified Arabic" w:cs="Simplified Arabic" w:hint="cs"/>
          <w:kern w:val="0"/>
          <w:sz w:val="28"/>
          <w:szCs w:val="28"/>
          <w:rtl/>
          <w14:ligatures w14:val="none"/>
        </w:rPr>
        <w:t>وأشارت هذه الدراسات إلى أن نجاح التحول الرقمي يعتمد بدرجة كبيرة على جودة البيانات وتكاملها، مما يبرز أهمية تطوير أنظمة فعالة لإدارة البيانات التعليمية.</w:t>
      </w:r>
    </w:p>
    <w:p w14:paraId="5E92F2A9" w14:textId="751FF251" w:rsidR="0022394D" w:rsidRDefault="0022394D" w:rsidP="002C10E7">
      <w:pPr>
        <w:spacing w:after="0" w:line="240" w:lineRule="auto"/>
        <w:jc w:val="both"/>
        <w:rPr>
          <w:rFonts w:ascii="Simplified Arabic" w:eastAsia="Times New Roman" w:hAnsi="Simplified Arabic" w:cs="Simplified Arabic"/>
          <w:kern w:val="0"/>
          <w:sz w:val="28"/>
          <w:szCs w:val="28"/>
          <w:rtl/>
          <w14:ligatures w14:val="none"/>
        </w:rPr>
      </w:pPr>
    </w:p>
    <w:p w14:paraId="3048896E" w14:textId="77777777" w:rsidR="000E0349" w:rsidRDefault="000E0349" w:rsidP="002C10E7">
      <w:pPr>
        <w:spacing w:after="0" w:line="240" w:lineRule="auto"/>
        <w:jc w:val="both"/>
        <w:rPr>
          <w:rFonts w:ascii="Simplified Arabic" w:eastAsia="Times New Roman" w:hAnsi="Simplified Arabic" w:cs="Simplified Arabic"/>
          <w:kern w:val="0"/>
          <w:sz w:val="28"/>
          <w:szCs w:val="28"/>
          <w:rtl/>
          <w14:ligatures w14:val="none"/>
        </w:rPr>
      </w:pPr>
    </w:p>
    <w:p w14:paraId="790364C0" w14:textId="77777777" w:rsidR="000E0349" w:rsidRDefault="000E0349" w:rsidP="002C10E7">
      <w:pPr>
        <w:spacing w:after="0" w:line="240" w:lineRule="auto"/>
        <w:jc w:val="both"/>
        <w:rPr>
          <w:rFonts w:ascii="Simplified Arabic" w:eastAsia="Times New Roman" w:hAnsi="Simplified Arabic" w:cs="Simplified Arabic"/>
          <w:kern w:val="0"/>
          <w:sz w:val="28"/>
          <w:szCs w:val="28"/>
          <w:rtl/>
          <w14:ligatures w14:val="none"/>
        </w:rPr>
      </w:pPr>
    </w:p>
    <w:p w14:paraId="4B7B8A03" w14:textId="77777777" w:rsidR="000E0349" w:rsidRDefault="000E0349" w:rsidP="002C10E7">
      <w:pPr>
        <w:spacing w:after="0" w:line="240" w:lineRule="auto"/>
        <w:jc w:val="both"/>
        <w:rPr>
          <w:rFonts w:ascii="Simplified Arabic" w:eastAsia="Times New Roman" w:hAnsi="Simplified Arabic" w:cs="Simplified Arabic"/>
          <w:kern w:val="0"/>
          <w:sz w:val="28"/>
          <w:szCs w:val="28"/>
          <w:rtl/>
          <w14:ligatures w14:val="none"/>
        </w:rPr>
      </w:pPr>
    </w:p>
    <w:p w14:paraId="551AAA0F" w14:textId="77777777" w:rsidR="000E0349" w:rsidRPr="0022394D" w:rsidRDefault="000E0349" w:rsidP="002C10E7">
      <w:pPr>
        <w:spacing w:after="0" w:line="240" w:lineRule="auto"/>
        <w:jc w:val="both"/>
        <w:rPr>
          <w:rFonts w:ascii="Simplified Arabic" w:eastAsia="Times New Roman" w:hAnsi="Simplified Arabic" w:cs="Simplified Arabic"/>
          <w:kern w:val="0"/>
          <w:sz w:val="28"/>
          <w:szCs w:val="28"/>
          <w:rtl/>
          <w14:ligatures w14:val="none"/>
        </w:rPr>
      </w:pPr>
    </w:p>
    <w:p w14:paraId="6E3C0F83" w14:textId="503D4DD7" w:rsidR="0022394D" w:rsidRPr="000E0349" w:rsidRDefault="0022394D" w:rsidP="009A4D10">
      <w:pPr>
        <w:spacing w:before="100" w:beforeAutospacing="1" w:after="100" w:afterAutospacing="1" w:line="240" w:lineRule="auto"/>
        <w:jc w:val="both"/>
        <w:outlineLvl w:val="2"/>
        <w:rPr>
          <w:rFonts w:ascii="Simplified Arabic" w:eastAsiaTheme="minorEastAsia" w:hAnsi="Simplified Arabic" w:cs="Simplified Arabic"/>
          <w:b/>
          <w:bCs/>
          <w:kern w:val="0"/>
          <w:sz w:val="32"/>
          <w:szCs w:val="32"/>
          <w14:ligatures w14:val="none"/>
        </w:rPr>
      </w:pPr>
      <w:bookmarkStart w:id="25" w:name="_Toc223808544"/>
      <w:r w:rsidRPr="000E0349">
        <w:rPr>
          <w:rFonts w:ascii="Simplified Arabic" w:eastAsia="Times New Roman" w:hAnsi="Simplified Arabic" w:cs="Simplified Arabic" w:hint="cs"/>
          <w:b/>
          <w:bCs/>
          <w:kern w:val="0"/>
          <w:sz w:val="32"/>
          <w:szCs w:val="32"/>
          <w:rtl/>
          <w14:ligatures w14:val="none"/>
        </w:rPr>
        <w:lastRenderedPageBreak/>
        <w:t>رابعًا: دراسات حول إدارة التغيير في المؤسسات</w:t>
      </w:r>
      <w:bookmarkEnd w:id="25"/>
    </w:p>
    <w:p w14:paraId="5E6C57DD" w14:textId="13C66A62" w:rsidR="0022394D" w:rsidRPr="0022394D" w:rsidRDefault="000E0349"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22394D" w:rsidRPr="0022394D">
        <w:rPr>
          <w:rFonts w:ascii="Simplified Arabic" w:eastAsiaTheme="minorEastAsia" w:hAnsi="Simplified Arabic" w:cs="Simplified Arabic" w:hint="cs"/>
          <w:kern w:val="0"/>
          <w:sz w:val="28"/>
          <w:szCs w:val="28"/>
          <w:rtl/>
          <w14:ligatures w14:val="none"/>
        </w:rPr>
        <w:t xml:space="preserve">قدّم </w:t>
      </w:r>
      <w:r w:rsidR="0022394D" w:rsidRPr="0022394D">
        <w:rPr>
          <w:rFonts w:ascii="Simplified Arabic" w:eastAsiaTheme="minorEastAsia" w:hAnsi="Simplified Arabic" w:cs="Simplified Arabic" w:hint="cs"/>
          <w:kern w:val="0"/>
          <w:sz w:val="28"/>
          <w:szCs w:val="28"/>
          <w14:ligatures w14:val="none"/>
        </w:rPr>
        <w:t>Phillips</w:t>
      </w:r>
      <w:r w:rsidR="0022394D" w:rsidRPr="0022394D">
        <w:rPr>
          <w:rFonts w:ascii="Simplified Arabic" w:eastAsiaTheme="minorEastAsia" w:hAnsi="Simplified Arabic" w:cs="Simplified Arabic" w:hint="cs"/>
          <w:kern w:val="0"/>
          <w:sz w:val="28"/>
          <w:szCs w:val="28"/>
          <w:rtl/>
          <w14:ligatures w14:val="none"/>
        </w:rPr>
        <w:t xml:space="preserve"> وآخرون (2022) مراجعة شاملة لاستراتيجيات إدارة التغيير المستخدمة في 16 نموذجًا إداريًا، وحددوا 15 استراتيجية رئيسية لنجاح التغيير، من أبرزها: التواصل الفعال، إشراك أصحاب المصلحة، التحفيز، وبناء ثقافة تنظيمية داعمة.</w:t>
      </w:r>
    </w:p>
    <w:p w14:paraId="57195633" w14:textId="5F96AA05" w:rsidR="0022394D" w:rsidRPr="0022394D" w:rsidRDefault="000E0349"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22394D" w:rsidRPr="0022394D">
        <w:rPr>
          <w:rFonts w:ascii="Simplified Arabic" w:eastAsiaTheme="minorEastAsia" w:hAnsi="Simplified Arabic" w:cs="Simplified Arabic" w:hint="cs"/>
          <w:kern w:val="0"/>
          <w:sz w:val="28"/>
          <w:szCs w:val="28"/>
          <w:rtl/>
          <w14:ligatures w14:val="none"/>
        </w:rPr>
        <w:t xml:space="preserve">كما قدّمت </w:t>
      </w:r>
      <w:r w:rsidR="0022394D" w:rsidRPr="0022394D">
        <w:rPr>
          <w:rFonts w:ascii="Simplified Arabic" w:eastAsiaTheme="minorEastAsia" w:hAnsi="Simplified Arabic" w:cs="Simplified Arabic" w:hint="cs"/>
          <w:kern w:val="0"/>
          <w:sz w:val="28"/>
          <w:szCs w:val="28"/>
          <w14:ligatures w14:val="none"/>
        </w:rPr>
        <w:t>Rousseau (2022)</w:t>
      </w:r>
      <w:r w:rsidR="0022394D" w:rsidRPr="0022394D">
        <w:rPr>
          <w:rFonts w:ascii="Simplified Arabic" w:eastAsiaTheme="minorEastAsia" w:hAnsi="Simplified Arabic" w:cs="Simplified Arabic" w:hint="cs"/>
          <w:kern w:val="0"/>
          <w:sz w:val="28"/>
          <w:szCs w:val="28"/>
          <w:rtl/>
          <w14:ligatures w14:val="none"/>
        </w:rPr>
        <w:t xml:space="preserve"> مراجعة حول إدارة التغيير القائمة على الأدلة، مؤكدة أن نجاح التغيير المخطط يزداد عند الاعتماد على منهجيات مدعومة علميًا، واستخدام الأدلة التنظيمية والعلمية في اتخاذ القرار.</w:t>
      </w:r>
    </w:p>
    <w:p w14:paraId="40A368F0" w14:textId="7A093463" w:rsidR="0022394D" w:rsidRPr="0022394D" w:rsidRDefault="000E0349"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22394D" w:rsidRPr="0022394D">
        <w:rPr>
          <w:rFonts w:ascii="Simplified Arabic" w:eastAsiaTheme="minorEastAsia" w:hAnsi="Simplified Arabic" w:cs="Simplified Arabic" w:hint="cs"/>
          <w:kern w:val="0"/>
          <w:sz w:val="28"/>
          <w:szCs w:val="28"/>
          <w:rtl/>
          <w14:ligatures w14:val="none"/>
        </w:rPr>
        <w:t xml:space="preserve">واستعرض </w:t>
      </w:r>
      <w:proofErr w:type="spellStart"/>
      <w:r w:rsidR="0022394D" w:rsidRPr="0022394D">
        <w:rPr>
          <w:rFonts w:ascii="Simplified Arabic" w:eastAsiaTheme="minorEastAsia" w:hAnsi="Simplified Arabic" w:cs="Simplified Arabic" w:hint="cs"/>
          <w:kern w:val="0"/>
          <w:sz w:val="28"/>
          <w:szCs w:val="28"/>
          <w14:ligatures w14:val="none"/>
        </w:rPr>
        <w:t>Errida</w:t>
      </w:r>
      <w:proofErr w:type="spellEnd"/>
      <w:r w:rsidR="0022394D" w:rsidRPr="0022394D">
        <w:rPr>
          <w:rFonts w:ascii="Simplified Arabic" w:eastAsiaTheme="minorEastAsia" w:hAnsi="Simplified Arabic" w:cs="Simplified Arabic" w:hint="cs"/>
          <w:kern w:val="0"/>
          <w:sz w:val="28"/>
          <w:szCs w:val="28"/>
          <w:rtl/>
          <w14:ligatures w14:val="none"/>
        </w:rPr>
        <w:t xml:space="preserve"> و</w:t>
      </w:r>
      <w:r w:rsidR="0022394D" w:rsidRPr="0022394D">
        <w:rPr>
          <w:rFonts w:ascii="Simplified Arabic" w:eastAsiaTheme="minorEastAsia" w:hAnsi="Simplified Arabic" w:cs="Simplified Arabic" w:hint="cs"/>
          <w:kern w:val="0"/>
          <w:sz w:val="28"/>
          <w:szCs w:val="28"/>
          <w14:ligatures w14:val="none"/>
        </w:rPr>
        <w:t>Lotfi (2021)</w:t>
      </w:r>
      <w:r w:rsidR="0022394D" w:rsidRPr="0022394D">
        <w:rPr>
          <w:rFonts w:ascii="Simplified Arabic" w:eastAsiaTheme="minorEastAsia" w:hAnsi="Simplified Arabic" w:cs="Simplified Arabic" w:hint="cs"/>
          <w:kern w:val="0"/>
          <w:sz w:val="28"/>
          <w:szCs w:val="28"/>
          <w:rtl/>
          <w14:ligatures w14:val="none"/>
        </w:rPr>
        <w:t xml:space="preserve"> العوامل المحددة لنجاح إدارة التغيير التنظيمي باستخدام نموذج </w:t>
      </w:r>
      <w:r w:rsidR="0022394D" w:rsidRPr="0022394D">
        <w:rPr>
          <w:rFonts w:ascii="Simplified Arabic" w:eastAsiaTheme="minorEastAsia" w:hAnsi="Simplified Arabic" w:cs="Simplified Arabic" w:hint="cs"/>
          <w:kern w:val="0"/>
          <w:sz w:val="28"/>
          <w:szCs w:val="28"/>
          <w14:ligatures w14:val="none"/>
        </w:rPr>
        <w:t>Burke</w:t>
      </w:r>
      <w:r w:rsidR="0022394D" w:rsidRPr="0022394D">
        <w:rPr>
          <w:rFonts w:ascii="Simplified Arabic" w:eastAsiaTheme="minorEastAsia" w:hAnsi="Simplified Arabic" w:cs="Simplified Arabic" w:hint="cs"/>
          <w:kern w:val="0"/>
          <w:sz w:val="28"/>
          <w:szCs w:val="28"/>
          <w:rtl/>
          <w14:ligatures w14:val="none"/>
        </w:rPr>
        <w:t xml:space="preserve"> و</w:t>
      </w:r>
      <w:r w:rsidR="0022394D" w:rsidRPr="0022394D">
        <w:rPr>
          <w:rFonts w:ascii="Simplified Arabic" w:eastAsiaTheme="minorEastAsia" w:hAnsi="Simplified Arabic" w:cs="Simplified Arabic" w:hint="cs"/>
          <w:kern w:val="0"/>
          <w:sz w:val="28"/>
          <w:szCs w:val="28"/>
          <w14:ligatures w14:val="none"/>
        </w:rPr>
        <w:t>Litwin</w:t>
      </w:r>
      <w:r w:rsidR="0022394D" w:rsidRPr="0022394D">
        <w:rPr>
          <w:rFonts w:ascii="Simplified Arabic" w:eastAsiaTheme="minorEastAsia" w:hAnsi="Simplified Arabic" w:cs="Simplified Arabic" w:hint="cs"/>
          <w:kern w:val="0"/>
          <w:sz w:val="28"/>
          <w:szCs w:val="28"/>
          <w:rtl/>
          <w14:ligatures w14:val="none"/>
        </w:rPr>
        <w:t>، وأكدت نتائجهم أهمية القيادة والثقافة التنظيمية في دعم التغيير</w:t>
      </w:r>
      <w:r>
        <w:rPr>
          <w:rFonts w:ascii="Simplified Arabic" w:eastAsiaTheme="minorEastAsia" w:hAnsi="Simplified Arabic" w:cs="Simplified Arabic" w:hint="cs"/>
          <w:kern w:val="0"/>
          <w:sz w:val="28"/>
          <w:szCs w:val="28"/>
          <w:rtl/>
          <w14:ligatures w14:val="none"/>
        </w:rPr>
        <w:t xml:space="preserve"> </w:t>
      </w:r>
      <w:r w:rsidR="0022394D" w:rsidRPr="0022394D">
        <w:rPr>
          <w:rFonts w:ascii="Simplified Arabic" w:eastAsiaTheme="minorEastAsia" w:hAnsi="Simplified Arabic" w:cs="Simplified Arabic" w:hint="cs"/>
          <w:kern w:val="0"/>
          <w:sz w:val="28"/>
          <w:szCs w:val="28"/>
          <w:rtl/>
          <w14:ligatures w14:val="none"/>
        </w:rPr>
        <w:t>وتبرز هذه الدراسات أهمية إدارة التغيير عند تطبيق منهجيات جديدة مثل أجايل داخل المؤسسات التعليمية.</w:t>
      </w:r>
    </w:p>
    <w:p w14:paraId="57FD8DA3" w14:textId="65A001F0" w:rsidR="0022394D" w:rsidRPr="0022394D" w:rsidRDefault="0022394D" w:rsidP="002C10E7">
      <w:pPr>
        <w:spacing w:after="0" w:line="240" w:lineRule="auto"/>
        <w:jc w:val="both"/>
        <w:rPr>
          <w:rFonts w:ascii="Simplified Arabic" w:eastAsia="Times New Roman" w:hAnsi="Simplified Arabic" w:cs="Simplified Arabic"/>
          <w:kern w:val="0"/>
          <w:sz w:val="28"/>
          <w:szCs w:val="28"/>
          <w:rtl/>
          <w14:ligatures w14:val="none"/>
        </w:rPr>
      </w:pPr>
    </w:p>
    <w:p w14:paraId="7B55FEFC" w14:textId="6F1852E0" w:rsidR="0022394D" w:rsidRPr="000E0349" w:rsidRDefault="0022394D" w:rsidP="009A4D10">
      <w:pPr>
        <w:spacing w:before="100" w:beforeAutospacing="1" w:after="100" w:afterAutospacing="1" w:line="240" w:lineRule="auto"/>
        <w:jc w:val="both"/>
        <w:outlineLvl w:val="2"/>
        <w:rPr>
          <w:rFonts w:ascii="Simplified Arabic" w:eastAsiaTheme="minorEastAsia" w:hAnsi="Simplified Arabic" w:cs="Simplified Arabic"/>
          <w:b/>
          <w:bCs/>
          <w:kern w:val="0"/>
          <w:sz w:val="32"/>
          <w:szCs w:val="32"/>
          <w14:ligatures w14:val="none"/>
        </w:rPr>
      </w:pPr>
      <w:bookmarkStart w:id="26" w:name="_Toc223808545"/>
      <w:r w:rsidRPr="000E0349">
        <w:rPr>
          <w:rFonts w:ascii="Simplified Arabic" w:eastAsia="Times New Roman" w:hAnsi="Simplified Arabic" w:cs="Simplified Arabic" w:hint="cs"/>
          <w:b/>
          <w:bCs/>
          <w:kern w:val="0"/>
          <w:sz w:val="32"/>
          <w:szCs w:val="32"/>
          <w:rtl/>
          <w14:ligatures w14:val="none"/>
        </w:rPr>
        <w:t>خامسًا: الفجوة البحثية</w:t>
      </w:r>
      <w:bookmarkEnd w:id="26"/>
    </w:p>
    <w:p w14:paraId="5CEC5AD9" w14:textId="77777777" w:rsidR="0073581E" w:rsidRDefault="000E0349"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22394D" w:rsidRPr="0022394D">
        <w:rPr>
          <w:rFonts w:ascii="Simplified Arabic" w:eastAsiaTheme="minorEastAsia" w:hAnsi="Simplified Arabic" w:cs="Simplified Arabic" w:hint="cs"/>
          <w:kern w:val="0"/>
          <w:sz w:val="28"/>
          <w:szCs w:val="28"/>
          <w:rtl/>
          <w14:ligatures w14:val="none"/>
        </w:rPr>
        <w:t>على الرغم من وجود دراسات متعددة تناولت منهجية أجايل، والتحول الرقمي، وإدارة البيانات، إلا أن هناك ندرة واضحة في الدراسات التي تربط بشكل مباشر بين هذه المتغيرات الثلاثة في البيئة التعليمية السعودية، خاصة في التعليم العام.</w:t>
      </w:r>
    </w:p>
    <w:p w14:paraId="652837AB" w14:textId="1B5F0DD2" w:rsidR="0022394D" w:rsidRPr="0022394D" w:rsidRDefault="0073581E"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22394D" w:rsidRPr="0022394D">
        <w:rPr>
          <w:rFonts w:ascii="Simplified Arabic" w:eastAsiaTheme="minorEastAsia" w:hAnsi="Simplified Arabic" w:cs="Simplified Arabic" w:hint="cs"/>
          <w:kern w:val="0"/>
          <w:sz w:val="28"/>
          <w:szCs w:val="28"/>
          <w:rtl/>
          <w14:ligatures w14:val="none"/>
        </w:rPr>
        <w:t>كما أن معظم الدراسات السابقة ركزت على الجوانب التقنية أو الإدارية بشكل منفصل، دون تقديم نموذج تكاملي يربط بين المستويات المختلفة داخل المنظومة التعليمية (الوزارة، الإدارات التعليمية، المدارس)</w:t>
      </w:r>
      <w:r w:rsidR="000E0349">
        <w:rPr>
          <w:rFonts w:ascii="Simplified Arabic" w:eastAsiaTheme="minorEastAsia" w:hAnsi="Simplified Arabic" w:cs="Simplified Arabic" w:hint="cs"/>
          <w:kern w:val="0"/>
          <w:sz w:val="28"/>
          <w:szCs w:val="28"/>
          <w:rtl/>
          <w14:ligatures w14:val="none"/>
        </w:rPr>
        <w:t xml:space="preserve"> </w:t>
      </w:r>
      <w:r w:rsidR="0022394D" w:rsidRPr="0022394D">
        <w:rPr>
          <w:rFonts w:ascii="Simplified Arabic" w:eastAsiaTheme="minorEastAsia" w:hAnsi="Simplified Arabic" w:cs="Simplified Arabic" w:hint="cs"/>
          <w:kern w:val="0"/>
          <w:sz w:val="28"/>
          <w:szCs w:val="28"/>
          <w:rtl/>
          <w14:ligatures w14:val="none"/>
        </w:rPr>
        <w:t>ومن هنا، تأتي هذه الدراسة لسد هذه الفجوة، من خلال تطوير نموذج تطبيقي يعتمد على منهجية أجايل لتحسين إدارة البيانات في قطاع التعليم العام بالمملكة العربية السعودية، بما يتوافق مع متطلبات رؤية 2030.</w:t>
      </w:r>
    </w:p>
    <w:p w14:paraId="2ED4D6CC" w14:textId="77777777" w:rsidR="00F925D0" w:rsidRDefault="00F925D0" w:rsidP="002C10E7">
      <w:pPr>
        <w:spacing w:line="240" w:lineRule="auto"/>
        <w:jc w:val="both"/>
        <w:rPr>
          <w:rFonts w:ascii="Simplified Arabic" w:hAnsi="Simplified Arabic" w:cs="Simplified Arabic"/>
          <w:sz w:val="28"/>
          <w:szCs w:val="28"/>
          <w:u w:val="single"/>
          <w:rtl/>
        </w:rPr>
      </w:pPr>
    </w:p>
    <w:p w14:paraId="3EC36AB5" w14:textId="77777777" w:rsidR="000E0349" w:rsidRPr="0064067E" w:rsidRDefault="000E0349" w:rsidP="002C10E7">
      <w:pPr>
        <w:spacing w:line="240" w:lineRule="auto"/>
        <w:jc w:val="both"/>
        <w:rPr>
          <w:rFonts w:ascii="Simplified Arabic" w:hAnsi="Simplified Arabic" w:cs="Simplified Arabic"/>
          <w:sz w:val="28"/>
          <w:szCs w:val="28"/>
          <w:u w:val="single"/>
          <w:rtl/>
        </w:rPr>
      </w:pPr>
    </w:p>
    <w:p w14:paraId="64A7B219" w14:textId="02BE4179" w:rsidR="000E0349" w:rsidRDefault="000E0349" w:rsidP="002C10E7">
      <w:pPr>
        <w:spacing w:line="240" w:lineRule="auto"/>
        <w:jc w:val="both"/>
        <w:rPr>
          <w:rFonts w:ascii="Simplified Arabic" w:hAnsi="Simplified Arabic" w:cs="Simplified Arabic"/>
          <w:sz w:val="28"/>
          <w:szCs w:val="28"/>
          <w:u w:val="single"/>
          <w:rtl/>
        </w:rPr>
      </w:pPr>
    </w:p>
    <w:p w14:paraId="56F03D27" w14:textId="77777777" w:rsidR="000E0349" w:rsidRDefault="000E0349" w:rsidP="002C10E7">
      <w:pPr>
        <w:spacing w:line="240" w:lineRule="auto"/>
        <w:jc w:val="both"/>
        <w:rPr>
          <w:rFonts w:ascii="Simplified Arabic" w:hAnsi="Simplified Arabic" w:cs="Simplified Arabic"/>
          <w:sz w:val="28"/>
          <w:szCs w:val="28"/>
          <w:u w:val="single"/>
          <w:rtl/>
        </w:rPr>
      </w:pPr>
    </w:p>
    <w:p w14:paraId="66D4B93C" w14:textId="77777777" w:rsidR="0073581E" w:rsidRDefault="0073581E" w:rsidP="002C10E7">
      <w:pPr>
        <w:spacing w:line="240" w:lineRule="auto"/>
        <w:jc w:val="both"/>
        <w:rPr>
          <w:rFonts w:ascii="Simplified Arabic" w:hAnsi="Simplified Arabic" w:cs="Simplified Arabic"/>
          <w:sz w:val="28"/>
          <w:szCs w:val="28"/>
          <w:u w:val="single"/>
          <w:rtl/>
        </w:rPr>
      </w:pPr>
    </w:p>
    <w:p w14:paraId="5AE999B5" w14:textId="51C5B0DC" w:rsidR="00B24687" w:rsidRPr="0073581E" w:rsidRDefault="00F925D0" w:rsidP="009A4D10">
      <w:pPr>
        <w:spacing w:line="240" w:lineRule="auto"/>
        <w:jc w:val="both"/>
        <w:outlineLvl w:val="1"/>
        <w:rPr>
          <w:rFonts w:ascii="Simplified Arabic" w:hAnsi="Simplified Arabic" w:cs="Simplified Arabic"/>
          <w:b/>
          <w:bCs/>
          <w:sz w:val="36"/>
          <w:szCs w:val="36"/>
          <w:u w:val="single"/>
        </w:rPr>
      </w:pPr>
      <w:bookmarkStart w:id="27" w:name="_Toc223808546"/>
      <w:r w:rsidRPr="0073581E">
        <w:rPr>
          <w:rFonts w:ascii="Simplified Arabic" w:hAnsi="Simplified Arabic" w:cs="Simplified Arabic" w:hint="cs"/>
          <w:b/>
          <w:bCs/>
          <w:sz w:val="36"/>
          <w:szCs w:val="36"/>
          <w:u w:val="single"/>
          <w:rtl/>
        </w:rPr>
        <w:lastRenderedPageBreak/>
        <w:t>الإطار النظري</w:t>
      </w:r>
      <w:bookmarkEnd w:id="27"/>
    </w:p>
    <w:p w14:paraId="65EBEFAA" w14:textId="7C627E7C" w:rsidR="00B24687" w:rsidRPr="00B24687" w:rsidRDefault="0073581E"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B24687" w:rsidRPr="00B24687">
        <w:rPr>
          <w:rFonts w:ascii="Simplified Arabic" w:eastAsiaTheme="minorEastAsia" w:hAnsi="Simplified Arabic" w:cs="Simplified Arabic" w:hint="cs"/>
          <w:kern w:val="0"/>
          <w:sz w:val="28"/>
          <w:szCs w:val="28"/>
          <w:rtl/>
          <w14:ligatures w14:val="none"/>
        </w:rPr>
        <w:t>يتناول هذا القسم الأسس النظرية والمفاهيمية التي تستند إليها الدراسة الحالية، بهدف تفسير طبيعة إدارة البيانات في المؤسسات التعليمية، وتحليل دور منهجية أجايل في تطوير الإجراءات التنظيمية وتحسين جودة المخرجات التعليمية. ويُعد الإطار النظري أساسًا علميًا مهمًا في صياغة الفرضيات وتحليل النتائج وبناء النموذج المقترح (</w:t>
      </w:r>
      <w:r w:rsidR="00B24687" w:rsidRPr="00B24687">
        <w:rPr>
          <w:rFonts w:ascii="Simplified Arabic" w:eastAsiaTheme="minorEastAsia" w:hAnsi="Simplified Arabic" w:cs="Simplified Arabic" w:hint="cs"/>
          <w:kern w:val="0"/>
          <w:sz w:val="28"/>
          <w:szCs w:val="28"/>
          <w14:ligatures w14:val="none"/>
        </w:rPr>
        <w:t>Rousseau, 2022</w:t>
      </w:r>
      <w:r w:rsidR="00B24687" w:rsidRPr="00B24687">
        <w:rPr>
          <w:rFonts w:ascii="Simplified Arabic" w:eastAsiaTheme="minorEastAsia" w:hAnsi="Simplified Arabic" w:cs="Simplified Arabic" w:hint="cs"/>
          <w:kern w:val="0"/>
          <w:sz w:val="28"/>
          <w:szCs w:val="28"/>
          <w:rtl/>
          <w14:ligatures w14:val="none"/>
        </w:rPr>
        <w:t>).</w:t>
      </w:r>
    </w:p>
    <w:p w14:paraId="32B6E35A" w14:textId="562B6E4D" w:rsidR="00B24687" w:rsidRPr="0073581E" w:rsidRDefault="0073581E"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B24687" w:rsidRPr="00B24687">
        <w:rPr>
          <w:rFonts w:ascii="Simplified Arabic" w:eastAsiaTheme="minorEastAsia" w:hAnsi="Simplified Arabic" w:cs="Simplified Arabic" w:hint="cs"/>
          <w:kern w:val="0"/>
          <w:sz w:val="28"/>
          <w:szCs w:val="28"/>
          <w:rtl/>
          <w14:ligatures w14:val="none"/>
        </w:rPr>
        <w:t>كما يسهم الإطار النظري في ربط الجوانب التطبيقية بالدراسات العلمية السابقة، مما يعزز من موثوقية النتائج، ويدعم تفسير العلاقات بين متغيرات الدراسة (</w:t>
      </w:r>
      <w:r w:rsidR="00B24687" w:rsidRPr="00B24687">
        <w:rPr>
          <w:rFonts w:ascii="Simplified Arabic" w:eastAsiaTheme="minorEastAsia" w:hAnsi="Simplified Arabic" w:cs="Simplified Arabic" w:hint="cs"/>
          <w:kern w:val="0"/>
          <w:sz w:val="28"/>
          <w:szCs w:val="28"/>
          <w14:ligatures w14:val="none"/>
        </w:rPr>
        <w:t>Phillips et al., 2022</w:t>
      </w:r>
      <w:r w:rsidR="00B24687" w:rsidRPr="00B24687">
        <w:rPr>
          <w:rFonts w:ascii="Simplified Arabic" w:eastAsiaTheme="minorEastAsia" w:hAnsi="Simplified Arabic" w:cs="Simplified Arabic" w:hint="cs"/>
          <w:kern w:val="0"/>
          <w:sz w:val="28"/>
          <w:szCs w:val="28"/>
          <w:rtl/>
          <w14:ligatures w14:val="none"/>
        </w:rPr>
        <w:t>).</w:t>
      </w:r>
    </w:p>
    <w:p w14:paraId="11B4064A" w14:textId="3A62A49D" w:rsidR="00B24687" w:rsidRPr="0073581E" w:rsidRDefault="00B24687" w:rsidP="009A4D10">
      <w:pPr>
        <w:spacing w:before="100" w:beforeAutospacing="1" w:after="100" w:afterAutospacing="1" w:line="240" w:lineRule="auto"/>
        <w:jc w:val="both"/>
        <w:outlineLvl w:val="2"/>
        <w:rPr>
          <w:rFonts w:ascii="Simplified Arabic" w:eastAsiaTheme="minorEastAsia" w:hAnsi="Simplified Arabic" w:cs="Simplified Arabic"/>
          <w:b/>
          <w:bCs/>
          <w:kern w:val="36"/>
          <w:sz w:val="36"/>
          <w:szCs w:val="36"/>
          <w14:ligatures w14:val="none"/>
        </w:rPr>
      </w:pPr>
      <w:bookmarkStart w:id="28" w:name="_Toc223808547"/>
      <w:r w:rsidRPr="0073581E">
        <w:rPr>
          <w:rFonts w:ascii="Simplified Arabic" w:eastAsia="Times New Roman" w:hAnsi="Simplified Arabic" w:cs="Simplified Arabic" w:hint="cs"/>
          <w:b/>
          <w:bCs/>
          <w:kern w:val="36"/>
          <w:sz w:val="36"/>
          <w:szCs w:val="36"/>
          <w:rtl/>
          <w14:ligatures w14:val="none"/>
        </w:rPr>
        <w:t>المحور الأول: منهجية أجايل (</w:t>
      </w:r>
      <w:r w:rsidRPr="0073581E">
        <w:rPr>
          <w:rFonts w:ascii="Simplified Arabic" w:eastAsia="Times New Roman" w:hAnsi="Simplified Arabic" w:cs="Simplified Arabic" w:hint="cs"/>
          <w:b/>
          <w:bCs/>
          <w:kern w:val="36"/>
          <w:sz w:val="36"/>
          <w:szCs w:val="36"/>
          <w14:ligatures w14:val="none"/>
        </w:rPr>
        <w:t>Agile Methodology</w:t>
      </w:r>
      <w:r w:rsidR="0073581E" w:rsidRPr="0073581E">
        <w:rPr>
          <w:rFonts w:ascii="Simplified Arabic" w:eastAsia="Times New Roman" w:hAnsi="Simplified Arabic" w:cs="Simplified Arabic" w:hint="cs"/>
          <w:b/>
          <w:bCs/>
          <w:kern w:val="36"/>
          <w:sz w:val="36"/>
          <w:szCs w:val="36"/>
          <w:rtl/>
          <w14:ligatures w14:val="none"/>
        </w:rPr>
        <w:t>)</w:t>
      </w:r>
      <w:bookmarkEnd w:id="28"/>
    </w:p>
    <w:p w14:paraId="560BD646" w14:textId="625B0628" w:rsidR="00A66272" w:rsidRPr="00A66272" w:rsidRDefault="00B24687" w:rsidP="002C10E7">
      <w:pPr>
        <w:spacing w:before="100" w:beforeAutospacing="1" w:after="100" w:afterAutospacing="1" w:line="240" w:lineRule="auto"/>
        <w:jc w:val="both"/>
        <w:rPr>
          <w:rFonts w:ascii="Simplified Arabic" w:eastAsia="Times New Roman" w:hAnsi="Simplified Arabic" w:cs="Simplified Arabic"/>
          <w:b/>
          <w:bCs/>
          <w:kern w:val="0"/>
          <w:sz w:val="32"/>
          <w:szCs w:val="32"/>
          <w:rtl/>
          <w14:ligatures w14:val="none"/>
        </w:rPr>
      </w:pPr>
      <w:r w:rsidRPr="0073581E">
        <w:rPr>
          <w:rFonts w:ascii="Simplified Arabic" w:eastAsia="Times New Roman" w:hAnsi="Simplified Arabic" w:cs="Simplified Arabic" w:hint="cs"/>
          <w:b/>
          <w:bCs/>
          <w:kern w:val="0"/>
          <w:sz w:val="32"/>
          <w:szCs w:val="32"/>
          <w:rtl/>
          <w14:ligatures w14:val="none"/>
        </w:rPr>
        <w:t>نشأة وتطور منهجية أجايل</w:t>
      </w:r>
    </w:p>
    <w:p w14:paraId="74768726" w14:textId="39A4E1E4" w:rsidR="00B24687" w:rsidRPr="0073581E" w:rsidRDefault="00AC43E6"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imes New Roman" w:hAnsi="Simplified Arabic" w:cs="Simplified Arabic" w:hint="cs"/>
          <w:b/>
          <w:bCs/>
          <w:noProof/>
          <w:kern w:val="36"/>
          <w:sz w:val="36"/>
          <w:szCs w:val="36"/>
          <w:rtl/>
          <w:lang w:val="ar-SA"/>
        </w:rPr>
        <w:drawing>
          <wp:anchor distT="0" distB="0" distL="114300" distR="114300" simplePos="0" relativeHeight="251658242" behindDoc="0" locked="0" layoutInCell="1" allowOverlap="1" wp14:anchorId="6F809DD8" wp14:editId="6932F362">
            <wp:simplePos x="0" y="0"/>
            <wp:positionH relativeFrom="column">
              <wp:posOffset>932180</wp:posOffset>
            </wp:positionH>
            <wp:positionV relativeFrom="paragraph">
              <wp:posOffset>2214245</wp:posOffset>
            </wp:positionV>
            <wp:extent cx="4318000" cy="2584450"/>
            <wp:effectExtent l="711200" t="38100" r="38100" b="82550"/>
            <wp:wrapTopAndBottom/>
            <wp:docPr id="19797082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708203" name="Picture 197970820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18000" cy="2584450"/>
                    </a:xfrm>
                    <a:prstGeom prst="rect">
                      <a:avLst/>
                    </a:prstGeom>
                    <a:ln>
                      <a:no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contourClr>
                        <a:srgbClr val="C0C0C0"/>
                      </a:contourClr>
                    </a:sp3d>
                  </pic:spPr>
                </pic:pic>
              </a:graphicData>
            </a:graphic>
            <wp14:sizeRelH relativeFrom="margin">
              <wp14:pctWidth>0</wp14:pctWidth>
            </wp14:sizeRelH>
            <wp14:sizeRelV relativeFrom="margin">
              <wp14:pctHeight>0</wp14:pctHeight>
            </wp14:sizeRelV>
          </wp:anchor>
        </w:drawing>
      </w:r>
      <w:r w:rsidR="00B24687" w:rsidRPr="00B24687">
        <w:rPr>
          <w:rFonts w:ascii="Simplified Arabic" w:eastAsiaTheme="minorEastAsia" w:hAnsi="Simplified Arabic" w:cs="Simplified Arabic" w:hint="cs"/>
          <w:kern w:val="0"/>
          <w:sz w:val="28"/>
          <w:szCs w:val="28"/>
          <w:rtl/>
          <w14:ligatures w14:val="none"/>
        </w:rPr>
        <w:t xml:space="preserve">نشأت منهجية أجايل رسميًا عام 2001 عندما اجتمع مجموعة من مطوري البرمجيات في ولاية </w:t>
      </w:r>
      <w:proofErr w:type="spellStart"/>
      <w:r w:rsidR="00B24687" w:rsidRPr="00B24687">
        <w:rPr>
          <w:rFonts w:ascii="Simplified Arabic" w:eastAsiaTheme="minorEastAsia" w:hAnsi="Simplified Arabic" w:cs="Simplified Arabic" w:hint="cs"/>
          <w:kern w:val="0"/>
          <w:sz w:val="28"/>
          <w:szCs w:val="28"/>
          <w:rtl/>
          <w14:ligatures w14:val="none"/>
        </w:rPr>
        <w:t>يوتا</w:t>
      </w:r>
      <w:proofErr w:type="spellEnd"/>
      <w:r w:rsidR="00B24687" w:rsidRPr="00B24687">
        <w:rPr>
          <w:rFonts w:ascii="Simplified Arabic" w:eastAsiaTheme="minorEastAsia" w:hAnsi="Simplified Arabic" w:cs="Simplified Arabic" w:hint="cs"/>
          <w:kern w:val="0"/>
          <w:sz w:val="28"/>
          <w:szCs w:val="28"/>
          <w:rtl/>
          <w14:ligatures w14:val="none"/>
        </w:rPr>
        <w:t xml:space="preserve"> الأمريكية، وأصدروا ما يُعرف </w:t>
      </w:r>
      <w:proofErr w:type="spellStart"/>
      <w:r w:rsidR="00B24687" w:rsidRPr="00B24687">
        <w:rPr>
          <w:rFonts w:ascii="Simplified Arabic" w:eastAsiaTheme="minorEastAsia" w:hAnsi="Simplified Arabic" w:cs="Simplified Arabic" w:hint="cs"/>
          <w:kern w:val="0"/>
          <w:sz w:val="28"/>
          <w:szCs w:val="28"/>
          <w:rtl/>
          <w14:ligatures w14:val="none"/>
        </w:rPr>
        <w:t>بـ”بيان</w:t>
      </w:r>
      <w:proofErr w:type="spellEnd"/>
      <w:r w:rsidR="00B24687" w:rsidRPr="00B24687">
        <w:rPr>
          <w:rFonts w:ascii="Simplified Arabic" w:eastAsiaTheme="minorEastAsia" w:hAnsi="Simplified Arabic" w:cs="Simplified Arabic" w:hint="cs"/>
          <w:kern w:val="0"/>
          <w:sz w:val="28"/>
          <w:szCs w:val="28"/>
          <w:rtl/>
          <w14:ligatures w14:val="none"/>
        </w:rPr>
        <w:t xml:space="preserve"> أجايل” (</w:t>
      </w:r>
      <w:r w:rsidR="00B24687" w:rsidRPr="00B24687">
        <w:rPr>
          <w:rFonts w:ascii="Simplified Arabic" w:eastAsiaTheme="minorEastAsia" w:hAnsi="Simplified Arabic" w:cs="Simplified Arabic" w:hint="cs"/>
          <w:kern w:val="0"/>
          <w:sz w:val="28"/>
          <w:szCs w:val="28"/>
          <w14:ligatures w14:val="none"/>
        </w:rPr>
        <w:t>Agile Manifesto</w:t>
      </w:r>
      <w:r w:rsidR="00B24687" w:rsidRPr="00B24687">
        <w:rPr>
          <w:rFonts w:ascii="Simplified Arabic" w:eastAsiaTheme="minorEastAsia" w:hAnsi="Simplified Arabic" w:cs="Simplified Arabic" w:hint="cs"/>
          <w:kern w:val="0"/>
          <w:sz w:val="28"/>
          <w:szCs w:val="28"/>
          <w:rtl/>
          <w14:ligatures w14:val="none"/>
        </w:rPr>
        <w:t>)، الذي حدّد القيم والمبادئ الأساسية لهذه المنهجية (</w:t>
      </w:r>
      <w:r w:rsidR="00B24687" w:rsidRPr="00B24687">
        <w:rPr>
          <w:rFonts w:ascii="Simplified Arabic" w:eastAsiaTheme="minorEastAsia" w:hAnsi="Simplified Arabic" w:cs="Simplified Arabic" w:hint="cs"/>
          <w:kern w:val="0"/>
          <w:sz w:val="28"/>
          <w:szCs w:val="28"/>
          <w14:ligatures w14:val="none"/>
        </w:rPr>
        <w:t>Beck et al., 2001</w:t>
      </w:r>
      <w:r w:rsidR="00B24687" w:rsidRPr="00B24687">
        <w:rPr>
          <w:rFonts w:ascii="Simplified Arabic" w:eastAsiaTheme="minorEastAsia" w:hAnsi="Simplified Arabic" w:cs="Simplified Arabic" w:hint="cs"/>
          <w:kern w:val="0"/>
          <w:sz w:val="28"/>
          <w:szCs w:val="28"/>
          <w:rtl/>
          <w14:ligatures w14:val="none"/>
        </w:rPr>
        <w:t>)</w:t>
      </w:r>
      <w:r w:rsidR="0073581E">
        <w:rPr>
          <w:rFonts w:ascii="Simplified Arabic" w:eastAsiaTheme="minorEastAsia" w:hAnsi="Simplified Arabic" w:cs="Simplified Arabic" w:hint="cs"/>
          <w:kern w:val="0"/>
          <w:sz w:val="28"/>
          <w:szCs w:val="28"/>
          <w:rtl/>
          <w14:ligatures w14:val="none"/>
        </w:rPr>
        <w:t xml:space="preserve"> </w:t>
      </w:r>
      <w:r w:rsidR="00B24687" w:rsidRPr="00B24687">
        <w:rPr>
          <w:rFonts w:ascii="Simplified Arabic" w:eastAsiaTheme="minorEastAsia" w:hAnsi="Simplified Arabic" w:cs="Simplified Arabic" w:hint="cs"/>
          <w:kern w:val="0"/>
          <w:sz w:val="28"/>
          <w:szCs w:val="28"/>
          <w:rtl/>
          <w14:ligatures w14:val="none"/>
        </w:rPr>
        <w:t>وقد جاءت أجايل استجابة لضعف النماذج التقليدية في إدارة المشاريع، مثل نموذج الشلال (</w:t>
      </w:r>
      <w:r w:rsidR="00B24687" w:rsidRPr="00B24687">
        <w:rPr>
          <w:rFonts w:ascii="Simplified Arabic" w:eastAsiaTheme="minorEastAsia" w:hAnsi="Simplified Arabic" w:cs="Simplified Arabic" w:hint="cs"/>
          <w:kern w:val="0"/>
          <w:sz w:val="28"/>
          <w:szCs w:val="28"/>
          <w14:ligatures w14:val="none"/>
        </w:rPr>
        <w:t>Waterfall</w:t>
      </w:r>
      <w:r w:rsidR="00B24687" w:rsidRPr="00B24687">
        <w:rPr>
          <w:rFonts w:ascii="Simplified Arabic" w:eastAsiaTheme="minorEastAsia" w:hAnsi="Simplified Arabic" w:cs="Simplified Arabic" w:hint="cs"/>
          <w:kern w:val="0"/>
          <w:sz w:val="28"/>
          <w:szCs w:val="28"/>
          <w:rtl/>
          <w14:ligatures w14:val="none"/>
        </w:rPr>
        <w:t>)، التي تعتمد على التخطيط المسبق الصارم، ولا تسمح بالتعديل المرن أثناء التنفيذ (</w:t>
      </w:r>
      <w:r w:rsidR="00B24687" w:rsidRPr="00B24687">
        <w:rPr>
          <w:rFonts w:ascii="Simplified Arabic" w:eastAsiaTheme="minorEastAsia" w:hAnsi="Simplified Arabic" w:cs="Simplified Arabic" w:hint="cs"/>
          <w:kern w:val="0"/>
          <w:sz w:val="28"/>
          <w:szCs w:val="28"/>
          <w14:ligatures w14:val="none"/>
        </w:rPr>
        <w:t>Highsmith, 2009</w:t>
      </w:r>
      <w:r w:rsidR="00B24687" w:rsidRPr="00B24687">
        <w:rPr>
          <w:rFonts w:ascii="Simplified Arabic" w:eastAsiaTheme="minorEastAsia" w:hAnsi="Simplified Arabic" w:cs="Simplified Arabic" w:hint="cs"/>
          <w:kern w:val="0"/>
          <w:sz w:val="28"/>
          <w:szCs w:val="28"/>
          <w:rtl/>
          <w14:ligatures w14:val="none"/>
        </w:rPr>
        <w:t>)</w:t>
      </w:r>
      <w:r w:rsidR="0073581E">
        <w:rPr>
          <w:rFonts w:ascii="Simplified Arabic" w:eastAsiaTheme="minorEastAsia" w:hAnsi="Simplified Arabic" w:cs="Simplified Arabic" w:hint="cs"/>
          <w:kern w:val="0"/>
          <w:sz w:val="28"/>
          <w:szCs w:val="28"/>
          <w:rtl/>
          <w14:ligatures w14:val="none"/>
        </w:rPr>
        <w:t xml:space="preserve"> </w:t>
      </w:r>
      <w:r w:rsidR="00B24687" w:rsidRPr="00B24687">
        <w:rPr>
          <w:rFonts w:ascii="Simplified Arabic" w:eastAsiaTheme="minorEastAsia" w:hAnsi="Simplified Arabic" w:cs="Simplified Arabic" w:hint="cs"/>
          <w:kern w:val="0"/>
          <w:sz w:val="28"/>
          <w:szCs w:val="28"/>
          <w:rtl/>
          <w14:ligatures w14:val="none"/>
        </w:rPr>
        <w:t>ومع مرور الوقت، تطورت أجايل من كونها منهجية تقنية إلى إطار إداري شامل يُستخدم في مجالات متعددة، من بينها التعليم والإدارة التربوية وإدارة البيانات (</w:t>
      </w:r>
      <w:proofErr w:type="spellStart"/>
      <w:r w:rsidR="00B24687" w:rsidRPr="00B24687">
        <w:rPr>
          <w:rFonts w:ascii="Simplified Arabic" w:eastAsiaTheme="minorEastAsia" w:hAnsi="Simplified Arabic" w:cs="Simplified Arabic" w:hint="cs"/>
          <w:kern w:val="0"/>
          <w:sz w:val="28"/>
          <w:szCs w:val="28"/>
          <w14:ligatures w14:val="none"/>
        </w:rPr>
        <w:t>Dingsøyr</w:t>
      </w:r>
      <w:proofErr w:type="spellEnd"/>
      <w:r w:rsidR="00B24687" w:rsidRPr="00B24687">
        <w:rPr>
          <w:rFonts w:ascii="Simplified Arabic" w:eastAsiaTheme="minorEastAsia" w:hAnsi="Simplified Arabic" w:cs="Simplified Arabic" w:hint="cs"/>
          <w:kern w:val="0"/>
          <w:sz w:val="28"/>
          <w:szCs w:val="28"/>
          <w14:ligatures w14:val="none"/>
        </w:rPr>
        <w:t xml:space="preserve"> et al., 2012</w:t>
      </w:r>
      <w:r w:rsidR="00B24687" w:rsidRPr="00B24687">
        <w:rPr>
          <w:rFonts w:ascii="Simplified Arabic" w:eastAsiaTheme="minorEastAsia" w:hAnsi="Simplified Arabic" w:cs="Simplified Arabic" w:hint="cs"/>
          <w:kern w:val="0"/>
          <w:sz w:val="28"/>
          <w:szCs w:val="28"/>
          <w:rtl/>
          <w14:ligatures w14:val="none"/>
        </w:rPr>
        <w:t>).</w:t>
      </w:r>
    </w:p>
    <w:p w14:paraId="55FB39C3" w14:textId="2D9D23A4" w:rsidR="00F47C80" w:rsidRPr="00203B03" w:rsidRDefault="00507604" w:rsidP="002C10E7">
      <w:pPr>
        <w:pStyle w:val="p1"/>
        <w:bidi/>
        <w:jc w:val="center"/>
      </w:pPr>
      <w:r>
        <w:rPr>
          <w:rStyle w:val="s1"/>
          <w:rtl/>
        </w:rPr>
        <w:t>شكل (2-1): مخطط يوضح القيم والمبادئ الأساسية لمنهجية أجايل ودورة العمل التكرارية المعتمدة على التخطيط والتنفيذ والمراجعة والتحسين المستمر.</w:t>
      </w:r>
    </w:p>
    <w:p w14:paraId="5EEB5658" w14:textId="33FBD651" w:rsidR="00B24687" w:rsidRPr="0073581E" w:rsidRDefault="00B24687" w:rsidP="002C10E7">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73581E">
        <w:rPr>
          <w:rFonts w:ascii="Simplified Arabic" w:eastAsia="Times New Roman" w:hAnsi="Simplified Arabic" w:cs="Simplified Arabic" w:hint="cs"/>
          <w:b/>
          <w:bCs/>
          <w:kern w:val="0"/>
          <w:sz w:val="32"/>
          <w:szCs w:val="32"/>
          <w:rtl/>
          <w14:ligatures w14:val="none"/>
        </w:rPr>
        <w:lastRenderedPageBreak/>
        <w:t>القيم الأساسية لمنهجية أجايل</w:t>
      </w:r>
    </w:p>
    <w:p w14:paraId="055C4724" w14:textId="77777777" w:rsidR="00B24687" w:rsidRPr="00B24687" w:rsidRDefault="00B24687"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B24687">
        <w:rPr>
          <w:rFonts w:ascii="Simplified Arabic" w:eastAsiaTheme="minorEastAsia" w:hAnsi="Simplified Arabic" w:cs="Simplified Arabic" w:hint="cs"/>
          <w:kern w:val="0"/>
          <w:sz w:val="28"/>
          <w:szCs w:val="28"/>
          <w:rtl/>
          <w14:ligatures w14:val="none"/>
        </w:rPr>
        <w:t>تقوم منهجية أجايل على أربع قيم رئيسية، تمثل جوهر فلسفتها في العمل (</w:t>
      </w:r>
      <w:r w:rsidRPr="00B24687">
        <w:rPr>
          <w:rFonts w:ascii="Simplified Arabic" w:eastAsiaTheme="minorEastAsia" w:hAnsi="Simplified Arabic" w:cs="Simplified Arabic" w:hint="cs"/>
          <w:kern w:val="0"/>
          <w:sz w:val="28"/>
          <w:szCs w:val="28"/>
          <w14:ligatures w14:val="none"/>
        </w:rPr>
        <w:t>Beck et al., 2001</w:t>
      </w:r>
      <w:r w:rsidRPr="00B24687">
        <w:rPr>
          <w:rFonts w:ascii="Simplified Arabic" w:eastAsiaTheme="minorEastAsia" w:hAnsi="Simplified Arabic" w:cs="Simplified Arabic" w:hint="cs"/>
          <w:kern w:val="0"/>
          <w:sz w:val="28"/>
          <w:szCs w:val="28"/>
          <w:rtl/>
          <w14:ligatures w14:val="none"/>
        </w:rPr>
        <w:t>):</w:t>
      </w:r>
    </w:p>
    <w:p w14:paraId="4021DA0A" w14:textId="77777777" w:rsidR="00B24687" w:rsidRPr="00B24687" w:rsidRDefault="00B24687" w:rsidP="002C10E7">
      <w:pPr>
        <w:numPr>
          <w:ilvl w:val="0"/>
          <w:numId w:val="10"/>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B24687">
        <w:rPr>
          <w:rFonts w:ascii="Simplified Arabic" w:eastAsiaTheme="minorEastAsia" w:hAnsi="Simplified Arabic" w:cs="Simplified Arabic" w:hint="cs"/>
          <w:kern w:val="0"/>
          <w:sz w:val="28"/>
          <w:szCs w:val="28"/>
          <w:rtl/>
          <w14:ligatures w14:val="none"/>
        </w:rPr>
        <w:t>الأفراد والتفاعلات أهم من العمليات والأدوات.</w:t>
      </w:r>
    </w:p>
    <w:p w14:paraId="6DB680AE" w14:textId="77777777" w:rsidR="00B24687" w:rsidRPr="00B24687" w:rsidRDefault="00B24687" w:rsidP="002C10E7">
      <w:pPr>
        <w:numPr>
          <w:ilvl w:val="0"/>
          <w:numId w:val="10"/>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B24687">
        <w:rPr>
          <w:rFonts w:ascii="Simplified Arabic" w:eastAsiaTheme="minorEastAsia" w:hAnsi="Simplified Arabic" w:cs="Simplified Arabic" w:hint="cs"/>
          <w:kern w:val="0"/>
          <w:sz w:val="28"/>
          <w:szCs w:val="28"/>
          <w:rtl/>
          <w14:ligatures w14:val="none"/>
        </w:rPr>
        <w:t>المنتج العامل أهم من التوثيق الشامل.</w:t>
      </w:r>
    </w:p>
    <w:p w14:paraId="0D738541" w14:textId="77777777" w:rsidR="00B24687" w:rsidRPr="00B24687" w:rsidRDefault="00B24687" w:rsidP="002C10E7">
      <w:pPr>
        <w:numPr>
          <w:ilvl w:val="0"/>
          <w:numId w:val="10"/>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B24687">
        <w:rPr>
          <w:rFonts w:ascii="Simplified Arabic" w:eastAsiaTheme="minorEastAsia" w:hAnsi="Simplified Arabic" w:cs="Simplified Arabic" w:hint="cs"/>
          <w:kern w:val="0"/>
          <w:sz w:val="28"/>
          <w:szCs w:val="28"/>
          <w:rtl/>
          <w14:ligatures w14:val="none"/>
        </w:rPr>
        <w:t>التعاون مع المستفيدين أهم من التفاوض على العقود.</w:t>
      </w:r>
    </w:p>
    <w:p w14:paraId="59A6F2C4" w14:textId="0285A75E" w:rsidR="001F5604" w:rsidRDefault="00B24687" w:rsidP="002C10E7">
      <w:pPr>
        <w:numPr>
          <w:ilvl w:val="0"/>
          <w:numId w:val="10"/>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B24687">
        <w:rPr>
          <w:rFonts w:ascii="Simplified Arabic" w:eastAsiaTheme="minorEastAsia" w:hAnsi="Simplified Arabic" w:cs="Simplified Arabic" w:hint="cs"/>
          <w:kern w:val="0"/>
          <w:sz w:val="28"/>
          <w:szCs w:val="28"/>
          <w:rtl/>
          <w14:ligatures w14:val="none"/>
        </w:rPr>
        <w:t>الاستجابة للتغيير أهم من اتباع خطة ثابتة.</w:t>
      </w:r>
      <w:r w:rsidR="001F5604">
        <w:rPr>
          <w:rFonts w:ascii="Simplified Arabic" w:eastAsiaTheme="minorEastAsia" w:hAnsi="Simplified Arabic" w:cs="Simplified Arabic" w:hint="cs"/>
          <w:kern w:val="0"/>
          <w:sz w:val="28"/>
          <w:szCs w:val="28"/>
          <w:rtl/>
          <w14:ligatures w14:val="none"/>
        </w:rPr>
        <w:t xml:space="preserve">   </w:t>
      </w:r>
    </w:p>
    <w:p w14:paraId="49804D7F" w14:textId="57D50B6D" w:rsidR="00B24687" w:rsidRPr="00B24687" w:rsidRDefault="00B24687"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B24687">
        <w:rPr>
          <w:rFonts w:ascii="Simplified Arabic" w:eastAsiaTheme="minorEastAsia" w:hAnsi="Simplified Arabic" w:cs="Simplified Arabic" w:hint="cs"/>
          <w:kern w:val="0"/>
          <w:sz w:val="28"/>
          <w:szCs w:val="28"/>
          <w:rtl/>
          <w14:ligatures w14:val="none"/>
        </w:rPr>
        <w:t>وتؤكد هذه القيم على أهمية العنصر البشري في نجاح المشاريع، وتعزيز العمل الجماعي، ورفع مستوى المرونة التنظيمية داخل المؤسسات (</w:t>
      </w:r>
      <w:r w:rsidRPr="00B24687">
        <w:rPr>
          <w:rFonts w:ascii="Simplified Arabic" w:eastAsiaTheme="minorEastAsia" w:hAnsi="Simplified Arabic" w:cs="Simplified Arabic" w:hint="cs"/>
          <w:kern w:val="0"/>
          <w:sz w:val="28"/>
          <w:szCs w:val="28"/>
          <w14:ligatures w14:val="none"/>
        </w:rPr>
        <w:t>Highsmith, 2009</w:t>
      </w:r>
      <w:r w:rsidRPr="00B24687">
        <w:rPr>
          <w:rFonts w:ascii="Simplified Arabic" w:eastAsiaTheme="minorEastAsia" w:hAnsi="Simplified Arabic" w:cs="Simplified Arabic" w:hint="cs"/>
          <w:kern w:val="0"/>
          <w:sz w:val="28"/>
          <w:szCs w:val="28"/>
          <w:rtl/>
          <w14:ligatures w14:val="none"/>
        </w:rPr>
        <w:t>).</w:t>
      </w:r>
    </w:p>
    <w:p w14:paraId="5A29E0D2" w14:textId="3184E247" w:rsidR="00B24687" w:rsidRPr="00B24687" w:rsidRDefault="0073581E"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B24687" w:rsidRPr="00B24687">
        <w:rPr>
          <w:rFonts w:ascii="Simplified Arabic" w:eastAsiaTheme="minorEastAsia" w:hAnsi="Simplified Arabic" w:cs="Simplified Arabic" w:hint="cs"/>
          <w:kern w:val="0"/>
          <w:sz w:val="28"/>
          <w:szCs w:val="28"/>
          <w:rtl/>
          <w14:ligatures w14:val="none"/>
        </w:rPr>
        <w:t>وفي السياق التعليمي، تسهم هذه القيم في تحسين التواصل بين المعلمين والإداريين، وتسهيل تبادل البيانات، وتقليل الأخطاء الإدارية (</w:t>
      </w:r>
      <w:r w:rsidR="00B24687" w:rsidRPr="00B24687">
        <w:rPr>
          <w:rFonts w:ascii="Simplified Arabic" w:eastAsiaTheme="minorEastAsia" w:hAnsi="Simplified Arabic" w:cs="Simplified Arabic" w:hint="cs"/>
          <w:kern w:val="0"/>
          <w:sz w:val="28"/>
          <w:szCs w:val="28"/>
          <w14:ligatures w14:val="none"/>
        </w:rPr>
        <w:t>EdTech Hub, 2024</w:t>
      </w:r>
      <w:r w:rsidR="00B24687" w:rsidRPr="00B24687">
        <w:rPr>
          <w:rFonts w:ascii="Simplified Arabic" w:eastAsiaTheme="minorEastAsia" w:hAnsi="Simplified Arabic" w:cs="Simplified Arabic" w:hint="cs"/>
          <w:kern w:val="0"/>
          <w:sz w:val="28"/>
          <w:szCs w:val="28"/>
          <w:rtl/>
          <w14:ligatures w14:val="none"/>
        </w:rPr>
        <w:t>).</w:t>
      </w:r>
    </w:p>
    <w:p w14:paraId="635650A2" w14:textId="5D385C88" w:rsidR="00B24687" w:rsidRPr="0073581E" w:rsidRDefault="00E92D9E" w:rsidP="002C10E7">
      <w:pPr>
        <w:spacing w:after="0" w:line="240" w:lineRule="auto"/>
        <w:jc w:val="both"/>
        <w:rPr>
          <w:rFonts w:ascii="Simplified Arabic" w:eastAsia="Times New Roman" w:hAnsi="Simplified Arabic" w:cs="Simplified Arabic"/>
          <w:kern w:val="0"/>
          <w:sz w:val="32"/>
          <w:szCs w:val="32"/>
          <w14:ligatures w14:val="none"/>
        </w:rPr>
      </w:pPr>
      <w:r>
        <w:rPr>
          <w:rFonts w:ascii="Simplified Arabic" w:eastAsia="Times New Roman" w:hAnsi="Simplified Arabic" w:cs="Simplified Arabic"/>
          <w:b/>
          <w:bCs/>
          <w:noProof/>
          <w:kern w:val="0"/>
          <w:sz w:val="32"/>
          <w:szCs w:val="32"/>
          <w:rtl/>
          <w:lang w:val="ar-SA"/>
        </w:rPr>
        <w:drawing>
          <wp:anchor distT="0" distB="0" distL="114300" distR="114300" simplePos="0" relativeHeight="251658245" behindDoc="0" locked="0" layoutInCell="1" allowOverlap="1" wp14:anchorId="6A47A80E" wp14:editId="4CAFA512">
            <wp:simplePos x="0" y="0"/>
            <wp:positionH relativeFrom="column">
              <wp:posOffset>-156845</wp:posOffset>
            </wp:positionH>
            <wp:positionV relativeFrom="paragraph">
              <wp:posOffset>207010</wp:posOffset>
            </wp:positionV>
            <wp:extent cx="3442335" cy="2455545"/>
            <wp:effectExtent l="88900" t="76200" r="88265" b="770255"/>
            <wp:wrapSquare wrapText="bothSides"/>
            <wp:docPr id="7412428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242868"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3442335" cy="245554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margin">
              <wp14:pctWidth>0</wp14:pctWidth>
            </wp14:sizeRelH>
            <wp14:sizeRelV relativeFrom="margin">
              <wp14:pctHeight>0</wp14:pctHeight>
            </wp14:sizeRelV>
          </wp:anchor>
        </w:drawing>
      </w:r>
      <w:r w:rsidR="00B24687" w:rsidRPr="0073581E">
        <w:rPr>
          <w:rFonts w:ascii="Simplified Arabic" w:eastAsia="Times New Roman" w:hAnsi="Simplified Arabic" w:cs="Simplified Arabic" w:hint="cs"/>
          <w:b/>
          <w:bCs/>
          <w:kern w:val="0"/>
          <w:sz w:val="32"/>
          <w:szCs w:val="32"/>
          <w:rtl/>
          <w14:ligatures w14:val="none"/>
        </w:rPr>
        <w:t>المبادئ الاثنا عشر لمنهجية أجايل</w:t>
      </w:r>
    </w:p>
    <w:p w14:paraId="2E6DB93B" w14:textId="508630A8" w:rsidR="00B24687" w:rsidRPr="00B24687" w:rsidRDefault="0073581E"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B24687" w:rsidRPr="00B24687">
        <w:rPr>
          <w:rFonts w:ascii="Simplified Arabic" w:eastAsiaTheme="minorEastAsia" w:hAnsi="Simplified Arabic" w:cs="Simplified Arabic" w:hint="cs"/>
          <w:kern w:val="0"/>
          <w:sz w:val="28"/>
          <w:szCs w:val="28"/>
          <w:rtl/>
          <w14:ligatures w14:val="none"/>
        </w:rPr>
        <w:t>تعتمد منهجية أجايل على اثني عشر مبدأً أساسيًا، من أبرزها: التسليم المستمر، والترحيب بالتغيير، والتعاون اليومي، والتقييم الدوري، والتحسين المستمر (</w:t>
      </w:r>
      <w:r w:rsidR="00B24687" w:rsidRPr="00B24687">
        <w:rPr>
          <w:rFonts w:ascii="Simplified Arabic" w:eastAsiaTheme="minorEastAsia" w:hAnsi="Simplified Arabic" w:cs="Simplified Arabic" w:hint="cs"/>
          <w:kern w:val="0"/>
          <w:sz w:val="28"/>
          <w:szCs w:val="28"/>
          <w14:ligatures w14:val="none"/>
        </w:rPr>
        <w:t>Beck et al., 2001</w:t>
      </w:r>
      <w:r w:rsidR="00B24687" w:rsidRPr="00B24687">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00B24687" w:rsidRPr="00B24687">
        <w:rPr>
          <w:rFonts w:ascii="Simplified Arabic" w:eastAsiaTheme="minorEastAsia" w:hAnsi="Simplified Arabic" w:cs="Simplified Arabic" w:hint="cs"/>
          <w:kern w:val="0"/>
          <w:sz w:val="28"/>
          <w:szCs w:val="28"/>
          <w:rtl/>
          <w14:ligatures w14:val="none"/>
        </w:rPr>
        <w:t xml:space="preserve">ويرى </w:t>
      </w:r>
      <w:proofErr w:type="spellStart"/>
      <w:r w:rsidR="00B24687" w:rsidRPr="00B24687">
        <w:rPr>
          <w:rFonts w:ascii="Simplified Arabic" w:eastAsiaTheme="minorEastAsia" w:hAnsi="Simplified Arabic" w:cs="Simplified Arabic" w:hint="cs"/>
          <w:kern w:val="0"/>
          <w:sz w:val="28"/>
          <w:szCs w:val="28"/>
          <w14:ligatures w14:val="none"/>
        </w:rPr>
        <w:t>Dingsøyr</w:t>
      </w:r>
      <w:proofErr w:type="spellEnd"/>
      <w:r w:rsidR="00B24687" w:rsidRPr="00B24687">
        <w:rPr>
          <w:rFonts w:ascii="Simplified Arabic" w:eastAsiaTheme="minorEastAsia" w:hAnsi="Simplified Arabic" w:cs="Simplified Arabic" w:hint="cs"/>
          <w:kern w:val="0"/>
          <w:sz w:val="28"/>
          <w:szCs w:val="28"/>
          <w14:ligatures w14:val="none"/>
        </w:rPr>
        <w:t xml:space="preserve"> et al. (2012)</w:t>
      </w:r>
      <w:r w:rsidR="00B24687" w:rsidRPr="00B24687">
        <w:rPr>
          <w:rFonts w:ascii="Simplified Arabic" w:eastAsiaTheme="minorEastAsia" w:hAnsi="Simplified Arabic" w:cs="Simplified Arabic" w:hint="cs"/>
          <w:kern w:val="0"/>
          <w:sz w:val="28"/>
          <w:szCs w:val="28"/>
          <w:rtl/>
          <w14:ligatures w14:val="none"/>
        </w:rPr>
        <w:t xml:space="preserve"> أن هذه المبادئ تُمكّن المؤسسات من تحسين جودة المخرجات، وتقليل الوقت المستغرق في إنجاز المهام، وتعزيز كفاءة العمليات </w:t>
      </w:r>
      <w:proofErr w:type="gramStart"/>
      <w:r w:rsidR="00B24687" w:rsidRPr="00B24687">
        <w:rPr>
          <w:rFonts w:ascii="Simplified Arabic" w:eastAsiaTheme="minorEastAsia" w:hAnsi="Simplified Arabic" w:cs="Simplified Arabic" w:hint="cs"/>
          <w:kern w:val="0"/>
          <w:sz w:val="28"/>
          <w:szCs w:val="28"/>
          <w:rtl/>
          <w14:ligatures w14:val="none"/>
        </w:rPr>
        <w:t>الإدارية</w:t>
      </w:r>
      <w:r>
        <w:rPr>
          <w:rFonts w:ascii="Simplified Arabic" w:eastAsiaTheme="minorEastAsia" w:hAnsi="Simplified Arabic" w:cs="Simplified Arabic" w:hint="cs"/>
          <w:kern w:val="0"/>
          <w:sz w:val="28"/>
          <w:szCs w:val="28"/>
          <w:rtl/>
          <w14:ligatures w14:val="none"/>
        </w:rPr>
        <w:t xml:space="preserve">  </w:t>
      </w:r>
      <w:r w:rsidR="00B24687" w:rsidRPr="00B24687">
        <w:rPr>
          <w:rFonts w:ascii="Simplified Arabic" w:eastAsiaTheme="minorEastAsia" w:hAnsi="Simplified Arabic" w:cs="Simplified Arabic" w:hint="cs"/>
          <w:kern w:val="0"/>
          <w:sz w:val="28"/>
          <w:szCs w:val="28"/>
          <w:rtl/>
          <w14:ligatures w14:val="none"/>
        </w:rPr>
        <w:t>كما</w:t>
      </w:r>
      <w:proofErr w:type="gramEnd"/>
      <w:r w:rsidR="00B24687" w:rsidRPr="00B24687">
        <w:rPr>
          <w:rFonts w:ascii="Simplified Arabic" w:eastAsiaTheme="minorEastAsia" w:hAnsi="Simplified Arabic" w:cs="Simplified Arabic" w:hint="cs"/>
          <w:kern w:val="0"/>
          <w:sz w:val="28"/>
          <w:szCs w:val="28"/>
          <w:rtl/>
          <w14:ligatures w14:val="none"/>
        </w:rPr>
        <w:t xml:space="preserve"> تساعد هذه المبادئ في رفع مستوى جودة البيانات التعليمية من خلال المراجعة الدورية واكتشاف الأخطاء في مراحل مبكرة (</w:t>
      </w:r>
      <w:r w:rsidR="00B24687" w:rsidRPr="00B24687">
        <w:rPr>
          <w:rFonts w:ascii="Simplified Arabic" w:eastAsiaTheme="minorEastAsia" w:hAnsi="Simplified Arabic" w:cs="Simplified Arabic" w:hint="cs"/>
          <w:kern w:val="0"/>
          <w:sz w:val="28"/>
          <w:szCs w:val="28"/>
          <w14:ligatures w14:val="none"/>
        </w:rPr>
        <w:t>Agile EDU, 2023</w:t>
      </w:r>
      <w:r w:rsidR="00B24687" w:rsidRPr="00B24687">
        <w:rPr>
          <w:rFonts w:ascii="Simplified Arabic" w:eastAsiaTheme="minorEastAsia" w:hAnsi="Simplified Arabic" w:cs="Simplified Arabic" w:hint="cs"/>
          <w:kern w:val="0"/>
          <w:sz w:val="28"/>
          <w:szCs w:val="28"/>
          <w:rtl/>
          <w14:ligatures w14:val="none"/>
        </w:rPr>
        <w:t>).</w:t>
      </w:r>
    </w:p>
    <w:p w14:paraId="3AC0999F" w14:textId="61C6EAF5" w:rsidR="00F47C80" w:rsidRPr="00E651A2" w:rsidRDefault="00E651A2" w:rsidP="002C10E7">
      <w:pPr>
        <w:pStyle w:val="p1"/>
        <w:bidi/>
        <w:jc w:val="center"/>
        <w:rPr>
          <w:rFonts w:ascii="Simplified Arabic" w:hAnsi="Simplified Arabic" w:cs="Simplified Arabic"/>
        </w:rPr>
      </w:pPr>
      <w:r w:rsidRPr="00E651A2">
        <w:rPr>
          <w:rStyle w:val="s1"/>
          <w:rFonts w:ascii="Simplified Arabic" w:hAnsi="Simplified Arabic" w:cs="Simplified Arabic" w:hint="cs"/>
          <w:rtl/>
        </w:rPr>
        <w:t>شكل (2-2):</w:t>
      </w:r>
      <w:r w:rsidRPr="00E651A2">
        <w:rPr>
          <w:rStyle w:val="s2"/>
          <w:rFonts w:ascii="Simplified Arabic" w:hAnsi="Simplified Arabic" w:cs="Simplified Arabic" w:hint="cs"/>
          <w:rtl/>
        </w:rPr>
        <w:t xml:space="preserve"> يبيّن هذا الشكل المبادئ الأساسية لمنهجية أجايل، والتي تشمل العمل ضمن فريق، والتسليم المنتظم للمنتج، والتطوير المستمر، والتواصل المباشر، والتركيز على رضا المستفيدين، والمرونة في التعامل مع التغييرات، بما يسهم في تحسين جودة الأداء داخل المؤسسات التعليمية.</w:t>
      </w:r>
    </w:p>
    <w:p w14:paraId="76D8FB1E" w14:textId="57DF4617" w:rsidR="00B24687" w:rsidRPr="0073581E" w:rsidRDefault="00B24687" w:rsidP="002C10E7">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73581E">
        <w:rPr>
          <w:rFonts w:ascii="Simplified Arabic" w:eastAsia="Times New Roman" w:hAnsi="Simplified Arabic" w:cs="Simplified Arabic" w:hint="cs"/>
          <w:b/>
          <w:bCs/>
          <w:kern w:val="0"/>
          <w:sz w:val="32"/>
          <w:szCs w:val="32"/>
          <w:rtl/>
          <w14:ligatures w14:val="none"/>
        </w:rPr>
        <w:lastRenderedPageBreak/>
        <w:t>أطر العمل الرئيسية في أجايل</w:t>
      </w:r>
    </w:p>
    <w:p w14:paraId="6CDF9B2C" w14:textId="180761FA" w:rsidR="0073581E" w:rsidRDefault="00B24687" w:rsidP="002C10E7">
      <w:pPr>
        <w:spacing w:before="100" w:beforeAutospacing="1" w:after="100" w:afterAutospacing="1" w:line="240" w:lineRule="auto"/>
        <w:jc w:val="both"/>
        <w:rPr>
          <w:rFonts w:ascii="Simplified Arabic" w:eastAsia="Times New Roman" w:hAnsi="Simplified Arabic" w:cs="Simplified Arabic"/>
          <w:b/>
          <w:bCs/>
          <w:kern w:val="0"/>
          <w:sz w:val="32"/>
          <w:szCs w:val="32"/>
          <w:rtl/>
          <w14:ligatures w14:val="none"/>
        </w:rPr>
      </w:pPr>
      <w:r w:rsidRPr="0073581E">
        <w:rPr>
          <w:rFonts w:ascii="Simplified Arabic" w:eastAsia="Times New Roman" w:hAnsi="Simplified Arabic" w:cs="Simplified Arabic" w:hint="cs"/>
          <w:b/>
          <w:bCs/>
          <w:kern w:val="0"/>
          <w:sz w:val="32"/>
          <w:szCs w:val="32"/>
          <w:rtl/>
          <w14:ligatures w14:val="none"/>
        </w:rPr>
        <w:t xml:space="preserve">أولًا: إطار </w:t>
      </w:r>
      <w:proofErr w:type="spellStart"/>
      <w:r w:rsidRPr="0073581E">
        <w:rPr>
          <w:rFonts w:ascii="Simplified Arabic" w:eastAsia="Times New Roman" w:hAnsi="Simplified Arabic" w:cs="Simplified Arabic" w:hint="cs"/>
          <w:b/>
          <w:bCs/>
          <w:kern w:val="0"/>
          <w:sz w:val="32"/>
          <w:szCs w:val="32"/>
          <w:rtl/>
          <w14:ligatures w14:val="none"/>
        </w:rPr>
        <w:t>سكرم</w:t>
      </w:r>
      <w:proofErr w:type="spellEnd"/>
      <w:r w:rsidRPr="0073581E">
        <w:rPr>
          <w:rFonts w:ascii="Simplified Arabic" w:eastAsia="Times New Roman" w:hAnsi="Simplified Arabic" w:cs="Simplified Arabic" w:hint="cs"/>
          <w:b/>
          <w:bCs/>
          <w:kern w:val="0"/>
          <w:sz w:val="32"/>
          <w:szCs w:val="32"/>
          <w:rtl/>
          <w14:ligatures w14:val="none"/>
        </w:rPr>
        <w:t xml:space="preserve"> (</w:t>
      </w:r>
      <w:r w:rsidRPr="0073581E">
        <w:rPr>
          <w:rFonts w:ascii="Simplified Arabic" w:eastAsia="Times New Roman" w:hAnsi="Simplified Arabic" w:cs="Simplified Arabic" w:hint="cs"/>
          <w:b/>
          <w:bCs/>
          <w:kern w:val="0"/>
          <w:sz w:val="32"/>
          <w:szCs w:val="32"/>
          <w14:ligatures w14:val="none"/>
        </w:rPr>
        <w:t>Scrum</w:t>
      </w:r>
      <w:r w:rsidR="0073581E" w:rsidRPr="0073581E">
        <w:rPr>
          <w:rFonts w:ascii="Simplified Arabic" w:eastAsia="Times New Roman" w:hAnsi="Simplified Arabic" w:cs="Simplified Arabic" w:hint="cs"/>
          <w:b/>
          <w:bCs/>
          <w:kern w:val="0"/>
          <w:sz w:val="32"/>
          <w:szCs w:val="32"/>
          <w:rtl/>
          <w14:ligatures w14:val="none"/>
        </w:rPr>
        <w:t>)</w:t>
      </w:r>
    </w:p>
    <w:p w14:paraId="2B370E77" w14:textId="42591411" w:rsidR="00B24687" w:rsidRPr="004B4D59" w:rsidRDefault="0073581E" w:rsidP="002C10E7">
      <w:pPr>
        <w:spacing w:before="100" w:beforeAutospacing="1" w:after="100" w:afterAutospacing="1" w:line="240" w:lineRule="auto"/>
        <w:jc w:val="both"/>
        <w:rPr>
          <w:rFonts w:ascii="Simplified Arabic" w:eastAsia="Times New Roman" w:hAnsi="Simplified Arabic" w:cs="Simplified Arabic"/>
          <w:b/>
          <w:bCs/>
          <w:kern w:val="0"/>
          <w:sz w:val="32"/>
          <w:szCs w:val="32"/>
          <w14:ligatures w14:val="none"/>
        </w:rPr>
      </w:pPr>
      <w:r>
        <w:rPr>
          <w:rFonts w:ascii="Simplified Arabic" w:eastAsia="Times New Roman" w:hAnsi="Simplified Arabic" w:cs="Simplified Arabic" w:hint="cs"/>
          <w:b/>
          <w:bCs/>
          <w:kern w:val="0"/>
          <w:sz w:val="32"/>
          <w:szCs w:val="32"/>
          <w:rtl/>
          <w14:ligatures w14:val="none"/>
        </w:rPr>
        <w:t xml:space="preserve">     </w:t>
      </w:r>
      <w:r w:rsidR="00B24687" w:rsidRPr="00B24687">
        <w:rPr>
          <w:rFonts w:ascii="Simplified Arabic" w:eastAsiaTheme="minorEastAsia" w:hAnsi="Simplified Arabic" w:cs="Simplified Arabic" w:hint="cs"/>
          <w:kern w:val="0"/>
          <w:sz w:val="28"/>
          <w:szCs w:val="28"/>
          <w:rtl/>
          <w14:ligatures w14:val="none"/>
        </w:rPr>
        <w:t xml:space="preserve">يُعد </w:t>
      </w:r>
      <w:proofErr w:type="spellStart"/>
      <w:r w:rsidR="00B24687" w:rsidRPr="00B24687">
        <w:rPr>
          <w:rFonts w:ascii="Simplified Arabic" w:eastAsiaTheme="minorEastAsia" w:hAnsi="Simplified Arabic" w:cs="Simplified Arabic" w:hint="cs"/>
          <w:kern w:val="0"/>
          <w:sz w:val="28"/>
          <w:szCs w:val="28"/>
          <w:rtl/>
          <w14:ligatures w14:val="none"/>
        </w:rPr>
        <w:t>سكرم</w:t>
      </w:r>
      <w:proofErr w:type="spellEnd"/>
      <w:r w:rsidR="00B24687" w:rsidRPr="00B24687">
        <w:rPr>
          <w:rFonts w:ascii="Simplified Arabic" w:eastAsiaTheme="minorEastAsia" w:hAnsi="Simplified Arabic" w:cs="Simplified Arabic" w:hint="cs"/>
          <w:kern w:val="0"/>
          <w:sz w:val="28"/>
          <w:szCs w:val="28"/>
          <w:rtl/>
          <w14:ligatures w14:val="none"/>
        </w:rPr>
        <w:t xml:space="preserve"> من أكثر أطر أجايل استخدامًا، ويعتمد على دورات زمنية قصيرة تُعرف بـ(</w:t>
      </w:r>
      <w:r w:rsidR="00B24687" w:rsidRPr="00B24687">
        <w:rPr>
          <w:rFonts w:ascii="Simplified Arabic" w:eastAsiaTheme="minorEastAsia" w:hAnsi="Simplified Arabic" w:cs="Simplified Arabic" w:hint="cs"/>
          <w:kern w:val="0"/>
          <w:sz w:val="28"/>
          <w:szCs w:val="28"/>
          <w14:ligatures w14:val="none"/>
        </w:rPr>
        <w:t>Sprints</w:t>
      </w:r>
      <w:r w:rsidR="00B24687" w:rsidRPr="00B24687">
        <w:rPr>
          <w:rFonts w:ascii="Simplified Arabic" w:eastAsiaTheme="minorEastAsia" w:hAnsi="Simplified Arabic" w:cs="Simplified Arabic" w:hint="cs"/>
          <w:kern w:val="0"/>
          <w:sz w:val="28"/>
          <w:szCs w:val="28"/>
          <w:rtl/>
          <w14:ligatures w14:val="none"/>
        </w:rPr>
        <w:t>)، تتراوح مدتها بين أسبوعين وأربعة أسابيع (</w:t>
      </w:r>
      <w:r w:rsidR="00B24687" w:rsidRPr="00B24687">
        <w:rPr>
          <w:rFonts w:ascii="Simplified Arabic" w:eastAsiaTheme="minorEastAsia" w:hAnsi="Simplified Arabic" w:cs="Simplified Arabic" w:hint="cs"/>
          <w:kern w:val="0"/>
          <w:sz w:val="28"/>
          <w:szCs w:val="28"/>
          <w14:ligatures w14:val="none"/>
        </w:rPr>
        <w:t>Schwaber</w:t>
      </w:r>
      <w:r w:rsidR="00B24687" w:rsidRPr="00B24687">
        <w:rPr>
          <w:rFonts w:ascii="Simplified Arabic" w:eastAsiaTheme="minorEastAsia" w:hAnsi="Simplified Arabic" w:cs="Simplified Arabic" w:hint="cs"/>
          <w:kern w:val="0"/>
          <w:sz w:val="28"/>
          <w:szCs w:val="28"/>
          <w:rtl/>
          <w14:ligatures w14:val="none"/>
        </w:rPr>
        <w:t xml:space="preserve"> &amp; </w:t>
      </w:r>
      <w:r w:rsidR="00B24687" w:rsidRPr="00B24687">
        <w:rPr>
          <w:rFonts w:ascii="Simplified Arabic" w:eastAsiaTheme="minorEastAsia" w:hAnsi="Simplified Arabic" w:cs="Simplified Arabic" w:hint="cs"/>
          <w:kern w:val="0"/>
          <w:sz w:val="28"/>
          <w:szCs w:val="28"/>
          <w14:ligatures w14:val="none"/>
        </w:rPr>
        <w:t>Sutherland, 2020</w:t>
      </w:r>
      <w:r w:rsidR="00B24687" w:rsidRPr="00B24687">
        <w:rPr>
          <w:rFonts w:ascii="Simplified Arabic" w:eastAsiaTheme="minorEastAsia" w:hAnsi="Simplified Arabic" w:cs="Simplified Arabic" w:hint="cs"/>
          <w:kern w:val="0"/>
          <w:sz w:val="28"/>
          <w:szCs w:val="28"/>
          <w:rtl/>
          <w14:ligatures w14:val="none"/>
        </w:rPr>
        <w:t>)</w:t>
      </w:r>
      <w:r w:rsidR="004B4D59">
        <w:rPr>
          <w:rFonts w:ascii="Simplified Arabic" w:eastAsiaTheme="minorEastAsia" w:hAnsi="Simplified Arabic" w:cs="Simplified Arabic" w:hint="cs"/>
          <w:kern w:val="0"/>
          <w:sz w:val="28"/>
          <w:szCs w:val="28"/>
          <w:rtl/>
          <w14:ligatures w14:val="none"/>
        </w:rPr>
        <w:t xml:space="preserve"> </w:t>
      </w:r>
      <w:r w:rsidR="00B24687" w:rsidRPr="00B24687">
        <w:rPr>
          <w:rFonts w:ascii="Simplified Arabic" w:eastAsiaTheme="minorEastAsia" w:hAnsi="Simplified Arabic" w:cs="Simplified Arabic" w:hint="cs"/>
          <w:kern w:val="0"/>
          <w:sz w:val="28"/>
          <w:szCs w:val="28"/>
          <w:rtl/>
          <w14:ligatures w14:val="none"/>
        </w:rPr>
        <w:t>ويتميز هذا الإطار بالوضوح في توزيع الأدوار، وتنظيم الاجتماعات الدورية، ومتابعة الأداء بشكل مستمر، مما يسهم في تحسين جودة العمل (</w:t>
      </w:r>
      <w:r w:rsidR="00B24687" w:rsidRPr="00B24687">
        <w:rPr>
          <w:rFonts w:ascii="Simplified Arabic" w:eastAsiaTheme="minorEastAsia" w:hAnsi="Simplified Arabic" w:cs="Simplified Arabic" w:hint="cs"/>
          <w:kern w:val="0"/>
          <w:sz w:val="28"/>
          <w:szCs w:val="28"/>
          <w14:ligatures w14:val="none"/>
        </w:rPr>
        <w:t>Highsmith, 2009</w:t>
      </w:r>
      <w:r w:rsidR="00B24687" w:rsidRPr="00B24687">
        <w:rPr>
          <w:rFonts w:ascii="Simplified Arabic" w:eastAsiaTheme="minorEastAsia" w:hAnsi="Simplified Arabic" w:cs="Simplified Arabic" w:hint="cs"/>
          <w:kern w:val="0"/>
          <w:sz w:val="28"/>
          <w:szCs w:val="28"/>
          <w:rtl/>
          <w14:ligatures w14:val="none"/>
        </w:rPr>
        <w:t>).</w:t>
      </w:r>
    </w:p>
    <w:p w14:paraId="7A32B508" w14:textId="294E1509" w:rsidR="00B24687" w:rsidRDefault="00F47C80"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noProof/>
          <w:kern w:val="0"/>
          <w:sz w:val="28"/>
          <w:szCs w:val="28"/>
          <w:rtl/>
          <w:lang w:val="ar-SA"/>
        </w:rPr>
        <w:drawing>
          <wp:anchor distT="0" distB="0" distL="114300" distR="114300" simplePos="0" relativeHeight="251658243" behindDoc="1" locked="0" layoutInCell="1" allowOverlap="1" wp14:anchorId="252997A5" wp14:editId="640C14BE">
            <wp:simplePos x="0" y="0"/>
            <wp:positionH relativeFrom="column">
              <wp:posOffset>523240</wp:posOffset>
            </wp:positionH>
            <wp:positionV relativeFrom="paragraph">
              <wp:posOffset>127000</wp:posOffset>
            </wp:positionV>
            <wp:extent cx="5029200" cy="3375660"/>
            <wp:effectExtent l="88900" t="76200" r="76200" b="1018540"/>
            <wp:wrapNone/>
            <wp:docPr id="1416882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882597" name="Picture 141688259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29200" cy="3375660"/>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margin">
              <wp14:pctWidth>0</wp14:pctWidth>
            </wp14:sizeRelH>
            <wp14:sizeRelV relativeFrom="margin">
              <wp14:pctHeight>0</wp14:pctHeight>
            </wp14:sizeRelV>
          </wp:anchor>
        </w:drawing>
      </w:r>
    </w:p>
    <w:p w14:paraId="098D54A6" w14:textId="77777777" w:rsidR="0073581E" w:rsidRDefault="0073581E"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0FC917E2" w14:textId="77777777" w:rsidR="0073581E" w:rsidRDefault="0073581E"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67638798" w14:textId="77777777" w:rsidR="0073581E" w:rsidRDefault="0073581E"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2235076F" w14:textId="77777777" w:rsidR="0073581E" w:rsidRDefault="0073581E"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0BC018D1" w14:textId="77777777" w:rsidR="0073581E" w:rsidRDefault="0073581E"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79CCC2C6" w14:textId="77777777" w:rsidR="0073581E" w:rsidRPr="00B24687" w:rsidRDefault="0073581E"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5C737316" w14:textId="77777777" w:rsidR="00F47C80" w:rsidRDefault="00F47C80" w:rsidP="002C10E7">
      <w:pPr>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p>
    <w:p w14:paraId="12529E93" w14:textId="516FB7E2" w:rsidR="009430F8" w:rsidRPr="00233591" w:rsidRDefault="00844764" w:rsidP="002C10E7">
      <w:pPr>
        <w:pStyle w:val="p1"/>
        <w:bidi/>
        <w:jc w:val="center"/>
        <w:rPr>
          <w:rFonts w:ascii="Simplified Arabic" w:hAnsi="Simplified Arabic" w:cs="Simplified Arabic"/>
        </w:rPr>
      </w:pPr>
      <w:r w:rsidRPr="004379AE">
        <w:rPr>
          <w:rStyle w:val="s1"/>
          <w:rFonts w:ascii="Simplified Arabic" w:hAnsi="Simplified Arabic" w:cs="Simplified Arabic" w:hint="cs"/>
          <w:rtl/>
        </w:rPr>
        <w:t>شكل (2-</w:t>
      </w:r>
      <w:r w:rsidR="004379AE">
        <w:rPr>
          <w:rStyle w:val="s1"/>
          <w:rFonts w:ascii="Simplified Arabic" w:hAnsi="Simplified Arabic" w:cs="Simplified Arabic"/>
          <w:rtl/>
        </w:rPr>
        <w:t>3</w:t>
      </w:r>
      <w:r w:rsidRPr="004379AE">
        <w:rPr>
          <w:rStyle w:val="s1"/>
          <w:rFonts w:ascii="Simplified Arabic" w:hAnsi="Simplified Arabic" w:cs="Simplified Arabic" w:hint="cs"/>
          <w:rtl/>
        </w:rPr>
        <w:t>):</w:t>
      </w:r>
      <w:r w:rsidRPr="004379AE">
        <w:rPr>
          <w:rStyle w:val="s2"/>
          <w:rFonts w:ascii="Simplified Arabic" w:hAnsi="Simplified Arabic" w:cs="Simplified Arabic" w:hint="cs"/>
          <w:rtl/>
        </w:rPr>
        <w:t xml:space="preserve"> يوضح هذا الشكل دورة العمل في إطار </w:t>
      </w:r>
      <w:proofErr w:type="spellStart"/>
      <w:r w:rsidRPr="004379AE">
        <w:rPr>
          <w:rStyle w:val="s2"/>
          <w:rFonts w:ascii="Simplified Arabic" w:hAnsi="Simplified Arabic" w:cs="Simplified Arabic" w:hint="cs"/>
          <w:rtl/>
        </w:rPr>
        <w:t>سكرم</w:t>
      </w:r>
      <w:proofErr w:type="spellEnd"/>
      <w:r w:rsidRPr="004379AE">
        <w:rPr>
          <w:rStyle w:val="s2"/>
          <w:rFonts w:ascii="Simplified Arabic" w:hAnsi="Simplified Arabic" w:cs="Simplified Arabic" w:hint="cs"/>
          <w:rtl/>
        </w:rPr>
        <w:t xml:space="preserve"> ضمن منهجية أجايل، والتي تبدأ بتحديد قائمة مهام المنتج، ثم تخطيط دورة التطوير، يليها تنفيذ المهام خلال فترة </w:t>
      </w:r>
      <w:proofErr w:type="gramStart"/>
      <w:r w:rsidRPr="004379AE">
        <w:rPr>
          <w:rStyle w:val="s2"/>
          <w:rFonts w:ascii="Simplified Arabic" w:hAnsi="Simplified Arabic" w:cs="Simplified Arabic" w:hint="cs"/>
          <w:rtl/>
        </w:rPr>
        <w:t>الـ</w:t>
      </w:r>
      <w:r w:rsidRPr="004379AE">
        <w:rPr>
          <w:rStyle w:val="s2"/>
          <w:rFonts w:ascii="Simplified Arabic" w:hAnsi="Simplified Arabic" w:cs="Simplified Arabic" w:hint="cs"/>
        </w:rPr>
        <w:t>Sprint</w:t>
      </w:r>
      <w:proofErr w:type="gramEnd"/>
      <w:r w:rsidRPr="004379AE">
        <w:rPr>
          <w:rStyle w:val="s2"/>
          <w:rFonts w:ascii="Simplified Arabic" w:hAnsi="Simplified Arabic" w:cs="Simplified Arabic" w:hint="cs"/>
          <w:rtl/>
        </w:rPr>
        <w:t>، مع عقد الاجتماعات اليومية، ثم مراجعة النتائج والاجتماع الاسترجاعي، بهدف تحقيق التحسين المستمر وزيادة القيمة التراكمية للمنتج.</w:t>
      </w:r>
    </w:p>
    <w:p w14:paraId="76C10D67" w14:textId="069A174B" w:rsidR="00B24687" w:rsidRPr="009430F8" w:rsidRDefault="00B24687" w:rsidP="002C10E7">
      <w:pPr>
        <w:spacing w:before="100" w:beforeAutospacing="1" w:after="100" w:afterAutospacing="1" w:line="240" w:lineRule="auto"/>
        <w:jc w:val="both"/>
        <w:rPr>
          <w:rFonts w:ascii="Simplified Arabic" w:eastAsia="Times New Roman" w:hAnsi="Simplified Arabic" w:cs="Simplified Arabic"/>
          <w:b/>
          <w:bCs/>
          <w:kern w:val="0"/>
          <w:sz w:val="32"/>
          <w:szCs w:val="32"/>
          <w14:ligatures w14:val="none"/>
        </w:rPr>
      </w:pPr>
      <w:r w:rsidRPr="009430F8">
        <w:rPr>
          <w:rFonts w:ascii="Simplified Arabic" w:eastAsia="Times New Roman" w:hAnsi="Simplified Arabic" w:cs="Simplified Arabic" w:hint="cs"/>
          <w:b/>
          <w:bCs/>
          <w:kern w:val="0"/>
          <w:sz w:val="32"/>
          <w:szCs w:val="32"/>
          <w:rtl/>
          <w14:ligatures w14:val="none"/>
        </w:rPr>
        <w:t>ثانيًا: إطار كانبان (</w:t>
      </w:r>
      <w:r w:rsidRPr="009430F8">
        <w:rPr>
          <w:rFonts w:ascii="Simplified Arabic" w:eastAsia="Times New Roman" w:hAnsi="Simplified Arabic" w:cs="Simplified Arabic" w:hint="cs"/>
          <w:b/>
          <w:bCs/>
          <w:kern w:val="0"/>
          <w:sz w:val="32"/>
          <w:szCs w:val="32"/>
          <w14:ligatures w14:val="none"/>
        </w:rPr>
        <w:t>Kanban)</w:t>
      </w:r>
    </w:p>
    <w:p w14:paraId="45D5B0B1" w14:textId="6E6102D2" w:rsidR="00B24687" w:rsidRPr="00B24687" w:rsidRDefault="009430F8"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B24687" w:rsidRPr="00B24687">
        <w:rPr>
          <w:rFonts w:ascii="Simplified Arabic" w:eastAsiaTheme="minorEastAsia" w:hAnsi="Simplified Arabic" w:cs="Simplified Arabic" w:hint="cs"/>
          <w:kern w:val="0"/>
          <w:sz w:val="28"/>
          <w:szCs w:val="28"/>
          <w:rtl/>
          <w14:ligatures w14:val="none"/>
        </w:rPr>
        <w:t>يركز كانبان على الإدارة البصرية للعمل، وتنظيم تدفق المهام، وتقليل التراكم والازدحام الوظيفي (</w:t>
      </w:r>
      <w:r w:rsidR="00B24687" w:rsidRPr="00B24687">
        <w:rPr>
          <w:rFonts w:ascii="Simplified Arabic" w:eastAsiaTheme="minorEastAsia" w:hAnsi="Simplified Arabic" w:cs="Simplified Arabic" w:hint="cs"/>
          <w:kern w:val="0"/>
          <w:sz w:val="28"/>
          <w:szCs w:val="28"/>
          <w14:ligatures w14:val="none"/>
        </w:rPr>
        <w:t>Anderson, 2010</w:t>
      </w:r>
      <w:r w:rsidR="00B24687" w:rsidRPr="00B24687">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00B24687" w:rsidRPr="00B24687">
        <w:rPr>
          <w:rFonts w:ascii="Simplified Arabic" w:eastAsiaTheme="minorEastAsia" w:hAnsi="Simplified Arabic" w:cs="Simplified Arabic" w:hint="cs"/>
          <w:kern w:val="0"/>
          <w:sz w:val="28"/>
          <w:szCs w:val="28"/>
          <w:rtl/>
          <w14:ligatures w14:val="none"/>
        </w:rPr>
        <w:t>وقد أثبت هذا الإطار فعاليته في تحسين كفاءة العمليات الإدارية داخل المؤسسات التعليمية (</w:t>
      </w:r>
      <w:proofErr w:type="spellStart"/>
      <w:r w:rsidR="00B24687" w:rsidRPr="00B24687">
        <w:rPr>
          <w:rFonts w:ascii="Simplified Arabic" w:eastAsiaTheme="minorEastAsia" w:hAnsi="Simplified Arabic" w:cs="Simplified Arabic" w:hint="cs"/>
          <w:kern w:val="0"/>
          <w:sz w:val="28"/>
          <w:szCs w:val="28"/>
          <w14:ligatures w14:val="none"/>
        </w:rPr>
        <w:t>Dingsøyr</w:t>
      </w:r>
      <w:proofErr w:type="spellEnd"/>
      <w:r w:rsidR="00B24687" w:rsidRPr="00B24687">
        <w:rPr>
          <w:rFonts w:ascii="Simplified Arabic" w:eastAsiaTheme="minorEastAsia" w:hAnsi="Simplified Arabic" w:cs="Simplified Arabic" w:hint="cs"/>
          <w:kern w:val="0"/>
          <w:sz w:val="28"/>
          <w:szCs w:val="28"/>
          <w14:ligatures w14:val="none"/>
        </w:rPr>
        <w:t xml:space="preserve"> et al., 2012</w:t>
      </w:r>
      <w:r w:rsidR="00B24687" w:rsidRPr="00B24687">
        <w:rPr>
          <w:rFonts w:ascii="Simplified Arabic" w:eastAsiaTheme="minorEastAsia" w:hAnsi="Simplified Arabic" w:cs="Simplified Arabic" w:hint="cs"/>
          <w:kern w:val="0"/>
          <w:sz w:val="28"/>
          <w:szCs w:val="28"/>
          <w:rtl/>
          <w14:ligatures w14:val="none"/>
        </w:rPr>
        <w:t>).</w:t>
      </w:r>
    </w:p>
    <w:p w14:paraId="56916D6D" w14:textId="77777777" w:rsidR="00B24687" w:rsidRPr="00B24687" w:rsidRDefault="00B24687"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71D9CC02" w14:textId="621BFA72" w:rsidR="00B24687" w:rsidRPr="009430F8" w:rsidRDefault="00B24687" w:rsidP="002C10E7">
      <w:pPr>
        <w:spacing w:before="100" w:beforeAutospacing="1" w:after="100" w:afterAutospacing="1" w:line="240" w:lineRule="auto"/>
        <w:jc w:val="both"/>
        <w:rPr>
          <w:rFonts w:ascii="Simplified Arabic" w:eastAsia="Times New Roman" w:hAnsi="Simplified Arabic" w:cs="Simplified Arabic"/>
          <w:b/>
          <w:bCs/>
          <w:kern w:val="0"/>
          <w:sz w:val="32"/>
          <w:szCs w:val="32"/>
          <w14:ligatures w14:val="none"/>
        </w:rPr>
      </w:pPr>
      <w:r w:rsidRPr="009430F8">
        <w:rPr>
          <w:rFonts w:ascii="Simplified Arabic" w:eastAsia="Times New Roman" w:hAnsi="Simplified Arabic" w:cs="Simplified Arabic" w:hint="cs"/>
          <w:b/>
          <w:bCs/>
          <w:kern w:val="0"/>
          <w:sz w:val="32"/>
          <w:szCs w:val="32"/>
          <w:rtl/>
          <w14:ligatures w14:val="none"/>
        </w:rPr>
        <w:lastRenderedPageBreak/>
        <w:t>ثالثًا: نماذج أجايل في التعليم</w:t>
      </w:r>
    </w:p>
    <w:p w14:paraId="526D0B0E" w14:textId="30E1423C" w:rsidR="00B24687" w:rsidRPr="00B24687" w:rsidRDefault="009430F8"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B24687" w:rsidRPr="00B24687">
        <w:rPr>
          <w:rFonts w:ascii="Simplified Arabic" w:eastAsiaTheme="minorEastAsia" w:hAnsi="Simplified Arabic" w:cs="Simplified Arabic" w:hint="cs"/>
          <w:kern w:val="0"/>
          <w:sz w:val="28"/>
          <w:szCs w:val="28"/>
          <w:rtl/>
          <w14:ligatures w14:val="none"/>
        </w:rPr>
        <w:t xml:space="preserve">ظهرت نماذج تعليمية مستوحاة من أجايل، مثل نموذج </w:t>
      </w:r>
      <w:r w:rsidR="00B24687" w:rsidRPr="00B24687">
        <w:rPr>
          <w:rFonts w:ascii="Simplified Arabic" w:eastAsiaTheme="minorEastAsia" w:hAnsi="Simplified Arabic" w:cs="Simplified Arabic" w:hint="cs"/>
          <w:kern w:val="0"/>
          <w:sz w:val="28"/>
          <w:szCs w:val="28"/>
          <w14:ligatures w14:val="none"/>
        </w:rPr>
        <w:t>SAM</w:t>
      </w:r>
      <w:r w:rsidR="00B24687" w:rsidRPr="00B24687">
        <w:rPr>
          <w:rFonts w:ascii="Simplified Arabic" w:eastAsiaTheme="minorEastAsia" w:hAnsi="Simplified Arabic" w:cs="Simplified Arabic" w:hint="cs"/>
          <w:kern w:val="0"/>
          <w:sz w:val="28"/>
          <w:szCs w:val="28"/>
          <w:rtl/>
          <w14:ligatures w14:val="none"/>
        </w:rPr>
        <w:t xml:space="preserve"> ونموذج </w:t>
      </w:r>
      <w:r w:rsidR="00B24687" w:rsidRPr="00B24687">
        <w:rPr>
          <w:rFonts w:ascii="Simplified Arabic" w:eastAsiaTheme="minorEastAsia" w:hAnsi="Simplified Arabic" w:cs="Simplified Arabic" w:hint="cs"/>
          <w:kern w:val="0"/>
          <w:sz w:val="28"/>
          <w:szCs w:val="28"/>
          <w14:ligatures w14:val="none"/>
        </w:rPr>
        <w:t>LLAMA</w:t>
      </w:r>
      <w:r w:rsidR="00B24687" w:rsidRPr="00B24687">
        <w:rPr>
          <w:rFonts w:ascii="Simplified Arabic" w:eastAsiaTheme="minorEastAsia" w:hAnsi="Simplified Arabic" w:cs="Simplified Arabic" w:hint="cs"/>
          <w:kern w:val="0"/>
          <w:sz w:val="28"/>
          <w:szCs w:val="28"/>
          <w:rtl/>
          <w14:ligatures w14:val="none"/>
        </w:rPr>
        <w:t>، بهدف تطوير الممارسات التعليمية وتحسين العمليات الإدارية (</w:t>
      </w:r>
      <w:r w:rsidR="00B24687" w:rsidRPr="00B24687">
        <w:rPr>
          <w:rFonts w:ascii="Simplified Arabic" w:eastAsiaTheme="minorEastAsia" w:hAnsi="Simplified Arabic" w:cs="Simplified Arabic" w:hint="cs"/>
          <w:kern w:val="0"/>
          <w:sz w:val="28"/>
          <w:szCs w:val="28"/>
          <w14:ligatures w14:val="none"/>
        </w:rPr>
        <w:t>Allen, 2012</w:t>
      </w:r>
      <w:r w:rsidR="00B24687" w:rsidRPr="00B24687">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00B24687" w:rsidRPr="00B24687">
        <w:rPr>
          <w:rFonts w:ascii="Simplified Arabic" w:eastAsiaTheme="minorEastAsia" w:hAnsi="Simplified Arabic" w:cs="Simplified Arabic" w:hint="cs"/>
          <w:kern w:val="0"/>
          <w:sz w:val="28"/>
          <w:szCs w:val="28"/>
          <w:rtl/>
          <w14:ligatures w14:val="none"/>
        </w:rPr>
        <w:t>وتساعد هذه النماذج في تعزيز المرونة التعليمية، وتحسين إدارة البيانات، ودعم التعلم المستمر (</w:t>
      </w:r>
      <w:r w:rsidR="00B24687" w:rsidRPr="00B24687">
        <w:rPr>
          <w:rFonts w:ascii="Simplified Arabic" w:eastAsiaTheme="minorEastAsia" w:hAnsi="Simplified Arabic" w:cs="Simplified Arabic" w:hint="cs"/>
          <w:kern w:val="0"/>
          <w:sz w:val="28"/>
          <w:szCs w:val="28"/>
          <w14:ligatures w14:val="none"/>
        </w:rPr>
        <w:t>EdTech Hub, 2024</w:t>
      </w:r>
      <w:r w:rsidR="00B24687" w:rsidRPr="00B24687">
        <w:rPr>
          <w:rFonts w:ascii="Simplified Arabic" w:eastAsiaTheme="minorEastAsia" w:hAnsi="Simplified Arabic" w:cs="Simplified Arabic" w:hint="cs"/>
          <w:kern w:val="0"/>
          <w:sz w:val="28"/>
          <w:szCs w:val="28"/>
          <w:rtl/>
          <w14:ligatures w14:val="none"/>
        </w:rPr>
        <w:t>).</w:t>
      </w:r>
    </w:p>
    <w:p w14:paraId="1BED7690" w14:textId="4D757402" w:rsidR="00B24687" w:rsidRPr="009430F8" w:rsidRDefault="00B24687" w:rsidP="002C10E7">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9430F8">
        <w:rPr>
          <w:rFonts w:ascii="Simplified Arabic" w:eastAsia="Times New Roman" w:hAnsi="Simplified Arabic" w:cs="Simplified Arabic" w:hint="cs"/>
          <w:b/>
          <w:bCs/>
          <w:kern w:val="0"/>
          <w:sz w:val="32"/>
          <w:szCs w:val="32"/>
          <w:rtl/>
          <w14:ligatures w14:val="none"/>
        </w:rPr>
        <w:t>تطبيق أجايل في السياق التعليمي</w:t>
      </w:r>
    </w:p>
    <w:p w14:paraId="18ACC334" w14:textId="761D0F14" w:rsidR="00B24687" w:rsidRPr="00B24687" w:rsidRDefault="009430F8"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B24687" w:rsidRPr="00B24687">
        <w:rPr>
          <w:rFonts w:ascii="Simplified Arabic" w:eastAsiaTheme="minorEastAsia" w:hAnsi="Simplified Arabic" w:cs="Simplified Arabic" w:hint="cs"/>
          <w:kern w:val="0"/>
          <w:sz w:val="28"/>
          <w:szCs w:val="28"/>
          <w:rtl/>
          <w14:ligatures w14:val="none"/>
        </w:rPr>
        <w:t>تشير الدراسات الحديثة إلى أن تطبيق منهجية أجايل في المؤسسات التعليمية يسهم في تحسين الأداء الإداري، وتسريع معالجة البيانات، وتعزيز التعاون بين العاملين (</w:t>
      </w:r>
      <w:r w:rsidR="00B24687" w:rsidRPr="00B24687">
        <w:rPr>
          <w:rFonts w:ascii="Simplified Arabic" w:eastAsiaTheme="minorEastAsia" w:hAnsi="Simplified Arabic" w:cs="Simplified Arabic" w:hint="cs"/>
          <w:kern w:val="0"/>
          <w:sz w:val="28"/>
          <w:szCs w:val="28"/>
          <w14:ligatures w14:val="none"/>
        </w:rPr>
        <w:t>Agile EDU, 2023</w:t>
      </w:r>
      <w:r w:rsidR="00B24687" w:rsidRPr="00B24687">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00B24687" w:rsidRPr="00B24687">
        <w:rPr>
          <w:rFonts w:ascii="Simplified Arabic" w:eastAsiaTheme="minorEastAsia" w:hAnsi="Simplified Arabic" w:cs="Simplified Arabic" w:hint="cs"/>
          <w:kern w:val="0"/>
          <w:sz w:val="28"/>
          <w:szCs w:val="28"/>
          <w:rtl/>
          <w14:ligatures w14:val="none"/>
        </w:rPr>
        <w:t xml:space="preserve">كما يؤكد </w:t>
      </w:r>
      <w:r w:rsidR="00B24687" w:rsidRPr="00B24687">
        <w:rPr>
          <w:rFonts w:ascii="Simplified Arabic" w:eastAsiaTheme="minorEastAsia" w:hAnsi="Simplified Arabic" w:cs="Simplified Arabic" w:hint="cs"/>
          <w:kern w:val="0"/>
          <w:sz w:val="28"/>
          <w:szCs w:val="28"/>
          <w14:ligatures w14:val="none"/>
        </w:rPr>
        <w:t>EdTech Hub (2024)</w:t>
      </w:r>
      <w:r w:rsidR="00B24687" w:rsidRPr="00B24687">
        <w:rPr>
          <w:rFonts w:ascii="Simplified Arabic" w:eastAsiaTheme="minorEastAsia" w:hAnsi="Simplified Arabic" w:cs="Simplified Arabic" w:hint="cs"/>
          <w:kern w:val="0"/>
          <w:sz w:val="28"/>
          <w:szCs w:val="28"/>
          <w:rtl/>
          <w14:ligatures w14:val="none"/>
        </w:rPr>
        <w:t xml:space="preserve"> أن الأساليب المرنة تساعد المدارس على التكيف مع المتغيرات التقنية، وتحسين جودة الخدمات التعليمية.</w:t>
      </w:r>
    </w:p>
    <w:p w14:paraId="36C95B5D" w14:textId="32B52D31" w:rsidR="00B24687" w:rsidRPr="00B24687" w:rsidRDefault="009430F8"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B24687" w:rsidRPr="00B24687">
        <w:rPr>
          <w:rFonts w:ascii="Simplified Arabic" w:eastAsiaTheme="minorEastAsia" w:hAnsi="Simplified Arabic" w:cs="Simplified Arabic" w:hint="cs"/>
          <w:kern w:val="0"/>
          <w:sz w:val="28"/>
          <w:szCs w:val="28"/>
          <w:rtl/>
          <w14:ligatures w14:val="none"/>
        </w:rPr>
        <w:t>وفي السياق السعودي، يدعم تطبيق أجايل جهود التحول الرقمي، ويعزز كفاءة إدارة البيانات بما يتوافق مع رؤية المملكة 2030 (العمري، 2023).</w:t>
      </w:r>
    </w:p>
    <w:p w14:paraId="0B904ABA" w14:textId="7AFF0486" w:rsidR="0001478B" w:rsidRPr="009430F8" w:rsidRDefault="0001478B" w:rsidP="009A4D10">
      <w:pPr>
        <w:spacing w:before="100" w:beforeAutospacing="1" w:after="100" w:afterAutospacing="1" w:line="240" w:lineRule="auto"/>
        <w:jc w:val="both"/>
        <w:outlineLvl w:val="2"/>
        <w:rPr>
          <w:rFonts w:ascii="Simplified Arabic" w:eastAsia="Times New Roman" w:hAnsi="Simplified Arabic" w:cs="Simplified Arabic"/>
          <w:b/>
          <w:bCs/>
          <w:kern w:val="36"/>
          <w:sz w:val="36"/>
          <w:szCs w:val="36"/>
          <w14:ligatures w14:val="none"/>
        </w:rPr>
      </w:pPr>
      <w:bookmarkStart w:id="29" w:name="_Toc223808548"/>
      <w:r w:rsidRPr="009430F8">
        <w:rPr>
          <w:rFonts w:ascii="Simplified Arabic" w:eastAsia="Times New Roman" w:hAnsi="Simplified Arabic" w:cs="Simplified Arabic" w:hint="cs"/>
          <w:b/>
          <w:bCs/>
          <w:kern w:val="36"/>
          <w:sz w:val="36"/>
          <w:szCs w:val="36"/>
          <w:rtl/>
          <w14:ligatures w14:val="none"/>
        </w:rPr>
        <w:t>المحور الثاني: نظريات إدارة التغيير التنظيمي</w:t>
      </w:r>
      <w:bookmarkEnd w:id="29"/>
    </w:p>
    <w:p w14:paraId="162D42BF" w14:textId="2F59D9BC" w:rsidR="0001478B" w:rsidRPr="0001478B" w:rsidRDefault="005D302E" w:rsidP="002C10E7">
      <w:pPr>
        <w:spacing w:before="100" w:beforeAutospacing="1" w:after="100" w:afterAutospacing="1" w:line="240" w:lineRule="auto"/>
        <w:jc w:val="center"/>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noProof/>
          <w:kern w:val="0"/>
          <w:sz w:val="28"/>
          <w:szCs w:val="28"/>
          <w:rtl/>
          <w:lang w:val="ar-SA"/>
        </w:rPr>
        <w:drawing>
          <wp:anchor distT="0" distB="0" distL="114300" distR="114300" simplePos="0" relativeHeight="251658244" behindDoc="1" locked="0" layoutInCell="1" allowOverlap="1" wp14:anchorId="1F46574A" wp14:editId="3B16686C">
            <wp:simplePos x="0" y="0"/>
            <wp:positionH relativeFrom="column">
              <wp:posOffset>117363</wp:posOffset>
            </wp:positionH>
            <wp:positionV relativeFrom="paragraph">
              <wp:posOffset>349698</wp:posOffset>
            </wp:positionV>
            <wp:extent cx="5666740" cy="3166745"/>
            <wp:effectExtent l="12700" t="0" r="10160" b="897255"/>
            <wp:wrapNone/>
            <wp:docPr id="272617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617673" name="Picture 27261767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66740" cy="316674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01478B" w:rsidRPr="0001478B">
        <w:rPr>
          <w:rFonts w:ascii="Simplified Arabic" w:eastAsiaTheme="minorEastAsia" w:hAnsi="Simplified Arabic" w:cs="Simplified Arabic" w:hint="cs"/>
          <w:kern w:val="0"/>
          <w:sz w:val="28"/>
          <w:szCs w:val="28"/>
          <w14:ligatures w14:val="none"/>
        </w:rPr>
        <w:t>(Organizational Change Theories)</w:t>
      </w:r>
    </w:p>
    <w:p w14:paraId="47D0BFEC" w14:textId="77777777" w:rsidR="00AF26EE" w:rsidRDefault="00D74645"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p>
    <w:p w14:paraId="279F69B6" w14:textId="77777777" w:rsidR="00AF26EE" w:rsidRDefault="00AF26EE"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p>
    <w:p w14:paraId="0CDFECCA" w14:textId="77777777" w:rsidR="00AF26EE" w:rsidRDefault="00AF26EE"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p>
    <w:p w14:paraId="5B5B70F4" w14:textId="77777777" w:rsidR="00AF26EE" w:rsidRDefault="00AF26EE"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p>
    <w:p w14:paraId="22C77EA1" w14:textId="77777777" w:rsidR="00AF26EE" w:rsidRDefault="00AF26EE"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p>
    <w:p w14:paraId="07A9291D" w14:textId="77777777" w:rsidR="00AF26EE" w:rsidRDefault="00AF26EE"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p>
    <w:p w14:paraId="759E5773" w14:textId="77777777" w:rsidR="00AF26EE" w:rsidRDefault="00AF26EE"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p>
    <w:p w14:paraId="58BA1DB7" w14:textId="77777777" w:rsidR="00FE2F78" w:rsidRDefault="00FE2F78" w:rsidP="002C10E7">
      <w:pPr>
        <w:pStyle w:val="p1"/>
        <w:bidi/>
        <w:jc w:val="center"/>
        <w:rPr>
          <w:rStyle w:val="s1"/>
          <w:sz w:val="22"/>
          <w:szCs w:val="22"/>
        </w:rPr>
      </w:pPr>
    </w:p>
    <w:p w14:paraId="18D97FD1" w14:textId="5E12D695" w:rsidR="00AF26EE" w:rsidRPr="00FE2F78" w:rsidRDefault="00AF26EE" w:rsidP="002C10E7">
      <w:pPr>
        <w:pStyle w:val="p1"/>
        <w:bidi/>
        <w:jc w:val="center"/>
        <w:rPr>
          <w:sz w:val="22"/>
          <w:szCs w:val="22"/>
        </w:rPr>
      </w:pPr>
      <w:r w:rsidRPr="00FE2F78">
        <w:rPr>
          <w:rStyle w:val="s1"/>
          <w:sz w:val="22"/>
          <w:szCs w:val="22"/>
          <w:rtl/>
        </w:rPr>
        <w:t>شكل (2-</w:t>
      </w:r>
      <w:r w:rsidR="00233591">
        <w:rPr>
          <w:rStyle w:val="s1"/>
          <w:sz w:val="22"/>
          <w:szCs w:val="22"/>
          <w:rtl/>
        </w:rPr>
        <w:t>4</w:t>
      </w:r>
      <w:r w:rsidRPr="00FE2F78">
        <w:rPr>
          <w:rStyle w:val="s1"/>
          <w:sz w:val="22"/>
          <w:szCs w:val="22"/>
          <w:rtl/>
        </w:rPr>
        <w:t>): نموذج يوضح أبعاد إدارة التغيير التنظيمي والعوامل المؤثرة في الأداء المؤسسي داخل المؤسسات التعليمية.</w:t>
      </w:r>
    </w:p>
    <w:p w14:paraId="18277BEA" w14:textId="568DCC0A" w:rsidR="0001478B" w:rsidRPr="0001478B" w:rsidRDefault="009430F8"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lastRenderedPageBreak/>
        <w:t xml:space="preserve"> </w:t>
      </w:r>
      <w:r w:rsidR="0001478B" w:rsidRPr="0001478B">
        <w:rPr>
          <w:rFonts w:ascii="Simplified Arabic" w:eastAsiaTheme="minorEastAsia" w:hAnsi="Simplified Arabic" w:cs="Simplified Arabic" w:hint="cs"/>
          <w:kern w:val="0"/>
          <w:sz w:val="28"/>
          <w:szCs w:val="28"/>
          <w:rtl/>
          <w14:ligatures w14:val="none"/>
        </w:rPr>
        <w:t>تُعد إدارة التغيير التنظيمي من الركائز الأساسية في تطوير المؤسسات التعليمية، خاصة في ظل التحول الرقمي المتسارع الذي يشهده قطاع التعليم. فإدخال منهجيات حديثة، مثل أجايل، في إدارة البيانات يتطلب تغييرًا في الثقافة التنظيمية، وأساليب العمل، وأنماط التواصل، وهو ما لا يمكن تحقيقه دون إدارة فعّالة لعملية التغيير (</w:t>
      </w:r>
      <w:r w:rsidR="0001478B" w:rsidRPr="0001478B">
        <w:rPr>
          <w:rFonts w:ascii="Simplified Arabic" w:eastAsiaTheme="minorEastAsia" w:hAnsi="Simplified Arabic" w:cs="Simplified Arabic" w:hint="cs"/>
          <w:kern w:val="0"/>
          <w:sz w:val="28"/>
          <w:szCs w:val="28"/>
          <w14:ligatures w14:val="none"/>
        </w:rPr>
        <w:t>Rousseau, 2022</w:t>
      </w:r>
      <w:r w:rsidR="0001478B" w:rsidRPr="0001478B">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0001478B" w:rsidRPr="0001478B">
        <w:rPr>
          <w:rFonts w:ascii="Simplified Arabic" w:eastAsiaTheme="minorEastAsia" w:hAnsi="Simplified Arabic" w:cs="Simplified Arabic" w:hint="cs"/>
          <w:kern w:val="0"/>
          <w:sz w:val="28"/>
          <w:szCs w:val="28"/>
          <w:rtl/>
          <w14:ligatures w14:val="none"/>
        </w:rPr>
        <w:t xml:space="preserve">ويشير </w:t>
      </w:r>
      <w:r w:rsidR="0001478B" w:rsidRPr="0001478B">
        <w:rPr>
          <w:rFonts w:ascii="Simplified Arabic" w:eastAsiaTheme="minorEastAsia" w:hAnsi="Simplified Arabic" w:cs="Simplified Arabic" w:hint="cs"/>
          <w:kern w:val="0"/>
          <w:sz w:val="28"/>
          <w:szCs w:val="28"/>
          <w14:ligatures w14:val="none"/>
        </w:rPr>
        <w:t>Phillips et al. (2022)</w:t>
      </w:r>
      <w:r w:rsidR="0001478B" w:rsidRPr="0001478B">
        <w:rPr>
          <w:rFonts w:ascii="Simplified Arabic" w:eastAsiaTheme="minorEastAsia" w:hAnsi="Simplified Arabic" w:cs="Simplified Arabic" w:hint="cs"/>
          <w:kern w:val="0"/>
          <w:sz w:val="28"/>
          <w:szCs w:val="28"/>
          <w:rtl/>
          <w14:ligatures w14:val="none"/>
        </w:rPr>
        <w:t xml:space="preserve"> إلى أن فشل العديد من مشروعات التطوير المؤسسي يرجع إلى ضعف التخطيط للتغيير، ومحدودية مشاركة العاملين، وغياب التواصل الفعّال، مما يؤكد أهمية الاعتماد على نماذج علمية واضحة لإدارة التغيير.</w:t>
      </w:r>
    </w:p>
    <w:p w14:paraId="67F2704E" w14:textId="520FD669" w:rsidR="0001478B" w:rsidRPr="00836146" w:rsidRDefault="0001478B" w:rsidP="002C10E7">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836146">
        <w:rPr>
          <w:rFonts w:ascii="Simplified Arabic" w:eastAsia="Times New Roman" w:hAnsi="Simplified Arabic" w:cs="Simplified Arabic" w:hint="cs"/>
          <w:b/>
          <w:bCs/>
          <w:kern w:val="0"/>
          <w:sz w:val="32"/>
          <w:szCs w:val="32"/>
          <w:rtl/>
          <w14:ligatures w14:val="none"/>
        </w:rPr>
        <w:t xml:space="preserve">نموذج </w:t>
      </w:r>
      <w:r w:rsidRPr="00836146">
        <w:rPr>
          <w:rFonts w:ascii="Simplified Arabic" w:eastAsia="Times New Roman" w:hAnsi="Simplified Arabic" w:cs="Simplified Arabic" w:hint="cs"/>
          <w:b/>
          <w:bCs/>
          <w:kern w:val="0"/>
          <w:sz w:val="32"/>
          <w:szCs w:val="32"/>
          <w14:ligatures w14:val="none"/>
        </w:rPr>
        <w:t xml:space="preserve">Burke </w:t>
      </w:r>
      <w:r w:rsidRPr="00836146">
        <w:rPr>
          <w:rFonts w:ascii="Simplified Arabic" w:eastAsia="Times New Roman" w:hAnsi="Simplified Arabic" w:cs="Simplified Arabic" w:hint="cs"/>
          <w:b/>
          <w:bCs/>
          <w:kern w:val="0"/>
          <w:sz w:val="32"/>
          <w:szCs w:val="32"/>
          <w:rtl/>
          <w14:ligatures w14:val="none"/>
        </w:rPr>
        <w:t>و</w:t>
      </w:r>
      <w:r w:rsidRPr="00836146">
        <w:rPr>
          <w:rFonts w:ascii="Simplified Arabic" w:eastAsia="Times New Roman" w:hAnsi="Simplified Arabic" w:cs="Simplified Arabic" w:hint="cs"/>
          <w:b/>
          <w:bCs/>
          <w:kern w:val="0"/>
          <w:sz w:val="32"/>
          <w:szCs w:val="32"/>
          <w14:ligatures w14:val="none"/>
        </w:rPr>
        <w:t xml:space="preserve">Litwin </w:t>
      </w:r>
      <w:r w:rsidRPr="00836146">
        <w:rPr>
          <w:rFonts w:ascii="Simplified Arabic" w:eastAsia="Times New Roman" w:hAnsi="Simplified Arabic" w:cs="Simplified Arabic" w:hint="cs"/>
          <w:b/>
          <w:bCs/>
          <w:kern w:val="0"/>
          <w:sz w:val="32"/>
          <w:szCs w:val="32"/>
          <w:rtl/>
          <w14:ligatures w14:val="none"/>
        </w:rPr>
        <w:t>للتغيير التنظيمي</w:t>
      </w:r>
    </w:p>
    <w:p w14:paraId="4A05C289" w14:textId="39DAA20B" w:rsidR="0001478B" w:rsidRPr="0001478B" w:rsidRDefault="00836146"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1478B" w:rsidRPr="0001478B">
        <w:rPr>
          <w:rFonts w:ascii="Simplified Arabic" w:eastAsiaTheme="minorEastAsia" w:hAnsi="Simplified Arabic" w:cs="Simplified Arabic" w:hint="cs"/>
          <w:kern w:val="0"/>
          <w:sz w:val="28"/>
          <w:szCs w:val="28"/>
          <w:rtl/>
          <w14:ligatures w14:val="none"/>
        </w:rPr>
        <w:t xml:space="preserve">يُعد نموذج </w:t>
      </w:r>
      <w:r w:rsidR="0001478B" w:rsidRPr="0001478B">
        <w:rPr>
          <w:rFonts w:ascii="Simplified Arabic" w:eastAsiaTheme="minorEastAsia" w:hAnsi="Simplified Arabic" w:cs="Simplified Arabic" w:hint="cs"/>
          <w:kern w:val="0"/>
          <w:sz w:val="28"/>
          <w:szCs w:val="28"/>
          <w14:ligatures w14:val="none"/>
        </w:rPr>
        <w:t>Burke</w:t>
      </w:r>
      <w:r w:rsidR="0001478B" w:rsidRPr="0001478B">
        <w:rPr>
          <w:rFonts w:ascii="Simplified Arabic" w:eastAsiaTheme="minorEastAsia" w:hAnsi="Simplified Arabic" w:cs="Simplified Arabic" w:hint="cs"/>
          <w:kern w:val="0"/>
          <w:sz w:val="28"/>
          <w:szCs w:val="28"/>
          <w:rtl/>
          <w14:ligatures w14:val="none"/>
        </w:rPr>
        <w:t xml:space="preserve"> و</w:t>
      </w:r>
      <w:r w:rsidR="0001478B" w:rsidRPr="0001478B">
        <w:rPr>
          <w:rFonts w:ascii="Simplified Arabic" w:eastAsiaTheme="minorEastAsia" w:hAnsi="Simplified Arabic" w:cs="Simplified Arabic" w:hint="cs"/>
          <w:kern w:val="0"/>
          <w:sz w:val="28"/>
          <w:szCs w:val="28"/>
          <w14:ligatures w14:val="none"/>
        </w:rPr>
        <w:t>Litwin</w:t>
      </w:r>
      <w:r w:rsidR="0001478B" w:rsidRPr="0001478B">
        <w:rPr>
          <w:rFonts w:ascii="Simplified Arabic" w:eastAsiaTheme="minorEastAsia" w:hAnsi="Simplified Arabic" w:cs="Simplified Arabic" w:hint="cs"/>
          <w:kern w:val="0"/>
          <w:sz w:val="28"/>
          <w:szCs w:val="28"/>
          <w:rtl/>
          <w14:ligatures w14:val="none"/>
        </w:rPr>
        <w:t xml:space="preserve"> من النماذج الشاملة في تفسير التغيير التنظيمي، إذ يوضح العلاقة بين العوامل الداخلية والخارجية المؤثرة في أداء المؤسسة (</w:t>
      </w:r>
      <w:proofErr w:type="spellStart"/>
      <w:r w:rsidR="0001478B" w:rsidRPr="0001478B">
        <w:rPr>
          <w:rFonts w:ascii="Simplified Arabic" w:eastAsiaTheme="minorEastAsia" w:hAnsi="Simplified Arabic" w:cs="Simplified Arabic" w:hint="cs"/>
          <w:kern w:val="0"/>
          <w:sz w:val="28"/>
          <w:szCs w:val="28"/>
          <w14:ligatures w14:val="none"/>
        </w:rPr>
        <w:t>Errida</w:t>
      </w:r>
      <w:proofErr w:type="spellEnd"/>
      <w:r w:rsidR="0001478B" w:rsidRPr="0001478B">
        <w:rPr>
          <w:rFonts w:ascii="Simplified Arabic" w:eastAsiaTheme="minorEastAsia" w:hAnsi="Simplified Arabic" w:cs="Simplified Arabic" w:hint="cs"/>
          <w:kern w:val="0"/>
          <w:sz w:val="28"/>
          <w:szCs w:val="28"/>
          <w:rtl/>
          <w14:ligatures w14:val="none"/>
        </w:rPr>
        <w:t xml:space="preserve"> &amp; </w:t>
      </w:r>
      <w:r w:rsidR="0001478B" w:rsidRPr="0001478B">
        <w:rPr>
          <w:rFonts w:ascii="Simplified Arabic" w:eastAsiaTheme="minorEastAsia" w:hAnsi="Simplified Arabic" w:cs="Simplified Arabic" w:hint="cs"/>
          <w:kern w:val="0"/>
          <w:sz w:val="28"/>
          <w:szCs w:val="28"/>
          <w14:ligatures w14:val="none"/>
        </w:rPr>
        <w:t>Lotfi, 2021</w:t>
      </w:r>
      <w:r w:rsidR="0001478B" w:rsidRPr="0001478B">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0001478B" w:rsidRPr="0001478B">
        <w:rPr>
          <w:rFonts w:ascii="Simplified Arabic" w:eastAsiaTheme="minorEastAsia" w:hAnsi="Simplified Arabic" w:cs="Simplified Arabic" w:hint="cs"/>
          <w:kern w:val="0"/>
          <w:sz w:val="28"/>
          <w:szCs w:val="28"/>
          <w:rtl/>
          <w14:ligatures w14:val="none"/>
        </w:rPr>
        <w:t>ويفترض هذا النموذج أن التغيير التنظيمي يتأثر بعدد من الأبعاد المترابطة، من أبرزها: البيئة الخارجية، والقيادة، والاستراتيجية، والثقافة التنظيمية، والهيكل الإداري، والأنظمة، والدافعية، والمهارات الفردية، والأداء المؤسسي.</w:t>
      </w:r>
    </w:p>
    <w:p w14:paraId="072A9B32" w14:textId="12168846" w:rsidR="0001478B" w:rsidRPr="0001478B" w:rsidRDefault="00836146"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1478B" w:rsidRPr="0001478B">
        <w:rPr>
          <w:rFonts w:ascii="Simplified Arabic" w:eastAsiaTheme="minorEastAsia" w:hAnsi="Simplified Arabic" w:cs="Simplified Arabic" w:hint="cs"/>
          <w:kern w:val="0"/>
          <w:sz w:val="28"/>
          <w:szCs w:val="28"/>
          <w:rtl/>
          <w14:ligatures w14:val="none"/>
        </w:rPr>
        <w:t xml:space="preserve">ويرى </w:t>
      </w:r>
      <w:r w:rsidR="0001478B" w:rsidRPr="0001478B">
        <w:rPr>
          <w:rFonts w:ascii="Simplified Arabic" w:eastAsiaTheme="minorEastAsia" w:hAnsi="Simplified Arabic" w:cs="Simplified Arabic" w:hint="cs"/>
          <w:kern w:val="0"/>
          <w:sz w:val="28"/>
          <w:szCs w:val="28"/>
          <w14:ligatures w14:val="none"/>
        </w:rPr>
        <w:t>Burke</w:t>
      </w:r>
      <w:r w:rsidR="0001478B" w:rsidRPr="0001478B">
        <w:rPr>
          <w:rFonts w:ascii="Simplified Arabic" w:eastAsiaTheme="minorEastAsia" w:hAnsi="Simplified Arabic" w:cs="Simplified Arabic" w:hint="cs"/>
          <w:kern w:val="0"/>
          <w:sz w:val="28"/>
          <w:szCs w:val="28"/>
          <w:rtl/>
          <w14:ligatures w14:val="none"/>
        </w:rPr>
        <w:t xml:space="preserve"> و</w:t>
      </w:r>
      <w:r w:rsidR="0001478B" w:rsidRPr="0001478B">
        <w:rPr>
          <w:rFonts w:ascii="Simplified Arabic" w:eastAsiaTheme="minorEastAsia" w:hAnsi="Simplified Arabic" w:cs="Simplified Arabic" w:hint="cs"/>
          <w:kern w:val="0"/>
          <w:sz w:val="28"/>
          <w:szCs w:val="28"/>
          <w14:ligatures w14:val="none"/>
        </w:rPr>
        <w:t>Litwin</w:t>
      </w:r>
      <w:r w:rsidR="0001478B" w:rsidRPr="0001478B">
        <w:rPr>
          <w:rFonts w:ascii="Simplified Arabic" w:eastAsiaTheme="minorEastAsia" w:hAnsi="Simplified Arabic" w:cs="Simplified Arabic" w:hint="cs"/>
          <w:kern w:val="0"/>
          <w:sz w:val="28"/>
          <w:szCs w:val="28"/>
          <w:rtl/>
          <w14:ligatures w14:val="none"/>
        </w:rPr>
        <w:t xml:space="preserve"> أن أي تغيير في أحد هذه الأبعاد ينعكس بالضرورة على باقي المكونات، مما يجعل التغيير عملية متكاملة لا يمكن تنفيذها بصورة جزئية (</w:t>
      </w:r>
      <w:r w:rsidR="0001478B" w:rsidRPr="0001478B">
        <w:rPr>
          <w:rFonts w:ascii="Simplified Arabic" w:eastAsiaTheme="minorEastAsia" w:hAnsi="Simplified Arabic" w:cs="Simplified Arabic" w:hint="cs"/>
          <w:kern w:val="0"/>
          <w:sz w:val="28"/>
          <w:szCs w:val="28"/>
          <w14:ligatures w14:val="none"/>
        </w:rPr>
        <w:t>Phillips et al., 2022</w:t>
      </w:r>
      <w:r w:rsidR="0001478B" w:rsidRPr="0001478B">
        <w:rPr>
          <w:rFonts w:ascii="Simplified Arabic" w:eastAsiaTheme="minorEastAsia" w:hAnsi="Simplified Arabic" w:cs="Simplified Arabic" w:hint="cs"/>
          <w:kern w:val="0"/>
          <w:sz w:val="28"/>
          <w:szCs w:val="28"/>
          <w:rtl/>
          <w14:ligatures w14:val="none"/>
        </w:rPr>
        <w:t>).</w:t>
      </w:r>
    </w:p>
    <w:p w14:paraId="08908510" w14:textId="6D1CD3DD" w:rsidR="0001478B" w:rsidRPr="0001478B" w:rsidRDefault="00836146"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01478B" w:rsidRPr="0001478B">
        <w:rPr>
          <w:rFonts w:ascii="Simplified Arabic" w:eastAsiaTheme="minorEastAsia" w:hAnsi="Simplified Arabic" w:cs="Simplified Arabic" w:hint="cs"/>
          <w:kern w:val="0"/>
          <w:sz w:val="28"/>
          <w:szCs w:val="28"/>
          <w:rtl/>
          <w14:ligatures w14:val="none"/>
        </w:rPr>
        <w:t>وفي مجال التعليم، يُسهم هذا النموذج في تفسير التحديات التي تواجه المدارس عند تطبيق أنظمة جديدة لإدارة البيانات، مثل مقاومة المعلمين للتغيير، أو ضعف الدعم الإداري، أو نقص الموارد التقنية.</w:t>
      </w:r>
    </w:p>
    <w:p w14:paraId="5F425AC4" w14:textId="71FB6780" w:rsidR="0001478B" w:rsidRPr="00836146" w:rsidRDefault="0001478B" w:rsidP="002C10E7">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836146">
        <w:rPr>
          <w:rFonts w:ascii="Simplified Arabic" w:eastAsia="Times New Roman" w:hAnsi="Simplified Arabic" w:cs="Simplified Arabic" w:hint="cs"/>
          <w:b/>
          <w:bCs/>
          <w:kern w:val="0"/>
          <w:sz w:val="32"/>
          <w:szCs w:val="32"/>
          <w:rtl/>
          <w14:ligatures w14:val="none"/>
        </w:rPr>
        <w:t>إدارة التغيير القائمة على الأدلة</w:t>
      </w:r>
    </w:p>
    <w:p w14:paraId="2CA4E850" w14:textId="2327D7A0" w:rsidR="0001478B" w:rsidRPr="00836146" w:rsidRDefault="0001478B" w:rsidP="002C10E7">
      <w:pPr>
        <w:spacing w:before="100" w:beforeAutospacing="1" w:after="100" w:afterAutospacing="1" w:line="240" w:lineRule="auto"/>
        <w:jc w:val="both"/>
        <w:rPr>
          <w:rFonts w:ascii="Simplified Arabic" w:eastAsiaTheme="minorEastAsia" w:hAnsi="Simplified Arabic" w:cs="Simplified Arabic"/>
          <w:b/>
          <w:bCs/>
          <w:kern w:val="0"/>
          <w:sz w:val="28"/>
          <w:szCs w:val="28"/>
          <w14:ligatures w14:val="none"/>
        </w:rPr>
      </w:pPr>
      <w:r w:rsidRPr="00836146">
        <w:rPr>
          <w:rFonts w:ascii="Simplified Arabic" w:eastAsiaTheme="minorEastAsia" w:hAnsi="Simplified Arabic" w:cs="Simplified Arabic" w:hint="cs"/>
          <w:b/>
          <w:bCs/>
          <w:kern w:val="0"/>
          <w:sz w:val="28"/>
          <w:szCs w:val="28"/>
          <w14:ligatures w14:val="none"/>
        </w:rPr>
        <w:t>(Evidence-Based Change Management)</w:t>
      </w:r>
    </w:p>
    <w:p w14:paraId="5AA4EA83" w14:textId="58FCD70B" w:rsidR="00836146" w:rsidRPr="0001478B" w:rsidRDefault="00836146"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1478B" w:rsidRPr="0001478B">
        <w:rPr>
          <w:rFonts w:ascii="Simplified Arabic" w:eastAsiaTheme="minorEastAsia" w:hAnsi="Simplified Arabic" w:cs="Simplified Arabic" w:hint="cs"/>
          <w:kern w:val="0"/>
          <w:sz w:val="28"/>
          <w:szCs w:val="28"/>
          <w:rtl/>
          <w14:ligatures w14:val="none"/>
        </w:rPr>
        <w:t>تركّز إدارة التغيير القائمة على الأدلة على ضرورة الاعتماد على نتائج الدراسات العلمية، وبيانات المؤسسة، وآراء أصحاب المصلحة، وخبرات الممارسين عند اتخاذ قرارات التغيير (</w:t>
      </w:r>
      <w:r w:rsidR="0001478B" w:rsidRPr="0001478B">
        <w:rPr>
          <w:rFonts w:ascii="Simplified Arabic" w:eastAsiaTheme="minorEastAsia" w:hAnsi="Simplified Arabic" w:cs="Simplified Arabic" w:hint="cs"/>
          <w:kern w:val="0"/>
          <w:sz w:val="28"/>
          <w:szCs w:val="28"/>
          <w14:ligatures w14:val="none"/>
        </w:rPr>
        <w:t>Rousseau, 2022</w:t>
      </w:r>
      <w:r w:rsidR="0001478B" w:rsidRPr="0001478B">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0001478B" w:rsidRPr="0001478B">
        <w:rPr>
          <w:rFonts w:ascii="Simplified Arabic" w:eastAsiaTheme="minorEastAsia" w:hAnsi="Simplified Arabic" w:cs="Simplified Arabic" w:hint="cs"/>
          <w:kern w:val="0"/>
          <w:sz w:val="28"/>
          <w:szCs w:val="28"/>
          <w:rtl/>
          <w14:ligatures w14:val="none"/>
        </w:rPr>
        <w:t>ويؤكد هذا المدخل أن القرارات المبنية على الحدس أو التجربة الشخصية فقط قد تؤدي إلى نتائج غير فعّالة، بينما تضمن القرارات المستندة إلى الأدلة تحقيق مستويات أعلى من النجاح.</w:t>
      </w:r>
    </w:p>
    <w:p w14:paraId="12F3CBAA" w14:textId="1ACA7B42" w:rsidR="0001478B" w:rsidRPr="0001478B" w:rsidRDefault="00836146"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01478B" w:rsidRPr="0001478B">
        <w:rPr>
          <w:rFonts w:ascii="Simplified Arabic" w:eastAsiaTheme="minorEastAsia" w:hAnsi="Simplified Arabic" w:cs="Simplified Arabic" w:hint="cs"/>
          <w:kern w:val="0"/>
          <w:sz w:val="28"/>
          <w:szCs w:val="28"/>
          <w:rtl/>
          <w14:ligatures w14:val="none"/>
        </w:rPr>
        <w:t>وفي هذا السياق، تسهم منهجية أجايل في دعم هذا النوع من التغيير من خلال توفير بيانات مستمرة حول الأداء، ومؤشرات جودة العمل، ونتائج التحسين الدوري (</w:t>
      </w:r>
      <w:r w:rsidR="0001478B" w:rsidRPr="0001478B">
        <w:rPr>
          <w:rFonts w:ascii="Simplified Arabic" w:eastAsiaTheme="minorEastAsia" w:hAnsi="Simplified Arabic" w:cs="Simplified Arabic" w:hint="cs"/>
          <w:kern w:val="0"/>
          <w:sz w:val="28"/>
          <w:szCs w:val="28"/>
          <w14:ligatures w14:val="none"/>
        </w:rPr>
        <w:t>Agile EDU, 2023</w:t>
      </w:r>
      <w:r w:rsidR="0001478B" w:rsidRPr="0001478B">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0001478B" w:rsidRPr="0001478B">
        <w:rPr>
          <w:rFonts w:ascii="Simplified Arabic" w:eastAsiaTheme="minorEastAsia" w:hAnsi="Simplified Arabic" w:cs="Simplified Arabic" w:hint="cs"/>
          <w:kern w:val="0"/>
          <w:sz w:val="28"/>
          <w:szCs w:val="28"/>
          <w:rtl/>
          <w14:ligatures w14:val="none"/>
        </w:rPr>
        <w:t>كما يساعد هذا المدخل المدارس والإدارات التعليمية على تقييم فعالية إجراءات إدارة البيانات بصورة علمية، وتعديلها بناءً على نتائج التحليل الإحصائي.</w:t>
      </w:r>
    </w:p>
    <w:p w14:paraId="073D0970" w14:textId="11611276" w:rsidR="0001478B" w:rsidRPr="00836146" w:rsidRDefault="0001478B" w:rsidP="002C10E7">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836146">
        <w:rPr>
          <w:rFonts w:ascii="Simplified Arabic" w:eastAsia="Times New Roman" w:hAnsi="Simplified Arabic" w:cs="Simplified Arabic" w:hint="cs"/>
          <w:b/>
          <w:bCs/>
          <w:kern w:val="0"/>
          <w:sz w:val="32"/>
          <w:szCs w:val="32"/>
          <w:rtl/>
          <w14:ligatures w14:val="none"/>
        </w:rPr>
        <w:lastRenderedPageBreak/>
        <w:t>استراتيجيات إدارة التغيير الناجح</w:t>
      </w:r>
    </w:p>
    <w:p w14:paraId="49860828" w14:textId="114BAE57" w:rsidR="0001478B" w:rsidRPr="0001478B" w:rsidRDefault="00C21BF7"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1478B" w:rsidRPr="0001478B">
        <w:rPr>
          <w:rFonts w:ascii="Simplified Arabic" w:eastAsiaTheme="minorEastAsia" w:hAnsi="Simplified Arabic" w:cs="Simplified Arabic" w:hint="cs"/>
          <w:kern w:val="0"/>
          <w:sz w:val="28"/>
          <w:szCs w:val="28"/>
          <w:rtl/>
          <w14:ligatures w14:val="none"/>
        </w:rPr>
        <w:t>تشير الأدبيات الحديثة إلى أن نجاح التغيير التنظيمي يعتمد على مجموعة من الاستراتيجيات الأساسية، من أهمها: التواصل الفعّال، وإشراك العاملين، وبناء ثقافة داعمة، ووضوح الرؤية، والتحفيز المستمر (</w:t>
      </w:r>
      <w:r w:rsidR="0001478B" w:rsidRPr="0001478B">
        <w:rPr>
          <w:rFonts w:ascii="Simplified Arabic" w:eastAsiaTheme="minorEastAsia" w:hAnsi="Simplified Arabic" w:cs="Simplified Arabic" w:hint="cs"/>
          <w:kern w:val="0"/>
          <w:sz w:val="28"/>
          <w:szCs w:val="28"/>
          <w14:ligatures w14:val="none"/>
        </w:rPr>
        <w:t>Phillips et al., 2022</w:t>
      </w:r>
      <w:r w:rsidR="0001478B" w:rsidRPr="0001478B">
        <w:rPr>
          <w:rFonts w:ascii="Simplified Arabic" w:eastAsiaTheme="minorEastAsia" w:hAnsi="Simplified Arabic" w:cs="Simplified Arabic" w:hint="cs"/>
          <w:kern w:val="0"/>
          <w:sz w:val="28"/>
          <w:szCs w:val="28"/>
          <w:rtl/>
          <w14:ligatures w14:val="none"/>
        </w:rPr>
        <w:t>).</w:t>
      </w:r>
    </w:p>
    <w:p w14:paraId="62085B1D" w14:textId="5746C37E" w:rsidR="0001478B" w:rsidRPr="00C21BF7" w:rsidRDefault="0001478B" w:rsidP="002C10E7">
      <w:pPr>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sidRPr="0001478B">
        <w:rPr>
          <w:rFonts w:ascii="Simplified Arabic" w:eastAsia="Times New Roman" w:hAnsi="Simplified Arabic" w:cs="Simplified Arabic" w:hint="cs"/>
          <w:b/>
          <w:bCs/>
          <w:kern w:val="0"/>
          <w:sz w:val="28"/>
          <w:szCs w:val="28"/>
          <w:rtl/>
          <w14:ligatures w14:val="none"/>
        </w:rPr>
        <w:t>أولًا: التواصل الفعّال</w:t>
      </w:r>
    </w:p>
    <w:p w14:paraId="0AB7E12F" w14:textId="18BC89F2" w:rsidR="0001478B" w:rsidRPr="0001478B" w:rsidRDefault="00C21BF7"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1478B" w:rsidRPr="0001478B">
        <w:rPr>
          <w:rFonts w:ascii="Simplified Arabic" w:eastAsiaTheme="minorEastAsia" w:hAnsi="Simplified Arabic" w:cs="Simplified Arabic" w:hint="cs"/>
          <w:kern w:val="0"/>
          <w:sz w:val="28"/>
          <w:szCs w:val="28"/>
          <w:rtl/>
          <w14:ligatures w14:val="none"/>
        </w:rPr>
        <w:t>يُعد التواصل الواضح والمستمر من أهم عوامل نجاح التغيير، حيث يسهم في تقليل الغموض، وتعزيز الثقة، وتوضيح أهداف التغيير (</w:t>
      </w:r>
      <w:r w:rsidR="0001478B" w:rsidRPr="0001478B">
        <w:rPr>
          <w:rFonts w:ascii="Simplified Arabic" w:eastAsiaTheme="minorEastAsia" w:hAnsi="Simplified Arabic" w:cs="Simplified Arabic" w:hint="cs"/>
          <w:kern w:val="0"/>
          <w:sz w:val="28"/>
          <w:szCs w:val="28"/>
          <w14:ligatures w14:val="none"/>
        </w:rPr>
        <w:t>Rousseau, 2022</w:t>
      </w:r>
      <w:r w:rsidR="0001478B" w:rsidRPr="0001478B">
        <w:rPr>
          <w:rFonts w:ascii="Simplified Arabic" w:eastAsiaTheme="minorEastAsia" w:hAnsi="Simplified Arabic" w:cs="Simplified Arabic" w:hint="cs"/>
          <w:kern w:val="0"/>
          <w:sz w:val="28"/>
          <w:szCs w:val="28"/>
          <w:rtl/>
          <w14:ligatures w14:val="none"/>
        </w:rPr>
        <w:t>).</w:t>
      </w:r>
    </w:p>
    <w:p w14:paraId="68EAAE4F" w14:textId="4B740260" w:rsidR="0001478B" w:rsidRPr="00C21BF7" w:rsidRDefault="0001478B" w:rsidP="002C10E7">
      <w:pPr>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sidRPr="0001478B">
        <w:rPr>
          <w:rFonts w:ascii="Simplified Arabic" w:eastAsia="Times New Roman" w:hAnsi="Simplified Arabic" w:cs="Simplified Arabic" w:hint="cs"/>
          <w:b/>
          <w:bCs/>
          <w:kern w:val="0"/>
          <w:sz w:val="28"/>
          <w:szCs w:val="28"/>
          <w:rtl/>
          <w14:ligatures w14:val="none"/>
        </w:rPr>
        <w:t>ثانيًا: إشراك أصحاب المصلحة</w:t>
      </w:r>
    </w:p>
    <w:p w14:paraId="13ACB9E4" w14:textId="4857F2F4" w:rsidR="0001478B" w:rsidRPr="0001478B" w:rsidRDefault="00C21BF7"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1478B" w:rsidRPr="0001478B">
        <w:rPr>
          <w:rFonts w:ascii="Simplified Arabic" w:eastAsiaTheme="minorEastAsia" w:hAnsi="Simplified Arabic" w:cs="Simplified Arabic" w:hint="cs"/>
          <w:kern w:val="0"/>
          <w:sz w:val="28"/>
          <w:szCs w:val="28"/>
          <w:rtl/>
          <w14:ligatures w14:val="none"/>
        </w:rPr>
        <w:t xml:space="preserve">يؤكد </w:t>
      </w:r>
      <w:proofErr w:type="spellStart"/>
      <w:r w:rsidR="0001478B" w:rsidRPr="0001478B">
        <w:rPr>
          <w:rFonts w:ascii="Simplified Arabic" w:eastAsiaTheme="minorEastAsia" w:hAnsi="Simplified Arabic" w:cs="Simplified Arabic" w:hint="cs"/>
          <w:kern w:val="0"/>
          <w:sz w:val="28"/>
          <w:szCs w:val="28"/>
          <w14:ligatures w14:val="none"/>
        </w:rPr>
        <w:t>Errida</w:t>
      </w:r>
      <w:proofErr w:type="spellEnd"/>
      <w:r w:rsidR="0001478B" w:rsidRPr="0001478B">
        <w:rPr>
          <w:rFonts w:ascii="Simplified Arabic" w:eastAsiaTheme="minorEastAsia" w:hAnsi="Simplified Arabic" w:cs="Simplified Arabic" w:hint="cs"/>
          <w:kern w:val="0"/>
          <w:sz w:val="28"/>
          <w:szCs w:val="28"/>
          <w:rtl/>
          <w14:ligatures w14:val="none"/>
        </w:rPr>
        <w:t xml:space="preserve"> و</w:t>
      </w:r>
      <w:r w:rsidR="0001478B" w:rsidRPr="0001478B">
        <w:rPr>
          <w:rFonts w:ascii="Simplified Arabic" w:eastAsiaTheme="minorEastAsia" w:hAnsi="Simplified Arabic" w:cs="Simplified Arabic" w:hint="cs"/>
          <w:kern w:val="0"/>
          <w:sz w:val="28"/>
          <w:szCs w:val="28"/>
          <w14:ligatures w14:val="none"/>
        </w:rPr>
        <w:t>Lotfi (2021)</w:t>
      </w:r>
      <w:r w:rsidR="0001478B" w:rsidRPr="0001478B">
        <w:rPr>
          <w:rFonts w:ascii="Simplified Arabic" w:eastAsiaTheme="minorEastAsia" w:hAnsi="Simplified Arabic" w:cs="Simplified Arabic" w:hint="cs"/>
          <w:kern w:val="0"/>
          <w:sz w:val="28"/>
          <w:szCs w:val="28"/>
          <w:rtl/>
          <w14:ligatures w14:val="none"/>
        </w:rPr>
        <w:t xml:space="preserve"> أن مشاركة العاملين في التخطيط والتنفيذ تقلل من مقاومة التغيير، وتزيد من مستوى الالتزام المؤسسي.</w:t>
      </w:r>
    </w:p>
    <w:p w14:paraId="70D4CB85" w14:textId="06E0CF9C" w:rsidR="0001478B" w:rsidRPr="00C21BF7" w:rsidRDefault="0001478B" w:rsidP="002C10E7">
      <w:pPr>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proofErr w:type="spellStart"/>
      <w:proofErr w:type="gramStart"/>
      <w:r w:rsidRPr="0001478B">
        <w:rPr>
          <w:rFonts w:ascii="Simplified Arabic" w:eastAsia="Times New Roman" w:hAnsi="Simplified Arabic" w:cs="Simplified Arabic" w:hint="cs"/>
          <w:b/>
          <w:bCs/>
          <w:kern w:val="0"/>
          <w:sz w:val="28"/>
          <w:szCs w:val="28"/>
          <w:rtl/>
          <w14:ligatures w14:val="none"/>
        </w:rPr>
        <w:t>ثالثًا:بناء</w:t>
      </w:r>
      <w:proofErr w:type="spellEnd"/>
      <w:proofErr w:type="gramEnd"/>
      <w:r w:rsidRPr="0001478B">
        <w:rPr>
          <w:rFonts w:ascii="Simplified Arabic" w:eastAsia="Times New Roman" w:hAnsi="Simplified Arabic" w:cs="Simplified Arabic" w:hint="cs"/>
          <w:b/>
          <w:bCs/>
          <w:kern w:val="0"/>
          <w:sz w:val="28"/>
          <w:szCs w:val="28"/>
          <w:rtl/>
          <w14:ligatures w14:val="none"/>
        </w:rPr>
        <w:t xml:space="preserve"> ثقافة تنظيمية داعمة</w:t>
      </w:r>
    </w:p>
    <w:p w14:paraId="7C77FA6D" w14:textId="75A48E7F" w:rsidR="0001478B" w:rsidRPr="0001478B" w:rsidRDefault="00C21BF7"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1478B" w:rsidRPr="0001478B">
        <w:rPr>
          <w:rFonts w:ascii="Simplified Arabic" w:eastAsiaTheme="minorEastAsia" w:hAnsi="Simplified Arabic" w:cs="Simplified Arabic" w:hint="cs"/>
          <w:kern w:val="0"/>
          <w:sz w:val="28"/>
          <w:szCs w:val="28"/>
          <w:rtl/>
          <w14:ligatures w14:val="none"/>
        </w:rPr>
        <w:t>تلعب الثقافة التنظيمية دورًا محوريًا في دعم التغيير، من خلال تشجيع الابتكار، والتعلم المستمر، والعمل الجماعي (</w:t>
      </w:r>
      <w:r w:rsidR="0001478B" w:rsidRPr="0001478B">
        <w:rPr>
          <w:rFonts w:ascii="Simplified Arabic" w:eastAsiaTheme="minorEastAsia" w:hAnsi="Simplified Arabic" w:cs="Simplified Arabic" w:hint="cs"/>
          <w:kern w:val="0"/>
          <w:sz w:val="28"/>
          <w:szCs w:val="28"/>
          <w14:ligatures w14:val="none"/>
        </w:rPr>
        <w:t>Phillips et al., 2022</w:t>
      </w:r>
      <w:r w:rsidR="0001478B" w:rsidRPr="0001478B">
        <w:rPr>
          <w:rFonts w:ascii="Simplified Arabic" w:eastAsiaTheme="minorEastAsia" w:hAnsi="Simplified Arabic" w:cs="Simplified Arabic" w:hint="cs"/>
          <w:kern w:val="0"/>
          <w:sz w:val="28"/>
          <w:szCs w:val="28"/>
          <w:rtl/>
          <w14:ligatures w14:val="none"/>
        </w:rPr>
        <w:t>).</w:t>
      </w:r>
    </w:p>
    <w:p w14:paraId="228D1CC7" w14:textId="60E888E3" w:rsidR="0001478B" w:rsidRPr="00C21BF7" w:rsidRDefault="0001478B" w:rsidP="002C10E7">
      <w:pPr>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sidRPr="0001478B">
        <w:rPr>
          <w:rFonts w:ascii="Simplified Arabic" w:eastAsia="Times New Roman" w:hAnsi="Simplified Arabic" w:cs="Simplified Arabic" w:hint="cs"/>
          <w:b/>
          <w:bCs/>
          <w:kern w:val="0"/>
          <w:sz w:val="28"/>
          <w:szCs w:val="28"/>
          <w:rtl/>
          <w14:ligatures w14:val="none"/>
        </w:rPr>
        <w:t>رابعًا: وضوح الرؤية والمهمة</w:t>
      </w:r>
    </w:p>
    <w:p w14:paraId="7DB1AEA3" w14:textId="3C418CAD" w:rsidR="0001478B" w:rsidRPr="00C21BF7" w:rsidRDefault="00C21BF7"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1478B" w:rsidRPr="0001478B">
        <w:rPr>
          <w:rFonts w:ascii="Simplified Arabic" w:eastAsiaTheme="minorEastAsia" w:hAnsi="Simplified Arabic" w:cs="Simplified Arabic" w:hint="cs"/>
          <w:kern w:val="0"/>
          <w:sz w:val="28"/>
          <w:szCs w:val="28"/>
          <w:rtl/>
          <w14:ligatures w14:val="none"/>
        </w:rPr>
        <w:t>يساعد وضوح الأهداف الاستراتيجية على توجيه جهود العاملين نحو تحقيق نتائج ملموسة، ويعزز استدامة التغيير.</w:t>
      </w:r>
    </w:p>
    <w:p w14:paraId="3622EE50" w14:textId="32485E38" w:rsidR="0001478B" w:rsidRPr="00C21BF7" w:rsidRDefault="0001478B" w:rsidP="002C10E7">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C21BF7">
        <w:rPr>
          <w:rFonts w:ascii="Simplified Arabic" w:eastAsia="Times New Roman" w:hAnsi="Simplified Arabic" w:cs="Simplified Arabic" w:hint="cs"/>
          <w:b/>
          <w:bCs/>
          <w:kern w:val="0"/>
          <w:sz w:val="32"/>
          <w:szCs w:val="32"/>
          <w:rtl/>
          <w14:ligatures w14:val="none"/>
        </w:rPr>
        <w:t>ارتباط إدارة التغيير بموضوع الدراسة</w:t>
      </w:r>
    </w:p>
    <w:p w14:paraId="751D3226" w14:textId="5588AE32" w:rsidR="0001478B" w:rsidRPr="0001478B" w:rsidRDefault="00C21BF7"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01478B" w:rsidRPr="0001478B">
        <w:rPr>
          <w:rFonts w:ascii="Simplified Arabic" w:eastAsiaTheme="minorEastAsia" w:hAnsi="Simplified Arabic" w:cs="Simplified Arabic" w:hint="cs"/>
          <w:kern w:val="0"/>
          <w:sz w:val="28"/>
          <w:szCs w:val="28"/>
          <w:rtl/>
          <w14:ligatures w14:val="none"/>
        </w:rPr>
        <w:t>يسهم تطبيق هذه النظريات في دعم نجاح منهجية أجايل في إدارة البيانات التعليمية، من خلال تهيئة البيئة التنظيمية، وتقليل مقاومة التغيير، وتعزيز التعاون بين المعلمين والإداريين، مما ينعكس إيجابًا على جودة البيانات وسرعة معالجتها</w:t>
      </w:r>
    </w:p>
    <w:p w14:paraId="200F7517" w14:textId="77777777" w:rsidR="00C21BF7" w:rsidRDefault="00C21BF7" w:rsidP="002C10E7">
      <w:pPr>
        <w:spacing w:before="100" w:beforeAutospacing="1" w:after="100" w:afterAutospacing="1" w:line="240" w:lineRule="auto"/>
        <w:jc w:val="both"/>
        <w:rPr>
          <w:rFonts w:ascii="Simplified Arabic" w:eastAsia="Times New Roman" w:hAnsi="Simplified Arabic" w:cs="Simplified Arabic"/>
          <w:b/>
          <w:bCs/>
          <w:kern w:val="36"/>
          <w:sz w:val="28"/>
          <w:szCs w:val="28"/>
          <w:rtl/>
          <w14:ligatures w14:val="none"/>
        </w:rPr>
      </w:pPr>
    </w:p>
    <w:p w14:paraId="370BDF8B" w14:textId="77777777" w:rsidR="00C21BF7" w:rsidRDefault="00C21BF7" w:rsidP="002C10E7">
      <w:pPr>
        <w:spacing w:before="100" w:beforeAutospacing="1" w:after="100" w:afterAutospacing="1" w:line="240" w:lineRule="auto"/>
        <w:jc w:val="both"/>
        <w:rPr>
          <w:rFonts w:ascii="Simplified Arabic" w:eastAsia="Times New Roman" w:hAnsi="Simplified Arabic" w:cs="Simplified Arabic"/>
          <w:b/>
          <w:bCs/>
          <w:kern w:val="36"/>
          <w:sz w:val="28"/>
          <w:szCs w:val="28"/>
          <w:rtl/>
          <w14:ligatures w14:val="none"/>
        </w:rPr>
      </w:pPr>
    </w:p>
    <w:p w14:paraId="387AE7F0" w14:textId="3102156F" w:rsidR="000A6EE5" w:rsidRPr="00C21BF7" w:rsidRDefault="000A6EE5" w:rsidP="009A4D10">
      <w:pPr>
        <w:spacing w:before="100" w:beforeAutospacing="1" w:after="100" w:afterAutospacing="1" w:line="240" w:lineRule="auto"/>
        <w:jc w:val="both"/>
        <w:outlineLvl w:val="2"/>
        <w:rPr>
          <w:rFonts w:ascii="Simplified Arabic" w:eastAsia="Times New Roman" w:hAnsi="Simplified Arabic" w:cs="Simplified Arabic"/>
          <w:b/>
          <w:bCs/>
          <w:kern w:val="36"/>
          <w:sz w:val="36"/>
          <w:szCs w:val="36"/>
          <w14:ligatures w14:val="none"/>
        </w:rPr>
      </w:pPr>
      <w:bookmarkStart w:id="30" w:name="_Toc223808549"/>
      <w:r w:rsidRPr="00C21BF7">
        <w:rPr>
          <w:rFonts w:ascii="Simplified Arabic" w:eastAsia="Times New Roman" w:hAnsi="Simplified Arabic" w:cs="Simplified Arabic" w:hint="cs"/>
          <w:b/>
          <w:bCs/>
          <w:kern w:val="36"/>
          <w:sz w:val="36"/>
          <w:szCs w:val="36"/>
          <w:rtl/>
          <w14:ligatures w14:val="none"/>
        </w:rPr>
        <w:lastRenderedPageBreak/>
        <w:t>المحور الثالث: إطار إدارة جودة البيانات</w:t>
      </w:r>
      <w:bookmarkEnd w:id="30"/>
    </w:p>
    <w:p w14:paraId="2883EE19" w14:textId="0F53B60A" w:rsidR="000A6EE5" w:rsidRPr="00C21BF7" w:rsidRDefault="000A6EE5" w:rsidP="002C10E7">
      <w:pPr>
        <w:spacing w:before="100" w:beforeAutospacing="1" w:after="100" w:afterAutospacing="1" w:line="240" w:lineRule="auto"/>
        <w:jc w:val="both"/>
        <w:rPr>
          <w:rFonts w:ascii="Simplified Arabic" w:eastAsiaTheme="minorEastAsia" w:hAnsi="Simplified Arabic" w:cs="Simplified Arabic"/>
          <w:b/>
          <w:bCs/>
          <w:kern w:val="0"/>
          <w:sz w:val="28"/>
          <w:szCs w:val="28"/>
          <w14:ligatures w14:val="none"/>
        </w:rPr>
      </w:pPr>
      <w:r w:rsidRPr="00C21BF7">
        <w:rPr>
          <w:rFonts w:ascii="Simplified Arabic" w:eastAsiaTheme="minorEastAsia" w:hAnsi="Simplified Arabic" w:cs="Simplified Arabic" w:hint="cs"/>
          <w:b/>
          <w:bCs/>
          <w:kern w:val="0"/>
          <w:sz w:val="28"/>
          <w:szCs w:val="28"/>
          <w14:ligatures w14:val="none"/>
        </w:rPr>
        <w:t>(Data Quality Management Framework)</w:t>
      </w:r>
    </w:p>
    <w:p w14:paraId="2A89F9A8" w14:textId="14468834" w:rsidR="000A6EE5" w:rsidRPr="000A6EE5" w:rsidRDefault="00C53A5C"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imes New Roman" w:hAnsi="Simplified Arabic" w:cs="Simplified Arabic"/>
          <w:b/>
          <w:bCs/>
          <w:noProof/>
          <w:kern w:val="0"/>
          <w:sz w:val="30"/>
          <w:szCs w:val="30"/>
        </w:rPr>
        <w:drawing>
          <wp:anchor distT="0" distB="0" distL="114300" distR="114300" simplePos="0" relativeHeight="251658246" behindDoc="0" locked="0" layoutInCell="1" allowOverlap="1" wp14:anchorId="76EABF0E" wp14:editId="7E70C5B8">
            <wp:simplePos x="0" y="0"/>
            <wp:positionH relativeFrom="column">
              <wp:posOffset>475664</wp:posOffset>
            </wp:positionH>
            <wp:positionV relativeFrom="paragraph">
              <wp:posOffset>1308393</wp:posOffset>
            </wp:positionV>
            <wp:extent cx="5011518" cy="3463925"/>
            <wp:effectExtent l="12700" t="0" r="17780" b="981075"/>
            <wp:wrapTopAndBottom/>
            <wp:docPr id="11270027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002744" name="Picture 1127002744"/>
                    <pic:cNvPicPr/>
                  </pic:nvPicPr>
                  <pic:blipFill rotWithShape="1">
                    <a:blip r:embed="rId14" cstate="print">
                      <a:extLst>
                        <a:ext uri="{28A0092B-C50C-407E-A947-70E740481C1C}">
                          <a14:useLocalDpi xmlns:a14="http://schemas.microsoft.com/office/drawing/2010/main" val="0"/>
                        </a:ext>
                      </a:extLst>
                    </a:blip>
                    <a:srcRect t="2809"/>
                    <a:stretch>
                      <a:fillRect/>
                    </a:stretch>
                  </pic:blipFill>
                  <pic:spPr bwMode="auto">
                    <a:xfrm>
                      <a:off x="0" y="0"/>
                      <a:ext cx="5011518" cy="34639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21BF7">
        <w:rPr>
          <w:rFonts w:ascii="Simplified Arabic" w:eastAsiaTheme="minorEastAsia" w:hAnsi="Simplified Arabic" w:cs="Simplified Arabic" w:hint="cs"/>
          <w:kern w:val="0"/>
          <w:sz w:val="28"/>
          <w:szCs w:val="28"/>
          <w:rtl/>
          <w14:ligatures w14:val="none"/>
        </w:rPr>
        <w:t xml:space="preserve">    </w:t>
      </w:r>
      <w:r w:rsidR="000A6EE5" w:rsidRPr="000A6EE5">
        <w:rPr>
          <w:rFonts w:ascii="Simplified Arabic" w:eastAsiaTheme="minorEastAsia" w:hAnsi="Simplified Arabic" w:cs="Simplified Arabic" w:hint="cs"/>
          <w:kern w:val="0"/>
          <w:sz w:val="28"/>
          <w:szCs w:val="28"/>
          <w:rtl/>
          <w14:ligatures w14:val="none"/>
        </w:rPr>
        <w:t>تُعد جودة البيانات من العوامل الأساسية في نجاح المؤسسات التعليمية الحديثة، حيث تعتمد عمليات التخطيط، واتخاذ القرار، والتقويم، والمتابعة الإدارية على دقة المعلومات المتاحة وموثوقيتها. وتشير الدراسات إلى أن ضعف جودة البيانات يؤدي إلى قرارات غير دقيقة، وهدر الموارد، وانخفاض كفاءة الأداء المؤسسي (</w:t>
      </w:r>
      <w:r w:rsidR="000A6EE5" w:rsidRPr="000A6EE5">
        <w:rPr>
          <w:rFonts w:ascii="Simplified Arabic" w:eastAsiaTheme="minorEastAsia" w:hAnsi="Simplified Arabic" w:cs="Simplified Arabic" w:hint="cs"/>
          <w:kern w:val="0"/>
          <w:sz w:val="28"/>
          <w:szCs w:val="28"/>
          <w14:ligatures w14:val="none"/>
        </w:rPr>
        <w:t>Redman, 2016</w:t>
      </w:r>
      <w:r w:rsidR="000A6EE5" w:rsidRPr="000A6EE5">
        <w:rPr>
          <w:rFonts w:ascii="Simplified Arabic" w:eastAsiaTheme="minorEastAsia" w:hAnsi="Simplified Arabic" w:cs="Simplified Arabic" w:hint="cs"/>
          <w:kern w:val="0"/>
          <w:sz w:val="28"/>
          <w:szCs w:val="28"/>
          <w:rtl/>
          <w14:ligatures w14:val="none"/>
        </w:rPr>
        <w:t>).</w:t>
      </w:r>
    </w:p>
    <w:p w14:paraId="01A10E28" w14:textId="0D92593D" w:rsidR="00881444" w:rsidRPr="00881444" w:rsidRDefault="00C21BF7" w:rsidP="002C10E7">
      <w:pPr>
        <w:pStyle w:val="p1"/>
        <w:bidi/>
      </w:pPr>
      <w:r>
        <w:rPr>
          <w:rFonts w:ascii="Simplified Arabic" w:hAnsi="Simplified Arabic" w:cs="Simplified Arabic" w:hint="cs"/>
          <w:sz w:val="28"/>
          <w:szCs w:val="28"/>
          <w:rtl/>
        </w:rPr>
        <w:t xml:space="preserve">    </w:t>
      </w:r>
      <w:r w:rsidR="00881444">
        <w:rPr>
          <w:rStyle w:val="s1"/>
          <w:rtl/>
        </w:rPr>
        <w:t>شكل (2-</w:t>
      </w:r>
      <w:r w:rsidR="00E651A2">
        <w:rPr>
          <w:rStyle w:val="s1"/>
          <w:rtl/>
        </w:rPr>
        <w:t>5</w:t>
      </w:r>
      <w:r w:rsidR="00881444">
        <w:rPr>
          <w:rStyle w:val="s1"/>
          <w:rtl/>
        </w:rPr>
        <w:t>): مخطط يوضح أبعاد جودة البيانات وإطار إدارة الجودة الشاملة للبيانات في المؤسسات التعليمية.</w:t>
      </w:r>
    </w:p>
    <w:p w14:paraId="2385544B" w14:textId="37097A2E" w:rsidR="000A6EE5" w:rsidRPr="000A6EE5" w:rsidRDefault="000A6EE5"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0A6EE5">
        <w:rPr>
          <w:rFonts w:ascii="Simplified Arabic" w:eastAsiaTheme="minorEastAsia" w:hAnsi="Simplified Arabic" w:cs="Simplified Arabic" w:hint="cs"/>
          <w:kern w:val="0"/>
          <w:sz w:val="28"/>
          <w:szCs w:val="28"/>
          <w:rtl/>
          <w14:ligatures w14:val="none"/>
        </w:rPr>
        <w:t xml:space="preserve">ويرى </w:t>
      </w:r>
      <w:r w:rsidRPr="000A6EE5">
        <w:rPr>
          <w:rFonts w:ascii="Simplified Arabic" w:eastAsiaTheme="minorEastAsia" w:hAnsi="Simplified Arabic" w:cs="Simplified Arabic" w:hint="cs"/>
          <w:kern w:val="0"/>
          <w:sz w:val="28"/>
          <w:szCs w:val="28"/>
          <w14:ligatures w14:val="none"/>
        </w:rPr>
        <w:t>Wang</w:t>
      </w:r>
      <w:r w:rsidRPr="000A6EE5">
        <w:rPr>
          <w:rFonts w:ascii="Simplified Arabic" w:eastAsiaTheme="minorEastAsia" w:hAnsi="Simplified Arabic" w:cs="Simplified Arabic" w:hint="cs"/>
          <w:kern w:val="0"/>
          <w:sz w:val="28"/>
          <w:szCs w:val="28"/>
          <w:rtl/>
          <w14:ligatures w14:val="none"/>
        </w:rPr>
        <w:t xml:space="preserve"> و</w:t>
      </w:r>
      <w:r w:rsidRPr="000A6EE5">
        <w:rPr>
          <w:rFonts w:ascii="Simplified Arabic" w:eastAsiaTheme="minorEastAsia" w:hAnsi="Simplified Arabic" w:cs="Simplified Arabic" w:hint="cs"/>
          <w:kern w:val="0"/>
          <w:sz w:val="28"/>
          <w:szCs w:val="28"/>
          <w14:ligatures w14:val="none"/>
        </w:rPr>
        <w:t>Strong (1996)</w:t>
      </w:r>
      <w:r w:rsidRPr="000A6EE5">
        <w:rPr>
          <w:rFonts w:ascii="Simplified Arabic" w:eastAsiaTheme="minorEastAsia" w:hAnsi="Simplified Arabic" w:cs="Simplified Arabic" w:hint="cs"/>
          <w:kern w:val="0"/>
          <w:sz w:val="28"/>
          <w:szCs w:val="28"/>
          <w:rtl/>
          <w14:ligatures w14:val="none"/>
        </w:rPr>
        <w:t xml:space="preserve"> أن البيانات تُعد ذات جودة عالية عندما تكون ملائمة لاستخدام المستفيدين، وتلبّي احتياجاتهم، وتدعم أهداف المؤسسة بشكل فعّال. ومن هذا المنطلق، أصبح الاهتمام بإدارة جودة البيانات جزءًا أساسيًا من استراتيجيات التحول الرقمي في المؤسسات التعليمية.</w:t>
      </w:r>
    </w:p>
    <w:p w14:paraId="4CE9FAFD" w14:textId="73CB561B" w:rsidR="00413EED" w:rsidRPr="00881444" w:rsidRDefault="00C21BF7"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A6EE5" w:rsidRPr="000A6EE5">
        <w:rPr>
          <w:rFonts w:ascii="Simplified Arabic" w:eastAsiaTheme="minorEastAsia" w:hAnsi="Simplified Arabic" w:cs="Simplified Arabic" w:hint="cs"/>
          <w:kern w:val="0"/>
          <w:sz w:val="28"/>
          <w:szCs w:val="28"/>
          <w:rtl/>
          <w14:ligatures w14:val="none"/>
        </w:rPr>
        <w:t>وفي السياق التعليمي، تزداد أهمية جودة البيانات مع توسّع استخدام الأنظمة الإلكترونية، مثل نظم معلومات الطلاب، وأنظمة المتابعة والتقويم، ومنصات التعلم الرقمية، مما يتطلب وجود إطار واضح لإدارة هذه البيانات (</w:t>
      </w:r>
      <w:r w:rsidR="000A6EE5" w:rsidRPr="000A6EE5">
        <w:rPr>
          <w:rFonts w:ascii="Simplified Arabic" w:eastAsiaTheme="minorEastAsia" w:hAnsi="Simplified Arabic" w:cs="Simplified Arabic" w:hint="cs"/>
          <w:kern w:val="0"/>
          <w:sz w:val="28"/>
          <w:szCs w:val="28"/>
          <w14:ligatures w14:val="none"/>
        </w:rPr>
        <w:t>OECD, 2021</w:t>
      </w:r>
      <w:r w:rsidR="000A6EE5" w:rsidRPr="000A6EE5">
        <w:rPr>
          <w:rFonts w:ascii="Simplified Arabic" w:eastAsiaTheme="minorEastAsia" w:hAnsi="Simplified Arabic" w:cs="Simplified Arabic" w:hint="cs"/>
          <w:kern w:val="0"/>
          <w:sz w:val="28"/>
          <w:szCs w:val="28"/>
          <w:rtl/>
          <w14:ligatures w14:val="none"/>
        </w:rPr>
        <w:t>).</w:t>
      </w:r>
    </w:p>
    <w:p w14:paraId="088955D6" w14:textId="08840CC1" w:rsidR="000A6EE5" w:rsidRPr="00C21BF7" w:rsidRDefault="000A6EE5" w:rsidP="002C10E7">
      <w:pPr>
        <w:spacing w:before="100" w:beforeAutospacing="1" w:after="100" w:afterAutospacing="1" w:line="240" w:lineRule="auto"/>
        <w:jc w:val="both"/>
        <w:rPr>
          <w:rFonts w:ascii="Simplified Arabic" w:eastAsiaTheme="minorEastAsia" w:hAnsi="Simplified Arabic" w:cs="Simplified Arabic"/>
          <w:b/>
          <w:bCs/>
          <w:kern w:val="0"/>
          <w:sz w:val="30"/>
          <w:szCs w:val="30"/>
          <w14:ligatures w14:val="none"/>
        </w:rPr>
      </w:pPr>
      <w:r w:rsidRPr="00C21BF7">
        <w:rPr>
          <w:rFonts w:ascii="Simplified Arabic" w:eastAsia="Times New Roman" w:hAnsi="Simplified Arabic" w:cs="Simplified Arabic" w:hint="cs"/>
          <w:b/>
          <w:bCs/>
          <w:kern w:val="0"/>
          <w:sz w:val="30"/>
          <w:szCs w:val="30"/>
          <w:rtl/>
          <w14:ligatures w14:val="none"/>
        </w:rPr>
        <w:lastRenderedPageBreak/>
        <w:t>مفهوم جودة البيانات</w:t>
      </w:r>
    </w:p>
    <w:p w14:paraId="24C38625" w14:textId="2E86A085" w:rsidR="000A6EE5" w:rsidRPr="000A6EE5" w:rsidRDefault="00C21BF7"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A6EE5" w:rsidRPr="000A6EE5">
        <w:rPr>
          <w:rFonts w:ascii="Simplified Arabic" w:eastAsiaTheme="minorEastAsia" w:hAnsi="Simplified Arabic" w:cs="Simplified Arabic" w:hint="cs"/>
          <w:kern w:val="0"/>
          <w:sz w:val="28"/>
          <w:szCs w:val="28"/>
          <w:rtl/>
          <w14:ligatures w14:val="none"/>
        </w:rPr>
        <w:t>تشير جودة البيانات إلى مدى دقة المعلومات واكتمالها واتساقها وحداثتها وصلاحيتها للاستخدام في دعم العمليات الإدارية والتعليمية (</w:t>
      </w:r>
      <w:r w:rsidR="000A6EE5" w:rsidRPr="000A6EE5">
        <w:rPr>
          <w:rFonts w:ascii="Simplified Arabic" w:eastAsiaTheme="minorEastAsia" w:hAnsi="Simplified Arabic" w:cs="Simplified Arabic" w:hint="cs"/>
          <w:kern w:val="0"/>
          <w:sz w:val="28"/>
          <w:szCs w:val="28"/>
          <w14:ligatures w14:val="none"/>
        </w:rPr>
        <w:t>Redman, 2016</w:t>
      </w:r>
      <w:r w:rsidR="000A6EE5" w:rsidRPr="000A6EE5">
        <w:rPr>
          <w:rFonts w:ascii="Simplified Arabic" w:eastAsiaTheme="minorEastAsia" w:hAnsi="Simplified Arabic" w:cs="Simplified Arabic" w:hint="cs"/>
          <w:kern w:val="0"/>
          <w:sz w:val="28"/>
          <w:szCs w:val="28"/>
          <w:rtl/>
          <w14:ligatures w14:val="none"/>
        </w:rPr>
        <w:t>).</w:t>
      </w:r>
    </w:p>
    <w:p w14:paraId="58769988" w14:textId="69159199" w:rsidR="000A6EE5" w:rsidRPr="000A6EE5" w:rsidRDefault="00C21BF7"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A6EE5" w:rsidRPr="000A6EE5">
        <w:rPr>
          <w:rFonts w:ascii="Simplified Arabic" w:eastAsiaTheme="minorEastAsia" w:hAnsi="Simplified Arabic" w:cs="Simplified Arabic" w:hint="cs"/>
          <w:kern w:val="0"/>
          <w:sz w:val="28"/>
          <w:szCs w:val="28"/>
          <w:rtl/>
          <w14:ligatures w14:val="none"/>
        </w:rPr>
        <w:t xml:space="preserve">ويؤكد </w:t>
      </w:r>
      <w:proofErr w:type="spellStart"/>
      <w:r w:rsidR="000A6EE5" w:rsidRPr="000A6EE5">
        <w:rPr>
          <w:rFonts w:ascii="Simplified Arabic" w:eastAsiaTheme="minorEastAsia" w:hAnsi="Simplified Arabic" w:cs="Simplified Arabic" w:hint="cs"/>
          <w:kern w:val="0"/>
          <w:sz w:val="28"/>
          <w:szCs w:val="28"/>
          <w14:ligatures w14:val="none"/>
        </w:rPr>
        <w:t>Batini</w:t>
      </w:r>
      <w:proofErr w:type="spellEnd"/>
      <w:r w:rsidR="000A6EE5" w:rsidRPr="000A6EE5">
        <w:rPr>
          <w:rFonts w:ascii="Simplified Arabic" w:eastAsiaTheme="minorEastAsia" w:hAnsi="Simplified Arabic" w:cs="Simplified Arabic" w:hint="cs"/>
          <w:kern w:val="0"/>
          <w:sz w:val="28"/>
          <w:szCs w:val="28"/>
          <w14:ligatures w14:val="none"/>
        </w:rPr>
        <w:t xml:space="preserve"> et al. (2009)</w:t>
      </w:r>
      <w:r w:rsidR="000A6EE5" w:rsidRPr="000A6EE5">
        <w:rPr>
          <w:rFonts w:ascii="Simplified Arabic" w:eastAsiaTheme="minorEastAsia" w:hAnsi="Simplified Arabic" w:cs="Simplified Arabic" w:hint="cs"/>
          <w:kern w:val="0"/>
          <w:sz w:val="28"/>
          <w:szCs w:val="28"/>
          <w:rtl/>
          <w14:ligatures w14:val="none"/>
        </w:rPr>
        <w:t xml:space="preserve"> أن جودة البيانات لا ترتبط فقط بالجانب التقني، بل تشمل الجوانب التنظيمية والبشرية، مثل مهارات العاملين، وسياسات العمل، وثقافة المؤسسة.</w:t>
      </w:r>
    </w:p>
    <w:p w14:paraId="466EA09C" w14:textId="420740A8" w:rsidR="00C21BF7" w:rsidRPr="00C21BF7" w:rsidRDefault="00C21BF7"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A6EE5" w:rsidRPr="000A6EE5">
        <w:rPr>
          <w:rFonts w:ascii="Simplified Arabic" w:eastAsiaTheme="minorEastAsia" w:hAnsi="Simplified Arabic" w:cs="Simplified Arabic" w:hint="cs"/>
          <w:kern w:val="0"/>
          <w:sz w:val="28"/>
          <w:szCs w:val="28"/>
          <w:rtl/>
          <w14:ligatures w14:val="none"/>
        </w:rPr>
        <w:t>وفي المؤسسات التعليمية، تشمل جودة البيانات معلومات الطلاب، وسجلات الحضور، ونتائج الاختبارات، وتقارير الأداء، والبيانات الإدارية، التي تُستخدم في التخطيط والتقويم واتخاذ القرار.</w:t>
      </w:r>
    </w:p>
    <w:p w14:paraId="03007171" w14:textId="77DE393C" w:rsidR="000A6EE5" w:rsidRPr="00507604" w:rsidRDefault="000A6EE5" w:rsidP="002C10E7">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C21BF7">
        <w:rPr>
          <w:rFonts w:ascii="Simplified Arabic" w:eastAsia="Times New Roman" w:hAnsi="Simplified Arabic" w:cs="Simplified Arabic" w:hint="cs"/>
          <w:b/>
          <w:bCs/>
          <w:kern w:val="0"/>
          <w:sz w:val="32"/>
          <w:szCs w:val="32"/>
          <w:rtl/>
          <w14:ligatures w14:val="none"/>
        </w:rPr>
        <w:t>أبعاد جودة البيانات</w:t>
      </w:r>
    </w:p>
    <w:p w14:paraId="5B3A82BF" w14:textId="3599FC8D" w:rsidR="000A6EE5" w:rsidRPr="000A6EE5" w:rsidRDefault="00E651A2"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kern w:val="0"/>
          <w:sz w:val="28"/>
          <w:szCs w:val="28"/>
          <w14:ligatures w14:val="none"/>
        </w:rPr>
        <w:t xml:space="preserve">   </w:t>
      </w:r>
      <w:r w:rsidR="000A6EE5" w:rsidRPr="000A6EE5">
        <w:rPr>
          <w:rFonts w:ascii="Simplified Arabic" w:eastAsiaTheme="minorEastAsia" w:hAnsi="Simplified Arabic" w:cs="Simplified Arabic" w:hint="cs"/>
          <w:kern w:val="0"/>
          <w:sz w:val="28"/>
          <w:szCs w:val="28"/>
          <w:rtl/>
          <w14:ligatures w14:val="none"/>
        </w:rPr>
        <w:t xml:space="preserve">حدّد </w:t>
      </w:r>
      <w:r w:rsidR="000A6EE5" w:rsidRPr="000A6EE5">
        <w:rPr>
          <w:rFonts w:ascii="Simplified Arabic" w:eastAsiaTheme="minorEastAsia" w:hAnsi="Simplified Arabic" w:cs="Simplified Arabic" w:hint="cs"/>
          <w:kern w:val="0"/>
          <w:sz w:val="28"/>
          <w:szCs w:val="28"/>
          <w14:ligatures w14:val="none"/>
        </w:rPr>
        <w:t>Wang</w:t>
      </w:r>
      <w:r w:rsidR="000A6EE5" w:rsidRPr="000A6EE5">
        <w:rPr>
          <w:rFonts w:ascii="Simplified Arabic" w:eastAsiaTheme="minorEastAsia" w:hAnsi="Simplified Arabic" w:cs="Simplified Arabic" w:hint="cs"/>
          <w:kern w:val="0"/>
          <w:sz w:val="28"/>
          <w:szCs w:val="28"/>
          <w:rtl/>
          <w14:ligatures w14:val="none"/>
        </w:rPr>
        <w:t xml:space="preserve"> و</w:t>
      </w:r>
      <w:r w:rsidR="000A6EE5" w:rsidRPr="000A6EE5">
        <w:rPr>
          <w:rFonts w:ascii="Simplified Arabic" w:eastAsiaTheme="minorEastAsia" w:hAnsi="Simplified Arabic" w:cs="Simplified Arabic" w:hint="cs"/>
          <w:kern w:val="0"/>
          <w:sz w:val="28"/>
          <w:szCs w:val="28"/>
          <w14:ligatures w14:val="none"/>
        </w:rPr>
        <w:t>Strong (1996)</w:t>
      </w:r>
      <w:r w:rsidR="000A6EE5" w:rsidRPr="000A6EE5">
        <w:rPr>
          <w:rFonts w:ascii="Simplified Arabic" w:eastAsiaTheme="minorEastAsia" w:hAnsi="Simplified Arabic" w:cs="Simplified Arabic" w:hint="cs"/>
          <w:kern w:val="0"/>
          <w:sz w:val="28"/>
          <w:szCs w:val="28"/>
          <w:rtl/>
          <w14:ligatures w14:val="none"/>
        </w:rPr>
        <w:t xml:space="preserve"> مجموعة من الأبعاد الرئيسة لجودة البيانات، والتي تُعد مرجعًا أساسيًا في الدراسات الحديثة، وتشمل ما يلي:</w:t>
      </w:r>
    </w:p>
    <w:p w14:paraId="750BC6F3" w14:textId="2FC0EB1C" w:rsidR="000A6EE5" w:rsidRPr="00E651A2" w:rsidRDefault="000A6EE5" w:rsidP="002C10E7">
      <w:pPr>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sidRPr="000A6EE5">
        <w:rPr>
          <w:rFonts w:ascii="Simplified Arabic" w:eastAsia="Times New Roman" w:hAnsi="Simplified Arabic" w:cs="Simplified Arabic" w:hint="cs"/>
          <w:b/>
          <w:bCs/>
          <w:kern w:val="0"/>
          <w:sz w:val="28"/>
          <w:szCs w:val="28"/>
          <w:rtl/>
          <w14:ligatures w14:val="none"/>
        </w:rPr>
        <w:t>أولًا: الدقة (</w:t>
      </w:r>
      <w:r w:rsidRPr="000A6EE5">
        <w:rPr>
          <w:rFonts w:ascii="Simplified Arabic" w:eastAsia="Times New Roman" w:hAnsi="Simplified Arabic" w:cs="Simplified Arabic" w:hint="cs"/>
          <w:b/>
          <w:bCs/>
          <w:kern w:val="0"/>
          <w:sz w:val="28"/>
          <w:szCs w:val="28"/>
          <w14:ligatures w14:val="none"/>
        </w:rPr>
        <w:t>Accuracy</w:t>
      </w:r>
      <w:r w:rsidR="009E6ADE">
        <w:rPr>
          <w:rFonts w:ascii="Simplified Arabic" w:eastAsia="Times New Roman" w:hAnsi="Simplified Arabic" w:cs="Simplified Arabic" w:hint="cs"/>
          <w:b/>
          <w:bCs/>
          <w:kern w:val="0"/>
          <w:sz w:val="28"/>
          <w:szCs w:val="28"/>
          <w:rtl/>
          <w14:ligatures w14:val="none"/>
        </w:rPr>
        <w:t>)</w:t>
      </w:r>
    </w:p>
    <w:p w14:paraId="23C5323A" w14:textId="06030238" w:rsidR="000A6EE5" w:rsidRPr="000A6EE5" w:rsidRDefault="000B3415"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A6EE5" w:rsidRPr="000A6EE5">
        <w:rPr>
          <w:rFonts w:ascii="Simplified Arabic" w:eastAsiaTheme="minorEastAsia" w:hAnsi="Simplified Arabic" w:cs="Simplified Arabic" w:hint="cs"/>
          <w:kern w:val="0"/>
          <w:sz w:val="28"/>
          <w:szCs w:val="28"/>
          <w:rtl/>
          <w14:ligatures w14:val="none"/>
        </w:rPr>
        <w:t>تعني مدى مطابقة البيانات للواقع الفعلي، وخلوّها من الأخطاء الحسابية أو الإدارية. وتُعد الدقة شرطًا أساسيًا لاتخاذ قرارات صحيحة (</w:t>
      </w:r>
      <w:r w:rsidR="000A6EE5" w:rsidRPr="000A6EE5">
        <w:rPr>
          <w:rFonts w:ascii="Simplified Arabic" w:eastAsiaTheme="minorEastAsia" w:hAnsi="Simplified Arabic" w:cs="Simplified Arabic" w:hint="cs"/>
          <w:kern w:val="0"/>
          <w:sz w:val="28"/>
          <w:szCs w:val="28"/>
          <w14:ligatures w14:val="none"/>
        </w:rPr>
        <w:t>Redman, 2016</w:t>
      </w:r>
      <w:r w:rsidR="000A6EE5" w:rsidRPr="000A6EE5">
        <w:rPr>
          <w:rFonts w:ascii="Simplified Arabic" w:eastAsiaTheme="minorEastAsia" w:hAnsi="Simplified Arabic" w:cs="Simplified Arabic" w:hint="cs"/>
          <w:kern w:val="0"/>
          <w:sz w:val="28"/>
          <w:szCs w:val="28"/>
          <w:rtl/>
          <w14:ligatures w14:val="none"/>
        </w:rPr>
        <w:t>).</w:t>
      </w:r>
    </w:p>
    <w:p w14:paraId="189181A1" w14:textId="174C6846" w:rsidR="000A6EE5" w:rsidRPr="000B3415" w:rsidRDefault="000A6EE5" w:rsidP="002C10E7">
      <w:pPr>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sidRPr="000A6EE5">
        <w:rPr>
          <w:rFonts w:ascii="Simplified Arabic" w:eastAsia="Times New Roman" w:hAnsi="Simplified Arabic" w:cs="Simplified Arabic" w:hint="cs"/>
          <w:b/>
          <w:bCs/>
          <w:kern w:val="0"/>
          <w:sz w:val="28"/>
          <w:szCs w:val="28"/>
          <w:rtl/>
          <w14:ligatures w14:val="none"/>
        </w:rPr>
        <w:t>ثانيًا: الاكتمال (</w:t>
      </w:r>
      <w:r w:rsidRPr="000A6EE5">
        <w:rPr>
          <w:rFonts w:ascii="Simplified Arabic" w:eastAsia="Times New Roman" w:hAnsi="Simplified Arabic" w:cs="Simplified Arabic" w:hint="cs"/>
          <w:b/>
          <w:bCs/>
          <w:kern w:val="0"/>
          <w:sz w:val="28"/>
          <w:szCs w:val="28"/>
          <w14:ligatures w14:val="none"/>
        </w:rPr>
        <w:t>Completeness</w:t>
      </w:r>
      <w:r w:rsidR="009E6ADE">
        <w:rPr>
          <w:rFonts w:ascii="Simplified Arabic" w:eastAsia="Times New Roman" w:hAnsi="Simplified Arabic" w:cs="Simplified Arabic" w:hint="cs"/>
          <w:b/>
          <w:bCs/>
          <w:kern w:val="0"/>
          <w:sz w:val="28"/>
          <w:szCs w:val="28"/>
          <w:rtl/>
          <w14:ligatures w14:val="none"/>
        </w:rPr>
        <w:t>)</w:t>
      </w:r>
    </w:p>
    <w:p w14:paraId="65BB95C0" w14:textId="7BB622AE" w:rsidR="000A6EE5" w:rsidRPr="000A6EE5" w:rsidRDefault="000B3415"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A6EE5" w:rsidRPr="000A6EE5">
        <w:rPr>
          <w:rFonts w:ascii="Simplified Arabic" w:eastAsiaTheme="minorEastAsia" w:hAnsi="Simplified Arabic" w:cs="Simplified Arabic" w:hint="cs"/>
          <w:kern w:val="0"/>
          <w:sz w:val="28"/>
          <w:szCs w:val="28"/>
          <w:rtl/>
          <w14:ligatures w14:val="none"/>
        </w:rPr>
        <w:t>يشير إلى مدى توفر جميع البيانات المطلوبة دون نقص أو حذف، وهو عنصر مهم في إعداد التقارير التعليمية الشاملة (</w:t>
      </w:r>
      <w:proofErr w:type="spellStart"/>
      <w:r w:rsidR="000A6EE5" w:rsidRPr="000A6EE5">
        <w:rPr>
          <w:rFonts w:ascii="Simplified Arabic" w:eastAsiaTheme="minorEastAsia" w:hAnsi="Simplified Arabic" w:cs="Simplified Arabic" w:hint="cs"/>
          <w:kern w:val="0"/>
          <w:sz w:val="28"/>
          <w:szCs w:val="28"/>
          <w14:ligatures w14:val="none"/>
        </w:rPr>
        <w:t>Batini</w:t>
      </w:r>
      <w:proofErr w:type="spellEnd"/>
      <w:r w:rsidR="000A6EE5" w:rsidRPr="000A6EE5">
        <w:rPr>
          <w:rFonts w:ascii="Simplified Arabic" w:eastAsiaTheme="minorEastAsia" w:hAnsi="Simplified Arabic" w:cs="Simplified Arabic" w:hint="cs"/>
          <w:kern w:val="0"/>
          <w:sz w:val="28"/>
          <w:szCs w:val="28"/>
          <w14:ligatures w14:val="none"/>
        </w:rPr>
        <w:t xml:space="preserve"> et al., 2009</w:t>
      </w:r>
      <w:r w:rsidR="000A6EE5" w:rsidRPr="000A6EE5">
        <w:rPr>
          <w:rFonts w:ascii="Simplified Arabic" w:eastAsiaTheme="minorEastAsia" w:hAnsi="Simplified Arabic" w:cs="Simplified Arabic" w:hint="cs"/>
          <w:kern w:val="0"/>
          <w:sz w:val="28"/>
          <w:szCs w:val="28"/>
          <w:rtl/>
          <w14:ligatures w14:val="none"/>
        </w:rPr>
        <w:t>).</w:t>
      </w:r>
    </w:p>
    <w:p w14:paraId="34D690F6" w14:textId="17FE9D7D" w:rsidR="000A6EE5" w:rsidRPr="000B3415" w:rsidRDefault="000A6EE5" w:rsidP="002C10E7">
      <w:pPr>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sidRPr="000A6EE5">
        <w:rPr>
          <w:rFonts w:ascii="Simplified Arabic" w:eastAsia="Times New Roman" w:hAnsi="Simplified Arabic" w:cs="Simplified Arabic" w:hint="cs"/>
          <w:b/>
          <w:bCs/>
          <w:kern w:val="0"/>
          <w:sz w:val="28"/>
          <w:szCs w:val="28"/>
          <w:rtl/>
          <w14:ligatures w14:val="none"/>
        </w:rPr>
        <w:t>ثالثًا: الاتساق (</w:t>
      </w:r>
      <w:r w:rsidRPr="000A6EE5">
        <w:rPr>
          <w:rFonts w:ascii="Simplified Arabic" w:eastAsia="Times New Roman" w:hAnsi="Simplified Arabic" w:cs="Simplified Arabic" w:hint="cs"/>
          <w:b/>
          <w:bCs/>
          <w:kern w:val="0"/>
          <w:sz w:val="28"/>
          <w:szCs w:val="28"/>
          <w14:ligatures w14:val="none"/>
        </w:rPr>
        <w:t>Consistency</w:t>
      </w:r>
      <w:r w:rsidR="009E6ADE">
        <w:rPr>
          <w:rFonts w:ascii="Simplified Arabic" w:eastAsia="Times New Roman" w:hAnsi="Simplified Arabic" w:cs="Simplified Arabic" w:hint="cs"/>
          <w:b/>
          <w:bCs/>
          <w:kern w:val="0"/>
          <w:sz w:val="28"/>
          <w:szCs w:val="28"/>
          <w:rtl/>
          <w14:ligatures w14:val="none"/>
        </w:rPr>
        <w:t>)</w:t>
      </w:r>
    </w:p>
    <w:p w14:paraId="2F5ACD5A" w14:textId="14C3B78A" w:rsidR="000A6EE5" w:rsidRPr="000A6EE5" w:rsidRDefault="000B3415"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A6EE5" w:rsidRPr="000A6EE5">
        <w:rPr>
          <w:rFonts w:ascii="Simplified Arabic" w:eastAsiaTheme="minorEastAsia" w:hAnsi="Simplified Arabic" w:cs="Simplified Arabic" w:hint="cs"/>
          <w:kern w:val="0"/>
          <w:sz w:val="28"/>
          <w:szCs w:val="28"/>
          <w:rtl/>
          <w14:ligatures w14:val="none"/>
        </w:rPr>
        <w:t>يعني تطابق البيانات بين الأنظمة المختلفة وعدم وجود تعارض بينها، خاصة عند استخدام أكثر من منصة رقمية داخل المؤسسة التعليمية (</w:t>
      </w:r>
      <w:r w:rsidR="000A6EE5" w:rsidRPr="000A6EE5">
        <w:rPr>
          <w:rFonts w:ascii="Simplified Arabic" w:eastAsiaTheme="minorEastAsia" w:hAnsi="Simplified Arabic" w:cs="Simplified Arabic" w:hint="cs"/>
          <w:kern w:val="0"/>
          <w:sz w:val="28"/>
          <w:szCs w:val="28"/>
          <w14:ligatures w14:val="none"/>
        </w:rPr>
        <w:t>OECD, 2021</w:t>
      </w:r>
      <w:r w:rsidR="000A6EE5" w:rsidRPr="000A6EE5">
        <w:rPr>
          <w:rFonts w:ascii="Simplified Arabic" w:eastAsiaTheme="minorEastAsia" w:hAnsi="Simplified Arabic" w:cs="Simplified Arabic" w:hint="cs"/>
          <w:kern w:val="0"/>
          <w:sz w:val="28"/>
          <w:szCs w:val="28"/>
          <w:rtl/>
          <w14:ligatures w14:val="none"/>
        </w:rPr>
        <w:t>).</w:t>
      </w:r>
    </w:p>
    <w:p w14:paraId="07A1A65E" w14:textId="47CF60CF" w:rsidR="000A6EE5" w:rsidRPr="000B3415" w:rsidRDefault="000A6EE5" w:rsidP="002C10E7">
      <w:pPr>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sidRPr="000A6EE5">
        <w:rPr>
          <w:rFonts w:ascii="Simplified Arabic" w:eastAsia="Times New Roman" w:hAnsi="Simplified Arabic" w:cs="Simplified Arabic" w:hint="cs"/>
          <w:b/>
          <w:bCs/>
          <w:kern w:val="0"/>
          <w:sz w:val="28"/>
          <w:szCs w:val="28"/>
          <w:rtl/>
          <w14:ligatures w14:val="none"/>
        </w:rPr>
        <w:t>رابعًا: الفرادة (</w:t>
      </w:r>
      <w:r w:rsidRPr="000A6EE5">
        <w:rPr>
          <w:rFonts w:ascii="Simplified Arabic" w:eastAsia="Times New Roman" w:hAnsi="Simplified Arabic" w:cs="Simplified Arabic" w:hint="cs"/>
          <w:b/>
          <w:bCs/>
          <w:kern w:val="0"/>
          <w:sz w:val="28"/>
          <w:szCs w:val="28"/>
          <w14:ligatures w14:val="none"/>
        </w:rPr>
        <w:t>Uniqueness</w:t>
      </w:r>
      <w:r w:rsidR="009E6ADE">
        <w:rPr>
          <w:rFonts w:ascii="Simplified Arabic" w:eastAsia="Times New Roman" w:hAnsi="Simplified Arabic" w:cs="Simplified Arabic" w:hint="cs"/>
          <w:b/>
          <w:bCs/>
          <w:kern w:val="0"/>
          <w:sz w:val="28"/>
          <w:szCs w:val="28"/>
          <w:rtl/>
          <w14:ligatures w14:val="none"/>
        </w:rPr>
        <w:t>)</w:t>
      </w:r>
    </w:p>
    <w:p w14:paraId="1CD60ACF" w14:textId="4B0AB525" w:rsidR="000A6EE5" w:rsidRPr="000A6EE5" w:rsidRDefault="000B3415"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A6EE5" w:rsidRPr="000A6EE5">
        <w:rPr>
          <w:rFonts w:ascii="Simplified Arabic" w:eastAsiaTheme="minorEastAsia" w:hAnsi="Simplified Arabic" w:cs="Simplified Arabic" w:hint="cs"/>
          <w:kern w:val="0"/>
          <w:sz w:val="28"/>
          <w:szCs w:val="28"/>
          <w:rtl/>
          <w14:ligatures w14:val="none"/>
        </w:rPr>
        <w:t>تتمثل في عدم تكرار السجلات أو ازدواجية البيانات، مما يقلل من الأخطاء الإحصائية والإدارية (</w:t>
      </w:r>
      <w:r w:rsidR="000A6EE5" w:rsidRPr="000A6EE5">
        <w:rPr>
          <w:rFonts w:ascii="Simplified Arabic" w:eastAsiaTheme="minorEastAsia" w:hAnsi="Simplified Arabic" w:cs="Simplified Arabic" w:hint="cs"/>
          <w:kern w:val="0"/>
          <w:sz w:val="28"/>
          <w:szCs w:val="28"/>
          <w14:ligatures w14:val="none"/>
        </w:rPr>
        <w:t>Redman, 2016</w:t>
      </w:r>
      <w:r w:rsidR="000A6EE5" w:rsidRPr="000A6EE5">
        <w:rPr>
          <w:rFonts w:ascii="Simplified Arabic" w:eastAsiaTheme="minorEastAsia" w:hAnsi="Simplified Arabic" w:cs="Simplified Arabic" w:hint="cs"/>
          <w:kern w:val="0"/>
          <w:sz w:val="28"/>
          <w:szCs w:val="28"/>
          <w:rtl/>
          <w14:ligatures w14:val="none"/>
        </w:rPr>
        <w:t>).</w:t>
      </w:r>
    </w:p>
    <w:p w14:paraId="189CFB71" w14:textId="5B67BB5B" w:rsidR="000A6EE5" w:rsidRPr="000B3415" w:rsidRDefault="000A6EE5" w:rsidP="002C10E7">
      <w:pPr>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sidRPr="000A6EE5">
        <w:rPr>
          <w:rFonts w:ascii="Simplified Arabic" w:eastAsia="Times New Roman" w:hAnsi="Simplified Arabic" w:cs="Simplified Arabic" w:hint="cs"/>
          <w:b/>
          <w:bCs/>
          <w:kern w:val="0"/>
          <w:sz w:val="28"/>
          <w:szCs w:val="28"/>
          <w:rtl/>
          <w14:ligatures w14:val="none"/>
        </w:rPr>
        <w:lastRenderedPageBreak/>
        <w:t xml:space="preserve">خامسًا: التوقيت المناسب </w:t>
      </w:r>
      <w:r w:rsidR="001644A2">
        <w:rPr>
          <w:rFonts w:ascii="Simplified Arabic" w:eastAsia="Times New Roman" w:hAnsi="Simplified Arabic" w:cs="Simplified Arabic"/>
          <w:b/>
          <w:bCs/>
          <w:kern w:val="0"/>
          <w:sz w:val="28"/>
          <w:szCs w:val="28"/>
          <w14:ligatures w14:val="none"/>
        </w:rPr>
        <w:t>(</w:t>
      </w:r>
      <w:r w:rsidRPr="000A6EE5">
        <w:rPr>
          <w:rFonts w:ascii="Simplified Arabic" w:eastAsia="Times New Roman" w:hAnsi="Simplified Arabic" w:cs="Simplified Arabic" w:hint="cs"/>
          <w:b/>
          <w:bCs/>
          <w:kern w:val="0"/>
          <w:sz w:val="28"/>
          <w:szCs w:val="28"/>
          <w14:ligatures w14:val="none"/>
        </w:rPr>
        <w:t>Timeliness)</w:t>
      </w:r>
    </w:p>
    <w:p w14:paraId="5B413A07" w14:textId="5DB5B106" w:rsidR="000A6EE5" w:rsidRPr="000A6EE5" w:rsidRDefault="000B3415"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A6EE5" w:rsidRPr="000A6EE5">
        <w:rPr>
          <w:rFonts w:ascii="Simplified Arabic" w:eastAsiaTheme="minorEastAsia" w:hAnsi="Simplified Arabic" w:cs="Simplified Arabic" w:hint="cs"/>
          <w:kern w:val="0"/>
          <w:sz w:val="28"/>
          <w:szCs w:val="28"/>
          <w:rtl/>
          <w14:ligatures w14:val="none"/>
        </w:rPr>
        <w:t>يشير إلى حداثة البيانات وتوفرها في الوقت المناسب لاتخاذ القرار، وهو عنصر حاسم في متابعة الأداء المدرسي (</w:t>
      </w:r>
      <w:proofErr w:type="spellStart"/>
      <w:r w:rsidR="000A6EE5" w:rsidRPr="000A6EE5">
        <w:rPr>
          <w:rFonts w:ascii="Simplified Arabic" w:eastAsiaTheme="minorEastAsia" w:hAnsi="Simplified Arabic" w:cs="Simplified Arabic" w:hint="cs"/>
          <w:kern w:val="0"/>
          <w:sz w:val="28"/>
          <w:szCs w:val="28"/>
          <w14:ligatures w14:val="none"/>
        </w:rPr>
        <w:t>Batini</w:t>
      </w:r>
      <w:proofErr w:type="spellEnd"/>
      <w:r w:rsidR="000A6EE5" w:rsidRPr="000A6EE5">
        <w:rPr>
          <w:rFonts w:ascii="Simplified Arabic" w:eastAsiaTheme="minorEastAsia" w:hAnsi="Simplified Arabic" w:cs="Simplified Arabic" w:hint="cs"/>
          <w:kern w:val="0"/>
          <w:sz w:val="28"/>
          <w:szCs w:val="28"/>
          <w14:ligatures w14:val="none"/>
        </w:rPr>
        <w:t xml:space="preserve"> et al., 2009</w:t>
      </w:r>
      <w:r w:rsidR="000A6EE5" w:rsidRPr="000A6EE5">
        <w:rPr>
          <w:rFonts w:ascii="Simplified Arabic" w:eastAsiaTheme="minorEastAsia" w:hAnsi="Simplified Arabic" w:cs="Simplified Arabic" w:hint="cs"/>
          <w:kern w:val="0"/>
          <w:sz w:val="28"/>
          <w:szCs w:val="28"/>
          <w:rtl/>
          <w14:ligatures w14:val="none"/>
        </w:rPr>
        <w:t>).</w:t>
      </w:r>
    </w:p>
    <w:p w14:paraId="172E8CEB" w14:textId="6111C9BB" w:rsidR="000A6EE5" w:rsidRPr="000B3415" w:rsidRDefault="000A6EE5" w:rsidP="002C10E7">
      <w:pPr>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r w:rsidRPr="000A6EE5">
        <w:rPr>
          <w:rFonts w:ascii="Simplified Arabic" w:eastAsia="Times New Roman" w:hAnsi="Simplified Arabic" w:cs="Simplified Arabic" w:hint="cs"/>
          <w:b/>
          <w:bCs/>
          <w:kern w:val="0"/>
          <w:sz w:val="28"/>
          <w:szCs w:val="28"/>
          <w:rtl/>
          <w14:ligatures w14:val="none"/>
        </w:rPr>
        <w:t xml:space="preserve">سادسًا: الصلاحية </w:t>
      </w:r>
      <w:r w:rsidRPr="000A6EE5">
        <w:rPr>
          <w:rFonts w:ascii="Simplified Arabic" w:eastAsia="Times New Roman" w:hAnsi="Simplified Arabic" w:cs="Simplified Arabic" w:hint="cs"/>
          <w:b/>
          <w:bCs/>
          <w:kern w:val="0"/>
          <w:sz w:val="28"/>
          <w:szCs w:val="28"/>
          <w14:ligatures w14:val="none"/>
        </w:rPr>
        <w:t>Validity)</w:t>
      </w:r>
      <w:r w:rsidR="001644A2">
        <w:rPr>
          <w:rFonts w:ascii="Simplified Arabic" w:eastAsia="Times New Roman" w:hAnsi="Simplified Arabic" w:cs="Simplified Arabic" w:hint="cs"/>
          <w:b/>
          <w:bCs/>
          <w:kern w:val="0"/>
          <w:sz w:val="28"/>
          <w:szCs w:val="28"/>
          <w:rtl/>
          <w14:ligatures w14:val="none"/>
        </w:rPr>
        <w:t>)</w:t>
      </w:r>
    </w:p>
    <w:p w14:paraId="6FE0CC64" w14:textId="3D46BC61" w:rsidR="000A6EE5" w:rsidRPr="000A6EE5" w:rsidRDefault="000B3415"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0A6EE5" w:rsidRPr="000A6EE5">
        <w:rPr>
          <w:rFonts w:ascii="Simplified Arabic" w:eastAsiaTheme="minorEastAsia" w:hAnsi="Simplified Arabic" w:cs="Simplified Arabic" w:hint="cs"/>
          <w:kern w:val="0"/>
          <w:sz w:val="28"/>
          <w:szCs w:val="28"/>
          <w:rtl/>
          <w14:ligatures w14:val="none"/>
        </w:rPr>
        <w:t>تعني مطابقة البيانات للقواعد والمعايير المعتمدة داخل المؤسسة، مثل شروط الإدخال وحدود القيم المسموح بها.</w:t>
      </w:r>
    </w:p>
    <w:p w14:paraId="25D4D4D8" w14:textId="39DB01A6" w:rsidR="000A6EE5" w:rsidRPr="000B3415" w:rsidRDefault="000A6EE5" w:rsidP="002C10E7">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0B3415">
        <w:rPr>
          <w:rFonts w:ascii="Simplified Arabic" w:eastAsia="Times New Roman" w:hAnsi="Simplified Arabic" w:cs="Simplified Arabic" w:hint="cs"/>
          <w:b/>
          <w:bCs/>
          <w:kern w:val="0"/>
          <w:sz w:val="32"/>
          <w:szCs w:val="32"/>
          <w:rtl/>
          <w14:ligatures w14:val="none"/>
        </w:rPr>
        <w:t>أطر العمل لإدارة جودة البيانات</w:t>
      </w:r>
    </w:p>
    <w:p w14:paraId="3088BEFA" w14:textId="77BBEA35" w:rsidR="000A6EE5" w:rsidRPr="000B3415" w:rsidRDefault="000A6EE5" w:rsidP="002C10E7">
      <w:pPr>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sidRPr="000A6EE5">
        <w:rPr>
          <w:rFonts w:ascii="Simplified Arabic" w:eastAsia="Times New Roman" w:hAnsi="Simplified Arabic" w:cs="Simplified Arabic" w:hint="cs"/>
          <w:b/>
          <w:bCs/>
          <w:kern w:val="0"/>
          <w:sz w:val="28"/>
          <w:szCs w:val="28"/>
          <w:rtl/>
          <w14:ligatures w14:val="none"/>
        </w:rPr>
        <w:t xml:space="preserve">أولًا: إطار إدارة الجودة الشاملة للبيانات </w:t>
      </w:r>
      <w:r w:rsidR="001644A2">
        <w:rPr>
          <w:rFonts w:ascii="Simplified Arabic" w:eastAsia="Times New Roman" w:hAnsi="Simplified Arabic" w:cs="Simplified Arabic"/>
          <w:b/>
          <w:bCs/>
          <w:kern w:val="0"/>
          <w:sz w:val="28"/>
          <w:szCs w:val="28"/>
          <w14:ligatures w14:val="none"/>
        </w:rPr>
        <w:t>(</w:t>
      </w:r>
      <w:r w:rsidRPr="000A6EE5">
        <w:rPr>
          <w:rFonts w:ascii="Simplified Arabic" w:eastAsia="Times New Roman" w:hAnsi="Simplified Arabic" w:cs="Simplified Arabic" w:hint="cs"/>
          <w:b/>
          <w:bCs/>
          <w:kern w:val="0"/>
          <w:sz w:val="28"/>
          <w:szCs w:val="28"/>
          <w14:ligatures w14:val="none"/>
        </w:rPr>
        <w:t>TDQM)</w:t>
      </w:r>
    </w:p>
    <w:p w14:paraId="5E3A1D31" w14:textId="13ACD7BB" w:rsidR="000A6EE5" w:rsidRPr="000B3415" w:rsidRDefault="000B3415"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A6EE5" w:rsidRPr="000A6EE5">
        <w:rPr>
          <w:rFonts w:ascii="Simplified Arabic" w:eastAsiaTheme="minorEastAsia" w:hAnsi="Simplified Arabic" w:cs="Simplified Arabic" w:hint="cs"/>
          <w:kern w:val="0"/>
          <w:sz w:val="28"/>
          <w:szCs w:val="28"/>
          <w:rtl/>
          <w14:ligatures w14:val="none"/>
        </w:rPr>
        <w:t xml:space="preserve">يُعد إطار </w:t>
      </w:r>
      <w:r w:rsidR="000A6EE5" w:rsidRPr="000A6EE5">
        <w:rPr>
          <w:rFonts w:ascii="Simplified Arabic" w:eastAsiaTheme="minorEastAsia" w:hAnsi="Simplified Arabic" w:cs="Simplified Arabic" w:hint="cs"/>
          <w:kern w:val="0"/>
          <w:sz w:val="28"/>
          <w:szCs w:val="28"/>
          <w14:ligatures w14:val="none"/>
        </w:rPr>
        <w:t>TDQM</w:t>
      </w:r>
      <w:r w:rsidR="000A6EE5" w:rsidRPr="000A6EE5">
        <w:rPr>
          <w:rFonts w:ascii="Simplified Arabic" w:eastAsiaTheme="minorEastAsia" w:hAnsi="Simplified Arabic" w:cs="Simplified Arabic" w:hint="cs"/>
          <w:kern w:val="0"/>
          <w:sz w:val="28"/>
          <w:szCs w:val="28"/>
          <w:rtl/>
          <w14:ligatures w14:val="none"/>
        </w:rPr>
        <w:t xml:space="preserve"> من النماذج الشاملة في إدارة جودة البيانات، ويعتمد على دمج مفاهيم الجودة في جميع مراحل دورة حياة البيانات، من الجمع إلى الاستخدام (</w:t>
      </w:r>
      <w:r w:rsidR="000A6EE5" w:rsidRPr="000A6EE5">
        <w:rPr>
          <w:rFonts w:ascii="Simplified Arabic" w:eastAsiaTheme="minorEastAsia" w:hAnsi="Simplified Arabic" w:cs="Simplified Arabic" w:hint="cs"/>
          <w:kern w:val="0"/>
          <w:sz w:val="28"/>
          <w:szCs w:val="28"/>
          <w14:ligatures w14:val="none"/>
        </w:rPr>
        <w:t>Wang, 1998</w:t>
      </w:r>
      <w:r w:rsidR="000A6EE5" w:rsidRPr="000A6EE5">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000A6EE5" w:rsidRPr="000A6EE5">
        <w:rPr>
          <w:rFonts w:ascii="Simplified Arabic" w:eastAsiaTheme="minorEastAsia" w:hAnsi="Simplified Arabic" w:cs="Simplified Arabic" w:hint="cs"/>
          <w:kern w:val="0"/>
          <w:sz w:val="28"/>
          <w:szCs w:val="28"/>
          <w:rtl/>
          <w14:ligatures w14:val="none"/>
        </w:rPr>
        <w:t>ويركّز هذا الإطار على أربع مراحل رئيسة: التعريف، القياس، التحليل، والتحسين، بما يضمن استمرارية تطوير جودة البيانات (</w:t>
      </w:r>
      <w:proofErr w:type="spellStart"/>
      <w:r w:rsidR="000A6EE5" w:rsidRPr="000A6EE5">
        <w:rPr>
          <w:rFonts w:ascii="Simplified Arabic" w:eastAsiaTheme="minorEastAsia" w:hAnsi="Simplified Arabic" w:cs="Simplified Arabic" w:hint="cs"/>
          <w:kern w:val="0"/>
          <w:sz w:val="28"/>
          <w:szCs w:val="28"/>
          <w14:ligatures w14:val="none"/>
        </w:rPr>
        <w:t>Batini</w:t>
      </w:r>
      <w:proofErr w:type="spellEnd"/>
      <w:r w:rsidR="000A6EE5" w:rsidRPr="000A6EE5">
        <w:rPr>
          <w:rFonts w:ascii="Simplified Arabic" w:eastAsiaTheme="minorEastAsia" w:hAnsi="Simplified Arabic" w:cs="Simplified Arabic" w:hint="cs"/>
          <w:kern w:val="0"/>
          <w:sz w:val="28"/>
          <w:szCs w:val="28"/>
          <w14:ligatures w14:val="none"/>
        </w:rPr>
        <w:t xml:space="preserve"> et al., 2009</w:t>
      </w:r>
      <w:r w:rsidR="000A6EE5" w:rsidRPr="000A6EE5">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000A6EE5" w:rsidRPr="000A6EE5">
        <w:rPr>
          <w:rFonts w:ascii="Simplified Arabic" w:eastAsiaTheme="minorEastAsia" w:hAnsi="Simplified Arabic" w:cs="Simplified Arabic" w:hint="cs"/>
          <w:kern w:val="0"/>
          <w:sz w:val="28"/>
          <w:szCs w:val="28"/>
          <w:rtl/>
          <w14:ligatures w14:val="none"/>
        </w:rPr>
        <w:t>وفي المجال التعليمي، يساعد هذا الإطار على بناء نظام رقابي دوري لمراجعة بيانات الطلاب والمعلمين والإدارات.</w:t>
      </w:r>
    </w:p>
    <w:p w14:paraId="77663043" w14:textId="295AFB8E" w:rsidR="000A6EE5" w:rsidRPr="000B3415" w:rsidRDefault="000A6EE5" w:rsidP="002C10E7">
      <w:pPr>
        <w:spacing w:before="100" w:beforeAutospacing="1" w:after="100" w:afterAutospacing="1" w:line="240" w:lineRule="auto"/>
        <w:jc w:val="both"/>
        <w:rPr>
          <w:rFonts w:ascii="Simplified Arabic" w:eastAsiaTheme="minorEastAsia" w:hAnsi="Simplified Arabic" w:cs="Simplified Arabic"/>
          <w:b/>
          <w:bCs/>
          <w:kern w:val="0"/>
          <w:sz w:val="28"/>
          <w:szCs w:val="28"/>
          <w14:ligatures w14:val="none"/>
        </w:rPr>
      </w:pPr>
      <w:r w:rsidRPr="000A6EE5">
        <w:rPr>
          <w:rFonts w:ascii="Simplified Arabic" w:eastAsia="Times New Roman" w:hAnsi="Simplified Arabic" w:cs="Simplified Arabic" w:hint="cs"/>
          <w:b/>
          <w:bCs/>
          <w:kern w:val="0"/>
          <w:sz w:val="28"/>
          <w:szCs w:val="28"/>
          <w:rtl/>
          <w14:ligatures w14:val="none"/>
        </w:rPr>
        <w:t xml:space="preserve">ثانيًا: إطار </w:t>
      </w:r>
      <w:r w:rsidRPr="000A6EE5">
        <w:rPr>
          <w:rFonts w:ascii="Simplified Arabic" w:eastAsia="Times New Roman" w:hAnsi="Simplified Arabic" w:cs="Simplified Arabic" w:hint="cs"/>
          <w:b/>
          <w:bCs/>
          <w:kern w:val="0"/>
          <w:sz w:val="28"/>
          <w:szCs w:val="28"/>
          <w14:ligatures w14:val="none"/>
        </w:rPr>
        <w:t>DAMA DMBOK</w:t>
      </w:r>
    </w:p>
    <w:p w14:paraId="55323521" w14:textId="7876461E" w:rsidR="000B3415" w:rsidRPr="000B3415" w:rsidRDefault="000B3415"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A6EE5" w:rsidRPr="000A6EE5">
        <w:rPr>
          <w:rFonts w:ascii="Simplified Arabic" w:eastAsiaTheme="minorEastAsia" w:hAnsi="Simplified Arabic" w:cs="Simplified Arabic" w:hint="cs"/>
          <w:kern w:val="0"/>
          <w:sz w:val="28"/>
          <w:szCs w:val="28"/>
          <w:rtl/>
          <w14:ligatures w14:val="none"/>
        </w:rPr>
        <w:t xml:space="preserve">يوفر إطار </w:t>
      </w:r>
      <w:r w:rsidR="000A6EE5" w:rsidRPr="000A6EE5">
        <w:rPr>
          <w:rFonts w:ascii="Simplified Arabic" w:eastAsiaTheme="minorEastAsia" w:hAnsi="Simplified Arabic" w:cs="Simplified Arabic" w:hint="cs"/>
          <w:kern w:val="0"/>
          <w:sz w:val="28"/>
          <w:szCs w:val="28"/>
          <w14:ligatures w14:val="none"/>
        </w:rPr>
        <w:t>DAMA DMBOK</w:t>
      </w:r>
      <w:r w:rsidR="000A6EE5" w:rsidRPr="000A6EE5">
        <w:rPr>
          <w:rFonts w:ascii="Simplified Arabic" w:eastAsiaTheme="minorEastAsia" w:hAnsi="Simplified Arabic" w:cs="Simplified Arabic" w:hint="cs"/>
          <w:kern w:val="0"/>
          <w:sz w:val="28"/>
          <w:szCs w:val="28"/>
          <w:rtl/>
          <w14:ligatures w14:val="none"/>
        </w:rPr>
        <w:t xml:space="preserve"> دليلًا شاملًا لممارسات إدارة البيانات، ويحدد السياسات والإجراءات والمعايير اللازمة لضمان جودة المعلومات داخل المؤسسات (</w:t>
      </w:r>
      <w:r w:rsidR="000A6EE5" w:rsidRPr="000A6EE5">
        <w:rPr>
          <w:rFonts w:ascii="Simplified Arabic" w:eastAsiaTheme="minorEastAsia" w:hAnsi="Simplified Arabic" w:cs="Simplified Arabic" w:hint="cs"/>
          <w:kern w:val="0"/>
          <w:sz w:val="28"/>
          <w:szCs w:val="28"/>
          <w14:ligatures w14:val="none"/>
        </w:rPr>
        <w:t>DAMA International, 2017</w:t>
      </w:r>
      <w:r w:rsidR="000A6EE5" w:rsidRPr="000A6EE5">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000A6EE5" w:rsidRPr="000A6EE5">
        <w:rPr>
          <w:rFonts w:ascii="Simplified Arabic" w:eastAsiaTheme="minorEastAsia" w:hAnsi="Simplified Arabic" w:cs="Simplified Arabic" w:hint="cs"/>
          <w:kern w:val="0"/>
          <w:sz w:val="28"/>
          <w:szCs w:val="28"/>
          <w:rtl/>
          <w14:ligatures w14:val="none"/>
        </w:rPr>
        <w:t>ويركّز هذا الإطار على تنظيم الأدوار والمسؤوليات، وبناء الحوكمة المؤسسية للبيانات، وتطوير مهارات العاملين في مجال إدارة المعلومات</w:t>
      </w:r>
      <w:r>
        <w:rPr>
          <w:rFonts w:ascii="Simplified Arabic" w:eastAsiaTheme="minorEastAsia" w:hAnsi="Simplified Arabic" w:cs="Simplified Arabic" w:hint="cs"/>
          <w:kern w:val="0"/>
          <w:sz w:val="28"/>
          <w:szCs w:val="28"/>
          <w:rtl/>
          <w14:ligatures w14:val="none"/>
        </w:rPr>
        <w:t xml:space="preserve"> </w:t>
      </w:r>
      <w:r w:rsidR="000A6EE5" w:rsidRPr="000A6EE5">
        <w:rPr>
          <w:rFonts w:ascii="Simplified Arabic" w:eastAsiaTheme="minorEastAsia" w:hAnsi="Simplified Arabic" w:cs="Simplified Arabic" w:hint="cs"/>
          <w:kern w:val="0"/>
          <w:sz w:val="28"/>
          <w:szCs w:val="28"/>
          <w:rtl/>
          <w14:ligatures w14:val="none"/>
        </w:rPr>
        <w:t>وقد أثبت هذا الإطار فعاليته في دعم التحول الرقمي داخل المؤسسات التعليمية (</w:t>
      </w:r>
      <w:r w:rsidR="000A6EE5" w:rsidRPr="000A6EE5">
        <w:rPr>
          <w:rFonts w:ascii="Simplified Arabic" w:eastAsiaTheme="minorEastAsia" w:hAnsi="Simplified Arabic" w:cs="Simplified Arabic" w:hint="cs"/>
          <w:kern w:val="0"/>
          <w:sz w:val="28"/>
          <w:szCs w:val="28"/>
          <w14:ligatures w14:val="none"/>
        </w:rPr>
        <w:t>OECD, 2021</w:t>
      </w:r>
      <w:r w:rsidR="000A6EE5" w:rsidRPr="000A6EE5">
        <w:rPr>
          <w:rFonts w:ascii="Simplified Arabic" w:eastAsiaTheme="minorEastAsia" w:hAnsi="Simplified Arabic" w:cs="Simplified Arabic" w:hint="cs"/>
          <w:kern w:val="0"/>
          <w:sz w:val="28"/>
          <w:szCs w:val="28"/>
          <w:rtl/>
          <w14:ligatures w14:val="none"/>
        </w:rPr>
        <w:t>).</w:t>
      </w:r>
    </w:p>
    <w:p w14:paraId="706F28BD" w14:textId="77777777" w:rsidR="000B3415" w:rsidRDefault="000B3415" w:rsidP="002C10E7">
      <w:pPr>
        <w:spacing w:before="100" w:beforeAutospacing="1" w:after="100" w:afterAutospacing="1" w:line="240" w:lineRule="auto"/>
        <w:jc w:val="both"/>
        <w:rPr>
          <w:rFonts w:ascii="Simplified Arabic" w:eastAsia="Times New Roman" w:hAnsi="Simplified Arabic" w:cs="Simplified Arabic"/>
          <w:b/>
          <w:bCs/>
          <w:kern w:val="0"/>
          <w:sz w:val="32"/>
          <w:szCs w:val="32"/>
          <w:rtl/>
          <w14:ligatures w14:val="none"/>
        </w:rPr>
      </w:pPr>
    </w:p>
    <w:p w14:paraId="4BAF5C15" w14:textId="77777777" w:rsidR="000B3415" w:rsidRDefault="000B3415" w:rsidP="002C10E7">
      <w:pPr>
        <w:spacing w:before="100" w:beforeAutospacing="1" w:after="100" w:afterAutospacing="1" w:line="240" w:lineRule="auto"/>
        <w:jc w:val="both"/>
        <w:rPr>
          <w:rFonts w:ascii="Simplified Arabic" w:eastAsia="Times New Roman" w:hAnsi="Simplified Arabic" w:cs="Simplified Arabic"/>
          <w:b/>
          <w:bCs/>
          <w:kern w:val="0"/>
          <w:sz w:val="32"/>
          <w:szCs w:val="32"/>
          <w:rtl/>
          <w14:ligatures w14:val="none"/>
        </w:rPr>
      </w:pPr>
    </w:p>
    <w:p w14:paraId="58B6DD01" w14:textId="77777777" w:rsidR="000B3415" w:rsidRDefault="000B3415" w:rsidP="002C10E7">
      <w:pPr>
        <w:spacing w:before="100" w:beforeAutospacing="1" w:after="100" w:afterAutospacing="1" w:line="240" w:lineRule="auto"/>
        <w:jc w:val="both"/>
        <w:rPr>
          <w:rFonts w:ascii="Simplified Arabic" w:eastAsia="Times New Roman" w:hAnsi="Simplified Arabic" w:cs="Simplified Arabic"/>
          <w:b/>
          <w:bCs/>
          <w:kern w:val="0"/>
          <w:sz w:val="32"/>
          <w:szCs w:val="32"/>
          <w:rtl/>
          <w14:ligatures w14:val="none"/>
        </w:rPr>
      </w:pPr>
    </w:p>
    <w:p w14:paraId="6A560CDE" w14:textId="77777777" w:rsidR="000B3415" w:rsidRDefault="000B3415" w:rsidP="002C10E7">
      <w:pPr>
        <w:spacing w:before="100" w:beforeAutospacing="1" w:after="100" w:afterAutospacing="1" w:line="240" w:lineRule="auto"/>
        <w:jc w:val="both"/>
        <w:rPr>
          <w:rFonts w:ascii="Simplified Arabic" w:eastAsia="Times New Roman" w:hAnsi="Simplified Arabic" w:cs="Simplified Arabic"/>
          <w:b/>
          <w:bCs/>
          <w:kern w:val="0"/>
          <w:sz w:val="32"/>
          <w:szCs w:val="32"/>
          <w:rtl/>
          <w14:ligatures w14:val="none"/>
        </w:rPr>
      </w:pPr>
    </w:p>
    <w:p w14:paraId="584EB894" w14:textId="7A495530" w:rsidR="000A6EE5" w:rsidRPr="000B3415" w:rsidRDefault="000A6EE5" w:rsidP="002C10E7">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0B3415">
        <w:rPr>
          <w:rFonts w:ascii="Simplified Arabic" w:eastAsia="Times New Roman" w:hAnsi="Simplified Arabic" w:cs="Simplified Arabic" w:hint="cs"/>
          <w:b/>
          <w:bCs/>
          <w:kern w:val="0"/>
          <w:sz w:val="32"/>
          <w:szCs w:val="32"/>
          <w:rtl/>
          <w14:ligatures w14:val="none"/>
        </w:rPr>
        <w:lastRenderedPageBreak/>
        <w:t>ارتباط جودة البيانات بموضوع الدراسة</w:t>
      </w:r>
    </w:p>
    <w:p w14:paraId="35AAB320" w14:textId="183D089B" w:rsidR="00F925D0" w:rsidRPr="000B3415" w:rsidRDefault="000B3415"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A6EE5" w:rsidRPr="000A6EE5">
        <w:rPr>
          <w:rFonts w:ascii="Simplified Arabic" w:eastAsiaTheme="minorEastAsia" w:hAnsi="Simplified Arabic" w:cs="Simplified Arabic" w:hint="cs"/>
          <w:kern w:val="0"/>
          <w:sz w:val="28"/>
          <w:szCs w:val="28"/>
          <w:rtl/>
          <w14:ligatures w14:val="none"/>
        </w:rPr>
        <w:t>تسهم أطر إدارة جودة البيانات في دعم تطبيق منهجية أجايل داخل المؤسسات التعليمية، من خلال توفير مؤشرات واضحة للأداء، وتمكين فرق العمل من مراجعة البيانات بصورة دورية، وتصحيح الأخطاء في مراحل مبكرة (</w:t>
      </w:r>
      <w:r w:rsidR="000A6EE5" w:rsidRPr="000A6EE5">
        <w:rPr>
          <w:rFonts w:ascii="Simplified Arabic" w:eastAsiaTheme="minorEastAsia" w:hAnsi="Simplified Arabic" w:cs="Simplified Arabic" w:hint="cs"/>
          <w:kern w:val="0"/>
          <w:sz w:val="28"/>
          <w:szCs w:val="28"/>
          <w14:ligatures w14:val="none"/>
        </w:rPr>
        <w:t>Redman, 2016</w:t>
      </w:r>
      <w:r w:rsidR="000A6EE5" w:rsidRPr="000A6EE5">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000A6EE5" w:rsidRPr="000A6EE5">
        <w:rPr>
          <w:rFonts w:ascii="Simplified Arabic" w:eastAsiaTheme="minorEastAsia" w:hAnsi="Simplified Arabic" w:cs="Simplified Arabic" w:hint="cs"/>
          <w:kern w:val="0"/>
          <w:sz w:val="28"/>
          <w:szCs w:val="28"/>
          <w:rtl/>
          <w14:ligatures w14:val="none"/>
        </w:rPr>
        <w:t>كما تساعد هذه الأطر على بناء بيئة تنظيمية تعتمد على التحسين المستمر، وتبادل المعرفة، والعمل الجماعي، وهو ما يتوافق مع فلسفة أجايل (</w:t>
      </w:r>
      <w:r w:rsidR="000A6EE5" w:rsidRPr="000A6EE5">
        <w:rPr>
          <w:rFonts w:ascii="Simplified Arabic" w:eastAsiaTheme="minorEastAsia" w:hAnsi="Simplified Arabic" w:cs="Simplified Arabic" w:hint="cs"/>
          <w:kern w:val="0"/>
          <w:sz w:val="28"/>
          <w:szCs w:val="28"/>
          <w14:ligatures w14:val="none"/>
        </w:rPr>
        <w:t>Wang, 1998</w:t>
      </w:r>
      <w:r w:rsidR="000A6EE5" w:rsidRPr="000A6EE5">
        <w:rPr>
          <w:rFonts w:ascii="Simplified Arabic" w:eastAsiaTheme="minorEastAsia" w:hAnsi="Simplified Arabic" w:cs="Simplified Arabic" w:hint="cs"/>
          <w:kern w:val="0"/>
          <w:sz w:val="28"/>
          <w:szCs w:val="28"/>
          <w:rtl/>
          <w14:ligatures w14:val="none"/>
        </w:rPr>
        <w:t>).</w:t>
      </w:r>
    </w:p>
    <w:p w14:paraId="70891743" w14:textId="30CFC353" w:rsidR="00386541" w:rsidRPr="000B3415" w:rsidRDefault="00386541" w:rsidP="009A4D10">
      <w:pPr>
        <w:spacing w:before="100" w:beforeAutospacing="1" w:after="100" w:afterAutospacing="1" w:line="240" w:lineRule="auto"/>
        <w:jc w:val="both"/>
        <w:outlineLvl w:val="2"/>
        <w:rPr>
          <w:rFonts w:ascii="Simplified Arabic" w:eastAsia="Times New Roman" w:hAnsi="Simplified Arabic" w:cs="Simplified Arabic"/>
          <w:b/>
          <w:bCs/>
          <w:kern w:val="36"/>
          <w:sz w:val="36"/>
          <w:szCs w:val="36"/>
          <w14:ligatures w14:val="none"/>
        </w:rPr>
      </w:pPr>
      <w:bookmarkStart w:id="31" w:name="_Toc223808550"/>
      <w:r w:rsidRPr="000B3415">
        <w:rPr>
          <w:rFonts w:ascii="Simplified Arabic" w:eastAsia="Times New Roman" w:hAnsi="Simplified Arabic" w:cs="Simplified Arabic" w:hint="cs"/>
          <w:b/>
          <w:bCs/>
          <w:kern w:val="36"/>
          <w:sz w:val="36"/>
          <w:szCs w:val="36"/>
          <w:rtl/>
          <w14:ligatures w14:val="none"/>
        </w:rPr>
        <w:t>المحور الرابع: نظرية النظم</w:t>
      </w:r>
      <w:bookmarkEnd w:id="31"/>
    </w:p>
    <w:p w14:paraId="13DA6DE0" w14:textId="40FF1E62" w:rsidR="00386541" w:rsidRPr="000B3415" w:rsidRDefault="00386541" w:rsidP="002C10E7">
      <w:pPr>
        <w:spacing w:before="100" w:beforeAutospacing="1" w:after="100" w:afterAutospacing="1" w:line="240" w:lineRule="auto"/>
        <w:jc w:val="both"/>
        <w:rPr>
          <w:rFonts w:ascii="Simplified Arabic" w:eastAsiaTheme="minorEastAsia" w:hAnsi="Simplified Arabic" w:cs="Simplified Arabic"/>
          <w:b/>
          <w:bCs/>
          <w:kern w:val="0"/>
          <w:sz w:val="28"/>
          <w:szCs w:val="28"/>
          <w14:ligatures w14:val="none"/>
        </w:rPr>
      </w:pPr>
      <w:r w:rsidRPr="000B3415">
        <w:rPr>
          <w:rFonts w:ascii="Simplified Arabic" w:eastAsiaTheme="minorEastAsia" w:hAnsi="Simplified Arabic" w:cs="Simplified Arabic" w:hint="cs"/>
          <w:b/>
          <w:bCs/>
          <w:kern w:val="0"/>
          <w:sz w:val="28"/>
          <w:szCs w:val="28"/>
          <w14:ligatures w14:val="none"/>
        </w:rPr>
        <w:t>(Systems Theory)</w:t>
      </w:r>
    </w:p>
    <w:p w14:paraId="2C4C4518" w14:textId="7A03CFF1" w:rsidR="00386541" w:rsidRPr="00386541" w:rsidRDefault="000B3415"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386541" w:rsidRPr="00386541">
        <w:rPr>
          <w:rFonts w:ascii="Simplified Arabic" w:eastAsiaTheme="minorEastAsia" w:hAnsi="Simplified Arabic" w:cs="Simplified Arabic" w:hint="cs"/>
          <w:kern w:val="0"/>
          <w:sz w:val="28"/>
          <w:szCs w:val="28"/>
          <w:rtl/>
          <w14:ligatures w14:val="none"/>
        </w:rPr>
        <w:t>تُعد نظرية النظم من النظريات الأساسية في العلوم الإدارية والتنظيمية، إذ تنظر إلى المؤسسة باعتبارها نظامًا متكاملًا يتكون من أجزاء مترابطة ومتفاعلة فيما بينها، بحيث يؤثر كل جزء في الآخر ويتأثر به (</w:t>
      </w:r>
      <w:r w:rsidR="00386541" w:rsidRPr="00386541">
        <w:rPr>
          <w:rFonts w:ascii="Simplified Arabic" w:eastAsiaTheme="minorEastAsia" w:hAnsi="Simplified Arabic" w:cs="Simplified Arabic" w:hint="cs"/>
          <w:kern w:val="0"/>
          <w:sz w:val="28"/>
          <w:szCs w:val="28"/>
          <w14:ligatures w14:val="none"/>
        </w:rPr>
        <w:t>Von Bertalanffy, 1968</w:t>
      </w:r>
      <w:r w:rsidR="00386541" w:rsidRPr="00386541">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00386541" w:rsidRPr="00386541">
        <w:rPr>
          <w:rFonts w:ascii="Simplified Arabic" w:eastAsiaTheme="minorEastAsia" w:hAnsi="Simplified Arabic" w:cs="Simplified Arabic" w:hint="cs"/>
          <w:kern w:val="0"/>
          <w:sz w:val="28"/>
          <w:szCs w:val="28"/>
          <w:rtl/>
          <w14:ligatures w14:val="none"/>
        </w:rPr>
        <w:t>وترى هذه النظرية أن أي مؤسسة لا تعمل بمعزل عن بيئتها، بل تتفاعل مع البيئة الخارجية من خلال مدخلات (</w:t>
      </w:r>
      <w:r w:rsidR="00386541" w:rsidRPr="00386541">
        <w:rPr>
          <w:rFonts w:ascii="Simplified Arabic" w:eastAsiaTheme="minorEastAsia" w:hAnsi="Simplified Arabic" w:cs="Simplified Arabic" w:hint="cs"/>
          <w:kern w:val="0"/>
          <w:sz w:val="28"/>
          <w:szCs w:val="28"/>
          <w14:ligatures w14:val="none"/>
        </w:rPr>
        <w:t>Inputs</w:t>
      </w:r>
      <w:r w:rsidR="00386541" w:rsidRPr="00386541">
        <w:rPr>
          <w:rFonts w:ascii="Simplified Arabic" w:eastAsiaTheme="minorEastAsia" w:hAnsi="Simplified Arabic" w:cs="Simplified Arabic" w:hint="cs"/>
          <w:kern w:val="0"/>
          <w:sz w:val="28"/>
          <w:szCs w:val="28"/>
          <w:rtl/>
          <w14:ligatures w14:val="none"/>
        </w:rPr>
        <w:t>) وعمليات تحويل (</w:t>
      </w:r>
      <w:r w:rsidR="00386541" w:rsidRPr="00386541">
        <w:rPr>
          <w:rFonts w:ascii="Simplified Arabic" w:eastAsiaTheme="minorEastAsia" w:hAnsi="Simplified Arabic" w:cs="Simplified Arabic" w:hint="cs"/>
          <w:kern w:val="0"/>
          <w:sz w:val="28"/>
          <w:szCs w:val="28"/>
          <w14:ligatures w14:val="none"/>
        </w:rPr>
        <w:t>Processes</w:t>
      </w:r>
      <w:r w:rsidR="00386541" w:rsidRPr="00386541">
        <w:rPr>
          <w:rFonts w:ascii="Simplified Arabic" w:eastAsiaTheme="minorEastAsia" w:hAnsi="Simplified Arabic" w:cs="Simplified Arabic" w:hint="cs"/>
          <w:kern w:val="0"/>
          <w:sz w:val="28"/>
          <w:szCs w:val="28"/>
          <w:rtl/>
          <w14:ligatures w14:val="none"/>
        </w:rPr>
        <w:t>) ومخرجات (</w:t>
      </w:r>
      <w:r w:rsidR="00386541" w:rsidRPr="00386541">
        <w:rPr>
          <w:rFonts w:ascii="Simplified Arabic" w:eastAsiaTheme="minorEastAsia" w:hAnsi="Simplified Arabic" w:cs="Simplified Arabic" w:hint="cs"/>
          <w:kern w:val="0"/>
          <w:sz w:val="28"/>
          <w:szCs w:val="28"/>
          <w14:ligatures w14:val="none"/>
        </w:rPr>
        <w:t>Outputs</w:t>
      </w:r>
      <w:r w:rsidR="00386541" w:rsidRPr="00386541">
        <w:rPr>
          <w:rFonts w:ascii="Simplified Arabic" w:eastAsiaTheme="minorEastAsia" w:hAnsi="Simplified Arabic" w:cs="Simplified Arabic" w:hint="cs"/>
          <w:kern w:val="0"/>
          <w:sz w:val="28"/>
          <w:szCs w:val="28"/>
          <w:rtl/>
          <w14:ligatures w14:val="none"/>
        </w:rPr>
        <w:t>) وتغذية راجعة (</w:t>
      </w:r>
      <w:r w:rsidR="00386541" w:rsidRPr="00386541">
        <w:rPr>
          <w:rFonts w:ascii="Simplified Arabic" w:eastAsiaTheme="minorEastAsia" w:hAnsi="Simplified Arabic" w:cs="Simplified Arabic" w:hint="cs"/>
          <w:kern w:val="0"/>
          <w:sz w:val="28"/>
          <w:szCs w:val="28"/>
          <w14:ligatures w14:val="none"/>
        </w:rPr>
        <w:t>Feedback</w:t>
      </w:r>
      <w:r w:rsidR="00386541" w:rsidRPr="00386541">
        <w:rPr>
          <w:rFonts w:ascii="Simplified Arabic" w:eastAsiaTheme="minorEastAsia" w:hAnsi="Simplified Arabic" w:cs="Simplified Arabic" w:hint="cs"/>
          <w:kern w:val="0"/>
          <w:sz w:val="28"/>
          <w:szCs w:val="28"/>
          <w:rtl/>
          <w14:ligatures w14:val="none"/>
        </w:rPr>
        <w:t>)، مما يجعلها نظامًا ديناميكيًا قابلًا للتطوير والتحسين المستمر (</w:t>
      </w:r>
      <w:r w:rsidR="00386541" w:rsidRPr="00386541">
        <w:rPr>
          <w:rFonts w:ascii="Simplified Arabic" w:eastAsiaTheme="minorEastAsia" w:hAnsi="Simplified Arabic" w:cs="Simplified Arabic" w:hint="cs"/>
          <w:kern w:val="0"/>
          <w:sz w:val="28"/>
          <w:szCs w:val="28"/>
          <w14:ligatures w14:val="none"/>
        </w:rPr>
        <w:t>Katz</w:t>
      </w:r>
      <w:r w:rsidR="00386541" w:rsidRPr="00386541">
        <w:rPr>
          <w:rFonts w:ascii="Simplified Arabic" w:eastAsiaTheme="minorEastAsia" w:hAnsi="Simplified Arabic" w:cs="Simplified Arabic" w:hint="cs"/>
          <w:kern w:val="0"/>
          <w:sz w:val="28"/>
          <w:szCs w:val="28"/>
          <w:rtl/>
          <w14:ligatures w14:val="none"/>
        </w:rPr>
        <w:t xml:space="preserve"> &amp; </w:t>
      </w:r>
      <w:r w:rsidR="00386541" w:rsidRPr="00386541">
        <w:rPr>
          <w:rFonts w:ascii="Simplified Arabic" w:eastAsiaTheme="minorEastAsia" w:hAnsi="Simplified Arabic" w:cs="Simplified Arabic" w:hint="cs"/>
          <w:kern w:val="0"/>
          <w:sz w:val="28"/>
          <w:szCs w:val="28"/>
          <w14:ligatures w14:val="none"/>
        </w:rPr>
        <w:t>Kahn, 1978</w:t>
      </w:r>
      <w:r w:rsidR="00386541" w:rsidRPr="00386541">
        <w:rPr>
          <w:rFonts w:ascii="Simplified Arabic" w:eastAsiaTheme="minorEastAsia" w:hAnsi="Simplified Arabic" w:cs="Simplified Arabic" w:hint="cs"/>
          <w:kern w:val="0"/>
          <w:sz w:val="28"/>
          <w:szCs w:val="28"/>
          <w:rtl/>
          <w14:ligatures w14:val="none"/>
        </w:rPr>
        <w:t>).</w:t>
      </w:r>
    </w:p>
    <w:p w14:paraId="214DAC56" w14:textId="1855A246" w:rsidR="00386541" w:rsidRPr="000B3415" w:rsidRDefault="00386541" w:rsidP="002C10E7">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0B3415">
        <w:rPr>
          <w:rFonts w:ascii="Simplified Arabic" w:eastAsia="Times New Roman" w:hAnsi="Simplified Arabic" w:cs="Simplified Arabic" w:hint="cs"/>
          <w:b/>
          <w:bCs/>
          <w:kern w:val="0"/>
          <w:sz w:val="32"/>
          <w:szCs w:val="32"/>
          <w:rtl/>
          <w14:ligatures w14:val="none"/>
        </w:rPr>
        <w:t>مفهوم النظام في البيئة التعليمية</w:t>
      </w:r>
    </w:p>
    <w:p w14:paraId="3BD93470" w14:textId="77777777" w:rsidR="00386541" w:rsidRPr="00386541" w:rsidRDefault="00386541"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386541">
        <w:rPr>
          <w:rFonts w:ascii="Simplified Arabic" w:eastAsiaTheme="minorEastAsia" w:hAnsi="Simplified Arabic" w:cs="Simplified Arabic" w:hint="cs"/>
          <w:kern w:val="0"/>
          <w:sz w:val="28"/>
          <w:szCs w:val="28"/>
          <w:rtl/>
          <w14:ligatures w14:val="none"/>
        </w:rPr>
        <w:t>في السياق التعليمي، تُعد منظومة التعليم العام نظامًا متكاملًا يتكوّن من عدة مستويات مترابطة، تشمل:</w:t>
      </w:r>
    </w:p>
    <w:p w14:paraId="16BD7452" w14:textId="77777777" w:rsidR="00386541" w:rsidRPr="00386541" w:rsidRDefault="00386541" w:rsidP="002C10E7">
      <w:pPr>
        <w:numPr>
          <w:ilvl w:val="0"/>
          <w:numId w:val="11"/>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386541">
        <w:rPr>
          <w:rFonts w:ascii="Simplified Arabic" w:eastAsiaTheme="minorEastAsia" w:hAnsi="Simplified Arabic" w:cs="Simplified Arabic" w:hint="cs"/>
          <w:kern w:val="0"/>
          <w:sz w:val="28"/>
          <w:szCs w:val="28"/>
          <w:rtl/>
          <w14:ligatures w14:val="none"/>
        </w:rPr>
        <w:t>وزارة التعليم</w:t>
      </w:r>
    </w:p>
    <w:p w14:paraId="7D243A23" w14:textId="77777777" w:rsidR="00386541" w:rsidRPr="00386541" w:rsidRDefault="00386541" w:rsidP="002C10E7">
      <w:pPr>
        <w:numPr>
          <w:ilvl w:val="0"/>
          <w:numId w:val="11"/>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386541">
        <w:rPr>
          <w:rFonts w:ascii="Simplified Arabic" w:eastAsiaTheme="minorEastAsia" w:hAnsi="Simplified Arabic" w:cs="Simplified Arabic" w:hint="cs"/>
          <w:kern w:val="0"/>
          <w:sz w:val="28"/>
          <w:szCs w:val="28"/>
          <w:rtl/>
          <w14:ligatures w14:val="none"/>
        </w:rPr>
        <w:t>الإدارات التعليمية</w:t>
      </w:r>
    </w:p>
    <w:p w14:paraId="71D75470" w14:textId="77777777" w:rsidR="00386541" w:rsidRPr="00386541" w:rsidRDefault="00386541" w:rsidP="002C10E7">
      <w:pPr>
        <w:numPr>
          <w:ilvl w:val="0"/>
          <w:numId w:val="11"/>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386541">
        <w:rPr>
          <w:rFonts w:ascii="Simplified Arabic" w:eastAsiaTheme="minorEastAsia" w:hAnsi="Simplified Arabic" w:cs="Simplified Arabic" w:hint="cs"/>
          <w:kern w:val="0"/>
          <w:sz w:val="28"/>
          <w:szCs w:val="28"/>
          <w:rtl/>
          <w14:ligatures w14:val="none"/>
        </w:rPr>
        <w:t>المدارس</w:t>
      </w:r>
    </w:p>
    <w:p w14:paraId="6CCF32F6" w14:textId="77777777" w:rsidR="00386541" w:rsidRPr="00386541" w:rsidRDefault="00386541" w:rsidP="002C10E7">
      <w:pPr>
        <w:numPr>
          <w:ilvl w:val="0"/>
          <w:numId w:val="11"/>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386541">
        <w:rPr>
          <w:rFonts w:ascii="Simplified Arabic" w:eastAsiaTheme="minorEastAsia" w:hAnsi="Simplified Arabic" w:cs="Simplified Arabic" w:hint="cs"/>
          <w:kern w:val="0"/>
          <w:sz w:val="28"/>
          <w:szCs w:val="28"/>
          <w:rtl/>
          <w14:ligatures w14:val="none"/>
        </w:rPr>
        <w:t>المعلمين والإداريين</w:t>
      </w:r>
    </w:p>
    <w:p w14:paraId="63E30552" w14:textId="77777777" w:rsidR="00386541" w:rsidRPr="00386541" w:rsidRDefault="00386541" w:rsidP="002C10E7">
      <w:pPr>
        <w:numPr>
          <w:ilvl w:val="0"/>
          <w:numId w:val="11"/>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386541">
        <w:rPr>
          <w:rFonts w:ascii="Simplified Arabic" w:eastAsiaTheme="minorEastAsia" w:hAnsi="Simplified Arabic" w:cs="Simplified Arabic" w:hint="cs"/>
          <w:kern w:val="0"/>
          <w:sz w:val="28"/>
          <w:szCs w:val="28"/>
          <w:rtl/>
          <w14:ligatures w14:val="none"/>
        </w:rPr>
        <w:t>الأنظمة الإلكترونية</w:t>
      </w:r>
    </w:p>
    <w:p w14:paraId="735CBFA8" w14:textId="3B5E13EB" w:rsidR="00386541" w:rsidRPr="00386541" w:rsidRDefault="00386541" w:rsidP="002C10E7">
      <w:pPr>
        <w:numPr>
          <w:ilvl w:val="0"/>
          <w:numId w:val="11"/>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386541">
        <w:rPr>
          <w:rFonts w:ascii="Simplified Arabic" w:eastAsiaTheme="minorEastAsia" w:hAnsi="Simplified Arabic" w:cs="Simplified Arabic" w:hint="cs"/>
          <w:kern w:val="0"/>
          <w:sz w:val="28"/>
          <w:szCs w:val="28"/>
          <w:rtl/>
          <w14:ligatures w14:val="none"/>
        </w:rPr>
        <w:t>الطلاب وأولياء الأمور</w:t>
      </w:r>
    </w:p>
    <w:p w14:paraId="2C6C4E1A" w14:textId="76E18328" w:rsidR="00386541" w:rsidRPr="00386541" w:rsidRDefault="00324BAE"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386541" w:rsidRPr="00386541">
        <w:rPr>
          <w:rFonts w:ascii="Simplified Arabic" w:eastAsiaTheme="minorEastAsia" w:hAnsi="Simplified Arabic" w:cs="Simplified Arabic" w:hint="cs"/>
          <w:kern w:val="0"/>
          <w:sz w:val="28"/>
          <w:szCs w:val="28"/>
          <w:rtl/>
          <w14:ligatures w14:val="none"/>
        </w:rPr>
        <w:t>وتؤكد نظرية النظم أن أي خلل في أحد هذه المكونات يؤثر في كفاءة النظام ككل (</w:t>
      </w:r>
      <w:r w:rsidR="00386541" w:rsidRPr="00386541">
        <w:rPr>
          <w:rFonts w:ascii="Simplified Arabic" w:eastAsiaTheme="minorEastAsia" w:hAnsi="Simplified Arabic" w:cs="Simplified Arabic" w:hint="cs"/>
          <w:kern w:val="0"/>
          <w:sz w:val="28"/>
          <w:szCs w:val="28"/>
          <w14:ligatures w14:val="none"/>
        </w:rPr>
        <w:t>Scott, 2003</w:t>
      </w:r>
      <w:r w:rsidR="00386541" w:rsidRPr="00386541">
        <w:rPr>
          <w:rFonts w:ascii="Simplified Arabic" w:eastAsiaTheme="minorEastAsia" w:hAnsi="Simplified Arabic" w:cs="Simplified Arabic" w:hint="cs"/>
          <w:kern w:val="0"/>
          <w:sz w:val="28"/>
          <w:szCs w:val="28"/>
          <w:rtl/>
          <w14:ligatures w14:val="none"/>
        </w:rPr>
        <w:t>).</w:t>
      </w:r>
    </w:p>
    <w:p w14:paraId="51FD0F37" w14:textId="77777777" w:rsidR="00386541" w:rsidRPr="00386541" w:rsidRDefault="00386541"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386541">
        <w:rPr>
          <w:rFonts w:ascii="Simplified Arabic" w:eastAsiaTheme="minorEastAsia" w:hAnsi="Simplified Arabic" w:cs="Simplified Arabic" w:hint="cs"/>
          <w:kern w:val="0"/>
          <w:sz w:val="28"/>
          <w:szCs w:val="28"/>
          <w:rtl/>
          <w14:ligatures w14:val="none"/>
        </w:rPr>
        <w:t>فعلى سبيل المثال، إذا كانت بيانات المدارس غير دقيقة أو غير محدثة، فإن ذلك يؤثر في قرارات الإدارة التعليمية، ومن ثم في التخطيط على مستوى الوزارة.</w:t>
      </w:r>
    </w:p>
    <w:p w14:paraId="14C54D9B" w14:textId="731E0660" w:rsidR="00386541" w:rsidRPr="000B3415" w:rsidRDefault="00386541" w:rsidP="002C10E7">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0B3415">
        <w:rPr>
          <w:rFonts w:ascii="Simplified Arabic" w:eastAsia="Times New Roman" w:hAnsi="Simplified Arabic" w:cs="Simplified Arabic" w:hint="cs"/>
          <w:b/>
          <w:bCs/>
          <w:kern w:val="0"/>
          <w:sz w:val="32"/>
          <w:szCs w:val="32"/>
          <w:rtl/>
          <w14:ligatures w14:val="none"/>
        </w:rPr>
        <w:lastRenderedPageBreak/>
        <w:t>عناصر النظام وتطبيقها على إدارة البيانات</w:t>
      </w:r>
    </w:p>
    <w:p w14:paraId="388FFA09" w14:textId="1A405304" w:rsidR="00386541" w:rsidRPr="000B3415" w:rsidRDefault="00386541" w:rsidP="002C10E7">
      <w:pPr>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sidRPr="00386541">
        <w:rPr>
          <w:rFonts w:ascii="Simplified Arabic" w:eastAsia="Times New Roman" w:hAnsi="Simplified Arabic" w:cs="Simplified Arabic" w:hint="cs"/>
          <w:b/>
          <w:bCs/>
          <w:kern w:val="0"/>
          <w:sz w:val="28"/>
          <w:szCs w:val="28"/>
          <w:rtl/>
          <w14:ligatures w14:val="none"/>
        </w:rPr>
        <w:t>أولًا: المدخلات (</w:t>
      </w:r>
      <w:r w:rsidRPr="00386541">
        <w:rPr>
          <w:rFonts w:ascii="Simplified Arabic" w:eastAsia="Times New Roman" w:hAnsi="Simplified Arabic" w:cs="Simplified Arabic" w:hint="cs"/>
          <w:b/>
          <w:bCs/>
          <w:kern w:val="0"/>
          <w:sz w:val="28"/>
          <w:szCs w:val="28"/>
          <w14:ligatures w14:val="none"/>
        </w:rPr>
        <w:t>Inputs</w:t>
      </w:r>
      <w:r w:rsidR="004136C3">
        <w:rPr>
          <w:rFonts w:ascii="Simplified Arabic" w:eastAsia="Times New Roman" w:hAnsi="Simplified Arabic" w:cs="Simplified Arabic" w:hint="cs"/>
          <w:b/>
          <w:bCs/>
          <w:kern w:val="0"/>
          <w:sz w:val="28"/>
          <w:szCs w:val="28"/>
          <w:rtl/>
          <w14:ligatures w14:val="none"/>
        </w:rPr>
        <w:t>)</w:t>
      </w:r>
    </w:p>
    <w:p w14:paraId="067809C2" w14:textId="77777777" w:rsidR="00386541" w:rsidRPr="00386541" w:rsidRDefault="00386541"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386541">
        <w:rPr>
          <w:rFonts w:ascii="Simplified Arabic" w:eastAsiaTheme="minorEastAsia" w:hAnsi="Simplified Arabic" w:cs="Simplified Arabic" w:hint="cs"/>
          <w:kern w:val="0"/>
          <w:sz w:val="28"/>
          <w:szCs w:val="28"/>
          <w:rtl/>
          <w14:ligatures w14:val="none"/>
        </w:rPr>
        <w:t>تشمل المدخلات في نظام إدارة البيانات التعليمية:</w:t>
      </w:r>
    </w:p>
    <w:p w14:paraId="461B0CD3" w14:textId="77777777" w:rsidR="00386541" w:rsidRPr="00386541" w:rsidRDefault="00386541" w:rsidP="002C10E7">
      <w:pPr>
        <w:numPr>
          <w:ilvl w:val="0"/>
          <w:numId w:val="12"/>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386541">
        <w:rPr>
          <w:rFonts w:ascii="Simplified Arabic" w:eastAsiaTheme="minorEastAsia" w:hAnsi="Simplified Arabic" w:cs="Simplified Arabic" w:hint="cs"/>
          <w:kern w:val="0"/>
          <w:sz w:val="28"/>
          <w:szCs w:val="28"/>
          <w:rtl/>
          <w14:ligatures w14:val="none"/>
        </w:rPr>
        <w:t>بيانات الطلاب</w:t>
      </w:r>
    </w:p>
    <w:p w14:paraId="16C7E115" w14:textId="77777777" w:rsidR="00386541" w:rsidRPr="00386541" w:rsidRDefault="00386541" w:rsidP="002C10E7">
      <w:pPr>
        <w:numPr>
          <w:ilvl w:val="0"/>
          <w:numId w:val="12"/>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386541">
        <w:rPr>
          <w:rFonts w:ascii="Simplified Arabic" w:eastAsiaTheme="minorEastAsia" w:hAnsi="Simplified Arabic" w:cs="Simplified Arabic" w:hint="cs"/>
          <w:kern w:val="0"/>
          <w:sz w:val="28"/>
          <w:szCs w:val="28"/>
          <w:rtl/>
          <w14:ligatures w14:val="none"/>
        </w:rPr>
        <w:t>بيانات المعلمين</w:t>
      </w:r>
    </w:p>
    <w:p w14:paraId="0D12A1B9" w14:textId="77777777" w:rsidR="00386541" w:rsidRPr="00386541" w:rsidRDefault="00386541" w:rsidP="002C10E7">
      <w:pPr>
        <w:numPr>
          <w:ilvl w:val="0"/>
          <w:numId w:val="12"/>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386541">
        <w:rPr>
          <w:rFonts w:ascii="Simplified Arabic" w:eastAsiaTheme="minorEastAsia" w:hAnsi="Simplified Arabic" w:cs="Simplified Arabic" w:hint="cs"/>
          <w:kern w:val="0"/>
          <w:sz w:val="28"/>
          <w:szCs w:val="28"/>
          <w:rtl/>
          <w14:ligatures w14:val="none"/>
        </w:rPr>
        <w:t>السجلات الأكاديمية</w:t>
      </w:r>
    </w:p>
    <w:p w14:paraId="1ED2E770" w14:textId="77777777" w:rsidR="00386541" w:rsidRPr="00386541" w:rsidRDefault="00386541" w:rsidP="002C10E7">
      <w:pPr>
        <w:numPr>
          <w:ilvl w:val="0"/>
          <w:numId w:val="12"/>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386541">
        <w:rPr>
          <w:rFonts w:ascii="Simplified Arabic" w:eastAsiaTheme="minorEastAsia" w:hAnsi="Simplified Arabic" w:cs="Simplified Arabic" w:hint="cs"/>
          <w:kern w:val="0"/>
          <w:sz w:val="28"/>
          <w:szCs w:val="28"/>
          <w:rtl/>
          <w14:ligatures w14:val="none"/>
        </w:rPr>
        <w:t>نتائج الاختبارات</w:t>
      </w:r>
    </w:p>
    <w:p w14:paraId="1844D18F" w14:textId="4A6178B4" w:rsidR="00386541" w:rsidRPr="00386541" w:rsidRDefault="00386541" w:rsidP="002C10E7">
      <w:pPr>
        <w:numPr>
          <w:ilvl w:val="0"/>
          <w:numId w:val="12"/>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386541">
        <w:rPr>
          <w:rFonts w:ascii="Simplified Arabic" w:eastAsiaTheme="minorEastAsia" w:hAnsi="Simplified Arabic" w:cs="Simplified Arabic" w:hint="cs"/>
          <w:kern w:val="0"/>
          <w:sz w:val="28"/>
          <w:szCs w:val="28"/>
          <w:rtl/>
          <w14:ligatures w14:val="none"/>
        </w:rPr>
        <w:t>التقارير الإدارية</w:t>
      </w:r>
    </w:p>
    <w:p w14:paraId="55114280" w14:textId="566CF963" w:rsidR="00386541" w:rsidRPr="000B3415" w:rsidRDefault="00386541"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386541">
        <w:rPr>
          <w:rFonts w:ascii="Simplified Arabic" w:eastAsiaTheme="minorEastAsia" w:hAnsi="Simplified Arabic" w:cs="Simplified Arabic" w:hint="cs"/>
          <w:kern w:val="0"/>
          <w:sz w:val="28"/>
          <w:szCs w:val="28"/>
          <w:rtl/>
          <w14:ligatures w14:val="none"/>
        </w:rPr>
        <w:t>وتعتمد جودة المخرجات على دقة هذه المدخلات (</w:t>
      </w:r>
      <w:r w:rsidRPr="00386541">
        <w:rPr>
          <w:rFonts w:ascii="Simplified Arabic" w:eastAsiaTheme="minorEastAsia" w:hAnsi="Simplified Arabic" w:cs="Simplified Arabic" w:hint="cs"/>
          <w:kern w:val="0"/>
          <w:sz w:val="28"/>
          <w:szCs w:val="28"/>
          <w14:ligatures w14:val="none"/>
        </w:rPr>
        <w:t>Redman, 2016</w:t>
      </w:r>
      <w:r w:rsidRPr="00386541">
        <w:rPr>
          <w:rFonts w:ascii="Simplified Arabic" w:eastAsiaTheme="minorEastAsia" w:hAnsi="Simplified Arabic" w:cs="Simplified Arabic" w:hint="cs"/>
          <w:kern w:val="0"/>
          <w:sz w:val="28"/>
          <w:szCs w:val="28"/>
          <w:rtl/>
          <w14:ligatures w14:val="none"/>
        </w:rPr>
        <w:t>).</w:t>
      </w:r>
    </w:p>
    <w:p w14:paraId="7BC685B3" w14:textId="5FEC5D2F" w:rsidR="00386541" w:rsidRPr="000B3415" w:rsidRDefault="00386541" w:rsidP="002C10E7">
      <w:pPr>
        <w:spacing w:before="100" w:beforeAutospacing="1" w:after="100" w:afterAutospacing="1" w:line="240" w:lineRule="auto"/>
        <w:jc w:val="both"/>
        <w:rPr>
          <w:rFonts w:ascii="Simplified Arabic" w:eastAsiaTheme="minorEastAsia" w:hAnsi="Simplified Arabic" w:cs="Simplified Arabic"/>
          <w:b/>
          <w:bCs/>
          <w:kern w:val="0"/>
          <w:sz w:val="28"/>
          <w:szCs w:val="28"/>
          <w:rtl/>
          <w14:ligatures w14:val="none"/>
        </w:rPr>
      </w:pPr>
      <w:r w:rsidRPr="00386541">
        <w:rPr>
          <w:rFonts w:ascii="Simplified Arabic" w:eastAsia="Times New Roman" w:hAnsi="Simplified Arabic" w:cs="Simplified Arabic" w:hint="cs"/>
          <w:b/>
          <w:bCs/>
          <w:kern w:val="0"/>
          <w:sz w:val="28"/>
          <w:szCs w:val="28"/>
          <w:rtl/>
          <w14:ligatures w14:val="none"/>
        </w:rPr>
        <w:t>ثانيًا: العمليات (</w:t>
      </w:r>
      <w:r w:rsidRPr="00386541">
        <w:rPr>
          <w:rFonts w:ascii="Simplified Arabic" w:eastAsia="Times New Roman" w:hAnsi="Simplified Arabic" w:cs="Simplified Arabic" w:hint="cs"/>
          <w:b/>
          <w:bCs/>
          <w:kern w:val="0"/>
          <w:sz w:val="28"/>
          <w:szCs w:val="28"/>
          <w14:ligatures w14:val="none"/>
        </w:rPr>
        <w:t>Processes</w:t>
      </w:r>
      <w:r w:rsidR="004136C3">
        <w:rPr>
          <w:rFonts w:ascii="Simplified Arabic" w:eastAsia="Times New Roman" w:hAnsi="Simplified Arabic" w:cs="Simplified Arabic" w:hint="cs"/>
          <w:b/>
          <w:bCs/>
          <w:kern w:val="0"/>
          <w:sz w:val="28"/>
          <w:szCs w:val="28"/>
          <w:rtl/>
          <w14:ligatures w14:val="none"/>
        </w:rPr>
        <w:t>)</w:t>
      </w:r>
    </w:p>
    <w:p w14:paraId="0A041612" w14:textId="77777777" w:rsidR="00386541" w:rsidRPr="00386541" w:rsidRDefault="00386541"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386541">
        <w:rPr>
          <w:rFonts w:ascii="Simplified Arabic" w:eastAsiaTheme="minorEastAsia" w:hAnsi="Simplified Arabic" w:cs="Simplified Arabic" w:hint="cs"/>
          <w:kern w:val="0"/>
          <w:sz w:val="28"/>
          <w:szCs w:val="28"/>
          <w:rtl/>
          <w14:ligatures w14:val="none"/>
        </w:rPr>
        <w:t>تشمل العمليات:</w:t>
      </w:r>
    </w:p>
    <w:p w14:paraId="59CF758C" w14:textId="77777777" w:rsidR="00386541" w:rsidRPr="00386541" w:rsidRDefault="00386541" w:rsidP="002C10E7">
      <w:pPr>
        <w:numPr>
          <w:ilvl w:val="0"/>
          <w:numId w:val="13"/>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386541">
        <w:rPr>
          <w:rFonts w:ascii="Simplified Arabic" w:eastAsiaTheme="minorEastAsia" w:hAnsi="Simplified Arabic" w:cs="Simplified Arabic" w:hint="cs"/>
          <w:kern w:val="0"/>
          <w:sz w:val="28"/>
          <w:szCs w:val="28"/>
          <w:rtl/>
          <w14:ligatures w14:val="none"/>
        </w:rPr>
        <w:t>إدخال البيانات</w:t>
      </w:r>
    </w:p>
    <w:p w14:paraId="06DD60DE" w14:textId="77777777" w:rsidR="00386541" w:rsidRPr="00386541" w:rsidRDefault="00386541" w:rsidP="002C10E7">
      <w:pPr>
        <w:numPr>
          <w:ilvl w:val="0"/>
          <w:numId w:val="13"/>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386541">
        <w:rPr>
          <w:rFonts w:ascii="Simplified Arabic" w:eastAsiaTheme="minorEastAsia" w:hAnsi="Simplified Arabic" w:cs="Simplified Arabic" w:hint="cs"/>
          <w:kern w:val="0"/>
          <w:sz w:val="28"/>
          <w:szCs w:val="28"/>
          <w:rtl/>
          <w14:ligatures w14:val="none"/>
        </w:rPr>
        <w:t>مراجعتها</w:t>
      </w:r>
    </w:p>
    <w:p w14:paraId="75D9D26D" w14:textId="77777777" w:rsidR="00386541" w:rsidRPr="00386541" w:rsidRDefault="00386541" w:rsidP="002C10E7">
      <w:pPr>
        <w:numPr>
          <w:ilvl w:val="0"/>
          <w:numId w:val="13"/>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386541">
        <w:rPr>
          <w:rFonts w:ascii="Simplified Arabic" w:eastAsiaTheme="minorEastAsia" w:hAnsi="Simplified Arabic" w:cs="Simplified Arabic" w:hint="cs"/>
          <w:kern w:val="0"/>
          <w:sz w:val="28"/>
          <w:szCs w:val="28"/>
          <w:rtl/>
          <w14:ligatures w14:val="none"/>
        </w:rPr>
        <w:t>تدقيقها</w:t>
      </w:r>
    </w:p>
    <w:p w14:paraId="406A9F20" w14:textId="77777777" w:rsidR="00386541" w:rsidRPr="00386541" w:rsidRDefault="00386541" w:rsidP="002C10E7">
      <w:pPr>
        <w:numPr>
          <w:ilvl w:val="0"/>
          <w:numId w:val="13"/>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386541">
        <w:rPr>
          <w:rFonts w:ascii="Simplified Arabic" w:eastAsiaTheme="minorEastAsia" w:hAnsi="Simplified Arabic" w:cs="Simplified Arabic" w:hint="cs"/>
          <w:kern w:val="0"/>
          <w:sz w:val="28"/>
          <w:szCs w:val="28"/>
          <w:rtl/>
          <w14:ligatures w14:val="none"/>
        </w:rPr>
        <w:t>تحليلها</w:t>
      </w:r>
    </w:p>
    <w:p w14:paraId="7BFFA4D0" w14:textId="2CAB5560" w:rsidR="00386541" w:rsidRPr="00386541" w:rsidRDefault="00386541" w:rsidP="002C10E7">
      <w:pPr>
        <w:numPr>
          <w:ilvl w:val="0"/>
          <w:numId w:val="13"/>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386541">
        <w:rPr>
          <w:rFonts w:ascii="Simplified Arabic" w:eastAsiaTheme="minorEastAsia" w:hAnsi="Simplified Arabic" w:cs="Simplified Arabic" w:hint="cs"/>
          <w:kern w:val="0"/>
          <w:sz w:val="28"/>
          <w:szCs w:val="28"/>
          <w:rtl/>
          <w14:ligatures w14:val="none"/>
        </w:rPr>
        <w:t>تحديثها</w:t>
      </w:r>
    </w:p>
    <w:p w14:paraId="7A24ADD0" w14:textId="530DDDC9" w:rsidR="00386541" w:rsidRPr="000B3415" w:rsidRDefault="00386541"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386541">
        <w:rPr>
          <w:rFonts w:ascii="Simplified Arabic" w:eastAsiaTheme="minorEastAsia" w:hAnsi="Simplified Arabic" w:cs="Simplified Arabic" w:hint="cs"/>
          <w:kern w:val="0"/>
          <w:sz w:val="28"/>
          <w:szCs w:val="28"/>
          <w:rtl/>
          <w14:ligatures w14:val="none"/>
        </w:rPr>
        <w:t xml:space="preserve">وتُعد هذه المرحلة الأكثر حساسية، حيث إن أي خطأ في العمليات يؤدي إلى مخرجات غير دقيقة </w:t>
      </w:r>
    </w:p>
    <w:p w14:paraId="141FDBC5" w14:textId="665D211D" w:rsidR="00386541" w:rsidRPr="000B3415" w:rsidRDefault="00386541" w:rsidP="002C10E7">
      <w:pPr>
        <w:spacing w:before="100" w:beforeAutospacing="1" w:after="100" w:afterAutospacing="1" w:line="240" w:lineRule="auto"/>
        <w:jc w:val="both"/>
        <w:rPr>
          <w:rFonts w:ascii="Simplified Arabic" w:eastAsiaTheme="minorEastAsia" w:hAnsi="Simplified Arabic" w:cs="Simplified Arabic"/>
          <w:b/>
          <w:bCs/>
          <w:kern w:val="0"/>
          <w:sz w:val="28"/>
          <w:szCs w:val="28"/>
          <w14:ligatures w14:val="none"/>
        </w:rPr>
      </w:pPr>
      <w:r w:rsidRPr="00386541">
        <w:rPr>
          <w:rFonts w:ascii="Simplified Arabic" w:eastAsia="Times New Roman" w:hAnsi="Simplified Arabic" w:cs="Simplified Arabic" w:hint="cs"/>
          <w:b/>
          <w:bCs/>
          <w:kern w:val="0"/>
          <w:sz w:val="28"/>
          <w:szCs w:val="28"/>
          <w:rtl/>
          <w14:ligatures w14:val="none"/>
        </w:rPr>
        <w:t>ثالثًا: المخرجات (</w:t>
      </w:r>
      <w:r w:rsidRPr="00386541">
        <w:rPr>
          <w:rFonts w:ascii="Simplified Arabic" w:eastAsia="Times New Roman" w:hAnsi="Simplified Arabic" w:cs="Simplified Arabic" w:hint="cs"/>
          <w:b/>
          <w:bCs/>
          <w:kern w:val="0"/>
          <w:sz w:val="28"/>
          <w:szCs w:val="28"/>
          <w14:ligatures w14:val="none"/>
        </w:rPr>
        <w:t>Outputs</w:t>
      </w:r>
      <w:r w:rsidR="007F3058">
        <w:rPr>
          <w:rFonts w:ascii="Simplified Arabic" w:eastAsia="Times New Roman" w:hAnsi="Simplified Arabic" w:cs="Simplified Arabic" w:hint="cs"/>
          <w:b/>
          <w:bCs/>
          <w:kern w:val="0"/>
          <w:sz w:val="28"/>
          <w:szCs w:val="28"/>
          <w:rtl/>
          <w14:ligatures w14:val="none"/>
        </w:rPr>
        <w:t>)</w:t>
      </w:r>
    </w:p>
    <w:p w14:paraId="253EC832" w14:textId="77777777" w:rsidR="00386541" w:rsidRPr="00386541" w:rsidRDefault="00386541"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386541">
        <w:rPr>
          <w:rFonts w:ascii="Simplified Arabic" w:eastAsiaTheme="minorEastAsia" w:hAnsi="Simplified Arabic" w:cs="Simplified Arabic" w:hint="cs"/>
          <w:kern w:val="0"/>
          <w:sz w:val="28"/>
          <w:szCs w:val="28"/>
          <w:rtl/>
          <w14:ligatures w14:val="none"/>
        </w:rPr>
        <w:t>تتمثل المخرجات في:</w:t>
      </w:r>
    </w:p>
    <w:p w14:paraId="7492DF68" w14:textId="77777777" w:rsidR="00386541" w:rsidRPr="00386541" w:rsidRDefault="00386541" w:rsidP="002C10E7">
      <w:pPr>
        <w:numPr>
          <w:ilvl w:val="0"/>
          <w:numId w:val="14"/>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386541">
        <w:rPr>
          <w:rFonts w:ascii="Simplified Arabic" w:eastAsiaTheme="minorEastAsia" w:hAnsi="Simplified Arabic" w:cs="Simplified Arabic" w:hint="cs"/>
          <w:kern w:val="0"/>
          <w:sz w:val="28"/>
          <w:szCs w:val="28"/>
          <w:rtl/>
          <w14:ligatures w14:val="none"/>
        </w:rPr>
        <w:t>التقارير التعليمية</w:t>
      </w:r>
    </w:p>
    <w:p w14:paraId="4191904B" w14:textId="77777777" w:rsidR="00386541" w:rsidRPr="00386541" w:rsidRDefault="00386541" w:rsidP="002C10E7">
      <w:pPr>
        <w:numPr>
          <w:ilvl w:val="0"/>
          <w:numId w:val="14"/>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386541">
        <w:rPr>
          <w:rFonts w:ascii="Simplified Arabic" w:eastAsiaTheme="minorEastAsia" w:hAnsi="Simplified Arabic" w:cs="Simplified Arabic" w:hint="cs"/>
          <w:kern w:val="0"/>
          <w:sz w:val="28"/>
          <w:szCs w:val="28"/>
          <w:rtl/>
          <w14:ligatures w14:val="none"/>
        </w:rPr>
        <w:t>مؤشرات الأداء</w:t>
      </w:r>
    </w:p>
    <w:p w14:paraId="08595C4D" w14:textId="77777777" w:rsidR="00386541" w:rsidRPr="00386541" w:rsidRDefault="00386541" w:rsidP="002C10E7">
      <w:pPr>
        <w:numPr>
          <w:ilvl w:val="0"/>
          <w:numId w:val="14"/>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386541">
        <w:rPr>
          <w:rFonts w:ascii="Simplified Arabic" w:eastAsiaTheme="minorEastAsia" w:hAnsi="Simplified Arabic" w:cs="Simplified Arabic" w:hint="cs"/>
          <w:kern w:val="0"/>
          <w:sz w:val="28"/>
          <w:szCs w:val="28"/>
          <w:rtl/>
          <w14:ligatures w14:val="none"/>
        </w:rPr>
        <w:t>قرارات القبول والترقية</w:t>
      </w:r>
    </w:p>
    <w:p w14:paraId="34F02AE5" w14:textId="6F451318" w:rsidR="00386541" w:rsidRPr="00386541" w:rsidRDefault="00386541" w:rsidP="002C10E7">
      <w:pPr>
        <w:numPr>
          <w:ilvl w:val="0"/>
          <w:numId w:val="14"/>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386541">
        <w:rPr>
          <w:rFonts w:ascii="Simplified Arabic" w:eastAsiaTheme="minorEastAsia" w:hAnsi="Simplified Arabic" w:cs="Simplified Arabic" w:hint="cs"/>
          <w:kern w:val="0"/>
          <w:sz w:val="28"/>
          <w:szCs w:val="28"/>
          <w:rtl/>
          <w14:ligatures w14:val="none"/>
        </w:rPr>
        <w:t>خطط التطوير</w:t>
      </w:r>
    </w:p>
    <w:p w14:paraId="2D122C86" w14:textId="5397C85D" w:rsidR="00386541" w:rsidRPr="00324BAE" w:rsidRDefault="00386541"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386541">
        <w:rPr>
          <w:rFonts w:ascii="Simplified Arabic" w:eastAsiaTheme="minorEastAsia" w:hAnsi="Simplified Arabic" w:cs="Simplified Arabic" w:hint="cs"/>
          <w:kern w:val="0"/>
          <w:sz w:val="28"/>
          <w:szCs w:val="28"/>
          <w:rtl/>
          <w14:ligatures w14:val="none"/>
        </w:rPr>
        <w:lastRenderedPageBreak/>
        <w:t>وهي تمثل الأساس الذي تُبنى عليه السياسات التعليمية.</w:t>
      </w:r>
    </w:p>
    <w:p w14:paraId="7B14C305" w14:textId="0954F183" w:rsidR="00386541" w:rsidRPr="00324BAE" w:rsidRDefault="00386541" w:rsidP="002C10E7">
      <w:pPr>
        <w:spacing w:before="100" w:beforeAutospacing="1" w:after="100" w:afterAutospacing="1" w:line="240" w:lineRule="auto"/>
        <w:jc w:val="both"/>
        <w:rPr>
          <w:rFonts w:ascii="Simplified Arabic" w:eastAsiaTheme="minorEastAsia" w:hAnsi="Simplified Arabic" w:cs="Simplified Arabic"/>
          <w:b/>
          <w:bCs/>
          <w:kern w:val="0"/>
          <w:sz w:val="28"/>
          <w:szCs w:val="28"/>
          <w14:ligatures w14:val="none"/>
        </w:rPr>
      </w:pPr>
      <w:r w:rsidRPr="00386541">
        <w:rPr>
          <w:rFonts w:ascii="Simplified Arabic" w:eastAsia="Times New Roman" w:hAnsi="Simplified Arabic" w:cs="Simplified Arabic" w:hint="cs"/>
          <w:b/>
          <w:bCs/>
          <w:kern w:val="0"/>
          <w:sz w:val="28"/>
          <w:szCs w:val="28"/>
          <w:rtl/>
          <w14:ligatures w14:val="none"/>
        </w:rPr>
        <w:t>رابعًا: التغذية الراجعة (</w:t>
      </w:r>
      <w:r w:rsidRPr="00386541">
        <w:rPr>
          <w:rFonts w:ascii="Simplified Arabic" w:eastAsia="Times New Roman" w:hAnsi="Simplified Arabic" w:cs="Simplified Arabic" w:hint="cs"/>
          <w:b/>
          <w:bCs/>
          <w:kern w:val="0"/>
          <w:sz w:val="28"/>
          <w:szCs w:val="28"/>
          <w14:ligatures w14:val="none"/>
        </w:rPr>
        <w:t>Feedback)</w:t>
      </w:r>
    </w:p>
    <w:p w14:paraId="6CF036A6" w14:textId="6581A973" w:rsidR="00386541" w:rsidRPr="00386541" w:rsidRDefault="00386541"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386541">
        <w:rPr>
          <w:rFonts w:ascii="Simplified Arabic" w:eastAsiaTheme="minorEastAsia" w:hAnsi="Simplified Arabic" w:cs="Simplified Arabic" w:hint="cs"/>
          <w:kern w:val="0"/>
          <w:sz w:val="28"/>
          <w:szCs w:val="28"/>
          <w:rtl/>
          <w14:ligatures w14:val="none"/>
        </w:rPr>
        <w:t>تُعد التغذية الراجعة عنصرًا جوهريًا في نظرية النظم، إذ تتيح مراجعة الأداء وتصحيح الأخطاء بشكل مستمر (</w:t>
      </w:r>
      <w:r w:rsidRPr="00386541">
        <w:rPr>
          <w:rFonts w:ascii="Simplified Arabic" w:eastAsiaTheme="minorEastAsia" w:hAnsi="Simplified Arabic" w:cs="Simplified Arabic" w:hint="cs"/>
          <w:kern w:val="0"/>
          <w:sz w:val="28"/>
          <w:szCs w:val="28"/>
          <w14:ligatures w14:val="none"/>
        </w:rPr>
        <w:t>Katz</w:t>
      </w:r>
      <w:r w:rsidRPr="00386541">
        <w:rPr>
          <w:rFonts w:ascii="Simplified Arabic" w:eastAsiaTheme="minorEastAsia" w:hAnsi="Simplified Arabic" w:cs="Simplified Arabic" w:hint="cs"/>
          <w:kern w:val="0"/>
          <w:sz w:val="28"/>
          <w:szCs w:val="28"/>
          <w:rtl/>
          <w14:ligatures w14:val="none"/>
        </w:rPr>
        <w:t xml:space="preserve"> &amp; </w:t>
      </w:r>
      <w:r w:rsidRPr="00386541">
        <w:rPr>
          <w:rFonts w:ascii="Simplified Arabic" w:eastAsiaTheme="minorEastAsia" w:hAnsi="Simplified Arabic" w:cs="Simplified Arabic" w:hint="cs"/>
          <w:kern w:val="0"/>
          <w:sz w:val="28"/>
          <w:szCs w:val="28"/>
          <w14:ligatures w14:val="none"/>
        </w:rPr>
        <w:t>Kahn, 1978</w:t>
      </w:r>
      <w:r w:rsidRPr="00386541">
        <w:rPr>
          <w:rFonts w:ascii="Simplified Arabic" w:eastAsiaTheme="minorEastAsia" w:hAnsi="Simplified Arabic" w:cs="Simplified Arabic" w:hint="cs"/>
          <w:kern w:val="0"/>
          <w:sz w:val="28"/>
          <w:szCs w:val="28"/>
          <w:rtl/>
          <w14:ligatures w14:val="none"/>
        </w:rPr>
        <w:t>).</w:t>
      </w:r>
    </w:p>
    <w:p w14:paraId="566D6D33" w14:textId="3AA9A64F" w:rsidR="00386541" w:rsidRPr="00386541" w:rsidRDefault="00386541"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386541">
        <w:rPr>
          <w:rFonts w:ascii="Simplified Arabic" w:eastAsiaTheme="minorEastAsia" w:hAnsi="Simplified Arabic" w:cs="Simplified Arabic" w:hint="cs"/>
          <w:kern w:val="0"/>
          <w:sz w:val="28"/>
          <w:szCs w:val="28"/>
          <w:rtl/>
          <w14:ligatures w14:val="none"/>
        </w:rPr>
        <w:t>وهنا يظهر التوافق الكبير بين نظرية النظم ومنهجية أجايل، حيث تعتمد أجايل على المراجعة الدورية (</w:t>
      </w:r>
      <w:r w:rsidRPr="00386541">
        <w:rPr>
          <w:rFonts w:ascii="Simplified Arabic" w:eastAsiaTheme="minorEastAsia" w:hAnsi="Simplified Arabic" w:cs="Simplified Arabic" w:hint="cs"/>
          <w:kern w:val="0"/>
          <w:sz w:val="28"/>
          <w:szCs w:val="28"/>
          <w14:ligatures w14:val="none"/>
        </w:rPr>
        <w:t>Sprint Review</w:t>
      </w:r>
      <w:r w:rsidRPr="00386541">
        <w:rPr>
          <w:rFonts w:ascii="Simplified Arabic" w:eastAsiaTheme="minorEastAsia" w:hAnsi="Simplified Arabic" w:cs="Simplified Arabic" w:hint="cs"/>
          <w:kern w:val="0"/>
          <w:sz w:val="28"/>
          <w:szCs w:val="28"/>
          <w:rtl/>
          <w14:ligatures w14:val="none"/>
        </w:rPr>
        <w:t>) والتقييم المستمر (</w:t>
      </w:r>
      <w:r w:rsidRPr="00386541">
        <w:rPr>
          <w:rFonts w:ascii="Simplified Arabic" w:eastAsiaTheme="minorEastAsia" w:hAnsi="Simplified Arabic" w:cs="Simplified Arabic" w:hint="cs"/>
          <w:kern w:val="0"/>
          <w:sz w:val="28"/>
          <w:szCs w:val="28"/>
          <w14:ligatures w14:val="none"/>
        </w:rPr>
        <w:t>Retrospective</w:t>
      </w:r>
      <w:r w:rsidRPr="00386541">
        <w:rPr>
          <w:rFonts w:ascii="Simplified Arabic" w:eastAsiaTheme="minorEastAsia" w:hAnsi="Simplified Arabic" w:cs="Simplified Arabic" w:hint="cs"/>
          <w:kern w:val="0"/>
          <w:sz w:val="28"/>
          <w:szCs w:val="28"/>
          <w:rtl/>
          <w14:ligatures w14:val="none"/>
        </w:rPr>
        <w:t>)، مما يعزز من كفاءة النظام التعليمي ككل.</w:t>
      </w:r>
    </w:p>
    <w:p w14:paraId="3F0310C6" w14:textId="08F9E340" w:rsidR="00386541" w:rsidRPr="005B0EBA" w:rsidRDefault="00B37AEF" w:rsidP="002C10E7">
      <w:pPr>
        <w:bidi w:val="0"/>
        <w:spacing w:after="0" w:line="24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noProof/>
          <w:kern w:val="0"/>
          <w:sz w:val="28"/>
          <w:szCs w:val="28"/>
        </w:rPr>
        <w:drawing>
          <wp:anchor distT="0" distB="0" distL="114300" distR="114300" simplePos="0" relativeHeight="251658247" behindDoc="0" locked="0" layoutInCell="1" allowOverlap="1" wp14:anchorId="7EDE7D3E" wp14:editId="23540AF2">
            <wp:simplePos x="0" y="0"/>
            <wp:positionH relativeFrom="column">
              <wp:posOffset>71120</wp:posOffset>
            </wp:positionH>
            <wp:positionV relativeFrom="paragraph">
              <wp:posOffset>509905</wp:posOffset>
            </wp:positionV>
            <wp:extent cx="6083935" cy="4554220"/>
            <wp:effectExtent l="0" t="0" r="0" b="5080"/>
            <wp:wrapTopAndBottom/>
            <wp:docPr id="3291573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157397" name="Picture 329157397"/>
                    <pic:cNvPicPr/>
                  </pic:nvPicPr>
                  <pic:blipFill>
                    <a:blip r:embed="rId15">
                      <a:extLst>
                        <a:ext uri="{28A0092B-C50C-407E-A947-70E740481C1C}">
                          <a14:useLocalDpi xmlns:a14="http://schemas.microsoft.com/office/drawing/2010/main" val="0"/>
                        </a:ext>
                      </a:extLst>
                    </a:blip>
                    <a:stretch>
                      <a:fillRect/>
                    </a:stretch>
                  </pic:blipFill>
                  <pic:spPr>
                    <a:xfrm>
                      <a:off x="0" y="0"/>
                      <a:ext cx="6083935" cy="4554220"/>
                    </a:xfrm>
                    <a:prstGeom prst="rect">
                      <a:avLst/>
                    </a:prstGeom>
                  </pic:spPr>
                </pic:pic>
              </a:graphicData>
            </a:graphic>
            <wp14:sizeRelH relativeFrom="margin">
              <wp14:pctWidth>0</wp14:pctWidth>
            </wp14:sizeRelH>
            <wp14:sizeRelV relativeFrom="margin">
              <wp14:pctHeight>0</wp14:pctHeight>
            </wp14:sizeRelV>
          </wp:anchor>
        </w:drawing>
      </w:r>
    </w:p>
    <w:p w14:paraId="4051F327" w14:textId="555DF410" w:rsidR="00B37AEF" w:rsidRPr="00B37AEF" w:rsidRDefault="00B37AEF" w:rsidP="002C10E7">
      <w:pPr>
        <w:pStyle w:val="p1"/>
        <w:bidi/>
        <w:jc w:val="center"/>
        <w:rPr>
          <w:rFonts w:ascii="Simplified Arabic" w:hAnsi="Simplified Arabic" w:cs="Simplified Arabic"/>
        </w:rPr>
      </w:pPr>
      <w:r w:rsidRPr="00B37AEF">
        <w:rPr>
          <w:rStyle w:val="s1"/>
          <w:rFonts w:ascii="Simplified Arabic" w:hAnsi="Simplified Arabic" w:cs="Simplified Arabic" w:hint="cs"/>
          <w:rtl/>
        </w:rPr>
        <w:t>شكل (2-6): نموذج يوضح عناصر النظام التعليمي (مدخلات – عمليات – مخرجات – تغذية راجعة) وتكاملها داخل المنظومة التعليمية.</w:t>
      </w:r>
    </w:p>
    <w:p w14:paraId="2BCD49C4" w14:textId="77777777" w:rsidR="00324BAE" w:rsidRDefault="00324BAE" w:rsidP="002C10E7">
      <w:pPr>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p>
    <w:p w14:paraId="25C9765F" w14:textId="77777777" w:rsidR="00324BAE" w:rsidRDefault="00324BAE" w:rsidP="002C10E7">
      <w:pPr>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p>
    <w:p w14:paraId="746FE54C" w14:textId="23D14CC9" w:rsidR="00386541" w:rsidRPr="00B37AEF" w:rsidRDefault="00386541" w:rsidP="002C10E7">
      <w:pPr>
        <w:spacing w:before="100" w:beforeAutospacing="1" w:after="100" w:afterAutospacing="1" w:line="240" w:lineRule="auto"/>
        <w:jc w:val="both"/>
        <w:rPr>
          <w:rFonts w:ascii="Simplified Arabic" w:eastAsiaTheme="minorEastAsia" w:hAnsi="Simplified Arabic" w:cs="Simplified Arabic"/>
          <w:b/>
          <w:bCs/>
          <w:kern w:val="0"/>
          <w:sz w:val="28"/>
          <w:szCs w:val="28"/>
          <w14:ligatures w14:val="none"/>
        </w:rPr>
      </w:pPr>
      <w:r w:rsidRPr="00386541">
        <w:rPr>
          <w:rFonts w:ascii="Simplified Arabic" w:eastAsia="Times New Roman" w:hAnsi="Simplified Arabic" w:cs="Simplified Arabic" w:hint="cs"/>
          <w:b/>
          <w:bCs/>
          <w:kern w:val="0"/>
          <w:sz w:val="28"/>
          <w:szCs w:val="28"/>
          <w:rtl/>
          <w14:ligatures w14:val="none"/>
        </w:rPr>
        <w:lastRenderedPageBreak/>
        <w:t>أهمية نظرية النظم في الدراسة الحالية</w:t>
      </w:r>
    </w:p>
    <w:p w14:paraId="4367E906" w14:textId="1CD0FA19" w:rsidR="00386541" w:rsidRPr="00386541" w:rsidRDefault="00B37AEF"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kern w:val="0"/>
          <w:sz w:val="28"/>
          <w:szCs w:val="28"/>
          <w14:ligatures w14:val="none"/>
        </w:rPr>
        <w:t xml:space="preserve">    </w:t>
      </w:r>
      <w:r w:rsidR="00386541" w:rsidRPr="00386541">
        <w:rPr>
          <w:rFonts w:ascii="Simplified Arabic" w:eastAsiaTheme="minorEastAsia" w:hAnsi="Simplified Arabic" w:cs="Simplified Arabic" w:hint="cs"/>
          <w:kern w:val="0"/>
          <w:sz w:val="28"/>
          <w:szCs w:val="28"/>
          <w:rtl/>
          <w14:ligatures w14:val="none"/>
        </w:rPr>
        <w:t>تُسهم نظرية النظم في تفسير العلاقة بين المستويات الإدارية المختلفة داخل منظومة التعليم العام في المملكة العربية السعودية، وتوضح أن تحسين إدارة البيانات لا يمكن أن يتم بصورة جزئية داخل مدرسة واحدة، بل يجب أن يكون متكاملًا بين الوزارة والإدارات التعليمية والمدارس</w:t>
      </w:r>
      <w:r>
        <w:rPr>
          <w:rFonts w:ascii="Simplified Arabic" w:eastAsiaTheme="minorEastAsia" w:hAnsi="Simplified Arabic" w:cs="Simplified Arabic"/>
          <w:kern w:val="0"/>
          <w:sz w:val="28"/>
          <w:szCs w:val="28"/>
          <w14:ligatures w14:val="none"/>
        </w:rPr>
        <w:t xml:space="preserve"> </w:t>
      </w:r>
      <w:r w:rsidR="00386541" w:rsidRPr="00386541">
        <w:rPr>
          <w:rFonts w:ascii="Simplified Arabic" w:eastAsiaTheme="minorEastAsia" w:hAnsi="Simplified Arabic" w:cs="Simplified Arabic" w:hint="cs"/>
          <w:kern w:val="0"/>
          <w:sz w:val="28"/>
          <w:szCs w:val="28"/>
          <w:rtl/>
          <w14:ligatures w14:val="none"/>
        </w:rPr>
        <w:t>كما تدعم هذه النظرية فكرة النموذج الشامل المقترح في الدراسة، الذي يهدف إلى ربط جميع مكونات النظام التعليمي ضمن إطار مرن يعتمد على أجايل، لضمان تكامل البيانات وسرعة تدفقها ودقتها.</w:t>
      </w:r>
    </w:p>
    <w:p w14:paraId="1391CAEC" w14:textId="4362B046" w:rsidR="00804D76" w:rsidRPr="00846243" w:rsidRDefault="00804D76" w:rsidP="009A4D10">
      <w:pPr>
        <w:spacing w:before="100" w:beforeAutospacing="1" w:after="100" w:afterAutospacing="1" w:line="240" w:lineRule="auto"/>
        <w:jc w:val="both"/>
        <w:outlineLvl w:val="2"/>
        <w:rPr>
          <w:rFonts w:ascii="Simplified Arabic" w:eastAsia="Times New Roman" w:hAnsi="Simplified Arabic" w:cs="Simplified Arabic"/>
          <w:b/>
          <w:bCs/>
          <w:kern w:val="36"/>
          <w:sz w:val="36"/>
          <w:szCs w:val="36"/>
          <w14:ligatures w14:val="none"/>
        </w:rPr>
      </w:pPr>
      <w:bookmarkStart w:id="32" w:name="_Toc223808551"/>
      <w:r w:rsidRPr="00846243">
        <w:rPr>
          <w:rFonts w:ascii="Simplified Arabic" w:eastAsia="Times New Roman" w:hAnsi="Simplified Arabic" w:cs="Simplified Arabic" w:hint="cs"/>
          <w:b/>
          <w:bCs/>
          <w:kern w:val="36"/>
          <w:sz w:val="36"/>
          <w:szCs w:val="36"/>
          <w:rtl/>
          <w14:ligatures w14:val="none"/>
        </w:rPr>
        <w:t>المحور الخامس: نظرية التعلم التنظيمي</w:t>
      </w:r>
      <w:bookmarkEnd w:id="32"/>
    </w:p>
    <w:p w14:paraId="523AC0D8" w14:textId="75F6892F" w:rsidR="00804D76" w:rsidRPr="00804D76" w:rsidRDefault="00804D76"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804D76">
        <w:rPr>
          <w:rFonts w:ascii="Simplified Arabic" w:eastAsiaTheme="minorEastAsia" w:hAnsi="Simplified Arabic" w:cs="Simplified Arabic" w:hint="cs"/>
          <w:kern w:val="0"/>
          <w:sz w:val="28"/>
          <w:szCs w:val="28"/>
          <w14:ligatures w14:val="none"/>
        </w:rPr>
        <w:t>(Organizational Learning Theory)</w:t>
      </w:r>
    </w:p>
    <w:p w14:paraId="5A6ED1F9" w14:textId="27F1DF56" w:rsidR="00804D76" w:rsidRPr="00804D76" w:rsidRDefault="00846243"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kern w:val="0"/>
          <w:sz w:val="28"/>
          <w:szCs w:val="28"/>
          <w14:ligatures w14:val="none"/>
        </w:rPr>
        <w:t xml:space="preserve">    </w:t>
      </w:r>
      <w:r w:rsidR="00804D76" w:rsidRPr="00804D76">
        <w:rPr>
          <w:rFonts w:ascii="Simplified Arabic" w:eastAsiaTheme="minorEastAsia" w:hAnsi="Simplified Arabic" w:cs="Simplified Arabic" w:hint="cs"/>
          <w:kern w:val="0"/>
          <w:sz w:val="28"/>
          <w:szCs w:val="28"/>
          <w:rtl/>
          <w14:ligatures w14:val="none"/>
        </w:rPr>
        <w:t>تُعد نظرية التعلم التنظيمي من النظريات الحديثة التي تركّز على قدرة المؤسسات على التعلم المستمر من خبراتها وتجاربها السابقة، وتحويل هذا التعلم إلى ممارسات عملية تسهم في تحسين الأداء المؤسسي (</w:t>
      </w:r>
      <w:r w:rsidR="00804D76" w:rsidRPr="00804D76">
        <w:rPr>
          <w:rFonts w:ascii="Simplified Arabic" w:eastAsiaTheme="minorEastAsia" w:hAnsi="Simplified Arabic" w:cs="Simplified Arabic" w:hint="cs"/>
          <w:kern w:val="0"/>
          <w:sz w:val="28"/>
          <w:szCs w:val="28"/>
          <w14:ligatures w14:val="none"/>
        </w:rPr>
        <w:t>Argyris</w:t>
      </w:r>
      <w:r w:rsidR="00804D76" w:rsidRPr="00804D76">
        <w:rPr>
          <w:rFonts w:ascii="Simplified Arabic" w:eastAsiaTheme="minorEastAsia" w:hAnsi="Simplified Arabic" w:cs="Simplified Arabic" w:hint="cs"/>
          <w:kern w:val="0"/>
          <w:sz w:val="28"/>
          <w:szCs w:val="28"/>
          <w:rtl/>
          <w14:ligatures w14:val="none"/>
        </w:rPr>
        <w:t xml:space="preserve"> &amp; </w:t>
      </w:r>
      <w:r w:rsidR="00804D76" w:rsidRPr="00804D76">
        <w:rPr>
          <w:rFonts w:ascii="Simplified Arabic" w:eastAsiaTheme="minorEastAsia" w:hAnsi="Simplified Arabic" w:cs="Simplified Arabic" w:hint="cs"/>
          <w:kern w:val="0"/>
          <w:sz w:val="28"/>
          <w:szCs w:val="28"/>
          <w14:ligatures w14:val="none"/>
        </w:rPr>
        <w:t>Schön, 1996</w:t>
      </w:r>
      <w:r w:rsidR="00804D76" w:rsidRPr="00804D76">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kern w:val="0"/>
          <w:sz w:val="28"/>
          <w:szCs w:val="28"/>
          <w14:ligatures w14:val="none"/>
        </w:rPr>
        <w:t xml:space="preserve"> </w:t>
      </w:r>
      <w:r w:rsidR="00804D76" w:rsidRPr="00804D76">
        <w:rPr>
          <w:rFonts w:ascii="Simplified Arabic" w:eastAsiaTheme="minorEastAsia" w:hAnsi="Simplified Arabic" w:cs="Simplified Arabic" w:hint="cs"/>
          <w:kern w:val="0"/>
          <w:sz w:val="28"/>
          <w:szCs w:val="28"/>
          <w:rtl/>
          <w14:ligatures w14:val="none"/>
        </w:rPr>
        <w:t>وتفترض هذه النظرية أن المؤسسات الناجحة هي التي تمتلك القدرة على اكتساب المعرفة، ومشاركتها بين أفرادها، وتوظيفها في تطوير السياسات والإجراءات، بما يضمن استمرارية التطوير والتكيّف مع المتغيرات (</w:t>
      </w:r>
      <w:r w:rsidR="00804D76" w:rsidRPr="00804D76">
        <w:rPr>
          <w:rFonts w:ascii="Simplified Arabic" w:eastAsiaTheme="minorEastAsia" w:hAnsi="Simplified Arabic" w:cs="Simplified Arabic" w:hint="cs"/>
          <w:kern w:val="0"/>
          <w:sz w:val="28"/>
          <w:szCs w:val="28"/>
          <w14:ligatures w14:val="none"/>
        </w:rPr>
        <w:t>Senge, 2006</w:t>
      </w:r>
      <w:r w:rsidR="00804D76" w:rsidRPr="00804D76">
        <w:rPr>
          <w:rFonts w:ascii="Simplified Arabic" w:eastAsiaTheme="minorEastAsia" w:hAnsi="Simplified Arabic" w:cs="Simplified Arabic" w:hint="cs"/>
          <w:kern w:val="0"/>
          <w:sz w:val="28"/>
          <w:szCs w:val="28"/>
          <w:rtl/>
          <w14:ligatures w14:val="none"/>
        </w:rPr>
        <w:t>).</w:t>
      </w:r>
    </w:p>
    <w:p w14:paraId="687A14BF" w14:textId="5D02199A" w:rsidR="00804D76" w:rsidRPr="00804D76" w:rsidRDefault="00846243"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kern w:val="0"/>
          <w:sz w:val="28"/>
          <w:szCs w:val="28"/>
          <w14:ligatures w14:val="none"/>
        </w:rPr>
        <w:t xml:space="preserve">   </w:t>
      </w:r>
      <w:r w:rsidR="00804D76" w:rsidRPr="00804D76">
        <w:rPr>
          <w:rFonts w:ascii="Simplified Arabic" w:eastAsiaTheme="minorEastAsia" w:hAnsi="Simplified Arabic" w:cs="Simplified Arabic" w:hint="cs"/>
          <w:kern w:val="0"/>
          <w:sz w:val="28"/>
          <w:szCs w:val="28"/>
          <w:rtl/>
          <w14:ligatures w14:val="none"/>
        </w:rPr>
        <w:t>وفي ظل التحول الرقمي في قطاع التعليم، تزداد أهمية التعلم التنظيمي بوصفه مدخلًا أساسيًا لتحسين إدارة البيانات، وتطوير مهارات العاملين، وتعزيز جودة العمل الإداري والتربوي.</w:t>
      </w:r>
    </w:p>
    <w:p w14:paraId="16446931" w14:textId="0F5D6AED" w:rsidR="00804D76" w:rsidRPr="00846243" w:rsidRDefault="00804D76" w:rsidP="002C10E7">
      <w:pPr>
        <w:spacing w:before="100" w:beforeAutospacing="1" w:after="100" w:afterAutospacing="1" w:line="240" w:lineRule="auto"/>
        <w:jc w:val="both"/>
        <w:rPr>
          <w:rFonts w:ascii="Simplified Arabic" w:eastAsiaTheme="minorEastAsia" w:hAnsi="Simplified Arabic" w:cs="Simplified Arabic"/>
          <w:b/>
          <w:bCs/>
          <w:kern w:val="0"/>
          <w:sz w:val="28"/>
          <w:szCs w:val="28"/>
          <w14:ligatures w14:val="none"/>
        </w:rPr>
      </w:pPr>
      <w:r w:rsidRPr="00804D76">
        <w:rPr>
          <w:rFonts w:ascii="Simplified Arabic" w:eastAsia="Times New Roman" w:hAnsi="Simplified Arabic" w:cs="Simplified Arabic" w:hint="cs"/>
          <w:b/>
          <w:bCs/>
          <w:kern w:val="0"/>
          <w:sz w:val="28"/>
          <w:szCs w:val="28"/>
          <w:rtl/>
          <w14:ligatures w14:val="none"/>
        </w:rPr>
        <w:t>مفهوم التعلم التنظيمي</w:t>
      </w:r>
    </w:p>
    <w:p w14:paraId="4392738C" w14:textId="0B0F1E2E" w:rsidR="00804D76" w:rsidRPr="00804D76" w:rsidRDefault="00846243"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kern w:val="0"/>
          <w:sz w:val="28"/>
          <w:szCs w:val="28"/>
          <w14:ligatures w14:val="none"/>
        </w:rPr>
        <w:t xml:space="preserve">   </w:t>
      </w:r>
      <w:r w:rsidR="00804D76" w:rsidRPr="00804D76">
        <w:rPr>
          <w:rFonts w:ascii="Simplified Arabic" w:eastAsiaTheme="minorEastAsia" w:hAnsi="Simplified Arabic" w:cs="Simplified Arabic" w:hint="cs"/>
          <w:kern w:val="0"/>
          <w:sz w:val="28"/>
          <w:szCs w:val="28"/>
          <w:rtl/>
          <w14:ligatures w14:val="none"/>
        </w:rPr>
        <w:t xml:space="preserve">يُعرّف </w:t>
      </w:r>
      <w:r w:rsidR="00804D76" w:rsidRPr="00804D76">
        <w:rPr>
          <w:rFonts w:ascii="Simplified Arabic" w:eastAsiaTheme="minorEastAsia" w:hAnsi="Simplified Arabic" w:cs="Simplified Arabic" w:hint="cs"/>
          <w:kern w:val="0"/>
          <w:sz w:val="28"/>
          <w:szCs w:val="28"/>
          <w14:ligatures w14:val="none"/>
        </w:rPr>
        <w:t>Argyris</w:t>
      </w:r>
      <w:r w:rsidR="00804D76" w:rsidRPr="00804D76">
        <w:rPr>
          <w:rFonts w:ascii="Simplified Arabic" w:eastAsiaTheme="minorEastAsia" w:hAnsi="Simplified Arabic" w:cs="Simplified Arabic" w:hint="cs"/>
          <w:kern w:val="0"/>
          <w:sz w:val="28"/>
          <w:szCs w:val="28"/>
          <w:rtl/>
          <w14:ligatures w14:val="none"/>
        </w:rPr>
        <w:t xml:space="preserve"> و</w:t>
      </w:r>
      <w:r w:rsidR="00804D76" w:rsidRPr="00804D76">
        <w:rPr>
          <w:rFonts w:ascii="Simplified Arabic" w:eastAsiaTheme="minorEastAsia" w:hAnsi="Simplified Arabic" w:cs="Simplified Arabic" w:hint="cs"/>
          <w:kern w:val="0"/>
          <w:sz w:val="28"/>
          <w:szCs w:val="28"/>
          <w14:ligatures w14:val="none"/>
        </w:rPr>
        <w:t>Schön (1996)</w:t>
      </w:r>
      <w:r w:rsidR="00804D76" w:rsidRPr="00804D76">
        <w:rPr>
          <w:rFonts w:ascii="Simplified Arabic" w:eastAsiaTheme="minorEastAsia" w:hAnsi="Simplified Arabic" w:cs="Simplified Arabic" w:hint="cs"/>
          <w:kern w:val="0"/>
          <w:sz w:val="28"/>
          <w:szCs w:val="28"/>
          <w:rtl/>
          <w14:ligatures w14:val="none"/>
        </w:rPr>
        <w:t xml:space="preserve"> التعلم التنظيمي بأنه العملية التي تكتسب من خلالها المؤسسة المعرفة، وتُصحّح أخطاءها، وتُعدّل سلوكها بناءً على الخبرات السابقة.</w:t>
      </w:r>
    </w:p>
    <w:p w14:paraId="730F9340" w14:textId="53E5EB50" w:rsidR="00804D76" w:rsidRPr="00804D76" w:rsidRDefault="00846243"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kern w:val="0"/>
          <w:sz w:val="28"/>
          <w:szCs w:val="28"/>
          <w14:ligatures w14:val="none"/>
        </w:rPr>
        <w:t xml:space="preserve">    </w:t>
      </w:r>
      <w:r w:rsidR="00804D76" w:rsidRPr="00804D76">
        <w:rPr>
          <w:rFonts w:ascii="Simplified Arabic" w:eastAsiaTheme="minorEastAsia" w:hAnsi="Simplified Arabic" w:cs="Simplified Arabic" w:hint="cs"/>
          <w:kern w:val="0"/>
          <w:sz w:val="28"/>
          <w:szCs w:val="28"/>
          <w:rtl/>
          <w14:ligatures w14:val="none"/>
        </w:rPr>
        <w:t xml:space="preserve">ويرى </w:t>
      </w:r>
      <w:r w:rsidR="00804D76" w:rsidRPr="00804D76">
        <w:rPr>
          <w:rFonts w:ascii="Simplified Arabic" w:eastAsiaTheme="minorEastAsia" w:hAnsi="Simplified Arabic" w:cs="Simplified Arabic" w:hint="cs"/>
          <w:kern w:val="0"/>
          <w:sz w:val="28"/>
          <w:szCs w:val="28"/>
          <w14:ligatures w14:val="none"/>
        </w:rPr>
        <w:t>Senge (2006)</w:t>
      </w:r>
      <w:r w:rsidR="00804D76" w:rsidRPr="00804D76">
        <w:rPr>
          <w:rFonts w:ascii="Simplified Arabic" w:eastAsiaTheme="minorEastAsia" w:hAnsi="Simplified Arabic" w:cs="Simplified Arabic" w:hint="cs"/>
          <w:kern w:val="0"/>
          <w:sz w:val="28"/>
          <w:szCs w:val="28"/>
          <w:rtl/>
          <w14:ligatures w14:val="none"/>
        </w:rPr>
        <w:t xml:space="preserve"> أن التعلم التنظيمي لا يقتصر على التدريب الرسمي، بل يشمل التعلم من الممارسة اليومية، والتفاعل بين العاملين، وتحليل النجاحات والإخفاقات.</w:t>
      </w:r>
    </w:p>
    <w:p w14:paraId="37910619" w14:textId="0642F802" w:rsidR="00804D76" w:rsidRPr="00804D76" w:rsidRDefault="00846243"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kern w:val="0"/>
          <w:sz w:val="28"/>
          <w:szCs w:val="28"/>
          <w14:ligatures w14:val="none"/>
        </w:rPr>
        <w:t xml:space="preserve">   </w:t>
      </w:r>
      <w:r w:rsidR="00804D76" w:rsidRPr="00804D76">
        <w:rPr>
          <w:rFonts w:ascii="Simplified Arabic" w:eastAsiaTheme="minorEastAsia" w:hAnsi="Simplified Arabic" w:cs="Simplified Arabic" w:hint="cs"/>
          <w:kern w:val="0"/>
          <w:sz w:val="28"/>
          <w:szCs w:val="28"/>
          <w:rtl/>
          <w14:ligatures w14:val="none"/>
        </w:rPr>
        <w:t>وفي المؤسسات التعليمية، يتمثل التعلم التنظيمي في تطوير مهارات المعلمين والإداريين، وتحسين أساليب العمل، وتبادل الخبرات في مجال إدارة البيانات والأنظمة الرقمية.</w:t>
      </w:r>
    </w:p>
    <w:p w14:paraId="51A3ACB2" w14:textId="25921F0E" w:rsidR="00804D76" w:rsidRPr="00804D76" w:rsidRDefault="00804D76" w:rsidP="002C10E7">
      <w:pPr>
        <w:spacing w:after="0" w:line="240" w:lineRule="auto"/>
        <w:jc w:val="both"/>
        <w:rPr>
          <w:rFonts w:ascii="Simplified Arabic" w:eastAsia="Times New Roman" w:hAnsi="Simplified Arabic" w:cs="Simplified Arabic"/>
          <w:kern w:val="0"/>
          <w:sz w:val="28"/>
          <w:szCs w:val="28"/>
          <w:rtl/>
          <w14:ligatures w14:val="none"/>
        </w:rPr>
      </w:pPr>
    </w:p>
    <w:p w14:paraId="7CBC275C" w14:textId="77777777" w:rsidR="00846243" w:rsidRDefault="00846243" w:rsidP="002C10E7">
      <w:pPr>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p>
    <w:p w14:paraId="1B173271" w14:textId="04B331C2" w:rsidR="00804D76" w:rsidRPr="00846243" w:rsidRDefault="00804D76" w:rsidP="002C10E7">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846243">
        <w:rPr>
          <w:rFonts w:ascii="Simplified Arabic" w:eastAsia="Times New Roman" w:hAnsi="Simplified Arabic" w:cs="Simplified Arabic" w:hint="cs"/>
          <w:b/>
          <w:bCs/>
          <w:kern w:val="0"/>
          <w:sz w:val="32"/>
          <w:szCs w:val="32"/>
          <w:rtl/>
          <w14:ligatures w14:val="none"/>
        </w:rPr>
        <w:lastRenderedPageBreak/>
        <w:t>أنواع التعلم التنظيمي</w:t>
      </w:r>
    </w:p>
    <w:p w14:paraId="0FAC3639" w14:textId="48C38DBE" w:rsidR="00804D76" w:rsidRPr="00804D76" w:rsidRDefault="00804D76"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804D76">
        <w:rPr>
          <w:rFonts w:ascii="Simplified Arabic" w:eastAsiaTheme="minorEastAsia" w:hAnsi="Simplified Arabic" w:cs="Simplified Arabic" w:hint="cs"/>
          <w:kern w:val="0"/>
          <w:sz w:val="28"/>
          <w:szCs w:val="28"/>
          <w:rtl/>
          <w14:ligatures w14:val="none"/>
        </w:rPr>
        <w:t>تشير الأدبيات إلى وجود نوعين رئيسين من التعلم التنظيمي (</w:t>
      </w:r>
      <w:r w:rsidRPr="00804D76">
        <w:rPr>
          <w:rFonts w:ascii="Simplified Arabic" w:eastAsiaTheme="minorEastAsia" w:hAnsi="Simplified Arabic" w:cs="Simplified Arabic" w:hint="cs"/>
          <w:kern w:val="0"/>
          <w:sz w:val="28"/>
          <w:szCs w:val="28"/>
          <w14:ligatures w14:val="none"/>
        </w:rPr>
        <w:t>Argyris</w:t>
      </w:r>
      <w:r w:rsidRPr="00804D76">
        <w:rPr>
          <w:rFonts w:ascii="Simplified Arabic" w:eastAsiaTheme="minorEastAsia" w:hAnsi="Simplified Arabic" w:cs="Simplified Arabic" w:hint="cs"/>
          <w:kern w:val="0"/>
          <w:sz w:val="28"/>
          <w:szCs w:val="28"/>
          <w:rtl/>
          <w14:ligatures w14:val="none"/>
        </w:rPr>
        <w:t xml:space="preserve"> &amp; </w:t>
      </w:r>
      <w:r w:rsidRPr="00804D76">
        <w:rPr>
          <w:rFonts w:ascii="Simplified Arabic" w:eastAsiaTheme="minorEastAsia" w:hAnsi="Simplified Arabic" w:cs="Simplified Arabic" w:hint="cs"/>
          <w:kern w:val="0"/>
          <w:sz w:val="28"/>
          <w:szCs w:val="28"/>
          <w14:ligatures w14:val="none"/>
        </w:rPr>
        <w:t>Schön, 1996</w:t>
      </w:r>
      <w:r w:rsidRPr="00804D76">
        <w:rPr>
          <w:rFonts w:ascii="Simplified Arabic" w:eastAsiaTheme="minorEastAsia" w:hAnsi="Simplified Arabic" w:cs="Simplified Arabic" w:hint="cs"/>
          <w:kern w:val="0"/>
          <w:sz w:val="28"/>
          <w:szCs w:val="28"/>
          <w:rtl/>
          <w14:ligatures w14:val="none"/>
        </w:rPr>
        <w:t>):</w:t>
      </w:r>
    </w:p>
    <w:p w14:paraId="58AE7F3B" w14:textId="15B62490" w:rsidR="00804D76" w:rsidRPr="00846243" w:rsidRDefault="00804D76" w:rsidP="002C10E7">
      <w:pPr>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sidRPr="00804D76">
        <w:rPr>
          <w:rFonts w:ascii="Simplified Arabic" w:eastAsia="Times New Roman" w:hAnsi="Simplified Arabic" w:cs="Simplified Arabic" w:hint="cs"/>
          <w:b/>
          <w:bCs/>
          <w:kern w:val="0"/>
          <w:sz w:val="28"/>
          <w:szCs w:val="28"/>
          <w:rtl/>
          <w14:ligatures w14:val="none"/>
        </w:rPr>
        <w:t>أولًا: التعلم أحادي الحلقة (</w:t>
      </w:r>
      <w:r w:rsidRPr="00804D76">
        <w:rPr>
          <w:rFonts w:ascii="Simplified Arabic" w:eastAsia="Times New Roman" w:hAnsi="Simplified Arabic" w:cs="Simplified Arabic" w:hint="cs"/>
          <w:b/>
          <w:bCs/>
          <w:kern w:val="0"/>
          <w:sz w:val="28"/>
          <w:szCs w:val="28"/>
          <w14:ligatures w14:val="none"/>
        </w:rPr>
        <w:t>Single-Loop Learning)</w:t>
      </w:r>
    </w:p>
    <w:p w14:paraId="068E357D" w14:textId="1DBD9422" w:rsidR="00804D76" w:rsidRPr="00407D94" w:rsidRDefault="00407D94"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804D76" w:rsidRPr="00804D76">
        <w:rPr>
          <w:rFonts w:ascii="Simplified Arabic" w:eastAsiaTheme="minorEastAsia" w:hAnsi="Simplified Arabic" w:cs="Simplified Arabic" w:hint="cs"/>
          <w:kern w:val="0"/>
          <w:sz w:val="28"/>
          <w:szCs w:val="28"/>
          <w:rtl/>
          <w14:ligatures w14:val="none"/>
        </w:rPr>
        <w:t>يركّز هذا النوع على تصحيح الأخطاء دون تغيير القواعد أو السياسات الأساسية، مثل تعديل طريقة إدخال البيانات دون مراجعة النظام الإداري بالكامل</w:t>
      </w:r>
      <w:r>
        <w:rPr>
          <w:rFonts w:ascii="Simplified Arabic" w:eastAsiaTheme="minorEastAsia" w:hAnsi="Simplified Arabic" w:cs="Simplified Arabic" w:hint="cs"/>
          <w:kern w:val="0"/>
          <w:sz w:val="28"/>
          <w:szCs w:val="28"/>
          <w:rtl/>
          <w14:ligatures w14:val="none"/>
        </w:rPr>
        <w:t xml:space="preserve"> </w:t>
      </w:r>
      <w:r w:rsidR="00804D76" w:rsidRPr="00804D76">
        <w:rPr>
          <w:rFonts w:ascii="Simplified Arabic" w:eastAsiaTheme="minorEastAsia" w:hAnsi="Simplified Arabic" w:cs="Simplified Arabic" w:hint="cs"/>
          <w:kern w:val="0"/>
          <w:sz w:val="28"/>
          <w:szCs w:val="28"/>
          <w:rtl/>
          <w14:ligatures w14:val="none"/>
        </w:rPr>
        <w:t>ويُعد هذا النوع مناسبًا للتحسينات السريعة قصيرة المدى، لكنه قد لا يعالج المشكلات الجذرية.</w:t>
      </w:r>
    </w:p>
    <w:p w14:paraId="4CE49294" w14:textId="44F18426" w:rsidR="00804D76" w:rsidRPr="00DE1D0A" w:rsidRDefault="00804D76" w:rsidP="002C10E7">
      <w:pPr>
        <w:spacing w:before="100" w:beforeAutospacing="1" w:after="100" w:afterAutospacing="1" w:line="240" w:lineRule="auto"/>
        <w:jc w:val="both"/>
        <w:rPr>
          <w:rFonts w:ascii="Simplified Arabic" w:eastAsiaTheme="minorEastAsia" w:hAnsi="Simplified Arabic" w:cs="Simplified Arabic"/>
          <w:b/>
          <w:bCs/>
          <w:kern w:val="0"/>
          <w:sz w:val="28"/>
          <w:szCs w:val="28"/>
          <w14:ligatures w14:val="none"/>
        </w:rPr>
      </w:pPr>
      <w:r w:rsidRPr="00804D76">
        <w:rPr>
          <w:rFonts w:ascii="Simplified Arabic" w:eastAsia="Times New Roman" w:hAnsi="Simplified Arabic" w:cs="Simplified Arabic" w:hint="cs"/>
          <w:b/>
          <w:bCs/>
          <w:kern w:val="0"/>
          <w:sz w:val="28"/>
          <w:szCs w:val="28"/>
          <w:rtl/>
          <w14:ligatures w14:val="none"/>
        </w:rPr>
        <w:t>ثانيًا: التعلم ثنائي الحلقة (</w:t>
      </w:r>
      <w:r w:rsidRPr="00804D76">
        <w:rPr>
          <w:rFonts w:ascii="Simplified Arabic" w:eastAsia="Times New Roman" w:hAnsi="Simplified Arabic" w:cs="Simplified Arabic" w:hint="cs"/>
          <w:b/>
          <w:bCs/>
          <w:kern w:val="0"/>
          <w:sz w:val="28"/>
          <w:szCs w:val="28"/>
          <w14:ligatures w14:val="none"/>
        </w:rPr>
        <w:t>Double-Loop Learning)</w:t>
      </w:r>
    </w:p>
    <w:p w14:paraId="2330D22A" w14:textId="48CB74EA" w:rsidR="00804D76" w:rsidRPr="00804D76" w:rsidRDefault="00407D94"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804D76" w:rsidRPr="00804D76">
        <w:rPr>
          <w:rFonts w:ascii="Simplified Arabic" w:eastAsiaTheme="minorEastAsia" w:hAnsi="Simplified Arabic" w:cs="Simplified Arabic" w:hint="cs"/>
          <w:kern w:val="0"/>
          <w:sz w:val="28"/>
          <w:szCs w:val="28"/>
          <w:rtl/>
          <w14:ligatures w14:val="none"/>
        </w:rPr>
        <w:t>يتجاوز هذا النوع مجرد تصحيح الأخطاء، ليشمل مراجعة السياسات والإجراءات والقيم التنظيمية، بهدف إحداث تغيير جذري في أسلوب العمل</w:t>
      </w:r>
      <w:r>
        <w:rPr>
          <w:rFonts w:ascii="Simplified Arabic" w:eastAsiaTheme="minorEastAsia" w:hAnsi="Simplified Arabic" w:cs="Simplified Arabic" w:hint="cs"/>
          <w:kern w:val="0"/>
          <w:sz w:val="28"/>
          <w:szCs w:val="28"/>
          <w:rtl/>
          <w14:ligatures w14:val="none"/>
        </w:rPr>
        <w:t xml:space="preserve"> </w:t>
      </w:r>
      <w:r w:rsidR="00804D76" w:rsidRPr="00804D76">
        <w:rPr>
          <w:rFonts w:ascii="Simplified Arabic" w:eastAsiaTheme="minorEastAsia" w:hAnsi="Simplified Arabic" w:cs="Simplified Arabic" w:hint="cs"/>
          <w:kern w:val="0"/>
          <w:sz w:val="28"/>
          <w:szCs w:val="28"/>
          <w:rtl/>
          <w14:ligatures w14:val="none"/>
        </w:rPr>
        <w:t>وفي مجال إدارة البيانات، يتمثل هذا النوع في إعادة تصميم الإجراءات بالكامل وفق منهجية أجايل بدلًا من الاكتفاء بمعالجة الأخطاء الجزئية.</w:t>
      </w:r>
    </w:p>
    <w:p w14:paraId="3837A8D8" w14:textId="36053018" w:rsidR="00804D76" w:rsidRPr="00407D94" w:rsidRDefault="00804D76" w:rsidP="002C10E7">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407D94">
        <w:rPr>
          <w:rFonts w:ascii="Simplified Arabic" w:eastAsia="Times New Roman" w:hAnsi="Simplified Arabic" w:cs="Simplified Arabic" w:hint="cs"/>
          <w:b/>
          <w:bCs/>
          <w:kern w:val="0"/>
          <w:sz w:val="32"/>
          <w:szCs w:val="32"/>
          <w:rtl/>
          <w14:ligatures w14:val="none"/>
        </w:rPr>
        <w:t>التعلم التنظيمي والتحسين المستمر</w:t>
      </w:r>
    </w:p>
    <w:p w14:paraId="23EA4AAD" w14:textId="2820E46E" w:rsidR="00804D76" w:rsidRPr="00804D76" w:rsidRDefault="00407D94"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804D76" w:rsidRPr="00804D76">
        <w:rPr>
          <w:rFonts w:ascii="Simplified Arabic" w:eastAsiaTheme="minorEastAsia" w:hAnsi="Simplified Arabic" w:cs="Simplified Arabic" w:hint="cs"/>
          <w:kern w:val="0"/>
          <w:sz w:val="28"/>
          <w:szCs w:val="28"/>
          <w:rtl/>
          <w14:ligatures w14:val="none"/>
        </w:rPr>
        <w:t>يرتبط التعلم التنظيمي ارتباطًا وثيقًا بمفهوم التحسين المستمر، حيث تعتمد المؤسسات المتعلمة على التقييم الدوري للأداء، واستخلاص الدروس المستفادة، وتطبيقها في المراحل اللاحقة (</w:t>
      </w:r>
      <w:r w:rsidR="00804D76" w:rsidRPr="00804D76">
        <w:rPr>
          <w:rFonts w:ascii="Simplified Arabic" w:eastAsiaTheme="minorEastAsia" w:hAnsi="Simplified Arabic" w:cs="Simplified Arabic" w:hint="cs"/>
          <w:kern w:val="0"/>
          <w:sz w:val="28"/>
          <w:szCs w:val="28"/>
          <w14:ligatures w14:val="none"/>
        </w:rPr>
        <w:t>Senge, 2006</w:t>
      </w:r>
      <w:r w:rsidR="00804D76" w:rsidRPr="00804D76">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00804D76" w:rsidRPr="00804D76">
        <w:rPr>
          <w:rFonts w:ascii="Simplified Arabic" w:eastAsiaTheme="minorEastAsia" w:hAnsi="Simplified Arabic" w:cs="Simplified Arabic" w:hint="cs"/>
          <w:kern w:val="0"/>
          <w:sz w:val="28"/>
          <w:szCs w:val="28"/>
          <w:rtl/>
          <w14:ligatures w14:val="none"/>
        </w:rPr>
        <w:t>وتُعد اجتماعات المراجعة والاستعادة (</w:t>
      </w:r>
      <w:r w:rsidR="00804D76" w:rsidRPr="00804D76">
        <w:rPr>
          <w:rFonts w:ascii="Simplified Arabic" w:eastAsiaTheme="minorEastAsia" w:hAnsi="Simplified Arabic" w:cs="Simplified Arabic" w:hint="cs"/>
          <w:kern w:val="0"/>
          <w:sz w:val="28"/>
          <w:szCs w:val="28"/>
          <w14:ligatures w14:val="none"/>
        </w:rPr>
        <w:t>Retrospective</w:t>
      </w:r>
      <w:r w:rsidR="00804D76" w:rsidRPr="00804D76">
        <w:rPr>
          <w:rFonts w:ascii="Simplified Arabic" w:eastAsiaTheme="minorEastAsia" w:hAnsi="Simplified Arabic" w:cs="Simplified Arabic" w:hint="cs"/>
          <w:kern w:val="0"/>
          <w:sz w:val="28"/>
          <w:szCs w:val="28"/>
          <w:rtl/>
          <w14:ligatures w14:val="none"/>
        </w:rPr>
        <w:t>) في منهجية أجايل من أبرز التطبيقات العملية للتعلم التنظيمي، إذ تتيح لفرق العمل تحليل ما تم إنجازه، وتحديد نقاط القوة والضعف، ووضع خطط التحسين (</w:t>
      </w:r>
      <w:r w:rsidR="00804D76" w:rsidRPr="00804D76">
        <w:rPr>
          <w:rFonts w:ascii="Simplified Arabic" w:eastAsiaTheme="minorEastAsia" w:hAnsi="Simplified Arabic" w:cs="Simplified Arabic" w:hint="cs"/>
          <w:kern w:val="0"/>
          <w:sz w:val="28"/>
          <w:szCs w:val="28"/>
          <w14:ligatures w14:val="none"/>
        </w:rPr>
        <w:t>Highsmith, 2009</w:t>
      </w:r>
      <w:r w:rsidR="00804D76" w:rsidRPr="00804D76">
        <w:rPr>
          <w:rFonts w:ascii="Simplified Arabic" w:eastAsiaTheme="minorEastAsia" w:hAnsi="Simplified Arabic" w:cs="Simplified Arabic" w:hint="cs"/>
          <w:kern w:val="0"/>
          <w:sz w:val="28"/>
          <w:szCs w:val="28"/>
          <w:rtl/>
          <w14:ligatures w14:val="none"/>
        </w:rPr>
        <w:t>)</w:t>
      </w:r>
      <w:r w:rsidR="000C512F">
        <w:rPr>
          <w:rFonts w:ascii="Simplified Arabic" w:eastAsiaTheme="minorEastAsia" w:hAnsi="Simplified Arabic" w:cs="Simplified Arabic" w:hint="cs"/>
          <w:kern w:val="0"/>
          <w:sz w:val="28"/>
          <w:szCs w:val="28"/>
          <w:rtl/>
          <w14:ligatures w14:val="none"/>
        </w:rPr>
        <w:t xml:space="preserve"> </w:t>
      </w:r>
      <w:r w:rsidR="00804D76" w:rsidRPr="00804D76">
        <w:rPr>
          <w:rFonts w:ascii="Simplified Arabic" w:eastAsiaTheme="minorEastAsia" w:hAnsi="Simplified Arabic" w:cs="Simplified Arabic" w:hint="cs"/>
          <w:kern w:val="0"/>
          <w:sz w:val="28"/>
          <w:szCs w:val="28"/>
          <w:rtl/>
          <w14:ligatures w14:val="none"/>
        </w:rPr>
        <w:t>وفي البيئة التعليمية، يساعد هذا الأسلوب على تطوير إجراءات إدارة البيانات بصورة تراكمية ومستدامة.</w:t>
      </w:r>
    </w:p>
    <w:p w14:paraId="1B60CB1E" w14:textId="44B389AD" w:rsidR="00804D76" w:rsidRPr="000C512F" w:rsidRDefault="00804D76" w:rsidP="002C10E7">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0C512F">
        <w:rPr>
          <w:rFonts w:ascii="Simplified Arabic" w:eastAsia="Times New Roman" w:hAnsi="Simplified Arabic" w:cs="Simplified Arabic" w:hint="cs"/>
          <w:b/>
          <w:bCs/>
          <w:kern w:val="0"/>
          <w:sz w:val="32"/>
          <w:szCs w:val="32"/>
          <w:rtl/>
          <w14:ligatures w14:val="none"/>
        </w:rPr>
        <w:t>دور التعلم التنظيمي في إدارة البيانات التعليمية</w:t>
      </w:r>
    </w:p>
    <w:p w14:paraId="6729271B" w14:textId="77777777" w:rsidR="00804D76" w:rsidRPr="00804D76" w:rsidRDefault="00804D76" w:rsidP="002C10E7">
      <w:pPr>
        <w:numPr>
          <w:ilvl w:val="0"/>
          <w:numId w:val="15"/>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804D76">
        <w:rPr>
          <w:rFonts w:ascii="Simplified Arabic" w:eastAsiaTheme="minorEastAsia" w:hAnsi="Simplified Arabic" w:cs="Simplified Arabic" w:hint="cs"/>
          <w:kern w:val="0"/>
          <w:sz w:val="28"/>
          <w:szCs w:val="28"/>
          <w:rtl/>
          <w14:ligatures w14:val="none"/>
        </w:rPr>
        <w:t>تطوير مهارات العاملين الرقمية</w:t>
      </w:r>
    </w:p>
    <w:p w14:paraId="30CE2807" w14:textId="77777777" w:rsidR="00804D76" w:rsidRPr="00804D76" w:rsidRDefault="00804D76" w:rsidP="002C10E7">
      <w:pPr>
        <w:numPr>
          <w:ilvl w:val="0"/>
          <w:numId w:val="15"/>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804D76">
        <w:rPr>
          <w:rFonts w:ascii="Simplified Arabic" w:eastAsiaTheme="minorEastAsia" w:hAnsi="Simplified Arabic" w:cs="Simplified Arabic" w:hint="cs"/>
          <w:kern w:val="0"/>
          <w:sz w:val="28"/>
          <w:szCs w:val="28"/>
          <w:rtl/>
          <w14:ligatures w14:val="none"/>
        </w:rPr>
        <w:t>تعزيز الوعي بأهمية جودة البيانات</w:t>
      </w:r>
    </w:p>
    <w:p w14:paraId="6FE259A0" w14:textId="77777777" w:rsidR="00804D76" w:rsidRPr="00804D76" w:rsidRDefault="00804D76" w:rsidP="002C10E7">
      <w:pPr>
        <w:numPr>
          <w:ilvl w:val="0"/>
          <w:numId w:val="15"/>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804D76">
        <w:rPr>
          <w:rFonts w:ascii="Simplified Arabic" w:eastAsiaTheme="minorEastAsia" w:hAnsi="Simplified Arabic" w:cs="Simplified Arabic" w:hint="cs"/>
          <w:kern w:val="0"/>
          <w:sz w:val="28"/>
          <w:szCs w:val="28"/>
          <w:rtl/>
          <w14:ligatures w14:val="none"/>
        </w:rPr>
        <w:t>تقليل تكرار الأخطاء الإدارية</w:t>
      </w:r>
    </w:p>
    <w:p w14:paraId="59953B18" w14:textId="77777777" w:rsidR="00804D76" w:rsidRPr="00804D76" w:rsidRDefault="00804D76" w:rsidP="002C10E7">
      <w:pPr>
        <w:numPr>
          <w:ilvl w:val="0"/>
          <w:numId w:val="15"/>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804D76">
        <w:rPr>
          <w:rFonts w:ascii="Simplified Arabic" w:eastAsiaTheme="minorEastAsia" w:hAnsi="Simplified Arabic" w:cs="Simplified Arabic" w:hint="cs"/>
          <w:kern w:val="0"/>
          <w:sz w:val="28"/>
          <w:szCs w:val="28"/>
          <w:rtl/>
          <w14:ligatures w14:val="none"/>
        </w:rPr>
        <w:t>نشر أفضل الممارسات بين المدارس</w:t>
      </w:r>
    </w:p>
    <w:p w14:paraId="504E08ED" w14:textId="52830EBA" w:rsidR="00804D76" w:rsidRPr="000C512F" w:rsidRDefault="00804D76" w:rsidP="002C10E7">
      <w:pPr>
        <w:numPr>
          <w:ilvl w:val="0"/>
          <w:numId w:val="15"/>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804D76">
        <w:rPr>
          <w:rFonts w:ascii="Simplified Arabic" w:eastAsiaTheme="minorEastAsia" w:hAnsi="Simplified Arabic" w:cs="Simplified Arabic" w:hint="cs"/>
          <w:kern w:val="0"/>
          <w:sz w:val="28"/>
          <w:szCs w:val="28"/>
          <w:rtl/>
          <w14:ligatures w14:val="none"/>
        </w:rPr>
        <w:t>دعم ثقافة الابتكار والتطوير</w:t>
      </w:r>
      <w:r w:rsidR="000C512F">
        <w:rPr>
          <w:rFonts w:ascii="Simplified Arabic" w:eastAsiaTheme="minorEastAsia" w:hAnsi="Simplified Arabic" w:cs="Simplified Arabic" w:hint="cs"/>
          <w:kern w:val="0"/>
          <w:sz w:val="28"/>
          <w:szCs w:val="28"/>
          <w:rtl/>
          <w14:ligatures w14:val="none"/>
        </w:rPr>
        <w:t xml:space="preserve"> </w:t>
      </w:r>
      <w:r w:rsidRPr="00804D76">
        <w:rPr>
          <w:rFonts w:ascii="Simplified Arabic" w:eastAsiaTheme="minorEastAsia" w:hAnsi="Simplified Arabic" w:cs="Simplified Arabic" w:hint="cs"/>
          <w:kern w:val="0"/>
          <w:sz w:val="28"/>
          <w:szCs w:val="28"/>
          <w:rtl/>
          <w14:ligatures w14:val="none"/>
        </w:rPr>
        <w:t xml:space="preserve">ويؤكد </w:t>
      </w:r>
      <w:r w:rsidRPr="00804D76">
        <w:rPr>
          <w:rFonts w:ascii="Simplified Arabic" w:eastAsiaTheme="minorEastAsia" w:hAnsi="Simplified Arabic" w:cs="Simplified Arabic" w:hint="cs"/>
          <w:kern w:val="0"/>
          <w:sz w:val="28"/>
          <w:szCs w:val="28"/>
          <w14:ligatures w14:val="none"/>
        </w:rPr>
        <w:t>OECD (2021)</w:t>
      </w:r>
      <w:r w:rsidRPr="00804D76">
        <w:rPr>
          <w:rFonts w:ascii="Simplified Arabic" w:eastAsiaTheme="minorEastAsia" w:hAnsi="Simplified Arabic" w:cs="Simplified Arabic" w:hint="cs"/>
          <w:kern w:val="0"/>
          <w:sz w:val="28"/>
          <w:szCs w:val="28"/>
          <w:rtl/>
          <w14:ligatures w14:val="none"/>
        </w:rPr>
        <w:t xml:space="preserve"> أن بناء مؤسسات تعليمية متعلمة يُعد شرطًا أساسيًا لنجاح التحول الرقمي وتحسين جودة المعلومات.</w:t>
      </w:r>
    </w:p>
    <w:p w14:paraId="494A218C" w14:textId="6EE12F97" w:rsidR="00804D76" w:rsidRPr="000C512F" w:rsidRDefault="00804D76" w:rsidP="002C10E7">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0C512F">
        <w:rPr>
          <w:rFonts w:ascii="Simplified Arabic" w:eastAsia="Times New Roman" w:hAnsi="Simplified Arabic" w:cs="Simplified Arabic" w:hint="cs"/>
          <w:b/>
          <w:bCs/>
          <w:kern w:val="0"/>
          <w:sz w:val="32"/>
          <w:szCs w:val="32"/>
          <w:rtl/>
          <w14:ligatures w14:val="none"/>
        </w:rPr>
        <w:lastRenderedPageBreak/>
        <w:t>ارتباط نظرية التعلم التنظيمي بالدراسة الحالية</w:t>
      </w:r>
    </w:p>
    <w:p w14:paraId="3BF5C2B7" w14:textId="61685A5D" w:rsidR="00804D76" w:rsidRPr="00804D76" w:rsidRDefault="000C512F"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804D76" w:rsidRPr="00804D76">
        <w:rPr>
          <w:rFonts w:ascii="Simplified Arabic" w:eastAsiaTheme="minorEastAsia" w:hAnsi="Simplified Arabic" w:cs="Simplified Arabic" w:hint="cs"/>
          <w:kern w:val="0"/>
          <w:sz w:val="28"/>
          <w:szCs w:val="28"/>
          <w:rtl/>
          <w14:ligatures w14:val="none"/>
        </w:rPr>
        <w:t>تستفيد الدراسة الحالية من نظرية التعلم التنظيمي في تفسير كيفية تطور ممارسات إدارة البيانات داخل المدارس والإدارات التعليمية مع مرور الوقت.</w:t>
      </w:r>
    </w:p>
    <w:p w14:paraId="4102F324" w14:textId="7055E639" w:rsidR="00F925D0" w:rsidRPr="000C512F" w:rsidRDefault="000C512F"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804D76" w:rsidRPr="00804D76">
        <w:rPr>
          <w:rFonts w:ascii="Simplified Arabic" w:eastAsiaTheme="minorEastAsia" w:hAnsi="Simplified Arabic" w:cs="Simplified Arabic" w:hint="cs"/>
          <w:kern w:val="0"/>
          <w:sz w:val="28"/>
          <w:szCs w:val="28"/>
          <w:rtl/>
          <w14:ligatures w14:val="none"/>
        </w:rPr>
        <w:t xml:space="preserve">كما تبيّن هذه النظرية أن تطبيق منهجية أجايل لا يحقق نتائج فورية فقط، بل يسهم في بناء ثقافة مؤسسية قائمة على التعلم المستمر، والتطوير الذاتي، وتحسين الأداء بشكل </w:t>
      </w:r>
      <w:proofErr w:type="spellStart"/>
      <w:r w:rsidR="00804D76" w:rsidRPr="00804D76">
        <w:rPr>
          <w:rFonts w:ascii="Simplified Arabic" w:eastAsiaTheme="minorEastAsia" w:hAnsi="Simplified Arabic" w:cs="Simplified Arabic" w:hint="cs"/>
          <w:kern w:val="0"/>
          <w:sz w:val="28"/>
          <w:szCs w:val="28"/>
          <w:rtl/>
          <w14:ligatures w14:val="none"/>
        </w:rPr>
        <w:t>دائموبذلك</w:t>
      </w:r>
      <w:proofErr w:type="spellEnd"/>
      <w:r w:rsidR="00804D76" w:rsidRPr="00804D76">
        <w:rPr>
          <w:rFonts w:ascii="Simplified Arabic" w:eastAsiaTheme="minorEastAsia" w:hAnsi="Simplified Arabic" w:cs="Simplified Arabic" w:hint="cs"/>
          <w:kern w:val="0"/>
          <w:sz w:val="28"/>
          <w:szCs w:val="28"/>
          <w:rtl/>
          <w14:ligatures w14:val="none"/>
        </w:rPr>
        <w:t>، تدعم نظرية التعلم التنظيمي النموذج المقترح في الدراسة لإدارة البيانات، وتعزز استدامة تطبيقه في البيئة التعليمية السعودية.</w:t>
      </w:r>
    </w:p>
    <w:p w14:paraId="71244C07" w14:textId="21424F4D" w:rsidR="00AF6FCF" w:rsidRDefault="004B085A" w:rsidP="002C10E7">
      <w:pPr>
        <w:spacing w:before="100" w:beforeAutospacing="1" w:after="100" w:afterAutospacing="1" w:line="240" w:lineRule="auto"/>
        <w:jc w:val="both"/>
        <w:rPr>
          <w:rFonts w:ascii="Simplified Arabic" w:eastAsia="Times New Roman" w:hAnsi="Simplified Arabic" w:cs="Simplified Arabic"/>
          <w:b/>
          <w:bCs/>
          <w:kern w:val="36"/>
          <w:sz w:val="28"/>
          <w:szCs w:val="28"/>
          <w:rtl/>
          <w14:ligatures w14:val="none"/>
        </w:rPr>
      </w:pPr>
      <w:r>
        <w:rPr>
          <w:rFonts w:ascii="Simplified Arabic" w:eastAsia="Times New Roman" w:hAnsi="Simplified Arabic" w:cs="Simplified Arabic"/>
          <w:b/>
          <w:bCs/>
          <w:noProof/>
          <w:kern w:val="36"/>
          <w:sz w:val="28"/>
          <w:szCs w:val="28"/>
          <w:rtl/>
          <w:lang w:val="ar-SA"/>
        </w:rPr>
        <w:drawing>
          <wp:anchor distT="0" distB="0" distL="114300" distR="114300" simplePos="0" relativeHeight="251658248" behindDoc="0" locked="0" layoutInCell="1" allowOverlap="1" wp14:anchorId="07E903B5" wp14:editId="7922ADFF">
            <wp:simplePos x="0" y="0"/>
            <wp:positionH relativeFrom="column">
              <wp:posOffset>334987</wp:posOffset>
            </wp:positionH>
            <wp:positionV relativeFrom="paragraph">
              <wp:posOffset>469363</wp:posOffset>
            </wp:positionV>
            <wp:extent cx="5428625" cy="3323492"/>
            <wp:effectExtent l="88900" t="63500" r="83185" b="1007745"/>
            <wp:wrapTopAndBottom/>
            <wp:docPr id="7807619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761924" name="Picture 780761924"/>
                    <pic:cNvPicPr/>
                  </pic:nvPicPr>
                  <pic:blipFill>
                    <a:blip r:embed="rId16">
                      <a:extLst>
                        <a:ext uri="{28A0092B-C50C-407E-A947-70E740481C1C}">
                          <a14:useLocalDpi xmlns:a14="http://schemas.microsoft.com/office/drawing/2010/main" val="0"/>
                        </a:ext>
                      </a:extLst>
                    </a:blip>
                    <a:stretch>
                      <a:fillRect/>
                    </a:stretch>
                  </pic:blipFill>
                  <pic:spPr>
                    <a:xfrm>
                      <a:off x="0" y="0"/>
                      <a:ext cx="5430125" cy="3324411"/>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14:sizeRelH relativeFrom="margin">
              <wp14:pctWidth>0</wp14:pctWidth>
            </wp14:sizeRelH>
            <wp14:sizeRelV relativeFrom="margin">
              <wp14:pctHeight>0</wp14:pctHeight>
            </wp14:sizeRelV>
          </wp:anchor>
        </w:drawing>
      </w:r>
    </w:p>
    <w:p w14:paraId="11EBCC53" w14:textId="00F30989" w:rsidR="002B4BC3" w:rsidRPr="002B4BC3" w:rsidRDefault="002B4BC3" w:rsidP="002C10E7">
      <w:pPr>
        <w:pStyle w:val="p1"/>
        <w:bidi/>
        <w:jc w:val="center"/>
        <w:rPr>
          <w:rFonts w:ascii="Simplified Arabic" w:hAnsi="Simplified Arabic" w:cs="Simplified Arabic"/>
          <w:sz w:val="28"/>
          <w:szCs w:val="28"/>
        </w:rPr>
      </w:pPr>
      <w:r w:rsidRPr="002B4BC3">
        <w:rPr>
          <w:rStyle w:val="s1"/>
          <w:rFonts w:ascii="Simplified Arabic" w:hAnsi="Simplified Arabic" w:cs="Simplified Arabic" w:hint="cs"/>
          <w:sz w:val="28"/>
          <w:szCs w:val="28"/>
          <w:rtl/>
        </w:rPr>
        <w:t>شكل (2-</w:t>
      </w:r>
      <w:r>
        <w:rPr>
          <w:rStyle w:val="s1"/>
          <w:rFonts w:ascii="Simplified Arabic" w:hAnsi="Simplified Arabic" w:cs="Simplified Arabic"/>
          <w:sz w:val="28"/>
          <w:szCs w:val="28"/>
          <w:rtl/>
        </w:rPr>
        <w:t>7</w:t>
      </w:r>
      <w:r w:rsidRPr="002B4BC3">
        <w:rPr>
          <w:rStyle w:val="s1"/>
          <w:rFonts w:ascii="Simplified Arabic" w:hAnsi="Simplified Arabic" w:cs="Simplified Arabic" w:hint="cs"/>
          <w:sz w:val="28"/>
          <w:szCs w:val="28"/>
          <w:rtl/>
        </w:rPr>
        <w:t>):</w:t>
      </w:r>
      <w:r w:rsidRPr="002B4BC3">
        <w:rPr>
          <w:rStyle w:val="s2"/>
          <w:rFonts w:ascii="Simplified Arabic" w:hAnsi="Simplified Arabic" w:cs="Simplified Arabic" w:hint="cs"/>
          <w:sz w:val="28"/>
          <w:szCs w:val="28"/>
          <w:rtl/>
        </w:rPr>
        <w:t xml:space="preserve"> يوضّح هذا الشكل مفهوم التعلّم التنظيمي من خلال شبكة التفاعل بين أفراد المؤسسة التعليمية، ودور تبادل المعرفة والخبرات بين المعلمين والإداريين في تطوير الأداء المؤسسي، وتعزيز ثقافة التعلم المستمر، ودعم تحسين إجراءات العمل وإدارة البيانات وفق منهجية أجايل.</w:t>
      </w:r>
    </w:p>
    <w:p w14:paraId="581AF66A" w14:textId="77777777" w:rsidR="00AF6FCF" w:rsidRDefault="00AF6FCF" w:rsidP="002C10E7">
      <w:pPr>
        <w:spacing w:before="100" w:beforeAutospacing="1" w:after="100" w:afterAutospacing="1" w:line="240" w:lineRule="auto"/>
        <w:jc w:val="both"/>
        <w:rPr>
          <w:rFonts w:ascii="Simplified Arabic" w:eastAsia="Times New Roman" w:hAnsi="Simplified Arabic" w:cs="Simplified Arabic"/>
          <w:b/>
          <w:bCs/>
          <w:kern w:val="36"/>
          <w:sz w:val="28"/>
          <w:szCs w:val="28"/>
          <w:rtl/>
          <w14:ligatures w14:val="none"/>
        </w:rPr>
      </w:pPr>
    </w:p>
    <w:p w14:paraId="740DC53D" w14:textId="2CF66D71" w:rsidR="00AF6FCF" w:rsidRDefault="00AF6FCF" w:rsidP="002C10E7">
      <w:pPr>
        <w:spacing w:before="100" w:beforeAutospacing="1" w:after="100" w:afterAutospacing="1" w:line="240" w:lineRule="auto"/>
        <w:jc w:val="both"/>
        <w:rPr>
          <w:rFonts w:ascii="Simplified Arabic" w:eastAsia="Times New Roman" w:hAnsi="Simplified Arabic" w:cs="Simplified Arabic"/>
          <w:b/>
          <w:bCs/>
          <w:kern w:val="36"/>
          <w:sz w:val="28"/>
          <w:szCs w:val="28"/>
          <w:rtl/>
          <w14:ligatures w14:val="none"/>
        </w:rPr>
      </w:pPr>
    </w:p>
    <w:p w14:paraId="1CA413DB" w14:textId="1273804D" w:rsidR="009007BC" w:rsidRPr="002B4BC3" w:rsidRDefault="009007BC" w:rsidP="009A4D10">
      <w:pPr>
        <w:spacing w:before="100" w:beforeAutospacing="1" w:after="100" w:afterAutospacing="1" w:line="240" w:lineRule="auto"/>
        <w:jc w:val="both"/>
        <w:outlineLvl w:val="2"/>
        <w:rPr>
          <w:rFonts w:ascii="Simplified Arabic" w:eastAsia="Times New Roman" w:hAnsi="Simplified Arabic" w:cs="Simplified Arabic"/>
          <w:b/>
          <w:bCs/>
          <w:kern w:val="36"/>
          <w:sz w:val="36"/>
          <w:szCs w:val="36"/>
          <w14:ligatures w14:val="none"/>
        </w:rPr>
      </w:pPr>
      <w:bookmarkStart w:id="33" w:name="_Toc223808552"/>
      <w:r w:rsidRPr="002B4BC3">
        <w:rPr>
          <w:rFonts w:ascii="Simplified Arabic" w:eastAsia="Times New Roman" w:hAnsi="Simplified Arabic" w:cs="Simplified Arabic" w:hint="cs"/>
          <w:b/>
          <w:bCs/>
          <w:kern w:val="36"/>
          <w:sz w:val="36"/>
          <w:szCs w:val="36"/>
          <w:rtl/>
          <w14:ligatures w14:val="none"/>
        </w:rPr>
        <w:lastRenderedPageBreak/>
        <w:t>المحور السادس: رؤية المملكة 2030 كإطار استراتيجي</w:t>
      </w:r>
      <w:bookmarkEnd w:id="33"/>
    </w:p>
    <w:p w14:paraId="0BCFDD2C" w14:textId="764C37D3" w:rsidR="009007BC" w:rsidRPr="009007BC" w:rsidRDefault="002B4BC3"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kern w:val="0"/>
          <w:sz w:val="28"/>
          <w:szCs w:val="28"/>
          <w14:ligatures w14:val="none"/>
        </w:rPr>
        <w:t xml:space="preserve">    </w:t>
      </w:r>
      <w:r w:rsidR="009007BC" w:rsidRPr="009007BC">
        <w:rPr>
          <w:rFonts w:ascii="Simplified Arabic" w:eastAsiaTheme="minorEastAsia" w:hAnsi="Simplified Arabic" w:cs="Simplified Arabic" w:hint="cs"/>
          <w:kern w:val="0"/>
          <w:sz w:val="28"/>
          <w:szCs w:val="28"/>
          <w:rtl/>
          <w14:ligatures w14:val="none"/>
        </w:rPr>
        <w:t>تُعد رؤية المملكة العربية السعودية 2030 الإطار الاستراتيجي الشامل الذي يوجّه سياسات التنمية في مختلف القطاعات، ومن بينها قطاع التعليم، حيث تهدف الرؤية إلى بناء مجتمع معرفي متطور، واقتصاد قائم على الابتكار، وحكومة رقمية فعّالة تعتمد على البيانات في اتخاذ القرار (</w:t>
      </w:r>
      <w:r w:rsidR="009007BC" w:rsidRPr="009007BC">
        <w:rPr>
          <w:rFonts w:ascii="Simplified Arabic" w:eastAsiaTheme="minorEastAsia" w:hAnsi="Simplified Arabic" w:cs="Simplified Arabic" w:hint="cs"/>
          <w:kern w:val="0"/>
          <w:sz w:val="28"/>
          <w:szCs w:val="28"/>
          <w14:ligatures w14:val="none"/>
        </w:rPr>
        <w:t>Vision 2030, 2016</w:t>
      </w:r>
      <w:r w:rsidR="009007BC" w:rsidRPr="009007BC">
        <w:rPr>
          <w:rFonts w:ascii="Simplified Arabic" w:eastAsiaTheme="minorEastAsia" w:hAnsi="Simplified Arabic" w:cs="Simplified Arabic" w:hint="cs"/>
          <w:kern w:val="0"/>
          <w:sz w:val="28"/>
          <w:szCs w:val="28"/>
          <w:rtl/>
          <w14:ligatures w14:val="none"/>
        </w:rPr>
        <w:t>).</w:t>
      </w:r>
    </w:p>
    <w:p w14:paraId="6F4C9144" w14:textId="1D126702" w:rsidR="009007BC" w:rsidRPr="009007BC" w:rsidRDefault="002B4BC3"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kern w:val="0"/>
          <w:sz w:val="28"/>
          <w:szCs w:val="28"/>
          <w14:ligatures w14:val="none"/>
        </w:rPr>
        <w:t xml:space="preserve">    </w:t>
      </w:r>
      <w:r w:rsidR="009007BC" w:rsidRPr="009007BC">
        <w:rPr>
          <w:rFonts w:ascii="Simplified Arabic" w:eastAsiaTheme="minorEastAsia" w:hAnsi="Simplified Arabic" w:cs="Simplified Arabic" w:hint="cs"/>
          <w:kern w:val="0"/>
          <w:sz w:val="28"/>
          <w:szCs w:val="28"/>
          <w:rtl/>
          <w14:ligatures w14:val="none"/>
        </w:rPr>
        <w:t>وتركّز الرؤية على تطوير البنية التحتية الرقمية، وتعزيز كفاءة الأنظمة الإلكترونية، وبناء القدرات البشرية، بما يسهم في رفع جودة الخدمات التعليمية وتحسين مخرجاتها (وزارة التعليم، 2021).</w:t>
      </w:r>
    </w:p>
    <w:p w14:paraId="676DDD3B" w14:textId="2C2575AD" w:rsidR="009007BC" w:rsidRPr="009007BC" w:rsidRDefault="002B4BC3"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kern w:val="0"/>
          <w:sz w:val="28"/>
          <w:szCs w:val="28"/>
          <w14:ligatures w14:val="none"/>
        </w:rPr>
        <w:t xml:space="preserve">    </w:t>
      </w:r>
      <w:r w:rsidR="009007BC" w:rsidRPr="009007BC">
        <w:rPr>
          <w:rFonts w:ascii="Simplified Arabic" w:eastAsiaTheme="minorEastAsia" w:hAnsi="Simplified Arabic" w:cs="Simplified Arabic" w:hint="cs"/>
          <w:kern w:val="0"/>
          <w:sz w:val="28"/>
          <w:szCs w:val="28"/>
          <w:rtl/>
          <w14:ligatures w14:val="none"/>
        </w:rPr>
        <w:t>وفي هذا السياق، تمثل إدارة البيانات عنصرًا محوريًا في تحقيق أهداف الرؤية، نظرًا لاعتماد التخطيط الاستراتيجي وصنع السياسات التعليمية على توفر معلومات دقيقة وموثوقة وحديثة.</w:t>
      </w:r>
    </w:p>
    <w:p w14:paraId="5938FF4E" w14:textId="7077A0BF" w:rsidR="009007BC" w:rsidRPr="002B4BC3" w:rsidRDefault="009007BC" w:rsidP="002C10E7">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2B4BC3">
        <w:rPr>
          <w:rFonts w:ascii="Simplified Arabic" w:eastAsia="Times New Roman" w:hAnsi="Simplified Arabic" w:cs="Simplified Arabic" w:hint="cs"/>
          <w:b/>
          <w:bCs/>
          <w:kern w:val="0"/>
          <w:sz w:val="32"/>
          <w:szCs w:val="32"/>
          <w:rtl/>
          <w14:ligatures w14:val="none"/>
        </w:rPr>
        <w:t>التحول الرقمي في ضوء رؤية 2030</w:t>
      </w:r>
    </w:p>
    <w:p w14:paraId="5FA77296" w14:textId="50FFA445" w:rsidR="009007BC" w:rsidRPr="009007BC" w:rsidRDefault="002B4BC3"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kern w:val="0"/>
          <w:sz w:val="28"/>
          <w:szCs w:val="28"/>
          <w14:ligatures w14:val="none"/>
        </w:rPr>
        <w:t xml:space="preserve">    </w:t>
      </w:r>
      <w:r w:rsidR="009007BC" w:rsidRPr="009007BC">
        <w:rPr>
          <w:rFonts w:ascii="Simplified Arabic" w:eastAsiaTheme="minorEastAsia" w:hAnsi="Simplified Arabic" w:cs="Simplified Arabic" w:hint="cs"/>
          <w:kern w:val="0"/>
          <w:sz w:val="28"/>
          <w:szCs w:val="28"/>
          <w:rtl/>
          <w14:ligatures w14:val="none"/>
        </w:rPr>
        <w:t>يُعد التحول الرقمي أحد المرتكزات الأساسية لرؤية المملكة 2030، حيث تسعى الدولة إلى تحويل الخدمات الحكومية والتعليمية إلى خدمات إلكترونية متكاملة، تعتمد على التقنيات الحديثة والبيانات الضخمة والذكاء الاصطناعي (</w:t>
      </w:r>
      <w:r w:rsidR="009007BC" w:rsidRPr="009007BC">
        <w:rPr>
          <w:rFonts w:ascii="Simplified Arabic" w:eastAsiaTheme="minorEastAsia" w:hAnsi="Simplified Arabic" w:cs="Simplified Arabic" w:hint="cs"/>
          <w:kern w:val="0"/>
          <w:sz w:val="28"/>
          <w:szCs w:val="28"/>
          <w14:ligatures w14:val="none"/>
        </w:rPr>
        <w:t>Vision 2030, 2016</w:t>
      </w:r>
      <w:r w:rsidR="009007BC" w:rsidRPr="009007BC">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kern w:val="0"/>
          <w:sz w:val="28"/>
          <w:szCs w:val="28"/>
          <w14:ligatures w14:val="none"/>
        </w:rPr>
        <w:t xml:space="preserve"> </w:t>
      </w:r>
      <w:r w:rsidR="009007BC" w:rsidRPr="009007BC">
        <w:rPr>
          <w:rFonts w:ascii="Simplified Arabic" w:eastAsiaTheme="minorEastAsia" w:hAnsi="Simplified Arabic" w:cs="Simplified Arabic" w:hint="cs"/>
          <w:kern w:val="0"/>
          <w:sz w:val="28"/>
          <w:szCs w:val="28"/>
          <w:rtl/>
          <w14:ligatures w14:val="none"/>
        </w:rPr>
        <w:t>وتشير وزارة التعليم (2021) إلى أن التحول الرقمي في التعليم يشمل تطوير المنصات التعليمية، ونظم المعلومات الإدارية، وقواعد البيانات المركزية، بما يسهم في تحسين كفاءة العمل ورفع مستوى الشفافية.</w:t>
      </w:r>
    </w:p>
    <w:p w14:paraId="7E0C48E8" w14:textId="25037EA6" w:rsidR="009007BC" w:rsidRPr="009007BC" w:rsidRDefault="002B4BC3"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kern w:val="0"/>
          <w:sz w:val="28"/>
          <w:szCs w:val="28"/>
          <w14:ligatures w14:val="none"/>
        </w:rPr>
        <w:t xml:space="preserve">     </w:t>
      </w:r>
      <w:r w:rsidR="009007BC" w:rsidRPr="009007BC">
        <w:rPr>
          <w:rFonts w:ascii="Simplified Arabic" w:eastAsiaTheme="minorEastAsia" w:hAnsi="Simplified Arabic" w:cs="Simplified Arabic" w:hint="cs"/>
          <w:kern w:val="0"/>
          <w:sz w:val="28"/>
          <w:szCs w:val="28"/>
          <w:rtl/>
          <w14:ligatures w14:val="none"/>
        </w:rPr>
        <w:t>وفي قطاع التعليم العام، تجلّى هذا التحول في إطلاق العديد من الأنظمة الإلكترونية، مثل: نظام نور، وفارس، ومدرستي، والتي تعتمد بشكل أساسي على جودة البيانات المدخلة من المدارس والإدارات التعليمية.</w:t>
      </w:r>
    </w:p>
    <w:p w14:paraId="02857C2D" w14:textId="4BB1D493" w:rsidR="009007BC" w:rsidRPr="002B4BC3" w:rsidRDefault="009007BC" w:rsidP="002C10E7">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2B4BC3">
        <w:rPr>
          <w:rFonts w:ascii="Simplified Arabic" w:eastAsia="Times New Roman" w:hAnsi="Simplified Arabic" w:cs="Simplified Arabic" w:hint="cs"/>
          <w:b/>
          <w:bCs/>
          <w:kern w:val="0"/>
          <w:sz w:val="32"/>
          <w:szCs w:val="32"/>
          <w:rtl/>
          <w14:ligatures w14:val="none"/>
        </w:rPr>
        <w:t>دور البيانات في تحقيق أهداف رؤية 2030</w:t>
      </w:r>
    </w:p>
    <w:p w14:paraId="3EFEBED5" w14:textId="589D113D" w:rsidR="009007BC" w:rsidRPr="009007BC" w:rsidRDefault="002B4BC3"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kern w:val="0"/>
          <w:sz w:val="28"/>
          <w:szCs w:val="28"/>
          <w14:ligatures w14:val="none"/>
        </w:rPr>
        <w:t xml:space="preserve">     </w:t>
      </w:r>
      <w:r w:rsidR="009007BC" w:rsidRPr="009007BC">
        <w:rPr>
          <w:rFonts w:ascii="Simplified Arabic" w:eastAsiaTheme="minorEastAsia" w:hAnsi="Simplified Arabic" w:cs="Simplified Arabic" w:hint="cs"/>
          <w:kern w:val="0"/>
          <w:sz w:val="28"/>
          <w:szCs w:val="28"/>
          <w:rtl/>
          <w14:ligatures w14:val="none"/>
        </w:rPr>
        <w:t>تؤكد الرؤية على أهمية البيانات بوصفها موردًا استراتيجيًا لدعم اتخاذ القرار، وتحسين الأداء المؤسسي، وتعزيز كفاءة الإنفاق الحكومي (</w:t>
      </w:r>
      <w:r w:rsidR="009007BC" w:rsidRPr="009007BC">
        <w:rPr>
          <w:rFonts w:ascii="Simplified Arabic" w:eastAsiaTheme="minorEastAsia" w:hAnsi="Simplified Arabic" w:cs="Simplified Arabic" w:hint="cs"/>
          <w:kern w:val="0"/>
          <w:sz w:val="28"/>
          <w:szCs w:val="28"/>
          <w14:ligatures w14:val="none"/>
        </w:rPr>
        <w:t>OECD, 2021</w:t>
      </w:r>
      <w:r w:rsidR="009007BC" w:rsidRPr="009007BC">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kern w:val="0"/>
          <w:sz w:val="28"/>
          <w:szCs w:val="28"/>
          <w14:ligatures w14:val="none"/>
        </w:rPr>
        <w:t xml:space="preserve"> </w:t>
      </w:r>
      <w:r w:rsidR="009007BC" w:rsidRPr="009007BC">
        <w:rPr>
          <w:rFonts w:ascii="Simplified Arabic" w:eastAsiaTheme="minorEastAsia" w:hAnsi="Simplified Arabic" w:cs="Simplified Arabic" w:hint="cs"/>
          <w:kern w:val="0"/>
          <w:sz w:val="28"/>
          <w:szCs w:val="28"/>
          <w:rtl/>
          <w14:ligatures w14:val="none"/>
        </w:rPr>
        <w:t xml:space="preserve">ويرى </w:t>
      </w:r>
      <w:r w:rsidR="009007BC" w:rsidRPr="009007BC">
        <w:rPr>
          <w:rFonts w:ascii="Simplified Arabic" w:eastAsiaTheme="minorEastAsia" w:hAnsi="Simplified Arabic" w:cs="Simplified Arabic" w:hint="cs"/>
          <w:kern w:val="0"/>
          <w:sz w:val="28"/>
          <w:szCs w:val="28"/>
          <w14:ligatures w14:val="none"/>
        </w:rPr>
        <w:t>Alharbi (2020)</w:t>
      </w:r>
      <w:r w:rsidR="009007BC" w:rsidRPr="009007BC">
        <w:rPr>
          <w:rFonts w:ascii="Simplified Arabic" w:eastAsiaTheme="minorEastAsia" w:hAnsi="Simplified Arabic" w:cs="Simplified Arabic" w:hint="cs"/>
          <w:kern w:val="0"/>
          <w:sz w:val="28"/>
          <w:szCs w:val="28"/>
          <w:rtl/>
          <w14:ligatures w14:val="none"/>
        </w:rPr>
        <w:t xml:space="preserve"> أن نجاح مبادرات التحول الرقمي في المملكة يعتمد بدرجة كبيرة على جودة البيانات وتكاملها بين الجهات الحكومية المختلفة.</w:t>
      </w:r>
    </w:p>
    <w:p w14:paraId="4DEBB4E4" w14:textId="77777777" w:rsidR="009007BC" w:rsidRPr="009007BC" w:rsidRDefault="009007BC"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18E468B6" w14:textId="77777777" w:rsidR="002B4BC3" w:rsidRDefault="002B4BC3"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p>
    <w:p w14:paraId="74910559" w14:textId="77777777" w:rsidR="004E0F7B" w:rsidRPr="009007BC" w:rsidRDefault="004E0F7B"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66875B8D" w14:textId="7236EB95" w:rsidR="009007BC" w:rsidRPr="002B4BC3" w:rsidRDefault="009007BC" w:rsidP="002C10E7">
      <w:pPr>
        <w:spacing w:before="100" w:beforeAutospacing="1" w:after="100" w:afterAutospacing="1" w:line="240" w:lineRule="auto"/>
        <w:jc w:val="both"/>
        <w:rPr>
          <w:rFonts w:ascii="Simplified Arabic" w:eastAsiaTheme="minorEastAsia" w:hAnsi="Simplified Arabic" w:cs="Simplified Arabic"/>
          <w:b/>
          <w:bCs/>
          <w:kern w:val="0"/>
          <w:sz w:val="28"/>
          <w:szCs w:val="28"/>
          <w14:ligatures w14:val="none"/>
        </w:rPr>
      </w:pPr>
      <w:r w:rsidRPr="002B4BC3">
        <w:rPr>
          <w:rFonts w:ascii="Simplified Arabic" w:eastAsiaTheme="minorEastAsia" w:hAnsi="Simplified Arabic" w:cs="Simplified Arabic" w:hint="cs"/>
          <w:b/>
          <w:bCs/>
          <w:kern w:val="0"/>
          <w:sz w:val="28"/>
          <w:szCs w:val="28"/>
          <w:rtl/>
          <w14:ligatures w14:val="none"/>
        </w:rPr>
        <w:lastRenderedPageBreak/>
        <w:t>وفي المجال التعليمي، تُستخدم البيانات في:</w:t>
      </w:r>
    </w:p>
    <w:p w14:paraId="71D0306C" w14:textId="77777777" w:rsidR="009007BC" w:rsidRPr="009007BC" w:rsidRDefault="009007BC" w:rsidP="002C10E7">
      <w:pPr>
        <w:numPr>
          <w:ilvl w:val="0"/>
          <w:numId w:val="16"/>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007BC">
        <w:rPr>
          <w:rFonts w:ascii="Simplified Arabic" w:eastAsiaTheme="minorEastAsia" w:hAnsi="Simplified Arabic" w:cs="Simplified Arabic" w:hint="cs"/>
          <w:kern w:val="0"/>
          <w:sz w:val="28"/>
          <w:szCs w:val="28"/>
          <w:rtl/>
          <w14:ligatures w14:val="none"/>
        </w:rPr>
        <w:t>قياس مستوى التحصيل الدراسي</w:t>
      </w:r>
    </w:p>
    <w:p w14:paraId="5ADE9745" w14:textId="7FFF1FD2" w:rsidR="009007BC" w:rsidRPr="009007BC" w:rsidRDefault="009007BC" w:rsidP="002C10E7">
      <w:pPr>
        <w:numPr>
          <w:ilvl w:val="0"/>
          <w:numId w:val="16"/>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007BC">
        <w:rPr>
          <w:rFonts w:ascii="Simplified Arabic" w:eastAsiaTheme="minorEastAsia" w:hAnsi="Simplified Arabic" w:cs="Simplified Arabic" w:hint="cs"/>
          <w:kern w:val="0"/>
          <w:sz w:val="28"/>
          <w:szCs w:val="28"/>
          <w:rtl/>
          <w14:ligatures w14:val="none"/>
        </w:rPr>
        <w:t>متابعة أداء المعلمين</w:t>
      </w:r>
    </w:p>
    <w:p w14:paraId="285E0B75" w14:textId="77777777" w:rsidR="009007BC" w:rsidRPr="009007BC" w:rsidRDefault="009007BC" w:rsidP="002C10E7">
      <w:pPr>
        <w:numPr>
          <w:ilvl w:val="0"/>
          <w:numId w:val="16"/>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007BC">
        <w:rPr>
          <w:rFonts w:ascii="Simplified Arabic" w:eastAsiaTheme="minorEastAsia" w:hAnsi="Simplified Arabic" w:cs="Simplified Arabic" w:hint="cs"/>
          <w:kern w:val="0"/>
          <w:sz w:val="28"/>
          <w:szCs w:val="28"/>
          <w:rtl/>
          <w14:ligatures w14:val="none"/>
        </w:rPr>
        <w:t>تقييم المدارس</w:t>
      </w:r>
    </w:p>
    <w:p w14:paraId="3AEA55BB" w14:textId="77777777" w:rsidR="009007BC" w:rsidRPr="009007BC" w:rsidRDefault="009007BC" w:rsidP="002C10E7">
      <w:pPr>
        <w:numPr>
          <w:ilvl w:val="0"/>
          <w:numId w:val="16"/>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007BC">
        <w:rPr>
          <w:rFonts w:ascii="Simplified Arabic" w:eastAsiaTheme="minorEastAsia" w:hAnsi="Simplified Arabic" w:cs="Simplified Arabic" w:hint="cs"/>
          <w:kern w:val="0"/>
          <w:sz w:val="28"/>
          <w:szCs w:val="28"/>
          <w:rtl/>
          <w14:ligatures w14:val="none"/>
        </w:rPr>
        <w:t>تخطيط البرامج التعليمية</w:t>
      </w:r>
    </w:p>
    <w:p w14:paraId="35BED5EA" w14:textId="753F9E55" w:rsidR="009007BC" w:rsidRPr="009007BC" w:rsidRDefault="009007BC" w:rsidP="002C10E7">
      <w:pPr>
        <w:numPr>
          <w:ilvl w:val="0"/>
          <w:numId w:val="16"/>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007BC">
        <w:rPr>
          <w:rFonts w:ascii="Simplified Arabic" w:eastAsiaTheme="minorEastAsia" w:hAnsi="Simplified Arabic" w:cs="Simplified Arabic" w:hint="cs"/>
          <w:kern w:val="0"/>
          <w:sz w:val="28"/>
          <w:szCs w:val="28"/>
          <w:rtl/>
          <w14:ligatures w14:val="none"/>
        </w:rPr>
        <w:t>تطوير السياسات التربوية</w:t>
      </w:r>
    </w:p>
    <w:p w14:paraId="752152E3" w14:textId="77CC9B16" w:rsidR="009007BC" w:rsidRPr="009007BC" w:rsidRDefault="004E0F7B"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imes New Roman" w:hAnsi="Simplified Arabic" w:cs="Simplified Arabic"/>
          <w:noProof/>
          <w:kern w:val="0"/>
          <w:sz w:val="28"/>
          <w:szCs w:val="28"/>
          <w:rtl/>
          <w:lang w:val="ar-SA"/>
        </w:rPr>
        <w:drawing>
          <wp:anchor distT="0" distB="0" distL="114300" distR="114300" simplePos="0" relativeHeight="251658249" behindDoc="1" locked="0" layoutInCell="1" allowOverlap="1" wp14:anchorId="41B693A5" wp14:editId="23E26C86">
            <wp:simplePos x="0" y="0"/>
            <wp:positionH relativeFrom="column">
              <wp:posOffset>48260</wp:posOffset>
            </wp:positionH>
            <wp:positionV relativeFrom="paragraph">
              <wp:posOffset>461010</wp:posOffset>
            </wp:positionV>
            <wp:extent cx="5795645" cy="5134610"/>
            <wp:effectExtent l="12700" t="0" r="8255" b="1443990"/>
            <wp:wrapNone/>
            <wp:docPr id="20170796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079627" name="Picture 2017079627"/>
                    <pic:cNvPicPr/>
                  </pic:nvPicPr>
                  <pic:blipFill rotWithShape="1">
                    <a:blip r:embed="rId17">
                      <a:extLst>
                        <a:ext uri="{28A0092B-C50C-407E-A947-70E740481C1C}">
                          <a14:useLocalDpi xmlns:a14="http://schemas.microsoft.com/office/drawing/2010/main" val="0"/>
                        </a:ext>
                      </a:extLst>
                    </a:blip>
                    <a:srcRect b="1697"/>
                    <a:stretch>
                      <a:fillRect/>
                    </a:stretch>
                  </pic:blipFill>
                  <pic:spPr bwMode="auto">
                    <a:xfrm>
                      <a:off x="0" y="0"/>
                      <a:ext cx="5795645" cy="513461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007BC" w:rsidRPr="009007BC">
        <w:rPr>
          <w:rFonts w:ascii="Simplified Arabic" w:eastAsiaTheme="minorEastAsia" w:hAnsi="Simplified Arabic" w:cs="Simplified Arabic" w:hint="cs"/>
          <w:kern w:val="0"/>
          <w:sz w:val="28"/>
          <w:szCs w:val="28"/>
          <w:rtl/>
          <w14:ligatures w14:val="none"/>
        </w:rPr>
        <w:t>مما يجعل تحسين إدارة البيانات ضرورة لتحقيق مستهدفات الرؤية.</w:t>
      </w:r>
    </w:p>
    <w:p w14:paraId="4224F68D" w14:textId="77777777" w:rsidR="009007BC" w:rsidRDefault="009007BC" w:rsidP="002C10E7">
      <w:pPr>
        <w:pStyle w:val="p1"/>
        <w:bidi/>
        <w:rPr>
          <w:rStyle w:val="s1"/>
          <w:rtl/>
        </w:rPr>
      </w:pPr>
    </w:p>
    <w:p w14:paraId="44B127F5" w14:textId="77777777" w:rsidR="00DE1EA4" w:rsidRDefault="00DE1EA4" w:rsidP="002C10E7">
      <w:pPr>
        <w:pStyle w:val="p1"/>
        <w:bidi/>
        <w:rPr>
          <w:rStyle w:val="s1"/>
        </w:rPr>
      </w:pPr>
    </w:p>
    <w:p w14:paraId="2AC17003" w14:textId="77777777" w:rsidR="00DE1EA4" w:rsidRDefault="00DE1EA4" w:rsidP="002C10E7">
      <w:pPr>
        <w:pStyle w:val="p1"/>
        <w:bidi/>
        <w:rPr>
          <w:rStyle w:val="s1"/>
        </w:rPr>
      </w:pPr>
    </w:p>
    <w:p w14:paraId="56884E8B" w14:textId="77777777" w:rsidR="00DE1EA4" w:rsidRDefault="00DE1EA4" w:rsidP="002C10E7">
      <w:pPr>
        <w:pStyle w:val="p1"/>
        <w:bidi/>
        <w:rPr>
          <w:rStyle w:val="s1"/>
        </w:rPr>
      </w:pPr>
    </w:p>
    <w:p w14:paraId="3A271007" w14:textId="77777777" w:rsidR="00DE1EA4" w:rsidRDefault="00DE1EA4" w:rsidP="002C10E7">
      <w:pPr>
        <w:pStyle w:val="p1"/>
        <w:bidi/>
        <w:rPr>
          <w:rStyle w:val="s1"/>
        </w:rPr>
      </w:pPr>
    </w:p>
    <w:p w14:paraId="6E2F4620" w14:textId="77777777" w:rsidR="00DE1EA4" w:rsidRDefault="00DE1EA4" w:rsidP="002C10E7">
      <w:pPr>
        <w:pStyle w:val="p1"/>
        <w:bidi/>
        <w:rPr>
          <w:rStyle w:val="s1"/>
        </w:rPr>
      </w:pPr>
    </w:p>
    <w:p w14:paraId="36BCC0C5" w14:textId="77777777" w:rsidR="00DE1EA4" w:rsidRDefault="00DE1EA4" w:rsidP="002C10E7">
      <w:pPr>
        <w:pStyle w:val="p1"/>
        <w:bidi/>
        <w:rPr>
          <w:rStyle w:val="s1"/>
        </w:rPr>
      </w:pPr>
    </w:p>
    <w:p w14:paraId="54AAEBB0" w14:textId="77777777" w:rsidR="00DE1EA4" w:rsidRDefault="00DE1EA4" w:rsidP="002C10E7">
      <w:pPr>
        <w:pStyle w:val="p1"/>
        <w:bidi/>
        <w:rPr>
          <w:rStyle w:val="s1"/>
        </w:rPr>
      </w:pPr>
    </w:p>
    <w:p w14:paraId="4CFEAB86" w14:textId="77777777" w:rsidR="00DE1EA4" w:rsidRDefault="00DE1EA4" w:rsidP="002C10E7">
      <w:pPr>
        <w:pStyle w:val="p1"/>
        <w:bidi/>
        <w:rPr>
          <w:rStyle w:val="s1"/>
        </w:rPr>
      </w:pPr>
    </w:p>
    <w:p w14:paraId="668D39C3" w14:textId="77777777" w:rsidR="00DE1EA4" w:rsidRDefault="00DE1EA4" w:rsidP="002C10E7">
      <w:pPr>
        <w:pStyle w:val="p1"/>
        <w:bidi/>
        <w:rPr>
          <w:rStyle w:val="s1"/>
        </w:rPr>
      </w:pPr>
    </w:p>
    <w:p w14:paraId="0AB585FC" w14:textId="77777777" w:rsidR="00DE1EA4" w:rsidRDefault="00DE1EA4" w:rsidP="002C10E7">
      <w:pPr>
        <w:pStyle w:val="p1"/>
        <w:bidi/>
        <w:rPr>
          <w:rStyle w:val="s1"/>
        </w:rPr>
      </w:pPr>
    </w:p>
    <w:p w14:paraId="21D193B2" w14:textId="77777777" w:rsidR="00DE1EA4" w:rsidRDefault="00DE1EA4" w:rsidP="002C10E7">
      <w:pPr>
        <w:pStyle w:val="p1"/>
        <w:bidi/>
        <w:rPr>
          <w:rStyle w:val="s1"/>
        </w:rPr>
      </w:pPr>
    </w:p>
    <w:p w14:paraId="49D246C7" w14:textId="77777777" w:rsidR="00DE1EA4" w:rsidRDefault="00DE1EA4" w:rsidP="002C10E7">
      <w:pPr>
        <w:pStyle w:val="p1"/>
        <w:bidi/>
        <w:rPr>
          <w:rStyle w:val="s1"/>
        </w:rPr>
      </w:pPr>
    </w:p>
    <w:p w14:paraId="3CE72A27" w14:textId="77777777" w:rsidR="00DE1EA4" w:rsidRDefault="00DE1EA4" w:rsidP="002C10E7">
      <w:pPr>
        <w:pStyle w:val="p1"/>
        <w:bidi/>
        <w:rPr>
          <w:rStyle w:val="s1"/>
        </w:rPr>
      </w:pPr>
    </w:p>
    <w:p w14:paraId="06C059AE" w14:textId="77777777" w:rsidR="00DE1EA4" w:rsidRDefault="00DE1EA4" w:rsidP="002C10E7">
      <w:pPr>
        <w:pStyle w:val="p1"/>
        <w:bidi/>
        <w:rPr>
          <w:rStyle w:val="s1"/>
        </w:rPr>
      </w:pPr>
    </w:p>
    <w:p w14:paraId="71392B23" w14:textId="77777777" w:rsidR="00DE1EA4" w:rsidRDefault="00DE1EA4" w:rsidP="002C10E7">
      <w:pPr>
        <w:pStyle w:val="p1"/>
        <w:bidi/>
        <w:rPr>
          <w:rStyle w:val="s1"/>
        </w:rPr>
      </w:pPr>
    </w:p>
    <w:p w14:paraId="568C47C5" w14:textId="77777777" w:rsidR="00DE1EA4" w:rsidRDefault="00DE1EA4" w:rsidP="002C10E7">
      <w:pPr>
        <w:pStyle w:val="p1"/>
        <w:bidi/>
        <w:rPr>
          <w:rStyle w:val="s1"/>
        </w:rPr>
      </w:pPr>
    </w:p>
    <w:p w14:paraId="680D573D" w14:textId="689AF861" w:rsidR="004E0F7B" w:rsidRPr="00DE1EA4" w:rsidRDefault="002D473A" w:rsidP="002C10E7">
      <w:pPr>
        <w:pStyle w:val="p1"/>
        <w:bidi/>
      </w:pPr>
      <w:r>
        <w:rPr>
          <w:rStyle w:val="s1"/>
          <w:rtl/>
        </w:rPr>
        <w:t>شكل (2-</w:t>
      </w:r>
      <w:r w:rsidR="00DE1EA4">
        <w:rPr>
          <w:rStyle w:val="s1"/>
          <w:rtl/>
        </w:rPr>
        <w:t>8</w:t>
      </w:r>
      <w:r>
        <w:rPr>
          <w:rStyle w:val="s1"/>
          <w:rtl/>
        </w:rPr>
        <w:t>): مخطط يوضح ركائز رؤية المملكة 2030 وعلاقتها بالتحول الرقمي وتطوير إدارة البيانات في قطاع التعليم.</w:t>
      </w:r>
    </w:p>
    <w:p w14:paraId="08F5B1E7" w14:textId="63BD1890" w:rsidR="009007BC" w:rsidRPr="002B4BC3" w:rsidRDefault="009007BC" w:rsidP="002C10E7">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2B4BC3">
        <w:rPr>
          <w:rFonts w:ascii="Simplified Arabic" w:eastAsia="Times New Roman" w:hAnsi="Simplified Arabic" w:cs="Simplified Arabic" w:hint="cs"/>
          <w:b/>
          <w:bCs/>
          <w:kern w:val="0"/>
          <w:sz w:val="32"/>
          <w:szCs w:val="32"/>
          <w:rtl/>
          <w14:ligatures w14:val="none"/>
        </w:rPr>
        <w:lastRenderedPageBreak/>
        <w:t>مواءمة منهجية أجايل مع رؤية 2030</w:t>
      </w:r>
    </w:p>
    <w:p w14:paraId="7CED1A1A" w14:textId="57A3BAB9" w:rsidR="009007BC" w:rsidRPr="009007BC" w:rsidRDefault="002B4BC3"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kern w:val="0"/>
          <w:sz w:val="28"/>
          <w:szCs w:val="28"/>
          <w14:ligatures w14:val="none"/>
        </w:rPr>
        <w:t xml:space="preserve">    </w:t>
      </w:r>
      <w:r w:rsidR="009007BC" w:rsidRPr="009007BC">
        <w:rPr>
          <w:rFonts w:ascii="Simplified Arabic" w:eastAsiaTheme="minorEastAsia" w:hAnsi="Simplified Arabic" w:cs="Simplified Arabic" w:hint="cs"/>
          <w:kern w:val="0"/>
          <w:sz w:val="28"/>
          <w:szCs w:val="28"/>
          <w:rtl/>
          <w14:ligatures w14:val="none"/>
        </w:rPr>
        <w:t>تنسجم منهجية أجايل بدرجة كبيرة مع توجهات رؤية المملكة 2030، لما تتميز به من مرونة، واستجابة سريعة للتغيير، وتركيز على تحسين الأداء بشكل مستمر (</w:t>
      </w:r>
      <w:r w:rsidR="009007BC" w:rsidRPr="009007BC">
        <w:rPr>
          <w:rFonts w:ascii="Simplified Arabic" w:eastAsiaTheme="minorEastAsia" w:hAnsi="Simplified Arabic" w:cs="Simplified Arabic" w:hint="cs"/>
          <w:kern w:val="0"/>
          <w:sz w:val="28"/>
          <w:szCs w:val="28"/>
          <w14:ligatures w14:val="none"/>
        </w:rPr>
        <w:t>Highsmith, 2009</w:t>
      </w:r>
      <w:r w:rsidR="009007BC" w:rsidRPr="009007BC">
        <w:rPr>
          <w:rFonts w:ascii="Simplified Arabic" w:eastAsiaTheme="minorEastAsia" w:hAnsi="Simplified Arabic" w:cs="Simplified Arabic" w:hint="cs"/>
          <w:kern w:val="0"/>
          <w:sz w:val="28"/>
          <w:szCs w:val="28"/>
          <w:rtl/>
          <w14:ligatures w14:val="none"/>
        </w:rPr>
        <w:t>).</w:t>
      </w:r>
    </w:p>
    <w:p w14:paraId="2F0F4EF5" w14:textId="77777777" w:rsidR="009007BC" w:rsidRPr="009007BC" w:rsidRDefault="009007BC"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9007BC">
        <w:rPr>
          <w:rFonts w:ascii="Simplified Arabic" w:eastAsiaTheme="minorEastAsia" w:hAnsi="Simplified Arabic" w:cs="Simplified Arabic" w:hint="cs"/>
          <w:kern w:val="0"/>
          <w:sz w:val="28"/>
          <w:szCs w:val="28"/>
          <w:rtl/>
          <w14:ligatures w14:val="none"/>
        </w:rPr>
        <w:t>وتدعم أجايل مبادئ الحوكمة الرقمية، من خلال:</w:t>
      </w:r>
    </w:p>
    <w:p w14:paraId="7954DC0D" w14:textId="77777777" w:rsidR="009007BC" w:rsidRPr="009007BC" w:rsidRDefault="009007BC" w:rsidP="002C10E7">
      <w:pPr>
        <w:numPr>
          <w:ilvl w:val="0"/>
          <w:numId w:val="17"/>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007BC">
        <w:rPr>
          <w:rFonts w:ascii="Simplified Arabic" w:eastAsiaTheme="minorEastAsia" w:hAnsi="Simplified Arabic" w:cs="Simplified Arabic" w:hint="cs"/>
          <w:kern w:val="0"/>
          <w:sz w:val="28"/>
          <w:szCs w:val="28"/>
          <w:rtl/>
          <w14:ligatures w14:val="none"/>
        </w:rPr>
        <w:t>تعزيز الشفافية</w:t>
      </w:r>
    </w:p>
    <w:p w14:paraId="478AD0C3" w14:textId="77777777" w:rsidR="009007BC" w:rsidRPr="009007BC" w:rsidRDefault="009007BC" w:rsidP="002C10E7">
      <w:pPr>
        <w:numPr>
          <w:ilvl w:val="0"/>
          <w:numId w:val="17"/>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007BC">
        <w:rPr>
          <w:rFonts w:ascii="Simplified Arabic" w:eastAsiaTheme="minorEastAsia" w:hAnsi="Simplified Arabic" w:cs="Simplified Arabic" w:hint="cs"/>
          <w:kern w:val="0"/>
          <w:sz w:val="28"/>
          <w:szCs w:val="28"/>
          <w:rtl/>
          <w14:ligatures w14:val="none"/>
        </w:rPr>
        <w:t>تحسين كفاءة العمليات</w:t>
      </w:r>
    </w:p>
    <w:p w14:paraId="3377B437" w14:textId="77777777" w:rsidR="009007BC" w:rsidRPr="009007BC" w:rsidRDefault="009007BC" w:rsidP="002C10E7">
      <w:pPr>
        <w:numPr>
          <w:ilvl w:val="0"/>
          <w:numId w:val="17"/>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007BC">
        <w:rPr>
          <w:rFonts w:ascii="Simplified Arabic" w:eastAsiaTheme="minorEastAsia" w:hAnsi="Simplified Arabic" w:cs="Simplified Arabic" w:hint="cs"/>
          <w:kern w:val="0"/>
          <w:sz w:val="28"/>
          <w:szCs w:val="28"/>
          <w:rtl/>
          <w14:ligatures w14:val="none"/>
        </w:rPr>
        <w:t>تقليل الهدر الإداري</w:t>
      </w:r>
    </w:p>
    <w:p w14:paraId="124960A0" w14:textId="77777777" w:rsidR="009007BC" w:rsidRPr="009007BC" w:rsidRDefault="009007BC" w:rsidP="002C10E7">
      <w:pPr>
        <w:numPr>
          <w:ilvl w:val="0"/>
          <w:numId w:val="17"/>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007BC">
        <w:rPr>
          <w:rFonts w:ascii="Simplified Arabic" w:eastAsiaTheme="minorEastAsia" w:hAnsi="Simplified Arabic" w:cs="Simplified Arabic" w:hint="cs"/>
          <w:kern w:val="0"/>
          <w:sz w:val="28"/>
          <w:szCs w:val="28"/>
          <w:rtl/>
          <w14:ligatures w14:val="none"/>
        </w:rPr>
        <w:t>رفع جودة الخدمات</w:t>
      </w:r>
    </w:p>
    <w:p w14:paraId="0FC6A873" w14:textId="47861E52" w:rsidR="009007BC" w:rsidRPr="009007BC" w:rsidRDefault="009007BC" w:rsidP="002C10E7">
      <w:pPr>
        <w:numPr>
          <w:ilvl w:val="0"/>
          <w:numId w:val="17"/>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007BC">
        <w:rPr>
          <w:rFonts w:ascii="Simplified Arabic" w:eastAsiaTheme="minorEastAsia" w:hAnsi="Simplified Arabic" w:cs="Simplified Arabic" w:hint="cs"/>
          <w:kern w:val="0"/>
          <w:sz w:val="28"/>
          <w:szCs w:val="28"/>
          <w:rtl/>
          <w14:ligatures w14:val="none"/>
        </w:rPr>
        <w:t>تسريع الإنجاز</w:t>
      </w:r>
    </w:p>
    <w:p w14:paraId="5338FD19" w14:textId="77777777" w:rsidR="009007BC" w:rsidRPr="009007BC" w:rsidRDefault="009007BC"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9007BC">
        <w:rPr>
          <w:rFonts w:ascii="Simplified Arabic" w:eastAsiaTheme="minorEastAsia" w:hAnsi="Simplified Arabic" w:cs="Simplified Arabic" w:hint="cs"/>
          <w:kern w:val="0"/>
          <w:sz w:val="28"/>
          <w:szCs w:val="28"/>
          <w:rtl/>
          <w14:ligatures w14:val="none"/>
        </w:rPr>
        <w:t>كما تساعد هذه المنهجية على التعامل مع التحديثات الوزارية المتكررة، ومتطلبات التقارير الدورية، بطريقة منظمة وفعّالة (</w:t>
      </w:r>
      <w:r w:rsidRPr="009007BC">
        <w:rPr>
          <w:rFonts w:ascii="Simplified Arabic" w:eastAsiaTheme="minorEastAsia" w:hAnsi="Simplified Arabic" w:cs="Simplified Arabic" w:hint="cs"/>
          <w:kern w:val="0"/>
          <w:sz w:val="28"/>
          <w:szCs w:val="28"/>
          <w14:ligatures w14:val="none"/>
        </w:rPr>
        <w:t>Agile EDU, 2023</w:t>
      </w:r>
      <w:r w:rsidRPr="009007BC">
        <w:rPr>
          <w:rFonts w:ascii="Simplified Arabic" w:eastAsiaTheme="minorEastAsia" w:hAnsi="Simplified Arabic" w:cs="Simplified Arabic" w:hint="cs"/>
          <w:kern w:val="0"/>
          <w:sz w:val="28"/>
          <w:szCs w:val="28"/>
          <w:rtl/>
          <w14:ligatures w14:val="none"/>
        </w:rPr>
        <w:t>).</w:t>
      </w:r>
    </w:p>
    <w:p w14:paraId="4F4847AF" w14:textId="3530882B" w:rsidR="009007BC" w:rsidRPr="002B4BC3" w:rsidRDefault="009007BC" w:rsidP="002C10E7">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2B4BC3">
        <w:rPr>
          <w:rFonts w:ascii="Simplified Arabic" w:eastAsia="Times New Roman" w:hAnsi="Simplified Arabic" w:cs="Simplified Arabic" w:hint="cs"/>
          <w:b/>
          <w:bCs/>
          <w:kern w:val="0"/>
          <w:sz w:val="32"/>
          <w:szCs w:val="32"/>
          <w:rtl/>
          <w14:ligatures w14:val="none"/>
        </w:rPr>
        <w:t>رؤية 2030 وبناء القدرات البشرية في مجال البيانات</w:t>
      </w:r>
    </w:p>
    <w:p w14:paraId="0C2426E5" w14:textId="47059D70" w:rsidR="002B4BC3" w:rsidRPr="009007BC" w:rsidRDefault="002B4BC3"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kern w:val="0"/>
          <w:sz w:val="28"/>
          <w:szCs w:val="28"/>
          <w14:ligatures w14:val="none"/>
        </w:rPr>
        <w:t xml:space="preserve">    </w:t>
      </w:r>
      <w:r w:rsidR="009007BC" w:rsidRPr="009007BC">
        <w:rPr>
          <w:rFonts w:ascii="Simplified Arabic" w:eastAsiaTheme="minorEastAsia" w:hAnsi="Simplified Arabic" w:cs="Simplified Arabic" w:hint="cs"/>
          <w:kern w:val="0"/>
          <w:sz w:val="28"/>
          <w:szCs w:val="28"/>
          <w:rtl/>
          <w14:ligatures w14:val="none"/>
        </w:rPr>
        <w:t>تركّز رؤية المملكة 2030 على تنمية رأس المال البشري، ورفع كفاءة العاملين في القطاعات المختلفة، من خلال التدريب المستمر، وتطوير المهارات الرقمية (وزارة الموارد البشرية، 2022).</w:t>
      </w:r>
    </w:p>
    <w:p w14:paraId="565F89A4" w14:textId="77777777" w:rsidR="009007BC" w:rsidRPr="009007BC" w:rsidRDefault="009007BC"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9007BC">
        <w:rPr>
          <w:rFonts w:ascii="Simplified Arabic" w:eastAsiaTheme="minorEastAsia" w:hAnsi="Simplified Arabic" w:cs="Simplified Arabic" w:hint="cs"/>
          <w:kern w:val="0"/>
          <w:sz w:val="28"/>
          <w:szCs w:val="28"/>
          <w:rtl/>
          <w14:ligatures w14:val="none"/>
        </w:rPr>
        <w:t>وفي قطاع التعليم، يشمل ذلك:</w:t>
      </w:r>
    </w:p>
    <w:p w14:paraId="2A3034BE" w14:textId="77777777" w:rsidR="009007BC" w:rsidRPr="009007BC" w:rsidRDefault="009007BC" w:rsidP="002C10E7">
      <w:pPr>
        <w:numPr>
          <w:ilvl w:val="0"/>
          <w:numId w:val="18"/>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007BC">
        <w:rPr>
          <w:rFonts w:ascii="Simplified Arabic" w:eastAsiaTheme="minorEastAsia" w:hAnsi="Simplified Arabic" w:cs="Simplified Arabic" w:hint="cs"/>
          <w:kern w:val="0"/>
          <w:sz w:val="28"/>
          <w:szCs w:val="28"/>
          <w:rtl/>
          <w14:ligatures w14:val="none"/>
        </w:rPr>
        <w:t>تدريب المعلمين على استخدام الأنظمة الإلكترونية</w:t>
      </w:r>
    </w:p>
    <w:p w14:paraId="16642089" w14:textId="77777777" w:rsidR="009007BC" w:rsidRPr="009007BC" w:rsidRDefault="009007BC" w:rsidP="002C10E7">
      <w:pPr>
        <w:numPr>
          <w:ilvl w:val="0"/>
          <w:numId w:val="18"/>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007BC">
        <w:rPr>
          <w:rFonts w:ascii="Simplified Arabic" w:eastAsiaTheme="minorEastAsia" w:hAnsi="Simplified Arabic" w:cs="Simplified Arabic" w:hint="cs"/>
          <w:kern w:val="0"/>
          <w:sz w:val="28"/>
          <w:szCs w:val="28"/>
          <w:rtl/>
          <w14:ligatures w14:val="none"/>
        </w:rPr>
        <w:t>رفع كفاءة الإداريين في إدارة البيانات</w:t>
      </w:r>
    </w:p>
    <w:p w14:paraId="1A40F480" w14:textId="77777777" w:rsidR="009007BC" w:rsidRPr="009007BC" w:rsidRDefault="009007BC" w:rsidP="002C10E7">
      <w:pPr>
        <w:numPr>
          <w:ilvl w:val="0"/>
          <w:numId w:val="18"/>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007BC">
        <w:rPr>
          <w:rFonts w:ascii="Simplified Arabic" w:eastAsiaTheme="minorEastAsia" w:hAnsi="Simplified Arabic" w:cs="Simplified Arabic" w:hint="cs"/>
          <w:kern w:val="0"/>
          <w:sz w:val="28"/>
          <w:szCs w:val="28"/>
          <w:rtl/>
          <w14:ligatures w14:val="none"/>
        </w:rPr>
        <w:t>تعزيز الثقافة الرقمية</w:t>
      </w:r>
    </w:p>
    <w:p w14:paraId="4E50997E" w14:textId="2F2F50B2" w:rsidR="009007BC" w:rsidRPr="009007BC" w:rsidRDefault="009007BC" w:rsidP="002C10E7">
      <w:pPr>
        <w:numPr>
          <w:ilvl w:val="0"/>
          <w:numId w:val="18"/>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007BC">
        <w:rPr>
          <w:rFonts w:ascii="Simplified Arabic" w:eastAsiaTheme="minorEastAsia" w:hAnsi="Simplified Arabic" w:cs="Simplified Arabic" w:hint="cs"/>
          <w:kern w:val="0"/>
          <w:sz w:val="28"/>
          <w:szCs w:val="28"/>
          <w:rtl/>
          <w14:ligatures w14:val="none"/>
        </w:rPr>
        <w:t>نشر الوعي بأهمية جودة المعلومات</w:t>
      </w:r>
    </w:p>
    <w:p w14:paraId="051D502B" w14:textId="77777777" w:rsidR="009007BC" w:rsidRPr="009007BC" w:rsidRDefault="009007BC"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9007BC">
        <w:rPr>
          <w:rFonts w:ascii="Simplified Arabic" w:eastAsiaTheme="minorEastAsia" w:hAnsi="Simplified Arabic" w:cs="Simplified Arabic" w:hint="cs"/>
          <w:kern w:val="0"/>
          <w:sz w:val="28"/>
          <w:szCs w:val="28"/>
          <w:rtl/>
          <w14:ligatures w14:val="none"/>
        </w:rPr>
        <w:t xml:space="preserve">ويؤكد </w:t>
      </w:r>
      <w:r w:rsidRPr="009007BC">
        <w:rPr>
          <w:rFonts w:ascii="Simplified Arabic" w:eastAsiaTheme="minorEastAsia" w:hAnsi="Simplified Arabic" w:cs="Simplified Arabic" w:hint="cs"/>
          <w:kern w:val="0"/>
          <w:sz w:val="28"/>
          <w:szCs w:val="28"/>
          <w14:ligatures w14:val="none"/>
        </w:rPr>
        <w:t>OECD (2021)</w:t>
      </w:r>
      <w:r w:rsidRPr="009007BC">
        <w:rPr>
          <w:rFonts w:ascii="Simplified Arabic" w:eastAsiaTheme="minorEastAsia" w:hAnsi="Simplified Arabic" w:cs="Simplified Arabic" w:hint="cs"/>
          <w:kern w:val="0"/>
          <w:sz w:val="28"/>
          <w:szCs w:val="28"/>
          <w:rtl/>
          <w14:ligatures w14:val="none"/>
        </w:rPr>
        <w:t xml:space="preserve"> أن الاستثمار في الموارد البشرية يُعد عاملًا حاسمًا في نجاح نظم إدارة البيانات.</w:t>
      </w:r>
    </w:p>
    <w:p w14:paraId="67E01917" w14:textId="77777777" w:rsidR="009007BC" w:rsidRDefault="009007BC" w:rsidP="002C10E7">
      <w:pPr>
        <w:spacing w:before="100" w:beforeAutospacing="1" w:after="100" w:afterAutospacing="1" w:line="240" w:lineRule="auto"/>
        <w:jc w:val="both"/>
        <w:rPr>
          <w:rFonts w:ascii="Simplified Arabic" w:eastAsia="Times New Roman" w:hAnsi="Simplified Arabic" w:cs="Simplified Arabic"/>
          <w:b/>
          <w:bCs/>
          <w:kern w:val="0"/>
          <w:sz w:val="32"/>
          <w:szCs w:val="32"/>
          <w:rtl/>
          <w14:ligatures w14:val="none"/>
        </w:rPr>
      </w:pPr>
    </w:p>
    <w:p w14:paraId="06AD2A70" w14:textId="77777777" w:rsidR="00DE1EA4" w:rsidRDefault="00DE1EA4" w:rsidP="002C10E7">
      <w:pPr>
        <w:spacing w:before="100" w:beforeAutospacing="1" w:after="100" w:afterAutospacing="1" w:line="240" w:lineRule="auto"/>
        <w:jc w:val="both"/>
        <w:rPr>
          <w:rFonts w:ascii="Simplified Arabic" w:eastAsia="Times New Roman" w:hAnsi="Simplified Arabic" w:cs="Simplified Arabic"/>
          <w:b/>
          <w:bCs/>
          <w:kern w:val="0"/>
          <w:sz w:val="32"/>
          <w:szCs w:val="32"/>
          <w14:ligatures w14:val="none"/>
        </w:rPr>
      </w:pPr>
    </w:p>
    <w:p w14:paraId="438A8783" w14:textId="77777777" w:rsidR="00DE1EA4" w:rsidRDefault="00DE1EA4" w:rsidP="002C10E7">
      <w:pPr>
        <w:spacing w:before="100" w:beforeAutospacing="1" w:after="100" w:afterAutospacing="1" w:line="240" w:lineRule="auto"/>
        <w:jc w:val="both"/>
        <w:rPr>
          <w:rFonts w:ascii="Simplified Arabic" w:eastAsia="Times New Roman" w:hAnsi="Simplified Arabic" w:cs="Simplified Arabic"/>
          <w:b/>
          <w:bCs/>
          <w:kern w:val="0"/>
          <w:sz w:val="32"/>
          <w:szCs w:val="32"/>
          <w14:ligatures w14:val="none"/>
        </w:rPr>
      </w:pPr>
    </w:p>
    <w:p w14:paraId="10579574" w14:textId="3C41CE0C" w:rsidR="009007BC" w:rsidRPr="002B4BC3" w:rsidRDefault="009007BC" w:rsidP="002C10E7">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2B4BC3">
        <w:rPr>
          <w:rFonts w:ascii="Simplified Arabic" w:eastAsia="Times New Roman" w:hAnsi="Simplified Arabic" w:cs="Simplified Arabic" w:hint="cs"/>
          <w:b/>
          <w:bCs/>
          <w:kern w:val="0"/>
          <w:sz w:val="32"/>
          <w:szCs w:val="32"/>
          <w:rtl/>
          <w14:ligatures w14:val="none"/>
        </w:rPr>
        <w:lastRenderedPageBreak/>
        <w:t>ارتباط رؤية 2030 بالدراسة الحالية</w:t>
      </w:r>
    </w:p>
    <w:p w14:paraId="160350EB" w14:textId="5DCD8C2D" w:rsidR="009007BC" w:rsidRPr="009007BC" w:rsidRDefault="009007BC"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007BC">
        <w:rPr>
          <w:rFonts w:ascii="Simplified Arabic" w:eastAsiaTheme="minorEastAsia" w:hAnsi="Simplified Arabic" w:cs="Simplified Arabic" w:hint="cs"/>
          <w:kern w:val="0"/>
          <w:sz w:val="28"/>
          <w:szCs w:val="28"/>
          <w:rtl/>
          <w14:ligatures w14:val="none"/>
        </w:rPr>
        <w:t>تستند الدراسة الحالية إلى رؤية المملكة 2030 بوصفها إطارًا استراتيجيًا داعمًا لتطبيق منهجية أجايل في إدارة البيانات التعليمية.</w:t>
      </w:r>
    </w:p>
    <w:p w14:paraId="1843F6A7" w14:textId="77777777" w:rsidR="009007BC" w:rsidRPr="009007BC" w:rsidRDefault="009007BC"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9007BC">
        <w:rPr>
          <w:rFonts w:ascii="Simplified Arabic" w:eastAsiaTheme="minorEastAsia" w:hAnsi="Simplified Arabic" w:cs="Simplified Arabic" w:hint="cs"/>
          <w:kern w:val="0"/>
          <w:sz w:val="28"/>
          <w:szCs w:val="28"/>
          <w:rtl/>
          <w14:ligatures w14:val="none"/>
        </w:rPr>
        <w:t>وتسهم نتائج الدراسة في دعم توجهات الرؤية من خلال:</w:t>
      </w:r>
    </w:p>
    <w:p w14:paraId="025A2FC0" w14:textId="77777777" w:rsidR="009007BC" w:rsidRPr="009007BC" w:rsidRDefault="009007BC" w:rsidP="002C10E7">
      <w:pPr>
        <w:numPr>
          <w:ilvl w:val="0"/>
          <w:numId w:val="19"/>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007BC">
        <w:rPr>
          <w:rFonts w:ascii="Simplified Arabic" w:eastAsiaTheme="minorEastAsia" w:hAnsi="Simplified Arabic" w:cs="Simplified Arabic" w:hint="cs"/>
          <w:kern w:val="0"/>
          <w:sz w:val="28"/>
          <w:szCs w:val="28"/>
          <w:rtl/>
          <w14:ligatures w14:val="none"/>
        </w:rPr>
        <w:t>تحسين جودة البيانات</w:t>
      </w:r>
    </w:p>
    <w:p w14:paraId="58E68C60" w14:textId="77777777" w:rsidR="009007BC" w:rsidRPr="009007BC" w:rsidRDefault="009007BC" w:rsidP="002C10E7">
      <w:pPr>
        <w:numPr>
          <w:ilvl w:val="0"/>
          <w:numId w:val="19"/>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007BC">
        <w:rPr>
          <w:rFonts w:ascii="Simplified Arabic" w:eastAsiaTheme="minorEastAsia" w:hAnsi="Simplified Arabic" w:cs="Simplified Arabic" w:hint="cs"/>
          <w:kern w:val="0"/>
          <w:sz w:val="28"/>
          <w:szCs w:val="28"/>
          <w:rtl/>
          <w14:ligatures w14:val="none"/>
        </w:rPr>
        <w:t>تعزيز كفاءة العمل الإداري</w:t>
      </w:r>
    </w:p>
    <w:p w14:paraId="1FA41E7D" w14:textId="77777777" w:rsidR="009007BC" w:rsidRPr="009007BC" w:rsidRDefault="009007BC" w:rsidP="002C10E7">
      <w:pPr>
        <w:numPr>
          <w:ilvl w:val="0"/>
          <w:numId w:val="19"/>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007BC">
        <w:rPr>
          <w:rFonts w:ascii="Simplified Arabic" w:eastAsiaTheme="minorEastAsia" w:hAnsi="Simplified Arabic" w:cs="Simplified Arabic" w:hint="cs"/>
          <w:kern w:val="0"/>
          <w:sz w:val="28"/>
          <w:szCs w:val="28"/>
          <w:rtl/>
          <w14:ligatures w14:val="none"/>
        </w:rPr>
        <w:t>دعم اتخاذ القرار المبني على الأدلة</w:t>
      </w:r>
    </w:p>
    <w:p w14:paraId="76326332" w14:textId="77777777" w:rsidR="009007BC" w:rsidRPr="009007BC" w:rsidRDefault="009007BC" w:rsidP="002C10E7">
      <w:pPr>
        <w:numPr>
          <w:ilvl w:val="0"/>
          <w:numId w:val="19"/>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007BC">
        <w:rPr>
          <w:rFonts w:ascii="Simplified Arabic" w:eastAsiaTheme="minorEastAsia" w:hAnsi="Simplified Arabic" w:cs="Simplified Arabic" w:hint="cs"/>
          <w:kern w:val="0"/>
          <w:sz w:val="28"/>
          <w:szCs w:val="28"/>
          <w:rtl/>
          <w14:ligatures w14:val="none"/>
        </w:rPr>
        <w:t>رفع مستوى التنسيق بين الجهات التعليمية</w:t>
      </w:r>
    </w:p>
    <w:p w14:paraId="06146170" w14:textId="77777777" w:rsidR="009007BC" w:rsidRPr="009007BC" w:rsidRDefault="009007BC" w:rsidP="002C10E7">
      <w:pPr>
        <w:numPr>
          <w:ilvl w:val="0"/>
          <w:numId w:val="19"/>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007BC">
        <w:rPr>
          <w:rFonts w:ascii="Simplified Arabic" w:eastAsiaTheme="minorEastAsia" w:hAnsi="Simplified Arabic" w:cs="Simplified Arabic" w:hint="cs"/>
          <w:kern w:val="0"/>
          <w:sz w:val="28"/>
          <w:szCs w:val="28"/>
          <w:rtl/>
          <w14:ligatures w14:val="none"/>
        </w:rPr>
        <w:t>تطوير البنية التنظيمية الرقمية</w:t>
      </w:r>
    </w:p>
    <w:p w14:paraId="0885F2A3" w14:textId="77777777" w:rsidR="009007BC" w:rsidRPr="009007BC" w:rsidRDefault="009007BC"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9007BC">
        <w:rPr>
          <w:rFonts w:ascii="Simplified Arabic" w:eastAsiaTheme="minorEastAsia" w:hAnsi="Simplified Arabic" w:cs="Simplified Arabic" w:hint="cs"/>
          <w:kern w:val="0"/>
          <w:sz w:val="28"/>
          <w:szCs w:val="28"/>
          <w:rtl/>
          <w14:ligatures w14:val="none"/>
        </w:rPr>
        <w:t>وبذلك، تمثل هذه الدراسة إضافة علمية وتطبيقية تسهم في تحقيق مستهدفات التحول الرقمي وبناء منظومة تعليمية ذكية ومرنة ومستدامة.</w:t>
      </w:r>
    </w:p>
    <w:p w14:paraId="74C0F748" w14:textId="738EEED4" w:rsidR="009007BC" w:rsidRPr="002B4BC3" w:rsidRDefault="009007BC" w:rsidP="002C10E7">
      <w:pPr>
        <w:spacing w:before="100" w:beforeAutospacing="1" w:after="100" w:afterAutospacing="1" w:line="240" w:lineRule="auto"/>
        <w:jc w:val="both"/>
        <w:rPr>
          <w:rFonts w:ascii="Simplified Arabic" w:eastAsiaTheme="minorEastAsia" w:hAnsi="Simplified Arabic" w:cs="Simplified Arabic"/>
          <w:b/>
          <w:bCs/>
          <w:kern w:val="0"/>
          <w:sz w:val="28"/>
          <w:szCs w:val="28"/>
          <w14:ligatures w14:val="none"/>
        </w:rPr>
      </w:pPr>
      <w:r w:rsidRPr="009007BC">
        <w:rPr>
          <w:rFonts w:ascii="Simplified Arabic" w:eastAsia="Times New Roman" w:hAnsi="Simplified Arabic" w:cs="Simplified Arabic" w:hint="cs"/>
          <w:b/>
          <w:bCs/>
          <w:kern w:val="0"/>
          <w:sz w:val="28"/>
          <w:szCs w:val="28"/>
          <w:rtl/>
          <w14:ligatures w14:val="none"/>
        </w:rPr>
        <w:t>خاتمة الإطار النظري</w:t>
      </w:r>
    </w:p>
    <w:p w14:paraId="63A0E2B9" w14:textId="60CE4D06" w:rsidR="009007BC" w:rsidRPr="009007BC" w:rsidRDefault="009007BC" w:rsidP="002C10E7">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007BC">
        <w:rPr>
          <w:rFonts w:ascii="Simplified Arabic" w:eastAsiaTheme="minorEastAsia" w:hAnsi="Simplified Arabic" w:cs="Simplified Arabic" w:hint="cs"/>
          <w:kern w:val="0"/>
          <w:sz w:val="28"/>
          <w:szCs w:val="28"/>
          <w:rtl/>
          <w14:ligatures w14:val="none"/>
        </w:rPr>
        <w:t>يتضح من العرض السابق أن الإطار النظري للدراسة اعتمد على مجموعة متكاملة من النظريات والمداخل العلمية، شملت منهجية أجايل، وإدارة التغيير، وجودة البيانات، ونظرية النظم، والتعلم التنظيمي، ورؤية المملكة 2030.</w:t>
      </w:r>
    </w:p>
    <w:p w14:paraId="2E26CB3E" w14:textId="77777777" w:rsidR="009007BC" w:rsidRPr="009007BC" w:rsidRDefault="009007BC" w:rsidP="002C10E7">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9007BC">
        <w:rPr>
          <w:rFonts w:ascii="Simplified Arabic" w:eastAsiaTheme="minorEastAsia" w:hAnsi="Simplified Arabic" w:cs="Simplified Arabic" w:hint="cs"/>
          <w:kern w:val="0"/>
          <w:sz w:val="28"/>
          <w:szCs w:val="28"/>
          <w:rtl/>
          <w14:ligatures w14:val="none"/>
        </w:rPr>
        <w:t>وقد أسهم هذا الإطار في توفير أساس علمي متين لدراسة واقع إدارة البيانات في قطاع التعليم العام، وتحليل دور منهجية أجايل في تطويرها، وبناء النموذج المقترح، وصياغة الفرضيات، وتفسير النتائج.</w:t>
      </w:r>
    </w:p>
    <w:p w14:paraId="2C12962A" w14:textId="77777777" w:rsidR="00F925D0" w:rsidRPr="0064067E" w:rsidRDefault="00F925D0" w:rsidP="002C10E7">
      <w:pPr>
        <w:spacing w:line="240" w:lineRule="auto"/>
        <w:jc w:val="both"/>
        <w:rPr>
          <w:rFonts w:ascii="Simplified Arabic" w:hAnsi="Simplified Arabic" w:cs="Simplified Arabic"/>
          <w:sz w:val="28"/>
          <w:szCs w:val="28"/>
          <w:u w:val="single"/>
          <w:rtl/>
        </w:rPr>
      </w:pPr>
    </w:p>
    <w:p w14:paraId="047FD747" w14:textId="77777777" w:rsidR="00F925D0" w:rsidRPr="0064067E" w:rsidRDefault="00F925D0" w:rsidP="002C10E7">
      <w:pPr>
        <w:spacing w:line="240" w:lineRule="auto"/>
        <w:jc w:val="both"/>
        <w:rPr>
          <w:rFonts w:ascii="Simplified Arabic" w:hAnsi="Simplified Arabic" w:cs="Simplified Arabic"/>
          <w:sz w:val="28"/>
          <w:szCs w:val="28"/>
          <w:u w:val="single"/>
          <w:rtl/>
        </w:rPr>
      </w:pPr>
    </w:p>
    <w:p w14:paraId="3BE45AC2" w14:textId="77777777" w:rsidR="00F925D0" w:rsidRPr="0064067E" w:rsidRDefault="00F925D0" w:rsidP="002C10E7">
      <w:pPr>
        <w:spacing w:line="240" w:lineRule="auto"/>
        <w:jc w:val="both"/>
        <w:rPr>
          <w:rFonts w:ascii="Simplified Arabic" w:hAnsi="Simplified Arabic" w:cs="Simplified Arabic"/>
          <w:sz w:val="28"/>
          <w:szCs w:val="28"/>
          <w:u w:val="single"/>
          <w:rtl/>
        </w:rPr>
      </w:pPr>
    </w:p>
    <w:p w14:paraId="7312F260" w14:textId="77777777" w:rsidR="00F925D0" w:rsidRPr="0064067E" w:rsidRDefault="00F925D0" w:rsidP="002C10E7">
      <w:pPr>
        <w:spacing w:line="240" w:lineRule="auto"/>
        <w:jc w:val="both"/>
        <w:rPr>
          <w:rFonts w:ascii="Simplified Arabic" w:hAnsi="Simplified Arabic" w:cs="Simplified Arabic"/>
          <w:sz w:val="28"/>
          <w:szCs w:val="28"/>
          <w:u w:val="single"/>
          <w:rtl/>
        </w:rPr>
      </w:pPr>
    </w:p>
    <w:p w14:paraId="655C36C2" w14:textId="77777777" w:rsidR="00F925D0" w:rsidRPr="0064067E" w:rsidRDefault="00F925D0" w:rsidP="002C10E7">
      <w:pPr>
        <w:spacing w:line="240" w:lineRule="auto"/>
        <w:jc w:val="both"/>
        <w:rPr>
          <w:rFonts w:ascii="Simplified Arabic" w:hAnsi="Simplified Arabic" w:cs="Simplified Arabic"/>
          <w:sz w:val="28"/>
          <w:szCs w:val="28"/>
          <w:u w:val="single"/>
          <w:rtl/>
        </w:rPr>
      </w:pPr>
    </w:p>
    <w:p w14:paraId="279160BA" w14:textId="77777777" w:rsidR="00F925D0" w:rsidRPr="0064067E" w:rsidRDefault="00F925D0" w:rsidP="002C10E7">
      <w:pPr>
        <w:spacing w:line="240" w:lineRule="auto"/>
        <w:jc w:val="both"/>
        <w:rPr>
          <w:rFonts w:ascii="Simplified Arabic" w:hAnsi="Simplified Arabic" w:cs="Simplified Arabic"/>
          <w:sz w:val="28"/>
          <w:szCs w:val="28"/>
          <w:u w:val="single"/>
          <w:rtl/>
        </w:rPr>
      </w:pPr>
    </w:p>
    <w:p w14:paraId="23B57CCF" w14:textId="77777777" w:rsidR="0098758F" w:rsidRDefault="0098758F" w:rsidP="002C10E7">
      <w:pPr>
        <w:rPr>
          <w:rFonts w:ascii="Simplified Arabic" w:hAnsi="Simplified Arabic" w:cs="Simplified Arabic"/>
          <w:sz w:val="28"/>
          <w:szCs w:val="28"/>
          <w:u w:val="single"/>
        </w:rPr>
      </w:pPr>
    </w:p>
    <w:p w14:paraId="4DCD020F" w14:textId="3EB99997" w:rsidR="004163C7" w:rsidRPr="003433B1" w:rsidRDefault="004163C7" w:rsidP="00212202">
      <w:pPr>
        <w:jc w:val="center"/>
        <w:outlineLvl w:val="0"/>
        <w:rPr>
          <w:rFonts w:ascii="Simplified Arabic" w:hAnsi="Simplified Arabic" w:cs="Simplified Arabic"/>
          <w:sz w:val="36"/>
          <w:szCs w:val="36"/>
          <w:u w:val="single"/>
        </w:rPr>
      </w:pPr>
      <w:bookmarkStart w:id="34" w:name="_Toc223808585"/>
      <w:r w:rsidRPr="003433B1">
        <w:rPr>
          <w:rFonts w:ascii="Simplified Arabic" w:hAnsi="Simplified Arabic" w:cs="Simplified Arabic" w:hint="cs"/>
          <w:sz w:val="36"/>
          <w:szCs w:val="36"/>
          <w:u w:val="single"/>
        </w:rPr>
        <w:lastRenderedPageBreak/>
        <w:t>Abstract</w:t>
      </w:r>
      <w:bookmarkEnd w:id="34"/>
    </w:p>
    <w:p w14:paraId="6A4A44F8" w14:textId="77777777" w:rsidR="004163C7" w:rsidRPr="00E01671" w:rsidRDefault="004163C7" w:rsidP="002C10E7">
      <w:pPr>
        <w:rPr>
          <w:rFonts w:ascii="Simplified Arabic" w:hAnsi="Simplified Arabic" w:cs="Simplified Arabic"/>
          <w:sz w:val="28"/>
          <w:szCs w:val="28"/>
          <w:u w:val="single"/>
          <w:rtl/>
        </w:rPr>
      </w:pPr>
    </w:p>
    <w:p w14:paraId="4B07F772" w14:textId="3D7D7D0C" w:rsidR="003433B1" w:rsidRPr="003433B1" w:rsidRDefault="003433B1" w:rsidP="002C10E7">
      <w:pPr>
        <w:bidi w:val="0"/>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3433B1">
        <w:rPr>
          <w:rFonts w:ascii="Times New Roman" w:eastAsiaTheme="minorEastAsia" w:hAnsi="Times New Roman" w:cs="Times New Roman"/>
          <w:kern w:val="0"/>
          <w:sz w:val="24"/>
          <w:szCs w:val="24"/>
          <w14:ligatures w14:val="none"/>
        </w:rPr>
        <w:t>This study aimed to improve data management procedures in the general education sector in the Kingdom of Saudi Arabia using the Agile methodology, in light of the rapid digital transformation witnessed by the educational system and the increasing reliance on electronic systems for collecting, processing, and storing educational data. The study was based on a problem represented by the presence of organizational, technical, and human challenges that affect data quality, accuracy, and processing speed, such as the multiplicity of systems used, weak coordination among departments, and varying levels of digital skills among employees. These challenges negatively impact decision-making and educational planning processes.</w:t>
      </w:r>
    </w:p>
    <w:p w14:paraId="7D39CCAF" w14:textId="750A61C2" w:rsidR="003433B1" w:rsidRPr="003433B1" w:rsidRDefault="003433B1" w:rsidP="002C10E7">
      <w:pPr>
        <w:bidi w:val="0"/>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3433B1">
        <w:rPr>
          <w:rFonts w:ascii="Times New Roman" w:eastAsiaTheme="minorEastAsia" w:hAnsi="Times New Roman" w:cs="Times New Roman"/>
          <w:kern w:val="0"/>
          <w:sz w:val="24"/>
          <w:szCs w:val="24"/>
          <w14:ligatures w14:val="none"/>
        </w:rPr>
        <w:t>The study adopted the descriptive-analytical approach by using a questionnaire as the main tool for data collection from a sample of teachers, administrators, and school leaders in a number of general education schools. The data were analyzed using appropriate statistical methods to test the study hypotheses and answer its research questions.</w:t>
      </w:r>
    </w:p>
    <w:p w14:paraId="7A7F0040" w14:textId="2311AFA7" w:rsidR="003433B1" w:rsidRPr="003433B1" w:rsidRDefault="003433B1" w:rsidP="002C10E7">
      <w:pPr>
        <w:bidi w:val="0"/>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3433B1">
        <w:rPr>
          <w:rFonts w:ascii="Times New Roman" w:eastAsiaTheme="minorEastAsia" w:hAnsi="Times New Roman" w:cs="Times New Roman"/>
          <w:kern w:val="0"/>
          <w:sz w:val="24"/>
          <w:szCs w:val="24"/>
          <w14:ligatures w14:val="none"/>
        </w:rPr>
        <w:t>The results revealed a statistically significant positive effect of applying the Agile methodology on improving the quality of educational data in terms of accuracy, completeness, consistency, and timeliness. In addition, Agile contributed to accelerating data processing procedures, enhancing cooperation among employees, and increasing organizational flexibility within educational institutions.</w:t>
      </w:r>
    </w:p>
    <w:p w14:paraId="75398A30" w14:textId="77777777" w:rsidR="003433B1" w:rsidRPr="003433B1" w:rsidRDefault="003433B1" w:rsidP="002C10E7">
      <w:pPr>
        <w:bidi w:val="0"/>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3433B1">
        <w:rPr>
          <w:rFonts w:ascii="Times New Roman" w:eastAsiaTheme="minorEastAsia" w:hAnsi="Times New Roman" w:cs="Times New Roman"/>
          <w:kern w:val="0"/>
          <w:sz w:val="24"/>
          <w:szCs w:val="24"/>
          <w14:ligatures w14:val="none"/>
        </w:rPr>
        <w:t>The findings also showed that applying Agile principles helps reduce administrative errors, improve teamwork efficiency, and raise employees’ awareness of the importance of data management. This, in turn, supports the achievement of digital transformation goals and Saudi Vision 2030 in developing education. In light of these results, the study recommended adopting a flexible data management framework based on the Agile methodology, intensifying training programs for employees, standardizing data entry procedures, and enhancing integration among electronic systems, thereby contributing to building an accurate, reliable, and sustainable educational data system.</w:t>
      </w:r>
    </w:p>
    <w:p w14:paraId="3B7745B4" w14:textId="788C7035" w:rsidR="003433B1" w:rsidRPr="003433B1" w:rsidRDefault="003433B1" w:rsidP="002C10E7">
      <w:pPr>
        <w:bidi w:val="0"/>
        <w:spacing w:after="0" w:line="240" w:lineRule="auto"/>
        <w:jc w:val="both"/>
        <w:rPr>
          <w:rFonts w:ascii="Times New Roman" w:eastAsia="Times New Roman" w:hAnsi="Times New Roman" w:cs="Times New Roman"/>
          <w:kern w:val="0"/>
          <w:sz w:val="24"/>
          <w:szCs w:val="24"/>
          <w14:ligatures w14:val="none"/>
        </w:rPr>
      </w:pPr>
    </w:p>
    <w:p w14:paraId="1B7B3CD9" w14:textId="4B12E598" w:rsidR="003433B1" w:rsidRPr="003433B1" w:rsidRDefault="003433B1" w:rsidP="002C10E7">
      <w:pPr>
        <w:bidi w:val="0"/>
        <w:spacing w:before="100" w:beforeAutospacing="1" w:after="100" w:afterAutospacing="1" w:line="240" w:lineRule="auto"/>
        <w:jc w:val="both"/>
        <w:rPr>
          <w:rFonts w:ascii="Times New Roman" w:eastAsiaTheme="minorEastAsia" w:hAnsi="Times New Roman" w:cs="Times New Roman"/>
          <w:b/>
          <w:bCs/>
          <w:kern w:val="0"/>
          <w:sz w:val="24"/>
          <w:szCs w:val="24"/>
          <w14:ligatures w14:val="none"/>
        </w:rPr>
      </w:pPr>
      <w:r w:rsidRPr="003433B1">
        <w:rPr>
          <w:rFonts w:ascii="Times New Roman" w:eastAsia="Times New Roman" w:hAnsi="Times New Roman" w:cs="Times New Roman"/>
          <w:b/>
          <w:bCs/>
          <w:kern w:val="0"/>
          <w:sz w:val="24"/>
          <w:szCs w:val="24"/>
          <w14:ligatures w14:val="none"/>
        </w:rPr>
        <w:t>Keywords:</w:t>
      </w:r>
    </w:p>
    <w:p w14:paraId="61DA21FA" w14:textId="77777777" w:rsidR="003433B1" w:rsidRPr="003433B1" w:rsidRDefault="003433B1" w:rsidP="002C10E7">
      <w:pPr>
        <w:bidi w:val="0"/>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3433B1">
        <w:rPr>
          <w:rFonts w:ascii="Times New Roman" w:eastAsiaTheme="minorEastAsia" w:hAnsi="Times New Roman" w:cs="Times New Roman"/>
          <w:kern w:val="0"/>
          <w:sz w:val="24"/>
          <w:szCs w:val="24"/>
          <w14:ligatures w14:val="none"/>
        </w:rPr>
        <w:t>Data Management, Agile Methodology, Digital Transformation, General Education, Data Quality, Saudi Vision 2030</w:t>
      </w:r>
    </w:p>
    <w:p w14:paraId="729260F8" w14:textId="77777777" w:rsidR="004163C7" w:rsidRPr="00E01671" w:rsidRDefault="004163C7" w:rsidP="002C10E7">
      <w:pPr>
        <w:rPr>
          <w:rFonts w:ascii="Simplified Arabic" w:hAnsi="Simplified Arabic" w:cs="Simplified Arabic"/>
          <w:sz w:val="28"/>
          <w:szCs w:val="28"/>
          <w:u w:val="single"/>
          <w:rtl/>
        </w:rPr>
      </w:pPr>
    </w:p>
    <w:p w14:paraId="12B72A3E" w14:textId="77777777" w:rsidR="004163C7" w:rsidRPr="00E01671" w:rsidRDefault="004163C7" w:rsidP="002C10E7">
      <w:pPr>
        <w:rPr>
          <w:rFonts w:ascii="Simplified Arabic" w:hAnsi="Simplified Arabic" w:cs="Simplified Arabic"/>
          <w:sz w:val="28"/>
          <w:szCs w:val="28"/>
          <w:u w:val="single"/>
          <w:rtl/>
        </w:rPr>
      </w:pPr>
    </w:p>
    <w:p w14:paraId="2B6B4CAC" w14:textId="77777777" w:rsidR="004163C7" w:rsidRPr="00E01671" w:rsidRDefault="004163C7" w:rsidP="002C10E7">
      <w:pPr>
        <w:rPr>
          <w:rFonts w:ascii="Simplified Arabic" w:hAnsi="Simplified Arabic" w:cs="Simplified Arabic"/>
          <w:sz w:val="28"/>
          <w:szCs w:val="28"/>
          <w:u w:val="single"/>
          <w:rtl/>
        </w:rPr>
      </w:pPr>
    </w:p>
    <w:p w14:paraId="704CE294" w14:textId="77777777" w:rsidR="004163C7" w:rsidRPr="00E01671" w:rsidRDefault="004163C7" w:rsidP="002C10E7">
      <w:pPr>
        <w:rPr>
          <w:rFonts w:ascii="Simplified Arabic" w:hAnsi="Simplified Arabic" w:cs="Simplified Arabic"/>
          <w:sz w:val="28"/>
          <w:szCs w:val="28"/>
          <w:u w:val="single"/>
          <w:rtl/>
        </w:rPr>
      </w:pPr>
    </w:p>
    <w:p w14:paraId="60AC88AE" w14:textId="45E854E3" w:rsidR="009125CE" w:rsidRPr="000522E0" w:rsidRDefault="009125CE" w:rsidP="002C10E7">
      <w:pPr>
        <w:bidi w:val="0"/>
        <w:rPr>
          <w:rFonts w:ascii="Simplified Arabic" w:hAnsi="Simplified Arabic" w:cs="Simplified Arabic"/>
          <w:b/>
          <w:bCs/>
          <w:sz w:val="28"/>
          <w:szCs w:val="28"/>
        </w:rPr>
      </w:pPr>
      <w:r w:rsidRPr="000522E0">
        <w:rPr>
          <w:rFonts w:ascii="Simplified Arabic" w:hAnsi="Simplified Arabic" w:cs="Simplified Arabic" w:hint="cs"/>
          <w:b/>
          <w:bCs/>
          <w:sz w:val="28"/>
          <w:szCs w:val="28"/>
        </w:rPr>
        <w:lastRenderedPageBreak/>
        <w:t>Midocean University</w:t>
      </w:r>
    </w:p>
    <w:p w14:paraId="188EE430" w14:textId="70890599" w:rsidR="009125CE" w:rsidRPr="000522E0" w:rsidRDefault="000522E0" w:rsidP="002C10E7">
      <w:pPr>
        <w:bidi w:val="0"/>
        <w:rPr>
          <w:rFonts w:ascii="Simplified Arabic" w:hAnsi="Simplified Arabic" w:cs="Simplified Arabic"/>
          <w:b/>
          <w:bCs/>
          <w:sz w:val="28"/>
          <w:szCs w:val="28"/>
        </w:rPr>
      </w:pPr>
      <w:r w:rsidRPr="000522E0">
        <w:rPr>
          <w:rFonts w:ascii="Simplified Arabic" w:hAnsi="Simplified Arabic" w:cs="Simplified Arabic" w:hint="cs"/>
          <w:b/>
          <w:bCs/>
          <w:noProof/>
          <w:sz w:val="28"/>
          <w:szCs w:val="28"/>
        </w:rPr>
        <w:drawing>
          <wp:anchor distT="0" distB="0" distL="114300" distR="114300" simplePos="0" relativeHeight="251658241" behindDoc="1" locked="0" layoutInCell="1" allowOverlap="1" wp14:anchorId="73EAC663" wp14:editId="61E29BDF">
            <wp:simplePos x="0" y="0"/>
            <wp:positionH relativeFrom="margin">
              <wp:posOffset>4853305</wp:posOffset>
            </wp:positionH>
            <wp:positionV relativeFrom="margin">
              <wp:posOffset>-158115</wp:posOffset>
            </wp:positionV>
            <wp:extent cx="1456055" cy="1494155"/>
            <wp:effectExtent l="0" t="0" r="4445" b="4445"/>
            <wp:wrapNone/>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56055" cy="1494155"/>
                    </a:xfrm>
                    <a:prstGeom prst="rect">
                      <a:avLst/>
                    </a:prstGeom>
                  </pic:spPr>
                </pic:pic>
              </a:graphicData>
            </a:graphic>
            <wp14:sizeRelH relativeFrom="margin">
              <wp14:pctWidth>0</wp14:pctWidth>
            </wp14:sizeRelH>
            <wp14:sizeRelV relativeFrom="margin">
              <wp14:pctHeight>0</wp14:pctHeight>
            </wp14:sizeRelV>
          </wp:anchor>
        </w:drawing>
      </w:r>
      <w:r w:rsidR="009125CE" w:rsidRPr="000522E0">
        <w:rPr>
          <w:rFonts w:ascii="Simplified Arabic" w:hAnsi="Simplified Arabic" w:cs="Simplified Arabic" w:hint="cs"/>
          <w:b/>
          <w:bCs/>
          <w:sz w:val="28"/>
          <w:szCs w:val="28"/>
        </w:rPr>
        <w:t>College of Management</w:t>
      </w:r>
    </w:p>
    <w:p w14:paraId="20966BA7" w14:textId="222876D1" w:rsidR="009125CE" w:rsidRPr="000522E0" w:rsidRDefault="00966F67" w:rsidP="002C10E7">
      <w:pPr>
        <w:bidi w:val="0"/>
        <w:rPr>
          <w:rFonts w:ascii="Simplified Arabic" w:hAnsi="Simplified Arabic" w:cs="Simplified Arabic"/>
          <w:b/>
          <w:bCs/>
          <w:sz w:val="28"/>
          <w:szCs w:val="28"/>
          <w:rtl/>
        </w:rPr>
      </w:pPr>
      <w:r>
        <w:rPr>
          <w:rFonts w:ascii="Simplified Arabic" w:hAnsi="Simplified Arabic" w:cs="Simplified Arabic"/>
          <w:b/>
          <w:bCs/>
          <w:sz w:val="28"/>
          <w:szCs w:val="28"/>
        </w:rPr>
        <w:t>Master of Project Management</w:t>
      </w:r>
    </w:p>
    <w:p w14:paraId="0544D210" w14:textId="1ACEFC18" w:rsidR="009125CE" w:rsidRDefault="009125CE" w:rsidP="002C10E7">
      <w:pPr>
        <w:tabs>
          <w:tab w:val="left" w:pos="942"/>
        </w:tabs>
        <w:rPr>
          <w:rFonts w:ascii="Simplified Arabic" w:hAnsi="Simplified Arabic" w:cs="Simplified Arabic"/>
          <w:b/>
          <w:bCs/>
          <w:sz w:val="28"/>
          <w:szCs w:val="28"/>
        </w:rPr>
      </w:pPr>
      <w:r w:rsidRPr="000522E0">
        <w:rPr>
          <w:rFonts w:ascii="Simplified Arabic" w:hAnsi="Simplified Arabic" w:cs="Simplified Arabic" w:hint="cs"/>
          <w:b/>
          <w:bCs/>
          <w:sz w:val="28"/>
          <w:szCs w:val="28"/>
          <w:rtl/>
        </w:rPr>
        <w:tab/>
      </w:r>
    </w:p>
    <w:p w14:paraId="39C1857A" w14:textId="77777777" w:rsidR="009125CE" w:rsidRPr="00E01671" w:rsidRDefault="009125CE" w:rsidP="002C10E7">
      <w:pPr>
        <w:rPr>
          <w:rFonts w:ascii="Simplified Arabic" w:hAnsi="Simplified Arabic" w:cs="Simplified Arabic"/>
          <w:sz w:val="28"/>
          <w:szCs w:val="28"/>
          <w:rtl/>
        </w:rPr>
      </w:pPr>
    </w:p>
    <w:p w14:paraId="6DF94A88" w14:textId="77777777" w:rsidR="00FF28A9" w:rsidRPr="00FF28A9" w:rsidRDefault="00FF28A9" w:rsidP="002C10E7">
      <w:pPr>
        <w:pStyle w:val="p1"/>
        <w:jc w:val="center"/>
        <w:rPr>
          <w:b/>
          <w:bCs/>
          <w:sz w:val="34"/>
          <w:szCs w:val="34"/>
        </w:rPr>
      </w:pPr>
      <w:r w:rsidRPr="00FF28A9">
        <w:rPr>
          <w:rStyle w:val="s1"/>
          <w:b/>
          <w:bCs/>
          <w:sz w:val="34"/>
          <w:szCs w:val="34"/>
        </w:rPr>
        <w:t>Improving Data Management Procedures in the General Education Sector in the Kingdom of Saudi Arabia Using the Agile Methodology</w:t>
      </w:r>
    </w:p>
    <w:p w14:paraId="0EAD9CF2" w14:textId="40A535D7" w:rsidR="009125CE" w:rsidRPr="00E01671" w:rsidRDefault="009125CE" w:rsidP="002C10E7">
      <w:pPr>
        <w:tabs>
          <w:tab w:val="left" w:pos="5562"/>
        </w:tabs>
        <w:rPr>
          <w:rFonts w:ascii="Simplified Arabic" w:hAnsi="Simplified Arabic" w:cs="Simplified Arabic"/>
          <w:sz w:val="28"/>
          <w:szCs w:val="28"/>
          <w:rtl/>
        </w:rPr>
      </w:pPr>
    </w:p>
    <w:p w14:paraId="55C6339D" w14:textId="77777777" w:rsidR="009125CE" w:rsidRPr="00E01671" w:rsidRDefault="009125CE" w:rsidP="002C10E7">
      <w:pPr>
        <w:tabs>
          <w:tab w:val="left" w:pos="5562"/>
        </w:tabs>
        <w:rPr>
          <w:rFonts w:ascii="Simplified Arabic" w:hAnsi="Simplified Arabic" w:cs="Simplified Arabic"/>
          <w:sz w:val="28"/>
          <w:szCs w:val="28"/>
          <w:rtl/>
        </w:rPr>
      </w:pPr>
    </w:p>
    <w:p w14:paraId="17A525A5" w14:textId="6106C18C" w:rsidR="009125CE" w:rsidRPr="00E01671" w:rsidRDefault="009125CE" w:rsidP="002C10E7">
      <w:pPr>
        <w:jc w:val="center"/>
        <w:rPr>
          <w:rFonts w:ascii="Simplified Arabic" w:hAnsi="Simplified Arabic" w:cs="Simplified Arabic"/>
          <w:b/>
          <w:bCs/>
          <w:sz w:val="28"/>
          <w:szCs w:val="28"/>
        </w:rPr>
      </w:pPr>
      <w:r w:rsidRPr="00E01671">
        <w:rPr>
          <w:rFonts w:ascii="Simplified Arabic" w:hAnsi="Simplified Arabic" w:cs="Simplified Arabic" w:hint="cs"/>
          <w:b/>
          <w:bCs/>
          <w:sz w:val="28"/>
          <w:szCs w:val="28"/>
        </w:rPr>
        <w:t>Prepared by:</w:t>
      </w:r>
    </w:p>
    <w:p w14:paraId="2851F391" w14:textId="7778ED93" w:rsidR="009125CE" w:rsidRDefault="00DC22E9" w:rsidP="002C10E7">
      <w:pPr>
        <w:bidi w:val="0"/>
        <w:jc w:val="center"/>
        <w:rPr>
          <w:rFonts w:ascii="Simplified Arabic" w:hAnsi="Simplified Arabic" w:cs="Simplified Arabic"/>
          <w:b/>
          <w:bCs/>
          <w:sz w:val="28"/>
          <w:szCs w:val="28"/>
        </w:rPr>
      </w:pPr>
      <w:r>
        <w:rPr>
          <w:rFonts w:ascii="Simplified Arabic" w:hAnsi="Simplified Arabic" w:cs="Simplified Arabic"/>
          <w:b/>
          <w:bCs/>
          <w:sz w:val="28"/>
          <w:szCs w:val="28"/>
        </w:rPr>
        <w:t>Azza</w:t>
      </w:r>
      <w:r w:rsidR="00311E5E">
        <w:rPr>
          <w:rFonts w:ascii="Simplified Arabic" w:hAnsi="Simplified Arabic" w:cs="Simplified Arabic"/>
          <w:b/>
          <w:bCs/>
          <w:sz w:val="28"/>
          <w:szCs w:val="28"/>
        </w:rPr>
        <w:t>h Safar</w:t>
      </w:r>
      <w:r>
        <w:rPr>
          <w:rFonts w:ascii="Simplified Arabic" w:hAnsi="Simplified Arabic" w:cs="Simplified Arabic"/>
          <w:b/>
          <w:bCs/>
          <w:sz w:val="28"/>
          <w:szCs w:val="28"/>
        </w:rPr>
        <w:t xml:space="preserve"> </w:t>
      </w:r>
      <w:r w:rsidR="00966F67">
        <w:rPr>
          <w:rFonts w:ascii="Simplified Arabic" w:hAnsi="Simplified Arabic" w:cs="Simplified Arabic"/>
          <w:b/>
          <w:bCs/>
          <w:sz w:val="28"/>
          <w:szCs w:val="28"/>
        </w:rPr>
        <w:t>Alghamdi</w:t>
      </w:r>
      <w:r>
        <w:rPr>
          <w:rFonts w:ascii="Simplified Arabic" w:hAnsi="Simplified Arabic" w:cs="Simplified Arabic"/>
          <w:b/>
          <w:bCs/>
          <w:sz w:val="28"/>
          <w:szCs w:val="28"/>
        </w:rPr>
        <w:t xml:space="preserve"> </w:t>
      </w:r>
    </w:p>
    <w:p w14:paraId="1B2F00F0" w14:textId="7D56357E" w:rsidR="00CB531C" w:rsidRDefault="00CB531C" w:rsidP="00CB531C">
      <w:pPr>
        <w:bidi w:val="0"/>
        <w:jc w:val="center"/>
        <w:rPr>
          <w:rFonts w:ascii="Simplified Arabic" w:hAnsi="Simplified Arabic" w:cs="Simplified Arabic"/>
          <w:b/>
          <w:bCs/>
          <w:sz w:val="28"/>
          <w:szCs w:val="28"/>
        </w:rPr>
      </w:pPr>
      <w:r>
        <w:rPr>
          <w:rFonts w:ascii="Simplified Arabic" w:hAnsi="Simplified Arabic" w:cs="Simplified Arabic"/>
          <w:b/>
          <w:bCs/>
          <w:sz w:val="28"/>
          <w:szCs w:val="28"/>
        </w:rPr>
        <w:t>252001496</w:t>
      </w:r>
    </w:p>
    <w:p w14:paraId="1644E74D" w14:textId="407ECB5D" w:rsidR="00966F67" w:rsidRPr="00E01671" w:rsidRDefault="00966F67" w:rsidP="00966F67">
      <w:pPr>
        <w:bidi w:val="0"/>
        <w:jc w:val="center"/>
        <w:rPr>
          <w:rFonts w:ascii="Simplified Arabic" w:hAnsi="Simplified Arabic" w:cs="Simplified Arabic"/>
          <w:b/>
          <w:bCs/>
          <w:sz w:val="28"/>
          <w:szCs w:val="28"/>
        </w:rPr>
      </w:pPr>
    </w:p>
    <w:p w14:paraId="0E2ACB58" w14:textId="77777777" w:rsidR="009125CE" w:rsidRPr="00E01671" w:rsidRDefault="009125CE" w:rsidP="002C10E7">
      <w:pPr>
        <w:jc w:val="center"/>
        <w:rPr>
          <w:rFonts w:ascii="Simplified Arabic" w:hAnsi="Simplified Arabic" w:cs="Simplified Arabic"/>
          <w:b/>
          <w:bCs/>
          <w:sz w:val="28"/>
          <w:szCs w:val="28"/>
        </w:rPr>
      </w:pPr>
    </w:p>
    <w:p w14:paraId="0BC0F18B" w14:textId="5B4C79A3" w:rsidR="009125CE" w:rsidRDefault="009125CE" w:rsidP="00966F67">
      <w:pPr>
        <w:jc w:val="center"/>
        <w:rPr>
          <w:rFonts w:ascii="Simplified Arabic" w:hAnsi="Simplified Arabic" w:cs="Simplified Arabic"/>
          <w:b/>
          <w:bCs/>
          <w:sz w:val="28"/>
          <w:szCs w:val="28"/>
          <w:rtl/>
        </w:rPr>
      </w:pPr>
      <w:r w:rsidRPr="00E01671">
        <w:rPr>
          <w:rFonts w:ascii="Simplified Arabic" w:hAnsi="Simplified Arabic" w:cs="Simplified Arabic" w:hint="cs"/>
          <w:b/>
          <w:bCs/>
          <w:sz w:val="28"/>
          <w:szCs w:val="28"/>
        </w:rPr>
        <w:t>Supervised by:</w:t>
      </w:r>
    </w:p>
    <w:p w14:paraId="6E27385D" w14:textId="31E69B0E" w:rsidR="00966F67" w:rsidRDefault="00966F67" w:rsidP="00966F67">
      <w:pPr>
        <w:jc w:val="center"/>
        <w:rPr>
          <w:rFonts w:ascii="Simplified Arabic" w:hAnsi="Simplified Arabic" w:cs="Simplified Arabic"/>
          <w:b/>
          <w:bCs/>
          <w:sz w:val="28"/>
          <w:szCs w:val="28"/>
        </w:rPr>
      </w:pPr>
      <w:proofErr w:type="spellStart"/>
      <w:proofErr w:type="gramStart"/>
      <w:r>
        <w:rPr>
          <w:rFonts w:ascii="Simplified Arabic" w:hAnsi="Simplified Arabic" w:cs="Simplified Arabic"/>
          <w:b/>
          <w:bCs/>
          <w:sz w:val="28"/>
          <w:szCs w:val="28"/>
        </w:rPr>
        <w:t>Dr.Alfaiasl</w:t>
      </w:r>
      <w:proofErr w:type="spellEnd"/>
      <w:proofErr w:type="gramEnd"/>
      <w:r>
        <w:rPr>
          <w:rFonts w:ascii="Simplified Arabic" w:hAnsi="Simplified Arabic" w:cs="Simplified Arabic"/>
          <w:b/>
          <w:bCs/>
          <w:sz w:val="28"/>
          <w:szCs w:val="28"/>
        </w:rPr>
        <w:t xml:space="preserve"> Abdelhameed            </w:t>
      </w:r>
      <w:proofErr w:type="spellStart"/>
      <w:proofErr w:type="gramStart"/>
      <w:r>
        <w:rPr>
          <w:rFonts w:ascii="Simplified Arabic" w:hAnsi="Simplified Arabic" w:cs="Simplified Arabic"/>
          <w:b/>
          <w:bCs/>
          <w:sz w:val="28"/>
          <w:szCs w:val="28"/>
        </w:rPr>
        <w:t>Dr.Fayez</w:t>
      </w:r>
      <w:proofErr w:type="spellEnd"/>
      <w:proofErr w:type="gramEnd"/>
      <w:r>
        <w:rPr>
          <w:rFonts w:ascii="Simplified Arabic" w:hAnsi="Simplified Arabic" w:cs="Simplified Arabic"/>
          <w:b/>
          <w:bCs/>
          <w:sz w:val="28"/>
          <w:szCs w:val="28"/>
        </w:rPr>
        <w:t xml:space="preserve"> </w:t>
      </w:r>
      <w:proofErr w:type="spellStart"/>
      <w:r>
        <w:rPr>
          <w:rFonts w:ascii="Simplified Arabic" w:hAnsi="Simplified Arabic" w:cs="Simplified Arabic"/>
          <w:b/>
          <w:bCs/>
          <w:sz w:val="28"/>
          <w:szCs w:val="28"/>
        </w:rPr>
        <w:t>Jrad</w:t>
      </w:r>
      <w:proofErr w:type="spellEnd"/>
    </w:p>
    <w:p w14:paraId="0E841204" w14:textId="77777777" w:rsidR="00FF28A9" w:rsidRDefault="00FF28A9" w:rsidP="00B61720">
      <w:pPr>
        <w:rPr>
          <w:rFonts w:ascii="Simplified Arabic" w:hAnsi="Simplified Arabic" w:cs="Simplified Arabic"/>
          <w:b/>
          <w:bCs/>
          <w:sz w:val="28"/>
          <w:szCs w:val="28"/>
          <w:rtl/>
        </w:rPr>
      </w:pPr>
    </w:p>
    <w:p w14:paraId="3F90BFE1" w14:textId="77777777" w:rsidR="00FF28A9" w:rsidRDefault="00FF28A9" w:rsidP="002C10E7">
      <w:pPr>
        <w:jc w:val="center"/>
        <w:rPr>
          <w:rFonts w:ascii="Simplified Arabic" w:hAnsi="Simplified Arabic" w:cs="Simplified Arabic"/>
          <w:b/>
          <w:bCs/>
          <w:sz w:val="28"/>
          <w:szCs w:val="28"/>
          <w:rtl/>
        </w:rPr>
      </w:pPr>
    </w:p>
    <w:p w14:paraId="2C4AD748" w14:textId="77777777" w:rsidR="00FF28A9" w:rsidRPr="00E01671" w:rsidRDefault="00FF28A9" w:rsidP="002C10E7">
      <w:pPr>
        <w:jc w:val="center"/>
        <w:rPr>
          <w:rFonts w:ascii="Simplified Arabic" w:hAnsi="Simplified Arabic" w:cs="Simplified Arabic"/>
          <w:b/>
          <w:bCs/>
          <w:sz w:val="28"/>
          <w:szCs w:val="28"/>
        </w:rPr>
      </w:pPr>
    </w:p>
    <w:p w14:paraId="6E52896B" w14:textId="3752478B" w:rsidR="009125CE" w:rsidRPr="00E01671" w:rsidRDefault="009125CE" w:rsidP="002C10E7">
      <w:pPr>
        <w:jc w:val="center"/>
        <w:rPr>
          <w:rFonts w:ascii="Simplified Arabic" w:hAnsi="Simplified Arabic" w:cs="Simplified Arabic"/>
          <w:b/>
          <w:bCs/>
          <w:sz w:val="28"/>
          <w:szCs w:val="28"/>
        </w:rPr>
      </w:pPr>
      <w:r w:rsidRPr="00E01671">
        <w:rPr>
          <w:rFonts w:ascii="Simplified Arabic" w:hAnsi="Simplified Arabic" w:cs="Simplified Arabic" w:hint="cs"/>
          <w:b/>
          <w:bCs/>
          <w:sz w:val="28"/>
          <w:szCs w:val="28"/>
        </w:rPr>
        <w:t>Year:</w:t>
      </w:r>
      <w:r w:rsidR="00CB531C">
        <w:rPr>
          <w:rFonts w:ascii="Simplified Arabic" w:hAnsi="Simplified Arabic" w:cs="Simplified Arabic"/>
          <w:b/>
          <w:bCs/>
          <w:sz w:val="28"/>
          <w:szCs w:val="28"/>
        </w:rPr>
        <w:t>2026</w:t>
      </w:r>
    </w:p>
    <w:sectPr w:rsidR="009125CE" w:rsidRPr="00E01671" w:rsidSect="002C10E7">
      <w:footerReference w:type="default" r:id="rId19"/>
      <w:pgSz w:w="11906" w:h="16838"/>
      <w:pgMar w:top="1134" w:right="1701" w:bottom="1134" w:left="1134"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AF1E6" w14:textId="77777777" w:rsidR="002C24BE" w:rsidRDefault="002C24BE" w:rsidP="009125CE">
      <w:pPr>
        <w:spacing w:after="0" w:line="240" w:lineRule="auto"/>
      </w:pPr>
      <w:r>
        <w:separator/>
      </w:r>
    </w:p>
  </w:endnote>
  <w:endnote w:type="continuationSeparator" w:id="0">
    <w:p w14:paraId="1183CF4D" w14:textId="77777777" w:rsidR="002C24BE" w:rsidRDefault="002C24B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43223648"/>
      <w:docPartObj>
        <w:docPartGallery w:val="Page Numbers (Bottom of Page)"/>
        <w:docPartUnique/>
      </w:docPartObj>
    </w:sdtPr>
    <w:sdtContent>
      <w:p w14:paraId="2082372A" w14:textId="668D717F" w:rsidR="002C10E7" w:rsidRDefault="002C10E7">
        <w:pPr>
          <w:pStyle w:val="a4"/>
          <w:jc w:val="center"/>
        </w:pPr>
        <w:r>
          <w:fldChar w:fldCharType="begin"/>
        </w:r>
        <w:r>
          <w:instrText>PAGE   \* MERGEFORMAT</w:instrText>
        </w:r>
        <w:r>
          <w:fldChar w:fldCharType="separate"/>
        </w:r>
        <w:r>
          <w:rPr>
            <w:rtl/>
            <w:lang w:val="ar-SA"/>
          </w:rPr>
          <w:t>2</w:t>
        </w:r>
        <w:r>
          <w:fldChar w:fldCharType="end"/>
        </w:r>
      </w:p>
    </w:sdtContent>
  </w:sdt>
  <w:p w14:paraId="487BCC02" w14:textId="77777777" w:rsidR="002C10E7" w:rsidRDefault="002C10E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95659613"/>
      <w:docPartObj>
        <w:docPartGallery w:val="Page Numbers (Bottom of Page)"/>
        <w:docPartUnique/>
      </w:docPartObj>
    </w:sdtPr>
    <w:sdtContent>
      <w:p w14:paraId="4C1237C6" w14:textId="32648C54" w:rsidR="00950284" w:rsidRDefault="00950284">
        <w:pPr>
          <w:pStyle w:val="a4"/>
          <w:jc w:val="center"/>
        </w:pPr>
        <w:r>
          <w:fldChar w:fldCharType="begin"/>
        </w:r>
        <w:r>
          <w:instrText>PAGE   \* MERGEFORMAT</w:instrText>
        </w:r>
        <w:r>
          <w:fldChar w:fldCharType="separate"/>
        </w:r>
        <w:r>
          <w:rPr>
            <w:rtl/>
            <w:lang w:val="ar-SA"/>
          </w:rPr>
          <w:t>2</w:t>
        </w:r>
        <w:r>
          <w:fldChar w:fldCharType="end"/>
        </w:r>
      </w:p>
    </w:sdtContent>
  </w:sdt>
  <w:p w14:paraId="5A94FCA5" w14:textId="77777777" w:rsidR="002C10E7" w:rsidRDefault="002C10E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7BAE7" w14:textId="77777777" w:rsidR="002C24BE" w:rsidRDefault="002C24BE" w:rsidP="009125CE">
      <w:pPr>
        <w:spacing w:after="0" w:line="240" w:lineRule="auto"/>
      </w:pPr>
      <w:r>
        <w:separator/>
      </w:r>
    </w:p>
  </w:footnote>
  <w:footnote w:type="continuationSeparator" w:id="0">
    <w:p w14:paraId="4128F139" w14:textId="77777777" w:rsidR="002C24BE" w:rsidRDefault="002C24B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D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645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181F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817D82"/>
    <w:multiLevelType w:val="multilevel"/>
    <w:tmpl w:val="9364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571D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3B1FD2"/>
    <w:multiLevelType w:val="multilevel"/>
    <w:tmpl w:val="DAFCA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FF39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C36B7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0D3A8A"/>
    <w:multiLevelType w:val="multilevel"/>
    <w:tmpl w:val="E2BA7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250917"/>
    <w:multiLevelType w:val="multilevel"/>
    <w:tmpl w:val="AAFC0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1902E1A"/>
    <w:multiLevelType w:val="multilevel"/>
    <w:tmpl w:val="AD9A7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A555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65036E"/>
    <w:multiLevelType w:val="multilevel"/>
    <w:tmpl w:val="76FAF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1B90F72"/>
    <w:multiLevelType w:val="multilevel"/>
    <w:tmpl w:val="6C9C1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1E24D0F"/>
    <w:multiLevelType w:val="hybridMultilevel"/>
    <w:tmpl w:val="FF7494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A0E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CD13E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4957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6933EA"/>
    <w:multiLevelType w:val="multilevel"/>
    <w:tmpl w:val="B70A6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3F179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2839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0B49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464B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315121"/>
    <w:multiLevelType w:val="multilevel"/>
    <w:tmpl w:val="6DA25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5116B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2D01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7718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642C2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E6B2D7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E9D159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4874388">
    <w:abstractNumId w:val="3"/>
  </w:num>
  <w:num w:numId="2" w16cid:durableId="1964462263">
    <w:abstractNumId w:val="8"/>
  </w:num>
  <w:num w:numId="3" w16cid:durableId="931550501">
    <w:abstractNumId w:val="10"/>
  </w:num>
  <w:num w:numId="4" w16cid:durableId="232860946">
    <w:abstractNumId w:val="9"/>
  </w:num>
  <w:num w:numId="5" w16cid:durableId="735009065">
    <w:abstractNumId w:val="13"/>
  </w:num>
  <w:num w:numId="6" w16cid:durableId="316037088">
    <w:abstractNumId w:val="18"/>
  </w:num>
  <w:num w:numId="7" w16cid:durableId="57166400">
    <w:abstractNumId w:val="23"/>
  </w:num>
  <w:num w:numId="8" w16cid:durableId="1121876947">
    <w:abstractNumId w:val="12"/>
  </w:num>
  <w:num w:numId="9" w16cid:durableId="1254824080">
    <w:abstractNumId w:val="5"/>
  </w:num>
  <w:num w:numId="10" w16cid:durableId="2098138755">
    <w:abstractNumId w:val="28"/>
  </w:num>
  <w:num w:numId="11" w16cid:durableId="1846286736">
    <w:abstractNumId w:val="15"/>
  </w:num>
  <w:num w:numId="12" w16cid:durableId="345248560">
    <w:abstractNumId w:val="17"/>
  </w:num>
  <w:num w:numId="13" w16cid:durableId="2068188304">
    <w:abstractNumId w:val="19"/>
  </w:num>
  <w:num w:numId="14" w16cid:durableId="2001150308">
    <w:abstractNumId w:val="6"/>
  </w:num>
  <w:num w:numId="15" w16cid:durableId="1095204100">
    <w:abstractNumId w:val="22"/>
  </w:num>
  <w:num w:numId="16" w16cid:durableId="1976982693">
    <w:abstractNumId w:val="21"/>
  </w:num>
  <w:num w:numId="17" w16cid:durableId="1563522100">
    <w:abstractNumId w:val="1"/>
  </w:num>
  <w:num w:numId="18" w16cid:durableId="278731710">
    <w:abstractNumId w:val="11"/>
  </w:num>
  <w:num w:numId="19" w16cid:durableId="161361331">
    <w:abstractNumId w:val="26"/>
  </w:num>
  <w:num w:numId="20" w16cid:durableId="1238595244">
    <w:abstractNumId w:val="29"/>
  </w:num>
  <w:num w:numId="21" w16cid:durableId="1083527956">
    <w:abstractNumId w:val="25"/>
  </w:num>
  <w:num w:numId="22" w16cid:durableId="502670491">
    <w:abstractNumId w:val="2"/>
  </w:num>
  <w:num w:numId="23" w16cid:durableId="66002859">
    <w:abstractNumId w:val="24"/>
  </w:num>
  <w:num w:numId="24" w16cid:durableId="442653481">
    <w:abstractNumId w:val="7"/>
  </w:num>
  <w:num w:numId="25" w16cid:durableId="1618298506">
    <w:abstractNumId w:val="0"/>
  </w:num>
  <w:num w:numId="26" w16cid:durableId="1601838949">
    <w:abstractNumId w:val="20"/>
  </w:num>
  <w:num w:numId="27" w16cid:durableId="1850830922">
    <w:abstractNumId w:val="4"/>
  </w:num>
  <w:num w:numId="28" w16cid:durableId="485829346">
    <w:abstractNumId w:val="16"/>
  </w:num>
  <w:num w:numId="29" w16cid:durableId="1640114844">
    <w:abstractNumId w:val="27"/>
  </w:num>
  <w:num w:numId="30" w16cid:durableId="113247976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FC8"/>
    <w:rsid w:val="0001478B"/>
    <w:rsid w:val="00024B9A"/>
    <w:rsid w:val="0002636A"/>
    <w:rsid w:val="00043A62"/>
    <w:rsid w:val="000441B9"/>
    <w:rsid w:val="00045FE8"/>
    <w:rsid w:val="00050D87"/>
    <w:rsid w:val="00051F24"/>
    <w:rsid w:val="000522E0"/>
    <w:rsid w:val="00081D57"/>
    <w:rsid w:val="00086E9B"/>
    <w:rsid w:val="00090F21"/>
    <w:rsid w:val="00091DB7"/>
    <w:rsid w:val="00093AC2"/>
    <w:rsid w:val="00096994"/>
    <w:rsid w:val="000A6EE5"/>
    <w:rsid w:val="000B2C31"/>
    <w:rsid w:val="000B3415"/>
    <w:rsid w:val="000B6D96"/>
    <w:rsid w:val="000C512F"/>
    <w:rsid w:val="000D2485"/>
    <w:rsid w:val="000D490F"/>
    <w:rsid w:val="000D4D21"/>
    <w:rsid w:val="000D7D27"/>
    <w:rsid w:val="000E0349"/>
    <w:rsid w:val="000F44B4"/>
    <w:rsid w:val="000F63C1"/>
    <w:rsid w:val="001054FC"/>
    <w:rsid w:val="00114B1F"/>
    <w:rsid w:val="001231E0"/>
    <w:rsid w:val="00127FF9"/>
    <w:rsid w:val="001361C8"/>
    <w:rsid w:val="001624CC"/>
    <w:rsid w:val="001644A2"/>
    <w:rsid w:val="00172DC4"/>
    <w:rsid w:val="00175D47"/>
    <w:rsid w:val="00181997"/>
    <w:rsid w:val="00182177"/>
    <w:rsid w:val="001902DB"/>
    <w:rsid w:val="00191401"/>
    <w:rsid w:val="001A1AE5"/>
    <w:rsid w:val="001A3EB2"/>
    <w:rsid w:val="001A4F54"/>
    <w:rsid w:val="001B27A2"/>
    <w:rsid w:val="001B6DCB"/>
    <w:rsid w:val="001C2162"/>
    <w:rsid w:val="001C4D8E"/>
    <w:rsid w:val="001D16ED"/>
    <w:rsid w:val="001D2DD0"/>
    <w:rsid w:val="001D4C11"/>
    <w:rsid w:val="001E28B0"/>
    <w:rsid w:val="001F5604"/>
    <w:rsid w:val="0020385B"/>
    <w:rsid w:val="00203B03"/>
    <w:rsid w:val="00211B2F"/>
    <w:rsid w:val="00212202"/>
    <w:rsid w:val="0022049F"/>
    <w:rsid w:val="0022394D"/>
    <w:rsid w:val="00224D97"/>
    <w:rsid w:val="00233591"/>
    <w:rsid w:val="00250701"/>
    <w:rsid w:val="00250B37"/>
    <w:rsid w:val="00253F0E"/>
    <w:rsid w:val="00254B0B"/>
    <w:rsid w:val="00262F0E"/>
    <w:rsid w:val="002874D7"/>
    <w:rsid w:val="00294C78"/>
    <w:rsid w:val="002A10AE"/>
    <w:rsid w:val="002B1109"/>
    <w:rsid w:val="002B4BC3"/>
    <w:rsid w:val="002C10E7"/>
    <w:rsid w:val="002C24BE"/>
    <w:rsid w:val="002C386B"/>
    <w:rsid w:val="002D3686"/>
    <w:rsid w:val="002D473A"/>
    <w:rsid w:val="002E360F"/>
    <w:rsid w:val="002F0CF0"/>
    <w:rsid w:val="00306AD3"/>
    <w:rsid w:val="00311E5E"/>
    <w:rsid w:val="00314AB3"/>
    <w:rsid w:val="0031545B"/>
    <w:rsid w:val="00324BAE"/>
    <w:rsid w:val="0033222B"/>
    <w:rsid w:val="003433B1"/>
    <w:rsid w:val="00343DD4"/>
    <w:rsid w:val="00344F02"/>
    <w:rsid w:val="00345CDD"/>
    <w:rsid w:val="003533CB"/>
    <w:rsid w:val="00353E4C"/>
    <w:rsid w:val="0037589A"/>
    <w:rsid w:val="00376622"/>
    <w:rsid w:val="00386541"/>
    <w:rsid w:val="00390D1A"/>
    <w:rsid w:val="003911D0"/>
    <w:rsid w:val="003A1545"/>
    <w:rsid w:val="003B67A8"/>
    <w:rsid w:val="003B6F0D"/>
    <w:rsid w:val="003C00F4"/>
    <w:rsid w:val="003C1006"/>
    <w:rsid w:val="003C2FE4"/>
    <w:rsid w:val="003D0A31"/>
    <w:rsid w:val="003D0CC1"/>
    <w:rsid w:val="003E054E"/>
    <w:rsid w:val="003E71D8"/>
    <w:rsid w:val="003F1456"/>
    <w:rsid w:val="003F4599"/>
    <w:rsid w:val="003F7529"/>
    <w:rsid w:val="00400E9E"/>
    <w:rsid w:val="00403A0E"/>
    <w:rsid w:val="00407095"/>
    <w:rsid w:val="004070C8"/>
    <w:rsid w:val="00407D94"/>
    <w:rsid w:val="0041083A"/>
    <w:rsid w:val="004136C3"/>
    <w:rsid w:val="00413716"/>
    <w:rsid w:val="00413EED"/>
    <w:rsid w:val="004163C7"/>
    <w:rsid w:val="00417352"/>
    <w:rsid w:val="004379AE"/>
    <w:rsid w:val="0044113C"/>
    <w:rsid w:val="0045486C"/>
    <w:rsid w:val="00455E6C"/>
    <w:rsid w:val="004763B2"/>
    <w:rsid w:val="0048353C"/>
    <w:rsid w:val="004954B3"/>
    <w:rsid w:val="00495893"/>
    <w:rsid w:val="004B085A"/>
    <w:rsid w:val="004B4D59"/>
    <w:rsid w:val="004D3375"/>
    <w:rsid w:val="004E0F7B"/>
    <w:rsid w:val="004F53A6"/>
    <w:rsid w:val="00501C87"/>
    <w:rsid w:val="00507604"/>
    <w:rsid w:val="00511EBA"/>
    <w:rsid w:val="005174C3"/>
    <w:rsid w:val="005422BC"/>
    <w:rsid w:val="00557684"/>
    <w:rsid w:val="00566BC8"/>
    <w:rsid w:val="0057469F"/>
    <w:rsid w:val="0058474B"/>
    <w:rsid w:val="005B0EBA"/>
    <w:rsid w:val="005C676A"/>
    <w:rsid w:val="005D0A2E"/>
    <w:rsid w:val="005D302E"/>
    <w:rsid w:val="005D4D39"/>
    <w:rsid w:val="005D6C66"/>
    <w:rsid w:val="005E76FC"/>
    <w:rsid w:val="006157AB"/>
    <w:rsid w:val="00617BA5"/>
    <w:rsid w:val="00630706"/>
    <w:rsid w:val="0064067E"/>
    <w:rsid w:val="006454AB"/>
    <w:rsid w:val="0067252A"/>
    <w:rsid w:val="00674BAB"/>
    <w:rsid w:val="00680B26"/>
    <w:rsid w:val="00683116"/>
    <w:rsid w:val="006832E6"/>
    <w:rsid w:val="00686AD9"/>
    <w:rsid w:val="006873ED"/>
    <w:rsid w:val="00692068"/>
    <w:rsid w:val="006948DE"/>
    <w:rsid w:val="006973BE"/>
    <w:rsid w:val="006A009E"/>
    <w:rsid w:val="006B6337"/>
    <w:rsid w:val="006C6191"/>
    <w:rsid w:val="006E52F8"/>
    <w:rsid w:val="006F4CD9"/>
    <w:rsid w:val="00715263"/>
    <w:rsid w:val="0073581E"/>
    <w:rsid w:val="0073707D"/>
    <w:rsid w:val="00740FF2"/>
    <w:rsid w:val="00741581"/>
    <w:rsid w:val="007508F4"/>
    <w:rsid w:val="00753BDA"/>
    <w:rsid w:val="007573AE"/>
    <w:rsid w:val="00764E50"/>
    <w:rsid w:val="0077546D"/>
    <w:rsid w:val="00776D86"/>
    <w:rsid w:val="00784EEE"/>
    <w:rsid w:val="0078620F"/>
    <w:rsid w:val="00792D8E"/>
    <w:rsid w:val="007A053B"/>
    <w:rsid w:val="007A66B9"/>
    <w:rsid w:val="007B0E54"/>
    <w:rsid w:val="007C0E28"/>
    <w:rsid w:val="007D7335"/>
    <w:rsid w:val="007E3A20"/>
    <w:rsid w:val="007F3058"/>
    <w:rsid w:val="00804D76"/>
    <w:rsid w:val="00804FDA"/>
    <w:rsid w:val="008066C9"/>
    <w:rsid w:val="00810FBD"/>
    <w:rsid w:val="00825486"/>
    <w:rsid w:val="00835548"/>
    <w:rsid w:val="00836146"/>
    <w:rsid w:val="00844764"/>
    <w:rsid w:val="00844EE0"/>
    <w:rsid w:val="00846243"/>
    <w:rsid w:val="00847EE7"/>
    <w:rsid w:val="00850F37"/>
    <w:rsid w:val="00854D40"/>
    <w:rsid w:val="0087668C"/>
    <w:rsid w:val="00877AAC"/>
    <w:rsid w:val="00881444"/>
    <w:rsid w:val="008A45DB"/>
    <w:rsid w:val="008A53F3"/>
    <w:rsid w:val="008C2062"/>
    <w:rsid w:val="008C24F9"/>
    <w:rsid w:val="008C2FD0"/>
    <w:rsid w:val="008E0B3D"/>
    <w:rsid w:val="008E6F14"/>
    <w:rsid w:val="008F1A4E"/>
    <w:rsid w:val="008F1EAE"/>
    <w:rsid w:val="008F7D7C"/>
    <w:rsid w:val="009007BC"/>
    <w:rsid w:val="00906D14"/>
    <w:rsid w:val="009125CE"/>
    <w:rsid w:val="00913085"/>
    <w:rsid w:val="00916684"/>
    <w:rsid w:val="00923EB3"/>
    <w:rsid w:val="00926C5F"/>
    <w:rsid w:val="00941BE0"/>
    <w:rsid w:val="009430F8"/>
    <w:rsid w:val="00950284"/>
    <w:rsid w:val="00961771"/>
    <w:rsid w:val="00961CC8"/>
    <w:rsid w:val="00964BDA"/>
    <w:rsid w:val="00966A9F"/>
    <w:rsid w:val="00966AFC"/>
    <w:rsid w:val="00966F67"/>
    <w:rsid w:val="009744BE"/>
    <w:rsid w:val="00977BF1"/>
    <w:rsid w:val="00984CDB"/>
    <w:rsid w:val="0098758F"/>
    <w:rsid w:val="009A05A5"/>
    <w:rsid w:val="009A32DA"/>
    <w:rsid w:val="009A4D10"/>
    <w:rsid w:val="009B6888"/>
    <w:rsid w:val="009C0161"/>
    <w:rsid w:val="009C5317"/>
    <w:rsid w:val="009D108D"/>
    <w:rsid w:val="009D5581"/>
    <w:rsid w:val="009E0BF3"/>
    <w:rsid w:val="009E1436"/>
    <w:rsid w:val="009E5668"/>
    <w:rsid w:val="009E6ADE"/>
    <w:rsid w:val="009F757C"/>
    <w:rsid w:val="009F7C6A"/>
    <w:rsid w:val="00A01B48"/>
    <w:rsid w:val="00A01DCC"/>
    <w:rsid w:val="00A10839"/>
    <w:rsid w:val="00A356A2"/>
    <w:rsid w:val="00A56E85"/>
    <w:rsid w:val="00A66272"/>
    <w:rsid w:val="00A8707D"/>
    <w:rsid w:val="00A9267F"/>
    <w:rsid w:val="00AA79E9"/>
    <w:rsid w:val="00AB0A70"/>
    <w:rsid w:val="00AB0E88"/>
    <w:rsid w:val="00AC42E7"/>
    <w:rsid w:val="00AC43E6"/>
    <w:rsid w:val="00AD168F"/>
    <w:rsid w:val="00AD24E5"/>
    <w:rsid w:val="00AE2004"/>
    <w:rsid w:val="00AE310D"/>
    <w:rsid w:val="00AE544C"/>
    <w:rsid w:val="00AF0526"/>
    <w:rsid w:val="00AF26EE"/>
    <w:rsid w:val="00AF6FCF"/>
    <w:rsid w:val="00B00483"/>
    <w:rsid w:val="00B17C1F"/>
    <w:rsid w:val="00B24687"/>
    <w:rsid w:val="00B26D5D"/>
    <w:rsid w:val="00B31146"/>
    <w:rsid w:val="00B323E1"/>
    <w:rsid w:val="00B352EC"/>
    <w:rsid w:val="00B37AEF"/>
    <w:rsid w:val="00B413FB"/>
    <w:rsid w:val="00B46783"/>
    <w:rsid w:val="00B5031D"/>
    <w:rsid w:val="00B55A44"/>
    <w:rsid w:val="00B60575"/>
    <w:rsid w:val="00B61720"/>
    <w:rsid w:val="00B619CA"/>
    <w:rsid w:val="00B63206"/>
    <w:rsid w:val="00B63B0F"/>
    <w:rsid w:val="00B75035"/>
    <w:rsid w:val="00B7678A"/>
    <w:rsid w:val="00B820A1"/>
    <w:rsid w:val="00B85B20"/>
    <w:rsid w:val="00B94353"/>
    <w:rsid w:val="00B97EF0"/>
    <w:rsid w:val="00BA4374"/>
    <w:rsid w:val="00BA6FA1"/>
    <w:rsid w:val="00BB1740"/>
    <w:rsid w:val="00BB3268"/>
    <w:rsid w:val="00BB636D"/>
    <w:rsid w:val="00BC094B"/>
    <w:rsid w:val="00BC4F5D"/>
    <w:rsid w:val="00BE0736"/>
    <w:rsid w:val="00BE2E3C"/>
    <w:rsid w:val="00BE7EE2"/>
    <w:rsid w:val="00C04284"/>
    <w:rsid w:val="00C13B50"/>
    <w:rsid w:val="00C21BF7"/>
    <w:rsid w:val="00C3466A"/>
    <w:rsid w:val="00C51B7F"/>
    <w:rsid w:val="00C53A5C"/>
    <w:rsid w:val="00C5480D"/>
    <w:rsid w:val="00C54DAB"/>
    <w:rsid w:val="00C72744"/>
    <w:rsid w:val="00C82F0F"/>
    <w:rsid w:val="00C92236"/>
    <w:rsid w:val="00C92690"/>
    <w:rsid w:val="00C93FFA"/>
    <w:rsid w:val="00CA0081"/>
    <w:rsid w:val="00CA35AF"/>
    <w:rsid w:val="00CA6103"/>
    <w:rsid w:val="00CA6CC1"/>
    <w:rsid w:val="00CA6F6E"/>
    <w:rsid w:val="00CB531C"/>
    <w:rsid w:val="00CC3796"/>
    <w:rsid w:val="00CC3952"/>
    <w:rsid w:val="00CC62E4"/>
    <w:rsid w:val="00CD0C59"/>
    <w:rsid w:val="00CD54DE"/>
    <w:rsid w:val="00CE38D1"/>
    <w:rsid w:val="00CE7D6B"/>
    <w:rsid w:val="00CF14FB"/>
    <w:rsid w:val="00CF38FF"/>
    <w:rsid w:val="00D01756"/>
    <w:rsid w:val="00D1133E"/>
    <w:rsid w:val="00D128E0"/>
    <w:rsid w:val="00D145C3"/>
    <w:rsid w:val="00D22171"/>
    <w:rsid w:val="00D23C1B"/>
    <w:rsid w:val="00D30FE3"/>
    <w:rsid w:val="00D37629"/>
    <w:rsid w:val="00D52480"/>
    <w:rsid w:val="00D558FB"/>
    <w:rsid w:val="00D74645"/>
    <w:rsid w:val="00D75A81"/>
    <w:rsid w:val="00D867B3"/>
    <w:rsid w:val="00D8752E"/>
    <w:rsid w:val="00D96915"/>
    <w:rsid w:val="00DA47A6"/>
    <w:rsid w:val="00DC22E9"/>
    <w:rsid w:val="00DD2F02"/>
    <w:rsid w:val="00DD5C7A"/>
    <w:rsid w:val="00DE1D0A"/>
    <w:rsid w:val="00DE1EA4"/>
    <w:rsid w:val="00E005D7"/>
    <w:rsid w:val="00E01671"/>
    <w:rsid w:val="00E02C7D"/>
    <w:rsid w:val="00E21CB9"/>
    <w:rsid w:val="00E3057F"/>
    <w:rsid w:val="00E3200C"/>
    <w:rsid w:val="00E34403"/>
    <w:rsid w:val="00E40B98"/>
    <w:rsid w:val="00E57816"/>
    <w:rsid w:val="00E636A4"/>
    <w:rsid w:val="00E651A2"/>
    <w:rsid w:val="00E65FA9"/>
    <w:rsid w:val="00E92A08"/>
    <w:rsid w:val="00E92D9E"/>
    <w:rsid w:val="00E94BD4"/>
    <w:rsid w:val="00E97D5F"/>
    <w:rsid w:val="00EB49D1"/>
    <w:rsid w:val="00EB4D50"/>
    <w:rsid w:val="00ED0260"/>
    <w:rsid w:val="00EE5509"/>
    <w:rsid w:val="00EE7AED"/>
    <w:rsid w:val="00EF0FF0"/>
    <w:rsid w:val="00EF4482"/>
    <w:rsid w:val="00F01F9F"/>
    <w:rsid w:val="00F1304A"/>
    <w:rsid w:val="00F165B0"/>
    <w:rsid w:val="00F17FF4"/>
    <w:rsid w:val="00F26793"/>
    <w:rsid w:val="00F33E22"/>
    <w:rsid w:val="00F35F4C"/>
    <w:rsid w:val="00F42B0B"/>
    <w:rsid w:val="00F47C80"/>
    <w:rsid w:val="00F546CE"/>
    <w:rsid w:val="00F74897"/>
    <w:rsid w:val="00F801E4"/>
    <w:rsid w:val="00F87DBB"/>
    <w:rsid w:val="00F925D0"/>
    <w:rsid w:val="00FA53C9"/>
    <w:rsid w:val="00FA5459"/>
    <w:rsid w:val="00FB4E7C"/>
    <w:rsid w:val="00FB75CD"/>
    <w:rsid w:val="00FD3A8B"/>
    <w:rsid w:val="00FD3B4E"/>
    <w:rsid w:val="00FE1ED1"/>
    <w:rsid w:val="00FE2F78"/>
    <w:rsid w:val="00FF0CF2"/>
    <w:rsid w:val="00FF28A9"/>
    <w:rsid w:val="00FF31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90D1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B246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CF14FB"/>
    <w:pPr>
      <w:keepNext/>
      <w:keepLines/>
      <w:spacing w:before="160" w:after="80"/>
      <w:outlineLvl w:val="2"/>
    </w:pPr>
    <w:rPr>
      <w:rFonts w:eastAsiaTheme="majorEastAsia" w:cstheme="majorBidi"/>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390D1A"/>
    <w:rPr>
      <w:rFonts w:asciiTheme="majorHAnsi" w:eastAsiaTheme="majorEastAsia" w:hAnsiTheme="majorHAnsi" w:cstheme="majorBidi"/>
      <w:color w:val="2F5496" w:themeColor="accent1" w:themeShade="BF"/>
      <w:sz w:val="40"/>
      <w:szCs w:val="40"/>
    </w:rPr>
  </w:style>
  <w:style w:type="character" w:customStyle="1" w:styleId="s1">
    <w:name w:val="s1"/>
    <w:basedOn w:val="a0"/>
    <w:rsid w:val="00390D1A"/>
  </w:style>
  <w:style w:type="paragraph" w:customStyle="1" w:styleId="p2">
    <w:name w:val="p2"/>
    <w:basedOn w:val="a"/>
    <w:rsid w:val="00390D1A"/>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2">
    <w:name w:val="s2"/>
    <w:basedOn w:val="a0"/>
    <w:rsid w:val="00390D1A"/>
  </w:style>
  <w:style w:type="paragraph" w:customStyle="1" w:styleId="p3">
    <w:name w:val="p3"/>
    <w:basedOn w:val="a"/>
    <w:rsid w:val="00390D1A"/>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3">
    <w:name w:val="s3"/>
    <w:basedOn w:val="a0"/>
    <w:rsid w:val="00390D1A"/>
  </w:style>
  <w:style w:type="character" w:customStyle="1" w:styleId="apple-converted-space">
    <w:name w:val="apple-converted-space"/>
    <w:basedOn w:val="a0"/>
    <w:rsid w:val="00390D1A"/>
  </w:style>
  <w:style w:type="character" w:customStyle="1" w:styleId="3Char">
    <w:name w:val="عنوان 3 Char"/>
    <w:basedOn w:val="a0"/>
    <w:link w:val="3"/>
    <w:uiPriority w:val="9"/>
    <w:semiHidden/>
    <w:rsid w:val="00CF14FB"/>
    <w:rPr>
      <w:rFonts w:eastAsiaTheme="majorEastAsia" w:cstheme="majorBidi"/>
      <w:color w:val="2F5496" w:themeColor="accent1" w:themeShade="BF"/>
      <w:sz w:val="28"/>
      <w:szCs w:val="28"/>
    </w:rPr>
  </w:style>
  <w:style w:type="paragraph" w:customStyle="1" w:styleId="p1">
    <w:name w:val="p1"/>
    <w:basedOn w:val="a"/>
    <w:rsid w:val="00CF14F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2Char">
    <w:name w:val="عنوان 2 Char"/>
    <w:basedOn w:val="a0"/>
    <w:link w:val="2"/>
    <w:uiPriority w:val="9"/>
    <w:semiHidden/>
    <w:rsid w:val="00B24687"/>
    <w:rPr>
      <w:rFonts w:asciiTheme="majorHAnsi" w:eastAsiaTheme="majorEastAsia" w:hAnsiTheme="majorHAnsi" w:cstheme="majorBidi"/>
      <w:color w:val="2F5496" w:themeColor="accent1" w:themeShade="BF"/>
      <w:sz w:val="32"/>
      <w:szCs w:val="32"/>
    </w:rPr>
  </w:style>
  <w:style w:type="paragraph" w:customStyle="1" w:styleId="p4">
    <w:name w:val="p4"/>
    <w:basedOn w:val="a"/>
    <w:rsid w:val="0001478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table" w:styleId="1-1">
    <w:name w:val="Grid Table 1 Light Accent 1"/>
    <w:basedOn w:val="a1"/>
    <w:uiPriority w:val="46"/>
    <w:rsid w:val="00376622"/>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4-4">
    <w:name w:val="Grid Table 4 Accent 4"/>
    <w:basedOn w:val="a1"/>
    <w:uiPriority w:val="49"/>
    <w:rsid w:val="0037662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3-4">
    <w:name w:val="List Table 3 Accent 4"/>
    <w:basedOn w:val="a1"/>
    <w:uiPriority w:val="48"/>
    <w:rsid w:val="00376622"/>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5-3">
    <w:name w:val="Grid Table 5 Dark Accent 3"/>
    <w:basedOn w:val="a1"/>
    <w:uiPriority w:val="50"/>
    <w:rsid w:val="003766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4-1">
    <w:name w:val="List Table 4 Accent 1"/>
    <w:basedOn w:val="a1"/>
    <w:uiPriority w:val="49"/>
    <w:rsid w:val="0037662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a5">
    <w:name w:val="Table Grid"/>
    <w:basedOn w:val="a1"/>
    <w:uiPriority w:val="39"/>
    <w:rsid w:val="003766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5">
    <w:name w:val="Grid Table 1 Light Accent 5"/>
    <w:basedOn w:val="a1"/>
    <w:uiPriority w:val="46"/>
    <w:rsid w:val="00376622"/>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styleId="Hyperlink">
    <w:name w:val="Hyperlink"/>
    <w:basedOn w:val="a0"/>
    <w:uiPriority w:val="99"/>
    <w:unhideWhenUsed/>
    <w:rsid w:val="00376622"/>
    <w:rPr>
      <w:color w:val="0563C1" w:themeColor="hyperlink"/>
      <w:u w:val="single"/>
    </w:rPr>
  </w:style>
  <w:style w:type="character" w:styleId="a6">
    <w:name w:val="Unresolved Mention"/>
    <w:basedOn w:val="a0"/>
    <w:uiPriority w:val="99"/>
    <w:semiHidden/>
    <w:unhideWhenUsed/>
    <w:rsid w:val="00376622"/>
    <w:rPr>
      <w:color w:val="605E5C"/>
      <w:shd w:val="clear" w:color="auto" w:fill="E1DFDD"/>
    </w:rPr>
  </w:style>
  <w:style w:type="character" w:styleId="a7">
    <w:name w:val="FollowedHyperlink"/>
    <w:basedOn w:val="a0"/>
    <w:uiPriority w:val="99"/>
    <w:semiHidden/>
    <w:unhideWhenUsed/>
    <w:rsid w:val="00376622"/>
    <w:rPr>
      <w:color w:val="954F72" w:themeColor="followedHyperlink"/>
      <w:u w:val="single"/>
    </w:rPr>
  </w:style>
  <w:style w:type="paragraph" w:styleId="a8">
    <w:name w:val="List Paragraph"/>
    <w:basedOn w:val="a"/>
    <w:uiPriority w:val="34"/>
    <w:qFormat/>
    <w:rsid w:val="00784EEE"/>
    <w:pPr>
      <w:ind w:left="720"/>
      <w:contextualSpacing/>
    </w:pPr>
  </w:style>
  <w:style w:type="table" w:styleId="2-1">
    <w:name w:val="Grid Table 2 Accent 1"/>
    <w:basedOn w:val="a1"/>
    <w:uiPriority w:val="47"/>
    <w:rsid w:val="006454AB"/>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3">
    <w:name w:val="Grid Table 4 Accent 3"/>
    <w:basedOn w:val="a1"/>
    <w:uiPriority w:val="49"/>
    <w:rsid w:val="00E92A0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3-1">
    <w:name w:val="List Table 3 Accent 1"/>
    <w:basedOn w:val="a1"/>
    <w:uiPriority w:val="48"/>
    <w:rsid w:val="007C0E28"/>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5">
    <w:name w:val="Plain Table 5"/>
    <w:basedOn w:val="a1"/>
    <w:uiPriority w:val="45"/>
    <w:rsid w:val="00BA6FA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3-3">
    <w:name w:val="Grid Table 3 Accent 3"/>
    <w:basedOn w:val="a1"/>
    <w:uiPriority w:val="48"/>
    <w:rsid w:val="00BA6FA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4">
    <w:name w:val="List Table 4"/>
    <w:basedOn w:val="a1"/>
    <w:uiPriority w:val="49"/>
    <w:rsid w:val="0098758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9">
    <w:name w:val="TOC Heading"/>
    <w:basedOn w:val="1"/>
    <w:next w:val="a"/>
    <w:uiPriority w:val="39"/>
    <w:unhideWhenUsed/>
    <w:qFormat/>
    <w:rsid w:val="00212202"/>
    <w:pPr>
      <w:spacing w:before="240" w:after="0"/>
      <w:outlineLvl w:val="9"/>
    </w:pPr>
    <w:rPr>
      <w:kern w:val="0"/>
      <w:sz w:val="32"/>
      <w:szCs w:val="32"/>
      <w:rtl/>
      <w14:ligatures w14:val="none"/>
    </w:rPr>
  </w:style>
  <w:style w:type="paragraph" w:styleId="10">
    <w:name w:val="toc 1"/>
    <w:basedOn w:val="a"/>
    <w:next w:val="a"/>
    <w:autoRedefine/>
    <w:uiPriority w:val="39"/>
    <w:unhideWhenUsed/>
    <w:rsid w:val="00212202"/>
    <w:pPr>
      <w:spacing w:after="100"/>
    </w:pPr>
  </w:style>
  <w:style w:type="paragraph" w:styleId="20">
    <w:name w:val="toc 2"/>
    <w:basedOn w:val="a"/>
    <w:next w:val="a"/>
    <w:autoRedefine/>
    <w:uiPriority w:val="39"/>
    <w:unhideWhenUsed/>
    <w:rsid w:val="00212202"/>
    <w:pPr>
      <w:spacing w:after="100"/>
      <w:ind w:left="220"/>
    </w:pPr>
  </w:style>
  <w:style w:type="paragraph" w:styleId="30">
    <w:name w:val="toc 3"/>
    <w:basedOn w:val="a"/>
    <w:next w:val="a"/>
    <w:autoRedefine/>
    <w:uiPriority w:val="39"/>
    <w:unhideWhenUsed/>
    <w:rsid w:val="00212202"/>
    <w:pPr>
      <w:spacing w:after="100"/>
      <w:ind w:left="440"/>
    </w:pPr>
  </w:style>
  <w:style w:type="paragraph" w:styleId="40">
    <w:name w:val="toc 4"/>
    <w:basedOn w:val="a"/>
    <w:next w:val="a"/>
    <w:autoRedefine/>
    <w:uiPriority w:val="39"/>
    <w:unhideWhenUsed/>
    <w:rsid w:val="00F1304A"/>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F1304A"/>
    <w:pPr>
      <w:spacing w:after="100" w:line="278" w:lineRule="auto"/>
      <w:ind w:left="960"/>
    </w:pPr>
    <w:rPr>
      <w:rFonts w:eastAsiaTheme="minorEastAsia"/>
      <w:sz w:val="24"/>
      <w:szCs w:val="24"/>
    </w:rPr>
  </w:style>
  <w:style w:type="paragraph" w:styleId="6">
    <w:name w:val="toc 6"/>
    <w:basedOn w:val="a"/>
    <w:next w:val="a"/>
    <w:autoRedefine/>
    <w:uiPriority w:val="39"/>
    <w:unhideWhenUsed/>
    <w:rsid w:val="00F1304A"/>
    <w:pPr>
      <w:spacing w:after="100" w:line="278" w:lineRule="auto"/>
      <w:ind w:left="1200"/>
    </w:pPr>
    <w:rPr>
      <w:rFonts w:eastAsiaTheme="minorEastAsia"/>
      <w:sz w:val="24"/>
      <w:szCs w:val="24"/>
    </w:rPr>
  </w:style>
  <w:style w:type="paragraph" w:styleId="7">
    <w:name w:val="toc 7"/>
    <w:basedOn w:val="a"/>
    <w:next w:val="a"/>
    <w:autoRedefine/>
    <w:uiPriority w:val="39"/>
    <w:unhideWhenUsed/>
    <w:rsid w:val="00F1304A"/>
    <w:pPr>
      <w:spacing w:after="100" w:line="278" w:lineRule="auto"/>
      <w:ind w:left="1440"/>
    </w:pPr>
    <w:rPr>
      <w:rFonts w:eastAsiaTheme="minorEastAsia"/>
      <w:sz w:val="24"/>
      <w:szCs w:val="24"/>
    </w:rPr>
  </w:style>
  <w:style w:type="paragraph" w:styleId="8">
    <w:name w:val="toc 8"/>
    <w:basedOn w:val="a"/>
    <w:next w:val="a"/>
    <w:autoRedefine/>
    <w:uiPriority w:val="39"/>
    <w:unhideWhenUsed/>
    <w:rsid w:val="00F1304A"/>
    <w:pPr>
      <w:spacing w:after="100" w:line="278" w:lineRule="auto"/>
      <w:ind w:left="1680"/>
    </w:pPr>
    <w:rPr>
      <w:rFonts w:eastAsiaTheme="minorEastAsia"/>
      <w:sz w:val="24"/>
      <w:szCs w:val="24"/>
    </w:rPr>
  </w:style>
  <w:style w:type="paragraph" w:styleId="9">
    <w:name w:val="toc 9"/>
    <w:basedOn w:val="a"/>
    <w:next w:val="a"/>
    <w:autoRedefine/>
    <w:uiPriority w:val="39"/>
    <w:unhideWhenUsed/>
    <w:rsid w:val="00F1304A"/>
    <w:pPr>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FE29D4-177D-4E29-BB10-D952485C0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48</Pages>
  <Words>8617</Words>
  <Characters>49121</Characters>
  <Application>Microsoft Office Word</Application>
  <DocSecurity>0</DocSecurity>
  <Lines>409</Lines>
  <Paragraphs>115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Azzah Safar A. Al-Ghamdi</cp:lastModifiedBy>
  <cp:revision>4</cp:revision>
  <dcterms:created xsi:type="dcterms:W3CDTF">2026-03-16T21:40:00Z</dcterms:created>
  <dcterms:modified xsi:type="dcterms:W3CDTF">2026-03-16T21:52:00Z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